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8C5" w:rsidRDefault="004A78C5" w:rsidP="004A78C5">
      <w:pPr>
        <w:bidi/>
        <w:spacing w:before="360" w:after="240"/>
        <w:jc w:val="center"/>
        <w:rPr>
          <w:rFonts w:cs="PT Bold Heading" w:hint="cs"/>
          <w:b/>
          <w:bCs/>
          <w:sz w:val="36"/>
          <w:szCs w:val="36"/>
          <w:rtl/>
        </w:rPr>
      </w:pPr>
      <w:r>
        <w:rPr>
          <w:rFonts w:cs="PT Bold Heading"/>
          <w:b/>
          <w:bCs/>
          <w:sz w:val="36"/>
          <w:szCs w:val="36"/>
          <w:rtl/>
        </w:rPr>
        <w:t>سن</w:t>
      </w:r>
      <w:r>
        <w:rPr>
          <w:rFonts w:cs="PT Bold Heading" w:hint="cs"/>
          <w:b/>
          <w:bCs/>
          <w:sz w:val="36"/>
          <w:szCs w:val="36"/>
          <w:rtl/>
        </w:rPr>
        <w:t>ــــ</w:t>
      </w:r>
      <w:r>
        <w:rPr>
          <w:rFonts w:cs="PT Bold Heading"/>
          <w:b/>
          <w:bCs/>
          <w:sz w:val="36"/>
          <w:szCs w:val="36"/>
          <w:rtl/>
        </w:rPr>
        <w:t>ة 19</w:t>
      </w:r>
      <w:r>
        <w:rPr>
          <w:rFonts w:cs="PT Bold Heading" w:hint="cs"/>
          <w:b/>
          <w:bCs/>
          <w:sz w:val="36"/>
          <w:szCs w:val="36"/>
          <w:rtl/>
        </w:rPr>
        <w:t>59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871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الموض</w:t>
            </w:r>
            <w:r>
              <w:rPr>
                <w:rFonts w:hint="cs"/>
                <w:sz w:val="27"/>
                <w:szCs w:val="27"/>
                <w:rtl/>
              </w:rPr>
              <w:t>ـــــــــ</w:t>
            </w:r>
            <w:r>
              <w:rPr>
                <w:sz w:val="27"/>
                <w:szCs w:val="27"/>
                <w:rtl/>
              </w:rPr>
              <w:t>وع</w:t>
            </w:r>
          </w:p>
        </w:tc>
        <w:tc>
          <w:tcPr>
            <w:tcW w:w="187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z w:val="27"/>
                <w:szCs w:val="27"/>
                <w:rtl/>
              </w:rPr>
            </w:pPr>
            <w:r>
              <w:rPr>
                <w:rFonts w:hint="cs"/>
                <w:sz w:val="27"/>
                <w:szCs w:val="27"/>
                <w:rtl/>
              </w:rPr>
              <w:t>المؤلــــــــف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الع</w:t>
            </w:r>
            <w:r>
              <w:rPr>
                <w:rFonts w:hint="cs"/>
                <w:sz w:val="27"/>
                <w:szCs w:val="27"/>
                <w:rtl/>
              </w:rPr>
              <w:t>ـــ</w:t>
            </w:r>
            <w:r>
              <w:rPr>
                <w:sz w:val="27"/>
                <w:szCs w:val="27"/>
                <w:rtl/>
              </w:rPr>
              <w:t>دد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pacing w:val="-4"/>
                <w:sz w:val="27"/>
                <w:szCs w:val="27"/>
                <w:rtl/>
              </w:rPr>
            </w:pPr>
            <w:r>
              <w:rPr>
                <w:rFonts w:hint="cs"/>
                <w:spacing w:val="-4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pacing w:val="-4"/>
                <w:rtl/>
              </w:rPr>
            </w:pPr>
            <w:r>
              <w:rPr>
                <w:rFonts w:cs="Simplified Arabic"/>
                <w:spacing w:val="-4"/>
                <w:rtl/>
              </w:rPr>
              <w:t xml:space="preserve">تأثير العادة والعرف على التشريع </w:t>
            </w:r>
          </w:p>
        </w:tc>
        <w:tc>
          <w:tcPr>
            <w:tcW w:w="1871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محمد الهادي بالقاضي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8"/>
                <w:szCs w:val="28"/>
                <w:rtl/>
              </w:rPr>
              <w:t>جانفي 1959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</w:p>
          <w:p w:rsidR="004A78C5" w:rsidRDefault="004A78C5" w:rsidP="00BA6664">
            <w:pPr>
              <w:pStyle w:val="Titre6"/>
              <w:tabs>
                <w:tab w:val="right" w:pos="-2523"/>
              </w:tabs>
              <w:spacing w:before="0" w:after="0"/>
              <w:rPr>
                <w:rFonts w:cs="Simplified Arabic" w:hint="cs"/>
                <w:b w:val="0"/>
                <w:bCs w:val="0"/>
                <w:rtl/>
              </w:rPr>
            </w:pPr>
            <w:r>
              <w:rPr>
                <w:rFonts w:cs="Simplified Arabic" w:hint="cs"/>
                <w:b w:val="0"/>
                <w:bCs w:val="0"/>
                <w:rtl/>
              </w:rPr>
              <w:t>22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60" w:line="240" w:lineRule="auto"/>
              <w:rPr>
                <w:rFonts w:cs="Simplified Arabic" w:hint="cs"/>
                <w:rtl/>
              </w:rPr>
            </w:pPr>
            <w:r>
              <w:rPr>
                <w:rFonts w:cs="Simplified Arabic" w:hint="cs"/>
                <w:rtl/>
              </w:rPr>
              <w:t xml:space="preserve">القضاء الجنائي التونسي للحـق العـام </w:t>
            </w:r>
            <w:r>
              <w:rPr>
                <w:rFonts w:cs="Simplified Arabic" w:hint="cs"/>
                <w:rtl/>
                <w:lang w:bidi="ar-TN"/>
              </w:rPr>
              <w:t xml:space="preserve">في </w:t>
            </w:r>
            <w:r>
              <w:rPr>
                <w:rFonts w:cs="Simplified Arabic" w:hint="cs"/>
                <w:rtl/>
              </w:rPr>
              <w:t>ماضيـه وحاضره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عبد اللطيف الحمروني</w:t>
            </w:r>
          </w:p>
        </w:tc>
        <w:tc>
          <w:tcPr>
            <w:tcW w:w="881" w:type="dxa"/>
            <w:tcBorders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جانفي 1959</w:t>
            </w:r>
          </w:p>
        </w:tc>
        <w:tc>
          <w:tcPr>
            <w:tcW w:w="881" w:type="dxa"/>
            <w:tcBorders>
              <w:left w:val="double" w:sz="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72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28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60" w:line="240" w:lineRule="auto"/>
              <w:rPr>
                <w:rFonts w:cs="Simplified Arabic"/>
                <w:rtl/>
              </w:rPr>
            </w:pPr>
            <w:r>
              <w:rPr>
                <w:rFonts w:cs="Simplified Arabic"/>
                <w:rtl/>
              </w:rPr>
              <w:t>التشريع العمالي الأخير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إبراهيم عبد الباقي</w:t>
            </w:r>
          </w:p>
        </w:tc>
        <w:tc>
          <w:tcPr>
            <w:tcW w:w="881" w:type="dxa"/>
            <w:tcBorders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جانفي 1959</w:t>
            </w:r>
          </w:p>
        </w:tc>
        <w:tc>
          <w:tcPr>
            <w:tcW w:w="881" w:type="dxa"/>
            <w:tcBorders>
              <w:left w:val="double" w:sz="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36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/>
              <w:jc w:val="both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pacing w:val="-4"/>
                <w:sz w:val="28"/>
                <w:szCs w:val="28"/>
                <w:rtl/>
              </w:rPr>
              <w:t>ه</w:t>
            </w:r>
            <w:r>
              <w:rPr>
                <w:rFonts w:cs="Simplified Arabic" w:hint="cs"/>
                <w:spacing w:val="-4"/>
                <w:sz w:val="28"/>
                <w:szCs w:val="28"/>
                <w:rtl/>
              </w:rPr>
              <w:t>ـ</w:t>
            </w:r>
            <w:r>
              <w:rPr>
                <w:rFonts w:cs="Simplified Arabic"/>
                <w:spacing w:val="-4"/>
                <w:sz w:val="28"/>
                <w:szCs w:val="28"/>
                <w:rtl/>
              </w:rPr>
              <w:t>ل العدول عن المراكنة</w:t>
            </w:r>
            <w:r>
              <w:rPr>
                <w:rFonts w:cs="Simplified Arabic"/>
                <w:sz w:val="28"/>
                <w:szCs w:val="28"/>
                <w:rtl/>
              </w:rPr>
              <w:t xml:space="preserve"> يوجب الغرم</w:t>
            </w:r>
            <w:r>
              <w:rPr>
                <w:rFonts w:cs="Simplified Arabic" w:hint="cs"/>
                <w:sz w:val="28"/>
                <w:szCs w:val="28"/>
                <w:rtl/>
              </w:rPr>
              <w:t xml:space="preserve"> </w:t>
            </w:r>
            <w:r>
              <w:rPr>
                <w:rFonts w:cs="Simplified Arabic"/>
                <w:sz w:val="28"/>
                <w:szCs w:val="28"/>
                <w:rtl/>
              </w:rPr>
              <w:t>؟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رضا بن علي</w:t>
            </w:r>
          </w:p>
        </w:tc>
        <w:tc>
          <w:tcPr>
            <w:tcW w:w="881" w:type="dxa"/>
            <w:tcBorders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جانفي 1959</w:t>
            </w:r>
          </w:p>
        </w:tc>
        <w:tc>
          <w:tcPr>
            <w:tcW w:w="881" w:type="dxa"/>
            <w:tcBorders>
              <w:left w:val="double" w:sz="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43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/>
              <w:jc w:val="both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pacing w:val="-12"/>
                <w:sz w:val="28"/>
                <w:szCs w:val="28"/>
                <w:rtl/>
              </w:rPr>
              <w:t xml:space="preserve">البوليس الإداري للجمهورية </w:t>
            </w:r>
            <w:r>
              <w:rPr>
                <w:rFonts w:cs="Simplified Arabic"/>
                <w:sz w:val="28"/>
                <w:szCs w:val="28"/>
                <w:rtl/>
              </w:rPr>
              <w:t>التونسية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بلقاسم القروي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/>
              <w:jc w:val="center"/>
              <w:rPr>
                <w:rFonts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8"/>
                <w:szCs w:val="28"/>
                <w:rtl/>
              </w:rPr>
              <w:t>فيفري 1959</w:t>
            </w:r>
          </w:p>
        </w:tc>
        <w:tc>
          <w:tcPr>
            <w:tcW w:w="881" w:type="dxa"/>
            <w:tcBorders>
              <w:left w:val="double" w:sz="4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both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الحضان</w:t>
            </w:r>
            <w:r>
              <w:rPr>
                <w:rFonts w:cs="Simplified Arabic" w:hint="cs"/>
                <w:sz w:val="28"/>
                <w:szCs w:val="28"/>
                <w:rtl/>
              </w:rPr>
              <w:t>ــ</w:t>
            </w:r>
            <w:r>
              <w:rPr>
                <w:rFonts w:cs="Simplified Arabic"/>
                <w:sz w:val="28"/>
                <w:szCs w:val="28"/>
                <w:rtl/>
              </w:rPr>
              <w:t>ة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الهادي المحيرصي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فيفري 1959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4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تعاليق على قانون غرامة الطرد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إبراهيم</w:t>
            </w:r>
            <w:r>
              <w:rPr>
                <w:rFonts w:cs="Simplified Arabic"/>
                <w:sz w:val="28"/>
                <w:szCs w:val="28"/>
                <w:rtl/>
              </w:rPr>
              <w:t xml:space="preserve"> عبد الباقي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فيفري 1959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4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16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التبن</w:t>
            </w:r>
            <w:r>
              <w:rPr>
                <w:rFonts w:cs="Simplified Arabic" w:hint="cs"/>
                <w:sz w:val="28"/>
                <w:szCs w:val="28"/>
                <w:rtl/>
              </w:rPr>
              <w:t>ّــ</w:t>
            </w:r>
            <w:r>
              <w:rPr>
                <w:rFonts w:cs="Simplified Arabic"/>
                <w:sz w:val="28"/>
                <w:szCs w:val="28"/>
                <w:rtl/>
              </w:rPr>
              <w:t>ي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محمود شمام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8"/>
                <w:szCs w:val="28"/>
                <w:rtl/>
              </w:rPr>
              <w:t xml:space="preserve">مارس </w:t>
            </w:r>
            <w:r>
              <w:rPr>
                <w:rFonts w:cs="Simplified Arabic"/>
                <w:b/>
                <w:bCs/>
                <w:sz w:val="28"/>
                <w:szCs w:val="28"/>
                <w:rtl/>
              </w:rPr>
              <w:lastRenderedPageBreak/>
              <w:t>1959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4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lastRenderedPageBreak/>
              <w:t>10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both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pacing w:val="-4"/>
                <w:sz w:val="28"/>
                <w:szCs w:val="28"/>
                <w:rtl/>
              </w:rPr>
              <w:lastRenderedPageBreak/>
              <w:t>ه</w:t>
            </w:r>
            <w:r>
              <w:rPr>
                <w:rFonts w:cs="Simplified Arabic" w:hint="cs"/>
                <w:spacing w:val="-4"/>
                <w:sz w:val="28"/>
                <w:szCs w:val="28"/>
                <w:rtl/>
              </w:rPr>
              <w:t>ـ</w:t>
            </w:r>
            <w:r>
              <w:rPr>
                <w:rFonts w:cs="Simplified Arabic"/>
                <w:spacing w:val="-4"/>
                <w:sz w:val="28"/>
                <w:szCs w:val="28"/>
                <w:rtl/>
              </w:rPr>
              <w:t>ل أن المحكمة العقارية محكمة استحقاقية</w:t>
            </w:r>
          </w:p>
        </w:tc>
        <w:tc>
          <w:tcPr>
            <w:tcW w:w="1871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الصادق بن سليمان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مارس 1959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28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both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"الشيك" والقصد الجنائي لدى ساحبه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الهادي المدني</w:t>
            </w:r>
          </w:p>
        </w:tc>
        <w:tc>
          <w:tcPr>
            <w:tcW w:w="881" w:type="dxa"/>
            <w:tcBorders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8"/>
                <w:szCs w:val="28"/>
                <w:rtl/>
              </w:rPr>
              <w:t>أفريل 1959</w:t>
            </w:r>
          </w:p>
        </w:tc>
        <w:tc>
          <w:tcPr>
            <w:tcW w:w="881" w:type="dxa"/>
            <w:tcBorders>
              <w:left w:val="double" w:sz="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314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360" w:after="360" w:line="240" w:lineRule="auto"/>
              <w:rPr>
                <w:rFonts w:cs="Simplified Arabic"/>
                <w:spacing w:val="-10"/>
                <w:rtl/>
              </w:rPr>
            </w:pPr>
            <w:r>
              <w:rPr>
                <w:rFonts w:cs="Simplified Arabic"/>
                <w:spacing w:val="-10"/>
                <w:rtl/>
              </w:rPr>
              <w:t xml:space="preserve">الأحوال الشخصية للأجانب 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36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 xml:space="preserve">الهادي المحيرصي </w:t>
            </w:r>
          </w:p>
        </w:tc>
        <w:tc>
          <w:tcPr>
            <w:tcW w:w="881" w:type="dxa"/>
            <w:tcBorders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36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أفريل 1959</w:t>
            </w:r>
          </w:p>
        </w:tc>
        <w:tc>
          <w:tcPr>
            <w:tcW w:w="881" w:type="dxa"/>
            <w:tcBorders>
              <w:left w:val="double" w:sz="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0" w:after="36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10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both"/>
              <w:rPr>
                <w:rFonts w:cs="Simplified Arabic"/>
                <w:spacing w:val="-4"/>
                <w:sz w:val="28"/>
                <w:szCs w:val="28"/>
                <w:rtl/>
              </w:rPr>
            </w:pPr>
            <w:r>
              <w:rPr>
                <w:rFonts w:cs="Simplified Arabic"/>
                <w:spacing w:val="-4"/>
                <w:sz w:val="28"/>
                <w:szCs w:val="28"/>
                <w:rtl/>
              </w:rPr>
              <w:t>المؤتم</w:t>
            </w:r>
            <w:r>
              <w:rPr>
                <w:rFonts w:cs="Simplified Arabic" w:hint="cs"/>
                <w:spacing w:val="-4"/>
                <w:sz w:val="28"/>
                <w:szCs w:val="28"/>
                <w:rtl/>
              </w:rPr>
              <w:t>ـ</w:t>
            </w:r>
            <w:r>
              <w:rPr>
                <w:rFonts w:cs="Simplified Arabic"/>
                <w:spacing w:val="-4"/>
                <w:sz w:val="28"/>
                <w:szCs w:val="28"/>
                <w:rtl/>
              </w:rPr>
              <w:t>ر الدول</w:t>
            </w:r>
            <w:r>
              <w:rPr>
                <w:rFonts w:cs="Simplified Arabic" w:hint="cs"/>
                <w:spacing w:val="-4"/>
                <w:sz w:val="28"/>
                <w:szCs w:val="28"/>
                <w:rtl/>
              </w:rPr>
              <w:t>ـ</w:t>
            </w:r>
            <w:r>
              <w:rPr>
                <w:rFonts w:cs="Simplified Arabic"/>
                <w:spacing w:val="-4"/>
                <w:sz w:val="28"/>
                <w:szCs w:val="28"/>
                <w:rtl/>
              </w:rPr>
              <w:t>ي الأول للقض</w:t>
            </w:r>
            <w:r>
              <w:rPr>
                <w:rFonts w:cs="Simplified Arabic" w:hint="cs"/>
                <w:spacing w:val="-4"/>
                <w:sz w:val="28"/>
                <w:szCs w:val="28"/>
                <w:rtl/>
              </w:rPr>
              <w:t>ـ</w:t>
            </w:r>
            <w:r>
              <w:rPr>
                <w:rFonts w:cs="Simplified Arabic"/>
                <w:spacing w:val="-4"/>
                <w:sz w:val="28"/>
                <w:szCs w:val="28"/>
                <w:rtl/>
              </w:rPr>
              <w:t>اة المنعق</w:t>
            </w:r>
            <w:r>
              <w:rPr>
                <w:rFonts w:cs="Simplified Arabic" w:hint="cs"/>
                <w:spacing w:val="-4"/>
                <w:sz w:val="28"/>
                <w:szCs w:val="28"/>
                <w:rtl/>
              </w:rPr>
              <w:t>ـ</w:t>
            </w:r>
            <w:r>
              <w:rPr>
                <w:rFonts w:cs="Simplified Arabic"/>
                <w:spacing w:val="-4"/>
                <w:sz w:val="28"/>
                <w:szCs w:val="28"/>
                <w:rtl/>
              </w:rPr>
              <w:t>د بروم</w:t>
            </w:r>
            <w:r>
              <w:rPr>
                <w:rFonts w:cs="Simplified Arabic" w:hint="cs"/>
                <w:spacing w:val="-4"/>
                <w:sz w:val="28"/>
                <w:szCs w:val="28"/>
                <w:rtl/>
              </w:rPr>
              <w:t>ا</w:t>
            </w:r>
            <w:r>
              <w:rPr>
                <w:rFonts w:cs="Simplified Arabic"/>
                <w:spacing w:val="-4"/>
                <w:sz w:val="28"/>
                <w:szCs w:val="28"/>
                <w:rtl/>
              </w:rPr>
              <w:t xml:space="preserve"> (أكتوبر 1958)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محمود النابلي</w:t>
            </w:r>
          </w:p>
        </w:tc>
        <w:tc>
          <w:tcPr>
            <w:tcW w:w="881" w:type="dxa"/>
            <w:tcBorders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أفريل 1959</w:t>
            </w:r>
          </w:p>
        </w:tc>
        <w:tc>
          <w:tcPr>
            <w:tcW w:w="881" w:type="dxa"/>
            <w:tcBorders>
              <w:left w:val="double" w:sz="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8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both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مهمة المحكمة العقارية بين الاستحقاق والتسجيل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الهادي سعيد</w:t>
            </w:r>
          </w:p>
        </w:tc>
        <w:tc>
          <w:tcPr>
            <w:tcW w:w="881" w:type="dxa"/>
            <w:tcBorders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أفريل 1959</w:t>
            </w:r>
          </w:p>
        </w:tc>
        <w:tc>
          <w:tcPr>
            <w:tcW w:w="881" w:type="dxa"/>
            <w:tcBorders>
              <w:left w:val="double" w:sz="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16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both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حول صندوق الضم</w:t>
            </w:r>
            <w:r>
              <w:rPr>
                <w:rFonts w:cs="Simplified Arabic" w:hint="cs"/>
                <w:sz w:val="28"/>
                <w:szCs w:val="28"/>
                <w:rtl/>
              </w:rPr>
              <w:t>ـ</w:t>
            </w:r>
            <w:r>
              <w:rPr>
                <w:rFonts w:cs="Simplified Arabic"/>
                <w:sz w:val="28"/>
                <w:szCs w:val="28"/>
                <w:rtl/>
              </w:rPr>
              <w:t xml:space="preserve">ان </w:t>
            </w:r>
            <w:r>
              <w:rPr>
                <w:rFonts w:cs="Simplified Arabic"/>
                <w:spacing w:val="-4"/>
                <w:sz w:val="28"/>
                <w:szCs w:val="28"/>
                <w:rtl/>
              </w:rPr>
              <w:t>وضحايا حوادث السيارات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 xml:space="preserve">رضا بن علي 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أفريل 1959</w:t>
            </w:r>
          </w:p>
        </w:tc>
        <w:tc>
          <w:tcPr>
            <w:tcW w:w="881" w:type="dxa"/>
            <w:tcBorders>
              <w:left w:val="double" w:sz="4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21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both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أحكام الوصية والتنزيل في الشرع الإسلامي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محمد القروي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8"/>
                <w:szCs w:val="28"/>
                <w:rtl/>
              </w:rPr>
              <w:t>م</w:t>
            </w:r>
            <w:r>
              <w:rPr>
                <w:rFonts w:cs="Simplified Arabic" w:hint="cs"/>
                <w:b/>
                <w:bCs/>
                <w:sz w:val="28"/>
                <w:szCs w:val="28"/>
                <w:rtl/>
              </w:rPr>
              <w:t>ـ</w:t>
            </w:r>
            <w:r>
              <w:rPr>
                <w:rFonts w:cs="Simplified Arabic"/>
                <w:b/>
                <w:bCs/>
                <w:sz w:val="28"/>
                <w:szCs w:val="28"/>
                <w:rtl/>
              </w:rPr>
              <w:t>اي 1959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4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lastRenderedPageBreak/>
              <w:t>الحي</w:t>
            </w:r>
            <w:r>
              <w:rPr>
                <w:rFonts w:cs="Simplified Arabic" w:hint="cs"/>
                <w:sz w:val="28"/>
                <w:szCs w:val="28"/>
                <w:rtl/>
              </w:rPr>
              <w:t>ـ</w:t>
            </w:r>
            <w:r>
              <w:rPr>
                <w:rFonts w:cs="Simplified Arabic"/>
                <w:sz w:val="28"/>
                <w:szCs w:val="28"/>
                <w:rtl/>
              </w:rPr>
              <w:t>ازة ف</w:t>
            </w:r>
            <w:r>
              <w:rPr>
                <w:rFonts w:cs="Simplified Arabic" w:hint="cs"/>
                <w:sz w:val="28"/>
                <w:szCs w:val="28"/>
                <w:rtl/>
              </w:rPr>
              <w:t>ــ</w:t>
            </w:r>
            <w:r>
              <w:rPr>
                <w:rFonts w:cs="Simplified Arabic"/>
                <w:sz w:val="28"/>
                <w:szCs w:val="28"/>
                <w:rtl/>
              </w:rPr>
              <w:t xml:space="preserve">ي العقار </w:t>
            </w:r>
            <w:r>
              <w:rPr>
                <w:rFonts w:cs="Simplified Arabic" w:hint="cs"/>
                <w:sz w:val="28"/>
                <w:szCs w:val="28"/>
                <w:rtl/>
              </w:rPr>
              <w:t>و</w:t>
            </w:r>
            <w:r>
              <w:rPr>
                <w:rFonts w:cs="Simplified Arabic"/>
                <w:sz w:val="28"/>
                <w:szCs w:val="28"/>
                <w:rtl/>
              </w:rPr>
              <w:t>الأرض وما اتصل بها من بناء وشجر</w:t>
            </w:r>
          </w:p>
        </w:tc>
        <w:tc>
          <w:tcPr>
            <w:tcW w:w="1871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الشيخ العربي الماجري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ماي 1959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10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الحراسة القضائية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البشير زهرة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ماي 1959</w:t>
            </w:r>
          </w:p>
        </w:tc>
        <w:tc>
          <w:tcPr>
            <w:tcW w:w="881" w:type="dxa"/>
            <w:tcBorders>
              <w:left w:val="double" w:sz="4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18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pacing w:val="-8"/>
                <w:sz w:val="28"/>
                <w:szCs w:val="28"/>
                <w:rtl/>
              </w:rPr>
              <w:t>الطلاق في مجلة الأحوال الشخصية التونسية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الطيب بسيس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ماي 1959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4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80" w:after="12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25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both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pacing w:val="-6"/>
                <w:sz w:val="28"/>
                <w:szCs w:val="28"/>
                <w:rtl/>
              </w:rPr>
              <w:t>نظرات حول محكمة التعقيب</w:t>
            </w:r>
            <w:r>
              <w:rPr>
                <w:rFonts w:cs="Simplified Arabic" w:hint="cs"/>
                <w:spacing w:val="-6"/>
                <w:sz w:val="28"/>
                <w:szCs w:val="28"/>
                <w:rtl/>
              </w:rPr>
              <w:t xml:space="preserve"> :</w:t>
            </w:r>
            <w:r>
              <w:rPr>
                <w:rFonts w:cs="Simplified Arabic" w:hint="cs"/>
                <w:sz w:val="28"/>
                <w:szCs w:val="28"/>
                <w:rtl/>
              </w:rPr>
              <w:t xml:space="preserve"> </w:t>
            </w:r>
            <w:r>
              <w:rPr>
                <w:rFonts w:cs="Simplified Arabic"/>
                <w:sz w:val="28"/>
                <w:szCs w:val="28"/>
                <w:rtl/>
              </w:rPr>
              <w:t xml:space="preserve"> تعليقات</w:t>
            </w:r>
          </w:p>
        </w:tc>
        <w:tc>
          <w:tcPr>
            <w:tcW w:w="1871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الهادي مزاح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8"/>
                <w:szCs w:val="28"/>
                <w:rtl/>
              </w:rPr>
              <w:t>جوان 1959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rtl/>
              </w:rPr>
            </w:pPr>
            <w:r>
              <w:rPr>
                <w:rFonts w:cs="Simplified Arabic"/>
                <w:rtl/>
              </w:rPr>
              <w:t>هل تسقط الحضانة بمجرد انتهاء أمدها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الهادي المحيرصي</w:t>
            </w:r>
          </w:p>
        </w:tc>
        <w:tc>
          <w:tcPr>
            <w:tcW w:w="881" w:type="dxa"/>
            <w:tcBorders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جوان 1959</w:t>
            </w:r>
          </w:p>
        </w:tc>
        <w:tc>
          <w:tcPr>
            <w:tcW w:w="881" w:type="dxa"/>
            <w:tcBorders>
              <w:left w:val="double" w:sz="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17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الحق وعيب الاعتساف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محمد الصالح العياري</w:t>
            </w:r>
          </w:p>
        </w:tc>
        <w:tc>
          <w:tcPr>
            <w:tcW w:w="881" w:type="dxa"/>
            <w:tcBorders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جوان 1959</w:t>
            </w:r>
          </w:p>
        </w:tc>
        <w:tc>
          <w:tcPr>
            <w:tcW w:w="881" w:type="dxa"/>
            <w:tcBorders>
              <w:left w:val="double" w:sz="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20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both"/>
              <w:rPr>
                <w:rFonts w:cs="Simplified Arabic" w:hint="cs"/>
                <w:sz w:val="28"/>
                <w:szCs w:val="28"/>
                <w:rtl/>
                <w:lang w:bidi="ar-TN"/>
              </w:rPr>
            </w:pPr>
            <w:r>
              <w:rPr>
                <w:rFonts w:cs="Simplified Arabic"/>
                <w:sz w:val="28"/>
                <w:szCs w:val="28"/>
                <w:rtl/>
              </w:rPr>
              <w:t>المؤسسات الحكمية في نطاق القوانين الاجتماعية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عبد المجيد الوافي</w:t>
            </w:r>
          </w:p>
        </w:tc>
        <w:tc>
          <w:tcPr>
            <w:tcW w:w="881" w:type="dxa"/>
            <w:tcBorders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8"/>
                <w:szCs w:val="28"/>
                <w:rtl/>
              </w:rPr>
              <w:t>جويلية 1959</w:t>
            </w:r>
          </w:p>
        </w:tc>
        <w:tc>
          <w:tcPr>
            <w:tcW w:w="881" w:type="dxa"/>
            <w:tcBorders>
              <w:left w:val="double" w:sz="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17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Titre1"/>
              <w:numPr>
                <w:ilvl w:val="0"/>
                <w:numId w:val="0"/>
              </w:numPr>
              <w:spacing w:before="120" w:line="240" w:lineRule="auto"/>
              <w:rPr>
                <w:rFonts w:cs="Simplified Arabic"/>
                <w:b w:val="0"/>
                <w:bCs w:val="0"/>
                <w:i w:val="0"/>
                <w:iCs w:val="0"/>
                <w:rtl/>
              </w:rPr>
            </w:pPr>
            <w:r>
              <w:rPr>
                <w:rFonts w:cs="Simplified Arabic"/>
                <w:b w:val="0"/>
                <w:bCs w:val="0"/>
                <w:i w:val="0"/>
                <w:iCs w:val="0"/>
                <w:rtl/>
              </w:rPr>
              <w:lastRenderedPageBreak/>
              <w:t>قانون حوادث الشغل</w:t>
            </w:r>
          </w:p>
        </w:tc>
        <w:tc>
          <w:tcPr>
            <w:tcW w:w="1871" w:type="dxa"/>
            <w:tcBorders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مصطفى لخوة</w:t>
            </w:r>
          </w:p>
        </w:tc>
        <w:tc>
          <w:tcPr>
            <w:tcW w:w="881" w:type="dxa"/>
            <w:tcBorders>
              <w:bottom w:val="single" w:sz="24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جويلية 1959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</w:tc>
        <w:tc>
          <w:tcPr>
            <w:tcW w:w="881" w:type="dxa"/>
            <w:tcBorders>
              <w:left w:val="double" w:sz="4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26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both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تأويل الفصل 140 من قانون المرافعات</w:t>
            </w:r>
            <w:r>
              <w:rPr>
                <w:rFonts w:cs="Simplified Arabic" w:hint="cs"/>
                <w:sz w:val="28"/>
                <w:szCs w:val="28"/>
                <w:rtl/>
              </w:rPr>
              <w:t xml:space="preserve"> </w:t>
            </w:r>
            <w:r>
              <w:rPr>
                <w:rFonts w:cs="Simplified Arabic"/>
                <w:sz w:val="28"/>
                <w:szCs w:val="28"/>
                <w:rtl/>
              </w:rPr>
              <w:t>المدنية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الهادي المحيرصي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جويلية 1959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4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39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من تراثنا القضائي : السيد أحمد بن حميدة</w:t>
            </w:r>
          </w:p>
        </w:tc>
        <w:tc>
          <w:tcPr>
            <w:tcW w:w="1871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الهادي المدني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جويلية 1959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40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تقديم المجلة التجارية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الصادق حمادة</w:t>
            </w:r>
          </w:p>
        </w:tc>
        <w:tc>
          <w:tcPr>
            <w:tcW w:w="881" w:type="dxa"/>
            <w:tcBorders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8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8"/>
                <w:szCs w:val="28"/>
                <w:rtl/>
              </w:rPr>
              <w:t>أكتوبر 1959</w:t>
            </w:r>
          </w:p>
        </w:tc>
        <w:tc>
          <w:tcPr>
            <w:tcW w:w="881" w:type="dxa"/>
            <w:tcBorders>
              <w:left w:val="double" w:sz="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 xml:space="preserve">مركز السلطة القضائية من </w:t>
            </w:r>
            <w:r>
              <w:rPr>
                <w:rFonts w:cs="Simplified Arabic" w:hint="cs"/>
                <w:sz w:val="28"/>
                <w:szCs w:val="28"/>
                <w:rtl/>
              </w:rPr>
              <w:t>ا لدستور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رضا بن علي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أكتوبر</w:t>
            </w:r>
            <w:r>
              <w:rPr>
                <w:rFonts w:cs="Simplified Arabic"/>
                <w:sz w:val="28"/>
                <w:szCs w:val="28"/>
                <w:rtl/>
              </w:rPr>
              <w:t xml:space="preserve"> 1959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4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12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both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تقديم المجلة التجارية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محمد الهادي خفشة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b/>
                <w:bCs/>
                <w:sz w:val="28"/>
                <w:szCs w:val="28"/>
                <w:rtl/>
              </w:rPr>
            </w:pPr>
            <w:r>
              <w:rPr>
                <w:rFonts w:cs="Simplified Arabic" w:hint="cs"/>
                <w:b/>
                <w:bCs/>
                <w:sz w:val="28"/>
                <w:szCs w:val="28"/>
                <w:rtl/>
              </w:rPr>
              <w:t>نوفمبر 1959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4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both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 xml:space="preserve">تقديم مجلة </w:t>
            </w:r>
            <w:r>
              <w:rPr>
                <w:rFonts w:cs="Simplified Arabic" w:hint="cs"/>
                <w:sz w:val="28"/>
                <w:szCs w:val="28"/>
                <w:rtl/>
              </w:rPr>
              <w:t>الإجراءات</w:t>
            </w:r>
            <w:r>
              <w:rPr>
                <w:rFonts w:cs="Simplified Arabic"/>
                <w:sz w:val="28"/>
                <w:szCs w:val="28"/>
                <w:rtl/>
              </w:rPr>
              <w:t xml:space="preserve"> المدنية والتجارية</w:t>
            </w:r>
          </w:p>
        </w:tc>
        <w:tc>
          <w:tcPr>
            <w:tcW w:w="1871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محمد الهادي خفشة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نوفمبر 1959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both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النظام العقاري والمحكمة العقاري</w:t>
            </w:r>
            <w:r>
              <w:rPr>
                <w:rFonts w:cs="Simplified Arabic" w:hint="cs"/>
                <w:sz w:val="28"/>
                <w:szCs w:val="28"/>
                <w:rtl/>
              </w:rPr>
              <w:t>ـ</w:t>
            </w:r>
            <w:r>
              <w:rPr>
                <w:rFonts w:cs="Simplified Arabic"/>
                <w:sz w:val="28"/>
                <w:szCs w:val="28"/>
                <w:rtl/>
              </w:rPr>
              <w:t>ة ف</w:t>
            </w:r>
            <w:r>
              <w:rPr>
                <w:rFonts w:cs="Simplified Arabic" w:hint="cs"/>
                <w:sz w:val="28"/>
                <w:szCs w:val="28"/>
                <w:rtl/>
              </w:rPr>
              <w:t>ـ</w:t>
            </w:r>
            <w:r>
              <w:rPr>
                <w:rFonts w:cs="Simplified Arabic"/>
                <w:sz w:val="28"/>
                <w:szCs w:val="28"/>
                <w:rtl/>
              </w:rPr>
              <w:t>ي مفت</w:t>
            </w:r>
            <w:r>
              <w:rPr>
                <w:rFonts w:cs="Simplified Arabic" w:hint="cs"/>
                <w:sz w:val="28"/>
                <w:szCs w:val="28"/>
                <w:rtl/>
              </w:rPr>
              <w:t>ـ</w:t>
            </w:r>
            <w:r>
              <w:rPr>
                <w:rFonts w:cs="Simplified Arabic"/>
                <w:sz w:val="28"/>
                <w:szCs w:val="28"/>
                <w:rtl/>
              </w:rPr>
              <w:t>رق الطرق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الهادي سعيد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نوفمبر 1959</w:t>
            </w:r>
          </w:p>
        </w:tc>
        <w:tc>
          <w:tcPr>
            <w:tcW w:w="881" w:type="dxa"/>
            <w:tcBorders>
              <w:left w:val="double" w:sz="4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both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lastRenderedPageBreak/>
              <w:t>الشفع</w:t>
            </w:r>
            <w:r>
              <w:rPr>
                <w:rFonts w:cs="Simplified Arabic" w:hint="cs"/>
                <w:sz w:val="28"/>
                <w:szCs w:val="28"/>
                <w:rtl/>
              </w:rPr>
              <w:t>ــ</w:t>
            </w:r>
            <w:r>
              <w:rPr>
                <w:rFonts w:cs="Simplified Arabic"/>
                <w:sz w:val="28"/>
                <w:szCs w:val="28"/>
                <w:rtl/>
              </w:rPr>
              <w:t>ة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يوسف بن الحاج فرج بن يوسف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rtl/>
              </w:rPr>
            </w:pP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نوفمبر 1959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4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both"/>
              <w:rPr>
                <w:rFonts w:cs="Simplified Arabic" w:hint="cs"/>
                <w:spacing w:val="-4"/>
                <w:sz w:val="28"/>
                <w:szCs w:val="28"/>
                <w:rtl/>
                <w:lang w:bidi="ar-TN"/>
              </w:rPr>
            </w:pPr>
            <w:r>
              <w:rPr>
                <w:rFonts w:cs="Simplified Arabic"/>
                <w:spacing w:val="-4"/>
                <w:sz w:val="28"/>
                <w:szCs w:val="28"/>
                <w:rtl/>
              </w:rPr>
              <w:t>واقع المرأة بين اتجاهات التشري</w:t>
            </w:r>
            <w:r>
              <w:rPr>
                <w:rFonts w:cs="Simplified Arabic" w:hint="cs"/>
                <w:spacing w:val="-4"/>
                <w:sz w:val="28"/>
                <w:szCs w:val="28"/>
                <w:rtl/>
              </w:rPr>
              <w:t>ـ</w:t>
            </w:r>
            <w:r>
              <w:rPr>
                <w:rFonts w:cs="Simplified Arabic"/>
                <w:spacing w:val="-4"/>
                <w:sz w:val="28"/>
                <w:szCs w:val="28"/>
                <w:rtl/>
              </w:rPr>
              <w:t>ع</w:t>
            </w:r>
            <w:r>
              <w:rPr>
                <w:rFonts w:cs="Simplified Arabic" w:hint="cs"/>
                <w:spacing w:val="-4"/>
                <w:sz w:val="28"/>
                <w:szCs w:val="28"/>
                <w:rtl/>
              </w:rPr>
              <w:t xml:space="preserve"> </w:t>
            </w:r>
            <w:r>
              <w:rPr>
                <w:rFonts w:cs="Simplified Arabic"/>
                <w:spacing w:val="-4"/>
                <w:sz w:val="28"/>
                <w:szCs w:val="28"/>
                <w:rtl/>
              </w:rPr>
              <w:t>الإس</w:t>
            </w:r>
            <w:r>
              <w:rPr>
                <w:rFonts w:cs="Simplified Arabic" w:hint="cs"/>
                <w:spacing w:val="-4"/>
                <w:sz w:val="28"/>
                <w:szCs w:val="28"/>
                <w:rtl/>
              </w:rPr>
              <w:t>ـ</w:t>
            </w:r>
            <w:r>
              <w:rPr>
                <w:rFonts w:cs="Simplified Arabic"/>
                <w:spacing w:val="-4"/>
                <w:sz w:val="28"/>
                <w:szCs w:val="28"/>
                <w:rtl/>
              </w:rPr>
              <w:t>لام</w:t>
            </w:r>
            <w:r>
              <w:rPr>
                <w:rFonts w:cs="Simplified Arabic" w:hint="cs"/>
                <w:spacing w:val="-4"/>
                <w:sz w:val="28"/>
                <w:szCs w:val="28"/>
                <w:rtl/>
              </w:rPr>
              <w:t>ـ</w:t>
            </w:r>
            <w:r>
              <w:rPr>
                <w:rFonts w:cs="Simplified Arabic"/>
                <w:spacing w:val="-4"/>
                <w:sz w:val="28"/>
                <w:szCs w:val="28"/>
                <w:rtl/>
              </w:rPr>
              <w:t>ي والاتجاهات الحديثة</w:t>
            </w:r>
            <w:r>
              <w:rPr>
                <w:rFonts w:cs="Simplified Arabic" w:hint="cs"/>
                <w:spacing w:val="-4"/>
                <w:sz w:val="28"/>
                <w:szCs w:val="28"/>
                <w:rtl/>
                <w:lang w:bidi="ar-TN"/>
              </w:rPr>
              <w:t>.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عبد العزيز السعداوي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  <w:rtl/>
              </w:rPr>
              <w:t>نوفمبر 1959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4" w:space="0" w:color="auto"/>
              <w:bottom w:val="double" w:sz="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34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pacing w:val="-4"/>
                <w:sz w:val="28"/>
                <w:szCs w:val="28"/>
                <w:rtl/>
              </w:rPr>
            </w:pPr>
            <w:r>
              <w:rPr>
                <w:rFonts w:cs="Simplified Arabic" w:hint="cs"/>
                <w:spacing w:val="-4"/>
                <w:sz w:val="28"/>
                <w:szCs w:val="28"/>
                <w:rtl/>
              </w:rPr>
              <w:t>حول قواعد الرد في الميراث</w:t>
            </w:r>
          </w:p>
        </w:tc>
        <w:tc>
          <w:tcPr>
            <w:tcW w:w="1871" w:type="dxa"/>
            <w:tcBorders>
              <w:top w:val="double" w:sz="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المجلة</w:t>
            </w:r>
          </w:p>
        </w:tc>
        <w:tc>
          <w:tcPr>
            <w:tcW w:w="881" w:type="dxa"/>
            <w:tcBorders>
              <w:top w:val="double" w:sz="4" w:space="0" w:color="auto"/>
              <w:bottom w:val="single" w:sz="24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نوفمبر 1959</w:t>
            </w:r>
          </w:p>
        </w:tc>
        <w:tc>
          <w:tcPr>
            <w:tcW w:w="881" w:type="dxa"/>
            <w:tcBorders>
              <w:top w:val="double" w:sz="4" w:space="0" w:color="auto"/>
              <w:left w:val="double" w:sz="4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42</w:t>
            </w:r>
          </w:p>
        </w:tc>
      </w:tr>
    </w:tbl>
    <w:p w:rsidR="004A78C5" w:rsidRDefault="004A78C5" w:rsidP="004A78C5">
      <w:pPr>
        <w:bidi/>
        <w:jc w:val="both"/>
        <w:rPr>
          <w:rFonts w:cs="Monotype Koufi" w:hint="cs"/>
          <w:b/>
          <w:bCs/>
          <w:kern w:val="44"/>
          <w:szCs w:val="28"/>
          <w:rtl/>
          <w:lang w:val="fr-BE" w:bidi="ar-TN"/>
        </w:rPr>
      </w:pPr>
    </w:p>
    <w:p w:rsidR="004A78C5" w:rsidRDefault="004A78C5" w:rsidP="004A78C5">
      <w:pPr>
        <w:bidi/>
        <w:spacing w:after="240"/>
        <w:jc w:val="center"/>
        <w:rPr>
          <w:rFonts w:cs="Simplified Arabic" w:hint="cs"/>
          <w:b/>
          <w:bCs/>
          <w:sz w:val="36"/>
          <w:szCs w:val="36"/>
          <w:rtl/>
        </w:rPr>
      </w:pPr>
      <w:r>
        <w:rPr>
          <w:lang w:bidi="ar-TN"/>
        </w:rPr>
        <w:br w:type="page"/>
      </w:r>
      <w:r>
        <w:rPr>
          <w:rFonts w:cs="PT Bold Heading"/>
          <w:b/>
          <w:bCs/>
          <w:sz w:val="36"/>
          <w:szCs w:val="36"/>
          <w:rtl/>
        </w:rPr>
        <w:lastRenderedPageBreak/>
        <w:t>سن</w:t>
      </w:r>
      <w:r>
        <w:rPr>
          <w:rFonts w:cs="PT Bold Heading" w:hint="cs"/>
          <w:b/>
          <w:bCs/>
          <w:sz w:val="36"/>
          <w:szCs w:val="36"/>
          <w:rtl/>
        </w:rPr>
        <w:t>ــــ</w:t>
      </w:r>
      <w:r>
        <w:rPr>
          <w:rFonts w:cs="PT Bold Heading"/>
          <w:b/>
          <w:bCs/>
          <w:sz w:val="36"/>
          <w:szCs w:val="36"/>
          <w:rtl/>
        </w:rPr>
        <w:t>ة 19</w:t>
      </w:r>
      <w:r>
        <w:rPr>
          <w:rFonts w:cs="PT Bold Heading" w:hint="cs"/>
          <w:b/>
          <w:bCs/>
          <w:sz w:val="36"/>
          <w:szCs w:val="36"/>
          <w:rtl/>
        </w:rPr>
        <w:t>60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871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الموض</w:t>
            </w:r>
            <w:r>
              <w:rPr>
                <w:rFonts w:hint="cs"/>
                <w:sz w:val="27"/>
                <w:szCs w:val="27"/>
                <w:rtl/>
              </w:rPr>
              <w:t>ــــــــــ</w:t>
            </w:r>
            <w:r>
              <w:rPr>
                <w:sz w:val="27"/>
                <w:szCs w:val="27"/>
                <w:rtl/>
              </w:rPr>
              <w:t>وع</w:t>
            </w:r>
          </w:p>
        </w:tc>
        <w:tc>
          <w:tcPr>
            <w:tcW w:w="187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z w:val="27"/>
                <w:szCs w:val="27"/>
                <w:rtl/>
              </w:rPr>
            </w:pPr>
            <w:r>
              <w:rPr>
                <w:rFonts w:hint="cs"/>
                <w:sz w:val="27"/>
                <w:szCs w:val="27"/>
                <w:rtl/>
              </w:rPr>
              <w:t>المؤلــــــــف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240" w:after="240"/>
              <w:jc w:val="center"/>
              <w:rPr>
                <w:rFonts w:cs="Monotype Koufi"/>
                <w:b/>
                <w:bCs/>
                <w:sz w:val="27"/>
                <w:szCs w:val="27"/>
                <w:rtl/>
              </w:rPr>
            </w:pP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الع</w:t>
            </w:r>
            <w:r>
              <w:rPr>
                <w:rFonts w:cs="Monotype Koufi" w:hint="cs"/>
                <w:b/>
                <w:bCs/>
                <w:sz w:val="27"/>
                <w:szCs w:val="27"/>
                <w:rtl/>
              </w:rPr>
              <w:t>ـــ</w:t>
            </w: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دد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240" w:after="240"/>
              <w:jc w:val="center"/>
              <w:rPr>
                <w:rFonts w:cs="Monotype Koufi" w:hint="cs"/>
                <w:b/>
                <w:bCs/>
                <w:spacing w:val="-4"/>
                <w:sz w:val="27"/>
                <w:szCs w:val="27"/>
                <w:rtl/>
              </w:rPr>
            </w:pPr>
            <w:r>
              <w:rPr>
                <w:rFonts w:cs="Monotype Koufi" w:hint="cs"/>
                <w:b/>
                <w:bCs/>
                <w:spacing w:val="-4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الغابة 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نظر الإسلام والمجتمع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871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t>عبد السلام التونسي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جانفي 1960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Pr="005669A9" w:rsidRDefault="004A78C5" w:rsidP="00BA6664">
            <w:pPr>
              <w:tabs>
                <w:tab w:val="right" w:pos="-2523"/>
              </w:tabs>
              <w:bidi/>
              <w:rPr>
                <w:rFonts w:cs="Simplified Arabic" w:hint="cs"/>
                <w:sz w:val="40"/>
                <w:szCs w:val="40"/>
                <w:rtl/>
              </w:rPr>
            </w:pPr>
          </w:p>
          <w:p w:rsidR="004A78C5" w:rsidRPr="005669A9" w:rsidRDefault="004A78C5" w:rsidP="00BA6664">
            <w:pPr>
              <w:tabs>
                <w:tab w:val="right" w:pos="-2523"/>
              </w:tabs>
              <w:bidi/>
              <w:spacing w:after="40"/>
              <w:jc w:val="center"/>
              <w:rPr>
                <w:rFonts w:cs="Simplified Arabic" w:hint="cs"/>
                <w:rtl/>
              </w:rPr>
            </w:pPr>
            <w:r w:rsidRPr="005669A9">
              <w:rPr>
                <w:rFonts w:cs="Simplified Arabic" w:hint="cs"/>
                <w:sz w:val="26"/>
                <w:szCs w:val="28"/>
                <w:rtl/>
              </w:rPr>
              <w:t>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التنفيذ على الذات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البشير زهرة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1960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الطفولة المنحرفة في التشريع الفرنسي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كمال قرداح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1960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الإف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>لاس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أحمد التركي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1960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22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الحماي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الجزائي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>ة والقضائية للطفولة في القانون التونسي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كمال قرداح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فيفري 1960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Titre6"/>
              <w:tabs>
                <w:tab w:val="right" w:pos="-2523"/>
              </w:tabs>
              <w:spacing w:before="480" w:after="40"/>
              <w:rPr>
                <w:rFonts w:cs="Simplified Arabic" w:hint="cs"/>
                <w:b w:val="0"/>
                <w:bCs w:val="0"/>
                <w:sz w:val="26"/>
                <w:rtl/>
              </w:rPr>
            </w:pPr>
            <w:r>
              <w:rPr>
                <w:rFonts w:cs="Simplified Arabic" w:hint="cs"/>
                <w:b w:val="0"/>
                <w:bCs w:val="0"/>
                <w:sz w:val="26"/>
                <w:rtl/>
              </w:rPr>
              <w:t>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40" w:after="40" w:line="240" w:lineRule="auto"/>
              <w:rPr>
                <w:rFonts w:cs="Simplified Arabic" w:hint="cs"/>
                <w:spacing w:val="-8"/>
                <w:sz w:val="26"/>
                <w:rtl/>
                <w:lang w:bidi="ar-TN"/>
              </w:rPr>
            </w:pPr>
            <w:r>
              <w:rPr>
                <w:rFonts w:cs="Simplified Arabic"/>
                <w:spacing w:val="-8"/>
                <w:sz w:val="26"/>
                <w:rtl/>
              </w:rPr>
              <w:t>رهن العقار وبيعه فيما رهن فيه</w:t>
            </w:r>
          </w:p>
          <w:p w:rsidR="004A78C5" w:rsidRPr="005669A9" w:rsidRDefault="004A78C5" w:rsidP="00BA6664">
            <w:pPr>
              <w:pStyle w:val="0"/>
              <w:tabs>
                <w:tab w:val="right" w:pos="-2523"/>
              </w:tabs>
              <w:spacing w:before="40" w:after="40" w:line="240" w:lineRule="auto"/>
              <w:rPr>
                <w:rFonts w:cs="Simplified Arabic" w:hint="cs"/>
                <w:spacing w:val="-8"/>
                <w:sz w:val="26"/>
                <w:rtl/>
                <w:lang w:bidi="ar-TN"/>
              </w:rPr>
            </w:pP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الطاهر بن البشير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مارس 1960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 w:hint="cs"/>
                <w:spacing w:val="-6"/>
                <w:sz w:val="26"/>
                <w:rtl/>
              </w:rPr>
            </w:pPr>
            <w:r>
              <w:rPr>
                <w:rFonts w:cs="Simplified Arabic"/>
                <w:spacing w:val="-6"/>
                <w:sz w:val="26"/>
                <w:rtl/>
              </w:rPr>
              <w:t xml:space="preserve">(تعليق على قرار) حول </w:t>
            </w:r>
            <w:r>
              <w:rPr>
                <w:rFonts w:cs="Simplified Arabic"/>
                <w:spacing w:val="-6"/>
                <w:sz w:val="26"/>
                <w:rtl/>
              </w:rPr>
              <w:lastRenderedPageBreak/>
              <w:t>القانون رقم 15 المؤرخ في 12 شعبان 1377 "4 مارس 1958"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 xml:space="preserve">الهادي المدني 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 xml:space="preserve">أفريل </w:t>
            </w: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lastRenderedPageBreak/>
              <w:t>1960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Titre6"/>
              <w:tabs>
                <w:tab w:val="right" w:pos="-2523"/>
              </w:tabs>
              <w:spacing w:before="0" w:after="0"/>
              <w:rPr>
                <w:rFonts w:cs="Simplified Arabic" w:hint="cs"/>
                <w:sz w:val="26"/>
                <w:rtl/>
              </w:rPr>
            </w:pPr>
          </w:p>
          <w:p w:rsidR="004A78C5" w:rsidRDefault="004A78C5" w:rsidP="00BA6664">
            <w:pPr>
              <w:pStyle w:val="Titre6"/>
              <w:tabs>
                <w:tab w:val="right" w:pos="-2523"/>
              </w:tabs>
              <w:spacing w:before="0" w:after="0"/>
              <w:rPr>
                <w:rFonts w:cs="Simplified Arabic" w:hint="cs"/>
                <w:sz w:val="26"/>
                <w:rtl/>
              </w:rPr>
            </w:pPr>
          </w:p>
          <w:p w:rsidR="004A78C5" w:rsidRDefault="004A78C5" w:rsidP="00BA6664">
            <w:pPr>
              <w:pStyle w:val="Titre6"/>
              <w:tabs>
                <w:tab w:val="right" w:pos="-2523"/>
              </w:tabs>
              <w:spacing w:before="0" w:after="0"/>
              <w:rPr>
                <w:rFonts w:cs="Simplified Arabic" w:hint="cs"/>
                <w:b w:val="0"/>
                <w:bCs w:val="0"/>
                <w:sz w:val="26"/>
                <w:rtl/>
              </w:rPr>
            </w:pPr>
            <w:r>
              <w:rPr>
                <w:rFonts w:cs="Simplified Arabic" w:hint="cs"/>
                <w:b w:val="0"/>
                <w:bCs w:val="0"/>
                <w:sz w:val="26"/>
                <w:rtl/>
              </w:rPr>
              <w:t>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both"/>
              <w:rPr>
                <w:rFonts w:cs="Simplified Arabic"/>
                <w:spacing w:val="-18"/>
                <w:sz w:val="26"/>
                <w:szCs w:val="28"/>
                <w:rtl/>
              </w:rPr>
            </w:pPr>
            <w:r>
              <w:rPr>
                <w:rFonts w:cs="Simplified Arabic"/>
                <w:spacing w:val="-18"/>
                <w:sz w:val="26"/>
                <w:szCs w:val="28"/>
                <w:rtl/>
              </w:rPr>
              <w:lastRenderedPageBreak/>
              <w:t>القنب الهن</w:t>
            </w:r>
            <w:r>
              <w:rPr>
                <w:rFonts w:cs="Simplified Arabic" w:hint="cs"/>
                <w:spacing w:val="-18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8"/>
                <w:sz w:val="26"/>
                <w:szCs w:val="28"/>
                <w:rtl/>
              </w:rPr>
              <w:t>دي والقنب الخيطي والتكروري أو الكيف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الجليل ثابت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ماي 1960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المحاض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ر</w:t>
            </w:r>
            <w:r>
              <w:rPr>
                <w:rFonts w:cs="Simplified Arabic" w:hint="cs"/>
                <w:sz w:val="26"/>
                <w:szCs w:val="28"/>
                <w:rtl/>
              </w:rPr>
              <w:t>ات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ونشأت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ها بتونس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المدني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جوان 1960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الملكية الشائعة بين الاقتصاد والتشريع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الصادق بن سليمان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جويلية 1960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Titre6"/>
              <w:tabs>
                <w:tab w:val="right" w:pos="-2523"/>
              </w:tabs>
              <w:spacing w:before="240" w:after="40"/>
              <w:rPr>
                <w:rFonts w:cs="Simplified Arabic" w:hint="cs"/>
                <w:b w:val="0"/>
                <w:bCs w:val="0"/>
                <w:sz w:val="26"/>
                <w:rtl/>
              </w:rPr>
            </w:pPr>
            <w:r>
              <w:rPr>
                <w:rFonts w:cs="Simplified Arabic" w:hint="cs"/>
                <w:b w:val="0"/>
                <w:bCs w:val="0"/>
                <w:sz w:val="26"/>
                <w:rtl/>
              </w:rPr>
              <w:t>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عقود الشغ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ل الفردي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والمشتركة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فرج البقلوطي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1960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10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التطوّر غريزة في البشر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الرحمان المبزع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أكتوبر 1960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Titre6"/>
              <w:tabs>
                <w:tab w:val="right" w:pos="-2523"/>
              </w:tabs>
              <w:spacing w:before="240" w:after="40"/>
              <w:rPr>
                <w:rFonts w:cs="Simplified Arabic" w:hint="cs"/>
                <w:b w:val="0"/>
                <w:bCs w:val="0"/>
                <w:sz w:val="26"/>
                <w:rtl/>
              </w:rPr>
            </w:pPr>
            <w:r>
              <w:rPr>
                <w:rFonts w:cs="Simplified Arabic" w:hint="cs"/>
                <w:b w:val="0"/>
                <w:bCs w:val="0"/>
                <w:sz w:val="26"/>
                <w:rtl/>
              </w:rPr>
              <w:t>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بين سندات الملكية وضمان المعاملات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الصادق بن سليمان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1960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14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40" w:after="40" w:line="240" w:lineRule="auto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الشركات التجارية</w:t>
            </w:r>
          </w:p>
          <w:p w:rsidR="004A78C5" w:rsidRDefault="004A78C5" w:rsidP="00BA6664">
            <w:pPr>
              <w:pStyle w:val="0"/>
              <w:tabs>
                <w:tab w:val="right" w:pos="-2523"/>
              </w:tabs>
              <w:spacing w:before="40" w:after="40" w:line="240" w:lineRule="auto"/>
              <w:rPr>
                <w:rFonts w:cs="Simplified Arabic" w:hint="cs"/>
                <w:sz w:val="26"/>
                <w:rtl/>
              </w:rPr>
            </w:pP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مل</w:t>
            </w:r>
            <w:r>
              <w:rPr>
                <w:rFonts w:cs="Simplified Arabic" w:hint="cs"/>
                <w:sz w:val="26"/>
                <w:szCs w:val="28"/>
                <w:rtl/>
              </w:rPr>
              <w:t>ي</w:t>
            </w:r>
            <w:r>
              <w:rPr>
                <w:rFonts w:cs="Simplified Arabic"/>
                <w:sz w:val="26"/>
                <w:szCs w:val="28"/>
                <w:rtl/>
              </w:rPr>
              <w:t xml:space="preserve">كة 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أكتوبر 1960 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23</w:t>
            </w:r>
          </w:p>
        </w:tc>
      </w:tr>
    </w:tbl>
    <w:p w:rsidR="004A78C5" w:rsidRDefault="004A78C5" w:rsidP="004A78C5">
      <w:pPr>
        <w:bidi/>
        <w:spacing w:after="240"/>
        <w:jc w:val="center"/>
        <w:rPr>
          <w:rFonts w:cs="PT Bold Heading" w:hint="cs"/>
          <w:b/>
          <w:bCs/>
          <w:sz w:val="36"/>
          <w:szCs w:val="36"/>
          <w:rtl/>
        </w:rPr>
      </w:pPr>
      <w:r>
        <w:rPr>
          <w:rtl/>
          <w:lang w:bidi="ar-TN"/>
        </w:rPr>
        <w:br w:type="page"/>
      </w:r>
      <w:r>
        <w:rPr>
          <w:rFonts w:cs="PT Bold Heading"/>
          <w:b/>
          <w:bCs/>
          <w:sz w:val="36"/>
          <w:szCs w:val="36"/>
          <w:rtl/>
        </w:rPr>
        <w:lastRenderedPageBreak/>
        <w:t>سن</w:t>
      </w:r>
      <w:r>
        <w:rPr>
          <w:rFonts w:cs="PT Bold Heading" w:hint="cs"/>
          <w:b/>
          <w:bCs/>
          <w:sz w:val="36"/>
          <w:szCs w:val="36"/>
          <w:rtl/>
        </w:rPr>
        <w:t>ــــ</w:t>
      </w:r>
      <w:r>
        <w:rPr>
          <w:rFonts w:cs="PT Bold Heading"/>
          <w:b/>
          <w:bCs/>
          <w:sz w:val="36"/>
          <w:szCs w:val="36"/>
          <w:rtl/>
        </w:rPr>
        <w:t>ة 19</w:t>
      </w:r>
      <w:r>
        <w:rPr>
          <w:rFonts w:cs="PT Bold Heading" w:hint="cs"/>
          <w:b/>
          <w:bCs/>
          <w:sz w:val="36"/>
          <w:szCs w:val="36"/>
          <w:rtl/>
        </w:rPr>
        <w:t>61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871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الموض</w:t>
            </w:r>
            <w:r>
              <w:rPr>
                <w:rFonts w:hint="cs"/>
                <w:sz w:val="27"/>
                <w:szCs w:val="27"/>
                <w:rtl/>
              </w:rPr>
              <w:t>ــــــــ</w:t>
            </w:r>
            <w:r>
              <w:rPr>
                <w:sz w:val="27"/>
                <w:szCs w:val="27"/>
                <w:rtl/>
              </w:rPr>
              <w:t>وع</w:t>
            </w:r>
          </w:p>
        </w:tc>
        <w:tc>
          <w:tcPr>
            <w:tcW w:w="187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</w:t>
            </w:r>
            <w:r>
              <w:rPr>
                <w:rFonts w:hint="cs"/>
                <w:sz w:val="27"/>
                <w:szCs w:val="27"/>
                <w:rtl/>
              </w:rPr>
              <w:t>ؤلـــــــــف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240" w:after="240"/>
              <w:jc w:val="center"/>
              <w:rPr>
                <w:rFonts w:cs="Monotype Koufi"/>
                <w:b/>
                <w:bCs/>
                <w:sz w:val="27"/>
                <w:szCs w:val="27"/>
                <w:rtl/>
              </w:rPr>
            </w:pP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العدد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240" w:after="240"/>
              <w:jc w:val="center"/>
              <w:rPr>
                <w:rFonts w:cs="Monotype Koufi" w:hint="cs"/>
                <w:b/>
                <w:bCs/>
                <w:spacing w:val="-6"/>
                <w:sz w:val="27"/>
                <w:szCs w:val="27"/>
                <w:rtl/>
              </w:rPr>
            </w:pPr>
            <w:r>
              <w:rPr>
                <w:rFonts w:cs="Monotype Koufi" w:hint="cs"/>
                <w:b/>
                <w:bCs/>
                <w:spacing w:val="-6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الإجراءات في دع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اوى الطلاق</w:t>
            </w:r>
          </w:p>
        </w:tc>
        <w:tc>
          <w:tcPr>
            <w:tcW w:w="1871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محمود النابلي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6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جانفي 1961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8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60" w:after="60" w:line="240" w:lineRule="auto"/>
              <w:rPr>
                <w:rFonts w:cs="Simplified Arabic"/>
                <w:spacing w:val="-18"/>
                <w:sz w:val="26"/>
                <w:rtl/>
              </w:rPr>
            </w:pPr>
            <w:r>
              <w:rPr>
                <w:rFonts w:cs="Simplified Arabic"/>
                <w:spacing w:val="-18"/>
                <w:sz w:val="26"/>
                <w:rtl/>
              </w:rPr>
              <w:t>الحقيقة والمجاز والقانون رقم 15 لسنة 1958 "إيضاح"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العزيز السعداوي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1961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8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طبيعة عقد الزواج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المحيرصي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6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فيفري 1961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60"/>
              <w:jc w:val="both"/>
              <w:rPr>
                <w:rFonts w:cs="Simplified Arabic"/>
                <w:spacing w:val="-4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t>المسؤولي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ة التقصي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رية والعقدية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الصالح العياري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1961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سر المهنة ومدى القصد الجنائي في إفشائه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المدني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6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مارس 1961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مبدأ الإثراء بدون سبب 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القان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ون التونسي والقوانين الأخرى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both"/>
              <w:rPr>
                <w:rFonts w:cs="Simplified Arabic"/>
                <w:sz w:val="4"/>
                <w:szCs w:val="4"/>
                <w:rtl/>
              </w:rPr>
            </w:pPr>
            <w:r>
              <w:rPr>
                <w:rFonts w:cs="Simplified Arabic"/>
                <w:sz w:val="4"/>
                <w:szCs w:val="4"/>
                <w:rtl/>
              </w:rPr>
              <w:t xml:space="preserve"> 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زين العابدين جعيط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 xml:space="preserve">أفريل 1961 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ind w:right="-113"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العقود الإدارية في القانون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المقارن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ind w:right="-113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 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ind w:right="-113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 xml:space="preserve">محمد الطاهر بن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 xml:space="preserve">عثمان 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ind w:right="-113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 xml:space="preserve">أفريل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1961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/>
              <w:ind w:right="-113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15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ind w:right="-113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القانون البحري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ind w:right="-113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محمود شمام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ind w:right="-113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ماي 1961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/>
              <w:ind w:right="-113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ind w:right="-113"/>
              <w:jc w:val="both"/>
              <w:rPr>
                <w:rFonts w:cs="Simplified Arabic"/>
                <w:spacing w:val="-4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t xml:space="preserve">الحوز في القضاء والتشريع 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ind w:right="-113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البشير </w:t>
            </w:r>
            <w:r>
              <w:rPr>
                <w:rFonts w:cs="Simplified Arabic" w:hint="cs"/>
                <w:sz w:val="26"/>
                <w:szCs w:val="28"/>
                <w:rtl/>
              </w:rPr>
              <w:t>ابن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أبي الضياف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ind w:right="-113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جوان 1961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/>
              <w:ind w:right="-113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pacing w:val="-4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 قوة الأحكام الصادرة في م</w:t>
            </w: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ادة 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: تنظيم العلائق بين المس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وغين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 xml:space="preserve"> والمتسوغين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 xml:space="preserve"> فيما يخص تجديد ك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 xml:space="preserve">راء العقارات 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أ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و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المحلات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ذات الاستعمال التج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 xml:space="preserve">اري 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و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الصناع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ي والمستعملة في الحرف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rtl/>
              </w:rPr>
            </w:pP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ind w:right="-113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الرحمان المبزع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ind w:right="-113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1961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ind w:right="-113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ind w:right="-113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ind w:right="-113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ind w:right="-113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ind w:right="-113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8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ind w:right="-113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من تراثنا التشريعي : كتاب أحكام السوق "الحسبة" ليحي بن عمر بن يوسف الأندلسي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16"/>
                <w:szCs w:val="16"/>
                <w:rtl/>
              </w:rPr>
            </w:pP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المدني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جويلية 1961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الحرية والمجتم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ع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محمود شمام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أكتوبر 1961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8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سيادت</w:t>
            </w: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 البحري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ة في عصر الولاة والأغالبة 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الطيب بسيس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نوفمبر 1961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120" w:after="12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تأملات في الأخلاق والقانون والسياسة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عبد العزيز السعداوي 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نوفمبر 1961 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28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pacing w:val="-6"/>
                <w:sz w:val="26"/>
                <w:szCs w:val="28"/>
                <w:rtl/>
              </w:rPr>
              <w:t>الإفلاس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 xml:space="preserve"> الواقعي بقوانين الدول العربية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 xml:space="preserve"> (عن مجلة القضاء)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ضياء شيت خطاب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ديسمبر 1961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اليمين القضائي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ة 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البشير ابن أبي الضياف 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1961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12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عود إلى القانون رقم 15 لسنة 1958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المدني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1961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20</w:t>
            </w:r>
          </w:p>
        </w:tc>
      </w:tr>
    </w:tbl>
    <w:p w:rsidR="004A78C5" w:rsidRDefault="004A78C5" w:rsidP="004A78C5">
      <w:pPr>
        <w:bidi/>
        <w:jc w:val="both"/>
        <w:rPr>
          <w:rFonts w:cs="Monotype Koufi" w:hint="cs"/>
          <w:b/>
          <w:bCs/>
          <w:kern w:val="44"/>
          <w:szCs w:val="28"/>
          <w:rtl/>
          <w:lang w:val="fr-BE"/>
        </w:rPr>
      </w:pPr>
    </w:p>
    <w:p w:rsidR="004A78C5" w:rsidRDefault="004A78C5" w:rsidP="004A78C5"/>
    <w:p w:rsidR="004A78C5" w:rsidRDefault="004A78C5" w:rsidP="004A78C5">
      <w:pPr>
        <w:bidi/>
        <w:spacing w:after="240"/>
        <w:jc w:val="center"/>
        <w:rPr>
          <w:rFonts w:cs="PT Bold Heading" w:hint="cs"/>
          <w:b/>
          <w:bCs/>
          <w:sz w:val="36"/>
          <w:szCs w:val="36"/>
          <w:rtl/>
        </w:rPr>
      </w:pPr>
      <w:r>
        <w:rPr>
          <w:rtl/>
          <w:lang w:bidi="ar-TN"/>
        </w:rPr>
        <w:br w:type="page"/>
      </w:r>
      <w:r>
        <w:rPr>
          <w:rFonts w:cs="PT Bold Heading"/>
          <w:b/>
          <w:bCs/>
          <w:sz w:val="36"/>
          <w:szCs w:val="36"/>
          <w:rtl/>
        </w:rPr>
        <w:lastRenderedPageBreak/>
        <w:t>سن</w:t>
      </w:r>
      <w:r>
        <w:rPr>
          <w:rFonts w:cs="PT Bold Heading" w:hint="cs"/>
          <w:b/>
          <w:bCs/>
          <w:sz w:val="36"/>
          <w:szCs w:val="36"/>
          <w:rtl/>
        </w:rPr>
        <w:t>ــــ</w:t>
      </w:r>
      <w:r>
        <w:rPr>
          <w:rFonts w:cs="PT Bold Heading"/>
          <w:b/>
          <w:bCs/>
          <w:sz w:val="36"/>
          <w:szCs w:val="36"/>
          <w:rtl/>
        </w:rPr>
        <w:t>ة 19</w:t>
      </w:r>
      <w:r>
        <w:rPr>
          <w:rFonts w:cs="PT Bold Heading" w:hint="cs"/>
          <w:b/>
          <w:bCs/>
          <w:sz w:val="36"/>
          <w:szCs w:val="36"/>
          <w:rtl/>
        </w:rPr>
        <w:t>62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871"/>
        <w:gridCol w:w="881"/>
        <w:gridCol w:w="907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الموض</w:t>
            </w:r>
            <w:r>
              <w:rPr>
                <w:rFonts w:hint="cs"/>
                <w:sz w:val="27"/>
                <w:szCs w:val="27"/>
                <w:rtl/>
              </w:rPr>
              <w:t>ــــــــــ</w:t>
            </w:r>
            <w:r>
              <w:rPr>
                <w:sz w:val="27"/>
                <w:szCs w:val="27"/>
                <w:rtl/>
              </w:rPr>
              <w:t>وع</w:t>
            </w:r>
          </w:p>
        </w:tc>
        <w:tc>
          <w:tcPr>
            <w:tcW w:w="187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</w:t>
            </w:r>
            <w:r>
              <w:rPr>
                <w:rFonts w:hint="cs"/>
                <w:sz w:val="27"/>
                <w:szCs w:val="27"/>
                <w:rtl/>
              </w:rPr>
              <w:t>ؤلـــــــــف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الع</w:t>
            </w:r>
            <w:r>
              <w:rPr>
                <w:rFonts w:hint="cs"/>
                <w:sz w:val="27"/>
                <w:szCs w:val="27"/>
                <w:rtl/>
              </w:rPr>
              <w:t>ــ</w:t>
            </w:r>
            <w:r>
              <w:rPr>
                <w:sz w:val="27"/>
                <w:szCs w:val="27"/>
                <w:rtl/>
              </w:rPr>
              <w:t>دد</w:t>
            </w:r>
          </w:p>
        </w:tc>
        <w:tc>
          <w:tcPr>
            <w:tcW w:w="90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b w:val="0"/>
                <w:bCs w:val="0"/>
                <w:spacing w:val="-4"/>
                <w:sz w:val="27"/>
                <w:szCs w:val="27"/>
                <w:rtl/>
              </w:rPr>
            </w:pPr>
            <w:r>
              <w:rPr>
                <w:rFonts w:hint="cs"/>
                <w:b w:val="0"/>
                <w:bCs w:val="0"/>
                <w:spacing w:val="-4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الإفـــلاس</w:t>
            </w:r>
          </w:p>
        </w:tc>
        <w:tc>
          <w:tcPr>
            <w:tcW w:w="1871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الحميد بوكمشة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مارس 1962</w:t>
            </w:r>
          </w:p>
        </w:tc>
        <w:tc>
          <w:tcPr>
            <w:tcW w:w="907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تعليق على قرار تعقيبي (حول مخالفات قانون الصيد التي هي جرائم غير قصدية من </w:t>
            </w:r>
            <w:r>
              <w:rPr>
                <w:rFonts w:cs="Simplified Arabic" w:hint="cs"/>
                <w:sz w:val="26"/>
                <w:szCs w:val="28"/>
                <w:rtl/>
              </w:rPr>
              <w:t>أنظار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حاكم الناحية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الصادق الآجري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1962</w:t>
            </w:r>
          </w:p>
        </w:tc>
        <w:tc>
          <w:tcPr>
            <w:tcW w:w="907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32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pacing w:val="-18"/>
                <w:sz w:val="26"/>
                <w:rtl/>
              </w:rPr>
            </w:pPr>
            <w:r>
              <w:rPr>
                <w:rFonts w:cs="Simplified Arabic"/>
                <w:spacing w:val="-18"/>
                <w:sz w:val="26"/>
                <w:rtl/>
              </w:rPr>
              <w:t>محاضرات في (المرافعات المدنية والتجارية) (ألقيت بقاعة المحاضرات بوزارة العدل)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خليل جريح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أفريل 1962</w:t>
            </w:r>
          </w:p>
        </w:tc>
        <w:tc>
          <w:tcPr>
            <w:tcW w:w="907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المحاضرة الأولى : العدالة و</w:t>
            </w:r>
            <w:r>
              <w:rPr>
                <w:rFonts w:cs="Simplified Arabic" w:hint="cs"/>
                <w:sz w:val="26"/>
                <w:szCs w:val="28"/>
                <w:rtl/>
              </w:rPr>
              <w:t>أ</w:t>
            </w:r>
            <w:r>
              <w:rPr>
                <w:rFonts w:cs="Simplified Arabic"/>
                <w:sz w:val="26"/>
                <w:szCs w:val="28"/>
                <w:rtl/>
              </w:rPr>
              <w:t>ثرها في التشريع والقضاء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خليل جريح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1962</w:t>
            </w:r>
          </w:p>
        </w:tc>
        <w:tc>
          <w:tcPr>
            <w:tcW w:w="907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8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pacing w:val="-4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t>المحاضرة الثانية : في نظرية حق التقاضي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10"/>
                <w:szCs w:val="10"/>
                <w:rtl/>
              </w:rPr>
            </w:pP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خليل جريح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1962</w:t>
            </w:r>
          </w:p>
        </w:tc>
        <w:tc>
          <w:tcPr>
            <w:tcW w:w="907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المحاضرة الثالثة : قاعدة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حيث لا مصلحة لا</w:t>
            </w:r>
            <w:r>
              <w:rPr>
                <w:rFonts w:cs="Simplified Arabic" w:hint="cs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دعوى 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خليل جريح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أفريل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1962</w:t>
            </w:r>
          </w:p>
        </w:tc>
        <w:tc>
          <w:tcPr>
            <w:tcW w:w="907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25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المحاضرة الرابعة : المصلحة الجماعية أو المشتركة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خليل جريح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أفريل 1962</w:t>
            </w:r>
          </w:p>
        </w:tc>
        <w:tc>
          <w:tcPr>
            <w:tcW w:w="90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34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t>المحاضرة الخامسة : المصلحة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العامة أو مصلحة المجتمع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خليل جريح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1962</w:t>
            </w:r>
          </w:p>
        </w:tc>
        <w:tc>
          <w:tcPr>
            <w:tcW w:w="90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41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المحاضرة السادسة : أنواع </w:t>
            </w:r>
            <w:r>
              <w:rPr>
                <w:rFonts w:cs="Simplified Arabic" w:hint="cs"/>
                <w:sz w:val="26"/>
                <w:szCs w:val="28"/>
                <w:rtl/>
              </w:rPr>
              <w:t>الدعاوى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خليل جريح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1962</w:t>
            </w:r>
          </w:p>
        </w:tc>
        <w:tc>
          <w:tcPr>
            <w:tcW w:w="907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48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pacing w:val="-16"/>
                <w:sz w:val="26"/>
                <w:szCs w:val="28"/>
                <w:rtl/>
              </w:rPr>
            </w:pPr>
            <w:r>
              <w:rPr>
                <w:rFonts w:cs="Simplified Arabic"/>
                <w:spacing w:val="-16"/>
                <w:sz w:val="26"/>
                <w:szCs w:val="28"/>
                <w:rtl/>
              </w:rPr>
              <w:t xml:space="preserve">المحاضرة السابعة : </w:t>
            </w:r>
            <w:r>
              <w:rPr>
                <w:rFonts w:cs="Simplified Arabic" w:hint="cs"/>
                <w:spacing w:val="-16"/>
                <w:sz w:val="26"/>
                <w:szCs w:val="28"/>
                <w:rtl/>
              </w:rPr>
              <w:t>الدعاوى</w:t>
            </w:r>
            <w:r>
              <w:rPr>
                <w:rFonts w:cs="Simplified Arabic"/>
                <w:spacing w:val="-16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 w:hint="cs"/>
                <w:spacing w:val="-16"/>
                <w:sz w:val="26"/>
                <w:szCs w:val="28"/>
                <w:rtl/>
              </w:rPr>
              <w:t>الاستدراكية</w:t>
            </w:r>
            <w:r>
              <w:rPr>
                <w:rFonts w:cs="Simplified Arabic"/>
                <w:spacing w:val="-16"/>
                <w:sz w:val="26"/>
                <w:szCs w:val="28"/>
                <w:rtl/>
              </w:rPr>
              <w:t xml:space="preserve"> أو الواقية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خليل جريح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1962</w:t>
            </w:r>
          </w:p>
        </w:tc>
        <w:tc>
          <w:tcPr>
            <w:tcW w:w="907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8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المحاض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رة الثامنة : في نظرية الطلب الط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ارئ "العارض"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 w:hint="cs"/>
                <w:sz w:val="10"/>
                <w:szCs w:val="10"/>
                <w:rtl/>
              </w:rPr>
            </w:pP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خليل جريح 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1962</w:t>
            </w:r>
          </w:p>
        </w:tc>
        <w:tc>
          <w:tcPr>
            <w:tcW w:w="907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المحاضرة التاسعة : التدخل في الخصومة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خليل جريح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1962</w:t>
            </w:r>
          </w:p>
        </w:tc>
        <w:tc>
          <w:tcPr>
            <w:tcW w:w="907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hint="cs"/>
                <w:sz w:val="26"/>
                <w:szCs w:val="28"/>
                <w:rtl/>
              </w:rPr>
              <w:t>70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المحاضرة العاشرة : التدخل الجب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ري أو الإدخ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ال في الخصومة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خليل جريح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1962</w:t>
            </w:r>
          </w:p>
        </w:tc>
        <w:tc>
          <w:tcPr>
            <w:tcW w:w="90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المحاضرة</w:t>
            </w:r>
            <w:r>
              <w:rPr>
                <w:rFonts w:cs="Simplified Arabic" w:hint="cs"/>
                <w:sz w:val="26"/>
                <w:rtl/>
                <w:lang w:bidi="ar-TN"/>
              </w:rPr>
              <w:t xml:space="preserve"> </w:t>
            </w:r>
            <w:r>
              <w:rPr>
                <w:rFonts w:cs="Simplified Arabic"/>
                <w:sz w:val="26"/>
                <w:rtl/>
              </w:rPr>
              <w:t>الح</w:t>
            </w:r>
            <w:r>
              <w:rPr>
                <w:rFonts w:cs="Simplified Arabic" w:hint="cs"/>
                <w:sz w:val="26"/>
                <w:rtl/>
                <w:lang w:bidi="ar-TN"/>
              </w:rPr>
              <w:t>ـ</w:t>
            </w:r>
            <w:r>
              <w:rPr>
                <w:rFonts w:cs="Simplified Arabic"/>
                <w:sz w:val="26"/>
                <w:rtl/>
              </w:rPr>
              <w:t>ادية عشرة</w:t>
            </w:r>
            <w:r>
              <w:rPr>
                <w:rFonts w:cs="Simplified Arabic" w:hint="cs"/>
                <w:sz w:val="26"/>
                <w:rtl/>
              </w:rPr>
              <w:t xml:space="preserve"> </w:t>
            </w:r>
            <w:r>
              <w:rPr>
                <w:rFonts w:cs="Simplified Arabic" w:hint="cs"/>
                <w:sz w:val="26"/>
                <w:rtl/>
                <w:lang w:bidi="ar-TN"/>
              </w:rPr>
              <w:t>:</w:t>
            </w:r>
            <w:r>
              <w:rPr>
                <w:rFonts w:cs="Simplified Arabic"/>
                <w:sz w:val="26"/>
                <w:rtl/>
              </w:rPr>
              <w:t xml:space="preserve"> قاعدة قاضي الأصل قاضي الفرع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خليل جريح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1962</w:t>
            </w:r>
          </w:p>
        </w:tc>
        <w:tc>
          <w:tcPr>
            <w:tcW w:w="90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85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المحاض</w:t>
            </w:r>
            <w:r>
              <w:rPr>
                <w:rFonts w:cs="Simplified Arabic" w:hint="cs"/>
                <w:sz w:val="26"/>
                <w:rtl/>
                <w:lang w:bidi="ar-TN"/>
              </w:rPr>
              <w:t>ـ</w:t>
            </w:r>
            <w:r>
              <w:rPr>
                <w:rFonts w:cs="Simplified Arabic"/>
                <w:sz w:val="26"/>
                <w:rtl/>
              </w:rPr>
              <w:t>رة الثانية</w:t>
            </w:r>
            <w:r>
              <w:rPr>
                <w:rFonts w:cs="Simplified Arabic" w:hint="cs"/>
                <w:sz w:val="26"/>
                <w:rtl/>
              </w:rPr>
              <w:t xml:space="preserve"> </w:t>
            </w:r>
            <w:r>
              <w:rPr>
                <w:rFonts w:cs="Simplified Arabic"/>
                <w:sz w:val="26"/>
                <w:rtl/>
              </w:rPr>
              <w:t>عشرة</w:t>
            </w:r>
            <w:r>
              <w:rPr>
                <w:rFonts w:cs="Simplified Arabic" w:hint="cs"/>
                <w:sz w:val="26"/>
                <w:rtl/>
                <w:lang w:bidi="ar-TN"/>
              </w:rPr>
              <w:t xml:space="preserve"> </w:t>
            </w:r>
            <w:r>
              <w:rPr>
                <w:rFonts w:cs="Simplified Arabic" w:hint="cs"/>
                <w:sz w:val="26"/>
                <w:rtl/>
              </w:rPr>
              <w:t>:</w:t>
            </w:r>
            <w:r>
              <w:rPr>
                <w:rFonts w:cs="Simplified Arabic"/>
                <w:sz w:val="26"/>
                <w:rtl/>
              </w:rPr>
              <w:t xml:space="preserve"> قاعدة الجزاء يعقل الحقوق أو تعليق الدعوى المدنية بقيام الدعوى الجزائية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خليل جريح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1962</w:t>
            </w:r>
          </w:p>
        </w:tc>
        <w:tc>
          <w:tcPr>
            <w:tcW w:w="90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المح</w:t>
            </w: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اضرة الثالثة عشرة : نظرية </w:t>
            </w:r>
            <w:r>
              <w:rPr>
                <w:rFonts w:cs="Simplified Arabic" w:hint="cs"/>
                <w:sz w:val="26"/>
                <w:szCs w:val="28"/>
                <w:rtl/>
              </w:rPr>
              <w:t>وقف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سير الدعوى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خليل جريح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1962</w:t>
            </w:r>
          </w:p>
        </w:tc>
        <w:tc>
          <w:tcPr>
            <w:tcW w:w="907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100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pacing w:val="-12"/>
                <w:sz w:val="26"/>
                <w:szCs w:val="28"/>
                <w:rtl/>
              </w:rPr>
            </w:pPr>
            <w:r>
              <w:rPr>
                <w:rFonts w:cs="Simplified Arabic"/>
                <w:spacing w:val="-12"/>
                <w:sz w:val="26"/>
                <w:szCs w:val="28"/>
                <w:rtl/>
              </w:rPr>
              <w:t>المحاضرة الرابعة عشرة</w:t>
            </w:r>
            <w:r>
              <w:rPr>
                <w:rFonts w:cs="Simplified Arabic" w:hint="cs"/>
                <w:spacing w:val="-12"/>
                <w:sz w:val="26"/>
                <w:szCs w:val="28"/>
                <w:rtl/>
                <w:lang w:bidi="ar-TN"/>
              </w:rPr>
              <w:t xml:space="preserve"> </w:t>
            </w:r>
            <w:r>
              <w:rPr>
                <w:rFonts w:cs="Simplified Arabic"/>
                <w:spacing w:val="-12"/>
                <w:sz w:val="26"/>
                <w:szCs w:val="28"/>
                <w:rtl/>
              </w:rPr>
              <w:t>: نظرية انقطاع سير الدعوى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pacing w:val="-12"/>
                <w:sz w:val="16"/>
                <w:szCs w:val="16"/>
                <w:rtl/>
              </w:rPr>
            </w:pP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خليل جريح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1962</w:t>
            </w:r>
          </w:p>
        </w:tc>
        <w:tc>
          <w:tcPr>
            <w:tcW w:w="907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8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المحاضرة الخامسة عشرة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: نظرية سقوط الدعوى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خليل جريح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أفريل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1962</w:t>
            </w:r>
          </w:p>
        </w:tc>
        <w:tc>
          <w:tcPr>
            <w:tcW w:w="907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118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12"/>
                <w:sz w:val="26"/>
                <w:szCs w:val="28"/>
                <w:rtl/>
              </w:rPr>
            </w:pPr>
            <w:r>
              <w:rPr>
                <w:rFonts w:cs="Simplified Arabic"/>
                <w:spacing w:val="-12"/>
                <w:sz w:val="26"/>
                <w:szCs w:val="28"/>
                <w:rtl/>
              </w:rPr>
              <w:lastRenderedPageBreak/>
              <w:t>المح</w:t>
            </w:r>
            <w:r>
              <w:rPr>
                <w:rFonts w:cs="Simplified Arabic" w:hint="cs"/>
                <w:spacing w:val="-12"/>
                <w:sz w:val="26"/>
                <w:szCs w:val="28"/>
                <w:rtl/>
                <w:lang w:bidi="ar-TN"/>
              </w:rPr>
              <w:t>ـ</w:t>
            </w:r>
            <w:r>
              <w:rPr>
                <w:rFonts w:cs="Simplified Arabic"/>
                <w:spacing w:val="-12"/>
                <w:sz w:val="26"/>
                <w:szCs w:val="28"/>
                <w:rtl/>
              </w:rPr>
              <w:t>اضرة الس</w:t>
            </w:r>
            <w:r>
              <w:rPr>
                <w:rFonts w:cs="Simplified Arabic" w:hint="cs"/>
                <w:spacing w:val="-12"/>
                <w:sz w:val="26"/>
                <w:szCs w:val="28"/>
                <w:rtl/>
                <w:lang w:bidi="ar-TN"/>
              </w:rPr>
              <w:t>ـ</w:t>
            </w:r>
            <w:r>
              <w:rPr>
                <w:rFonts w:cs="Simplified Arabic"/>
                <w:spacing w:val="-12"/>
                <w:sz w:val="26"/>
                <w:szCs w:val="28"/>
                <w:rtl/>
              </w:rPr>
              <w:t>ادسة عشرة : دعوى المسؤولية في نطاق كفالة السلامة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خليل جريح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1962</w:t>
            </w:r>
          </w:p>
        </w:tc>
        <w:tc>
          <w:tcPr>
            <w:tcW w:w="907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محاضرات في (الاعتماد الموث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ق 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القان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ون</w:t>
            </w:r>
            <w:r>
              <w:rPr>
                <w:rFonts w:cs="Simplified Arabic"/>
                <w:spacing w:val="-8"/>
                <w:sz w:val="26"/>
                <w:szCs w:val="28"/>
                <w:rtl/>
              </w:rPr>
              <w:t xml:space="preserve"> التجاري) (</w:t>
            </w:r>
            <w:r>
              <w:rPr>
                <w:rFonts w:cs="Simplified Arabic" w:hint="cs"/>
                <w:spacing w:val="-8"/>
                <w:sz w:val="26"/>
                <w:szCs w:val="28"/>
                <w:rtl/>
              </w:rPr>
              <w:t>ألقيت</w:t>
            </w:r>
            <w:r>
              <w:rPr>
                <w:rFonts w:cs="Simplified Arabic"/>
                <w:spacing w:val="-8"/>
                <w:sz w:val="26"/>
                <w:szCs w:val="28"/>
                <w:rtl/>
              </w:rPr>
              <w:t xml:space="preserve"> بقاعة المحاضرات بوزارة العدل)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موريس نصر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ماي 1962</w:t>
            </w:r>
          </w:p>
        </w:tc>
        <w:tc>
          <w:tcPr>
            <w:tcW w:w="90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120" w:after="120" w:line="240" w:lineRule="auto"/>
              <w:rPr>
                <w:rFonts w:cs="Simplified Arabic"/>
                <w:spacing w:val="-4"/>
                <w:sz w:val="26"/>
                <w:rtl/>
              </w:rPr>
            </w:pPr>
            <w:r>
              <w:rPr>
                <w:rFonts w:cs="Simplified Arabic"/>
                <w:spacing w:val="-4"/>
                <w:sz w:val="26"/>
                <w:rtl/>
              </w:rPr>
              <w:t xml:space="preserve">المحاضرة الأولى : الاعتماد المستندي الموثق 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موريس نصر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1962</w:t>
            </w:r>
          </w:p>
        </w:tc>
        <w:tc>
          <w:tcPr>
            <w:tcW w:w="90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6"/>
                <w:sz w:val="26"/>
                <w:szCs w:val="28"/>
                <w:rtl/>
              </w:rPr>
              <w:t>المحاض</w:t>
            </w:r>
            <w:r>
              <w:rPr>
                <w:rFonts w:cs="Simplified Arabic" w:hint="cs"/>
                <w:spacing w:val="-6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>رة الثاني</w:t>
            </w:r>
            <w:r>
              <w:rPr>
                <w:rFonts w:cs="Simplified Arabic" w:hint="cs"/>
                <w:spacing w:val="-6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>ة : مشتملات وثيقة الشحن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موريس نصر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1962</w:t>
            </w:r>
          </w:p>
        </w:tc>
        <w:tc>
          <w:tcPr>
            <w:tcW w:w="90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16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المحاض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رة الثالث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ة : مستندات التأمين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موريس نصر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1962</w:t>
            </w:r>
          </w:p>
        </w:tc>
        <w:tc>
          <w:tcPr>
            <w:tcW w:w="90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28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 w:hint="cs"/>
                <w:spacing w:val="-20"/>
                <w:sz w:val="26"/>
                <w:rtl/>
              </w:rPr>
            </w:pPr>
            <w:r>
              <w:rPr>
                <w:rFonts w:cs="Simplified Arabic"/>
                <w:spacing w:val="-20"/>
                <w:sz w:val="26"/>
                <w:rtl/>
              </w:rPr>
              <w:t>المحاضرة الرابعة : في التدقيق بالمستندات (الجزء الأول)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pacing w:val="-20"/>
                <w:sz w:val="10"/>
                <w:szCs w:val="10"/>
                <w:rtl/>
              </w:rPr>
            </w:pP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موريس نصر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1962</w:t>
            </w:r>
          </w:p>
        </w:tc>
        <w:tc>
          <w:tcPr>
            <w:tcW w:w="907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36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المحاضرة الخامسة : في التدقي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ق بالمستن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دات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(الجزء الثاني)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موريس نصر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1962</w:t>
            </w:r>
          </w:p>
        </w:tc>
        <w:tc>
          <w:tcPr>
            <w:tcW w:w="907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46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المحاض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رة السادس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: التزام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ات المشت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ري والبائع (الجزء الأول)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موريس نصر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1962</w:t>
            </w:r>
          </w:p>
        </w:tc>
        <w:tc>
          <w:tcPr>
            <w:tcW w:w="907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54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المحاضرة السابعة : 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التزامات البائع والمشتري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(الجزء الأول)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موريس نصر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1962</w:t>
            </w:r>
          </w:p>
        </w:tc>
        <w:tc>
          <w:tcPr>
            <w:tcW w:w="90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pacing w:val="-18"/>
                <w:sz w:val="26"/>
                <w:rtl/>
              </w:rPr>
            </w:pPr>
            <w:r>
              <w:rPr>
                <w:rFonts w:cs="Simplified Arabic"/>
                <w:spacing w:val="-18"/>
                <w:sz w:val="26"/>
                <w:rtl/>
              </w:rPr>
              <w:t>المحاضرة الثامنة : العلاقات بين المصرف والشخص الثالث المستفيد (الجزء الأول)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موريس نصر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1962</w:t>
            </w:r>
          </w:p>
        </w:tc>
        <w:tc>
          <w:tcPr>
            <w:tcW w:w="90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72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المحاضرة التاسعة : علاقة المصرف والمنتفع (الجزء الثاني)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موريس نصر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1962</w:t>
            </w:r>
          </w:p>
        </w:tc>
        <w:tc>
          <w:tcPr>
            <w:tcW w:w="90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81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المحاضرة العاشرة : العيب الخاص بالبضاعة ف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ي القان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ون التجاري البحري المقارن</w:t>
            </w:r>
          </w:p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16"/>
                <w:szCs w:val="16"/>
                <w:rtl/>
              </w:rPr>
            </w:pPr>
            <w:r>
              <w:rPr>
                <w:rFonts w:cs="Simplified Arabic"/>
                <w:sz w:val="16"/>
                <w:szCs w:val="16"/>
                <w:rtl/>
              </w:rPr>
              <w:t xml:space="preserve"> 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موريس نصر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1962</w:t>
            </w:r>
          </w:p>
        </w:tc>
        <w:tc>
          <w:tcPr>
            <w:tcW w:w="907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8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89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16"/>
                <w:sz w:val="26"/>
                <w:szCs w:val="28"/>
                <w:rtl/>
              </w:rPr>
            </w:pPr>
            <w:r>
              <w:rPr>
                <w:rFonts w:cs="Simplified Arabic"/>
                <w:spacing w:val="-16"/>
                <w:sz w:val="26"/>
                <w:szCs w:val="28"/>
                <w:rtl/>
              </w:rPr>
              <w:t>محاضرات في (الشركات التجاري</w:t>
            </w:r>
            <w:r>
              <w:rPr>
                <w:rFonts w:cs="Simplified Arabic" w:hint="cs"/>
                <w:spacing w:val="-16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6"/>
                <w:sz w:val="26"/>
                <w:szCs w:val="28"/>
                <w:rtl/>
              </w:rPr>
              <w:t>ة) (</w:t>
            </w:r>
            <w:r>
              <w:rPr>
                <w:rFonts w:cs="Simplified Arabic" w:hint="cs"/>
                <w:spacing w:val="-16"/>
                <w:sz w:val="26"/>
                <w:szCs w:val="28"/>
                <w:rtl/>
              </w:rPr>
              <w:t>ألقيت</w:t>
            </w:r>
            <w:r>
              <w:rPr>
                <w:rFonts w:cs="Simplified Arabic"/>
                <w:spacing w:val="-16"/>
                <w:sz w:val="26"/>
                <w:szCs w:val="28"/>
                <w:rtl/>
              </w:rPr>
              <w:t xml:space="preserve"> بقاعة </w:t>
            </w:r>
            <w:r>
              <w:rPr>
                <w:rFonts w:cs="Simplified Arabic"/>
                <w:spacing w:val="-16"/>
                <w:sz w:val="26"/>
                <w:szCs w:val="28"/>
                <w:rtl/>
              </w:rPr>
              <w:lastRenderedPageBreak/>
              <w:t>المحاضرات بوزارة العدل)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أميل تيان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جوان 1962</w:t>
            </w:r>
          </w:p>
        </w:tc>
        <w:tc>
          <w:tcPr>
            <w:tcW w:w="907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الكتاب الأول : القواعد الكلية للشركات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أميل تيان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1962</w:t>
            </w:r>
          </w:p>
        </w:tc>
        <w:tc>
          <w:tcPr>
            <w:tcW w:w="907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الكتاب الثاني : شركات الأشخاص (وفيه أب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واب وفصول)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أميل تيان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1962</w:t>
            </w:r>
          </w:p>
        </w:tc>
        <w:tc>
          <w:tcPr>
            <w:tcW w:w="907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8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30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092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القسمة </w:t>
            </w:r>
            <w:r>
              <w:rPr>
                <w:rFonts w:cs="Simplified Arabic" w:hint="cs"/>
                <w:sz w:val="26"/>
                <w:szCs w:val="28"/>
                <w:rtl/>
              </w:rPr>
              <w:t>وإجراءاتها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2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البشير زهرة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24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جويلية 1962</w:t>
            </w:r>
          </w:p>
        </w:tc>
        <w:tc>
          <w:tcPr>
            <w:tcW w:w="90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80" w:after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pacing w:val="-6"/>
                <w:sz w:val="26"/>
                <w:szCs w:val="28"/>
                <w:rtl/>
              </w:rPr>
            </w:pPr>
            <w:r>
              <w:rPr>
                <w:rFonts w:cs="Simplified Arabic" w:hint="cs"/>
                <w:spacing w:val="-6"/>
                <w:sz w:val="26"/>
                <w:szCs w:val="28"/>
                <w:rtl/>
              </w:rPr>
              <w:t>الإثبات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 xml:space="preserve"> بالشهادة -</w:t>
            </w:r>
            <w:r>
              <w:rPr>
                <w:rFonts w:cs="Simplified Arabic" w:hint="cs"/>
                <w:spacing w:val="-6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>فيما اعتاده الن</w:t>
            </w:r>
            <w:r>
              <w:rPr>
                <w:rFonts w:cs="Simplified Arabic" w:hint="cs"/>
                <w:spacing w:val="-6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>اس م</w:t>
            </w:r>
            <w:r>
              <w:rPr>
                <w:rFonts w:cs="Simplified Arabic" w:hint="cs"/>
                <w:spacing w:val="-6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 xml:space="preserve">ن عقود 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>العارية والوديعة الاختيارية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 xml:space="preserve"> بأكثر من ثلاثة دنانير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pacing w:val="-6"/>
                <w:sz w:val="26"/>
                <w:szCs w:val="28"/>
                <w:rtl/>
              </w:rPr>
            </w:pP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الشاذلي بورقيبة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1962</w:t>
            </w:r>
          </w:p>
        </w:tc>
        <w:tc>
          <w:tcPr>
            <w:tcW w:w="90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8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14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14"/>
                <w:sz w:val="26"/>
                <w:szCs w:val="28"/>
                <w:rtl/>
              </w:rPr>
            </w:pPr>
            <w:r>
              <w:rPr>
                <w:rFonts w:cs="Simplified Arabic"/>
                <w:spacing w:val="-14"/>
                <w:sz w:val="26"/>
                <w:szCs w:val="28"/>
                <w:rtl/>
              </w:rPr>
              <w:t xml:space="preserve">دعوى </w:t>
            </w:r>
            <w:r>
              <w:rPr>
                <w:rFonts w:cs="Simplified Arabic" w:hint="cs"/>
                <w:spacing w:val="-14"/>
                <w:sz w:val="26"/>
                <w:szCs w:val="28"/>
                <w:rtl/>
              </w:rPr>
              <w:t>ال</w:t>
            </w:r>
            <w:r>
              <w:rPr>
                <w:rFonts w:cs="Simplified Arabic"/>
                <w:spacing w:val="-14"/>
                <w:sz w:val="26"/>
                <w:szCs w:val="28"/>
                <w:rtl/>
              </w:rPr>
              <w:t>ضمان المباشر ومحاكمة شركات التأمين أمام المحاكم الجزائية (عن مجلة القانون)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نهاد السباعي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صفوح الصواف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1962</w:t>
            </w:r>
          </w:p>
        </w:tc>
        <w:tc>
          <w:tcPr>
            <w:tcW w:w="907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7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16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60" w:after="60" w:line="240" w:lineRule="auto"/>
              <w:rPr>
                <w:rFonts w:cs="Simplified Arabic"/>
                <w:spacing w:val="-4"/>
                <w:sz w:val="26"/>
                <w:rtl/>
              </w:rPr>
            </w:pPr>
            <w:r>
              <w:rPr>
                <w:rFonts w:cs="Simplified Arabic"/>
                <w:spacing w:val="-4"/>
                <w:sz w:val="26"/>
                <w:rtl/>
              </w:rPr>
              <w:t>الاجتهاد في التشريع والقضاء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إبراهيم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عبد الباقي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أكتوبر 1962</w:t>
            </w:r>
          </w:p>
        </w:tc>
        <w:tc>
          <w:tcPr>
            <w:tcW w:w="907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حق المجرى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البشير زهرة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1962</w:t>
            </w:r>
          </w:p>
        </w:tc>
        <w:tc>
          <w:tcPr>
            <w:tcW w:w="907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الملكية وحق الانت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زاع للمصلحة العامة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إبراهيم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الجربي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نوفمبر 1962</w:t>
            </w:r>
          </w:p>
        </w:tc>
        <w:tc>
          <w:tcPr>
            <w:tcW w:w="907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تطور تشريع الأح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وال الشخصية في تونس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محمود العنابي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ديسمبر 1962</w:t>
            </w:r>
          </w:p>
        </w:tc>
        <w:tc>
          <w:tcPr>
            <w:tcW w:w="907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60" w:after="6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التراب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ط الحض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اري والتلاقح الذهني بين تونس ولبنان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المدني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1962</w:t>
            </w:r>
          </w:p>
        </w:tc>
        <w:tc>
          <w:tcPr>
            <w:tcW w:w="90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8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10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 نظرية الصورية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خليل جري</w:t>
            </w:r>
            <w:r>
              <w:rPr>
                <w:rFonts w:cs="Simplified Arabic" w:hint="cs"/>
                <w:sz w:val="26"/>
                <w:szCs w:val="28"/>
                <w:rtl/>
              </w:rPr>
              <w:t>ح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1962</w:t>
            </w:r>
          </w:p>
        </w:tc>
        <w:tc>
          <w:tcPr>
            <w:tcW w:w="90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دور حاكم </w:t>
            </w:r>
            <w:r>
              <w:rPr>
                <w:rFonts w:cs="Simplified Arabic" w:hint="cs"/>
                <w:sz w:val="26"/>
                <w:szCs w:val="28"/>
                <w:rtl/>
              </w:rPr>
              <w:t>الأحداث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في 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حماية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الأطفال والمراهقين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ه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-م-</w:t>
            </w:r>
            <w:r>
              <w:rPr>
                <w:rFonts w:cs="Simplified Arabic" w:hint="cs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z w:val="26"/>
                <w:szCs w:val="28"/>
                <w:rtl/>
              </w:rPr>
              <w:t>قايار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1962</w:t>
            </w:r>
          </w:p>
        </w:tc>
        <w:tc>
          <w:tcPr>
            <w:tcW w:w="90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32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المؤتمر الدولي السادس لحكام الأحداث وقان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ون الطفولة المنحرفة 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عمارة أورير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إسماعيل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بن صالح العياري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1962</w:t>
            </w:r>
          </w:p>
        </w:tc>
        <w:tc>
          <w:tcPr>
            <w:tcW w:w="907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8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48</w:t>
            </w:r>
          </w:p>
        </w:tc>
      </w:tr>
    </w:tbl>
    <w:p w:rsidR="004A78C5" w:rsidRDefault="004A78C5" w:rsidP="004A78C5">
      <w:pPr>
        <w:bidi/>
        <w:spacing w:after="240"/>
        <w:jc w:val="center"/>
        <w:rPr>
          <w:rFonts w:cs="PT Bold Heading" w:hint="cs"/>
          <w:b/>
          <w:bCs/>
          <w:sz w:val="36"/>
          <w:szCs w:val="36"/>
          <w:rtl/>
        </w:rPr>
      </w:pPr>
      <w:r>
        <w:rPr>
          <w:rFonts w:cs="PT Bold Heading"/>
          <w:b/>
          <w:bCs/>
          <w:sz w:val="36"/>
          <w:szCs w:val="36"/>
          <w:rtl/>
        </w:rPr>
        <w:t>سن</w:t>
      </w:r>
      <w:r>
        <w:rPr>
          <w:rFonts w:cs="PT Bold Heading" w:hint="cs"/>
          <w:b/>
          <w:bCs/>
          <w:sz w:val="36"/>
          <w:szCs w:val="36"/>
          <w:rtl/>
        </w:rPr>
        <w:t>ــــ</w:t>
      </w:r>
      <w:r>
        <w:rPr>
          <w:rFonts w:cs="PT Bold Heading"/>
          <w:b/>
          <w:bCs/>
          <w:sz w:val="36"/>
          <w:szCs w:val="36"/>
          <w:rtl/>
        </w:rPr>
        <w:t>ة 19</w:t>
      </w:r>
      <w:r>
        <w:rPr>
          <w:rFonts w:cs="PT Bold Heading" w:hint="cs"/>
          <w:b/>
          <w:bCs/>
          <w:sz w:val="36"/>
          <w:szCs w:val="36"/>
          <w:rtl/>
        </w:rPr>
        <w:t>63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871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180" w:after="18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lastRenderedPageBreak/>
              <w:t>الموض</w:t>
            </w:r>
            <w:r>
              <w:rPr>
                <w:rFonts w:hint="cs"/>
                <w:sz w:val="27"/>
                <w:szCs w:val="27"/>
                <w:rtl/>
              </w:rPr>
              <w:t>ـــــــــــ</w:t>
            </w:r>
            <w:r>
              <w:rPr>
                <w:sz w:val="27"/>
                <w:szCs w:val="27"/>
                <w:rtl/>
              </w:rPr>
              <w:t>وع</w:t>
            </w:r>
          </w:p>
        </w:tc>
        <w:tc>
          <w:tcPr>
            <w:tcW w:w="187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180" w:after="180"/>
              <w:rPr>
                <w:rFonts w:hint="cs"/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</w:t>
            </w:r>
            <w:r>
              <w:rPr>
                <w:rFonts w:hint="cs"/>
                <w:sz w:val="27"/>
                <w:szCs w:val="27"/>
                <w:rtl/>
              </w:rPr>
              <w:t>ؤلـــــــف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180" w:after="18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الع</w:t>
            </w:r>
            <w:r>
              <w:rPr>
                <w:rFonts w:hint="cs"/>
                <w:sz w:val="27"/>
                <w:szCs w:val="27"/>
                <w:rtl/>
              </w:rPr>
              <w:t>ــ</w:t>
            </w:r>
            <w:r>
              <w:rPr>
                <w:sz w:val="27"/>
                <w:szCs w:val="27"/>
                <w:rtl/>
              </w:rPr>
              <w:t>دد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180" w:after="180"/>
              <w:rPr>
                <w:rFonts w:hint="cs"/>
                <w:spacing w:val="-4"/>
                <w:sz w:val="27"/>
                <w:szCs w:val="27"/>
                <w:rtl/>
              </w:rPr>
            </w:pPr>
            <w:r>
              <w:rPr>
                <w:rFonts w:hint="cs"/>
                <w:spacing w:val="-4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جب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ر الضرر الناشئ عن الجريمة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الوصيف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جوان 1963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12"/>
                <w:sz w:val="26"/>
                <w:szCs w:val="28"/>
                <w:rtl/>
              </w:rPr>
            </w:pPr>
            <w:r>
              <w:rPr>
                <w:rFonts w:cs="Simplified Arabic"/>
                <w:spacing w:val="-12"/>
                <w:sz w:val="26"/>
                <w:szCs w:val="28"/>
                <w:rtl/>
              </w:rPr>
              <w:t>لمحات</w:t>
            </w:r>
            <w:r>
              <w:rPr>
                <w:rFonts w:cs="Simplified Arabic" w:hint="cs"/>
                <w:spacing w:val="-12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pacing w:val="-12"/>
                <w:sz w:val="26"/>
                <w:szCs w:val="28"/>
                <w:rtl/>
              </w:rPr>
              <w:t xml:space="preserve"> حول</w:t>
            </w:r>
            <w:r>
              <w:rPr>
                <w:rFonts w:cs="Simplified Arabic" w:hint="cs"/>
                <w:spacing w:val="-12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pacing w:val="-12"/>
                <w:sz w:val="26"/>
                <w:szCs w:val="28"/>
                <w:rtl/>
              </w:rPr>
              <w:t xml:space="preserve"> مجلة التجارة البحرية التونسية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أندري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بوخبزة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1963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38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t xml:space="preserve">تعليق على الفقرة الأخيرة من الفصل 522 من المجلة التجارية (حول 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الإسقاط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 xml:space="preserve"> الذي يحصل عليه المدين بموجب الصلح)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المحيرصي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جويلية 1963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أهلية القيام لدى المحاكم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محمود النابلي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1963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8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لائحة الحكم ونسخته الأصلية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4"/>
                <w:szCs w:val="4"/>
                <w:rtl/>
              </w:rPr>
            </w:pP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كانازي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1963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الملكية الأدبية والفنية في القانون التونسي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الكريم المهبولي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1963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16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العقوب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ة وتأثيرها في المجتمع 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رشيد التريكي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جويلية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1963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24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الأسرة وتحديد النسل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المدني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أكتوبر 1963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التسجيل الجبري وتأثيره في التنمية الاقتصادية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حسن البرقاوي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نوفمبر 1963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الجرائم في الشركات التجارية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كانازى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ديسمبر 1963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</w:t>
            </w:r>
          </w:p>
        </w:tc>
      </w:tr>
    </w:tbl>
    <w:p w:rsidR="004A78C5" w:rsidRDefault="004A78C5" w:rsidP="004A78C5"/>
    <w:p w:rsidR="004A78C5" w:rsidRDefault="004A78C5" w:rsidP="004A78C5">
      <w:pPr>
        <w:bidi/>
        <w:spacing w:after="240"/>
        <w:jc w:val="center"/>
        <w:rPr>
          <w:rFonts w:cs="PT Bold Heading" w:hint="cs"/>
          <w:b/>
          <w:bCs/>
          <w:sz w:val="36"/>
          <w:szCs w:val="36"/>
          <w:rtl/>
        </w:rPr>
      </w:pPr>
      <w:r>
        <w:rPr>
          <w:rtl/>
          <w:lang w:bidi="ar-TN"/>
        </w:rPr>
        <w:br w:type="page"/>
      </w:r>
      <w:r>
        <w:rPr>
          <w:rFonts w:cs="PT Bold Heading"/>
          <w:b/>
          <w:bCs/>
          <w:sz w:val="36"/>
          <w:szCs w:val="36"/>
          <w:rtl/>
        </w:rPr>
        <w:lastRenderedPageBreak/>
        <w:t>سن</w:t>
      </w:r>
      <w:r>
        <w:rPr>
          <w:rFonts w:cs="PT Bold Heading" w:hint="cs"/>
          <w:b/>
          <w:bCs/>
          <w:sz w:val="36"/>
          <w:szCs w:val="36"/>
          <w:rtl/>
        </w:rPr>
        <w:t>ـــ</w:t>
      </w:r>
      <w:r>
        <w:rPr>
          <w:rFonts w:cs="PT Bold Heading"/>
          <w:b/>
          <w:bCs/>
          <w:sz w:val="36"/>
          <w:szCs w:val="36"/>
          <w:rtl/>
        </w:rPr>
        <w:t>ة 19</w:t>
      </w:r>
      <w:r>
        <w:rPr>
          <w:rFonts w:cs="PT Bold Heading" w:hint="cs"/>
          <w:b/>
          <w:bCs/>
          <w:sz w:val="36"/>
          <w:szCs w:val="36"/>
          <w:rtl/>
        </w:rPr>
        <w:t>64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928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الموض</w:t>
            </w:r>
            <w:r>
              <w:rPr>
                <w:rFonts w:hint="cs"/>
                <w:sz w:val="27"/>
                <w:szCs w:val="27"/>
                <w:rtl/>
              </w:rPr>
              <w:t>ــــــــــ</w:t>
            </w:r>
            <w:r>
              <w:rPr>
                <w:sz w:val="27"/>
                <w:szCs w:val="27"/>
                <w:rtl/>
              </w:rPr>
              <w:t>وع</w:t>
            </w:r>
          </w:p>
        </w:tc>
        <w:tc>
          <w:tcPr>
            <w:tcW w:w="192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</w:t>
            </w:r>
            <w:r>
              <w:rPr>
                <w:rFonts w:hint="cs"/>
                <w:sz w:val="27"/>
                <w:szCs w:val="27"/>
                <w:rtl/>
              </w:rPr>
              <w:t>ؤلـــــــف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240" w:after="240"/>
              <w:jc w:val="center"/>
              <w:rPr>
                <w:rFonts w:cs="Monotype Koufi"/>
                <w:b/>
                <w:bCs/>
                <w:sz w:val="27"/>
                <w:szCs w:val="27"/>
                <w:rtl/>
              </w:rPr>
            </w:pP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الع</w:t>
            </w:r>
            <w:r>
              <w:rPr>
                <w:rFonts w:cs="Monotype Koufi" w:hint="cs"/>
                <w:b/>
                <w:bCs/>
                <w:sz w:val="27"/>
                <w:szCs w:val="27"/>
                <w:rtl/>
              </w:rPr>
              <w:t>ـــ</w:t>
            </w: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دد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240" w:after="240"/>
              <w:jc w:val="center"/>
              <w:rPr>
                <w:rFonts w:cs="Monotype Koufi" w:hint="cs"/>
                <w:b/>
                <w:bCs/>
                <w:spacing w:val="-4"/>
                <w:sz w:val="27"/>
                <w:szCs w:val="27"/>
                <w:rtl/>
              </w:rPr>
            </w:pPr>
            <w:r>
              <w:rPr>
                <w:rFonts w:cs="Monotype Koufi" w:hint="cs"/>
                <w:b/>
                <w:bCs/>
                <w:spacing w:val="-4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120" w:after="12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العقود التجارية</w:t>
            </w:r>
          </w:p>
        </w:tc>
        <w:tc>
          <w:tcPr>
            <w:tcW w:w="1928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الحبيب عمار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جانفي 1964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pacing w:val="-8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الملتقى القضائي الدولي بباريس في 5-9 جويلية </w:t>
            </w:r>
            <w:r>
              <w:rPr>
                <w:rFonts w:cs="Simplified Arabic"/>
                <w:spacing w:val="-8"/>
                <w:sz w:val="26"/>
                <w:szCs w:val="28"/>
                <w:rtl/>
              </w:rPr>
              <w:t xml:space="preserve">1963 (حول تقدير التعويض عن السقوط المستمر القابل للتطور </w:t>
            </w:r>
            <w:r>
              <w:rPr>
                <w:rFonts w:cs="Simplified Arabic" w:hint="cs"/>
                <w:spacing w:val="-8"/>
                <w:sz w:val="26"/>
                <w:szCs w:val="28"/>
                <w:rtl/>
              </w:rPr>
              <w:t>والأضرار</w:t>
            </w:r>
            <w:r>
              <w:rPr>
                <w:rFonts w:cs="Simplified Arabic"/>
                <w:spacing w:val="-8"/>
                <w:sz w:val="26"/>
                <w:szCs w:val="28"/>
                <w:rtl/>
              </w:rPr>
              <w:t xml:space="preserve"> المادية الناشئة عن حادث السيارات القاتل)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16"/>
                <w:szCs w:val="16"/>
                <w:rtl/>
              </w:rPr>
            </w:pP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المنصف الحم</w:t>
            </w:r>
            <w:r>
              <w:rPr>
                <w:rFonts w:cs="Simplified Arabic" w:hint="cs"/>
                <w:sz w:val="26"/>
                <w:szCs w:val="28"/>
                <w:rtl/>
              </w:rPr>
              <w:t>ز</w:t>
            </w:r>
            <w:r>
              <w:rPr>
                <w:rFonts w:cs="Simplified Arabic"/>
                <w:sz w:val="26"/>
                <w:szCs w:val="28"/>
                <w:rtl/>
              </w:rPr>
              <w:t>اوي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فيفري 1964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20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تعلي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>ق عل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ى قرار </w:t>
            </w:r>
            <w:r>
              <w:rPr>
                <w:rFonts w:cs="Simplified Arabic" w:hint="cs"/>
                <w:sz w:val="26"/>
                <w:szCs w:val="28"/>
                <w:rtl/>
              </w:rPr>
              <w:t xml:space="preserve">      </w:t>
            </w:r>
            <w:r>
              <w:rPr>
                <w:rFonts w:cs="Simplified Arabic"/>
                <w:sz w:val="26"/>
                <w:szCs w:val="28"/>
                <w:rtl/>
              </w:rPr>
              <w:t>(حول قضايا الاستحقاق العقاري)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يوسف بن فرج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1964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 xml:space="preserve">تعليق على حكم </w:t>
            </w:r>
            <w:r>
              <w:rPr>
                <w:rFonts w:cs="Simplified Arabic" w:hint="cs"/>
                <w:sz w:val="26"/>
                <w:rtl/>
              </w:rPr>
              <w:t>إ</w:t>
            </w:r>
            <w:r>
              <w:rPr>
                <w:rFonts w:cs="Simplified Arabic"/>
                <w:sz w:val="26"/>
                <w:rtl/>
              </w:rPr>
              <w:t xml:space="preserve">ستئنافي (حول عقد </w:t>
            </w:r>
            <w:r>
              <w:rPr>
                <w:rFonts w:cs="Simplified Arabic" w:hint="cs"/>
                <w:sz w:val="26"/>
                <w:rtl/>
                <w:lang w:bidi="ar-TN"/>
              </w:rPr>
              <w:t>ال</w:t>
            </w:r>
            <w:r>
              <w:rPr>
                <w:rFonts w:cs="Simplified Arabic"/>
                <w:sz w:val="26"/>
                <w:rtl/>
              </w:rPr>
              <w:t>معاوضة)</w:t>
            </w:r>
          </w:p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 w:hint="cs"/>
                <w:sz w:val="26"/>
                <w:rtl/>
              </w:rPr>
            </w:pP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الحميد بوكمشة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1964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42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دراس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ح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ول الزواج العرفي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2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كدوس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24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مارس 1964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120" w:after="12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pacing w:val="-18"/>
                <w:sz w:val="26"/>
                <w:rtl/>
              </w:rPr>
              <w:t>الضمان الاجتماعي</w:t>
            </w:r>
            <w:r>
              <w:rPr>
                <w:rFonts w:cs="Simplified Arabic"/>
                <w:sz w:val="26"/>
                <w:rtl/>
              </w:rPr>
              <w:t xml:space="preserve"> ومشاكله بالقارة الإفريقية 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أحمد بالمه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أفريل 1964 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مسؤولية المجهز في ميدان التجارة البحرية 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محمد اللوز 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1964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120" w:after="120" w:line="240" w:lineRule="auto"/>
              <w:rPr>
                <w:rFonts w:cs="Simplified Arabic"/>
                <w:spacing w:val="-4"/>
                <w:sz w:val="26"/>
                <w:rtl/>
              </w:rPr>
            </w:pPr>
            <w:r>
              <w:rPr>
                <w:rFonts w:cs="Simplified Arabic"/>
                <w:spacing w:val="-4"/>
                <w:sz w:val="26"/>
                <w:rtl/>
              </w:rPr>
              <w:t>مقاصد التسجيل الإجباري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سعيد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ماي 1964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نظرات عابرة على قانون التسجيل العقاري الإجباري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ind w:left="-57" w:right="-57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الطيب بسيس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ind w:left="-57" w:right="-57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جوان 1964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ind w:left="-57" w:right="-57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ind w:left="-57" w:right="-57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إ</w:t>
            </w:r>
            <w:r>
              <w:rPr>
                <w:rFonts w:cs="Simplified Arabic"/>
                <w:sz w:val="26"/>
                <w:szCs w:val="28"/>
                <w:rtl/>
              </w:rPr>
              <w:t>نحراف الأحداث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رياض الميداني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جويلية 1964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8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الأخلاق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وأثرها في تقدم الأمة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مصطفى السماوي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أكتوبر 1964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Titre1"/>
              <w:numPr>
                <w:ilvl w:val="0"/>
                <w:numId w:val="0"/>
              </w:numPr>
              <w:spacing w:line="240" w:lineRule="auto"/>
              <w:rPr>
                <w:rFonts w:cs="Simplified Arabic"/>
                <w:b w:val="0"/>
                <w:bCs w:val="0"/>
                <w:i w:val="0"/>
                <w:iCs w:val="0"/>
                <w:sz w:val="26"/>
                <w:rtl/>
              </w:rPr>
            </w:pPr>
            <w:r>
              <w:rPr>
                <w:rFonts w:cs="Simplified Arabic"/>
                <w:b w:val="0"/>
                <w:bCs w:val="0"/>
                <w:i w:val="0"/>
                <w:iCs w:val="0"/>
                <w:sz w:val="26"/>
                <w:rtl/>
              </w:rPr>
              <w:t>مهمة الحاكم المكلف بالمسح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محمد التوفيق المورالي 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1964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19</w:t>
            </w:r>
          </w:p>
        </w:tc>
      </w:tr>
    </w:tbl>
    <w:p w:rsidR="004A78C5" w:rsidRDefault="004A78C5" w:rsidP="004A78C5">
      <w:pPr>
        <w:bidi/>
        <w:jc w:val="both"/>
        <w:rPr>
          <w:rFonts w:cs="Monotype Koufi" w:hint="cs"/>
          <w:b/>
          <w:bCs/>
          <w:kern w:val="44"/>
          <w:szCs w:val="28"/>
          <w:rtl/>
          <w:lang w:val="fr-BE"/>
        </w:rPr>
      </w:pPr>
    </w:p>
    <w:p w:rsidR="004A78C5" w:rsidRDefault="004A78C5" w:rsidP="004A78C5"/>
    <w:p w:rsidR="004A78C5" w:rsidRDefault="004A78C5" w:rsidP="004A78C5">
      <w:pPr>
        <w:bidi/>
        <w:spacing w:after="360"/>
        <w:jc w:val="center"/>
        <w:rPr>
          <w:rFonts w:cs="PT Bold Heading" w:hint="cs"/>
          <w:b/>
          <w:bCs/>
          <w:sz w:val="36"/>
          <w:szCs w:val="36"/>
          <w:rtl/>
        </w:rPr>
      </w:pPr>
      <w:r>
        <w:rPr>
          <w:rtl/>
          <w:lang w:bidi="ar-TN"/>
        </w:rPr>
        <w:br w:type="page"/>
      </w:r>
      <w:r>
        <w:rPr>
          <w:rFonts w:cs="PT Bold Heading"/>
          <w:b/>
          <w:bCs/>
          <w:sz w:val="36"/>
          <w:szCs w:val="36"/>
          <w:rtl/>
        </w:rPr>
        <w:lastRenderedPageBreak/>
        <w:t>سن</w:t>
      </w:r>
      <w:r>
        <w:rPr>
          <w:rFonts w:cs="PT Bold Heading" w:hint="cs"/>
          <w:b/>
          <w:bCs/>
          <w:sz w:val="36"/>
          <w:szCs w:val="36"/>
          <w:rtl/>
        </w:rPr>
        <w:t>ــــ</w:t>
      </w:r>
      <w:r>
        <w:rPr>
          <w:rFonts w:cs="PT Bold Heading"/>
          <w:b/>
          <w:bCs/>
          <w:sz w:val="36"/>
          <w:szCs w:val="36"/>
          <w:rtl/>
        </w:rPr>
        <w:t>ة 19</w:t>
      </w:r>
      <w:r>
        <w:rPr>
          <w:rFonts w:cs="PT Bold Heading" w:hint="cs"/>
          <w:b/>
          <w:bCs/>
          <w:sz w:val="36"/>
          <w:szCs w:val="36"/>
          <w:rtl/>
        </w:rPr>
        <w:t>65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928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الموض</w:t>
            </w:r>
            <w:r>
              <w:rPr>
                <w:rFonts w:hint="cs"/>
                <w:sz w:val="27"/>
                <w:szCs w:val="27"/>
                <w:rtl/>
              </w:rPr>
              <w:t>ــــــــــ</w:t>
            </w:r>
            <w:r>
              <w:rPr>
                <w:sz w:val="27"/>
                <w:szCs w:val="27"/>
                <w:rtl/>
              </w:rPr>
              <w:t>وع</w:t>
            </w:r>
          </w:p>
        </w:tc>
        <w:tc>
          <w:tcPr>
            <w:tcW w:w="192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</w:t>
            </w:r>
            <w:r>
              <w:rPr>
                <w:rFonts w:hint="cs"/>
                <w:sz w:val="27"/>
                <w:szCs w:val="27"/>
                <w:rtl/>
              </w:rPr>
              <w:t>ؤلـــــــــف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240" w:after="240"/>
              <w:jc w:val="center"/>
              <w:rPr>
                <w:rFonts w:cs="Monotype Koufi"/>
                <w:b/>
                <w:bCs/>
                <w:sz w:val="27"/>
                <w:szCs w:val="27"/>
                <w:rtl/>
              </w:rPr>
            </w:pP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الع</w:t>
            </w:r>
            <w:r>
              <w:rPr>
                <w:rFonts w:cs="Monotype Koufi" w:hint="cs"/>
                <w:b/>
                <w:bCs/>
                <w:sz w:val="27"/>
                <w:szCs w:val="27"/>
                <w:rtl/>
              </w:rPr>
              <w:t>ـــ</w:t>
            </w: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دد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240" w:after="240"/>
              <w:jc w:val="center"/>
              <w:rPr>
                <w:rFonts w:cs="Monotype Koufi" w:hint="cs"/>
                <w:b/>
                <w:bCs/>
                <w:spacing w:val="-4"/>
                <w:sz w:val="27"/>
                <w:szCs w:val="27"/>
                <w:rtl/>
              </w:rPr>
            </w:pPr>
            <w:r>
              <w:rPr>
                <w:rFonts w:cs="Monotype Koufi" w:hint="cs"/>
                <w:b/>
                <w:bCs/>
                <w:spacing w:val="-4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الشي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>ك</w:t>
            </w:r>
          </w:p>
        </w:tc>
        <w:tc>
          <w:tcPr>
            <w:tcW w:w="1928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فرج البقلوطي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جانفي 1965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التق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>ادم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المالقي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</w:t>
            </w:r>
            <w:r>
              <w:rPr>
                <w:rFonts w:cs="Simplified Arabic" w:hint="cs"/>
                <w:b/>
                <w:bCs/>
                <w:sz w:val="26"/>
                <w:szCs w:val="28"/>
                <w:rtl/>
              </w:rPr>
              <w:t>وان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1965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20" w:after="2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الدعوى القضائية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المحيرصي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جويلية 1965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الأس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رة 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مجتمعنا الجديد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البشير زهرة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أكتوبر 1965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الوقاية من الإجرام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الهادي خفشة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أكتوبر 1965 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القضاء عبر التاريخ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اللطيف القروي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نوفمبر 1965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pacing w:val="-8"/>
                <w:sz w:val="26"/>
                <w:szCs w:val="28"/>
                <w:rtl/>
              </w:rPr>
              <w:t>بطاقات الجبر والاعتراض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عليها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منصور الشفي و</w:t>
            </w:r>
            <w:r>
              <w:rPr>
                <w:rFonts w:cs="Simplified Arabic"/>
                <w:sz w:val="26"/>
                <w:szCs w:val="28"/>
                <w:rtl/>
              </w:rPr>
              <w:t>عبد السلام بللعج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1965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20" w:after="20" w:line="240" w:lineRule="auto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 xml:space="preserve">الوصية الواجبة في </w:t>
            </w:r>
            <w:r>
              <w:rPr>
                <w:rFonts w:cs="Simplified Arabic"/>
                <w:sz w:val="26"/>
                <w:rtl/>
              </w:rPr>
              <w:lastRenderedPageBreak/>
              <w:t>التشريع التونسي</w:t>
            </w:r>
          </w:p>
          <w:p w:rsidR="004A78C5" w:rsidRDefault="004A78C5" w:rsidP="00BA6664">
            <w:pPr>
              <w:pStyle w:val="0"/>
              <w:tabs>
                <w:tab w:val="right" w:pos="-2523"/>
              </w:tabs>
              <w:spacing w:before="20" w:after="20" w:line="240" w:lineRule="auto"/>
              <w:rPr>
                <w:rFonts w:cs="Simplified Arabic" w:hint="cs"/>
                <w:sz w:val="26"/>
                <w:rtl/>
              </w:rPr>
            </w:pPr>
          </w:p>
        </w:tc>
        <w:tc>
          <w:tcPr>
            <w:tcW w:w="1928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محمد الطيب بسيس</w:t>
            </w:r>
          </w:p>
        </w:tc>
        <w:tc>
          <w:tcPr>
            <w:tcW w:w="881" w:type="dxa"/>
            <w:tcBorders>
              <w:top w:val="single" w:sz="24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 xml:space="preserve">ديسمبر </w:t>
            </w: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lastRenderedPageBreak/>
              <w:t>1965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7</w:t>
            </w:r>
          </w:p>
        </w:tc>
      </w:tr>
    </w:tbl>
    <w:p w:rsidR="004A78C5" w:rsidRDefault="004A78C5" w:rsidP="004A78C5">
      <w:pPr>
        <w:bidi/>
        <w:jc w:val="both"/>
        <w:rPr>
          <w:rFonts w:cs="Monotype Koufi" w:hint="cs"/>
          <w:b/>
          <w:bCs/>
          <w:kern w:val="44"/>
          <w:szCs w:val="28"/>
          <w:rtl/>
          <w:lang w:val="fr-BE"/>
        </w:rPr>
      </w:pPr>
    </w:p>
    <w:p w:rsidR="004A78C5" w:rsidRDefault="004A78C5" w:rsidP="004A78C5"/>
    <w:p w:rsidR="004A78C5" w:rsidRDefault="004A78C5" w:rsidP="004A78C5">
      <w:pPr>
        <w:bidi/>
        <w:spacing w:after="120"/>
        <w:jc w:val="center"/>
        <w:rPr>
          <w:rFonts w:cs="PT Bold Heading" w:hint="cs"/>
          <w:b/>
          <w:bCs/>
          <w:sz w:val="36"/>
          <w:szCs w:val="40"/>
          <w:rtl/>
        </w:rPr>
      </w:pPr>
      <w:r>
        <w:rPr>
          <w:rtl/>
          <w:lang w:bidi="ar-TN"/>
        </w:rPr>
        <w:br w:type="page"/>
      </w:r>
      <w:r>
        <w:rPr>
          <w:rFonts w:cs="PT Bold Heading"/>
          <w:b/>
          <w:bCs/>
          <w:szCs w:val="40"/>
          <w:rtl/>
        </w:rPr>
        <w:lastRenderedPageBreak/>
        <w:t>سن</w:t>
      </w:r>
      <w:r>
        <w:rPr>
          <w:rFonts w:cs="PT Bold Heading" w:hint="cs"/>
          <w:b/>
          <w:bCs/>
          <w:szCs w:val="40"/>
          <w:rtl/>
        </w:rPr>
        <w:t>ـــ</w:t>
      </w:r>
      <w:r>
        <w:rPr>
          <w:rFonts w:cs="PT Bold Heading"/>
          <w:b/>
          <w:bCs/>
          <w:szCs w:val="40"/>
          <w:rtl/>
        </w:rPr>
        <w:t>ة</w:t>
      </w:r>
      <w:r>
        <w:rPr>
          <w:rFonts w:cs="PT Bold Heading"/>
          <w:b/>
          <w:bCs/>
          <w:sz w:val="36"/>
          <w:szCs w:val="40"/>
          <w:rtl/>
        </w:rPr>
        <w:t xml:space="preserve"> 19</w:t>
      </w:r>
      <w:r>
        <w:rPr>
          <w:rFonts w:cs="PT Bold Heading" w:hint="cs"/>
          <w:b/>
          <w:bCs/>
          <w:sz w:val="36"/>
          <w:szCs w:val="40"/>
          <w:rtl/>
        </w:rPr>
        <w:t>66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871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الموض</w:t>
            </w:r>
            <w:r>
              <w:rPr>
                <w:rFonts w:hint="cs"/>
                <w:sz w:val="27"/>
                <w:szCs w:val="27"/>
                <w:rtl/>
              </w:rPr>
              <w:t>ــــــــ</w:t>
            </w:r>
            <w:r>
              <w:rPr>
                <w:sz w:val="27"/>
                <w:szCs w:val="27"/>
                <w:rtl/>
              </w:rPr>
              <w:t>وع</w:t>
            </w:r>
          </w:p>
        </w:tc>
        <w:tc>
          <w:tcPr>
            <w:tcW w:w="187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</w:t>
            </w:r>
            <w:r>
              <w:rPr>
                <w:rFonts w:hint="cs"/>
                <w:sz w:val="27"/>
                <w:szCs w:val="27"/>
                <w:rtl/>
              </w:rPr>
              <w:t>ؤلــــــــف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240" w:after="240"/>
              <w:jc w:val="center"/>
              <w:rPr>
                <w:rFonts w:cs="Monotype Koufi"/>
                <w:b/>
                <w:bCs/>
                <w:sz w:val="27"/>
                <w:szCs w:val="27"/>
                <w:rtl/>
              </w:rPr>
            </w:pP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الع</w:t>
            </w:r>
            <w:r>
              <w:rPr>
                <w:rFonts w:cs="Monotype Koufi" w:hint="cs"/>
                <w:b/>
                <w:bCs/>
                <w:sz w:val="27"/>
                <w:szCs w:val="27"/>
                <w:rtl/>
              </w:rPr>
              <w:t>ـــ</w:t>
            </w: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دد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240" w:after="240"/>
              <w:jc w:val="center"/>
              <w:rPr>
                <w:rFonts w:cs="Monotype Koufi" w:hint="cs"/>
                <w:b/>
                <w:bCs/>
                <w:spacing w:val="-4"/>
                <w:sz w:val="27"/>
                <w:szCs w:val="27"/>
                <w:rtl/>
              </w:rPr>
            </w:pPr>
            <w:r>
              <w:rPr>
                <w:rFonts w:cs="Monotype Koufi" w:hint="cs"/>
                <w:b/>
                <w:bCs/>
                <w:spacing w:val="-4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60" w:after="6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الأوراق التجارية (الجزء الأول)</w:t>
            </w:r>
          </w:p>
        </w:tc>
        <w:tc>
          <w:tcPr>
            <w:tcW w:w="1871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المحيرصي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جانفي 1966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Titre6"/>
              <w:tabs>
                <w:tab w:val="right" w:pos="-2523"/>
              </w:tabs>
              <w:spacing w:before="240"/>
              <w:rPr>
                <w:rFonts w:cs="Simplified Arabic" w:hint="cs"/>
                <w:b w:val="0"/>
                <w:bCs w:val="0"/>
                <w:sz w:val="26"/>
                <w:rtl/>
              </w:rPr>
            </w:pPr>
            <w:r>
              <w:rPr>
                <w:rFonts w:cs="Simplified Arabic" w:hint="cs"/>
                <w:b w:val="0"/>
                <w:bCs w:val="0"/>
                <w:sz w:val="26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وضعية الطفولة الطبيعية في القانون التونسي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ساسي بن حليمة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فيفري 1966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الطفولة الطبيعية في القانون التونسي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الرافعي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1966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14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الشهادة في القانونين التونسي واللبناني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الطيب اللومي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مارس 1966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Titre6"/>
              <w:tabs>
                <w:tab w:val="right" w:pos="-2523"/>
              </w:tabs>
              <w:spacing w:before="240"/>
              <w:rPr>
                <w:rFonts w:cs="Simplified Arabic" w:hint="cs"/>
                <w:b w:val="0"/>
                <w:bCs w:val="0"/>
                <w:sz w:val="26"/>
                <w:rtl/>
              </w:rPr>
            </w:pPr>
            <w:r>
              <w:rPr>
                <w:rFonts w:cs="Simplified Arabic" w:hint="cs"/>
                <w:b w:val="0"/>
                <w:bCs w:val="0"/>
                <w:sz w:val="26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both"/>
              <w:rPr>
                <w:rFonts w:cs="Simplified Arabic" w:hint="cs"/>
                <w:spacing w:val="-12"/>
                <w:sz w:val="26"/>
                <w:szCs w:val="28"/>
                <w:rtl/>
              </w:rPr>
            </w:pPr>
            <w:r>
              <w:rPr>
                <w:rFonts w:cs="Simplified Arabic"/>
                <w:spacing w:val="-12"/>
                <w:sz w:val="26"/>
                <w:szCs w:val="28"/>
                <w:rtl/>
              </w:rPr>
              <w:t>القرائ</w:t>
            </w:r>
            <w:r>
              <w:rPr>
                <w:rFonts w:cs="Simplified Arabic" w:hint="cs"/>
                <w:spacing w:val="-12"/>
                <w:sz w:val="26"/>
                <w:szCs w:val="28"/>
                <w:rtl/>
              </w:rPr>
              <w:t>ـــ</w:t>
            </w:r>
            <w:r>
              <w:rPr>
                <w:rFonts w:cs="Simplified Arabic"/>
                <w:spacing w:val="-12"/>
                <w:sz w:val="26"/>
                <w:szCs w:val="28"/>
                <w:rtl/>
              </w:rPr>
              <w:t>ن</w:t>
            </w:r>
            <w:r>
              <w:rPr>
                <w:rFonts w:cs="Simplified Arabic" w:hint="cs"/>
                <w:spacing w:val="-12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pacing w:val="-12"/>
                <w:sz w:val="26"/>
                <w:szCs w:val="28"/>
                <w:rtl/>
              </w:rPr>
              <w:t>على ض</w:t>
            </w:r>
            <w:r>
              <w:rPr>
                <w:rFonts w:cs="Simplified Arabic" w:hint="cs"/>
                <w:spacing w:val="-12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2"/>
                <w:sz w:val="26"/>
                <w:szCs w:val="28"/>
                <w:rtl/>
              </w:rPr>
              <w:t>وء التشريعين التونسي واللبناني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both"/>
              <w:rPr>
                <w:rFonts w:cs="Simplified Arabic" w:hint="cs"/>
                <w:spacing w:val="-12"/>
                <w:sz w:val="4"/>
                <w:szCs w:val="4"/>
                <w:rtl/>
              </w:rPr>
            </w:pP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الطاهر المنتصر 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أفريل 1966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الجبر بالسجن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منصور الشفى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وعبد السلام بللعج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  <w:lang w:bidi="ar-TN"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 xml:space="preserve">جوان </w:t>
            </w:r>
            <w:r>
              <w:rPr>
                <w:rFonts w:cs="Simplified Arabic"/>
                <w:b/>
                <w:bCs/>
                <w:spacing w:val="-12"/>
                <w:sz w:val="26"/>
                <w:szCs w:val="28"/>
                <w:rtl/>
              </w:rPr>
              <w:t>وجويلية</w:t>
            </w: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 xml:space="preserve"> 1966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 xml:space="preserve"> 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 xml:space="preserve">الطفل ولاية التربية 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رشيد الصباغ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 xml:space="preserve">أكتوبر </w:t>
            </w: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lastRenderedPageBreak/>
              <w:t>1966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 xml:space="preserve"> العادة والعرف وم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دى تأثيرهما في التشريع والقضاء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البشير بكار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1966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27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8"/>
                <w:sz w:val="26"/>
                <w:szCs w:val="28"/>
                <w:rtl/>
              </w:rPr>
              <w:t>التلاقح الذهني والحضاري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بين تونس والمغرب عبر التاريخ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المدني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نوفمبر 1966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القرائن في القانونين التونسي واللبناني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الرزاق السعيدي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ديسمبر 1966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الاستجواب </w:t>
            </w:r>
            <w:r>
              <w:rPr>
                <w:rFonts w:cs="Simplified Arabic" w:hint="cs"/>
                <w:sz w:val="26"/>
                <w:szCs w:val="28"/>
                <w:rtl/>
              </w:rPr>
              <w:t>والإقرار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في القانون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ن اللبن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ان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والتونسي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يونس القارشي 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1966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21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</w:tbl>
    <w:p w:rsidR="004A78C5" w:rsidRDefault="004A78C5" w:rsidP="004A78C5">
      <w:pPr>
        <w:bidi/>
        <w:jc w:val="both"/>
        <w:rPr>
          <w:rFonts w:cs="Monotype Koufi" w:hint="cs"/>
          <w:b/>
          <w:bCs/>
          <w:kern w:val="44"/>
          <w:szCs w:val="28"/>
          <w:rtl/>
          <w:lang w:val="fr-BE"/>
        </w:rPr>
      </w:pPr>
    </w:p>
    <w:p w:rsidR="004A78C5" w:rsidRDefault="004A78C5" w:rsidP="004A78C5"/>
    <w:p w:rsidR="004A78C5" w:rsidRDefault="004A78C5" w:rsidP="004A78C5">
      <w:pPr>
        <w:bidi/>
        <w:spacing w:after="120"/>
        <w:jc w:val="center"/>
        <w:rPr>
          <w:rFonts w:cs="PT Bold Heading" w:hint="cs"/>
          <w:b/>
          <w:bCs/>
          <w:sz w:val="36"/>
          <w:szCs w:val="36"/>
          <w:rtl/>
        </w:rPr>
      </w:pPr>
      <w:r>
        <w:rPr>
          <w:rtl/>
          <w:lang w:bidi="ar-TN"/>
        </w:rPr>
        <w:br w:type="page"/>
      </w:r>
      <w:r>
        <w:rPr>
          <w:rFonts w:cs="PT Bold Heading"/>
          <w:b/>
          <w:bCs/>
          <w:sz w:val="36"/>
          <w:szCs w:val="36"/>
          <w:rtl/>
        </w:rPr>
        <w:lastRenderedPageBreak/>
        <w:t>سن</w:t>
      </w:r>
      <w:r>
        <w:rPr>
          <w:rFonts w:cs="PT Bold Heading" w:hint="cs"/>
          <w:b/>
          <w:bCs/>
          <w:sz w:val="36"/>
          <w:szCs w:val="36"/>
          <w:rtl/>
        </w:rPr>
        <w:t>ـــ</w:t>
      </w:r>
      <w:r>
        <w:rPr>
          <w:rFonts w:cs="PT Bold Heading"/>
          <w:b/>
          <w:bCs/>
          <w:sz w:val="36"/>
          <w:szCs w:val="36"/>
          <w:rtl/>
        </w:rPr>
        <w:t>ة 19</w:t>
      </w:r>
      <w:r>
        <w:rPr>
          <w:rFonts w:cs="PT Bold Heading" w:hint="cs"/>
          <w:b/>
          <w:bCs/>
          <w:sz w:val="36"/>
          <w:szCs w:val="36"/>
          <w:rtl/>
        </w:rPr>
        <w:t>67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928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الموض</w:t>
            </w:r>
            <w:r>
              <w:rPr>
                <w:rFonts w:hint="cs"/>
                <w:sz w:val="27"/>
                <w:szCs w:val="27"/>
                <w:rtl/>
              </w:rPr>
              <w:t>ـــــــــ</w:t>
            </w:r>
            <w:r>
              <w:rPr>
                <w:sz w:val="27"/>
                <w:szCs w:val="27"/>
                <w:rtl/>
              </w:rPr>
              <w:t>وع</w:t>
            </w:r>
          </w:p>
        </w:tc>
        <w:tc>
          <w:tcPr>
            <w:tcW w:w="192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</w:t>
            </w:r>
            <w:r>
              <w:rPr>
                <w:rFonts w:hint="cs"/>
                <w:sz w:val="27"/>
                <w:szCs w:val="27"/>
                <w:rtl/>
              </w:rPr>
              <w:t>ؤلــــــــــف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240" w:after="240"/>
              <w:jc w:val="center"/>
              <w:rPr>
                <w:rFonts w:cs="Monotype Koufi"/>
                <w:b/>
                <w:bCs/>
                <w:sz w:val="27"/>
                <w:szCs w:val="27"/>
                <w:rtl/>
              </w:rPr>
            </w:pP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الع</w:t>
            </w:r>
            <w:r>
              <w:rPr>
                <w:rFonts w:cs="Monotype Koufi" w:hint="cs"/>
                <w:b/>
                <w:bCs/>
                <w:sz w:val="27"/>
                <w:szCs w:val="27"/>
                <w:rtl/>
              </w:rPr>
              <w:t>ــ</w:t>
            </w: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دد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240" w:after="240"/>
              <w:jc w:val="center"/>
              <w:rPr>
                <w:rFonts w:cs="Monotype Koufi" w:hint="cs"/>
                <w:b/>
                <w:bCs/>
                <w:spacing w:val="-4"/>
                <w:sz w:val="27"/>
                <w:szCs w:val="27"/>
                <w:rtl/>
              </w:rPr>
            </w:pPr>
            <w:r>
              <w:rPr>
                <w:rFonts w:cs="Monotype Koufi" w:hint="cs"/>
                <w:b/>
                <w:bCs/>
                <w:spacing w:val="-4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pacing w:val="-10"/>
                <w:sz w:val="26"/>
                <w:rtl/>
              </w:rPr>
            </w:pPr>
            <w:r>
              <w:rPr>
                <w:rFonts w:cs="Simplified Arabic"/>
                <w:spacing w:val="-10"/>
                <w:sz w:val="26"/>
                <w:rtl/>
              </w:rPr>
              <w:t>أحكام</w:t>
            </w:r>
            <w:r>
              <w:rPr>
                <w:rFonts w:cs="Simplified Arabic" w:hint="cs"/>
                <w:spacing w:val="-10"/>
                <w:sz w:val="26"/>
                <w:rtl/>
              </w:rPr>
              <w:t xml:space="preserve"> </w:t>
            </w:r>
            <w:r>
              <w:rPr>
                <w:rFonts w:cs="Simplified Arabic"/>
                <w:spacing w:val="-10"/>
                <w:sz w:val="26"/>
                <w:rtl/>
                <w:lang w:bidi="ar-TN"/>
              </w:rPr>
              <w:t>–</w:t>
            </w:r>
            <w:r>
              <w:rPr>
                <w:rFonts w:cs="Simplified Arabic"/>
                <w:spacing w:val="-10"/>
                <w:sz w:val="26"/>
                <w:rtl/>
              </w:rPr>
              <w:t xml:space="preserve"> الأهلية</w:t>
            </w:r>
            <w:r>
              <w:rPr>
                <w:rFonts w:cs="Simplified Arabic" w:hint="cs"/>
                <w:spacing w:val="-10"/>
                <w:sz w:val="26"/>
                <w:rtl/>
              </w:rPr>
              <w:t xml:space="preserve"> </w:t>
            </w:r>
            <w:r>
              <w:rPr>
                <w:rFonts w:cs="Simplified Arabic" w:hint="cs"/>
                <w:spacing w:val="-10"/>
                <w:sz w:val="26"/>
                <w:rtl/>
                <w:lang w:bidi="ar-TN"/>
              </w:rPr>
              <w:t>-</w:t>
            </w:r>
            <w:r>
              <w:rPr>
                <w:rFonts w:cs="Simplified Arabic"/>
                <w:spacing w:val="-10"/>
                <w:sz w:val="26"/>
                <w:rtl/>
              </w:rPr>
              <w:t xml:space="preserve"> في القانونين التونسي واللبناني</w:t>
            </w:r>
          </w:p>
        </w:tc>
        <w:tc>
          <w:tcPr>
            <w:tcW w:w="1928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الرزاق السعيدي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جانفي 1967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الدعوى الحوزي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بي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ن القانون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ن التونس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>ي</w:t>
            </w:r>
            <w:r>
              <w:rPr>
                <w:rFonts w:cs="Simplified Arabic" w:hint="cs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z w:val="26"/>
                <w:szCs w:val="28"/>
                <w:rtl/>
              </w:rPr>
              <w:t>واللبناني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يونس القارشي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1967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الطلاق في القانون والمجتمع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الطيب العنابي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فيفري 1967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8"/>
                <w:sz w:val="26"/>
                <w:szCs w:val="28"/>
                <w:rtl/>
              </w:rPr>
            </w:pPr>
            <w:r>
              <w:rPr>
                <w:rFonts w:cs="Simplified Arabic"/>
                <w:spacing w:val="-8"/>
                <w:sz w:val="26"/>
                <w:szCs w:val="28"/>
                <w:rtl/>
              </w:rPr>
              <w:t xml:space="preserve">حول الحصانة </w:t>
            </w:r>
            <w:r>
              <w:rPr>
                <w:rFonts w:cs="Simplified Arabic" w:hint="cs"/>
                <w:spacing w:val="-8"/>
                <w:sz w:val="26"/>
                <w:szCs w:val="28"/>
                <w:rtl/>
              </w:rPr>
              <w:t>الديبلوماسية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المدني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مارس وأفريل 1967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t xml:space="preserve">قطع العلاقات 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الديبلوماسية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(نقلا ع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ن المجلة العامة للقانون الدولي العام)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لوسيان صفر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وأفريل 1967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30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الملكية وظيفة </w:t>
            </w:r>
            <w:r>
              <w:rPr>
                <w:rFonts w:cs="Simplified Arabic" w:hint="cs"/>
                <w:sz w:val="26"/>
                <w:szCs w:val="28"/>
                <w:rtl/>
              </w:rPr>
              <w:t>اجتماعية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الحبيب بودن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 xml:space="preserve">ماي </w:t>
            </w: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lastRenderedPageBreak/>
              <w:t xml:space="preserve">1967 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24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حتمية التطور في التشريع الجزائي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2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اللطيف القروي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2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1967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8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البنوة الشرعية في القانون المقارن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الأمين الشابي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جوان 1967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pacing w:val="-12"/>
                <w:sz w:val="26"/>
                <w:rtl/>
              </w:rPr>
            </w:pPr>
            <w:r>
              <w:rPr>
                <w:rFonts w:cs="Simplified Arabic"/>
                <w:spacing w:val="-12"/>
                <w:sz w:val="26"/>
                <w:rtl/>
              </w:rPr>
              <w:t>سند الأمر دراسة مقارنة بين القانونين التونسي واللبناني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الطاهر المنتصر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1967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8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خطاب رئيس الجمهورية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 w:hint="cs"/>
                <w:b/>
                <w:bCs/>
                <w:sz w:val="26"/>
                <w:szCs w:val="28"/>
                <w:rtl/>
              </w:rPr>
              <w:t>جويلية 1967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rtl/>
              </w:rPr>
            </w:pPr>
            <w:r>
              <w:rPr>
                <w:rFonts w:cs="Simplified Arabic"/>
                <w:sz w:val="26"/>
                <w:rtl/>
              </w:rPr>
              <w:t>ذكرى يوم توحيد القضاء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المنجي سليم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1967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rtl/>
              </w:rPr>
            </w:pPr>
            <w:r>
              <w:rPr>
                <w:rFonts w:cs="Simplified Arabic"/>
                <w:sz w:val="26"/>
                <w:rtl/>
              </w:rPr>
              <w:t>قضاء في خدمة الوطن والمواطن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أحمد المستيري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1967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rtl/>
              </w:rPr>
            </w:pPr>
            <w:r>
              <w:rPr>
                <w:rFonts w:cs="Simplified Arabic"/>
                <w:sz w:val="26"/>
                <w:rtl/>
              </w:rPr>
              <w:t>قضاء في مستوى الكفاءة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خفشة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1967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rtl/>
              </w:rPr>
            </w:pPr>
            <w:r>
              <w:rPr>
                <w:rFonts w:cs="Simplified Arabic"/>
                <w:sz w:val="26"/>
                <w:rtl/>
              </w:rPr>
              <w:t>تحية القضاة إلى رئيس الجمهورية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محمود العنابي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1967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rPr>
                <w:rFonts w:cs="Simplified Arabic" w:hint="cs"/>
                <w:sz w:val="28"/>
                <w:szCs w:val="28"/>
                <w:rtl/>
                <w:lang w:bidi="ar-TN"/>
              </w:rPr>
            </w:pP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29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lastRenderedPageBreak/>
              <w:t>توحيد القضاء توحيد لسيادته</w:t>
            </w:r>
          </w:p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 w:hint="cs"/>
                <w:sz w:val="24"/>
                <w:szCs w:val="24"/>
                <w:rtl/>
              </w:rPr>
            </w:pP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عمارة ورير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1967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8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rtl/>
              </w:rPr>
            </w:pPr>
            <w:r>
              <w:rPr>
                <w:rFonts w:cs="Simplified Arabic"/>
                <w:sz w:val="26"/>
                <w:rtl/>
              </w:rPr>
              <w:t>النظام القضائي بين العهدين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إبراهيم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عبد الباقي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1967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14"/>
                <w:sz w:val="26"/>
                <w:szCs w:val="28"/>
                <w:rtl/>
              </w:rPr>
            </w:pPr>
            <w:r>
              <w:rPr>
                <w:rFonts w:cs="Simplified Arabic"/>
                <w:spacing w:val="-14"/>
                <w:sz w:val="26"/>
                <w:szCs w:val="28"/>
                <w:rtl/>
              </w:rPr>
              <w:t>قضاؤنا الوطني في فجر التاريخ (القضاء البربري)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المدني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1967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12"/>
                <w:sz w:val="26"/>
                <w:szCs w:val="28"/>
                <w:rtl/>
              </w:rPr>
              <w:t>القضاء</w:t>
            </w:r>
            <w:r>
              <w:rPr>
                <w:rFonts w:cs="Simplified Arabic" w:hint="cs"/>
                <w:spacing w:val="-12"/>
                <w:sz w:val="26"/>
                <w:szCs w:val="28"/>
                <w:rtl/>
                <w:lang w:bidi="ar-TN"/>
              </w:rPr>
              <w:t xml:space="preserve"> </w:t>
            </w:r>
            <w:r>
              <w:rPr>
                <w:rFonts w:cs="Simplified Arabic"/>
                <w:spacing w:val="-12"/>
                <w:sz w:val="26"/>
                <w:szCs w:val="28"/>
                <w:rtl/>
              </w:rPr>
              <w:t>التونسي</w:t>
            </w:r>
            <w:r>
              <w:rPr>
                <w:rFonts w:cs="Simplified Arabic" w:hint="cs"/>
                <w:spacing w:val="-12"/>
                <w:sz w:val="26"/>
                <w:szCs w:val="28"/>
                <w:rtl/>
                <w:lang w:bidi="ar-TN"/>
              </w:rPr>
              <w:t xml:space="preserve"> </w:t>
            </w:r>
            <w:r>
              <w:rPr>
                <w:rFonts w:cs="Simplified Arabic"/>
                <w:spacing w:val="-12"/>
                <w:sz w:val="26"/>
                <w:szCs w:val="28"/>
                <w:rtl/>
              </w:rPr>
              <w:t>قبل</w:t>
            </w:r>
            <w:r>
              <w:rPr>
                <w:rFonts w:cs="Simplified Arabic"/>
                <w:position w:val="-10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z w:val="26"/>
                <w:szCs w:val="28"/>
                <w:rtl/>
              </w:rPr>
              <w:t>توحيده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بلقاسم الشابي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1967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التجربة التونسية في مجال الأحوال الشخصية 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البشير زهرة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1967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التشريع العقاري في خدمة الملكية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سعيد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1967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83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إدارة الملكية العقارية في عهدها الجديد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المحيرصي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1967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المدرسة الإفريقية في القضاء والتشريع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محمود الباجي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1967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10"/>
                <w:sz w:val="26"/>
                <w:szCs w:val="28"/>
                <w:rtl/>
              </w:rPr>
              <w:t>الطلاق الحكمي وأثره في التأمي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>ن على الأشخاص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(التأمين على الحياة)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حسن بولعابة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أكتوبر 1967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القضاء عبر العصور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4"/>
                <w:szCs w:val="4"/>
                <w:rtl/>
              </w:rPr>
            </w:pP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عبد الله الشابي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نوفمبر 1967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تعليق على قرارين تعقيبيين (حول الفصلين 403 و335 من م.</w:t>
            </w:r>
            <w:r>
              <w:rPr>
                <w:rFonts w:cs="Simplified Arabic" w:hint="cs"/>
                <w:sz w:val="26"/>
                <w:szCs w:val="28"/>
                <w:rtl/>
              </w:rPr>
              <w:t>إ</w:t>
            </w:r>
            <w:r>
              <w:rPr>
                <w:rFonts w:cs="Simplified Arabic"/>
                <w:sz w:val="26"/>
                <w:szCs w:val="28"/>
                <w:rtl/>
              </w:rPr>
              <w:t>.ع.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928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البشير زهرة</w:t>
            </w:r>
          </w:p>
        </w:tc>
        <w:tc>
          <w:tcPr>
            <w:tcW w:w="881" w:type="dxa"/>
            <w:tcBorders>
              <w:top w:val="single" w:sz="24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pStyle w:val="Corpsdetexte2"/>
              <w:tabs>
                <w:tab w:val="right" w:pos="-2523"/>
              </w:tabs>
              <w:rPr>
                <w:rFonts w:cs="Simplified Arabic"/>
                <w:sz w:val="26"/>
                <w:rtl/>
                <w:lang w:bidi="ar-SA"/>
              </w:rPr>
            </w:pPr>
            <w:r>
              <w:rPr>
                <w:rFonts w:cs="Simplified Arabic"/>
                <w:sz w:val="26"/>
                <w:rtl/>
                <w:lang w:bidi="ar-SA"/>
              </w:rPr>
              <w:t>ديسمبر 1967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Corpsdetexte2"/>
              <w:tabs>
                <w:tab w:val="right" w:pos="-2523"/>
              </w:tabs>
              <w:spacing w:before="480"/>
              <w:rPr>
                <w:rFonts w:cs="Simplified Arabic" w:hint="cs"/>
                <w:b w:val="0"/>
                <w:bCs w:val="0"/>
                <w:sz w:val="26"/>
                <w:rtl/>
                <w:lang w:bidi="ar-SA"/>
              </w:rPr>
            </w:pPr>
            <w:r>
              <w:rPr>
                <w:rFonts w:cs="Simplified Arabic" w:hint="cs"/>
                <w:b w:val="0"/>
                <w:bCs w:val="0"/>
                <w:sz w:val="26"/>
                <w:rtl/>
                <w:lang w:bidi="ar-SA"/>
              </w:rPr>
              <w:t>57</w:t>
            </w:r>
          </w:p>
        </w:tc>
      </w:tr>
    </w:tbl>
    <w:p w:rsidR="004A78C5" w:rsidRDefault="004A78C5" w:rsidP="004A78C5"/>
    <w:p w:rsidR="004A78C5" w:rsidRDefault="004A78C5" w:rsidP="004A78C5">
      <w:pPr>
        <w:bidi/>
        <w:spacing w:after="120"/>
        <w:jc w:val="center"/>
        <w:rPr>
          <w:rFonts w:cs="PT Bold Heading" w:hint="cs"/>
          <w:b/>
          <w:bCs/>
          <w:sz w:val="36"/>
          <w:szCs w:val="36"/>
          <w:rtl/>
        </w:rPr>
      </w:pPr>
      <w:r>
        <w:rPr>
          <w:rtl/>
          <w:lang w:bidi="ar-TN"/>
        </w:rPr>
        <w:br w:type="page"/>
      </w:r>
      <w:r>
        <w:rPr>
          <w:rFonts w:cs="PT Bold Heading"/>
          <w:b/>
          <w:bCs/>
          <w:sz w:val="36"/>
          <w:szCs w:val="36"/>
          <w:rtl/>
        </w:rPr>
        <w:lastRenderedPageBreak/>
        <w:t>سن</w:t>
      </w:r>
      <w:r>
        <w:rPr>
          <w:rFonts w:cs="PT Bold Heading" w:hint="cs"/>
          <w:b/>
          <w:bCs/>
          <w:sz w:val="36"/>
          <w:szCs w:val="36"/>
          <w:rtl/>
        </w:rPr>
        <w:t>ـــ</w:t>
      </w:r>
      <w:r>
        <w:rPr>
          <w:rFonts w:cs="PT Bold Heading"/>
          <w:b/>
          <w:bCs/>
          <w:sz w:val="36"/>
          <w:szCs w:val="36"/>
          <w:rtl/>
        </w:rPr>
        <w:t>ة 19</w:t>
      </w:r>
      <w:r>
        <w:rPr>
          <w:rFonts w:cs="PT Bold Heading" w:hint="cs"/>
          <w:b/>
          <w:bCs/>
          <w:sz w:val="36"/>
          <w:szCs w:val="36"/>
          <w:rtl/>
        </w:rPr>
        <w:t>68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871"/>
        <w:gridCol w:w="881"/>
        <w:gridCol w:w="907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الموض</w:t>
            </w:r>
            <w:r>
              <w:rPr>
                <w:rFonts w:hint="cs"/>
                <w:sz w:val="27"/>
                <w:szCs w:val="27"/>
                <w:rtl/>
              </w:rPr>
              <w:t>ـــــــــــ</w:t>
            </w:r>
            <w:r>
              <w:rPr>
                <w:sz w:val="27"/>
                <w:szCs w:val="27"/>
                <w:rtl/>
              </w:rPr>
              <w:t>وع</w:t>
            </w:r>
          </w:p>
        </w:tc>
        <w:tc>
          <w:tcPr>
            <w:tcW w:w="187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double" w:sz="6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</w:t>
            </w:r>
            <w:r>
              <w:rPr>
                <w:rFonts w:hint="cs"/>
                <w:sz w:val="27"/>
                <w:szCs w:val="27"/>
                <w:rtl/>
              </w:rPr>
              <w:t>ؤلــــــــــف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الع</w:t>
            </w:r>
            <w:r>
              <w:rPr>
                <w:rFonts w:hint="cs"/>
                <w:sz w:val="27"/>
                <w:szCs w:val="27"/>
                <w:rtl/>
              </w:rPr>
              <w:t>ـــ</w:t>
            </w:r>
            <w:r>
              <w:rPr>
                <w:sz w:val="27"/>
                <w:szCs w:val="27"/>
                <w:rtl/>
              </w:rPr>
              <w:t>دد</w:t>
            </w:r>
          </w:p>
        </w:tc>
        <w:tc>
          <w:tcPr>
            <w:tcW w:w="90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pacing w:val="-4"/>
                <w:sz w:val="27"/>
                <w:szCs w:val="27"/>
                <w:rtl/>
              </w:rPr>
            </w:pPr>
            <w:r>
              <w:rPr>
                <w:rFonts w:hint="cs"/>
                <w:spacing w:val="-4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8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تحقي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ق الدي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ون في </w:t>
            </w:r>
            <w:r>
              <w:rPr>
                <w:rFonts w:cs="Simplified Arabic" w:hint="cs"/>
                <w:sz w:val="26"/>
                <w:szCs w:val="28"/>
                <w:rtl/>
              </w:rPr>
              <w:t>القانونيـ</w:t>
            </w:r>
            <w:r>
              <w:rPr>
                <w:rFonts w:cs="Simplified Arabic" w:hint="eastAsia"/>
                <w:sz w:val="26"/>
                <w:szCs w:val="28"/>
                <w:rtl/>
              </w:rPr>
              <w:t>ن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التون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سي واللبناني</w:t>
            </w:r>
          </w:p>
        </w:tc>
        <w:tc>
          <w:tcPr>
            <w:tcW w:w="1871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8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الرزاق السعيدي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8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جانفي 1968</w:t>
            </w:r>
          </w:p>
        </w:tc>
        <w:tc>
          <w:tcPr>
            <w:tcW w:w="907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8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8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8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العلاقات الجنسية وتأثرها بالقانون وتأثيرها عليه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8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الطيب العنابي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8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فيفري 1968</w:t>
            </w:r>
          </w:p>
        </w:tc>
        <w:tc>
          <w:tcPr>
            <w:tcW w:w="907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8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8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ول تطبي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ق عقوبة </w:t>
            </w:r>
            <w:r>
              <w:rPr>
                <w:rFonts w:cs="Simplified Arabic" w:hint="cs"/>
                <w:sz w:val="26"/>
                <w:szCs w:val="28"/>
                <w:rtl/>
              </w:rPr>
              <w:t>الإقصاء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8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الصالح العياري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8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1968</w:t>
            </w:r>
          </w:p>
        </w:tc>
        <w:tc>
          <w:tcPr>
            <w:tcW w:w="907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18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180" w:after="120" w:line="240" w:lineRule="auto"/>
              <w:rPr>
                <w:rFonts w:cs="Simplified Arabic"/>
                <w:spacing w:val="-10"/>
                <w:sz w:val="26"/>
                <w:rtl/>
              </w:rPr>
            </w:pPr>
            <w:r>
              <w:rPr>
                <w:rFonts w:cs="Simplified Arabic"/>
                <w:spacing w:val="-10"/>
                <w:sz w:val="26"/>
                <w:rtl/>
              </w:rPr>
              <w:t>حول تطبيق الفصل 38 من مجلة الالتزامات والعقود في حوادث الطرقات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8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الصالح العياري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8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1968</w:t>
            </w:r>
          </w:p>
        </w:tc>
        <w:tc>
          <w:tcPr>
            <w:tcW w:w="907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8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20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8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180" w:after="120" w:line="240" w:lineRule="auto"/>
              <w:rPr>
                <w:rFonts w:cs="Simplified Arabic"/>
                <w:spacing w:val="-4"/>
                <w:sz w:val="26"/>
                <w:rtl/>
              </w:rPr>
            </w:pPr>
            <w:r>
              <w:rPr>
                <w:rFonts w:cs="Simplified Arabic"/>
                <w:spacing w:val="-4"/>
                <w:sz w:val="26"/>
                <w:rtl/>
              </w:rPr>
              <w:t>المجتمع والملكية الزراعية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8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حسن البرقاوي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مارس 1968</w:t>
            </w:r>
          </w:p>
        </w:tc>
        <w:tc>
          <w:tcPr>
            <w:tcW w:w="907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180" w:after="12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lastRenderedPageBreak/>
              <w:t>العدالة في خدمة النمو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8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إدريس الضحاك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8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مارس 1968 </w:t>
            </w:r>
          </w:p>
        </w:tc>
        <w:tc>
          <w:tcPr>
            <w:tcW w:w="907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ت</w:t>
            </w:r>
            <w:r>
              <w:rPr>
                <w:rFonts w:cs="Simplified Arabic" w:hint="cs"/>
                <w:sz w:val="26"/>
                <w:szCs w:val="28"/>
                <w:rtl/>
              </w:rPr>
              <w:t>أ</w:t>
            </w:r>
            <w:r>
              <w:rPr>
                <w:rFonts w:cs="Simplified Arabic"/>
                <w:sz w:val="26"/>
                <w:szCs w:val="28"/>
                <w:rtl/>
              </w:rPr>
              <w:t>مين الأشياء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البشير زهرة 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pStyle w:val="Titre6"/>
              <w:tabs>
                <w:tab w:val="right" w:pos="-2523"/>
              </w:tabs>
              <w:spacing w:before="0" w:after="0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أفريل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ماي 1968</w:t>
            </w:r>
          </w:p>
        </w:tc>
        <w:tc>
          <w:tcPr>
            <w:tcW w:w="90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Titre6"/>
              <w:tabs>
                <w:tab w:val="right" w:pos="-2523"/>
              </w:tabs>
              <w:spacing w:before="360" w:after="0"/>
              <w:rPr>
                <w:rFonts w:cs="Simplified Arabic" w:hint="cs"/>
                <w:b w:val="0"/>
                <w:bCs w:val="0"/>
                <w:sz w:val="26"/>
                <w:rtl/>
              </w:rPr>
            </w:pPr>
            <w:r>
              <w:rPr>
                <w:rFonts w:cs="Simplified Arabic" w:hint="cs"/>
                <w:b w:val="0"/>
                <w:bCs w:val="0"/>
                <w:sz w:val="26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الإقـرار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الم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ادة الجزائية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عمر شاكور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1968</w:t>
            </w:r>
          </w:p>
        </w:tc>
        <w:tc>
          <w:tcPr>
            <w:tcW w:w="907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الأحكام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 w:hint="cs"/>
                <w:sz w:val="26"/>
                <w:szCs w:val="28"/>
                <w:rtl/>
              </w:rPr>
              <w:t>الأجنبية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 w:hint="cs"/>
                <w:sz w:val="26"/>
                <w:szCs w:val="28"/>
                <w:rtl/>
              </w:rPr>
              <w:t>وأثارها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وتنفيذه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 بالجمه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ورية التونسية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بلقاسم الشابي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جوان 1968</w:t>
            </w:r>
          </w:p>
        </w:tc>
        <w:tc>
          <w:tcPr>
            <w:tcW w:w="907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تجربة "محكمة بوردو" في </w:t>
            </w:r>
            <w:r>
              <w:rPr>
                <w:rFonts w:cs="Simplified Arabic" w:hint="cs"/>
                <w:sz w:val="26"/>
                <w:szCs w:val="28"/>
                <w:rtl/>
              </w:rPr>
              <w:t>إحداث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دائرة مختصة </w:t>
            </w:r>
            <w:r>
              <w:rPr>
                <w:rFonts w:cs="Simplified Arabic"/>
                <w:spacing w:val="-14"/>
                <w:sz w:val="26"/>
                <w:szCs w:val="28"/>
                <w:rtl/>
              </w:rPr>
              <w:t xml:space="preserve">لقضايا </w:t>
            </w:r>
            <w:r>
              <w:rPr>
                <w:rFonts w:cs="Simplified Arabic" w:hint="cs"/>
                <w:spacing w:val="-14"/>
                <w:sz w:val="26"/>
                <w:szCs w:val="28"/>
                <w:rtl/>
              </w:rPr>
              <w:t>الأحوال</w:t>
            </w:r>
            <w:r>
              <w:rPr>
                <w:rFonts w:cs="Simplified Arabic"/>
                <w:spacing w:val="-14"/>
                <w:sz w:val="26"/>
                <w:szCs w:val="28"/>
                <w:rtl/>
              </w:rPr>
              <w:t xml:space="preserve"> الشخصية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مريبح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1968</w:t>
            </w:r>
          </w:p>
        </w:tc>
        <w:tc>
          <w:tcPr>
            <w:tcW w:w="907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0"/>
              <w:jc w:val="center"/>
              <w:rPr>
                <w:rFonts w:cs="Simplified Arabic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21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328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 w:hint="cs"/>
                <w:sz w:val="26"/>
                <w:rtl/>
                <w:lang w:bidi="ar-TN"/>
              </w:rPr>
            </w:pPr>
            <w:r>
              <w:rPr>
                <w:rFonts w:cs="Simplified Arabic"/>
                <w:sz w:val="26"/>
                <w:rtl/>
              </w:rPr>
              <w:t>تطورات الزواج على مر العصور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حسين بولعابة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جويلية 1968</w:t>
            </w:r>
          </w:p>
        </w:tc>
        <w:tc>
          <w:tcPr>
            <w:tcW w:w="907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4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t>دور القضاء ف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 xml:space="preserve">ي 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إصلاح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الأسرة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أ</w:t>
            </w:r>
            <w:r>
              <w:rPr>
                <w:rFonts w:cs="Simplified Arabic"/>
                <w:sz w:val="26"/>
                <w:szCs w:val="28"/>
                <w:rtl/>
              </w:rPr>
              <w:t>حمد العنابي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 w:hint="cs"/>
                <w:b/>
                <w:bCs/>
                <w:sz w:val="26"/>
                <w:szCs w:val="28"/>
                <w:rtl/>
              </w:rPr>
              <w:t>أكتوبر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نوفمبر 1968</w:t>
            </w:r>
          </w:p>
        </w:tc>
        <w:tc>
          <w:tcPr>
            <w:tcW w:w="907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8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سن الرشد الجزائي بالبلاد التونسية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الحبيب بودن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أكتوبر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1968</w:t>
            </w:r>
          </w:p>
        </w:tc>
        <w:tc>
          <w:tcPr>
            <w:tcW w:w="907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60" w:after="6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الحضان</w:t>
            </w:r>
            <w:r>
              <w:rPr>
                <w:rFonts w:cs="Simplified Arabic" w:hint="cs"/>
                <w:sz w:val="26"/>
                <w:rtl/>
              </w:rPr>
              <w:t>ــ</w:t>
            </w:r>
            <w:r>
              <w:rPr>
                <w:rFonts w:cs="Simplified Arabic"/>
                <w:sz w:val="26"/>
                <w:rtl/>
              </w:rPr>
              <w:t>ة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رشيد الصباغ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ديسمبر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1968</w:t>
            </w:r>
          </w:p>
        </w:tc>
        <w:tc>
          <w:tcPr>
            <w:tcW w:w="907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</w:tbl>
    <w:p w:rsidR="004A78C5" w:rsidRDefault="004A78C5" w:rsidP="004A78C5">
      <w:pPr>
        <w:bidi/>
        <w:spacing w:before="360" w:after="240"/>
        <w:jc w:val="center"/>
        <w:rPr>
          <w:rFonts w:cs="Monotype Koufi" w:hint="cs"/>
          <w:b/>
          <w:bCs/>
          <w:sz w:val="36"/>
          <w:szCs w:val="36"/>
          <w:rtl/>
        </w:rPr>
      </w:pPr>
    </w:p>
    <w:p w:rsidR="004A78C5" w:rsidRDefault="004A78C5" w:rsidP="004A78C5"/>
    <w:p w:rsidR="004A78C5" w:rsidRDefault="004A78C5" w:rsidP="004A78C5">
      <w:pPr>
        <w:bidi/>
        <w:spacing w:after="120"/>
        <w:jc w:val="center"/>
        <w:rPr>
          <w:rFonts w:cs="PT Bold Heading" w:hint="cs"/>
          <w:b/>
          <w:bCs/>
          <w:sz w:val="36"/>
          <w:szCs w:val="36"/>
          <w:rtl/>
        </w:rPr>
      </w:pPr>
      <w:r>
        <w:rPr>
          <w:rtl/>
          <w:lang w:bidi="ar-TN"/>
        </w:rPr>
        <w:br w:type="page"/>
      </w:r>
      <w:r>
        <w:rPr>
          <w:rFonts w:cs="PT Bold Heading"/>
          <w:b/>
          <w:bCs/>
          <w:sz w:val="36"/>
          <w:szCs w:val="36"/>
          <w:rtl/>
        </w:rPr>
        <w:lastRenderedPageBreak/>
        <w:t>سن</w:t>
      </w:r>
      <w:r>
        <w:rPr>
          <w:rFonts w:cs="PT Bold Heading" w:hint="cs"/>
          <w:b/>
          <w:bCs/>
          <w:sz w:val="36"/>
          <w:szCs w:val="36"/>
          <w:rtl/>
        </w:rPr>
        <w:t>ـــ</w:t>
      </w:r>
      <w:r>
        <w:rPr>
          <w:rFonts w:cs="PT Bold Heading"/>
          <w:b/>
          <w:bCs/>
          <w:sz w:val="36"/>
          <w:szCs w:val="36"/>
          <w:rtl/>
        </w:rPr>
        <w:t>ة 19</w:t>
      </w:r>
      <w:r>
        <w:rPr>
          <w:rFonts w:cs="PT Bold Heading" w:hint="cs"/>
          <w:b/>
          <w:bCs/>
          <w:sz w:val="36"/>
          <w:szCs w:val="36"/>
          <w:rtl/>
        </w:rPr>
        <w:t>69</w:t>
      </w:r>
    </w:p>
    <w:tbl>
      <w:tblPr>
        <w:bidiVisual/>
        <w:tblW w:w="623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871"/>
        <w:gridCol w:w="964"/>
        <w:gridCol w:w="964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الموض</w:t>
            </w:r>
            <w:r>
              <w:rPr>
                <w:rFonts w:hint="cs"/>
                <w:sz w:val="27"/>
                <w:szCs w:val="27"/>
                <w:rtl/>
              </w:rPr>
              <w:t>ــــــــــ</w:t>
            </w:r>
            <w:r>
              <w:rPr>
                <w:sz w:val="27"/>
                <w:szCs w:val="27"/>
                <w:rtl/>
              </w:rPr>
              <w:t>وع</w:t>
            </w:r>
          </w:p>
        </w:tc>
        <w:tc>
          <w:tcPr>
            <w:tcW w:w="187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</w:t>
            </w:r>
            <w:r>
              <w:rPr>
                <w:rFonts w:hint="cs"/>
                <w:sz w:val="27"/>
                <w:szCs w:val="27"/>
                <w:rtl/>
              </w:rPr>
              <w:t>ؤلــــــــف</w:t>
            </w:r>
          </w:p>
        </w:tc>
        <w:tc>
          <w:tcPr>
            <w:tcW w:w="9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الع</w:t>
            </w:r>
            <w:r>
              <w:rPr>
                <w:rFonts w:hint="cs"/>
                <w:sz w:val="27"/>
                <w:szCs w:val="27"/>
                <w:rtl/>
              </w:rPr>
              <w:t>ــــ</w:t>
            </w:r>
            <w:r>
              <w:rPr>
                <w:sz w:val="27"/>
                <w:szCs w:val="27"/>
                <w:rtl/>
              </w:rPr>
              <w:t>دد</w:t>
            </w:r>
          </w:p>
        </w:tc>
        <w:tc>
          <w:tcPr>
            <w:tcW w:w="9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b w:val="0"/>
                <w:bCs w:val="0"/>
                <w:sz w:val="27"/>
                <w:szCs w:val="27"/>
                <w:rtl/>
              </w:rPr>
            </w:pPr>
            <w:r>
              <w:rPr>
                <w:rFonts w:hint="cs"/>
                <w:b w:val="0"/>
                <w:bCs w:val="0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إنحراف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الشباب</w:t>
            </w:r>
          </w:p>
        </w:tc>
        <w:tc>
          <w:tcPr>
            <w:tcW w:w="1871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البشير كدوس</w:t>
            </w:r>
          </w:p>
        </w:tc>
        <w:tc>
          <w:tcPr>
            <w:tcW w:w="964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جانفي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فيفري 1969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</w:tc>
        <w:tc>
          <w:tcPr>
            <w:tcW w:w="964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أقضية وقض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اة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الطيب العنابي</w:t>
            </w:r>
          </w:p>
        </w:tc>
        <w:tc>
          <w:tcPr>
            <w:tcW w:w="964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مارس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أفريل 1969</w:t>
            </w:r>
          </w:p>
        </w:tc>
        <w:tc>
          <w:tcPr>
            <w:tcW w:w="964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الإرث الموظف عليه دين وعلاقة الورثة بدائني التركة 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البشير زهرة</w:t>
            </w:r>
          </w:p>
        </w:tc>
        <w:tc>
          <w:tcPr>
            <w:tcW w:w="964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ماي 1969</w:t>
            </w:r>
          </w:p>
        </w:tc>
        <w:tc>
          <w:tcPr>
            <w:tcW w:w="964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2649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pacing w:val="-8"/>
                <w:sz w:val="26"/>
                <w:szCs w:val="28"/>
                <w:rtl/>
                <w:lang w:bidi="ar-TN"/>
              </w:rPr>
            </w:pPr>
            <w:r>
              <w:rPr>
                <w:rFonts w:cs="Simplified Arabic"/>
                <w:spacing w:val="-8"/>
                <w:sz w:val="26"/>
                <w:szCs w:val="28"/>
                <w:rtl/>
              </w:rPr>
              <w:t xml:space="preserve">حول الفصلين 231-236 الجديدين من القانون الجزائي (حول </w:t>
            </w:r>
            <w:r>
              <w:rPr>
                <w:rFonts w:cs="Simplified Arabic" w:hint="cs"/>
                <w:spacing w:val="-8"/>
                <w:sz w:val="26"/>
                <w:szCs w:val="28"/>
                <w:rtl/>
              </w:rPr>
              <w:t>إثارة</w:t>
            </w:r>
            <w:r>
              <w:rPr>
                <w:rFonts w:cs="Simplified Arabic"/>
                <w:spacing w:val="-8"/>
                <w:sz w:val="26"/>
                <w:szCs w:val="28"/>
                <w:rtl/>
              </w:rPr>
              <w:t xml:space="preserve"> الدعوى العمومية نحو أحد الزوجين من أجل الزنا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الشاذلي بورقيبة</w:t>
            </w:r>
          </w:p>
        </w:tc>
        <w:tc>
          <w:tcPr>
            <w:tcW w:w="964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جوان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جويلية 1969</w:t>
            </w:r>
          </w:p>
        </w:tc>
        <w:tc>
          <w:tcPr>
            <w:tcW w:w="964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647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24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lastRenderedPageBreak/>
              <w:t>إحترام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 xml:space="preserve"> القانون أساس الازدهار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والاستقرار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2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اللطيف القروي</w:t>
            </w:r>
          </w:p>
        </w:tc>
        <w:tc>
          <w:tcPr>
            <w:tcW w:w="964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24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أكتوبر 1969</w:t>
            </w:r>
          </w:p>
        </w:tc>
        <w:tc>
          <w:tcPr>
            <w:tcW w:w="964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80" w:after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10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النهوض بالمجتمع الدولي عن طريق الأمم المتحدة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المنجي سليم</w:t>
            </w:r>
          </w:p>
        </w:tc>
        <w:tc>
          <w:tcPr>
            <w:tcW w:w="964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نوفمبر 1969</w:t>
            </w:r>
          </w:p>
        </w:tc>
        <w:tc>
          <w:tcPr>
            <w:tcW w:w="96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 أث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ر التدين في الحد من الإجرام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الشاذلي بورقيبة</w:t>
            </w:r>
          </w:p>
        </w:tc>
        <w:tc>
          <w:tcPr>
            <w:tcW w:w="964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ديسمبر 1969</w:t>
            </w:r>
          </w:p>
        </w:tc>
        <w:tc>
          <w:tcPr>
            <w:tcW w:w="96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خواطر حول </w:t>
            </w:r>
            <w:r>
              <w:rPr>
                <w:rFonts w:cs="Simplified Arabic" w:hint="cs"/>
                <w:sz w:val="26"/>
                <w:szCs w:val="28"/>
                <w:rtl/>
              </w:rPr>
              <w:t>إصلاح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نظام </w:t>
            </w:r>
            <w:r>
              <w:rPr>
                <w:rFonts w:cs="Simplified Arabic" w:hint="cs"/>
                <w:sz w:val="26"/>
                <w:szCs w:val="28"/>
                <w:rtl/>
              </w:rPr>
              <w:t>الإيقاف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التحفظي بفرنسا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الطيب العنابي</w:t>
            </w:r>
          </w:p>
        </w:tc>
        <w:tc>
          <w:tcPr>
            <w:tcW w:w="964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1969</w:t>
            </w:r>
          </w:p>
        </w:tc>
        <w:tc>
          <w:tcPr>
            <w:tcW w:w="964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ن </w:t>
            </w:r>
            <w:r>
              <w:rPr>
                <w:rFonts w:cs="Simplified Arabic" w:hint="cs"/>
                <w:sz w:val="26"/>
                <w:szCs w:val="28"/>
                <w:rtl/>
              </w:rPr>
              <w:t>أمجـاد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القضاء والتشريع : القاضي ابن عبد الرفيع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المدني</w:t>
            </w:r>
          </w:p>
        </w:tc>
        <w:tc>
          <w:tcPr>
            <w:tcW w:w="964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1969</w:t>
            </w:r>
          </w:p>
        </w:tc>
        <w:tc>
          <w:tcPr>
            <w:tcW w:w="964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23</w:t>
            </w:r>
          </w:p>
        </w:tc>
      </w:tr>
    </w:tbl>
    <w:p w:rsidR="004A78C5" w:rsidRDefault="004A78C5" w:rsidP="004A78C5"/>
    <w:p w:rsidR="004A78C5" w:rsidRDefault="004A78C5" w:rsidP="004A78C5">
      <w:pPr>
        <w:bidi/>
        <w:spacing w:after="120"/>
        <w:jc w:val="center"/>
        <w:rPr>
          <w:rFonts w:cs="PT Bold Heading" w:hint="cs"/>
          <w:b/>
          <w:bCs/>
          <w:sz w:val="36"/>
          <w:szCs w:val="36"/>
          <w:rtl/>
        </w:rPr>
      </w:pPr>
      <w:r>
        <w:rPr>
          <w:rtl/>
          <w:lang w:bidi="ar-TN"/>
        </w:rPr>
        <w:br w:type="page"/>
      </w:r>
      <w:r>
        <w:rPr>
          <w:rFonts w:cs="PT Bold Heading"/>
          <w:b/>
          <w:bCs/>
          <w:sz w:val="36"/>
          <w:szCs w:val="36"/>
          <w:rtl/>
        </w:rPr>
        <w:lastRenderedPageBreak/>
        <w:t>سن</w:t>
      </w:r>
      <w:r>
        <w:rPr>
          <w:rFonts w:cs="PT Bold Heading" w:hint="cs"/>
          <w:b/>
          <w:bCs/>
          <w:sz w:val="36"/>
          <w:szCs w:val="36"/>
          <w:rtl/>
        </w:rPr>
        <w:t>ـــ</w:t>
      </w:r>
      <w:r>
        <w:rPr>
          <w:rFonts w:cs="PT Bold Heading"/>
          <w:b/>
          <w:bCs/>
          <w:sz w:val="36"/>
          <w:szCs w:val="36"/>
          <w:rtl/>
        </w:rPr>
        <w:t>ة 19</w:t>
      </w:r>
      <w:r>
        <w:rPr>
          <w:rFonts w:cs="PT Bold Heading" w:hint="cs"/>
          <w:b/>
          <w:bCs/>
          <w:sz w:val="36"/>
          <w:szCs w:val="36"/>
          <w:rtl/>
        </w:rPr>
        <w:t>70</w:t>
      </w:r>
    </w:p>
    <w:tbl>
      <w:tblPr>
        <w:bidiVisual/>
        <w:tblW w:w="623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871"/>
        <w:gridCol w:w="964"/>
        <w:gridCol w:w="964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الموض</w:t>
            </w:r>
            <w:r>
              <w:rPr>
                <w:rFonts w:hint="cs"/>
                <w:sz w:val="27"/>
                <w:szCs w:val="27"/>
                <w:rtl/>
              </w:rPr>
              <w:t>ـــــــــ</w:t>
            </w:r>
            <w:r>
              <w:rPr>
                <w:sz w:val="27"/>
                <w:szCs w:val="27"/>
                <w:rtl/>
              </w:rPr>
              <w:t>وع</w:t>
            </w:r>
          </w:p>
        </w:tc>
        <w:tc>
          <w:tcPr>
            <w:tcW w:w="187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</w:t>
            </w:r>
            <w:r>
              <w:rPr>
                <w:rFonts w:hint="cs"/>
                <w:sz w:val="27"/>
                <w:szCs w:val="27"/>
                <w:rtl/>
              </w:rPr>
              <w:t>ؤلـــــــــف</w:t>
            </w:r>
          </w:p>
        </w:tc>
        <w:tc>
          <w:tcPr>
            <w:tcW w:w="9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240" w:after="240"/>
              <w:jc w:val="center"/>
              <w:rPr>
                <w:rFonts w:cs="Monotype Koufi"/>
                <w:b/>
                <w:bCs/>
                <w:sz w:val="27"/>
                <w:szCs w:val="27"/>
                <w:rtl/>
              </w:rPr>
            </w:pP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الع</w:t>
            </w:r>
            <w:r>
              <w:rPr>
                <w:rFonts w:cs="Monotype Koufi" w:hint="cs"/>
                <w:b/>
                <w:bCs/>
                <w:sz w:val="27"/>
                <w:szCs w:val="27"/>
                <w:rtl/>
              </w:rPr>
              <w:t>ـــ</w:t>
            </w: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دد</w:t>
            </w:r>
          </w:p>
        </w:tc>
        <w:tc>
          <w:tcPr>
            <w:tcW w:w="9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240" w:after="240"/>
              <w:jc w:val="center"/>
              <w:rPr>
                <w:rFonts w:cs="Monotype Koufi" w:hint="cs"/>
                <w:b/>
                <w:bCs/>
                <w:sz w:val="27"/>
                <w:szCs w:val="27"/>
                <w:rtl/>
              </w:rPr>
            </w:pPr>
            <w:r>
              <w:rPr>
                <w:rFonts w:cs="Monotype Koufi" w:hint="cs"/>
                <w:b/>
                <w:bCs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ترابية القوانين الجزائية</w:t>
            </w:r>
          </w:p>
        </w:tc>
        <w:tc>
          <w:tcPr>
            <w:tcW w:w="1871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المقطوف السلامي</w:t>
            </w:r>
          </w:p>
        </w:tc>
        <w:tc>
          <w:tcPr>
            <w:tcW w:w="964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جانفي 1970</w:t>
            </w:r>
          </w:p>
        </w:tc>
        <w:tc>
          <w:tcPr>
            <w:tcW w:w="964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ind w:hanging="17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 w:hint="cs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z w:val="26"/>
                <w:szCs w:val="28"/>
                <w:rtl/>
              </w:rPr>
              <w:t>الحصان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البرلماني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الدستور التونسي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حسن الممي</w:t>
            </w:r>
          </w:p>
        </w:tc>
        <w:tc>
          <w:tcPr>
            <w:tcW w:w="964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1970</w:t>
            </w:r>
          </w:p>
        </w:tc>
        <w:tc>
          <w:tcPr>
            <w:tcW w:w="964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ind w:hanging="170"/>
              <w:jc w:val="both"/>
              <w:rPr>
                <w:rFonts w:cs="Simplified Arabic"/>
                <w:spacing w:val="-10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>هل من جديد في المادة 170 من قانون المرافعات الجزائية الجديد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الصالح العياري</w:t>
            </w:r>
          </w:p>
        </w:tc>
        <w:tc>
          <w:tcPr>
            <w:tcW w:w="964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1970</w:t>
            </w:r>
          </w:p>
        </w:tc>
        <w:tc>
          <w:tcPr>
            <w:tcW w:w="964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ind w:hanging="17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 xml:space="preserve">  </w:t>
            </w:r>
            <w:r>
              <w:rPr>
                <w:rFonts w:cs="Simplified Arabic"/>
                <w:sz w:val="26"/>
                <w:szCs w:val="28"/>
                <w:rtl/>
              </w:rPr>
              <w:t>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ن </w:t>
            </w:r>
            <w:r>
              <w:rPr>
                <w:rFonts w:cs="Simplified Arabic" w:hint="cs"/>
                <w:sz w:val="26"/>
                <w:szCs w:val="28"/>
                <w:rtl/>
              </w:rPr>
              <w:t>أمجـاد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القضاء والتشريع : (تونس كانت أسبق لتحجير الاسترقاق)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المدني</w:t>
            </w:r>
          </w:p>
        </w:tc>
        <w:tc>
          <w:tcPr>
            <w:tcW w:w="964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1970</w:t>
            </w:r>
          </w:p>
        </w:tc>
        <w:tc>
          <w:tcPr>
            <w:tcW w:w="964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 w:hint="cs"/>
                <w:spacing w:val="-8"/>
                <w:sz w:val="26"/>
                <w:rtl/>
              </w:rPr>
            </w:pPr>
            <w:r>
              <w:rPr>
                <w:rFonts w:cs="Simplified Arabic"/>
                <w:spacing w:val="-4"/>
                <w:sz w:val="26"/>
                <w:rtl/>
              </w:rPr>
              <w:t>الع</w:t>
            </w:r>
            <w:r>
              <w:rPr>
                <w:rFonts w:cs="Simplified Arabic" w:hint="cs"/>
                <w:spacing w:val="-4"/>
                <w:sz w:val="26"/>
                <w:rtl/>
              </w:rPr>
              <w:t>ـ</w:t>
            </w:r>
            <w:r>
              <w:rPr>
                <w:rFonts w:cs="Simplified Arabic"/>
                <w:spacing w:val="-4"/>
                <w:sz w:val="26"/>
                <w:rtl/>
              </w:rPr>
              <w:t>دول ع</w:t>
            </w:r>
            <w:r>
              <w:rPr>
                <w:rFonts w:cs="Simplified Arabic" w:hint="cs"/>
                <w:spacing w:val="-4"/>
                <w:sz w:val="26"/>
                <w:rtl/>
              </w:rPr>
              <w:t>ـ</w:t>
            </w:r>
            <w:r>
              <w:rPr>
                <w:rFonts w:cs="Simplified Arabic"/>
                <w:spacing w:val="-4"/>
                <w:sz w:val="26"/>
                <w:rtl/>
              </w:rPr>
              <w:t xml:space="preserve">ن استعمال </w:t>
            </w:r>
            <w:r>
              <w:rPr>
                <w:rFonts w:cs="Simplified Arabic"/>
                <w:spacing w:val="-16"/>
                <w:sz w:val="26"/>
                <w:rtl/>
              </w:rPr>
              <w:t>المكاتيب مضمونة الوصول</w:t>
            </w:r>
            <w:r>
              <w:rPr>
                <w:rFonts w:cs="Simplified Arabic"/>
                <w:spacing w:val="-8"/>
                <w:sz w:val="26"/>
                <w:rtl/>
              </w:rPr>
              <w:t xml:space="preserve"> في التنابيه التجارية ذات الصبغة الخطيرة</w:t>
            </w:r>
          </w:p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 w:hint="cs"/>
                <w:spacing w:val="-4"/>
                <w:sz w:val="20"/>
                <w:szCs w:val="20"/>
                <w:rtl/>
              </w:rPr>
            </w:pP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الطيب العنابي</w:t>
            </w:r>
          </w:p>
        </w:tc>
        <w:tc>
          <w:tcPr>
            <w:tcW w:w="964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فيفري 1970</w:t>
            </w:r>
          </w:p>
        </w:tc>
        <w:tc>
          <w:tcPr>
            <w:tcW w:w="964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ind w:hanging="17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حاكم </w:t>
            </w:r>
            <w:r>
              <w:rPr>
                <w:rFonts w:cs="Simplified Arabic" w:hint="cs"/>
                <w:sz w:val="26"/>
                <w:szCs w:val="28"/>
                <w:rtl/>
              </w:rPr>
              <w:t>الأحداث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وتطور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قانون الطفولة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 xml:space="preserve">عز الدين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الصلعاني</w:t>
            </w:r>
          </w:p>
        </w:tc>
        <w:tc>
          <w:tcPr>
            <w:tcW w:w="964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 xml:space="preserve">فيفري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 xml:space="preserve">1970 </w:t>
            </w:r>
          </w:p>
        </w:tc>
        <w:tc>
          <w:tcPr>
            <w:tcW w:w="964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ن </w:t>
            </w:r>
            <w:r>
              <w:rPr>
                <w:rFonts w:cs="Simplified Arabic" w:hint="cs"/>
                <w:sz w:val="26"/>
                <w:szCs w:val="28"/>
                <w:rtl/>
              </w:rPr>
              <w:t>أمجـاد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القضاء والتشريع : من قضاء الإسلام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المجلة </w:t>
            </w:r>
          </w:p>
        </w:tc>
        <w:tc>
          <w:tcPr>
            <w:tcW w:w="964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1970</w:t>
            </w:r>
          </w:p>
        </w:tc>
        <w:tc>
          <w:tcPr>
            <w:tcW w:w="96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8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تدخ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ل الأدب 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تونس لانتخاب القضاة الأكفاء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المجلة</w:t>
            </w:r>
          </w:p>
        </w:tc>
        <w:tc>
          <w:tcPr>
            <w:tcW w:w="964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1970</w:t>
            </w:r>
          </w:p>
        </w:tc>
        <w:tc>
          <w:tcPr>
            <w:tcW w:w="964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8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حقوق الارتفاق والدعوى الحوزية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الله هلالي</w:t>
            </w:r>
          </w:p>
        </w:tc>
        <w:tc>
          <w:tcPr>
            <w:tcW w:w="964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مارس 1970</w:t>
            </w:r>
          </w:p>
        </w:tc>
        <w:tc>
          <w:tcPr>
            <w:tcW w:w="964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 العدالة والعدل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الهاشمي زين العابدين</w:t>
            </w:r>
          </w:p>
        </w:tc>
        <w:tc>
          <w:tcPr>
            <w:tcW w:w="964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1970</w:t>
            </w:r>
          </w:p>
        </w:tc>
        <w:tc>
          <w:tcPr>
            <w:tcW w:w="964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pacing w:val="-10"/>
                <w:sz w:val="26"/>
                <w:rtl/>
              </w:rPr>
            </w:pPr>
            <w:r>
              <w:rPr>
                <w:rFonts w:cs="Simplified Arabic"/>
                <w:spacing w:val="-10"/>
                <w:sz w:val="26"/>
                <w:rtl/>
              </w:rPr>
              <w:t>من أمجاد القضاء والتشريع : من تاريخ التشريع والنظم التجارية بتونس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المدني</w:t>
            </w:r>
          </w:p>
        </w:tc>
        <w:tc>
          <w:tcPr>
            <w:tcW w:w="964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1970</w:t>
            </w:r>
          </w:p>
        </w:tc>
        <w:tc>
          <w:tcPr>
            <w:tcW w:w="964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27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24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حول التشريع العمالي في الجمهورية التونسية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2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الصادق بن جمعة</w:t>
            </w:r>
          </w:p>
        </w:tc>
        <w:tc>
          <w:tcPr>
            <w:tcW w:w="964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24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أفريل 1970</w:t>
            </w:r>
          </w:p>
        </w:tc>
        <w:tc>
          <w:tcPr>
            <w:tcW w:w="964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80" w:after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ن أمج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اد القضاء والتشري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ع : المازري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 xml:space="preserve">الفلسفة </w:t>
            </w:r>
            <w:r>
              <w:rPr>
                <w:rFonts w:cs="Simplified Arabic" w:hint="cs"/>
                <w:sz w:val="26"/>
                <w:szCs w:val="28"/>
                <w:rtl/>
              </w:rPr>
              <w:t>الأخلاقية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في القرآن الكريم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محمد الفاضل الجمالي</w:t>
            </w:r>
          </w:p>
        </w:tc>
        <w:tc>
          <w:tcPr>
            <w:tcW w:w="964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ماي 1970</w:t>
            </w:r>
          </w:p>
        </w:tc>
        <w:tc>
          <w:tcPr>
            <w:tcW w:w="964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11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 xml:space="preserve">حرية </w:t>
            </w:r>
            <w:r>
              <w:rPr>
                <w:rFonts w:cs="Simplified Arabic" w:hint="cs"/>
                <w:sz w:val="26"/>
                <w:szCs w:val="28"/>
                <w:rtl/>
              </w:rPr>
              <w:t>الأخبار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المجيد بن مسعودة</w:t>
            </w:r>
          </w:p>
        </w:tc>
        <w:tc>
          <w:tcPr>
            <w:tcW w:w="964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1970</w:t>
            </w:r>
          </w:p>
        </w:tc>
        <w:tc>
          <w:tcPr>
            <w:tcW w:w="96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ن أمج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اد القضاء والتشريع : القضاء في </w:t>
            </w:r>
            <w:r>
              <w:rPr>
                <w:rFonts w:cs="Simplified Arabic" w:hint="cs"/>
                <w:sz w:val="26"/>
                <w:szCs w:val="28"/>
                <w:rtl/>
              </w:rPr>
              <w:t>الإسلام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بني على أسس العدل والمساواة (رسالة عمر بن الخطاب </w:t>
            </w:r>
            <w:r>
              <w:rPr>
                <w:rFonts w:cs="Simplified Arabic" w:hint="cs"/>
                <w:sz w:val="26"/>
                <w:szCs w:val="28"/>
                <w:rtl/>
              </w:rPr>
              <w:t>لأبي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موسى </w:t>
            </w:r>
            <w:r>
              <w:rPr>
                <w:rFonts w:cs="Simplified Arabic" w:hint="cs"/>
                <w:sz w:val="26"/>
                <w:szCs w:val="28"/>
                <w:rtl/>
              </w:rPr>
              <w:t>الأشعري</w:t>
            </w:r>
            <w:r>
              <w:rPr>
                <w:rFonts w:cs="Simplified Arabic"/>
                <w:sz w:val="26"/>
                <w:szCs w:val="28"/>
                <w:rtl/>
              </w:rPr>
              <w:t xml:space="preserve">) 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المدني</w:t>
            </w:r>
          </w:p>
        </w:tc>
        <w:tc>
          <w:tcPr>
            <w:tcW w:w="964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1970</w:t>
            </w:r>
          </w:p>
        </w:tc>
        <w:tc>
          <w:tcPr>
            <w:tcW w:w="96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النظ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ام العام من خلال </w:t>
            </w:r>
            <w:r>
              <w:rPr>
                <w:rFonts w:cs="Simplified Arabic" w:hint="cs"/>
                <w:sz w:val="26"/>
                <w:szCs w:val="28"/>
                <w:rtl/>
              </w:rPr>
              <w:t>الإجراءات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في المرافعات المدنية والتجارية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بلقاسم الشابي</w:t>
            </w:r>
          </w:p>
        </w:tc>
        <w:tc>
          <w:tcPr>
            <w:tcW w:w="964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جوان 1970</w:t>
            </w:r>
          </w:p>
        </w:tc>
        <w:tc>
          <w:tcPr>
            <w:tcW w:w="964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3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pacing w:val="-6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أهلية الشخصية المعنوية 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>لتحمل المسؤولية الجزائية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16"/>
                <w:szCs w:val="16"/>
                <w:rtl/>
                <w:lang w:bidi="ar-TN"/>
              </w:rPr>
            </w:pP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الحبيب بودن</w:t>
            </w:r>
          </w:p>
        </w:tc>
        <w:tc>
          <w:tcPr>
            <w:tcW w:w="964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جويلية 1970</w:t>
            </w:r>
          </w:p>
        </w:tc>
        <w:tc>
          <w:tcPr>
            <w:tcW w:w="964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8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12"/>
                <w:sz w:val="26"/>
                <w:szCs w:val="28"/>
                <w:rtl/>
              </w:rPr>
            </w:pPr>
            <w:r>
              <w:rPr>
                <w:rFonts w:cs="Simplified Arabic"/>
                <w:spacing w:val="-12"/>
                <w:sz w:val="26"/>
                <w:szCs w:val="28"/>
                <w:rtl/>
              </w:rPr>
              <w:t>منع التعاقد على التركة المستقبلة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الرزاق السعيدي</w:t>
            </w:r>
          </w:p>
        </w:tc>
        <w:tc>
          <w:tcPr>
            <w:tcW w:w="964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1970</w:t>
            </w:r>
          </w:p>
        </w:tc>
        <w:tc>
          <w:tcPr>
            <w:tcW w:w="964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ن </w:t>
            </w:r>
            <w:r>
              <w:rPr>
                <w:rFonts w:cs="Simplified Arabic" w:hint="cs"/>
                <w:sz w:val="26"/>
                <w:szCs w:val="28"/>
                <w:rtl/>
              </w:rPr>
              <w:t>أمجـاد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القضاء والتشريع</w:t>
            </w:r>
            <w:r>
              <w:rPr>
                <w:rFonts w:cs="Simplified Arabic" w:hint="cs"/>
                <w:sz w:val="26"/>
                <w:szCs w:val="28"/>
                <w:rtl/>
              </w:rPr>
              <w:t xml:space="preserve"> :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ن وح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الذكرى الثالثة عش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رة لتوحيد القضاء-هل توجد اليوم آثار محكمة بربرية ( حلقة أولى)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المدني</w:t>
            </w:r>
          </w:p>
        </w:tc>
        <w:tc>
          <w:tcPr>
            <w:tcW w:w="964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1970</w:t>
            </w:r>
          </w:p>
        </w:tc>
        <w:tc>
          <w:tcPr>
            <w:tcW w:w="96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31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472"/>
              </w:tabs>
              <w:spacing w:line="240" w:lineRule="auto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 w:hint="cs"/>
                <w:sz w:val="26"/>
                <w:rtl/>
              </w:rPr>
              <w:t>خواطر حول التصرف في الميدان الاقتصادي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عبد العزيز السعداوي</w:t>
            </w:r>
          </w:p>
        </w:tc>
        <w:tc>
          <w:tcPr>
            <w:tcW w:w="964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 w:hint="cs"/>
                <w:b/>
                <w:bCs/>
                <w:sz w:val="26"/>
                <w:szCs w:val="28"/>
                <w:rtl/>
              </w:rPr>
              <w:t>أكتوبر 1970</w:t>
            </w:r>
          </w:p>
        </w:tc>
        <w:tc>
          <w:tcPr>
            <w:tcW w:w="964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472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الحقوق وحدودها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محسن برناز</w:t>
            </w:r>
          </w:p>
        </w:tc>
        <w:tc>
          <w:tcPr>
            <w:tcW w:w="964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نوفمبر 1970</w:t>
            </w:r>
          </w:p>
        </w:tc>
        <w:tc>
          <w:tcPr>
            <w:tcW w:w="964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ذكريات عن العدلية التونسية في عهد الحماية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الطاهر السنوسي</w:t>
            </w:r>
          </w:p>
        </w:tc>
        <w:tc>
          <w:tcPr>
            <w:tcW w:w="964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1970</w:t>
            </w:r>
          </w:p>
        </w:tc>
        <w:tc>
          <w:tcPr>
            <w:tcW w:w="96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العمل والضمير المهني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الطاهر بوطبة</w:t>
            </w:r>
          </w:p>
        </w:tc>
        <w:tc>
          <w:tcPr>
            <w:tcW w:w="964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ديسمبر 1970</w:t>
            </w:r>
          </w:p>
        </w:tc>
        <w:tc>
          <w:tcPr>
            <w:tcW w:w="96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ن أمج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اد القضاء والتشري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ع</w:t>
            </w:r>
            <w:r>
              <w:rPr>
                <w:rFonts w:cs="Simplified Arabic" w:hint="cs"/>
                <w:sz w:val="26"/>
                <w:szCs w:val="28"/>
                <w:rtl/>
              </w:rPr>
              <w:t xml:space="preserve"> -     </w:t>
            </w:r>
            <w:r>
              <w:rPr>
                <w:sz w:val="26"/>
                <w:szCs w:val="28"/>
                <w:rtl/>
              </w:rPr>
              <w:t>الشي</w:t>
            </w:r>
            <w:r>
              <w:rPr>
                <w:rFonts w:hint="cs"/>
                <w:sz w:val="26"/>
                <w:szCs w:val="28"/>
                <w:rtl/>
              </w:rPr>
              <w:t>ـ</w:t>
            </w:r>
            <w:r>
              <w:rPr>
                <w:sz w:val="26"/>
                <w:szCs w:val="28"/>
                <w:rtl/>
              </w:rPr>
              <w:t xml:space="preserve">خ </w:t>
            </w:r>
            <w:r>
              <w:rPr>
                <w:rFonts w:cs="Simplified Arabic"/>
                <w:sz w:val="26"/>
                <w:szCs w:val="28"/>
                <w:rtl/>
              </w:rPr>
              <w:t>الرئيس محمد القلعي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rtl/>
              </w:rPr>
            </w:pP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الهادي المدني </w:t>
            </w:r>
          </w:p>
        </w:tc>
        <w:tc>
          <w:tcPr>
            <w:tcW w:w="964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1970</w:t>
            </w:r>
          </w:p>
        </w:tc>
        <w:tc>
          <w:tcPr>
            <w:tcW w:w="964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25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</w:tbl>
    <w:p w:rsidR="004A78C5" w:rsidRDefault="004A78C5" w:rsidP="004A78C5">
      <w:pPr>
        <w:bidi/>
        <w:spacing w:after="120"/>
        <w:jc w:val="center"/>
        <w:rPr>
          <w:rFonts w:cs="PT Bold Heading" w:hint="cs"/>
          <w:b/>
          <w:bCs/>
          <w:sz w:val="36"/>
          <w:szCs w:val="36"/>
          <w:rtl/>
        </w:rPr>
      </w:pPr>
      <w:r>
        <w:rPr>
          <w:rtl/>
          <w:lang w:bidi="ar-TN"/>
        </w:rPr>
        <w:br w:type="page"/>
      </w:r>
      <w:r>
        <w:rPr>
          <w:rFonts w:cs="PT Bold Heading"/>
          <w:b/>
          <w:bCs/>
          <w:sz w:val="36"/>
          <w:szCs w:val="36"/>
          <w:rtl/>
        </w:rPr>
        <w:lastRenderedPageBreak/>
        <w:t>سن</w:t>
      </w:r>
      <w:r>
        <w:rPr>
          <w:rFonts w:cs="PT Bold Heading" w:hint="cs"/>
          <w:b/>
          <w:bCs/>
          <w:sz w:val="36"/>
          <w:szCs w:val="36"/>
          <w:rtl/>
        </w:rPr>
        <w:t>ـــ</w:t>
      </w:r>
      <w:r>
        <w:rPr>
          <w:rFonts w:cs="PT Bold Heading"/>
          <w:b/>
          <w:bCs/>
          <w:sz w:val="36"/>
          <w:szCs w:val="36"/>
          <w:rtl/>
        </w:rPr>
        <w:t>ة 19</w:t>
      </w:r>
      <w:r>
        <w:rPr>
          <w:rFonts w:cs="PT Bold Heading" w:hint="cs"/>
          <w:b/>
          <w:bCs/>
          <w:sz w:val="36"/>
          <w:szCs w:val="36"/>
          <w:rtl/>
        </w:rPr>
        <w:t>71</w:t>
      </w:r>
    </w:p>
    <w:tbl>
      <w:tblPr>
        <w:bidiVisual/>
        <w:tblW w:w="629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871"/>
        <w:gridCol w:w="992"/>
        <w:gridCol w:w="992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الموض</w:t>
            </w:r>
            <w:r>
              <w:rPr>
                <w:rFonts w:hint="cs"/>
                <w:sz w:val="27"/>
                <w:szCs w:val="27"/>
                <w:rtl/>
              </w:rPr>
              <w:t>ـــــــــ</w:t>
            </w:r>
            <w:r>
              <w:rPr>
                <w:sz w:val="27"/>
                <w:szCs w:val="27"/>
                <w:rtl/>
              </w:rPr>
              <w:t>وع</w:t>
            </w:r>
          </w:p>
        </w:tc>
        <w:tc>
          <w:tcPr>
            <w:tcW w:w="187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</w:t>
            </w:r>
            <w:r>
              <w:rPr>
                <w:rFonts w:hint="cs"/>
                <w:sz w:val="27"/>
                <w:szCs w:val="27"/>
                <w:rtl/>
              </w:rPr>
              <w:t>ؤلــــــــف</w:t>
            </w:r>
          </w:p>
        </w:tc>
        <w:tc>
          <w:tcPr>
            <w:tcW w:w="99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240" w:after="240"/>
              <w:jc w:val="center"/>
              <w:rPr>
                <w:rFonts w:cs="Monotype Koufi"/>
                <w:b/>
                <w:bCs/>
                <w:sz w:val="27"/>
                <w:szCs w:val="27"/>
                <w:rtl/>
              </w:rPr>
            </w:pP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الع</w:t>
            </w:r>
            <w:r>
              <w:rPr>
                <w:rFonts w:cs="Monotype Koufi" w:hint="cs"/>
                <w:b/>
                <w:bCs/>
                <w:sz w:val="27"/>
                <w:szCs w:val="27"/>
                <w:rtl/>
              </w:rPr>
              <w:t>ـــ</w:t>
            </w: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دد</w:t>
            </w:r>
          </w:p>
        </w:tc>
        <w:tc>
          <w:tcPr>
            <w:tcW w:w="99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240" w:after="240"/>
              <w:jc w:val="center"/>
              <w:rPr>
                <w:rFonts w:cs="Monotype Koufi" w:hint="cs"/>
                <w:b/>
                <w:bCs/>
                <w:sz w:val="27"/>
                <w:szCs w:val="27"/>
                <w:rtl/>
              </w:rPr>
            </w:pPr>
            <w:r>
              <w:rPr>
                <w:rFonts w:cs="Monotype Koufi" w:hint="cs"/>
                <w:b/>
                <w:bCs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الدفاع الاجتماعي ض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د </w:t>
            </w:r>
            <w:r>
              <w:rPr>
                <w:rFonts w:cs="Simplified Arabic" w:hint="cs"/>
                <w:sz w:val="26"/>
                <w:szCs w:val="28"/>
                <w:rtl/>
              </w:rPr>
              <w:t>الإجرام</w:t>
            </w:r>
          </w:p>
        </w:tc>
        <w:tc>
          <w:tcPr>
            <w:tcW w:w="1871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الصالح العياري</w:t>
            </w:r>
          </w:p>
        </w:tc>
        <w:tc>
          <w:tcPr>
            <w:tcW w:w="992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جانفي 1971</w:t>
            </w:r>
          </w:p>
        </w:tc>
        <w:tc>
          <w:tcPr>
            <w:tcW w:w="992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من الخطيبة إلى الخليلة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الطيب العنابي</w:t>
            </w:r>
          </w:p>
        </w:tc>
        <w:tc>
          <w:tcPr>
            <w:tcW w:w="992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1971</w:t>
            </w:r>
          </w:p>
        </w:tc>
        <w:tc>
          <w:tcPr>
            <w:tcW w:w="992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الحرية المحروسة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الحبيب بودن</w:t>
            </w:r>
          </w:p>
        </w:tc>
        <w:tc>
          <w:tcPr>
            <w:tcW w:w="992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1971</w:t>
            </w:r>
          </w:p>
        </w:tc>
        <w:tc>
          <w:tcPr>
            <w:tcW w:w="992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ن أمج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اد القضاء والتشريع : هل توجد اليوم آثار محكم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بربرية ؟ (حلقة ثانية)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مدني</w:t>
            </w:r>
          </w:p>
        </w:tc>
        <w:tc>
          <w:tcPr>
            <w:tcW w:w="992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1971</w:t>
            </w:r>
          </w:p>
        </w:tc>
        <w:tc>
          <w:tcPr>
            <w:tcW w:w="992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after="12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 xml:space="preserve">زواج المسلمة بغير المسلم   </w:t>
            </w:r>
            <w:r>
              <w:rPr>
                <w:rFonts w:cs="Simplified Arabic"/>
                <w:spacing w:val="-4"/>
                <w:sz w:val="26"/>
                <w:rtl/>
              </w:rPr>
              <w:t>ومصادقة  الدولة التونسية على اتفاقية نيويورك المؤرخة</w:t>
            </w:r>
            <w:r>
              <w:rPr>
                <w:rFonts w:cs="Simplified Arabic"/>
                <w:sz w:val="26"/>
                <w:rtl/>
              </w:rPr>
              <w:t xml:space="preserve"> في  ديسمبر 1962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كرو</w:t>
            </w:r>
          </w:p>
        </w:tc>
        <w:tc>
          <w:tcPr>
            <w:tcW w:w="992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فيفري 1971</w:t>
            </w:r>
          </w:p>
        </w:tc>
        <w:tc>
          <w:tcPr>
            <w:tcW w:w="992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النظام القضائي بالجزائر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العربي بن التومي</w:t>
            </w:r>
          </w:p>
        </w:tc>
        <w:tc>
          <w:tcPr>
            <w:tcW w:w="992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فيفري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 xml:space="preserve">1971 </w:t>
            </w:r>
          </w:p>
        </w:tc>
        <w:tc>
          <w:tcPr>
            <w:tcW w:w="992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21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ن أمج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اد القضاء والتشريع : لائحة القانون 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التجاري التونسي المؤرخة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في جانفي 1864 (الحلقة الأولى)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المدني</w:t>
            </w:r>
          </w:p>
        </w:tc>
        <w:tc>
          <w:tcPr>
            <w:tcW w:w="992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1971</w:t>
            </w:r>
          </w:p>
        </w:tc>
        <w:tc>
          <w:tcPr>
            <w:tcW w:w="99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29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10"/>
                <w:sz w:val="26"/>
                <w:szCs w:val="28"/>
                <w:rtl/>
              </w:rPr>
            </w:pPr>
            <w:r>
              <w:rPr>
                <w:rFonts w:cs="Simplified Arabic"/>
                <w:spacing w:val="-10"/>
                <w:sz w:val="26"/>
                <w:szCs w:val="28"/>
                <w:rtl/>
              </w:rPr>
              <w:t>بمناسبة م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>رور خم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>س وعشرين سن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>ة عل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>ى تأسيس الأمم المتحدة هل حققت الأمم المتحدة أهدافها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فاضل الجمالي</w:t>
            </w:r>
          </w:p>
        </w:tc>
        <w:tc>
          <w:tcPr>
            <w:tcW w:w="992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مارس 1971</w:t>
            </w:r>
          </w:p>
        </w:tc>
        <w:tc>
          <w:tcPr>
            <w:tcW w:w="992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13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صندوق الأموال لضمان التأمين على السيارات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الحبيب العلويني</w:t>
            </w:r>
          </w:p>
        </w:tc>
        <w:tc>
          <w:tcPr>
            <w:tcW w:w="992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1971</w:t>
            </w:r>
          </w:p>
        </w:tc>
        <w:tc>
          <w:tcPr>
            <w:tcW w:w="992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الغير "المتضرر"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دو لا</w:t>
            </w:r>
            <w:r>
              <w:rPr>
                <w:rFonts w:cs="Simplified Arabic" w:hint="cs"/>
                <w:sz w:val="26"/>
                <w:szCs w:val="28"/>
                <w:rtl/>
              </w:rPr>
              <w:t>ف</w:t>
            </w:r>
            <w:r>
              <w:rPr>
                <w:rFonts w:cs="Simplified Arabic"/>
                <w:sz w:val="26"/>
                <w:szCs w:val="28"/>
                <w:rtl/>
              </w:rPr>
              <w:t>رانج</w:t>
            </w:r>
          </w:p>
        </w:tc>
        <w:tc>
          <w:tcPr>
            <w:tcW w:w="992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1971</w:t>
            </w:r>
          </w:p>
        </w:tc>
        <w:tc>
          <w:tcPr>
            <w:tcW w:w="992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عدم الخلاص في </w:t>
            </w:r>
            <w:r>
              <w:rPr>
                <w:rFonts w:cs="Simplified Arabic" w:hint="cs"/>
                <w:sz w:val="26"/>
                <w:szCs w:val="28"/>
                <w:rtl/>
              </w:rPr>
              <w:t>أقساط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التأمين 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 w:hint="cs"/>
                <w:sz w:val="16"/>
                <w:szCs w:val="16"/>
                <w:rtl/>
              </w:rPr>
            </w:pP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محي الدين المبروك</w:t>
            </w:r>
          </w:p>
        </w:tc>
        <w:tc>
          <w:tcPr>
            <w:tcW w:w="992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1971</w:t>
            </w:r>
          </w:p>
        </w:tc>
        <w:tc>
          <w:tcPr>
            <w:tcW w:w="992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8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pacing w:val="8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من </w:t>
            </w:r>
            <w:r>
              <w:rPr>
                <w:rFonts w:cs="Simplified Arabic" w:hint="cs"/>
                <w:sz w:val="26"/>
                <w:szCs w:val="28"/>
                <w:rtl/>
              </w:rPr>
              <w:t>أمجاد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القضاء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والتشريع :</w:t>
            </w:r>
            <w:r>
              <w:rPr>
                <w:rFonts w:cs="Simplified Arabic"/>
                <w:spacing w:val="8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z w:val="26"/>
                <w:szCs w:val="28"/>
                <w:rtl/>
              </w:rPr>
              <w:t xml:space="preserve">لائحة القانون 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التجاري التونسي المؤرخة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في جانفي 1864 (الحلقة الثانية)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الهادي المدني</w:t>
            </w:r>
          </w:p>
        </w:tc>
        <w:tc>
          <w:tcPr>
            <w:tcW w:w="992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مارس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1971</w:t>
            </w:r>
          </w:p>
        </w:tc>
        <w:tc>
          <w:tcPr>
            <w:tcW w:w="992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39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 xml:space="preserve"> من وحي ذكرى انبعاث وزارة العدل منذ خمسين عاما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المدني</w:t>
            </w:r>
          </w:p>
        </w:tc>
        <w:tc>
          <w:tcPr>
            <w:tcW w:w="992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أفريل 1971</w:t>
            </w:r>
          </w:p>
        </w:tc>
        <w:tc>
          <w:tcPr>
            <w:tcW w:w="99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المراحل التاريخية لتطور الدعوى العمومية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إبراهيم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عبد الباقي </w:t>
            </w:r>
          </w:p>
        </w:tc>
        <w:tc>
          <w:tcPr>
            <w:tcW w:w="992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1971</w:t>
            </w:r>
          </w:p>
        </w:tc>
        <w:tc>
          <w:tcPr>
            <w:tcW w:w="992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وزارة العدل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بلقاسم الشابي</w:t>
            </w:r>
          </w:p>
        </w:tc>
        <w:tc>
          <w:tcPr>
            <w:tcW w:w="992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1971</w:t>
            </w:r>
          </w:p>
        </w:tc>
        <w:tc>
          <w:tcPr>
            <w:tcW w:w="992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 القضاء الإداري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المحجوب</w:t>
            </w:r>
          </w:p>
        </w:tc>
        <w:tc>
          <w:tcPr>
            <w:tcW w:w="992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1971</w:t>
            </w:r>
          </w:p>
        </w:tc>
        <w:tc>
          <w:tcPr>
            <w:tcW w:w="992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8"/>
                <w:sz w:val="26"/>
                <w:szCs w:val="28"/>
                <w:rtl/>
              </w:rPr>
              <w:t>من أمجاد القضاء والتشريع القاضي المناضل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أحمد العتكي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المدني</w:t>
            </w:r>
          </w:p>
        </w:tc>
        <w:tc>
          <w:tcPr>
            <w:tcW w:w="992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1971</w:t>
            </w:r>
          </w:p>
        </w:tc>
        <w:tc>
          <w:tcPr>
            <w:tcW w:w="992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57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pacing w:val="-12"/>
                <w:sz w:val="26"/>
                <w:rtl/>
              </w:rPr>
            </w:pPr>
            <w:r>
              <w:rPr>
                <w:rFonts w:cs="Simplified Arabic"/>
                <w:spacing w:val="-12"/>
                <w:sz w:val="26"/>
                <w:rtl/>
              </w:rPr>
              <w:t>تأسيس وزارة العدل (وثائق)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Pr="00E30A2E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 w:rsidRPr="00E30A2E">
              <w:rPr>
                <w:rFonts w:cs="Simplified Arabic"/>
                <w:sz w:val="26"/>
                <w:szCs w:val="28"/>
                <w:rtl/>
              </w:rPr>
              <w:t>المجلة</w:t>
            </w:r>
          </w:p>
        </w:tc>
        <w:tc>
          <w:tcPr>
            <w:tcW w:w="992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1971</w:t>
            </w:r>
          </w:p>
        </w:tc>
        <w:tc>
          <w:tcPr>
            <w:tcW w:w="992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8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pacing w:val="-16"/>
                <w:sz w:val="26"/>
                <w:rtl/>
              </w:rPr>
            </w:pPr>
            <w:r>
              <w:rPr>
                <w:rFonts w:cs="Simplified Arabic"/>
                <w:spacing w:val="-16"/>
                <w:sz w:val="26"/>
                <w:rtl/>
              </w:rPr>
              <w:t xml:space="preserve">آراء حول مخططات الدفاع </w:t>
            </w:r>
            <w:r>
              <w:rPr>
                <w:rFonts w:cs="Simplified Arabic"/>
                <w:spacing w:val="-16"/>
                <w:sz w:val="26"/>
                <w:rtl/>
              </w:rPr>
              <w:lastRenderedPageBreak/>
              <w:t>الاجتماعي ضد الجريمة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 xml:space="preserve">محمد الصالح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العياري</w:t>
            </w:r>
          </w:p>
        </w:tc>
        <w:tc>
          <w:tcPr>
            <w:tcW w:w="992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lastRenderedPageBreak/>
              <w:t>ماي 1971</w:t>
            </w:r>
          </w:p>
        </w:tc>
        <w:tc>
          <w:tcPr>
            <w:tcW w:w="992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ind w:right="57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lastRenderedPageBreak/>
              <w:t>من أمجاد القضاء والتشريع :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ش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ذرات مما كت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ب عن الرسول الأعظم وشريعته الخالدة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المدني</w:t>
            </w:r>
          </w:p>
        </w:tc>
        <w:tc>
          <w:tcPr>
            <w:tcW w:w="992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1971</w:t>
            </w:r>
          </w:p>
        </w:tc>
        <w:tc>
          <w:tcPr>
            <w:tcW w:w="99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spacing w:before="120" w:after="120"/>
              <w:jc w:val="center"/>
              <w:rPr>
                <w:rFonts w:cs="Simplified Arabic"/>
                <w:sz w:val="28"/>
                <w:szCs w:val="28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spacing w:before="360" w:after="12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</w:rPr>
              <w:t>23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both"/>
              <w:rPr>
                <w:rFonts w:cs="Simplified Arabic"/>
                <w:spacing w:val="-2"/>
                <w:sz w:val="26"/>
                <w:szCs w:val="28"/>
                <w:rtl/>
              </w:rPr>
            </w:pPr>
            <w:r>
              <w:rPr>
                <w:rFonts w:cs="Simplified Arabic" w:hint="cs"/>
                <w:spacing w:val="-2"/>
                <w:sz w:val="26"/>
                <w:szCs w:val="28"/>
                <w:rtl/>
              </w:rPr>
              <w:t xml:space="preserve">من أمجاد القضاء والتشريع : لائحة القانون </w:t>
            </w:r>
            <w:r>
              <w:rPr>
                <w:rFonts w:cs="Simplified Arabic" w:hint="cs"/>
                <w:spacing w:val="-12"/>
                <w:sz w:val="26"/>
                <w:szCs w:val="28"/>
                <w:rtl/>
              </w:rPr>
              <w:t>التجاري التونسي المؤرخة</w:t>
            </w:r>
            <w:r>
              <w:rPr>
                <w:rFonts w:cs="Simplified Arabic" w:hint="cs"/>
                <w:spacing w:val="-2"/>
                <w:sz w:val="26"/>
                <w:szCs w:val="28"/>
                <w:rtl/>
              </w:rPr>
              <w:t xml:space="preserve"> في </w:t>
            </w:r>
            <w:r>
              <w:rPr>
                <w:rFonts w:cs="Simplified Arabic"/>
                <w:spacing w:val="-2"/>
                <w:sz w:val="26"/>
                <w:szCs w:val="28"/>
                <w:rtl/>
              </w:rPr>
              <w:t>جانفي 1864 (الحلقة الثالثة)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الهادي المدني</w:t>
            </w:r>
          </w:p>
        </w:tc>
        <w:tc>
          <w:tcPr>
            <w:tcW w:w="992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ماي 1971</w:t>
            </w:r>
          </w:p>
        </w:tc>
        <w:tc>
          <w:tcPr>
            <w:tcW w:w="99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8"/>
                <w:szCs w:val="28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8"/>
                <w:szCs w:val="28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</w:rPr>
              <w:t>27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rPr>
                <w:rFonts w:cs="Simplified Arabic" w:hint="cs"/>
                <w:sz w:val="28"/>
                <w:szCs w:val="28"/>
                <w:rtl/>
                <w:lang w:bidi="ar-TN"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ind w:left="170" w:right="57" w:hanging="17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التعرف عن المؤمن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نافير</w:t>
            </w:r>
          </w:p>
        </w:tc>
        <w:tc>
          <w:tcPr>
            <w:tcW w:w="992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جوان 1971</w:t>
            </w:r>
          </w:p>
        </w:tc>
        <w:tc>
          <w:tcPr>
            <w:tcW w:w="992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ind w:left="170" w:right="57" w:hanging="17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السياقة في حالة سكر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لانجلاي</w:t>
            </w:r>
          </w:p>
        </w:tc>
        <w:tc>
          <w:tcPr>
            <w:tcW w:w="992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1971</w:t>
            </w:r>
          </w:p>
        </w:tc>
        <w:tc>
          <w:tcPr>
            <w:tcW w:w="992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120" w:after="12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من يملك الفضاء (نقلا عن مجلة عالم الفكر)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علي صادق أبي هيف </w:t>
            </w:r>
          </w:p>
        </w:tc>
        <w:tc>
          <w:tcPr>
            <w:tcW w:w="992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1971</w:t>
            </w:r>
          </w:p>
        </w:tc>
        <w:tc>
          <w:tcPr>
            <w:tcW w:w="992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ind w:right="57"/>
              <w:jc w:val="both"/>
              <w:rPr>
                <w:rFonts w:cs="Simplified Arabic"/>
                <w:spacing w:val="-10"/>
                <w:sz w:val="26"/>
                <w:szCs w:val="28"/>
                <w:rtl/>
              </w:rPr>
            </w:pPr>
            <w:r>
              <w:rPr>
                <w:rFonts w:cs="Simplified Arabic"/>
                <w:spacing w:val="-10"/>
                <w:sz w:val="26"/>
                <w:szCs w:val="28"/>
                <w:rtl/>
              </w:rPr>
              <w:t>م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>ن أمج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>اد القضاء والتشري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 xml:space="preserve">ع 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lastRenderedPageBreak/>
              <w:t>: القاضي المكافح محمد باش حامبة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الهادي المدني</w:t>
            </w:r>
          </w:p>
        </w:tc>
        <w:tc>
          <w:tcPr>
            <w:tcW w:w="992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1971</w:t>
            </w:r>
          </w:p>
        </w:tc>
        <w:tc>
          <w:tcPr>
            <w:tcW w:w="992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ind w:right="57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2"/>
                <w:sz w:val="26"/>
                <w:szCs w:val="28"/>
                <w:rtl/>
              </w:rPr>
              <w:lastRenderedPageBreak/>
              <w:t xml:space="preserve">من أمجاد القضاء 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والتشريع : لائحة القانون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pacing w:val="-8"/>
                <w:sz w:val="26"/>
                <w:szCs w:val="28"/>
                <w:rtl/>
              </w:rPr>
              <w:t>التجاري التونسي المؤرخة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في جانفي 1864 (الحلقة الرابعة)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المدني</w:t>
            </w:r>
          </w:p>
        </w:tc>
        <w:tc>
          <w:tcPr>
            <w:tcW w:w="992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1971</w:t>
            </w:r>
          </w:p>
        </w:tc>
        <w:tc>
          <w:tcPr>
            <w:tcW w:w="992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ind w:right="57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الإيقاف التحفظي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الحبيب بودن</w:t>
            </w:r>
          </w:p>
        </w:tc>
        <w:tc>
          <w:tcPr>
            <w:tcW w:w="992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جويلية 1971</w:t>
            </w:r>
          </w:p>
        </w:tc>
        <w:tc>
          <w:tcPr>
            <w:tcW w:w="99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ind w:right="57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t>من أمجاد القضاء والتشريع :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لائحة القانون </w:t>
            </w:r>
            <w:r>
              <w:rPr>
                <w:rFonts w:cs="Simplified Arabic"/>
                <w:spacing w:val="-8"/>
                <w:sz w:val="26"/>
                <w:szCs w:val="28"/>
                <w:rtl/>
              </w:rPr>
              <w:t xml:space="preserve">التجاري التونسي المؤرخة </w:t>
            </w:r>
            <w:r>
              <w:rPr>
                <w:rFonts w:cs="Simplified Arabic"/>
                <w:sz w:val="26"/>
                <w:szCs w:val="28"/>
                <w:rtl/>
              </w:rPr>
              <w:t>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جانفي 1864 (الحلقة الأخيرة)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المدني</w:t>
            </w:r>
          </w:p>
        </w:tc>
        <w:tc>
          <w:tcPr>
            <w:tcW w:w="992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1971</w:t>
            </w:r>
          </w:p>
        </w:tc>
        <w:tc>
          <w:tcPr>
            <w:tcW w:w="99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24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تعليق على حكم استئنافي (حول نقض حكم تم تنفيذه)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2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محمود العنابي</w:t>
            </w:r>
          </w:p>
        </w:tc>
        <w:tc>
          <w:tcPr>
            <w:tcW w:w="992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2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1971</w:t>
            </w:r>
          </w:p>
        </w:tc>
        <w:tc>
          <w:tcPr>
            <w:tcW w:w="992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 w:after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أزمة القوانين في خضم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المشاكل الحديثة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محمد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 xml:space="preserve"> الهمامي</w:t>
            </w:r>
          </w:p>
        </w:tc>
        <w:tc>
          <w:tcPr>
            <w:tcW w:w="992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lastRenderedPageBreak/>
              <w:t>أكتوبر 1971</w:t>
            </w:r>
          </w:p>
        </w:tc>
        <w:tc>
          <w:tcPr>
            <w:tcW w:w="992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تطور القضاء في الكويت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فاضل خلف</w:t>
            </w:r>
          </w:p>
        </w:tc>
        <w:tc>
          <w:tcPr>
            <w:tcW w:w="992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1971</w:t>
            </w:r>
          </w:p>
        </w:tc>
        <w:tc>
          <w:tcPr>
            <w:tcW w:w="992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pacing w:val="-16"/>
                <w:sz w:val="26"/>
                <w:rtl/>
              </w:rPr>
            </w:pPr>
            <w:r>
              <w:rPr>
                <w:rFonts w:cs="Simplified Arabic"/>
                <w:spacing w:val="-16"/>
                <w:sz w:val="26"/>
                <w:rtl/>
              </w:rPr>
              <w:t>من أمجاد القضاء والتشريع : ابن خلدون (القاضي)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المدني</w:t>
            </w:r>
          </w:p>
        </w:tc>
        <w:tc>
          <w:tcPr>
            <w:tcW w:w="992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1971</w:t>
            </w:r>
          </w:p>
        </w:tc>
        <w:tc>
          <w:tcPr>
            <w:tcW w:w="992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39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صيانة الحق دعم لمناعة الدولة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مصطفى قريسة</w:t>
            </w:r>
          </w:p>
        </w:tc>
        <w:tc>
          <w:tcPr>
            <w:tcW w:w="992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نوفمبر 1971</w:t>
            </w:r>
          </w:p>
        </w:tc>
        <w:tc>
          <w:tcPr>
            <w:tcW w:w="992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pacing w:val="-18"/>
                <w:sz w:val="26"/>
                <w:rtl/>
              </w:rPr>
            </w:pPr>
            <w:r>
              <w:rPr>
                <w:rFonts w:cs="Simplified Arabic"/>
                <w:spacing w:val="-18"/>
                <w:sz w:val="26"/>
                <w:rtl/>
              </w:rPr>
              <w:t>ملحوظات حول بعض فصول مجلة التجارة البحرية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أحمد العنابي</w:t>
            </w:r>
          </w:p>
        </w:tc>
        <w:tc>
          <w:tcPr>
            <w:tcW w:w="992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1971</w:t>
            </w:r>
          </w:p>
        </w:tc>
        <w:tc>
          <w:tcPr>
            <w:tcW w:w="992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ملتقى دراسة واجب التأمين على السيارات - جوان 1971- (بحث في الأضرار المضمونة) 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992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1971</w:t>
            </w:r>
          </w:p>
        </w:tc>
        <w:tc>
          <w:tcPr>
            <w:tcW w:w="99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pacing w:val="-6"/>
                <w:sz w:val="26"/>
                <w:rtl/>
              </w:rPr>
            </w:pPr>
            <w:r>
              <w:rPr>
                <w:rFonts w:cs="Simplified Arabic"/>
                <w:spacing w:val="-6"/>
                <w:sz w:val="26"/>
                <w:rtl/>
              </w:rPr>
              <w:t>مجتمع المدينة الفاضلة حلم الإنسانية الذي لم يتحقق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إبراهيم عبد الصمد</w:t>
            </w:r>
          </w:p>
        </w:tc>
        <w:tc>
          <w:tcPr>
            <w:tcW w:w="992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ديسمبر 1971</w:t>
            </w:r>
          </w:p>
        </w:tc>
        <w:tc>
          <w:tcPr>
            <w:tcW w:w="992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إثبات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النسب (تعليق على حكم)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ساسي بن حليمة</w:t>
            </w:r>
          </w:p>
        </w:tc>
        <w:tc>
          <w:tcPr>
            <w:tcW w:w="992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1971</w:t>
            </w:r>
          </w:p>
        </w:tc>
        <w:tc>
          <w:tcPr>
            <w:tcW w:w="992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17</w:t>
            </w:r>
          </w:p>
        </w:tc>
      </w:tr>
    </w:tbl>
    <w:p w:rsidR="004A78C5" w:rsidRDefault="004A78C5" w:rsidP="004A78C5"/>
    <w:p w:rsidR="004A78C5" w:rsidRDefault="004A78C5" w:rsidP="004A78C5">
      <w:pPr>
        <w:bidi/>
        <w:spacing w:after="120"/>
        <w:jc w:val="center"/>
        <w:rPr>
          <w:rFonts w:cs="PT Bold Heading" w:hint="cs"/>
          <w:b/>
          <w:bCs/>
          <w:sz w:val="36"/>
          <w:szCs w:val="36"/>
          <w:rtl/>
        </w:rPr>
      </w:pPr>
      <w:r>
        <w:rPr>
          <w:rFonts w:cs="PT Bold Heading"/>
          <w:b/>
          <w:bCs/>
          <w:sz w:val="36"/>
          <w:szCs w:val="36"/>
          <w:rtl/>
        </w:rPr>
        <w:t>سن</w:t>
      </w:r>
      <w:r>
        <w:rPr>
          <w:rFonts w:cs="PT Bold Heading" w:hint="cs"/>
          <w:b/>
          <w:bCs/>
          <w:sz w:val="36"/>
          <w:szCs w:val="36"/>
          <w:rtl/>
        </w:rPr>
        <w:t>ـــ</w:t>
      </w:r>
      <w:r>
        <w:rPr>
          <w:rFonts w:cs="PT Bold Heading"/>
          <w:b/>
          <w:bCs/>
          <w:sz w:val="36"/>
          <w:szCs w:val="36"/>
          <w:rtl/>
        </w:rPr>
        <w:t>ة 19</w:t>
      </w:r>
      <w:r>
        <w:rPr>
          <w:rFonts w:cs="PT Bold Heading" w:hint="cs"/>
          <w:b/>
          <w:bCs/>
          <w:sz w:val="36"/>
          <w:szCs w:val="36"/>
          <w:rtl/>
        </w:rPr>
        <w:t>72</w:t>
      </w:r>
    </w:p>
    <w:tbl>
      <w:tblPr>
        <w:bidiVisual/>
        <w:tblW w:w="623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760"/>
        <w:gridCol w:w="1549"/>
        <w:gridCol w:w="964"/>
        <w:gridCol w:w="964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lastRenderedPageBreak/>
              <w:t>الموض</w:t>
            </w:r>
            <w:r>
              <w:rPr>
                <w:rFonts w:hint="cs"/>
                <w:sz w:val="27"/>
                <w:szCs w:val="27"/>
                <w:rtl/>
              </w:rPr>
              <w:t>ــــــــ</w:t>
            </w:r>
            <w:r>
              <w:rPr>
                <w:sz w:val="27"/>
                <w:szCs w:val="27"/>
                <w:rtl/>
              </w:rPr>
              <w:t>وع</w:t>
            </w:r>
          </w:p>
        </w:tc>
        <w:tc>
          <w:tcPr>
            <w:tcW w:w="154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</w:t>
            </w:r>
            <w:r>
              <w:rPr>
                <w:rFonts w:hint="cs"/>
                <w:sz w:val="27"/>
                <w:szCs w:val="27"/>
                <w:rtl/>
              </w:rPr>
              <w:t>ؤلـــــــف</w:t>
            </w:r>
          </w:p>
        </w:tc>
        <w:tc>
          <w:tcPr>
            <w:tcW w:w="9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240" w:after="240"/>
              <w:jc w:val="center"/>
              <w:rPr>
                <w:rFonts w:cs="Monotype Koufi"/>
                <w:b/>
                <w:bCs/>
                <w:sz w:val="27"/>
                <w:szCs w:val="27"/>
                <w:rtl/>
              </w:rPr>
            </w:pP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الع</w:t>
            </w:r>
            <w:r>
              <w:rPr>
                <w:rFonts w:cs="Monotype Koufi" w:hint="cs"/>
                <w:b/>
                <w:bCs/>
                <w:sz w:val="27"/>
                <w:szCs w:val="27"/>
                <w:rtl/>
              </w:rPr>
              <w:t>ــــ</w:t>
            </w: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دد</w:t>
            </w:r>
          </w:p>
        </w:tc>
        <w:tc>
          <w:tcPr>
            <w:tcW w:w="9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240" w:after="240"/>
              <w:jc w:val="center"/>
              <w:rPr>
                <w:rFonts w:cs="Monotype Koufi" w:hint="cs"/>
                <w:b/>
                <w:bCs/>
                <w:sz w:val="27"/>
                <w:szCs w:val="27"/>
                <w:rtl/>
              </w:rPr>
            </w:pPr>
            <w:r>
              <w:rPr>
                <w:rFonts w:cs="Monotype Koufi" w:hint="cs"/>
                <w:b/>
                <w:bCs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760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القضاء والتشريع</w:t>
            </w:r>
          </w:p>
        </w:tc>
        <w:tc>
          <w:tcPr>
            <w:tcW w:w="1549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العنابي</w:t>
            </w:r>
          </w:p>
        </w:tc>
        <w:tc>
          <w:tcPr>
            <w:tcW w:w="964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جانفي 1972</w:t>
            </w:r>
          </w:p>
        </w:tc>
        <w:tc>
          <w:tcPr>
            <w:tcW w:w="964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760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 xml:space="preserve">حماية الأسرة والأبناء : اجتماعيا </w:t>
            </w:r>
          </w:p>
        </w:tc>
        <w:tc>
          <w:tcPr>
            <w:tcW w:w="1549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محمود شمام</w:t>
            </w:r>
          </w:p>
        </w:tc>
        <w:tc>
          <w:tcPr>
            <w:tcW w:w="964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1972</w:t>
            </w:r>
          </w:p>
        </w:tc>
        <w:tc>
          <w:tcPr>
            <w:tcW w:w="964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760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تقرير قومي حول : </w:t>
            </w:r>
            <w:r>
              <w:rPr>
                <w:rFonts w:cs="Simplified Arabic"/>
                <w:spacing w:val="-8"/>
                <w:sz w:val="26"/>
                <w:szCs w:val="28"/>
                <w:rtl/>
              </w:rPr>
              <w:t>رجل القانون ومشاكل المحيط</w:t>
            </w:r>
          </w:p>
        </w:tc>
        <w:tc>
          <w:tcPr>
            <w:tcW w:w="1549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محمود العنابي</w:t>
            </w:r>
          </w:p>
        </w:tc>
        <w:tc>
          <w:tcPr>
            <w:tcW w:w="964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1972</w:t>
            </w:r>
          </w:p>
        </w:tc>
        <w:tc>
          <w:tcPr>
            <w:tcW w:w="964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760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ت</w:t>
            </w:r>
            <w:r>
              <w:rPr>
                <w:rFonts w:cs="Simplified Arabic" w:hint="cs"/>
                <w:sz w:val="26"/>
                <w:szCs w:val="28"/>
                <w:rtl/>
              </w:rPr>
              <w:t>عليق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عل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ى قرار تعقيبي (حول المكلف العام بنزاعات الدولة)</w:t>
            </w:r>
          </w:p>
        </w:tc>
        <w:tc>
          <w:tcPr>
            <w:tcW w:w="1549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الصالح العياري</w:t>
            </w:r>
          </w:p>
        </w:tc>
        <w:tc>
          <w:tcPr>
            <w:tcW w:w="964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1972</w:t>
            </w:r>
          </w:p>
        </w:tc>
        <w:tc>
          <w:tcPr>
            <w:tcW w:w="964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760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مسؤولية الناقل الجوي </w:t>
            </w:r>
          </w:p>
        </w:tc>
        <w:tc>
          <w:tcPr>
            <w:tcW w:w="1549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أحمد العنابي</w:t>
            </w:r>
          </w:p>
        </w:tc>
        <w:tc>
          <w:tcPr>
            <w:tcW w:w="964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1972</w:t>
            </w:r>
          </w:p>
        </w:tc>
        <w:tc>
          <w:tcPr>
            <w:tcW w:w="964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760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pacing w:val="-18"/>
                <w:sz w:val="26"/>
                <w:szCs w:val="28"/>
                <w:rtl/>
              </w:rPr>
            </w:pPr>
            <w:r>
              <w:rPr>
                <w:rFonts w:cs="Simplified Arabic"/>
                <w:spacing w:val="-18"/>
                <w:sz w:val="26"/>
                <w:szCs w:val="28"/>
                <w:rtl/>
              </w:rPr>
              <w:t>من أمج</w:t>
            </w:r>
            <w:r>
              <w:rPr>
                <w:rFonts w:cs="Simplified Arabic" w:hint="cs"/>
                <w:spacing w:val="-18"/>
                <w:sz w:val="26"/>
                <w:szCs w:val="28"/>
                <w:rtl/>
                <w:lang w:bidi="ar-TN"/>
              </w:rPr>
              <w:t>ـ</w:t>
            </w:r>
            <w:r>
              <w:rPr>
                <w:rFonts w:cs="Simplified Arabic"/>
                <w:spacing w:val="-18"/>
                <w:sz w:val="26"/>
                <w:szCs w:val="28"/>
                <w:rtl/>
              </w:rPr>
              <w:t>اد القضاء والتشريع : تعليق على فتوى للشيخ محمد الطاهر بن محمد النيفر الأكبر حول عدالة الشهود في البلد المحتل</w:t>
            </w:r>
          </w:p>
        </w:tc>
        <w:tc>
          <w:tcPr>
            <w:tcW w:w="1549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الطيب العنابي</w:t>
            </w:r>
          </w:p>
        </w:tc>
        <w:tc>
          <w:tcPr>
            <w:tcW w:w="964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جانفي 1972 </w:t>
            </w:r>
          </w:p>
        </w:tc>
        <w:tc>
          <w:tcPr>
            <w:tcW w:w="964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37</w:t>
            </w:r>
          </w:p>
        </w:tc>
      </w:tr>
    </w:tbl>
    <w:p w:rsidR="004A78C5" w:rsidRDefault="004A78C5" w:rsidP="004A78C5">
      <w:pPr>
        <w:bidi/>
      </w:pPr>
      <w:r>
        <w:br w:type="page"/>
      </w:r>
    </w:p>
    <w:tbl>
      <w:tblPr>
        <w:bidiVisual/>
        <w:tblW w:w="623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42"/>
        <w:gridCol w:w="1729"/>
        <w:gridCol w:w="964"/>
        <w:gridCol w:w="964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lastRenderedPageBreak/>
              <w:t>شي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 xml:space="preserve">خ الإسلام محمد بيرم الرابع وموقفه من عهد الأمان (الحلقة الأولى) </w:t>
            </w:r>
          </w:p>
        </w:tc>
        <w:tc>
          <w:tcPr>
            <w:tcW w:w="1871" w:type="dxa"/>
            <w:gridSpan w:val="2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المدني</w:t>
            </w:r>
          </w:p>
        </w:tc>
        <w:tc>
          <w:tcPr>
            <w:tcW w:w="964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1972</w:t>
            </w:r>
          </w:p>
        </w:tc>
        <w:tc>
          <w:tcPr>
            <w:tcW w:w="964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الولد للفراش</w:t>
            </w:r>
          </w:p>
        </w:tc>
        <w:tc>
          <w:tcPr>
            <w:tcW w:w="1871" w:type="dxa"/>
            <w:gridSpan w:val="2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كرو</w:t>
            </w:r>
          </w:p>
        </w:tc>
        <w:tc>
          <w:tcPr>
            <w:tcW w:w="964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فيفري 1972</w:t>
            </w:r>
          </w:p>
        </w:tc>
        <w:tc>
          <w:tcPr>
            <w:tcW w:w="964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10"/>
                <w:sz w:val="26"/>
                <w:szCs w:val="28"/>
                <w:rtl/>
              </w:rPr>
            </w:pPr>
            <w:r>
              <w:rPr>
                <w:rFonts w:cs="Simplified Arabic"/>
                <w:spacing w:val="-10"/>
                <w:sz w:val="26"/>
                <w:szCs w:val="28"/>
                <w:rtl/>
              </w:rPr>
              <w:t xml:space="preserve">نظرية حول تعليق 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الأستاذ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 xml:space="preserve"> ساسي بن حليمة على الحكم المتعل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>ق بثبوت النسب والمنشور بالمجل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>ة ع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>دد ديسمبر 1971</w:t>
            </w:r>
          </w:p>
        </w:tc>
        <w:tc>
          <w:tcPr>
            <w:tcW w:w="1871" w:type="dxa"/>
            <w:gridSpan w:val="2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مصطفى بلخيرية</w:t>
            </w:r>
          </w:p>
        </w:tc>
        <w:tc>
          <w:tcPr>
            <w:tcW w:w="964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1972</w:t>
            </w:r>
          </w:p>
        </w:tc>
        <w:tc>
          <w:tcPr>
            <w:tcW w:w="964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23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من أمجاد القضاء والتشريع : شيخ </w:t>
            </w:r>
            <w:r>
              <w:rPr>
                <w:rFonts w:cs="Simplified Arabic" w:hint="cs"/>
                <w:sz w:val="26"/>
                <w:szCs w:val="28"/>
                <w:rtl/>
              </w:rPr>
              <w:t>الإسلام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محمد بيرم الرابع وموقفه من عهد الأمان (الحلقة الثانية)</w:t>
            </w:r>
          </w:p>
        </w:tc>
        <w:tc>
          <w:tcPr>
            <w:tcW w:w="1871" w:type="dxa"/>
            <w:gridSpan w:val="2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الهادي المدني </w:t>
            </w:r>
          </w:p>
        </w:tc>
        <w:tc>
          <w:tcPr>
            <w:tcW w:w="964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1972</w:t>
            </w:r>
          </w:p>
        </w:tc>
        <w:tc>
          <w:tcPr>
            <w:tcW w:w="964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27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الإمام محمد رشيد رضا ومكانته 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ي </w:t>
            </w:r>
            <w:r>
              <w:rPr>
                <w:rFonts w:cs="Simplified Arabic" w:hint="cs"/>
                <w:sz w:val="26"/>
                <w:szCs w:val="28"/>
                <w:rtl/>
              </w:rPr>
              <w:t>الإصـلاح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 w:hint="cs"/>
                <w:sz w:val="26"/>
                <w:szCs w:val="28"/>
                <w:rtl/>
              </w:rPr>
              <w:t>الإسلامي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(الحلقة الأولى)</w:t>
            </w:r>
          </w:p>
        </w:tc>
        <w:tc>
          <w:tcPr>
            <w:tcW w:w="1871" w:type="dxa"/>
            <w:gridSpan w:val="2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2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الصادق بسيس</w:t>
            </w:r>
          </w:p>
        </w:tc>
        <w:tc>
          <w:tcPr>
            <w:tcW w:w="964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24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مارس 1972</w:t>
            </w:r>
          </w:p>
        </w:tc>
        <w:tc>
          <w:tcPr>
            <w:tcW w:w="964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0" w:after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 w:after="240"/>
              <w:jc w:val="center"/>
              <w:rPr>
                <w:rFonts w:cs="Simplified Arabic" w:hint="cs"/>
                <w:sz w:val="4"/>
                <w:szCs w:val="4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580" w:type="dxa"/>
            <w:gridSpan w:val="2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شيخ الإسلام محمد بيرم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الرابع وموقفه من عهد الأمان (الحلقة الأخيرة)</w:t>
            </w:r>
          </w:p>
        </w:tc>
        <w:tc>
          <w:tcPr>
            <w:tcW w:w="1729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الهادي المدني</w:t>
            </w:r>
          </w:p>
        </w:tc>
        <w:tc>
          <w:tcPr>
            <w:tcW w:w="964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مارس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1972</w:t>
            </w:r>
          </w:p>
        </w:tc>
        <w:tc>
          <w:tcPr>
            <w:tcW w:w="964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17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580" w:type="dxa"/>
            <w:gridSpan w:val="2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120" w:after="120" w:line="240" w:lineRule="auto"/>
              <w:rPr>
                <w:rFonts w:cs="Simplified Arabic"/>
                <w:spacing w:val="-8"/>
                <w:sz w:val="26"/>
                <w:rtl/>
              </w:rPr>
            </w:pPr>
            <w:r>
              <w:rPr>
                <w:rFonts w:cs="Simplified Arabic"/>
                <w:spacing w:val="-8"/>
                <w:sz w:val="26"/>
                <w:rtl/>
              </w:rPr>
              <w:lastRenderedPageBreak/>
              <w:t>النظام التونسي في التسجيل العقاري والشهر العيني</w:t>
            </w:r>
          </w:p>
        </w:tc>
        <w:tc>
          <w:tcPr>
            <w:tcW w:w="1729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الهادي سعيد </w:t>
            </w:r>
          </w:p>
        </w:tc>
        <w:tc>
          <w:tcPr>
            <w:tcW w:w="964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pStyle w:val="Titre6"/>
              <w:tabs>
                <w:tab w:val="right" w:pos="-2523"/>
              </w:tabs>
              <w:spacing w:before="120" w:after="120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أفريل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ماي 1972</w:t>
            </w:r>
          </w:p>
        </w:tc>
        <w:tc>
          <w:tcPr>
            <w:tcW w:w="96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580" w:type="dxa"/>
            <w:gridSpan w:val="2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تهمة </w:t>
            </w:r>
            <w:r>
              <w:rPr>
                <w:rFonts w:cs="Simplified Arabic" w:hint="cs"/>
                <w:sz w:val="26"/>
                <w:szCs w:val="28"/>
                <w:rtl/>
              </w:rPr>
              <w:t>الزنا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، حال العدة </w:t>
            </w:r>
          </w:p>
        </w:tc>
        <w:tc>
          <w:tcPr>
            <w:tcW w:w="1729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بلقاسم خميس</w:t>
            </w:r>
          </w:p>
        </w:tc>
        <w:tc>
          <w:tcPr>
            <w:tcW w:w="964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جوان 1972</w:t>
            </w:r>
          </w:p>
        </w:tc>
        <w:tc>
          <w:tcPr>
            <w:tcW w:w="964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8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580" w:type="dxa"/>
            <w:gridSpan w:val="2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ول رخصة الولاية في العمليات العقارية.</w:t>
            </w:r>
          </w:p>
        </w:tc>
        <w:tc>
          <w:tcPr>
            <w:tcW w:w="1729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الطاهر بولعابة  الفاطمي</w:t>
            </w:r>
          </w:p>
        </w:tc>
        <w:tc>
          <w:tcPr>
            <w:tcW w:w="964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1972</w:t>
            </w:r>
          </w:p>
        </w:tc>
        <w:tc>
          <w:tcPr>
            <w:tcW w:w="964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580" w:type="dxa"/>
            <w:gridSpan w:val="2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تعليق على قرار تعقيبي (حول </w:t>
            </w:r>
            <w:r>
              <w:rPr>
                <w:rFonts w:cs="Simplified Arabic" w:hint="cs"/>
                <w:sz w:val="26"/>
                <w:szCs w:val="28"/>
                <w:rtl/>
              </w:rPr>
              <w:t>الأداء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الموظف على قيمة كراء العقار)</w:t>
            </w:r>
          </w:p>
        </w:tc>
        <w:tc>
          <w:tcPr>
            <w:tcW w:w="1729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محي الدين مبروك</w:t>
            </w:r>
          </w:p>
        </w:tc>
        <w:tc>
          <w:tcPr>
            <w:tcW w:w="964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1972</w:t>
            </w:r>
          </w:p>
        </w:tc>
        <w:tc>
          <w:tcPr>
            <w:tcW w:w="964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21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580" w:type="dxa"/>
            <w:gridSpan w:val="2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 w:hint="cs"/>
                <w:spacing w:val="-18"/>
                <w:sz w:val="26"/>
                <w:szCs w:val="28"/>
                <w:rtl/>
              </w:rPr>
            </w:pPr>
            <w:r>
              <w:rPr>
                <w:rFonts w:cs="Simplified Arabic"/>
                <w:spacing w:val="-18"/>
                <w:sz w:val="26"/>
                <w:szCs w:val="28"/>
                <w:rtl/>
              </w:rPr>
              <w:t>من أمجاد القضاء والتشريع : الشيخ محمد الطاهر ابن عاشور "</w:t>
            </w:r>
            <w:r>
              <w:rPr>
                <w:rFonts w:cs="Simplified Arabic" w:hint="cs"/>
                <w:spacing w:val="-18"/>
                <w:sz w:val="26"/>
                <w:szCs w:val="28"/>
                <w:rtl/>
              </w:rPr>
              <w:t>الأول</w:t>
            </w:r>
            <w:r>
              <w:rPr>
                <w:rFonts w:cs="Simplified Arabic"/>
                <w:spacing w:val="-18"/>
                <w:sz w:val="26"/>
                <w:szCs w:val="28"/>
                <w:rtl/>
              </w:rPr>
              <w:t>" (ينظر الاستدراك في عدد ديسمبر 1972)</w:t>
            </w:r>
          </w:p>
        </w:tc>
        <w:tc>
          <w:tcPr>
            <w:tcW w:w="1729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المدني</w:t>
            </w:r>
          </w:p>
        </w:tc>
        <w:tc>
          <w:tcPr>
            <w:tcW w:w="964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1972</w:t>
            </w:r>
          </w:p>
        </w:tc>
        <w:tc>
          <w:tcPr>
            <w:tcW w:w="964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rPr>
                <w:rFonts w:cs="Simplified Arabic" w:hint="cs"/>
                <w:sz w:val="40"/>
                <w:szCs w:val="40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27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الإدارة أمام القضاء</w:t>
            </w:r>
          </w:p>
        </w:tc>
        <w:tc>
          <w:tcPr>
            <w:tcW w:w="1871" w:type="dxa"/>
            <w:gridSpan w:val="2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محي الدين مبروك</w:t>
            </w:r>
          </w:p>
        </w:tc>
        <w:tc>
          <w:tcPr>
            <w:tcW w:w="964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 xml:space="preserve">جويلية </w:t>
            </w: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lastRenderedPageBreak/>
              <w:t>1972</w:t>
            </w:r>
          </w:p>
        </w:tc>
        <w:tc>
          <w:tcPr>
            <w:tcW w:w="964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تعليق على قرار تعقيبي</w:t>
            </w:r>
          </w:p>
        </w:tc>
        <w:tc>
          <w:tcPr>
            <w:tcW w:w="1871" w:type="dxa"/>
            <w:gridSpan w:val="2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بقلم ر-ب</w:t>
            </w:r>
          </w:p>
        </w:tc>
        <w:tc>
          <w:tcPr>
            <w:tcW w:w="964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1972</w:t>
            </w:r>
          </w:p>
        </w:tc>
        <w:tc>
          <w:tcPr>
            <w:tcW w:w="96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12"/>
                <w:sz w:val="26"/>
                <w:szCs w:val="28"/>
                <w:rtl/>
                <w:lang w:bidi="ar-TN"/>
              </w:rPr>
            </w:pPr>
            <w:r>
              <w:rPr>
                <w:rFonts w:cs="Simplified Arabic"/>
                <w:spacing w:val="-12"/>
                <w:sz w:val="26"/>
                <w:szCs w:val="28"/>
                <w:rtl/>
              </w:rPr>
              <w:t>الرسالة الفقهية التي ك</w:t>
            </w:r>
            <w:r>
              <w:rPr>
                <w:rFonts w:cs="Simplified Arabic" w:hint="cs"/>
                <w:spacing w:val="-12"/>
                <w:sz w:val="26"/>
                <w:szCs w:val="28"/>
                <w:rtl/>
              </w:rPr>
              <w:t>ا</w:t>
            </w:r>
            <w:r>
              <w:rPr>
                <w:rFonts w:cs="Simplified Arabic"/>
                <w:spacing w:val="-12"/>
                <w:sz w:val="26"/>
                <w:szCs w:val="28"/>
                <w:rtl/>
              </w:rPr>
              <w:t xml:space="preserve">ن حررها الشيخ محمد الطاهر بن عاشور </w:t>
            </w:r>
            <w:r>
              <w:rPr>
                <w:rFonts w:cs="Simplified Arabic" w:hint="cs"/>
                <w:spacing w:val="-12"/>
                <w:sz w:val="26"/>
                <w:szCs w:val="28"/>
                <w:rtl/>
              </w:rPr>
              <w:t>الأول</w:t>
            </w:r>
            <w:r>
              <w:rPr>
                <w:rFonts w:cs="Simplified Arabic"/>
                <w:spacing w:val="-12"/>
                <w:sz w:val="26"/>
                <w:szCs w:val="28"/>
                <w:rtl/>
              </w:rPr>
              <w:t xml:space="preserve"> لتكون السند الفقهي في تحرير مشروع القانون التجاري التونسي المؤرخ في 20 جانفي 1864 </w:t>
            </w:r>
          </w:p>
        </w:tc>
        <w:tc>
          <w:tcPr>
            <w:tcW w:w="1871" w:type="dxa"/>
            <w:gridSpan w:val="2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964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جويلية 1972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96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pacing w:val="-12"/>
                <w:sz w:val="26"/>
                <w:rtl/>
              </w:rPr>
            </w:pPr>
            <w:r>
              <w:rPr>
                <w:rFonts w:cs="Simplified Arabic"/>
                <w:spacing w:val="-12"/>
                <w:sz w:val="26"/>
                <w:rtl/>
              </w:rPr>
              <w:t>خواطر حول صلة العلم بالقانون</w:t>
            </w:r>
          </w:p>
        </w:tc>
        <w:tc>
          <w:tcPr>
            <w:tcW w:w="1871" w:type="dxa"/>
            <w:gridSpan w:val="2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العزيز  الحمزاوي</w:t>
            </w:r>
          </w:p>
        </w:tc>
        <w:tc>
          <w:tcPr>
            <w:tcW w:w="964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أكتوبر 1972</w:t>
            </w:r>
          </w:p>
        </w:tc>
        <w:tc>
          <w:tcPr>
            <w:tcW w:w="964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8"/>
                <w:sz w:val="26"/>
                <w:szCs w:val="28"/>
                <w:rtl/>
              </w:rPr>
            </w:pPr>
            <w:r>
              <w:rPr>
                <w:rFonts w:cs="Simplified Arabic"/>
                <w:spacing w:val="8"/>
                <w:sz w:val="26"/>
                <w:szCs w:val="28"/>
                <w:rtl/>
              </w:rPr>
              <w:t>من مشاكل قانون الأكرية الجديد المتعلق بحق البقاء</w:t>
            </w:r>
          </w:p>
        </w:tc>
        <w:tc>
          <w:tcPr>
            <w:tcW w:w="1871" w:type="dxa"/>
            <w:gridSpan w:val="2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البشير زهرة</w:t>
            </w:r>
          </w:p>
        </w:tc>
        <w:tc>
          <w:tcPr>
            <w:tcW w:w="964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1972</w:t>
            </w:r>
          </w:p>
        </w:tc>
        <w:tc>
          <w:tcPr>
            <w:tcW w:w="964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الإيقاف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التحفظي عند الشرط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أو الح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رس الوطني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10"/>
                <w:szCs w:val="10"/>
                <w:rtl/>
              </w:rPr>
            </w:pPr>
          </w:p>
        </w:tc>
        <w:tc>
          <w:tcPr>
            <w:tcW w:w="1871" w:type="dxa"/>
            <w:gridSpan w:val="2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محي الدين المبروك</w:t>
            </w:r>
          </w:p>
        </w:tc>
        <w:tc>
          <w:tcPr>
            <w:tcW w:w="964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1972</w:t>
            </w:r>
          </w:p>
        </w:tc>
        <w:tc>
          <w:tcPr>
            <w:tcW w:w="964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39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 العناية بالفرد حفاظ</w:t>
            </w:r>
            <w:r>
              <w:rPr>
                <w:rFonts w:cs="Simplified Arabic" w:hint="cs"/>
                <w:sz w:val="26"/>
                <w:szCs w:val="28"/>
                <w:rtl/>
              </w:rPr>
              <w:t>ا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على المجتمع</w:t>
            </w:r>
          </w:p>
        </w:tc>
        <w:tc>
          <w:tcPr>
            <w:tcW w:w="1871" w:type="dxa"/>
            <w:gridSpan w:val="2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 xml:space="preserve">محمد الصادق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القفصي</w:t>
            </w:r>
          </w:p>
        </w:tc>
        <w:tc>
          <w:tcPr>
            <w:tcW w:w="964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lastRenderedPageBreak/>
              <w:t>نوفمبر 1972</w:t>
            </w:r>
          </w:p>
        </w:tc>
        <w:tc>
          <w:tcPr>
            <w:tcW w:w="964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8"/>
                <w:sz w:val="26"/>
                <w:szCs w:val="28"/>
                <w:rtl/>
              </w:rPr>
            </w:pPr>
            <w:r>
              <w:rPr>
                <w:rFonts w:cs="Simplified Arabic"/>
                <w:spacing w:val="-8"/>
                <w:sz w:val="26"/>
                <w:szCs w:val="28"/>
                <w:rtl/>
              </w:rPr>
              <w:lastRenderedPageBreak/>
              <w:t xml:space="preserve">حول القانون رقم 40 لسنة </w:t>
            </w:r>
            <w:r>
              <w:rPr>
                <w:rFonts w:cs="Simplified Arabic"/>
                <w:spacing w:val="-14"/>
                <w:sz w:val="26"/>
                <w:szCs w:val="28"/>
                <w:rtl/>
              </w:rPr>
              <w:t xml:space="preserve">1972 </w:t>
            </w:r>
            <w:r>
              <w:rPr>
                <w:rFonts w:cs="Simplified Arabic" w:hint="cs"/>
                <w:spacing w:val="-14"/>
                <w:sz w:val="26"/>
                <w:szCs w:val="28"/>
                <w:rtl/>
              </w:rPr>
              <w:t>ال</w:t>
            </w:r>
            <w:r>
              <w:rPr>
                <w:rFonts w:cs="Simplified Arabic"/>
                <w:spacing w:val="-14"/>
                <w:sz w:val="26"/>
                <w:szCs w:val="28"/>
                <w:rtl/>
              </w:rPr>
              <w:t xml:space="preserve">محدث للمحكمة </w:t>
            </w:r>
            <w:r>
              <w:rPr>
                <w:rFonts w:cs="Simplified Arabic" w:hint="cs"/>
                <w:spacing w:val="-14"/>
                <w:sz w:val="26"/>
                <w:szCs w:val="28"/>
                <w:rtl/>
              </w:rPr>
              <w:t>الإدارية</w:t>
            </w:r>
          </w:p>
        </w:tc>
        <w:tc>
          <w:tcPr>
            <w:tcW w:w="1871" w:type="dxa"/>
            <w:gridSpan w:val="2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الله هلالي</w:t>
            </w:r>
          </w:p>
        </w:tc>
        <w:tc>
          <w:tcPr>
            <w:tcW w:w="964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1972</w:t>
            </w:r>
          </w:p>
        </w:tc>
        <w:tc>
          <w:tcPr>
            <w:tcW w:w="964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13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120" w:after="12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 xml:space="preserve">من أمجاد القضاء والتشريع : من أوليّات عمربن الخطاب وقضائه </w:t>
            </w:r>
          </w:p>
        </w:tc>
        <w:tc>
          <w:tcPr>
            <w:tcW w:w="1871" w:type="dxa"/>
            <w:gridSpan w:val="2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المدني</w:t>
            </w:r>
          </w:p>
        </w:tc>
        <w:tc>
          <w:tcPr>
            <w:tcW w:w="964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1972</w:t>
            </w:r>
          </w:p>
        </w:tc>
        <w:tc>
          <w:tcPr>
            <w:tcW w:w="96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الشيخ محمد الطاهر بن عاشور </w:t>
            </w:r>
            <w:r>
              <w:rPr>
                <w:rFonts w:cs="Simplified Arabic" w:hint="cs"/>
                <w:sz w:val="26"/>
                <w:szCs w:val="28"/>
                <w:rtl/>
              </w:rPr>
              <w:t>الأول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(استدراك)</w:t>
            </w:r>
          </w:p>
        </w:tc>
        <w:tc>
          <w:tcPr>
            <w:tcW w:w="1871" w:type="dxa"/>
            <w:gridSpan w:val="2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المدني</w:t>
            </w:r>
          </w:p>
        </w:tc>
        <w:tc>
          <w:tcPr>
            <w:tcW w:w="964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1972</w:t>
            </w:r>
          </w:p>
        </w:tc>
        <w:tc>
          <w:tcPr>
            <w:tcW w:w="964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18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الإنسان والهجرة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871" w:type="dxa"/>
            <w:gridSpan w:val="2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الطاهر بوطبة</w:t>
            </w:r>
          </w:p>
        </w:tc>
        <w:tc>
          <w:tcPr>
            <w:tcW w:w="964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ديسمبر 1972</w:t>
            </w:r>
          </w:p>
        </w:tc>
        <w:tc>
          <w:tcPr>
            <w:tcW w:w="964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</w:tbl>
    <w:p w:rsidR="004A78C5" w:rsidRDefault="004A78C5" w:rsidP="004A78C5"/>
    <w:p w:rsidR="004A78C5" w:rsidRDefault="004A78C5" w:rsidP="004A78C5">
      <w:pPr>
        <w:bidi/>
        <w:spacing w:after="120"/>
        <w:jc w:val="center"/>
        <w:rPr>
          <w:rFonts w:cs="PT Bold Heading" w:hint="cs"/>
          <w:b/>
          <w:bCs/>
          <w:sz w:val="36"/>
          <w:szCs w:val="36"/>
          <w:rtl/>
        </w:rPr>
      </w:pPr>
      <w:r>
        <w:rPr>
          <w:rtl/>
          <w:lang w:bidi="ar-TN"/>
        </w:rPr>
        <w:br w:type="page"/>
      </w:r>
      <w:r>
        <w:rPr>
          <w:rFonts w:cs="PT Bold Heading"/>
          <w:b/>
          <w:bCs/>
          <w:sz w:val="36"/>
          <w:szCs w:val="36"/>
          <w:rtl/>
        </w:rPr>
        <w:lastRenderedPageBreak/>
        <w:t>سن</w:t>
      </w:r>
      <w:r>
        <w:rPr>
          <w:rFonts w:cs="PT Bold Heading" w:hint="cs"/>
          <w:b/>
          <w:bCs/>
          <w:sz w:val="36"/>
          <w:szCs w:val="36"/>
          <w:rtl/>
        </w:rPr>
        <w:t>ـــ</w:t>
      </w:r>
      <w:r>
        <w:rPr>
          <w:rFonts w:cs="PT Bold Heading"/>
          <w:b/>
          <w:bCs/>
          <w:sz w:val="36"/>
          <w:szCs w:val="36"/>
          <w:rtl/>
        </w:rPr>
        <w:t>ة 19</w:t>
      </w:r>
      <w:r>
        <w:rPr>
          <w:rFonts w:cs="PT Bold Heading" w:hint="cs"/>
          <w:b/>
          <w:bCs/>
          <w:sz w:val="36"/>
          <w:szCs w:val="36"/>
          <w:rtl/>
        </w:rPr>
        <w:t>73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239"/>
        <w:gridCol w:w="1632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الموض</w:t>
            </w:r>
            <w:r>
              <w:rPr>
                <w:rFonts w:hint="cs"/>
                <w:sz w:val="27"/>
                <w:szCs w:val="27"/>
                <w:rtl/>
              </w:rPr>
              <w:t>ـــــــــــ</w:t>
            </w:r>
            <w:r>
              <w:rPr>
                <w:sz w:val="27"/>
                <w:szCs w:val="27"/>
                <w:rtl/>
              </w:rPr>
              <w:t>وع</w:t>
            </w:r>
          </w:p>
        </w:tc>
        <w:tc>
          <w:tcPr>
            <w:tcW w:w="1871" w:type="dxa"/>
            <w:gridSpan w:val="2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</w:t>
            </w:r>
            <w:r>
              <w:rPr>
                <w:rFonts w:hint="cs"/>
                <w:sz w:val="27"/>
                <w:szCs w:val="27"/>
                <w:rtl/>
              </w:rPr>
              <w:t>ؤلــــــــف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240" w:after="240"/>
              <w:jc w:val="center"/>
              <w:rPr>
                <w:rFonts w:cs="Monotype Koufi"/>
                <w:b/>
                <w:bCs/>
                <w:sz w:val="27"/>
                <w:szCs w:val="27"/>
                <w:rtl/>
              </w:rPr>
            </w:pP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الع</w:t>
            </w:r>
            <w:r>
              <w:rPr>
                <w:rFonts w:cs="Monotype Koufi" w:hint="cs"/>
                <w:b/>
                <w:bCs/>
                <w:sz w:val="27"/>
                <w:szCs w:val="27"/>
                <w:rtl/>
              </w:rPr>
              <w:t>ـــ</w:t>
            </w: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دد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240" w:after="240"/>
              <w:jc w:val="center"/>
              <w:rPr>
                <w:rFonts w:cs="Monotype Koufi" w:hint="cs"/>
                <w:b/>
                <w:bCs/>
                <w:spacing w:val="-4"/>
                <w:sz w:val="27"/>
                <w:szCs w:val="27"/>
                <w:rtl/>
              </w:rPr>
            </w:pPr>
            <w:r>
              <w:rPr>
                <w:rFonts w:cs="Monotype Koufi" w:hint="cs"/>
                <w:b/>
                <w:bCs/>
                <w:spacing w:val="-4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الحلقة الثالثة للمنظمة الدولية للدفاع الاجتماعي ض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د الجريمة</w:t>
            </w:r>
          </w:p>
        </w:tc>
        <w:tc>
          <w:tcPr>
            <w:tcW w:w="1871" w:type="dxa"/>
            <w:gridSpan w:val="2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الطيب بسيس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جانفي 1973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19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التجربة الفرنسية لتأجيل التنفي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ذ 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ع الاختبار </w:t>
            </w:r>
            <w:r>
              <w:rPr>
                <w:rFonts w:cs="Simplified Arabic" w:hint="cs"/>
                <w:sz w:val="26"/>
                <w:szCs w:val="28"/>
                <w:rtl/>
              </w:rPr>
              <w:t>وإمكانية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الاقتباس منها</w:t>
            </w:r>
          </w:p>
        </w:tc>
        <w:tc>
          <w:tcPr>
            <w:tcW w:w="1871" w:type="dxa"/>
            <w:gridSpan w:val="2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الحبيب بودن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1973</w:t>
            </w:r>
          </w:p>
        </w:tc>
        <w:tc>
          <w:tcPr>
            <w:tcW w:w="881" w:type="dxa"/>
            <w:tcBorders>
              <w:left w:val="double" w:sz="4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إ</w:t>
            </w:r>
            <w:r>
              <w:rPr>
                <w:rFonts w:cs="Simplified Arabic"/>
                <w:sz w:val="26"/>
                <w:szCs w:val="28"/>
                <w:rtl/>
              </w:rPr>
              <w:t>قتراح يتعلق بطلب تنقيح بعض فصول من مجلة المرافع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ات المدني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>ة والتجارية فيما يخص البيوعات العقارية</w:t>
            </w:r>
          </w:p>
        </w:tc>
        <w:tc>
          <w:tcPr>
            <w:tcW w:w="1871" w:type="dxa"/>
            <w:gridSpan w:val="2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عز الدين الشريف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1973</w:t>
            </w:r>
          </w:p>
        </w:tc>
        <w:tc>
          <w:tcPr>
            <w:tcW w:w="881" w:type="dxa"/>
            <w:tcBorders>
              <w:left w:val="double" w:sz="4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خواطر واقتراح حول القضاء الجنائي بتونس</w:t>
            </w:r>
          </w:p>
        </w:tc>
        <w:tc>
          <w:tcPr>
            <w:tcW w:w="1871" w:type="dxa"/>
            <w:gridSpan w:val="2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الهاشمي دحيدح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1973</w:t>
            </w:r>
          </w:p>
        </w:tc>
        <w:tc>
          <w:tcPr>
            <w:tcW w:w="881" w:type="dxa"/>
            <w:tcBorders>
              <w:left w:val="double" w:sz="4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hint="cs"/>
                <w:sz w:val="26"/>
                <w:szCs w:val="28"/>
                <w:rtl/>
              </w:rPr>
              <w:t>47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771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pacing w:val="-10"/>
                <w:sz w:val="26"/>
                <w:rtl/>
              </w:rPr>
            </w:pPr>
            <w:r>
              <w:rPr>
                <w:rFonts w:cs="Simplified Arabic"/>
                <w:spacing w:val="-10"/>
                <w:sz w:val="26"/>
                <w:rtl/>
              </w:rPr>
              <w:t>الحاكم وتحيلات المتقاضين</w:t>
            </w:r>
          </w:p>
        </w:tc>
        <w:tc>
          <w:tcPr>
            <w:tcW w:w="1871" w:type="dxa"/>
            <w:gridSpan w:val="2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البشير زهرة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1973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4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hint="cs"/>
                <w:sz w:val="26"/>
                <w:szCs w:val="28"/>
                <w:rtl/>
              </w:rPr>
              <w:t>49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pacing w:val="-6"/>
                <w:sz w:val="26"/>
                <w:szCs w:val="28"/>
                <w:rtl/>
              </w:rPr>
            </w:pPr>
            <w:r>
              <w:rPr>
                <w:rFonts w:cs="Simplified Arabic"/>
                <w:spacing w:val="-6"/>
                <w:sz w:val="26"/>
                <w:szCs w:val="28"/>
                <w:rtl/>
              </w:rPr>
              <w:lastRenderedPageBreak/>
              <w:t>م</w:t>
            </w:r>
            <w:r>
              <w:rPr>
                <w:rFonts w:cs="Simplified Arabic" w:hint="cs"/>
                <w:spacing w:val="-6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>ن أمج</w:t>
            </w:r>
            <w:r>
              <w:rPr>
                <w:rFonts w:cs="Simplified Arabic" w:hint="cs"/>
                <w:spacing w:val="-6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>اد القض</w:t>
            </w:r>
            <w:r>
              <w:rPr>
                <w:rFonts w:cs="Simplified Arabic" w:hint="cs"/>
                <w:spacing w:val="-6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>اء والتشري</w:t>
            </w:r>
            <w:r>
              <w:rPr>
                <w:rFonts w:cs="Simplified Arabic" w:hint="cs"/>
                <w:spacing w:val="-6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>ع :</w:t>
            </w:r>
            <w:r>
              <w:rPr>
                <w:rFonts w:cs="Simplified Arabic" w:hint="cs"/>
                <w:spacing w:val="-6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>ال</w:t>
            </w:r>
            <w:r>
              <w:rPr>
                <w:rFonts w:cs="Simplified Arabic" w:hint="cs"/>
                <w:spacing w:val="-6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>رئيس محمد العبيدي</w:t>
            </w:r>
          </w:p>
        </w:tc>
        <w:tc>
          <w:tcPr>
            <w:tcW w:w="1871" w:type="dxa"/>
            <w:gridSpan w:val="2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المدني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1973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4" w:space="0" w:color="auto"/>
              <w:bottom w:val="double" w:sz="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 xml:space="preserve">التوصيات التي تمخضت عنها أعمال الحلقة الثالثة لمنظمة الدفاع الاجتماعي ضد الجريمة المنعقدة </w:t>
            </w:r>
            <w:r>
              <w:rPr>
                <w:rFonts w:cs="Simplified Arabic"/>
                <w:spacing w:val="-4"/>
                <w:sz w:val="26"/>
                <w:rtl/>
              </w:rPr>
              <w:t>بدمشق - أكتوبر 1972-</w:t>
            </w:r>
          </w:p>
        </w:tc>
        <w:tc>
          <w:tcPr>
            <w:tcW w:w="1871" w:type="dxa"/>
            <w:gridSpan w:val="2"/>
            <w:tcBorders>
              <w:top w:val="double" w:sz="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الطيب بسيس</w:t>
            </w:r>
          </w:p>
        </w:tc>
        <w:tc>
          <w:tcPr>
            <w:tcW w:w="881" w:type="dxa"/>
            <w:tcBorders>
              <w:top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فيفري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مارس 1973</w:t>
            </w:r>
          </w:p>
        </w:tc>
        <w:tc>
          <w:tcPr>
            <w:tcW w:w="881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 w:hint="cs"/>
                <w:spacing w:val="-8"/>
                <w:sz w:val="26"/>
                <w:rtl/>
              </w:rPr>
            </w:pPr>
            <w:r>
              <w:rPr>
                <w:rFonts w:cs="Simplified Arabic"/>
                <w:spacing w:val="-8"/>
                <w:sz w:val="26"/>
                <w:rtl/>
              </w:rPr>
              <w:t>خواطر حول مفهوم الفصل 230 من القانون الجنائي التونسي وآفاق الردع في ميدان العلاقات الجنسية</w:t>
            </w:r>
          </w:p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 w:hint="cs"/>
                <w:spacing w:val="-8"/>
                <w:sz w:val="26"/>
                <w:rtl/>
              </w:rPr>
            </w:pPr>
          </w:p>
        </w:tc>
        <w:tc>
          <w:tcPr>
            <w:tcW w:w="1871" w:type="dxa"/>
            <w:gridSpan w:val="2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مصطفى  بوعزيز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1973</w:t>
            </w:r>
          </w:p>
        </w:tc>
        <w:tc>
          <w:tcPr>
            <w:tcW w:w="881" w:type="dxa"/>
            <w:tcBorders>
              <w:left w:val="double" w:sz="4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النزاع </w:t>
            </w:r>
            <w:r>
              <w:rPr>
                <w:rFonts w:cs="Simplified Arabic" w:hint="cs"/>
                <w:sz w:val="26"/>
                <w:szCs w:val="28"/>
                <w:rtl/>
              </w:rPr>
              <w:t>الإداري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في ميدان الجباية (ينظر عدد ديسمبر 1973) 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871" w:type="dxa"/>
            <w:gridSpan w:val="2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الله هلالي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أفريل 1973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4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 w:hint="cs"/>
                <w:sz w:val="26"/>
                <w:rtl/>
                <w:lang w:bidi="ar-TN"/>
              </w:rPr>
            </w:pPr>
            <w:r>
              <w:rPr>
                <w:rFonts w:cs="Simplified Arabic"/>
                <w:sz w:val="26"/>
                <w:rtl/>
              </w:rPr>
              <w:t>ندوة قضائية حول السياقة في حالة سكر</w:t>
            </w:r>
          </w:p>
        </w:tc>
        <w:tc>
          <w:tcPr>
            <w:tcW w:w="1871" w:type="dxa"/>
            <w:gridSpan w:val="2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1973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4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pacing w:val="-8"/>
                <w:sz w:val="26"/>
                <w:szCs w:val="28"/>
                <w:rtl/>
              </w:rPr>
              <w:t xml:space="preserve">هل أوجب القانون الرخصة </w:t>
            </w:r>
            <w:r>
              <w:rPr>
                <w:rFonts w:cs="Simplified Arabic" w:hint="cs"/>
                <w:spacing w:val="-8"/>
                <w:sz w:val="26"/>
                <w:szCs w:val="28"/>
                <w:rtl/>
              </w:rPr>
              <w:lastRenderedPageBreak/>
              <w:t>الإدارية</w:t>
            </w:r>
            <w:r>
              <w:rPr>
                <w:rFonts w:cs="Simplified Arabic"/>
                <w:spacing w:val="-8"/>
                <w:sz w:val="26"/>
                <w:szCs w:val="28"/>
                <w:rtl/>
              </w:rPr>
              <w:t xml:space="preserve"> في عقد الوصية (تعليق على </w:t>
            </w:r>
            <w:r>
              <w:rPr>
                <w:rFonts w:cs="Simplified Arabic"/>
                <w:sz w:val="26"/>
                <w:szCs w:val="28"/>
                <w:rtl/>
              </w:rPr>
              <w:t>قرار)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871" w:type="dxa"/>
            <w:gridSpan w:val="2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محمد الطريطر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أفريل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1973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4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ضب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ط معي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ار الخط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أ في المسؤولية المدنية</w:t>
            </w:r>
          </w:p>
        </w:tc>
        <w:tc>
          <w:tcPr>
            <w:tcW w:w="1871" w:type="dxa"/>
            <w:gridSpan w:val="2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سليمان مرقس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ماي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جوان 1973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4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pacing w:val="-4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الدراسات التي قدمت بالملتقى المنعقد بوزارة الع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دل حول تعويض الض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رر البدن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ي في 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 xml:space="preserve">حوادث الطرقات : نظرة المشرع التونسي إلى كيفية تقدير التعويض عن 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الإصابات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 xml:space="preserve"> البدنية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871" w:type="dxa"/>
            <w:gridSpan w:val="2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بلقاسم القروي الشابي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1973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4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كيفي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ة تقدي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ر الضرر البدن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ي ف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ي ح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وادث الطرقات</w:t>
            </w:r>
          </w:p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 w:hint="cs"/>
                <w:sz w:val="16"/>
                <w:szCs w:val="16"/>
                <w:rtl/>
                <w:lang w:bidi="ar-TN"/>
              </w:rPr>
            </w:pPr>
          </w:p>
        </w:tc>
        <w:tc>
          <w:tcPr>
            <w:tcW w:w="1871" w:type="dxa"/>
            <w:gridSpan w:val="2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البشير زهرة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1973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4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31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677" w:type="dxa"/>
            <w:gridSpan w:val="2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pacing w:val="-12"/>
                <w:sz w:val="26"/>
                <w:rtl/>
              </w:rPr>
            </w:pPr>
            <w:r>
              <w:rPr>
                <w:rFonts w:cs="Simplified Arabic"/>
                <w:spacing w:val="-12"/>
                <w:sz w:val="26"/>
                <w:rtl/>
              </w:rPr>
              <w:lastRenderedPageBreak/>
              <w:t>كيفية تقدير الضرر المعنوي</w:t>
            </w:r>
          </w:p>
        </w:tc>
        <w:tc>
          <w:tcPr>
            <w:tcW w:w="1632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الشرفي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1973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4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677" w:type="dxa"/>
            <w:gridSpan w:val="2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120" w:after="120" w:line="240" w:lineRule="auto"/>
              <w:rPr>
                <w:rFonts w:cs="Simplified Arabic"/>
                <w:spacing w:val="-6"/>
                <w:sz w:val="26"/>
                <w:rtl/>
              </w:rPr>
            </w:pPr>
            <w:r>
              <w:rPr>
                <w:rFonts w:cs="Simplified Arabic"/>
                <w:spacing w:val="-6"/>
                <w:sz w:val="26"/>
                <w:rtl/>
              </w:rPr>
              <w:t>تأثير التعويض على الاقتصاد</w:t>
            </w:r>
          </w:p>
        </w:tc>
        <w:tc>
          <w:tcPr>
            <w:tcW w:w="1632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الهادي النيفر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1973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4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677" w:type="dxa"/>
            <w:gridSpan w:val="2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إصـلاح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الأس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رة في ظل القانون</w:t>
            </w:r>
          </w:p>
        </w:tc>
        <w:tc>
          <w:tcPr>
            <w:tcW w:w="1632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محمود شمام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جويلية 1973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4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677" w:type="dxa"/>
            <w:gridSpan w:val="2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انحراف الطفولة من خلال </w:t>
            </w:r>
            <w:r>
              <w:rPr>
                <w:rFonts w:cs="Simplified Arabic" w:hint="cs"/>
                <w:sz w:val="26"/>
                <w:szCs w:val="28"/>
                <w:rtl/>
              </w:rPr>
              <w:t>إحصائيات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وأرقام محكمة </w:t>
            </w:r>
            <w:r>
              <w:rPr>
                <w:rFonts w:cs="Simplified Arabic" w:hint="cs"/>
                <w:sz w:val="26"/>
                <w:szCs w:val="28"/>
                <w:rtl/>
              </w:rPr>
              <w:t>الأحداث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بتونس </w:t>
            </w:r>
          </w:p>
        </w:tc>
        <w:tc>
          <w:tcPr>
            <w:tcW w:w="1632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عز الدين الصلعاني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1973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4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677" w:type="dxa"/>
            <w:gridSpan w:val="2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مشاكل الطفولة المنحرفة وطرق حلها </w:t>
            </w:r>
          </w:p>
        </w:tc>
        <w:tc>
          <w:tcPr>
            <w:tcW w:w="1632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مريبح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1973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4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hint="cs"/>
                <w:sz w:val="26"/>
                <w:szCs w:val="28"/>
                <w:rtl/>
              </w:rPr>
              <w:t>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677" w:type="dxa"/>
            <w:gridSpan w:val="2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pacing w:val="-14"/>
                <w:sz w:val="26"/>
                <w:szCs w:val="28"/>
                <w:rtl/>
              </w:rPr>
            </w:pPr>
            <w:r>
              <w:rPr>
                <w:rFonts w:cs="Simplified Arabic"/>
                <w:spacing w:val="-14"/>
                <w:sz w:val="26"/>
                <w:szCs w:val="28"/>
                <w:rtl/>
              </w:rPr>
              <w:t xml:space="preserve">ملتقى أقطار المغرب العربي حول انحراف </w:t>
            </w:r>
            <w:r>
              <w:rPr>
                <w:rFonts w:cs="Simplified Arabic" w:hint="cs"/>
                <w:spacing w:val="-14"/>
                <w:sz w:val="26"/>
                <w:szCs w:val="28"/>
                <w:rtl/>
              </w:rPr>
              <w:t>الأحداث</w:t>
            </w:r>
            <w:r>
              <w:rPr>
                <w:rFonts w:cs="Simplified Arabic"/>
                <w:spacing w:val="-14"/>
                <w:sz w:val="26"/>
                <w:szCs w:val="28"/>
                <w:rtl/>
              </w:rPr>
              <w:t xml:space="preserve"> المنعقد بالجزائر ماي 1973</w:t>
            </w:r>
            <w:r>
              <w:rPr>
                <w:rFonts w:cs="Simplified Arabic" w:hint="cs"/>
                <w:spacing w:val="-14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pacing w:val="-14"/>
                <w:sz w:val="26"/>
                <w:szCs w:val="28"/>
                <w:rtl/>
              </w:rPr>
              <w:t>:</w:t>
            </w:r>
            <w:r>
              <w:rPr>
                <w:rFonts w:cs="Simplified Arabic" w:hint="cs"/>
                <w:spacing w:val="-14"/>
                <w:sz w:val="26"/>
                <w:szCs w:val="28"/>
                <w:rtl/>
              </w:rPr>
              <w:t xml:space="preserve">  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 xml:space="preserve">* </w:t>
            </w:r>
            <w:r>
              <w:rPr>
                <w:rFonts w:cs="Simplified Arabic"/>
                <w:sz w:val="26"/>
                <w:szCs w:val="28"/>
                <w:rtl/>
              </w:rPr>
              <w:t>تقرير الوفد التونسي</w:t>
            </w:r>
            <w:r>
              <w:rPr>
                <w:rFonts w:cs="Simplified Arabic" w:hint="cs"/>
                <w:sz w:val="26"/>
                <w:szCs w:val="28"/>
                <w:rtl/>
              </w:rPr>
              <w:t xml:space="preserve">   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 xml:space="preserve">* </w:t>
            </w:r>
            <w:r>
              <w:rPr>
                <w:rFonts w:cs="Simplified Arabic"/>
                <w:sz w:val="26"/>
                <w:szCs w:val="28"/>
                <w:rtl/>
              </w:rPr>
              <w:t>تقرير الوفد الجزائري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 xml:space="preserve">* </w:t>
            </w:r>
            <w:r>
              <w:rPr>
                <w:rFonts w:cs="Simplified Arabic"/>
                <w:sz w:val="26"/>
                <w:szCs w:val="28"/>
                <w:rtl/>
              </w:rPr>
              <w:t>تقرير الوفد المغربي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 xml:space="preserve">* </w:t>
            </w:r>
            <w:r>
              <w:rPr>
                <w:rFonts w:cs="Simplified Arabic"/>
                <w:sz w:val="26"/>
                <w:szCs w:val="28"/>
                <w:rtl/>
              </w:rPr>
              <w:t>توصيات اللجان</w:t>
            </w:r>
          </w:p>
        </w:tc>
        <w:tc>
          <w:tcPr>
            <w:tcW w:w="1632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1973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4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8"/>
                <w:sz w:val="26"/>
                <w:szCs w:val="28"/>
                <w:rtl/>
              </w:rPr>
              <w:lastRenderedPageBreak/>
              <w:t>المؤتمر الدولي العربي الخامس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للدفاع الاجتماعي حول </w:t>
            </w:r>
            <w:r>
              <w:rPr>
                <w:rFonts w:cs="Simplified Arabic" w:hint="cs"/>
                <w:sz w:val="26"/>
                <w:szCs w:val="28"/>
                <w:rtl/>
              </w:rPr>
              <w:t>انحراف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 w:hint="cs"/>
                <w:sz w:val="26"/>
                <w:szCs w:val="28"/>
                <w:rtl/>
              </w:rPr>
              <w:t>الأحـداث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المنعقد بتونس-جويلية 1973</w:t>
            </w:r>
            <w:r>
              <w:rPr>
                <w:rFonts w:cs="Simplified Arabic" w:hint="cs"/>
                <w:sz w:val="26"/>
                <w:szCs w:val="28"/>
                <w:rtl/>
              </w:rPr>
              <w:t>.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</w:t>
            </w:r>
          </w:p>
        </w:tc>
        <w:tc>
          <w:tcPr>
            <w:tcW w:w="1871" w:type="dxa"/>
            <w:gridSpan w:val="2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1973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4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105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both"/>
              <w:rPr>
                <w:rFonts w:cs="Simplified Arabic" w:hint="cs"/>
                <w:spacing w:val="-4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t xml:space="preserve">أضواء على مشكلة 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إنحراف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الأحداث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 xml:space="preserve"> في الأردن والطرق المقترحة في الوقاية والعلاج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both"/>
              <w:rPr>
                <w:rFonts w:cs="Simplified Arabic" w:hint="cs"/>
                <w:spacing w:val="-4"/>
                <w:sz w:val="26"/>
                <w:szCs w:val="28"/>
                <w:rtl/>
              </w:rPr>
            </w:pPr>
          </w:p>
        </w:tc>
        <w:tc>
          <w:tcPr>
            <w:tcW w:w="1871" w:type="dxa"/>
            <w:gridSpan w:val="2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سلمان إبراهيم عبدة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1973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4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جنوح </w:t>
            </w:r>
            <w:r>
              <w:rPr>
                <w:rFonts w:cs="Simplified Arabic" w:hint="cs"/>
                <w:sz w:val="26"/>
                <w:szCs w:val="28"/>
                <w:rtl/>
              </w:rPr>
              <w:t>الأحداث</w:t>
            </w:r>
          </w:p>
        </w:tc>
        <w:tc>
          <w:tcPr>
            <w:tcW w:w="1871" w:type="dxa"/>
            <w:gridSpan w:val="2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الصالح العياري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1973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4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both"/>
              <w:rPr>
                <w:rFonts w:cs="Simplified Arabic" w:hint="cs"/>
                <w:spacing w:val="-14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t>التطورات في ميدان معاملة</w:t>
            </w:r>
            <w:r>
              <w:rPr>
                <w:rFonts w:cs="Simplified Arabic" w:hint="cs"/>
                <w:spacing w:val="-36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الأحداث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 xml:space="preserve"> المنحرفين </w:t>
            </w:r>
            <w:r>
              <w:rPr>
                <w:rFonts w:cs="Simplified Arabic"/>
                <w:spacing w:val="-14"/>
                <w:sz w:val="26"/>
                <w:szCs w:val="28"/>
                <w:rtl/>
              </w:rPr>
              <w:t xml:space="preserve">في العراق ودور المؤسسات </w:t>
            </w:r>
            <w:r>
              <w:rPr>
                <w:rFonts w:cs="Simplified Arabic" w:hint="cs"/>
                <w:spacing w:val="-14"/>
                <w:sz w:val="26"/>
                <w:szCs w:val="28"/>
                <w:rtl/>
              </w:rPr>
              <w:t>الإصلاحية</w:t>
            </w:r>
            <w:r>
              <w:rPr>
                <w:rFonts w:cs="Simplified Arabic"/>
                <w:spacing w:val="-14"/>
                <w:sz w:val="26"/>
                <w:szCs w:val="28"/>
                <w:rtl/>
              </w:rPr>
              <w:t xml:space="preserve"> في هذا الصدد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both"/>
              <w:rPr>
                <w:rFonts w:cs="Simplified Arabic" w:hint="cs"/>
                <w:spacing w:val="-4"/>
                <w:sz w:val="4"/>
                <w:szCs w:val="4"/>
                <w:rtl/>
              </w:rPr>
            </w:pPr>
          </w:p>
        </w:tc>
        <w:tc>
          <w:tcPr>
            <w:tcW w:w="1871" w:type="dxa"/>
            <w:gridSpan w:val="2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مصباح محمد الخيرو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1973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4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139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ظاهرة </w:t>
            </w:r>
            <w:r>
              <w:rPr>
                <w:rFonts w:cs="Simplified Arabic" w:hint="cs"/>
                <w:sz w:val="26"/>
                <w:szCs w:val="28"/>
                <w:rtl/>
              </w:rPr>
              <w:t>إ</w:t>
            </w:r>
            <w:r>
              <w:rPr>
                <w:rFonts w:cs="Simplified Arabic"/>
                <w:sz w:val="26"/>
                <w:szCs w:val="28"/>
                <w:rtl/>
              </w:rPr>
              <w:t xml:space="preserve">نحراف </w:t>
            </w:r>
            <w:r>
              <w:rPr>
                <w:rFonts w:cs="Simplified Arabic" w:hint="cs"/>
                <w:sz w:val="26"/>
                <w:szCs w:val="28"/>
                <w:rtl/>
              </w:rPr>
              <w:t>الأحداث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بدولة الكويت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16"/>
                <w:szCs w:val="16"/>
                <w:rtl/>
                <w:lang w:bidi="ar-TN"/>
              </w:rPr>
            </w:pPr>
          </w:p>
        </w:tc>
        <w:tc>
          <w:tcPr>
            <w:tcW w:w="1871" w:type="dxa"/>
            <w:gridSpan w:val="2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عدنان الدورى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1973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4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157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مدى مساهمة الشرطة في الحد من جرائم الأحداث والوسائل التي تستعين بها لتحقيق هذا الغرض قبل وبعد ارتكاب الجرم</w:t>
            </w:r>
          </w:p>
        </w:tc>
        <w:tc>
          <w:tcPr>
            <w:tcW w:w="1871" w:type="dxa"/>
            <w:gridSpan w:val="2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ممثل المديرية العامة لقوى الأمن الداخلي في لبنان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1973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4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169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 w:hint="cs"/>
                <w:sz w:val="26"/>
                <w:rtl/>
              </w:rPr>
              <w:t>انحراف الأحداث في ليبيا والجهود المبذولة للوقاية والعلاج</w:t>
            </w:r>
          </w:p>
        </w:tc>
        <w:tc>
          <w:tcPr>
            <w:tcW w:w="1871" w:type="dxa"/>
            <w:gridSpan w:val="2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ممثل ليبيا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جويلية 1973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4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8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177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pacing w:val="-6"/>
                <w:sz w:val="26"/>
                <w:rtl/>
              </w:rPr>
            </w:pPr>
            <w:r>
              <w:rPr>
                <w:rFonts w:cs="Simplified Arabic"/>
                <w:spacing w:val="-6"/>
                <w:sz w:val="26"/>
                <w:rtl/>
              </w:rPr>
              <w:t>تنمية المسؤولية الشخصية أساس علاج الأحداث المذنبين بالمؤسسات</w:t>
            </w:r>
          </w:p>
        </w:tc>
        <w:tc>
          <w:tcPr>
            <w:tcW w:w="1871" w:type="dxa"/>
            <w:gridSpan w:val="2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رفعت أحمد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1973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4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183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10"/>
                <w:sz w:val="26"/>
                <w:szCs w:val="28"/>
                <w:rtl/>
              </w:rPr>
            </w:pPr>
            <w:r>
              <w:rPr>
                <w:rFonts w:cs="Simplified Arabic"/>
                <w:spacing w:val="-10"/>
                <w:sz w:val="26"/>
                <w:szCs w:val="28"/>
                <w:rtl/>
              </w:rPr>
              <w:t>نظرة نقدي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>ة للبح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>وث المصرية في مجال جناح الأحداث</w:t>
            </w:r>
          </w:p>
        </w:tc>
        <w:tc>
          <w:tcPr>
            <w:tcW w:w="1871" w:type="dxa"/>
            <w:gridSpan w:val="2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الرزاق جلبي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1973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4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189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عوامل انحراف </w:t>
            </w:r>
            <w:r>
              <w:rPr>
                <w:rFonts w:cs="Simplified Arabic" w:hint="cs"/>
                <w:sz w:val="26"/>
                <w:szCs w:val="28"/>
                <w:rtl/>
              </w:rPr>
              <w:t>الأحداث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في اليمن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871" w:type="dxa"/>
            <w:gridSpan w:val="2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ممثل اليمن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1973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4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193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مقررات المؤتمر</w:t>
            </w:r>
          </w:p>
        </w:tc>
        <w:tc>
          <w:tcPr>
            <w:tcW w:w="1871" w:type="dxa"/>
            <w:gridSpan w:val="2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881" w:type="dxa"/>
            <w:tcBorders>
              <w:top w:val="double" w:sz="6" w:space="0" w:color="auto"/>
              <w:left w:val="double" w:sz="4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195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توصيات اللجان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871" w:type="dxa"/>
            <w:gridSpan w:val="2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881" w:type="dxa"/>
            <w:tcBorders>
              <w:top w:val="double" w:sz="6" w:space="0" w:color="auto"/>
              <w:left w:val="double" w:sz="4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196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 xml:space="preserve">بين القضاء الفردي والقضاء المجلسي </w:t>
            </w:r>
          </w:p>
        </w:tc>
        <w:tc>
          <w:tcPr>
            <w:tcW w:w="1871" w:type="dxa"/>
            <w:gridSpan w:val="2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مصطفى لخوة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أكتوبر 1973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4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تط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ور فك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رة </w:t>
            </w:r>
            <w:r>
              <w:rPr>
                <w:rFonts w:cs="Simplified Arabic" w:hint="cs"/>
                <w:sz w:val="26"/>
                <w:szCs w:val="28"/>
                <w:rtl/>
              </w:rPr>
              <w:t>الإصلاح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في القوانين الجنائية</w:t>
            </w:r>
          </w:p>
        </w:tc>
        <w:tc>
          <w:tcPr>
            <w:tcW w:w="1871" w:type="dxa"/>
            <w:gridSpan w:val="2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الذهبي العباسي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نوفمبر 1973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4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الإسلام دين الفطرة وقوام الحضارة </w:t>
            </w:r>
          </w:p>
        </w:tc>
        <w:tc>
          <w:tcPr>
            <w:tcW w:w="1871" w:type="dxa"/>
            <w:gridSpan w:val="2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المختار الخراط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ديسمبر 1973</w:t>
            </w:r>
          </w:p>
        </w:tc>
        <w:tc>
          <w:tcPr>
            <w:tcW w:w="881" w:type="dxa"/>
            <w:tcBorders>
              <w:left w:val="double" w:sz="4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الن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زاع </w:t>
            </w:r>
            <w:r>
              <w:rPr>
                <w:rFonts w:cs="Simplified Arabic" w:hint="cs"/>
                <w:sz w:val="26"/>
                <w:szCs w:val="28"/>
                <w:rtl/>
              </w:rPr>
              <w:t>الإداري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في ميدان الجباي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(ينظر عدد أفريل 1973)</w:t>
            </w:r>
          </w:p>
        </w:tc>
        <w:tc>
          <w:tcPr>
            <w:tcW w:w="1871" w:type="dxa"/>
            <w:gridSpan w:val="2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الله الهلالي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1973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4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القتل " </w:t>
            </w:r>
            <w:r>
              <w:rPr>
                <w:rFonts w:cs="Simplified Arabic" w:hint="cs"/>
                <w:sz w:val="26"/>
                <w:szCs w:val="28"/>
                <w:rtl/>
              </w:rPr>
              <w:t>إشفاقا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"</w:t>
            </w:r>
          </w:p>
        </w:tc>
        <w:tc>
          <w:tcPr>
            <w:tcW w:w="1871" w:type="dxa"/>
            <w:gridSpan w:val="2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الطريطر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1973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4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تونس والاتحاد الدولي للقضاة </w:t>
            </w:r>
          </w:p>
        </w:tc>
        <w:tc>
          <w:tcPr>
            <w:tcW w:w="1871" w:type="dxa"/>
            <w:gridSpan w:val="2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سعيد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1973</w:t>
            </w:r>
          </w:p>
        </w:tc>
        <w:tc>
          <w:tcPr>
            <w:tcW w:w="881" w:type="dxa"/>
            <w:tcBorders>
              <w:left w:val="double" w:sz="4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نق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د ل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رأى (ح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ول </w:t>
            </w:r>
            <w:r>
              <w:rPr>
                <w:rFonts w:cs="Simplified Arabic" w:hint="cs"/>
                <w:sz w:val="26"/>
                <w:szCs w:val="28"/>
                <w:rtl/>
              </w:rPr>
              <w:t>إثبات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جريمة </w:t>
            </w:r>
            <w:r>
              <w:rPr>
                <w:rFonts w:cs="Simplified Arabic" w:hint="cs"/>
                <w:sz w:val="26"/>
                <w:szCs w:val="28"/>
                <w:rtl/>
              </w:rPr>
              <w:t>إصدار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شيك بدون رصيد)</w:t>
            </w:r>
          </w:p>
        </w:tc>
        <w:tc>
          <w:tcPr>
            <w:tcW w:w="1871" w:type="dxa"/>
            <w:gridSpan w:val="2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الغربي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1973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4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47</w:t>
            </w:r>
          </w:p>
        </w:tc>
      </w:tr>
    </w:tbl>
    <w:p w:rsidR="004A78C5" w:rsidRDefault="004A78C5" w:rsidP="004A78C5">
      <w:pPr>
        <w:bidi/>
        <w:jc w:val="both"/>
        <w:rPr>
          <w:rFonts w:cs="Monotype Koufi" w:hint="cs"/>
          <w:b/>
          <w:bCs/>
          <w:kern w:val="44"/>
          <w:szCs w:val="28"/>
          <w:rtl/>
          <w:lang w:val="fr-BE"/>
        </w:rPr>
      </w:pPr>
    </w:p>
    <w:p w:rsidR="004A78C5" w:rsidRDefault="004A78C5" w:rsidP="004A78C5"/>
    <w:p w:rsidR="004A78C5" w:rsidRDefault="004A78C5" w:rsidP="004A78C5">
      <w:pPr>
        <w:bidi/>
        <w:spacing w:before="240" w:after="240"/>
        <w:jc w:val="center"/>
        <w:rPr>
          <w:rFonts w:cs="PT Bold Heading" w:hint="cs"/>
          <w:b/>
          <w:bCs/>
          <w:sz w:val="36"/>
          <w:szCs w:val="36"/>
          <w:rtl/>
          <w:lang w:bidi="ar-TN"/>
        </w:rPr>
      </w:pPr>
    </w:p>
    <w:p w:rsidR="004A78C5" w:rsidRDefault="004A78C5" w:rsidP="004A78C5">
      <w:pPr>
        <w:bidi/>
        <w:spacing w:after="120"/>
        <w:jc w:val="center"/>
        <w:rPr>
          <w:rFonts w:cs="PT Bold Heading" w:hint="cs"/>
          <w:b/>
          <w:bCs/>
          <w:sz w:val="36"/>
          <w:szCs w:val="36"/>
          <w:rtl/>
        </w:rPr>
      </w:pPr>
      <w:r>
        <w:rPr>
          <w:rFonts w:cs="PT Bold Heading"/>
          <w:b/>
          <w:bCs/>
          <w:sz w:val="36"/>
          <w:szCs w:val="36"/>
          <w:rtl/>
        </w:rPr>
        <w:lastRenderedPageBreak/>
        <w:t>سن</w:t>
      </w:r>
      <w:r>
        <w:rPr>
          <w:rFonts w:cs="PT Bold Heading" w:hint="cs"/>
          <w:b/>
          <w:bCs/>
          <w:sz w:val="36"/>
          <w:szCs w:val="36"/>
          <w:rtl/>
        </w:rPr>
        <w:t>ـــ</w:t>
      </w:r>
      <w:r>
        <w:rPr>
          <w:rFonts w:cs="PT Bold Heading"/>
          <w:b/>
          <w:bCs/>
          <w:sz w:val="36"/>
          <w:szCs w:val="36"/>
          <w:rtl/>
        </w:rPr>
        <w:t>ة 19</w:t>
      </w:r>
      <w:r>
        <w:rPr>
          <w:rFonts w:cs="PT Bold Heading" w:hint="cs"/>
          <w:b/>
          <w:bCs/>
          <w:sz w:val="36"/>
          <w:szCs w:val="36"/>
          <w:rtl/>
        </w:rPr>
        <w:t>74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871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120" w:after="12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الموض</w:t>
            </w:r>
            <w:r>
              <w:rPr>
                <w:rFonts w:hint="cs"/>
                <w:sz w:val="27"/>
                <w:szCs w:val="27"/>
                <w:rtl/>
              </w:rPr>
              <w:t>ـــــــــ</w:t>
            </w:r>
            <w:r>
              <w:rPr>
                <w:sz w:val="27"/>
                <w:szCs w:val="27"/>
                <w:rtl/>
              </w:rPr>
              <w:t>وع</w:t>
            </w:r>
          </w:p>
        </w:tc>
        <w:tc>
          <w:tcPr>
            <w:tcW w:w="187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120" w:after="120"/>
              <w:rPr>
                <w:rFonts w:hint="cs"/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</w:t>
            </w:r>
            <w:r>
              <w:rPr>
                <w:rFonts w:hint="cs"/>
                <w:sz w:val="27"/>
                <w:szCs w:val="27"/>
                <w:rtl/>
              </w:rPr>
              <w:t>ؤلــــــــف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120" w:after="120"/>
              <w:jc w:val="center"/>
              <w:rPr>
                <w:rFonts w:cs="Monotype Koufi"/>
                <w:b/>
                <w:bCs/>
                <w:sz w:val="27"/>
                <w:szCs w:val="27"/>
                <w:rtl/>
              </w:rPr>
            </w:pP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الع</w:t>
            </w:r>
            <w:r>
              <w:rPr>
                <w:rFonts w:cs="Monotype Koufi" w:hint="cs"/>
                <w:b/>
                <w:bCs/>
                <w:sz w:val="27"/>
                <w:szCs w:val="27"/>
                <w:rtl/>
              </w:rPr>
              <w:t>ـــ</w:t>
            </w: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دد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120" w:after="120"/>
              <w:jc w:val="center"/>
              <w:rPr>
                <w:rFonts w:cs="Monotype Koufi" w:hint="cs"/>
                <w:b/>
                <w:bCs/>
                <w:spacing w:val="-4"/>
                <w:sz w:val="27"/>
                <w:szCs w:val="27"/>
                <w:rtl/>
              </w:rPr>
            </w:pPr>
            <w:r>
              <w:rPr>
                <w:rFonts w:cs="Monotype Koufi" w:hint="cs"/>
                <w:b/>
                <w:bCs/>
                <w:spacing w:val="-4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(حول تطبيق الم</w:t>
            </w:r>
            <w:r>
              <w:rPr>
                <w:rFonts w:cs="Simplified Arabic" w:hint="cs"/>
                <w:sz w:val="26"/>
                <w:rtl/>
                <w:lang w:bidi="ar-TN"/>
              </w:rPr>
              <w:t>ــ</w:t>
            </w:r>
            <w:r>
              <w:rPr>
                <w:rFonts w:cs="Simplified Arabic"/>
                <w:sz w:val="26"/>
                <w:rtl/>
              </w:rPr>
              <w:t>ادة 6 من قانون فواجع الشغل) : فقه القض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اء لي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 xml:space="preserve">س من شيمته التحجر </w:t>
            </w:r>
          </w:p>
        </w:tc>
        <w:tc>
          <w:tcPr>
            <w:tcW w:w="1871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الصالح العياري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جانفي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فيفري 1974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(اتفاقيات قضائية بين تونس وبع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ض البل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دان الشقيق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والصديقة)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4"/>
                <w:szCs w:val="4"/>
                <w:rtl/>
              </w:rPr>
            </w:pP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مارس 1974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رأي لاحق لرأي سابق حول موضوع مشاكل الطفولة المنحرفة وطرق حل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ها المنشور بعدد جويلية 1973)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أبي بكر الش</w:t>
            </w:r>
            <w:r>
              <w:rPr>
                <w:rFonts w:cs="Simplified Arabic" w:hint="cs"/>
                <w:sz w:val="26"/>
                <w:szCs w:val="28"/>
                <w:rtl/>
              </w:rPr>
              <w:t>بع</w:t>
            </w:r>
            <w:r>
              <w:rPr>
                <w:rFonts w:cs="Simplified Arabic"/>
                <w:sz w:val="26"/>
                <w:szCs w:val="28"/>
                <w:rtl/>
              </w:rPr>
              <w:t>ان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أفريل 1974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نفي النسب عن طريق تحليل الدم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الهاشمي دحيدح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ماي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جوان 1974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على هامش ملتقى (حول حكم في نفي النسب)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الطيب بسيس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1974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مساهم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الزوجة في الا</w:t>
            </w:r>
            <w:r>
              <w:rPr>
                <w:rFonts w:cs="Simplified Arabic" w:hint="cs"/>
                <w:sz w:val="26"/>
                <w:szCs w:val="28"/>
                <w:rtl/>
              </w:rPr>
              <w:t>ن</w:t>
            </w:r>
            <w:r>
              <w:rPr>
                <w:rFonts w:cs="Simplified Arabic"/>
                <w:sz w:val="26"/>
                <w:szCs w:val="28"/>
                <w:rtl/>
              </w:rPr>
              <w:t>فاق على العائلة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محجوب الطريطر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جويلية 1974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خواط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ر حول مساهمة الزوجة في الا</w:t>
            </w:r>
            <w:r>
              <w:rPr>
                <w:rFonts w:cs="Simplified Arabic" w:hint="cs"/>
                <w:sz w:val="26"/>
                <w:szCs w:val="28"/>
                <w:rtl/>
              </w:rPr>
              <w:t>ن</w:t>
            </w:r>
            <w:r>
              <w:rPr>
                <w:rFonts w:cs="Simplified Arabic"/>
                <w:sz w:val="26"/>
                <w:szCs w:val="28"/>
                <w:rtl/>
              </w:rPr>
              <w:t>فاق على العائلة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محمود العنابي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1974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أحكام النفقات في الإسلام (الحلقة الأولى)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الحبيب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1974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سياس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ة </w:t>
            </w:r>
            <w:r>
              <w:rPr>
                <w:rFonts w:cs="Simplified Arabic" w:hint="cs"/>
                <w:sz w:val="26"/>
                <w:szCs w:val="28"/>
                <w:rtl/>
              </w:rPr>
              <w:t>الإسكان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بين الواقع والقانون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المجيد برق الليل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أكتوبر 1974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أحكام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النفقات في الإسلام (الحلقة الثانية) (تابع)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الحبيب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أكتوبر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1974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مكاسب المرأة التونسية في عهد الاستقلال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حسن حسيون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نوفمبر 1974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(حول المادة الأولى من قانون 30 جانفي 1961)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الصالح العياري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1974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16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القانون المدني العربي الموحد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سليمان مرقس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 w:hint="cs"/>
                <w:b/>
                <w:bCs/>
                <w:sz w:val="26"/>
                <w:szCs w:val="28"/>
                <w:rtl/>
              </w:rPr>
              <w:t>ديسمبر  1974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 w:hint="cs"/>
                <w:spacing w:val="-10"/>
                <w:sz w:val="26"/>
                <w:rtl/>
              </w:rPr>
            </w:pPr>
            <w:r>
              <w:rPr>
                <w:rFonts w:cs="Simplified Arabic" w:hint="cs"/>
                <w:spacing w:val="-10"/>
                <w:sz w:val="26"/>
                <w:rtl/>
              </w:rPr>
              <w:t>القوانين الجزائية والاقتصاد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 xml:space="preserve">الهادي محفوظ 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ديسمبر 1974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19</w:t>
            </w:r>
          </w:p>
        </w:tc>
      </w:tr>
    </w:tbl>
    <w:p w:rsidR="004A78C5" w:rsidRDefault="004A78C5" w:rsidP="004A78C5">
      <w:pPr>
        <w:bidi/>
        <w:jc w:val="both"/>
        <w:rPr>
          <w:rFonts w:cs="Monotype Koufi" w:hint="cs"/>
          <w:b/>
          <w:bCs/>
          <w:kern w:val="44"/>
          <w:szCs w:val="28"/>
          <w:rtl/>
          <w:lang w:val="fr-BE"/>
        </w:rPr>
      </w:pPr>
    </w:p>
    <w:p w:rsidR="004A78C5" w:rsidRDefault="004A78C5" w:rsidP="004A78C5"/>
    <w:p w:rsidR="004A78C5" w:rsidRDefault="004A78C5" w:rsidP="004A78C5">
      <w:pPr>
        <w:bidi/>
        <w:spacing w:after="120"/>
        <w:jc w:val="center"/>
        <w:rPr>
          <w:rFonts w:cs="PT Bold Heading" w:hint="cs"/>
          <w:b/>
          <w:bCs/>
          <w:sz w:val="36"/>
          <w:szCs w:val="36"/>
          <w:rtl/>
        </w:rPr>
      </w:pPr>
      <w:r>
        <w:rPr>
          <w:rtl/>
          <w:lang w:bidi="ar-TN"/>
        </w:rPr>
        <w:br w:type="page"/>
      </w:r>
      <w:r>
        <w:rPr>
          <w:rFonts w:cs="PT Bold Heading"/>
          <w:b/>
          <w:bCs/>
          <w:sz w:val="36"/>
          <w:szCs w:val="36"/>
          <w:rtl/>
        </w:rPr>
        <w:lastRenderedPageBreak/>
        <w:t>سن</w:t>
      </w:r>
      <w:r>
        <w:rPr>
          <w:rFonts w:cs="PT Bold Heading" w:hint="cs"/>
          <w:b/>
          <w:bCs/>
          <w:sz w:val="36"/>
          <w:szCs w:val="36"/>
          <w:rtl/>
        </w:rPr>
        <w:t>ـــ</w:t>
      </w:r>
      <w:r>
        <w:rPr>
          <w:rFonts w:cs="PT Bold Heading"/>
          <w:b/>
          <w:bCs/>
          <w:sz w:val="36"/>
          <w:szCs w:val="36"/>
          <w:rtl/>
        </w:rPr>
        <w:t>ة 19</w:t>
      </w:r>
      <w:r>
        <w:rPr>
          <w:rFonts w:cs="PT Bold Heading" w:hint="cs"/>
          <w:b/>
          <w:bCs/>
          <w:sz w:val="36"/>
          <w:szCs w:val="36"/>
          <w:rtl/>
        </w:rPr>
        <w:t>75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871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الموض</w:t>
            </w:r>
            <w:r>
              <w:rPr>
                <w:rFonts w:hint="cs"/>
                <w:sz w:val="27"/>
                <w:szCs w:val="27"/>
                <w:rtl/>
              </w:rPr>
              <w:t>ــــــــــ</w:t>
            </w:r>
            <w:r>
              <w:rPr>
                <w:sz w:val="27"/>
                <w:szCs w:val="27"/>
                <w:rtl/>
              </w:rPr>
              <w:t>وع</w:t>
            </w:r>
          </w:p>
        </w:tc>
        <w:tc>
          <w:tcPr>
            <w:tcW w:w="187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</w:t>
            </w:r>
            <w:r>
              <w:rPr>
                <w:rFonts w:hint="cs"/>
                <w:sz w:val="27"/>
                <w:szCs w:val="27"/>
                <w:rtl/>
              </w:rPr>
              <w:t>ؤلـــــــف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240" w:after="240"/>
              <w:jc w:val="center"/>
              <w:rPr>
                <w:rFonts w:cs="Monotype Koufi"/>
                <w:b/>
                <w:bCs/>
                <w:sz w:val="27"/>
                <w:szCs w:val="27"/>
                <w:rtl/>
              </w:rPr>
            </w:pP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الع</w:t>
            </w:r>
            <w:r>
              <w:rPr>
                <w:rFonts w:cs="Monotype Koufi" w:hint="cs"/>
                <w:b/>
                <w:bCs/>
                <w:sz w:val="27"/>
                <w:szCs w:val="27"/>
                <w:rtl/>
              </w:rPr>
              <w:t>ـــ</w:t>
            </w: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دد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240" w:after="240"/>
              <w:jc w:val="center"/>
              <w:rPr>
                <w:rFonts w:cs="Monotype Koufi" w:hint="cs"/>
                <w:b/>
                <w:bCs/>
                <w:spacing w:val="-4"/>
                <w:sz w:val="27"/>
                <w:szCs w:val="27"/>
                <w:rtl/>
              </w:rPr>
            </w:pPr>
            <w:r>
              <w:rPr>
                <w:rFonts w:cs="Monotype Koufi" w:hint="cs"/>
                <w:b/>
                <w:bCs/>
                <w:spacing w:val="-4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ولاية المظالم</w:t>
            </w:r>
          </w:p>
        </w:tc>
        <w:tc>
          <w:tcPr>
            <w:tcW w:w="1871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الحبيب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pStyle w:val="Titre6"/>
              <w:tabs>
                <w:tab w:val="right" w:pos="-2523"/>
              </w:tabs>
              <w:spacing w:before="120" w:after="0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جانفي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فيفري 1975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Titre6"/>
              <w:tabs>
                <w:tab w:val="right" w:pos="-2523"/>
              </w:tabs>
              <w:spacing w:before="120" w:after="0"/>
              <w:rPr>
                <w:rFonts w:cs="Simplified Arabic" w:hint="cs"/>
                <w:b w:val="0"/>
                <w:bCs w:val="0"/>
                <w:rtl/>
              </w:rPr>
            </w:pPr>
          </w:p>
          <w:p w:rsidR="004A78C5" w:rsidRDefault="004A78C5" w:rsidP="00BA6664">
            <w:pPr>
              <w:jc w:val="center"/>
              <w:rPr>
                <w:rFonts w:hint="cs"/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18"/>
                <w:sz w:val="26"/>
                <w:szCs w:val="28"/>
                <w:rtl/>
              </w:rPr>
              <w:t>آراء حول المحكمة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 w:hint="cs"/>
                <w:sz w:val="26"/>
                <w:szCs w:val="28"/>
                <w:rtl/>
              </w:rPr>
              <w:t>الإدارية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كمال قرداح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1975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 القضاء الإداري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المنصف عمارة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1975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120" w:after="12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دائرة المحاسبات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أحمد بن حميدة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1975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حول القانون رقم 40 لسنة 1972 المحدث للمحكمة </w:t>
            </w:r>
            <w:r>
              <w:rPr>
                <w:rFonts w:cs="Simplified Arabic" w:hint="cs"/>
                <w:sz w:val="26"/>
                <w:szCs w:val="28"/>
                <w:rtl/>
              </w:rPr>
              <w:t>الإدارية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الله هلالي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1975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14"/>
                <w:sz w:val="26"/>
                <w:szCs w:val="28"/>
                <w:rtl/>
              </w:rPr>
              <w:t>نشوز الزوجة بين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الشريعة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والقانون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علي الفطناسي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 xml:space="preserve">مارس  </w:t>
            </w: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lastRenderedPageBreak/>
              <w:t>أفريل ماي 1975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lastRenderedPageBreak/>
              <w:t>تعليق على قرار تعقيبي (حول جريمة مخالفة الحكم العدلي الصادر في حق الحوز بالتشويش على من صدر لفائدته هذا الحكم)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مصطفى بلخيرية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ماي 1975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خطاب رئيس الجمهورية يوم 25 جويلية 1965 يشرح فيه مهمة القاضي ورسالة القضاء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جوان 1975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 w:hint="cs"/>
                <w:spacing w:val="4"/>
                <w:sz w:val="26"/>
                <w:szCs w:val="28"/>
                <w:rtl/>
              </w:rPr>
            </w:pPr>
            <w:r>
              <w:rPr>
                <w:rFonts w:cs="Simplified Arabic"/>
                <w:spacing w:val="4"/>
                <w:sz w:val="26"/>
                <w:szCs w:val="28"/>
                <w:rtl/>
              </w:rPr>
              <w:t>خط</w:t>
            </w:r>
            <w:r>
              <w:rPr>
                <w:rFonts w:cs="Simplified Arabic" w:hint="cs"/>
                <w:spacing w:val="4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pacing w:val="4"/>
                <w:sz w:val="26"/>
                <w:szCs w:val="28"/>
                <w:rtl/>
              </w:rPr>
              <w:t>اب</w:t>
            </w:r>
            <w:r>
              <w:rPr>
                <w:rFonts w:cs="Simplified Arabic" w:hint="cs"/>
                <w:spacing w:val="4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pacing w:val="4"/>
                <w:sz w:val="26"/>
                <w:szCs w:val="28"/>
                <w:rtl/>
              </w:rPr>
              <w:t>رئي</w:t>
            </w:r>
            <w:r>
              <w:rPr>
                <w:rFonts w:cs="Simplified Arabic" w:hint="cs"/>
                <w:spacing w:val="4"/>
                <w:sz w:val="26"/>
                <w:szCs w:val="28"/>
                <w:rtl/>
              </w:rPr>
              <w:t>ـــ</w:t>
            </w:r>
            <w:r>
              <w:rPr>
                <w:rFonts w:cs="Simplified Arabic"/>
                <w:spacing w:val="4"/>
                <w:sz w:val="26"/>
                <w:szCs w:val="28"/>
                <w:rtl/>
              </w:rPr>
              <w:t>س الجمهورية يوم 17 جويلية 1976 يشرح فيه المراحل التاريخية للقضاء الوطني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 w:hint="cs"/>
                <w:spacing w:val="4"/>
                <w:sz w:val="4"/>
                <w:szCs w:val="4"/>
                <w:rtl/>
              </w:rPr>
            </w:pP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1975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بعض متطلباتنا التشريعية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محمود العنابي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جوان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1975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43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16"/>
                <w:sz w:val="26"/>
                <w:szCs w:val="28"/>
                <w:rtl/>
              </w:rPr>
              <w:lastRenderedPageBreak/>
              <w:t>الاتجاه الحديث في تشريع الأحوال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الشخصية ببعض البلاد الإسلامية 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محمود العنابي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1975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حول محكمة التعقيب 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محمد بن سلامة 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1975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نظري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البط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لان في مادة الإجراءات المدنية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بن سلامة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1975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بين القضاء والتشريع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إبراهيم عبد الباقي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1975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101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تطور التشريع بتونس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إبراهيم عبد الباقي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1975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24"/>
                <w:sz w:val="26"/>
                <w:szCs w:val="28"/>
                <w:rtl/>
              </w:rPr>
              <w:t>مراح</w:t>
            </w:r>
            <w:r>
              <w:rPr>
                <w:rFonts w:cs="Simplified Arabic" w:hint="cs"/>
                <w:spacing w:val="-2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24"/>
                <w:sz w:val="26"/>
                <w:szCs w:val="28"/>
                <w:rtl/>
              </w:rPr>
              <w:t>ل القض</w:t>
            </w:r>
            <w:r>
              <w:rPr>
                <w:rFonts w:cs="Simplified Arabic" w:hint="cs"/>
                <w:spacing w:val="-2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24"/>
                <w:sz w:val="26"/>
                <w:szCs w:val="28"/>
                <w:rtl/>
              </w:rPr>
              <w:t xml:space="preserve">اء </w:t>
            </w:r>
            <w:r>
              <w:rPr>
                <w:rFonts w:cs="Simplified Arabic"/>
                <w:sz w:val="26"/>
                <w:szCs w:val="28"/>
                <w:rtl/>
              </w:rPr>
              <w:t>والتشريع بتونس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إبراهيم عبد الباقي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1975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125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القضاء التونسي قبل توحيده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بلقاسم الشابي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1975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133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الدف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اع الاجتماع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ض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د الإجرام 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الصالح العياري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1975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155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النظام التونسي في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التسجيل العقاري والشهر العيني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الهادي سعيد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جوان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1975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169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 xml:space="preserve">الملكية وظيفة </w:t>
            </w:r>
            <w:r>
              <w:rPr>
                <w:rFonts w:cs="Simplified Arabic" w:hint="cs"/>
                <w:sz w:val="26"/>
                <w:szCs w:val="28"/>
                <w:rtl/>
              </w:rPr>
              <w:t>إ</w:t>
            </w:r>
            <w:r>
              <w:rPr>
                <w:rFonts w:cs="Simplified Arabic"/>
                <w:sz w:val="26"/>
                <w:szCs w:val="28"/>
                <w:rtl/>
              </w:rPr>
              <w:t>جتماعية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الحبيب بودن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1975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189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حماي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الم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رأة 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ي مجلة الأحوال الشخصية 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صلاح الدين بالي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جويلية 1975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 w:hint="cs"/>
                <w:sz w:val="26"/>
                <w:rtl/>
              </w:rPr>
              <w:t>مركز المرأة في المجتمع التونسي الحديث (خطاب ألقاه وزيـر العـدل في افتتاح المؤتمر التاسع الدولي للقانون يوم 27 ماي 1974)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line="360" w:lineRule="exact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صلاح الدين بالي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line="360" w:lineRule="exact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جويلية  1975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line="360" w:lineRule="exact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line="360" w:lineRule="exact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line="360" w:lineRule="exact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line="360" w:lineRule="exact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17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line="360" w:lineRule="exact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line="360" w:lineRule="exact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حول وضع المرأة بتونس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line="360" w:lineRule="exact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بلقاسم الشابي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line="360" w:lineRule="exact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1975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line="360" w:lineRule="exact"/>
              <w:rPr>
                <w:rFonts w:cs="Simplified Arabic" w:hint="cs"/>
                <w:sz w:val="4"/>
                <w:szCs w:val="4"/>
                <w:rtl/>
              </w:rPr>
            </w:pP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line="360" w:lineRule="exact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مرك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ز المرأة في التشريع الوطني -الرشد عند المرأة -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إبراهيم عبد الباقي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1975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لق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ب الم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رأة التونسية بين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الواقع والقانون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الطيب العنابي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جويلية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1975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35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pacing w:val="-10"/>
                <w:sz w:val="26"/>
                <w:rtl/>
              </w:rPr>
            </w:pPr>
            <w:r>
              <w:rPr>
                <w:rFonts w:cs="Simplified Arabic"/>
                <w:spacing w:val="-10"/>
                <w:sz w:val="26"/>
                <w:rtl/>
              </w:rPr>
              <w:lastRenderedPageBreak/>
              <w:t xml:space="preserve">تركيز ذاتية المرأة في ظل الإسلام 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محمود الباجي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1975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الحقوق السياسية للمرأة بين الشريعة والقانون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كمال قرداح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1975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43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المرأة والتنظيم العائلي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المازري شقير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1975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النظرة الشرعية لتنظيم النسل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المدني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1975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18"/>
                <w:sz w:val="26"/>
                <w:szCs w:val="28"/>
                <w:rtl/>
              </w:rPr>
            </w:pPr>
            <w:r>
              <w:rPr>
                <w:rFonts w:cs="Simplified Arabic"/>
                <w:spacing w:val="-12"/>
                <w:sz w:val="26"/>
                <w:szCs w:val="28"/>
                <w:rtl/>
              </w:rPr>
              <w:t xml:space="preserve"> تنظيم </w:t>
            </w:r>
            <w:r>
              <w:rPr>
                <w:rFonts w:cs="Simplified Arabic" w:hint="cs"/>
                <w:spacing w:val="-12"/>
                <w:sz w:val="26"/>
                <w:szCs w:val="28"/>
                <w:rtl/>
              </w:rPr>
              <w:t>النسل</w:t>
            </w:r>
            <w:r>
              <w:rPr>
                <w:rFonts w:cs="Simplified Arabic"/>
                <w:spacing w:val="-12"/>
                <w:sz w:val="26"/>
                <w:szCs w:val="28"/>
                <w:rtl/>
              </w:rPr>
              <w:t xml:space="preserve"> في الشريعة </w:t>
            </w:r>
            <w:r>
              <w:rPr>
                <w:rFonts w:cs="Simplified Arabic"/>
                <w:spacing w:val="-18"/>
                <w:sz w:val="26"/>
                <w:szCs w:val="28"/>
                <w:rtl/>
              </w:rPr>
              <w:t>الإسلامية والقانون التونسي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حنيفة المعزون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1975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pacing w:val="-10"/>
                <w:sz w:val="26"/>
                <w:szCs w:val="28"/>
                <w:rtl/>
              </w:rPr>
            </w:pPr>
            <w:r>
              <w:rPr>
                <w:rFonts w:cs="Simplified Arabic"/>
                <w:spacing w:val="-10"/>
                <w:sz w:val="26"/>
                <w:szCs w:val="28"/>
                <w:rtl/>
              </w:rPr>
              <w:t xml:space="preserve">مدى تأثير الجانب الديمغرافي على مخططات </w:t>
            </w:r>
            <w:r>
              <w:rPr>
                <w:rFonts w:cs="Simplified Arabic"/>
                <w:sz w:val="26"/>
                <w:szCs w:val="28"/>
                <w:rtl/>
              </w:rPr>
              <w:t>التنم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>ية الاقتص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ادية والاجتماعية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 xml:space="preserve"> في البلدان النامية 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العربي عميرة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أكتوبر 1975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تطور القضاء الجبائي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بتونس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عبد الله هلالي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نوفمبر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1975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11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إثبات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النسب بالبيّنة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علي الفطناسي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1975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أدب القاضي 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المختار الخراط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ديسمبر 1975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حكم الطفل المولود قبل </w:t>
            </w:r>
            <w:r>
              <w:rPr>
                <w:rFonts w:cs="Simplified Arabic" w:hint="cs"/>
                <w:sz w:val="26"/>
                <w:szCs w:val="28"/>
                <w:rtl/>
              </w:rPr>
              <w:t>إبرام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عقد الزواج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ساسي بن حليمة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1975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21</w:t>
            </w:r>
          </w:p>
        </w:tc>
      </w:tr>
    </w:tbl>
    <w:p w:rsidR="004A78C5" w:rsidRDefault="004A78C5" w:rsidP="004A78C5">
      <w:pPr>
        <w:bidi/>
        <w:jc w:val="both"/>
        <w:rPr>
          <w:rFonts w:cs="Monotype Koufi" w:hint="cs"/>
          <w:b/>
          <w:bCs/>
          <w:kern w:val="44"/>
          <w:szCs w:val="28"/>
          <w:rtl/>
          <w:lang w:val="fr-BE"/>
        </w:rPr>
      </w:pPr>
    </w:p>
    <w:p w:rsidR="004A78C5" w:rsidRDefault="004A78C5" w:rsidP="004A78C5"/>
    <w:p w:rsidR="004A78C5" w:rsidRDefault="004A78C5" w:rsidP="004A78C5">
      <w:pPr>
        <w:bidi/>
        <w:spacing w:after="120"/>
        <w:jc w:val="center"/>
        <w:rPr>
          <w:rFonts w:cs="PT Bold Heading" w:hint="cs"/>
          <w:b/>
          <w:bCs/>
          <w:sz w:val="36"/>
          <w:szCs w:val="36"/>
          <w:rtl/>
        </w:rPr>
      </w:pPr>
      <w:r>
        <w:rPr>
          <w:rtl/>
          <w:lang w:bidi="ar-TN"/>
        </w:rPr>
        <w:br w:type="page"/>
      </w:r>
      <w:r>
        <w:rPr>
          <w:rFonts w:cs="PT Bold Heading"/>
          <w:b/>
          <w:bCs/>
          <w:sz w:val="36"/>
          <w:szCs w:val="36"/>
          <w:rtl/>
        </w:rPr>
        <w:lastRenderedPageBreak/>
        <w:t>سن</w:t>
      </w:r>
      <w:r>
        <w:rPr>
          <w:rFonts w:cs="PT Bold Heading" w:hint="cs"/>
          <w:b/>
          <w:bCs/>
          <w:sz w:val="36"/>
          <w:szCs w:val="36"/>
          <w:rtl/>
        </w:rPr>
        <w:t>ــــ</w:t>
      </w:r>
      <w:r>
        <w:rPr>
          <w:rFonts w:cs="PT Bold Heading"/>
          <w:b/>
          <w:bCs/>
          <w:sz w:val="36"/>
          <w:szCs w:val="36"/>
          <w:rtl/>
        </w:rPr>
        <w:t>ة 19</w:t>
      </w:r>
      <w:r>
        <w:rPr>
          <w:rFonts w:cs="PT Bold Heading" w:hint="cs"/>
          <w:b/>
          <w:bCs/>
          <w:sz w:val="36"/>
          <w:szCs w:val="36"/>
          <w:rtl/>
        </w:rPr>
        <w:t>76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871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الموض</w:t>
            </w:r>
            <w:r>
              <w:rPr>
                <w:rFonts w:hint="cs"/>
                <w:sz w:val="27"/>
                <w:szCs w:val="27"/>
                <w:rtl/>
              </w:rPr>
              <w:t>ــــــــــــ</w:t>
            </w:r>
            <w:r>
              <w:rPr>
                <w:sz w:val="27"/>
                <w:szCs w:val="27"/>
                <w:rtl/>
              </w:rPr>
              <w:t>وع</w:t>
            </w:r>
          </w:p>
        </w:tc>
        <w:tc>
          <w:tcPr>
            <w:tcW w:w="187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</w:t>
            </w:r>
            <w:r>
              <w:rPr>
                <w:rFonts w:hint="cs"/>
                <w:sz w:val="27"/>
                <w:szCs w:val="27"/>
                <w:rtl/>
              </w:rPr>
              <w:t>ؤلــــــــف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الع</w:t>
            </w:r>
            <w:r>
              <w:rPr>
                <w:rFonts w:hint="cs"/>
                <w:sz w:val="27"/>
                <w:szCs w:val="27"/>
                <w:rtl/>
              </w:rPr>
              <w:t>ـــ</w:t>
            </w:r>
            <w:r>
              <w:rPr>
                <w:sz w:val="27"/>
                <w:szCs w:val="27"/>
                <w:rtl/>
              </w:rPr>
              <w:t>دد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pacing w:val="-4"/>
                <w:sz w:val="27"/>
                <w:szCs w:val="27"/>
                <w:rtl/>
              </w:rPr>
            </w:pPr>
            <w:r>
              <w:rPr>
                <w:rFonts w:hint="cs"/>
                <w:spacing w:val="-4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 xml:space="preserve"> الوقاية من المخدرات</w:t>
            </w:r>
          </w:p>
        </w:tc>
        <w:tc>
          <w:tcPr>
            <w:tcW w:w="1871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الصالح العياري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جانفي 1976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 ثبوت النسب بالإقرار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علي الفطناسي 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1976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 w:hint="cs"/>
                <w:sz w:val="26"/>
                <w:szCs w:val="28"/>
                <w:rtl/>
              </w:rPr>
              <w:t>اقتراح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توسيع محكمة الناحية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الحبيب بودن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1976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 الشرعية الجنائية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الحبيب بودن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فيفري 1976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 الوعد بالبيع ورخصة الولاية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الصادق مرزوق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1976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 من وحي الذكرى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صلاح الدين بالي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مارس 1976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خطاب رئيس الجمهورية بمناسبة استقلال القضاء وتوحيده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20 مارس 1956-1976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الهمامي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(ملحق) مارس 1976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الطغر</w:t>
            </w:r>
            <w:r>
              <w:rPr>
                <w:rFonts w:cs="Simplified Arabic" w:hint="cs"/>
                <w:sz w:val="26"/>
                <w:szCs w:val="28"/>
                <w:rtl/>
              </w:rPr>
              <w:t>اء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شعار الدولة</w:t>
            </w:r>
          </w:p>
        </w:tc>
        <w:tc>
          <w:tcPr>
            <w:tcW w:w="1871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صالح كرو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(ملحق) مارس 1976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الامتيازات القنصلية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أحمد بن سدرين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(ملحق) مارس 1976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الخليفة عبد المؤمن ابن علي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إبراهيم عبد الباقي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14"/>
                <w:sz w:val="26"/>
                <w:szCs w:val="28"/>
                <w:rtl/>
              </w:rPr>
              <w:t xml:space="preserve">(ملحق ) </w:t>
            </w:r>
            <w:r>
              <w:rPr>
                <w:rFonts w:cs="Simplified Arabic"/>
                <w:sz w:val="26"/>
                <w:szCs w:val="28"/>
                <w:rtl/>
              </w:rPr>
              <w:t>مارس 1976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مرك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ز السلطة القضائية من الدستور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رضا بن علي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(ملحق) مارس 1976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التطور غريزة في البشر 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الرحمان المبزع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(ملحق) مارس 1976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الحرية والمجتمع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محمود شمام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(ملحق) مارس 1976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83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الاجته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اد 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التشريع والقضاء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إبراهيم عبد الباقي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(ملحق) مارس 1976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103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120" w:after="12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lastRenderedPageBreak/>
              <w:t>الأسرة وتحديد النسل</w:t>
            </w:r>
          </w:p>
        </w:tc>
        <w:tc>
          <w:tcPr>
            <w:tcW w:w="1871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المدني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(ملحق) مارس 1976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123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الأخلاق </w:t>
            </w:r>
            <w:r>
              <w:rPr>
                <w:rFonts w:cs="Simplified Arabic" w:hint="cs"/>
                <w:sz w:val="26"/>
                <w:szCs w:val="28"/>
                <w:rtl/>
              </w:rPr>
              <w:t>وأثرها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في تقدم الأمة 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مصطفى السماوي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(ملحق) مارس 1976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139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الأسرة في مجتمعنا الجديد 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البشير زهرة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(ملحق) مارس 1976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153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الطفل وولاية التربية 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رشيد الصباغ 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(ملحق) مارس 1976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179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دور القضاء في </w:t>
            </w:r>
            <w:r>
              <w:rPr>
                <w:rFonts w:cs="Simplified Arabic" w:hint="cs"/>
                <w:sz w:val="26"/>
                <w:szCs w:val="28"/>
                <w:rtl/>
              </w:rPr>
              <w:t>إصلاح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الأسرة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أحمد العنابي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12"/>
                <w:sz w:val="26"/>
                <w:szCs w:val="28"/>
                <w:rtl/>
              </w:rPr>
              <w:t xml:space="preserve">(ملحق ) </w:t>
            </w:r>
            <w:r>
              <w:rPr>
                <w:rFonts w:cs="Simplified Arabic"/>
                <w:sz w:val="26"/>
                <w:szCs w:val="28"/>
                <w:rtl/>
              </w:rPr>
              <w:t>مارس 1976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199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احترام القان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ون </w:t>
            </w:r>
            <w:r>
              <w:rPr>
                <w:rFonts w:cs="Simplified Arabic" w:hint="cs"/>
                <w:sz w:val="26"/>
                <w:szCs w:val="28"/>
                <w:rtl/>
              </w:rPr>
              <w:t>أسـاس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الاستقرار والازدهار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اللطيف القروي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(ملحق) مارس 1976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217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أثر التدي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ن في الحد من </w:t>
            </w:r>
            <w:r>
              <w:rPr>
                <w:rFonts w:cs="Simplified Arabic" w:hint="cs"/>
                <w:sz w:val="26"/>
                <w:szCs w:val="28"/>
                <w:rtl/>
              </w:rPr>
              <w:t>الإجرام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الشاذلي بورقيبة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(ملحق) مارس 1976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234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lastRenderedPageBreak/>
              <w:t>خواطر حول التصرف في الميدان الاقتصادي</w:t>
            </w:r>
          </w:p>
        </w:tc>
        <w:tc>
          <w:tcPr>
            <w:tcW w:w="1871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العزيز السعداوي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(ملحق) مارس 1976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239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الحقوق وحدودها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محسن برناز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(ملحق) مارس 1976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254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العمل والضمير المهني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الطاهر بوطبة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(ملحق) مارس 1976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259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أزم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قواني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ن في خضم المشاكل الحديثة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الهمامي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(ملحق) مارس 1976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265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صيان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الحق دعم لمناعة الدولة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مصطفى قريسة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(ملحق)مارس 1976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284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مجتمع المدينة الفاضلة حلم </w:t>
            </w:r>
            <w:r>
              <w:rPr>
                <w:rFonts w:cs="Simplified Arabic" w:hint="cs"/>
                <w:sz w:val="26"/>
                <w:szCs w:val="28"/>
                <w:rtl/>
              </w:rPr>
              <w:t>الإنسانية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الذي لم يتحقق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إبراهيم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عبد الصمد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(ملحق) مارس 1976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293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خواط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ر ح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ول صلة العلم بالقانون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العزيز الحمزاوي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(ملحق) مارس 1976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299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في العناية بالفرد حفاظ على المجتمع</w:t>
            </w:r>
          </w:p>
        </w:tc>
        <w:tc>
          <w:tcPr>
            <w:tcW w:w="1871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الصادق القفصي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(ملحق) مارس 1976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318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الإنسان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والهجرة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الطاهر بوطبة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(ملحق) مارس 1976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322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بين القض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اء الف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ردي والقضاء المجلسي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مصطفى لخوة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(ملحق) مارس 1976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تط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ور فكرة </w:t>
            </w:r>
            <w:r>
              <w:rPr>
                <w:rFonts w:cs="Simplified Arabic" w:hint="cs"/>
                <w:sz w:val="26"/>
                <w:szCs w:val="28"/>
                <w:rtl/>
              </w:rPr>
              <w:t>الإصلاح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في القوانين الجنائية 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الذهبي  العباسي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(ملحق) مارس 1976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345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الإسـلام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دي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ن الفطرة وقوام الحضارة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المختار الخراط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(ملحق) مارس 1976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364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سياس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ة </w:t>
            </w:r>
            <w:r>
              <w:rPr>
                <w:rFonts w:cs="Simplified Arabic" w:hint="cs"/>
                <w:sz w:val="26"/>
                <w:szCs w:val="28"/>
                <w:rtl/>
              </w:rPr>
              <w:t>الإسكـان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بين الواقع والقانون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المجيد برق الليل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(ملحق) مارس 1976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369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مكاسب المرأة التونسية في عهد الاستقلال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حسن حسيون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(ملحق) مارس 1976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383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pacing w:val="-8"/>
                <w:sz w:val="26"/>
                <w:rtl/>
              </w:rPr>
            </w:pPr>
            <w:r>
              <w:rPr>
                <w:rFonts w:cs="Simplified Arabic"/>
                <w:spacing w:val="-8"/>
                <w:sz w:val="26"/>
                <w:rtl/>
              </w:rPr>
              <w:lastRenderedPageBreak/>
              <w:t>القوانين الجزائية والاقتصاد</w:t>
            </w:r>
          </w:p>
        </w:tc>
        <w:tc>
          <w:tcPr>
            <w:tcW w:w="1871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محفوظ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(ملحق) مارس 1976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392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t>م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دى تأثي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ر الجان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 xml:space="preserve">ب </w:t>
            </w:r>
            <w:r>
              <w:rPr>
                <w:rFonts w:cs="Simplified Arabic"/>
                <w:spacing w:val="-8"/>
                <w:sz w:val="26"/>
                <w:szCs w:val="28"/>
                <w:rtl/>
              </w:rPr>
              <w:t>الديمغرافي على مخططات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pacing w:val="-20"/>
                <w:sz w:val="26"/>
                <w:szCs w:val="28"/>
                <w:rtl/>
              </w:rPr>
              <w:t xml:space="preserve">التنمية الاقتصادية والاجتماعية </w:t>
            </w:r>
            <w:r>
              <w:rPr>
                <w:rFonts w:cs="Simplified Arabic"/>
                <w:sz w:val="26"/>
                <w:szCs w:val="28"/>
                <w:rtl/>
              </w:rPr>
              <w:t>في البلدان النامية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العربي عميرة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(ملحق) مارس 1976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399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تطور القضاء الجبائي بتونس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الله الهلالي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(ملحق) مارس 1976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414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أدب القاضي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المختار الخراط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(ملحق) مارس 1976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420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انحراف </w:t>
            </w:r>
            <w:r>
              <w:rPr>
                <w:rFonts w:cs="Simplified Arabic" w:hint="cs"/>
                <w:sz w:val="26"/>
                <w:szCs w:val="28"/>
                <w:rtl/>
              </w:rPr>
              <w:t>الأحداث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عقم مبكر يصيب الأمة في مستقبلها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الصالح العياري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أفريل 1976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240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تنظيم البلديات على ضوء التشريع الجديد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حسن الممي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1976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6"/>
                <w:sz w:val="26"/>
                <w:szCs w:val="28"/>
                <w:rtl/>
              </w:rPr>
            </w:pPr>
            <w:r>
              <w:rPr>
                <w:rFonts w:cs="Simplified Arabic"/>
                <w:spacing w:val="-6"/>
                <w:sz w:val="26"/>
                <w:szCs w:val="28"/>
                <w:rtl/>
              </w:rPr>
              <w:t>نحو توحيد قانون العقوبات في الدول</w:t>
            </w:r>
            <w:r>
              <w:rPr>
                <w:rFonts w:cs="Simplified Arabic" w:hint="cs"/>
                <w:spacing w:val="-6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>العربية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محمود محمود مصطفى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1976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27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في الانتزاع للمصلحة العامة (تعليق على قرار)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المنصف عمارة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1976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both"/>
              <w:rPr>
                <w:rFonts w:cs="Simplified Arabic"/>
                <w:spacing w:val="-4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t>نظريات الدفاع الاجتماعي</w:t>
            </w:r>
          </w:p>
        </w:tc>
        <w:tc>
          <w:tcPr>
            <w:tcW w:w="1871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إسماعيل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بن صالح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العزيز العوادي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ماي 1976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هل يمكن أن تكون 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الوزارات طرفا في القضايا المرفوعة أمام المحاكم العدلية ؟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الصادق مرزوق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1976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40" w:after="4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حق الدفاع الشرعي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فوزي بلعيد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1976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31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 سبيل قانون تجاري عربي موحد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أكرم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ياملكي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1976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مساهمة الجماهير في مقاومة </w:t>
            </w:r>
            <w:r>
              <w:rPr>
                <w:rFonts w:cs="Simplified Arabic" w:hint="cs"/>
                <w:sz w:val="26"/>
                <w:szCs w:val="28"/>
                <w:rtl/>
              </w:rPr>
              <w:t>الإجرام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الحبيب بودن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جوان 1976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القتل بدافع الشفقة أو قتل المرحمة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الأزهر القروي الشابي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1976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 xml:space="preserve">قيمة الرخصة </w:t>
            </w:r>
            <w:r>
              <w:rPr>
                <w:rFonts w:cs="Simplified Arabic" w:hint="cs"/>
                <w:sz w:val="26"/>
                <w:szCs w:val="28"/>
                <w:rtl/>
              </w:rPr>
              <w:t>الإدارية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في العمليات العقارية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المستيري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1976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2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 w:after="2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19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 w:after="2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التجديد والتعديل في مادة ال</w:t>
            </w:r>
            <w:r>
              <w:rPr>
                <w:rFonts w:cs="Simplified Arabic" w:hint="cs"/>
                <w:sz w:val="26"/>
                <w:szCs w:val="28"/>
                <w:rtl/>
              </w:rPr>
              <w:t>أ</w:t>
            </w:r>
            <w:r>
              <w:rPr>
                <w:rFonts w:cs="Simplified Arabic"/>
                <w:sz w:val="26"/>
                <w:szCs w:val="28"/>
                <w:rtl/>
              </w:rPr>
              <w:t>كرية التجارية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العربي عميرة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جويلية 1976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الطلاق لنشوز الزوجة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ساسي بن حليمة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1976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الإيقاف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التحفظي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بن علي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1976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40" w:after="40" w:line="240" w:lineRule="auto"/>
              <w:rPr>
                <w:rFonts w:cs="Simplified Arabic" w:hint="cs"/>
                <w:spacing w:val="-18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 xml:space="preserve">تعليق على قرار تعقيبي </w:t>
            </w:r>
            <w:r>
              <w:rPr>
                <w:rFonts w:cs="Simplified Arabic"/>
                <w:spacing w:val="-18"/>
                <w:sz w:val="26"/>
                <w:rtl/>
              </w:rPr>
              <w:t>(حول قانون 12 ماي 1964)</w:t>
            </w:r>
          </w:p>
          <w:p w:rsidR="004A78C5" w:rsidRDefault="004A78C5" w:rsidP="00BA6664">
            <w:pPr>
              <w:pStyle w:val="0"/>
              <w:tabs>
                <w:tab w:val="right" w:pos="-2523"/>
              </w:tabs>
              <w:spacing w:before="40" w:after="40" w:line="240" w:lineRule="auto"/>
              <w:rPr>
                <w:rFonts w:cs="Simplified Arabic" w:hint="cs"/>
                <w:sz w:val="26"/>
                <w:rtl/>
              </w:rPr>
            </w:pP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الشريف الفرشيشي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1976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40" w:after="40" w:line="240" w:lineRule="auto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تطور استغلال الثروة البحرية بتونس</w:t>
            </w:r>
          </w:p>
          <w:p w:rsidR="004A78C5" w:rsidRDefault="004A78C5" w:rsidP="00BA6664">
            <w:pPr>
              <w:pStyle w:val="0"/>
              <w:tabs>
                <w:tab w:val="right" w:pos="-2523"/>
              </w:tabs>
              <w:spacing w:before="40" w:after="40" w:line="240" w:lineRule="auto"/>
              <w:rPr>
                <w:rFonts w:cs="Simplified Arabic" w:hint="cs"/>
                <w:sz w:val="26"/>
                <w:rtl/>
              </w:rPr>
            </w:pPr>
          </w:p>
        </w:tc>
        <w:tc>
          <w:tcPr>
            <w:tcW w:w="1871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الرزاق بن حسن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أكتوبر 1976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4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17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 w:after="4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نظام القضاء في </w:t>
            </w:r>
            <w:r>
              <w:rPr>
                <w:rFonts w:cs="Simplified Arabic" w:hint="cs"/>
                <w:sz w:val="26"/>
                <w:szCs w:val="28"/>
                <w:rtl/>
              </w:rPr>
              <w:t>الإسلام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علي الفطناسي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1976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both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القي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اس (نق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لا ع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ن مجلة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العدالة)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 xml:space="preserve">عبد الوهاب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الالتونجي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 xml:space="preserve">أكتوبر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1976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51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4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محاضرة السيد الهادي نويرة (الوزير الأول) في حف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ل افتت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اح </w:t>
            </w:r>
            <w:r>
              <w:rPr>
                <w:rFonts w:cs="Simplified Arabic" w:hint="cs"/>
                <w:sz w:val="26"/>
                <w:szCs w:val="28"/>
                <w:rtl/>
              </w:rPr>
              <w:t>أشغال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المؤتم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ر الثال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ث عشر لاتحاد المحامين العرب بتونس - نوفمبر 1976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4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نوفمبر 1976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6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hint="cs"/>
                <w:rtl/>
              </w:rPr>
            </w:pPr>
            <w:r w:rsidRPr="00AC12F8"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pacing w:val="-8"/>
                <w:sz w:val="26"/>
                <w:szCs w:val="28"/>
                <w:rtl/>
              </w:rPr>
            </w:pPr>
            <w:r>
              <w:rPr>
                <w:rFonts w:cs="Simplified Arabic"/>
                <w:spacing w:val="-8"/>
                <w:sz w:val="26"/>
                <w:szCs w:val="28"/>
                <w:rtl/>
              </w:rPr>
              <w:t xml:space="preserve">خطاب السيد صلاح الدين بالي (وزير العدل) الذي اختتم به </w:t>
            </w:r>
            <w:r>
              <w:rPr>
                <w:rFonts w:cs="Simplified Arabic" w:hint="cs"/>
                <w:spacing w:val="-8"/>
                <w:sz w:val="26"/>
                <w:szCs w:val="28"/>
                <w:rtl/>
              </w:rPr>
              <w:t>أشغال</w:t>
            </w:r>
            <w:r>
              <w:rPr>
                <w:rFonts w:cs="Simplified Arabic"/>
                <w:spacing w:val="-8"/>
                <w:sz w:val="26"/>
                <w:szCs w:val="28"/>
                <w:rtl/>
              </w:rPr>
              <w:t xml:space="preserve"> مؤتمر اتحاد المحامين العرب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1976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120" w:after="12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تطور القانون في ضوء الاتجاهات الاجتماعية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الوهاب بن عامر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1976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19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3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نظرية الغصب والاعتداء الم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ادي بين القضاء المدني والقضاء </w:t>
            </w:r>
            <w:r>
              <w:rPr>
                <w:rFonts w:cs="Simplified Arabic" w:hint="cs"/>
                <w:sz w:val="26"/>
                <w:szCs w:val="28"/>
                <w:rtl/>
              </w:rPr>
              <w:t>الإداري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 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المنصف عمارة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1976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pacing w:val="-14"/>
                <w:sz w:val="26"/>
                <w:szCs w:val="28"/>
                <w:rtl/>
              </w:rPr>
            </w:pPr>
            <w:r>
              <w:rPr>
                <w:rFonts w:cs="Simplified Arabic"/>
                <w:spacing w:val="-14"/>
                <w:sz w:val="26"/>
                <w:szCs w:val="28"/>
                <w:rtl/>
              </w:rPr>
              <w:lastRenderedPageBreak/>
              <w:t xml:space="preserve">مكانة المرأة في المجتمع التونسي 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نويرة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ديسمبر 1976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120" w:after="120" w:line="240" w:lineRule="auto"/>
              <w:rPr>
                <w:rFonts w:cs="Simplified Arabic"/>
                <w:spacing w:val="4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خطاب السيد صلاح الدين بالي (وزير العدل) في حفل اختتام الندوة القضائية التي نظمها نادي أبو القاسم</w:t>
            </w:r>
            <w:r>
              <w:rPr>
                <w:rFonts w:cs="Simplified Arabic"/>
                <w:spacing w:val="4"/>
                <w:sz w:val="26"/>
                <w:rtl/>
              </w:rPr>
              <w:t xml:space="preserve"> الشابي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1976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كلمة السيد الشاذلي بورقيبة في الندوة العلمية العربية </w:t>
            </w:r>
            <w:r>
              <w:rPr>
                <w:rFonts w:cs="Simplified Arabic" w:hint="cs"/>
                <w:sz w:val="26"/>
                <w:szCs w:val="28"/>
                <w:rtl/>
              </w:rPr>
              <w:t xml:space="preserve">المنعقدة 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بالرياض حول تطبيق التشريع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الجنائي </w:t>
            </w:r>
            <w:r>
              <w:rPr>
                <w:rFonts w:cs="Simplified Arabic" w:hint="cs"/>
                <w:sz w:val="26"/>
                <w:szCs w:val="28"/>
                <w:rtl/>
              </w:rPr>
              <w:t>الإسلامي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و</w:t>
            </w:r>
            <w:r>
              <w:rPr>
                <w:rFonts w:cs="Simplified Arabic" w:hint="cs"/>
                <w:sz w:val="26"/>
                <w:szCs w:val="28"/>
                <w:rtl/>
              </w:rPr>
              <w:t>أ</w:t>
            </w:r>
            <w:r>
              <w:rPr>
                <w:rFonts w:cs="Simplified Arabic"/>
                <w:sz w:val="26"/>
                <w:szCs w:val="28"/>
                <w:rtl/>
              </w:rPr>
              <w:t>ثره في مكافحة الجريمة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1976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pacing w:val="-4"/>
                <w:sz w:val="26"/>
                <w:rtl/>
              </w:rPr>
            </w:pPr>
            <w:r>
              <w:rPr>
                <w:rFonts w:cs="Simplified Arabic"/>
                <w:spacing w:val="-4"/>
                <w:sz w:val="26"/>
                <w:rtl/>
              </w:rPr>
              <w:t>القانون الدولي الخ</w:t>
            </w:r>
            <w:r>
              <w:rPr>
                <w:rFonts w:cs="Simplified Arabic" w:hint="cs"/>
                <w:spacing w:val="-4"/>
                <w:sz w:val="26"/>
                <w:rtl/>
              </w:rPr>
              <w:t>ـ</w:t>
            </w:r>
            <w:r>
              <w:rPr>
                <w:rFonts w:cs="Simplified Arabic"/>
                <w:spacing w:val="-4"/>
                <w:sz w:val="26"/>
                <w:rtl/>
              </w:rPr>
              <w:t>اص-</w:t>
            </w:r>
            <w:r>
              <w:rPr>
                <w:rFonts w:cs="Simplified Arabic"/>
                <w:spacing w:val="-12"/>
                <w:sz w:val="26"/>
                <w:rtl/>
              </w:rPr>
              <w:t>مصادره وتأثيراته بالبلاد التونسية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الباشا البجار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1976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 القانون الدولي </w:t>
            </w:r>
            <w:r>
              <w:rPr>
                <w:rFonts w:cs="Simplified Arabic" w:hint="cs"/>
                <w:sz w:val="26"/>
                <w:szCs w:val="28"/>
                <w:rtl/>
              </w:rPr>
              <w:t>الإسلامي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(عن  مجلة العدالة)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سعيد محمد احمد المهدي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ديسمبر 1976 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27</w:t>
            </w:r>
          </w:p>
        </w:tc>
      </w:tr>
    </w:tbl>
    <w:p w:rsidR="004A78C5" w:rsidRDefault="004A78C5" w:rsidP="004A78C5">
      <w:pPr>
        <w:bidi/>
        <w:spacing w:after="120"/>
        <w:jc w:val="center"/>
        <w:rPr>
          <w:rFonts w:cs="PT Bold Heading" w:hint="cs"/>
          <w:b/>
          <w:bCs/>
          <w:sz w:val="36"/>
          <w:szCs w:val="36"/>
          <w:rtl/>
        </w:rPr>
      </w:pPr>
      <w:r>
        <w:rPr>
          <w:rFonts w:cs="PT Bold Heading"/>
          <w:b/>
          <w:bCs/>
          <w:sz w:val="36"/>
          <w:szCs w:val="36"/>
          <w:rtl/>
        </w:rPr>
        <w:t>سن</w:t>
      </w:r>
      <w:r>
        <w:rPr>
          <w:rFonts w:cs="PT Bold Heading" w:hint="cs"/>
          <w:b/>
          <w:bCs/>
          <w:sz w:val="36"/>
          <w:szCs w:val="36"/>
          <w:rtl/>
        </w:rPr>
        <w:t>ـــ</w:t>
      </w:r>
      <w:r>
        <w:rPr>
          <w:rFonts w:cs="PT Bold Heading"/>
          <w:b/>
          <w:bCs/>
          <w:sz w:val="36"/>
          <w:szCs w:val="36"/>
          <w:rtl/>
        </w:rPr>
        <w:t>ة 19</w:t>
      </w:r>
      <w:r>
        <w:rPr>
          <w:rFonts w:cs="PT Bold Heading" w:hint="cs"/>
          <w:b/>
          <w:bCs/>
          <w:sz w:val="36"/>
          <w:szCs w:val="36"/>
          <w:rtl/>
        </w:rPr>
        <w:t>77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871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6"/>
                <w:szCs w:val="26"/>
                <w:rtl/>
              </w:rPr>
            </w:pPr>
            <w:r>
              <w:rPr>
                <w:sz w:val="26"/>
                <w:szCs w:val="26"/>
                <w:rtl/>
              </w:rPr>
              <w:lastRenderedPageBreak/>
              <w:t>الموض</w:t>
            </w:r>
            <w:r>
              <w:rPr>
                <w:rFonts w:hint="cs"/>
                <w:sz w:val="26"/>
                <w:szCs w:val="26"/>
                <w:rtl/>
              </w:rPr>
              <w:t>ـــــــــ</w:t>
            </w:r>
            <w:r>
              <w:rPr>
                <w:sz w:val="26"/>
                <w:szCs w:val="26"/>
                <w:rtl/>
              </w:rPr>
              <w:t>وع</w:t>
            </w:r>
          </w:p>
        </w:tc>
        <w:tc>
          <w:tcPr>
            <w:tcW w:w="187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z w:val="26"/>
                <w:szCs w:val="26"/>
                <w:rtl/>
              </w:rPr>
            </w:pPr>
            <w:r>
              <w:rPr>
                <w:sz w:val="26"/>
                <w:szCs w:val="26"/>
                <w:rtl/>
              </w:rPr>
              <w:t>الم</w:t>
            </w:r>
            <w:r>
              <w:rPr>
                <w:rFonts w:hint="cs"/>
                <w:sz w:val="26"/>
                <w:szCs w:val="26"/>
                <w:rtl/>
              </w:rPr>
              <w:t>ؤلــــــــف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6"/>
                <w:szCs w:val="26"/>
                <w:rtl/>
              </w:rPr>
            </w:pPr>
            <w:r>
              <w:rPr>
                <w:sz w:val="26"/>
                <w:szCs w:val="26"/>
                <w:rtl/>
              </w:rPr>
              <w:t>الع</w:t>
            </w:r>
            <w:r>
              <w:rPr>
                <w:rFonts w:hint="cs"/>
                <w:sz w:val="26"/>
                <w:szCs w:val="26"/>
                <w:rtl/>
              </w:rPr>
              <w:t>ـــ</w:t>
            </w:r>
            <w:r>
              <w:rPr>
                <w:sz w:val="26"/>
                <w:szCs w:val="26"/>
                <w:rtl/>
              </w:rPr>
              <w:t>دد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z w:val="26"/>
                <w:szCs w:val="26"/>
                <w:rtl/>
              </w:rPr>
            </w:pPr>
            <w:r>
              <w:rPr>
                <w:rFonts w:hint="cs"/>
                <w:sz w:val="26"/>
                <w:szCs w:val="26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الفقه الإسلامي وتأثيره في التشريع الوضعي</w:t>
            </w:r>
          </w:p>
        </w:tc>
        <w:tc>
          <w:tcPr>
            <w:tcW w:w="1871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محمود شمام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جانفي 1977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تحديد ال</w:t>
            </w:r>
            <w:r>
              <w:rPr>
                <w:rFonts w:cs="Simplified Arabic" w:hint="cs"/>
                <w:sz w:val="26"/>
                <w:szCs w:val="28"/>
                <w:rtl/>
              </w:rPr>
              <w:t>م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سؤولية الجنائية في الشريعة </w:t>
            </w:r>
            <w:r>
              <w:rPr>
                <w:rFonts w:cs="Simplified Arabic" w:hint="cs"/>
                <w:sz w:val="26"/>
                <w:szCs w:val="28"/>
                <w:rtl/>
              </w:rPr>
              <w:t>الإسلامية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سلام مدكور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1977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41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معن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ى الجريم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ة في الشريعة الإسلامية 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محمد بن إبراهيم بن جبير 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1977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t>مساهمة التشريع والقضاء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التونسيين في المحافظة على الذاتية القومية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علي منصور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فيفري 1977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32"/>
                <w:szCs w:val="32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pacing w:val="-18"/>
                <w:sz w:val="26"/>
                <w:rtl/>
              </w:rPr>
            </w:pPr>
            <w:r>
              <w:rPr>
                <w:rFonts w:cs="Simplified Arabic"/>
                <w:spacing w:val="-18"/>
                <w:sz w:val="26"/>
                <w:rtl/>
              </w:rPr>
              <w:t>الطرق الحديثة لمعالجة  المجرمين (عن مجلة البحوث الاجتماعية والجنائية)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إقبال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الفلوجي 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1977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المرأة في مجلة الأحوال الشخصية وقاية المجتمع  من الجريمة </w:t>
            </w:r>
            <w:r>
              <w:rPr>
                <w:rFonts w:cs="Simplified Arabic" w:hint="cs"/>
                <w:sz w:val="26"/>
                <w:szCs w:val="28"/>
                <w:rtl/>
              </w:rPr>
              <w:t>والانحراف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كرو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مارس 1977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20" w:after="2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في ظ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ل مبادئ الشريعة الإسلامية</w:t>
            </w:r>
          </w:p>
        </w:tc>
        <w:tc>
          <w:tcPr>
            <w:tcW w:w="1871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حمد عبيد الكبيسي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1977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مسؤولي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المخدومي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ن عن أفعال خدمته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م في القانون التونسي وخاصة في القانون المدني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المنصف الحمزاوي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أفريل 1977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توصيات المؤتمر الدولي الثاني لمكافحة الإدمان على</w:t>
            </w:r>
            <w:r>
              <w:rPr>
                <w:rFonts w:cs="Simplified Arabic"/>
                <w:spacing w:val="-32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z w:val="26"/>
                <w:szCs w:val="28"/>
                <w:rtl/>
              </w:rPr>
              <w:t>المسكرات والاعتماد على العقاقير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1977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التفتيش وحرمة المسكن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الذهبي العباسي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ماي 1977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السلطات المخ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ولة لجهة الإدارة في العقد الإداري (عن مجلة العدالة)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حسين درويش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1977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الإيق</w:t>
            </w:r>
            <w:r>
              <w:rPr>
                <w:rFonts w:cs="Simplified Arabic" w:hint="cs"/>
                <w:sz w:val="26"/>
                <w:szCs w:val="28"/>
                <w:rtl/>
              </w:rPr>
              <w:t>ـــ</w:t>
            </w:r>
            <w:r>
              <w:rPr>
                <w:rFonts w:cs="Simplified Arabic"/>
                <w:sz w:val="26"/>
                <w:szCs w:val="28"/>
                <w:rtl/>
              </w:rPr>
              <w:t>اف</w:t>
            </w:r>
            <w:r>
              <w:rPr>
                <w:rFonts w:cs="Simplified Arabic"/>
                <w:spacing w:val="-48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z w:val="26"/>
                <w:szCs w:val="28"/>
                <w:rtl/>
              </w:rPr>
              <w:t>التحفظي وانعكاساته على الحريات العامة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الذهبي العباسي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جوان 1977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120" w:after="12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 xml:space="preserve">الحدود </w:t>
            </w:r>
            <w:r>
              <w:rPr>
                <w:rFonts w:cs="Simplified Arabic" w:hint="cs"/>
                <w:sz w:val="26"/>
                <w:rtl/>
              </w:rPr>
              <w:t>ا</w:t>
            </w:r>
            <w:r>
              <w:rPr>
                <w:rFonts w:cs="Simplified Arabic"/>
                <w:sz w:val="26"/>
                <w:rtl/>
              </w:rPr>
              <w:t>لتعزيزات في الإسلام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عمر عبد العزيز المترك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1977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120" w:after="12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lastRenderedPageBreak/>
              <w:t>العقوبة في الشريعة الإسلامية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الكريم زيدان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جويلية 1977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الحرية الفردية والضغوط </w:t>
            </w:r>
            <w:r>
              <w:rPr>
                <w:rFonts w:cs="Simplified Arabic" w:hint="cs"/>
                <w:sz w:val="26"/>
                <w:szCs w:val="28"/>
                <w:rtl/>
              </w:rPr>
              <w:t>الاجتماعية</w:t>
            </w:r>
          </w:p>
        </w:tc>
        <w:tc>
          <w:tcPr>
            <w:tcW w:w="1871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العربي عميرة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أكتوبر 1977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both"/>
              <w:rPr>
                <w:rFonts w:cs="Simplified Arabic"/>
                <w:spacing w:val="-10"/>
                <w:sz w:val="26"/>
                <w:szCs w:val="28"/>
                <w:rtl/>
              </w:rPr>
            </w:pPr>
            <w:r>
              <w:rPr>
                <w:rFonts w:cs="Simplified Arabic"/>
                <w:spacing w:val="-10"/>
                <w:sz w:val="26"/>
                <w:szCs w:val="28"/>
                <w:rtl/>
              </w:rPr>
              <w:t>السلطة القضائي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>ة (رقابة القضاء على دستوري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>ة القوانين) (عن مجلة العدالة)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أحمد مهدي الديواني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1977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تعليق على منشور صادر من الرئيس الأول لمحكمة الاستئناف حول تطبيق الفقرة الثالثة من الفصل  122 من مجلة الإجراءات الجزائية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الهاشمي دحيدح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1977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تطور القضاء الف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ردي ومميزاته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الهاشمي جعيدان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نوفمبر 1977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أثر الإيمان والعبادات في مكافحة الجريمة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مناع خليل القطان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</w:t>
            </w:r>
            <w:r>
              <w:rPr>
                <w:rFonts w:cs="Simplified Arabic" w:hint="cs"/>
                <w:sz w:val="26"/>
                <w:szCs w:val="28"/>
                <w:rtl/>
              </w:rPr>
              <w:t>ب</w:t>
            </w:r>
            <w:r>
              <w:rPr>
                <w:rFonts w:cs="Simplified Arabic"/>
                <w:sz w:val="26"/>
                <w:szCs w:val="28"/>
                <w:rtl/>
              </w:rPr>
              <w:t>ر 1977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(م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ن تاريخ القضاء التونسي) : توتوليانوس المحامي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محمود بوعلي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1977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6"/>
                <w:sz w:val="26"/>
                <w:szCs w:val="28"/>
                <w:rtl/>
              </w:rPr>
            </w:pPr>
            <w:r>
              <w:rPr>
                <w:rFonts w:cs="Simplified Arabic" w:hint="cs"/>
                <w:spacing w:val="-6"/>
                <w:sz w:val="26"/>
                <w:szCs w:val="28"/>
                <w:rtl/>
              </w:rPr>
              <w:t>الاستقــرار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 xml:space="preserve"> السياس</w:t>
            </w:r>
            <w:r>
              <w:rPr>
                <w:rFonts w:cs="Simplified Arabic" w:hint="cs"/>
                <w:spacing w:val="-6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>ي وعلاقته بالأنظمة السياسية ومظاهره ف</w:t>
            </w:r>
            <w:r>
              <w:rPr>
                <w:rFonts w:cs="Simplified Arabic" w:hint="cs"/>
                <w:spacing w:val="-6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>ي النطاق الاجتماعي وماذا كان حظ تونس من ذلك .؟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السلام التركي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ديسمبر 1977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صور الملكية في القانون المعاصر(ع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>ن مجلة العدالة)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جميل الشرقاوي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1977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31</w:t>
            </w:r>
          </w:p>
        </w:tc>
      </w:tr>
    </w:tbl>
    <w:p w:rsidR="004A78C5" w:rsidRDefault="004A78C5" w:rsidP="004A78C5">
      <w:pPr>
        <w:bidi/>
        <w:jc w:val="both"/>
        <w:rPr>
          <w:rFonts w:cs="Monotype Koufi" w:hint="cs"/>
          <w:b/>
          <w:bCs/>
          <w:kern w:val="44"/>
          <w:szCs w:val="28"/>
          <w:rtl/>
          <w:lang w:val="fr-BE"/>
        </w:rPr>
      </w:pPr>
    </w:p>
    <w:p w:rsidR="004A78C5" w:rsidRDefault="004A78C5" w:rsidP="004A78C5"/>
    <w:p w:rsidR="004A78C5" w:rsidRDefault="004A78C5" w:rsidP="004A78C5">
      <w:pPr>
        <w:bidi/>
        <w:spacing w:after="120"/>
        <w:jc w:val="center"/>
        <w:rPr>
          <w:rFonts w:cs="PT Bold Heading" w:hint="cs"/>
          <w:b/>
          <w:bCs/>
          <w:sz w:val="36"/>
          <w:szCs w:val="36"/>
          <w:rtl/>
        </w:rPr>
      </w:pPr>
      <w:r>
        <w:rPr>
          <w:rtl/>
        </w:rPr>
        <w:br w:type="page"/>
      </w:r>
      <w:r>
        <w:rPr>
          <w:rFonts w:cs="PT Bold Heading"/>
          <w:b/>
          <w:bCs/>
          <w:sz w:val="36"/>
          <w:szCs w:val="36"/>
          <w:rtl/>
        </w:rPr>
        <w:lastRenderedPageBreak/>
        <w:t>سن</w:t>
      </w:r>
      <w:r>
        <w:rPr>
          <w:rFonts w:cs="PT Bold Heading" w:hint="cs"/>
          <w:b/>
          <w:bCs/>
          <w:sz w:val="36"/>
          <w:szCs w:val="36"/>
          <w:rtl/>
        </w:rPr>
        <w:t>ــــ</w:t>
      </w:r>
      <w:r>
        <w:rPr>
          <w:rFonts w:cs="PT Bold Heading"/>
          <w:b/>
          <w:bCs/>
          <w:sz w:val="36"/>
          <w:szCs w:val="36"/>
          <w:rtl/>
        </w:rPr>
        <w:t>ة 19</w:t>
      </w:r>
      <w:r>
        <w:rPr>
          <w:rFonts w:cs="PT Bold Heading" w:hint="cs"/>
          <w:b/>
          <w:bCs/>
          <w:sz w:val="36"/>
          <w:szCs w:val="36"/>
          <w:rtl/>
        </w:rPr>
        <w:t>78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871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الموض</w:t>
            </w:r>
            <w:r>
              <w:rPr>
                <w:rFonts w:hint="cs"/>
                <w:sz w:val="27"/>
                <w:szCs w:val="27"/>
                <w:rtl/>
              </w:rPr>
              <w:t>ـــــــــــــ</w:t>
            </w:r>
            <w:r>
              <w:rPr>
                <w:sz w:val="27"/>
                <w:szCs w:val="27"/>
                <w:rtl/>
              </w:rPr>
              <w:t>وع</w:t>
            </w:r>
          </w:p>
        </w:tc>
        <w:tc>
          <w:tcPr>
            <w:tcW w:w="187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</w:t>
            </w:r>
            <w:r>
              <w:rPr>
                <w:rFonts w:hint="cs"/>
                <w:sz w:val="27"/>
                <w:szCs w:val="27"/>
                <w:rtl/>
              </w:rPr>
              <w:t>ؤلــــــــف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الع</w:t>
            </w:r>
            <w:r>
              <w:rPr>
                <w:rFonts w:hint="cs"/>
                <w:sz w:val="27"/>
                <w:szCs w:val="27"/>
                <w:rtl/>
              </w:rPr>
              <w:t>ـــ</w:t>
            </w:r>
            <w:r>
              <w:rPr>
                <w:sz w:val="27"/>
                <w:szCs w:val="27"/>
                <w:rtl/>
              </w:rPr>
              <w:t>دد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pacing w:val="-4"/>
                <w:sz w:val="27"/>
                <w:szCs w:val="27"/>
                <w:rtl/>
              </w:rPr>
            </w:pPr>
            <w:r>
              <w:rPr>
                <w:rFonts w:hint="cs"/>
                <w:spacing w:val="-4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الانتزاع للمصلحة العامة فقها وقضاء </w:t>
            </w:r>
          </w:p>
        </w:tc>
        <w:tc>
          <w:tcPr>
            <w:tcW w:w="1871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كمال قرداح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جانفي 1978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نح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و سياس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 جنائية حديثة (عن مجلة العدالة)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إقبال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الفلوجي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1978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تطور سياسة العقاب 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 xml:space="preserve">وفكرة التشغيل 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الإصلاحي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بتونس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الذهبي العباسي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فيفري 1978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pStyle w:val="Titre6"/>
              <w:tabs>
                <w:tab w:val="right" w:pos="-2523"/>
              </w:tabs>
              <w:rPr>
                <w:rFonts w:cs="Simplified Arabic" w:hint="cs"/>
                <w:b w:val="0"/>
                <w:bCs w:val="0"/>
                <w:sz w:val="26"/>
                <w:rtl/>
              </w:rPr>
            </w:pPr>
            <w:r>
              <w:rPr>
                <w:rFonts w:cs="Simplified Arabic" w:hint="cs"/>
                <w:b w:val="0"/>
                <w:bCs w:val="0"/>
                <w:sz w:val="26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رقابة محكمة التمييز على تفسير العقود (عن مجلة العدالة)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الرزاق عبد الوهاب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1978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ملف الشخصية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العزيز العوادي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مارس 1978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</w:tbl>
    <w:p w:rsidR="004A78C5" w:rsidRDefault="004A78C5" w:rsidP="004A78C5">
      <w:pPr>
        <w:bidi/>
      </w:pPr>
      <w:r>
        <w:br w:type="page"/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871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lastRenderedPageBreak/>
              <w:t>حول المؤتمر الدولي عن حالة السجون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الهمامي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1978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المرور 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المضاي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ق المستعملة في الملاحة الدولي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(ع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ن مجلة العدالة)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عوض محمد المر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1978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الحكم الجزائ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الغيابي والدعوى المدنية</w:t>
            </w:r>
          </w:p>
        </w:tc>
        <w:tc>
          <w:tcPr>
            <w:tcW w:w="1871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البشير زهرة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أفريل 1978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التطورات التاريخية لعلم السجن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العزيز العوادي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1978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الانحراف أسبابه وطرق علاجه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الذهبي العباسي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1978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تجاوز الحق بين الشريعة والقانون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محمود شمام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ماي 1978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 قواع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د </w:t>
            </w:r>
            <w:r>
              <w:rPr>
                <w:rFonts w:cs="Simplified Arabic" w:hint="cs"/>
                <w:sz w:val="26"/>
                <w:szCs w:val="28"/>
                <w:rtl/>
              </w:rPr>
              <w:t>الاختصـاص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في منازع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ات العق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ود </w:t>
            </w:r>
            <w:r>
              <w:rPr>
                <w:rFonts w:cs="Simplified Arabic" w:hint="cs"/>
                <w:sz w:val="26"/>
                <w:szCs w:val="28"/>
                <w:rtl/>
              </w:rPr>
              <w:t>الإدارية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(عن مجلة المحامي)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مصطفى العالم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1978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مرجع نظر رئيس محكمة الناحية في المادة الجزائية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البشير زهرة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جوان 1978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 xml:space="preserve">ثبوت النسب بالفراش </w:t>
            </w:r>
          </w:p>
        </w:tc>
        <w:tc>
          <w:tcPr>
            <w:tcW w:w="1871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علي الفطناسي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1978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Pr="00D41B67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 w:rsidRPr="00D41B67">
              <w:rPr>
                <w:rFonts w:cs="Simplified Arabic"/>
                <w:sz w:val="26"/>
                <w:szCs w:val="28"/>
                <w:rtl/>
              </w:rPr>
              <w:t>الملكية الأدبي</w:t>
            </w:r>
            <w:r w:rsidRPr="00D41B67">
              <w:rPr>
                <w:rFonts w:cs="Simplified Arabic" w:hint="cs"/>
                <w:sz w:val="26"/>
                <w:szCs w:val="28"/>
                <w:rtl/>
              </w:rPr>
              <w:t>ـ</w:t>
            </w:r>
            <w:r w:rsidRPr="00D41B67">
              <w:rPr>
                <w:rFonts w:cs="Simplified Arabic"/>
                <w:sz w:val="26"/>
                <w:szCs w:val="28"/>
                <w:rtl/>
              </w:rPr>
              <w:t>ة والفنية والقانون المقارن (عن مجلة الهلال)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محمد منصور 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1978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8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 حول الحكم الجزائي الغيابي والدعوى المدنية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الصالح العياري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جويلية 1978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السراح الشرطي في القانون الجنائي التونسي والقانون الجنائي المقارن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</w:p>
        </w:tc>
        <w:tc>
          <w:tcPr>
            <w:tcW w:w="1871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العزيز العوادي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1978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8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الوقاية من الإجرام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الحبيب بودن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أكتوبر 1978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hint="cs"/>
                <w:sz w:val="26"/>
                <w:szCs w:val="28"/>
                <w:rtl/>
              </w:rPr>
              <w:t>23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 w:hint="cs"/>
                <w:spacing w:val="-12"/>
                <w:sz w:val="26"/>
                <w:rtl/>
                <w:lang w:bidi="ar-TN"/>
              </w:rPr>
            </w:pPr>
            <w:r>
              <w:rPr>
                <w:rFonts w:cs="Simplified Arabic"/>
                <w:spacing w:val="-12"/>
                <w:sz w:val="26"/>
                <w:rtl/>
              </w:rPr>
              <w:t>مسؤولية الطفل غير المميز في حوادث السير (عن مجلة القضاء والقانون)</w:t>
            </w:r>
          </w:p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 w:hint="cs"/>
                <w:spacing w:val="-12"/>
                <w:sz w:val="26"/>
                <w:rtl/>
                <w:lang w:bidi="ar-TN"/>
              </w:rPr>
            </w:pP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إدريس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الضحاك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1978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Pr="00CB66D3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قضاة من السلف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: القاضي شريح (القاضي الذي لبث نيفا وستين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عاما يقضي بين الناس)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إبراهيم عبد الصمد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1978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pacing w:val="-18"/>
                <w:sz w:val="26"/>
                <w:rtl/>
              </w:rPr>
            </w:pPr>
            <w:r>
              <w:rPr>
                <w:rFonts w:cs="Simplified Arabic"/>
                <w:spacing w:val="-18"/>
                <w:sz w:val="26"/>
                <w:rtl/>
              </w:rPr>
              <w:lastRenderedPageBreak/>
              <w:t>هل في مبدأ حظر التعسف في ممارسة الحق متسع للمسؤولية المنجرة عن الطلاق</w:t>
            </w:r>
          </w:p>
        </w:tc>
        <w:tc>
          <w:tcPr>
            <w:tcW w:w="1871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الصالح العياري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نوفمبر 1978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الجسم بين الطب والقانون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مريبح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1978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t xml:space="preserve">الميكرو فيلم في خدمة العدالة لأول مرة  في القطر العربي السوري (عن مجلة </w:t>
            </w:r>
            <w:r>
              <w:rPr>
                <w:rFonts w:cs="Simplified Arabic"/>
                <w:sz w:val="26"/>
                <w:szCs w:val="28"/>
                <w:rtl/>
              </w:rPr>
              <w:t>القانون)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أنس كيلاني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1978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قضاة من السلف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: الشعبي (القاضي الذي هجي بمجلس قضائه)</w:t>
            </w:r>
          </w:p>
        </w:tc>
        <w:tc>
          <w:tcPr>
            <w:tcW w:w="1871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إبراهيم عبد الصمد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1978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36"/>
                <w:szCs w:val="3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العقوب</w:t>
            </w: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>ة في الشريعة والقانون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الحبيب الأمين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ديسمبر 1978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إنجازات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وآفاق البرامج </w:t>
            </w:r>
            <w:r>
              <w:rPr>
                <w:rFonts w:cs="Simplified Arabic" w:hint="cs"/>
                <w:spacing w:val="-8"/>
                <w:sz w:val="26"/>
                <w:szCs w:val="28"/>
                <w:rtl/>
              </w:rPr>
              <w:t>الإعلامية</w:t>
            </w:r>
            <w:r>
              <w:rPr>
                <w:rFonts w:cs="Simplified Arabic"/>
                <w:spacing w:val="-8"/>
                <w:sz w:val="26"/>
                <w:szCs w:val="28"/>
                <w:rtl/>
              </w:rPr>
              <w:t xml:space="preserve"> بالمصالح العدلية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رؤوف المرا</w:t>
            </w:r>
            <w:r>
              <w:rPr>
                <w:rFonts w:cs="Simplified Arabic" w:hint="cs"/>
                <w:sz w:val="26"/>
                <w:szCs w:val="28"/>
                <w:rtl/>
              </w:rPr>
              <w:t>ك</w:t>
            </w:r>
            <w:r>
              <w:rPr>
                <w:rFonts w:cs="Simplified Arabic"/>
                <w:sz w:val="26"/>
                <w:szCs w:val="28"/>
                <w:rtl/>
              </w:rPr>
              <w:t>شي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1978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قضاة من السلف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: اياس (القاضي الذي سار</w:t>
            </w:r>
            <w:r>
              <w:rPr>
                <w:rFonts w:cs="Simplified Arabic" w:hint="cs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z w:val="26"/>
                <w:szCs w:val="28"/>
                <w:rtl/>
              </w:rPr>
              <w:t>به المثل في الذكاء)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10"/>
                <w:szCs w:val="10"/>
                <w:rtl/>
              </w:rPr>
            </w:pP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 xml:space="preserve">إبراهيم عبد الصمد 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1978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36"/>
                <w:szCs w:val="3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29</w:t>
            </w:r>
          </w:p>
        </w:tc>
      </w:tr>
    </w:tbl>
    <w:p w:rsidR="004A78C5" w:rsidRDefault="004A78C5" w:rsidP="004A78C5"/>
    <w:p w:rsidR="004A78C5" w:rsidRDefault="004A78C5" w:rsidP="004A78C5">
      <w:pPr>
        <w:bidi/>
        <w:spacing w:after="120"/>
        <w:jc w:val="center"/>
        <w:rPr>
          <w:rFonts w:cs="PT Bold Heading" w:hint="cs"/>
          <w:b/>
          <w:bCs/>
          <w:sz w:val="36"/>
          <w:szCs w:val="36"/>
          <w:rtl/>
        </w:rPr>
      </w:pPr>
      <w:r>
        <w:rPr>
          <w:rtl/>
        </w:rPr>
        <w:br w:type="page"/>
      </w:r>
      <w:r>
        <w:rPr>
          <w:rFonts w:cs="PT Bold Heading"/>
          <w:b/>
          <w:bCs/>
          <w:sz w:val="36"/>
          <w:szCs w:val="36"/>
          <w:rtl/>
        </w:rPr>
        <w:lastRenderedPageBreak/>
        <w:t>سن</w:t>
      </w:r>
      <w:r>
        <w:rPr>
          <w:rFonts w:cs="PT Bold Heading" w:hint="cs"/>
          <w:b/>
          <w:bCs/>
          <w:sz w:val="36"/>
          <w:szCs w:val="36"/>
          <w:rtl/>
        </w:rPr>
        <w:t>ــــ</w:t>
      </w:r>
      <w:r>
        <w:rPr>
          <w:rFonts w:cs="PT Bold Heading"/>
          <w:b/>
          <w:bCs/>
          <w:sz w:val="36"/>
          <w:szCs w:val="36"/>
          <w:rtl/>
        </w:rPr>
        <w:t>ة 19</w:t>
      </w:r>
      <w:r>
        <w:rPr>
          <w:rFonts w:cs="PT Bold Heading" w:hint="cs"/>
          <w:b/>
          <w:bCs/>
          <w:sz w:val="36"/>
          <w:szCs w:val="36"/>
          <w:rtl/>
        </w:rPr>
        <w:t>79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871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الموض</w:t>
            </w:r>
            <w:r>
              <w:rPr>
                <w:rFonts w:hint="cs"/>
                <w:sz w:val="27"/>
                <w:szCs w:val="27"/>
                <w:rtl/>
              </w:rPr>
              <w:t>ـــــــــــ</w:t>
            </w:r>
            <w:r>
              <w:rPr>
                <w:sz w:val="27"/>
                <w:szCs w:val="27"/>
                <w:rtl/>
              </w:rPr>
              <w:t>وع</w:t>
            </w:r>
          </w:p>
        </w:tc>
        <w:tc>
          <w:tcPr>
            <w:tcW w:w="187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</w:t>
            </w:r>
            <w:r>
              <w:rPr>
                <w:rFonts w:hint="cs"/>
                <w:sz w:val="27"/>
                <w:szCs w:val="27"/>
                <w:rtl/>
              </w:rPr>
              <w:t>ؤلـــــــــف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الع</w:t>
            </w:r>
            <w:r>
              <w:rPr>
                <w:rFonts w:hint="cs"/>
                <w:sz w:val="27"/>
                <w:szCs w:val="27"/>
                <w:rtl/>
              </w:rPr>
              <w:t>ـــ</w:t>
            </w:r>
            <w:r>
              <w:rPr>
                <w:sz w:val="27"/>
                <w:szCs w:val="27"/>
                <w:rtl/>
              </w:rPr>
              <w:t>دد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pacing w:val="-4"/>
                <w:sz w:val="27"/>
                <w:szCs w:val="27"/>
                <w:rtl/>
              </w:rPr>
            </w:pPr>
            <w:r>
              <w:rPr>
                <w:rFonts w:hint="cs"/>
                <w:spacing w:val="-4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عالم الفكر 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ي التشريع الإسلامي </w:t>
            </w:r>
          </w:p>
        </w:tc>
        <w:tc>
          <w:tcPr>
            <w:tcW w:w="1871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محمود شمام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جانفي 1979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pacing w:val="-12"/>
                <w:sz w:val="26"/>
                <w:rtl/>
              </w:rPr>
            </w:pPr>
            <w:r>
              <w:rPr>
                <w:rFonts w:cs="Simplified Arabic"/>
                <w:spacing w:val="-12"/>
                <w:sz w:val="26"/>
                <w:rtl/>
              </w:rPr>
              <w:t>السمسرة في القانون الكويتي - دراسة مقارنة - (عن مجلة القضاء والقانون)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سميحة مصطفى ال</w:t>
            </w:r>
            <w:r>
              <w:rPr>
                <w:rFonts w:cs="Simplified Arabic" w:hint="cs"/>
                <w:sz w:val="26"/>
                <w:szCs w:val="28"/>
                <w:rtl/>
              </w:rPr>
              <w:t>ق</w:t>
            </w:r>
            <w:r>
              <w:rPr>
                <w:rFonts w:cs="Simplified Arabic"/>
                <w:sz w:val="26"/>
                <w:szCs w:val="28"/>
                <w:rtl/>
              </w:rPr>
              <w:t>ليوبي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1979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قضاة من السلف : بلال بن </w:t>
            </w:r>
            <w:r>
              <w:rPr>
                <w:rFonts w:cs="Simplified Arabic" w:hint="cs"/>
                <w:sz w:val="26"/>
                <w:szCs w:val="28"/>
                <w:rtl/>
              </w:rPr>
              <w:t>أبي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بردة (أول من أظهر الجور من القضاة)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إبراهيم عبد الصمد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1979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85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النظام العدلي-</w:t>
            </w:r>
            <w:r>
              <w:rPr>
                <w:rFonts w:cs="Simplified Arabic" w:hint="cs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z w:val="26"/>
                <w:szCs w:val="28"/>
                <w:rtl/>
              </w:rPr>
              <w:t>في مختلف عصوره</w:t>
            </w:r>
            <w:r>
              <w:rPr>
                <w:rFonts w:cs="Simplified Arabic" w:hint="cs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z w:val="26"/>
                <w:szCs w:val="28"/>
                <w:rtl/>
              </w:rPr>
              <w:t>-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إبراهيم عبد الباقي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فيفري 1979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pacing w:val="-12"/>
                <w:sz w:val="26"/>
                <w:szCs w:val="28"/>
                <w:rtl/>
              </w:rPr>
            </w:pPr>
            <w:r>
              <w:rPr>
                <w:rFonts w:cs="Simplified Arabic"/>
                <w:spacing w:val="-12"/>
                <w:sz w:val="26"/>
                <w:szCs w:val="28"/>
                <w:rtl/>
              </w:rPr>
              <w:t>صعوبة تنفيذ الأحكام والقرارات (عن مجلة القضاء والقانون)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الله الشرقاوي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1979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قضاة من السلف : سوار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(القاضي الذي عرض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ه </w:t>
            </w:r>
            <w:r>
              <w:rPr>
                <w:rFonts w:cs="Simplified Arabic" w:hint="cs"/>
                <w:sz w:val="26"/>
                <w:szCs w:val="28"/>
                <w:rtl/>
              </w:rPr>
              <w:t>إفراطه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في الجد والتزمت إلى الهجو والشتم)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إبراهيم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عبد الصمد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فيفري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1979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تأثير العقود الباطلة أو غير الشرعية في القانون الجنائي</w:t>
            </w:r>
          </w:p>
        </w:tc>
        <w:tc>
          <w:tcPr>
            <w:tcW w:w="1871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العزيز العوادي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مارس 1979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36"/>
                <w:szCs w:val="3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10"/>
                <w:sz w:val="26"/>
                <w:szCs w:val="28"/>
                <w:rtl/>
              </w:rPr>
            </w:pPr>
            <w:r>
              <w:rPr>
                <w:rFonts w:cs="Simplified Arabic"/>
                <w:spacing w:val="-10"/>
                <w:sz w:val="26"/>
                <w:szCs w:val="28"/>
                <w:rtl/>
              </w:rPr>
              <w:t xml:space="preserve">مبدأ الشرعية في القانون الجنائي المقارن (عن المجلة العربية للدفاع الاجتماعي) 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سليم العوا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1979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قضاة من السلف : محمد بن عمران (القاضي الذي ينتقل من مجلس قضائه ليسمع شاهدا)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إبراهيم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عبد الصمد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1979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النظام العقاري 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عبد السلام </w:t>
            </w:r>
            <w:r>
              <w:rPr>
                <w:rFonts w:cs="Simplified Arabic" w:hint="cs"/>
                <w:sz w:val="26"/>
                <w:szCs w:val="28"/>
                <w:rtl/>
              </w:rPr>
              <w:t>ال</w:t>
            </w:r>
            <w:r>
              <w:rPr>
                <w:rFonts w:cs="Simplified Arabic"/>
                <w:sz w:val="26"/>
                <w:szCs w:val="28"/>
                <w:rtl/>
              </w:rPr>
              <w:t>محجوب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أفريل 1979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مسؤولية الحاضن المدنية عن فعل المحضون</w:t>
            </w:r>
          </w:p>
          <w:p w:rsidR="004A78C5" w:rsidRDefault="004A78C5" w:rsidP="00BA6664">
            <w:pPr>
              <w:pStyle w:val="0"/>
              <w:tabs>
                <w:tab w:val="right" w:pos="-2523"/>
              </w:tabs>
              <w:spacing w:before="120" w:after="120" w:line="240" w:lineRule="auto"/>
              <w:rPr>
                <w:rFonts w:cs="Simplified Arabic" w:hint="cs"/>
                <w:sz w:val="10"/>
                <w:szCs w:val="10"/>
                <w:rtl/>
              </w:rPr>
            </w:pP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الباجي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1979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pacing w:val="-20"/>
                <w:sz w:val="26"/>
                <w:szCs w:val="28"/>
                <w:rtl/>
              </w:rPr>
            </w:pPr>
            <w:r>
              <w:rPr>
                <w:rFonts w:cs="Simplified Arabic"/>
                <w:spacing w:val="-20"/>
                <w:sz w:val="26"/>
                <w:szCs w:val="28"/>
                <w:rtl/>
              </w:rPr>
              <w:t>تقري</w:t>
            </w:r>
            <w:r>
              <w:rPr>
                <w:rFonts w:cs="Simplified Arabic" w:hint="cs"/>
                <w:spacing w:val="-20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20"/>
                <w:sz w:val="26"/>
                <w:szCs w:val="28"/>
                <w:rtl/>
              </w:rPr>
              <w:t>ر ح</w:t>
            </w:r>
            <w:r>
              <w:rPr>
                <w:rFonts w:cs="Simplified Arabic" w:hint="cs"/>
                <w:spacing w:val="-20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20"/>
                <w:sz w:val="26"/>
                <w:szCs w:val="28"/>
                <w:rtl/>
              </w:rPr>
              <w:t>ول ع</w:t>
            </w:r>
            <w:r>
              <w:rPr>
                <w:rFonts w:cs="Simplified Arabic" w:hint="cs"/>
                <w:spacing w:val="-20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20"/>
                <w:sz w:val="26"/>
                <w:szCs w:val="28"/>
                <w:rtl/>
              </w:rPr>
              <w:t xml:space="preserve">دالة </w:t>
            </w:r>
            <w:r>
              <w:rPr>
                <w:rFonts w:cs="Simplified Arabic" w:hint="cs"/>
                <w:spacing w:val="-20"/>
                <w:sz w:val="26"/>
                <w:szCs w:val="28"/>
                <w:rtl/>
              </w:rPr>
              <w:t>الأحداث</w:t>
            </w:r>
            <w:r>
              <w:rPr>
                <w:rFonts w:cs="Simplified Arabic"/>
                <w:spacing w:val="-20"/>
                <w:sz w:val="26"/>
                <w:szCs w:val="28"/>
                <w:rtl/>
              </w:rPr>
              <w:t xml:space="preserve"> قبل </w:t>
            </w:r>
            <w:r>
              <w:rPr>
                <w:rFonts w:cs="Simplified Arabic"/>
                <w:spacing w:val="-20"/>
                <w:sz w:val="26"/>
                <w:szCs w:val="28"/>
                <w:rtl/>
              </w:rPr>
              <w:lastRenderedPageBreak/>
              <w:t>وبعد بداية الجناح (عن المجل</w:t>
            </w:r>
            <w:r>
              <w:rPr>
                <w:rFonts w:cs="Simplified Arabic" w:hint="cs"/>
                <w:spacing w:val="-20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20"/>
                <w:sz w:val="26"/>
                <w:szCs w:val="28"/>
                <w:rtl/>
              </w:rPr>
              <w:t>ة العربي</w:t>
            </w:r>
            <w:r>
              <w:rPr>
                <w:rFonts w:cs="Simplified Arabic" w:hint="cs"/>
                <w:spacing w:val="-20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pacing w:val="-20"/>
                <w:sz w:val="26"/>
                <w:szCs w:val="28"/>
                <w:rtl/>
              </w:rPr>
              <w:t>ة</w:t>
            </w:r>
            <w:r>
              <w:rPr>
                <w:rFonts w:cs="Simplified Arabic" w:hint="cs"/>
                <w:spacing w:val="-20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pacing w:val="-20"/>
                <w:sz w:val="26"/>
                <w:szCs w:val="28"/>
                <w:rtl/>
              </w:rPr>
              <w:t>للدف</w:t>
            </w:r>
            <w:r>
              <w:rPr>
                <w:rFonts w:cs="Simplified Arabic" w:hint="cs"/>
                <w:spacing w:val="-20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pacing w:val="-20"/>
                <w:sz w:val="26"/>
                <w:szCs w:val="28"/>
                <w:rtl/>
              </w:rPr>
              <w:t xml:space="preserve">اع الاجتماعي) 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 xml:space="preserve">صلاح عبد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المتعال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 xml:space="preserve">أفريل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1979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39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 xml:space="preserve">قضاة من السلف : شريك 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 xml:space="preserve">(القاضي الذي لا يخاف 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>ولا يهاب ولا يعيبه جواب)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إبراهيم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عبد الصمد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1979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تطور فكرة الدفاع الاجتماعي</w:t>
            </w:r>
          </w:p>
        </w:tc>
        <w:tc>
          <w:tcPr>
            <w:tcW w:w="1871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العزيز العوادي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ماي 1979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pacing w:val="-12"/>
                <w:sz w:val="26"/>
                <w:szCs w:val="28"/>
                <w:rtl/>
              </w:rPr>
            </w:pPr>
            <w:r>
              <w:rPr>
                <w:rFonts w:cs="Simplified Arabic" w:hint="cs"/>
                <w:spacing w:val="-12"/>
                <w:sz w:val="26"/>
                <w:szCs w:val="28"/>
                <w:rtl/>
              </w:rPr>
              <w:t>الإصلاح</w:t>
            </w:r>
            <w:r>
              <w:rPr>
                <w:rFonts w:cs="Simplified Arabic"/>
                <w:spacing w:val="-12"/>
                <w:sz w:val="26"/>
                <w:szCs w:val="28"/>
                <w:rtl/>
              </w:rPr>
              <w:t xml:space="preserve"> عن غير طريق المؤسسات وتأثي</w:t>
            </w:r>
            <w:r>
              <w:rPr>
                <w:rFonts w:cs="Simplified Arabic" w:hint="cs"/>
                <w:spacing w:val="-12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2"/>
                <w:sz w:val="26"/>
                <w:szCs w:val="28"/>
                <w:rtl/>
              </w:rPr>
              <w:t xml:space="preserve">ره بالنسبة للمسجونين الخطيرين (عن </w:t>
            </w:r>
            <w:r>
              <w:rPr>
                <w:rFonts w:cs="Simplified Arabic"/>
                <w:sz w:val="26"/>
                <w:szCs w:val="28"/>
                <w:rtl/>
              </w:rPr>
              <w:t>المجلة العربية للدفاع الاجتماعي)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أحمد عبد العزيز الألفي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1979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قضاة من السلف : أبو يوسف (</w:t>
            </w:r>
            <w:r>
              <w:rPr>
                <w:rFonts w:cs="Simplified Arabic" w:hint="cs"/>
                <w:sz w:val="26"/>
                <w:szCs w:val="28"/>
                <w:rtl/>
              </w:rPr>
              <w:t>أول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من </w:t>
            </w:r>
            <w:r>
              <w:rPr>
                <w:rFonts w:cs="Simplified Arabic" w:hint="cs"/>
                <w:sz w:val="26"/>
                <w:szCs w:val="28"/>
                <w:rtl/>
              </w:rPr>
              <w:t>سمي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قاضي القضاة)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إبراهيم عبد الصمد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1979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الطعن 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الق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رارات الاستعجالية القاضية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 xml:space="preserve">بالتحوز من العقارات المنتزعة وولاية القضاء </w:t>
            </w:r>
            <w:r>
              <w:rPr>
                <w:rFonts w:cs="Simplified Arabic" w:hint="cs"/>
                <w:sz w:val="26"/>
                <w:szCs w:val="28"/>
                <w:rtl/>
              </w:rPr>
              <w:t>الإداري</w:t>
            </w:r>
          </w:p>
        </w:tc>
        <w:tc>
          <w:tcPr>
            <w:tcW w:w="1871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محمد الصالح العياري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جوان 1979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الوسائل الاحتيالية (عن مجلة الشرطة الجنائية الدولية)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مايكل بوتس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1979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pacing w:val="-4"/>
                <w:sz w:val="26"/>
                <w:rtl/>
              </w:rPr>
            </w:pPr>
            <w:r>
              <w:rPr>
                <w:rFonts w:cs="Simplified Arabic"/>
                <w:spacing w:val="-4"/>
                <w:sz w:val="26"/>
                <w:rtl/>
              </w:rPr>
              <w:t>قضاة من السلف : يحي بن أكثم (تولى القضاء ثلاث مرات وعزل في المرات الثلاثة)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إبراهيم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عبد الصمد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1979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pacing w:val="-10"/>
                <w:sz w:val="26"/>
                <w:szCs w:val="28"/>
                <w:rtl/>
              </w:rPr>
            </w:pPr>
            <w:r>
              <w:rPr>
                <w:rFonts w:cs="Simplified Arabic"/>
                <w:spacing w:val="-10"/>
                <w:sz w:val="26"/>
                <w:szCs w:val="28"/>
                <w:rtl/>
              </w:rPr>
              <w:t xml:space="preserve">انحراف 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الأحداث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 xml:space="preserve"> بين الواقع والقانون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رؤوف المراكشي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جويلية 1979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both"/>
              <w:rPr>
                <w:rFonts w:cs="Simplified Arabic"/>
                <w:spacing w:val="-10"/>
                <w:sz w:val="26"/>
                <w:szCs w:val="28"/>
                <w:rtl/>
              </w:rPr>
            </w:pPr>
            <w:r>
              <w:rPr>
                <w:rFonts w:cs="Simplified Arabic"/>
                <w:spacing w:val="-10"/>
                <w:sz w:val="26"/>
                <w:szCs w:val="28"/>
                <w:rtl/>
              </w:rPr>
              <w:t>المستأجر وحق العودة إلى العي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>ن المؤجرة التي هلكت وأعي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>د بناؤها (عن مجلة المحامون)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وحيد الدين سوار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1979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قضاة من السلف : أحمد بن أب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ي داود (قاضي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القضاة فرض مذهبه على عهد ثلاثة خلفاء)</w:t>
            </w:r>
          </w:p>
        </w:tc>
        <w:tc>
          <w:tcPr>
            <w:tcW w:w="1871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إبراهيم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عبد الصمد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1979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 xml:space="preserve">رعاية الطفولة في المجتمع المتوازن 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الطيب اللومي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أكتوبر 1979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تعليق على قرارين (حول الحكم بالنقض بدون </w:t>
            </w:r>
            <w:r>
              <w:rPr>
                <w:rFonts w:cs="Simplified Arabic" w:hint="cs"/>
                <w:sz w:val="26"/>
                <w:szCs w:val="28"/>
                <w:rtl/>
              </w:rPr>
              <w:t>إحالة</w:t>
            </w:r>
            <w:r>
              <w:rPr>
                <w:rFonts w:cs="Simplified Arabic"/>
                <w:sz w:val="26"/>
                <w:szCs w:val="28"/>
                <w:rtl/>
              </w:rPr>
              <w:t>)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مصطفى بوعزيز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1979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44"/>
                <w:szCs w:val="44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نظ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ام القضاء الجنائي في ال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دول العربي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-الحلقة الأولى- (عن المجلة العربية للدفاع الاجتماعي)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سمير الجنزوري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1979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44"/>
                <w:szCs w:val="44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قضاة من السلف : سحنون (القاضي الذي يستعين بقوة الشعب ليقيم الحق ضد قائد الملك)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إبراهيم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عبد الصمد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1979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117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الطفل والأسرة في الإسلام والقانون الوضعي بتونس</w:t>
            </w:r>
          </w:p>
        </w:tc>
        <w:tc>
          <w:tcPr>
            <w:tcW w:w="1871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المنجي مطير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نوفمبر 1979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نظ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ام القض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اء الجنائي في ال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دول العربي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–الحلق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الثانية-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سمير الجنزوري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1979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قضاة من السلف : إسماعيل القاضي (أول من سن نظاما لتلقي التصريحات وقصر ذلك على أناس معينين)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إبراهيم عبد الصمد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</w:t>
            </w:r>
            <w:r>
              <w:rPr>
                <w:rFonts w:cs="Simplified Arabic" w:hint="cs"/>
                <w:sz w:val="26"/>
                <w:szCs w:val="28"/>
                <w:rtl/>
              </w:rPr>
              <w:t>ب</w:t>
            </w:r>
            <w:r>
              <w:rPr>
                <w:rFonts w:cs="Simplified Arabic"/>
                <w:sz w:val="26"/>
                <w:szCs w:val="28"/>
                <w:rtl/>
              </w:rPr>
              <w:t>ر 1979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أوضاع الأحكام الأجنبية بالبلاد التونسية على 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ضوء التشريع والاتفاقيات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القضائية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الصالح الحمدي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ديسمبر 1979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نظ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ام القضاء الجنائي في الدول العربية -الحلقة الثالثة</w:t>
            </w:r>
            <w:r>
              <w:rPr>
                <w:rFonts w:cs="Simplified Arabic" w:hint="cs"/>
                <w:sz w:val="26"/>
                <w:rtl/>
              </w:rPr>
              <w:t xml:space="preserve"> </w:t>
            </w:r>
            <w:r>
              <w:rPr>
                <w:rFonts w:cs="Simplified Arabic"/>
                <w:sz w:val="26"/>
                <w:rtl/>
              </w:rPr>
              <w:t>–</w:t>
            </w:r>
          </w:p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 xml:space="preserve"> 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سمير الجنزوري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1979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41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قضاة من السلف : بكار بن قتيبة (القاضي الذي لبث ثلاثين سنة في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السجن محتفظا بصفته)</w:t>
            </w:r>
          </w:p>
        </w:tc>
        <w:tc>
          <w:tcPr>
            <w:tcW w:w="1871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إبراهيم عبد الصمد</w:t>
            </w:r>
          </w:p>
        </w:tc>
        <w:tc>
          <w:tcPr>
            <w:tcW w:w="881" w:type="dxa"/>
            <w:tcBorders>
              <w:top w:val="single" w:sz="24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1979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75</w:t>
            </w:r>
          </w:p>
        </w:tc>
      </w:tr>
    </w:tbl>
    <w:p w:rsidR="004A78C5" w:rsidRDefault="004A78C5" w:rsidP="004A78C5"/>
    <w:p w:rsidR="004A78C5" w:rsidRDefault="004A78C5" w:rsidP="004A78C5">
      <w:pPr>
        <w:bidi/>
        <w:spacing w:after="120"/>
        <w:jc w:val="center"/>
        <w:rPr>
          <w:rFonts w:cs="PT Bold Heading" w:hint="cs"/>
          <w:b/>
          <w:bCs/>
          <w:sz w:val="36"/>
          <w:szCs w:val="36"/>
          <w:rtl/>
        </w:rPr>
      </w:pPr>
      <w:r>
        <w:rPr>
          <w:rtl/>
        </w:rPr>
        <w:br w:type="page"/>
      </w:r>
      <w:r>
        <w:rPr>
          <w:rFonts w:cs="PT Bold Heading"/>
          <w:b/>
          <w:bCs/>
          <w:sz w:val="36"/>
          <w:szCs w:val="36"/>
          <w:rtl/>
        </w:rPr>
        <w:lastRenderedPageBreak/>
        <w:t>سن</w:t>
      </w:r>
      <w:r>
        <w:rPr>
          <w:rFonts w:cs="PT Bold Heading" w:hint="cs"/>
          <w:b/>
          <w:bCs/>
          <w:sz w:val="36"/>
          <w:szCs w:val="36"/>
          <w:rtl/>
        </w:rPr>
        <w:t>ــــ</w:t>
      </w:r>
      <w:r>
        <w:rPr>
          <w:rFonts w:cs="PT Bold Heading"/>
          <w:b/>
          <w:bCs/>
          <w:sz w:val="36"/>
          <w:szCs w:val="36"/>
          <w:rtl/>
        </w:rPr>
        <w:t>ة 19</w:t>
      </w:r>
      <w:r>
        <w:rPr>
          <w:rFonts w:cs="PT Bold Heading" w:hint="cs"/>
          <w:b/>
          <w:bCs/>
          <w:sz w:val="36"/>
          <w:szCs w:val="36"/>
          <w:rtl/>
        </w:rPr>
        <w:t>80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871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الموض</w:t>
            </w:r>
            <w:r>
              <w:rPr>
                <w:rFonts w:hint="cs"/>
                <w:sz w:val="27"/>
                <w:szCs w:val="27"/>
                <w:rtl/>
              </w:rPr>
              <w:t>ــــــــــ</w:t>
            </w:r>
            <w:r>
              <w:rPr>
                <w:sz w:val="27"/>
                <w:szCs w:val="27"/>
                <w:rtl/>
              </w:rPr>
              <w:t>وع</w:t>
            </w:r>
          </w:p>
        </w:tc>
        <w:tc>
          <w:tcPr>
            <w:tcW w:w="187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</w:t>
            </w:r>
            <w:r>
              <w:rPr>
                <w:rFonts w:hint="cs"/>
                <w:sz w:val="27"/>
                <w:szCs w:val="27"/>
                <w:rtl/>
              </w:rPr>
              <w:t>ؤلــــــــف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الع</w:t>
            </w:r>
            <w:r>
              <w:rPr>
                <w:rFonts w:hint="cs"/>
                <w:sz w:val="27"/>
                <w:szCs w:val="27"/>
                <w:rtl/>
              </w:rPr>
              <w:t>ـــ</w:t>
            </w:r>
            <w:r>
              <w:rPr>
                <w:sz w:val="27"/>
                <w:szCs w:val="27"/>
                <w:rtl/>
              </w:rPr>
              <w:t>دد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pacing w:val="-4"/>
                <w:sz w:val="27"/>
                <w:szCs w:val="27"/>
                <w:rtl/>
              </w:rPr>
            </w:pPr>
            <w:r>
              <w:rPr>
                <w:rFonts w:hint="cs"/>
                <w:spacing w:val="-4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60" w:after="60" w:line="240" w:lineRule="auto"/>
              <w:rPr>
                <w:rFonts w:cs="Simplified Arabic"/>
                <w:spacing w:val="-12"/>
                <w:sz w:val="26"/>
                <w:rtl/>
              </w:rPr>
            </w:pPr>
            <w:r>
              <w:rPr>
                <w:rFonts w:cs="Simplified Arabic"/>
                <w:spacing w:val="-12"/>
                <w:sz w:val="26"/>
                <w:rtl/>
              </w:rPr>
              <w:t xml:space="preserve">هل يضار الطاعن </w:t>
            </w:r>
            <w:r>
              <w:rPr>
                <w:rFonts w:cs="Simplified Arabic" w:hint="cs"/>
                <w:spacing w:val="-12"/>
                <w:sz w:val="26"/>
                <w:rtl/>
              </w:rPr>
              <w:t xml:space="preserve"> </w:t>
            </w:r>
            <w:r>
              <w:rPr>
                <w:rFonts w:cs="Simplified Arabic"/>
                <w:spacing w:val="-12"/>
                <w:sz w:val="26"/>
                <w:rtl/>
              </w:rPr>
              <w:t>بطعنه ؟</w:t>
            </w:r>
          </w:p>
        </w:tc>
        <w:tc>
          <w:tcPr>
            <w:tcW w:w="1871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محمود شمام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جانفي 1980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b/>
                <w:bCs/>
                <w:sz w:val="22"/>
                <w:szCs w:val="22"/>
                <w:rtl/>
              </w:rPr>
            </w:pPr>
          </w:p>
          <w:p w:rsidR="004A78C5" w:rsidRDefault="004A78C5" w:rsidP="00BA6664">
            <w:pPr>
              <w:pStyle w:val="Titre6"/>
              <w:tabs>
                <w:tab w:val="right" w:pos="-2523"/>
              </w:tabs>
              <w:spacing w:before="0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 w:hint="cs"/>
                <w:sz w:val="26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السياسة الجنائية (عن مجلة العدالة)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لوفاسور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1980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قضاة من السلف : القاضي التنوخي (اسم واحد وثلاثة قضاة)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إبراهيم عبد الصمد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1980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18"/>
                <w:sz w:val="26"/>
                <w:szCs w:val="28"/>
                <w:rtl/>
              </w:rPr>
            </w:pPr>
            <w:r>
              <w:rPr>
                <w:rFonts w:cs="Simplified Arabic"/>
                <w:spacing w:val="-18"/>
                <w:sz w:val="26"/>
                <w:szCs w:val="28"/>
                <w:rtl/>
              </w:rPr>
              <w:t>منزلة</w:t>
            </w:r>
            <w:r>
              <w:rPr>
                <w:rFonts w:cs="Simplified Arabic" w:hint="cs"/>
                <w:spacing w:val="-18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pacing w:val="-18"/>
                <w:sz w:val="26"/>
                <w:szCs w:val="28"/>
                <w:rtl/>
              </w:rPr>
              <w:t xml:space="preserve">الأحكام الاستعجالية من </w:t>
            </w:r>
            <w:r>
              <w:rPr>
                <w:rFonts w:cs="Simplified Arabic" w:hint="cs"/>
                <w:spacing w:val="-18"/>
                <w:sz w:val="26"/>
                <w:szCs w:val="28"/>
                <w:rtl/>
              </w:rPr>
              <w:t>إجراءات</w:t>
            </w:r>
            <w:r>
              <w:rPr>
                <w:rFonts w:cs="Simplified Arabic"/>
                <w:spacing w:val="-18"/>
                <w:sz w:val="26"/>
                <w:szCs w:val="28"/>
                <w:rtl/>
              </w:rPr>
              <w:t xml:space="preserve"> المحكمة </w:t>
            </w:r>
            <w:r>
              <w:rPr>
                <w:rFonts w:cs="Simplified Arabic" w:hint="cs"/>
                <w:spacing w:val="-18"/>
                <w:sz w:val="26"/>
                <w:szCs w:val="28"/>
                <w:rtl/>
              </w:rPr>
              <w:t>الإدارية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المنصف عمارة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فيفري 1980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 w:hint="cs"/>
                <w:b/>
                <w:bCs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الاعتراض في المادة الجزائية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محسن النيفر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1980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after="12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قضاة من السلف : منذر بن سعيد قاضي الجماعة (يوبخ الخليفة بمشهد من الخاصة والعامة)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إبراهيم عبد الصمد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1980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36"/>
                <w:szCs w:val="3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الترسيم بدفتر خانة 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lastRenderedPageBreak/>
              <w:t xml:space="preserve">للأملاك العقارية 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وإمكانية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 w:hint="cs"/>
                <w:sz w:val="26"/>
                <w:szCs w:val="28"/>
                <w:rtl/>
              </w:rPr>
              <w:t>إبطالـه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والتشطيب عليه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871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محمود شمام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 xml:space="preserve">مارس </w:t>
            </w: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lastRenderedPageBreak/>
              <w:t>1980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pStyle w:val="Titre6"/>
              <w:tabs>
                <w:tab w:val="right" w:pos="-2523"/>
              </w:tabs>
              <w:spacing w:before="240" w:after="0"/>
              <w:rPr>
                <w:rFonts w:cs="Simplified Arabic" w:hint="cs"/>
                <w:b w:val="0"/>
                <w:bCs w:val="0"/>
                <w:sz w:val="26"/>
                <w:rtl/>
              </w:rPr>
            </w:pPr>
            <w:r>
              <w:rPr>
                <w:rFonts w:cs="Simplified Arabic" w:hint="cs"/>
                <w:b w:val="0"/>
                <w:bCs w:val="0"/>
                <w:sz w:val="26"/>
                <w:rtl/>
              </w:rPr>
              <w:lastRenderedPageBreak/>
              <w:t>7</w:t>
            </w:r>
          </w:p>
          <w:p w:rsidR="004A78C5" w:rsidRDefault="004A78C5" w:rsidP="00BA6664">
            <w:pPr>
              <w:bidi/>
              <w:rPr>
                <w:rFonts w:hint="cs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تنازع القوانين في مسائل التحكيم الدولي في مواد القانون الخاص (عن مجلة العدالة)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عز الدين عبد الله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1980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قضاة من السلف : النعمان (قاضي القض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اة وداع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الدعاة)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إبراهيم عبد الصمد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1980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120" w:after="12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 xml:space="preserve">خواطر حول تطور القضاء الفردي 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سعيد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أفريل 1980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 تنظيم التوثيق القضائي -</w:t>
            </w:r>
            <w:r>
              <w:rPr>
                <w:rFonts w:cs="Simplified Arabic" w:hint="cs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z w:val="26"/>
                <w:szCs w:val="28"/>
                <w:rtl/>
              </w:rPr>
              <w:t>تحسين لإقرار العدالة و</w:t>
            </w:r>
            <w:r>
              <w:rPr>
                <w:rFonts w:cs="Simplified Arabic" w:hint="cs"/>
                <w:sz w:val="26"/>
                <w:szCs w:val="28"/>
                <w:rtl/>
              </w:rPr>
              <w:t>أ</w:t>
            </w:r>
            <w:r>
              <w:rPr>
                <w:rFonts w:cs="Simplified Arabic"/>
                <w:sz w:val="26"/>
                <w:szCs w:val="28"/>
                <w:rtl/>
              </w:rPr>
              <w:t>حكام لنجاعة التشري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ع وتدعيم لديمقراطية </w:t>
            </w:r>
            <w:r>
              <w:rPr>
                <w:rFonts w:cs="Simplified Arabic" w:hint="cs"/>
                <w:sz w:val="26"/>
                <w:szCs w:val="28"/>
                <w:rtl/>
              </w:rPr>
              <w:t xml:space="preserve">الإعلام </w:t>
            </w:r>
            <w:r>
              <w:rPr>
                <w:rFonts w:cs="Simplified Arabic"/>
                <w:sz w:val="26"/>
                <w:szCs w:val="28"/>
                <w:rtl/>
              </w:rPr>
              <w:t>–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رؤوف المراكشي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1980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t>أسس التشريع الجنائ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 xml:space="preserve">ي 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lastRenderedPageBreak/>
              <w:t>الإسلامي (عن المجلة العربية</w:t>
            </w:r>
            <w:r>
              <w:rPr>
                <w:rFonts w:cs="Simplified Arabic" w:hint="cs"/>
                <w:spacing w:val="-42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للدفاع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الاجتماعي)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علي منصور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أفريل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1980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31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120" w:after="12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lastRenderedPageBreak/>
              <w:t>قضاة من السلف : أبو سعيد السيراف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ي (قاضي يشتغل يوميا ليكسب قوت يومه)</w:t>
            </w:r>
          </w:p>
        </w:tc>
        <w:tc>
          <w:tcPr>
            <w:tcW w:w="1871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إبراهيم عبد الصمد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1980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تطور التشريع بشأن جريمة سحب شيك لا</w:t>
            </w:r>
            <w:r>
              <w:rPr>
                <w:rFonts w:cs="Simplified Arabic" w:hint="cs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z w:val="26"/>
                <w:szCs w:val="28"/>
                <w:rtl/>
              </w:rPr>
              <w:t>رصيد له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الصالح العياري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ماي 1980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مرك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ز المرأة المتزوجة في القان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ون المق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ارن (الجزء الأول)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رؤوف المراكشي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1980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hint="cs"/>
                <w:sz w:val="26"/>
                <w:szCs w:val="28"/>
                <w:rtl/>
              </w:rPr>
              <w:t>37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حقوق المشتبه فيه في مرحلة التحقيق (عن المجلة العربية للدفاع الاجتماعي)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عوض محمد عوض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1980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pacing w:val="-12"/>
                <w:sz w:val="26"/>
                <w:szCs w:val="28"/>
                <w:rtl/>
              </w:rPr>
            </w:pPr>
            <w:r>
              <w:rPr>
                <w:rFonts w:cs="Simplified Arabic"/>
                <w:spacing w:val="-12"/>
                <w:sz w:val="26"/>
                <w:szCs w:val="28"/>
                <w:rtl/>
              </w:rPr>
              <w:t xml:space="preserve">قضاة من السلف : القاضي </w:t>
            </w:r>
            <w:r>
              <w:rPr>
                <w:rFonts w:cs="Simplified Arabic"/>
                <w:spacing w:val="-12"/>
                <w:sz w:val="26"/>
                <w:szCs w:val="28"/>
                <w:rtl/>
              </w:rPr>
              <w:lastRenderedPageBreak/>
              <w:t>عبد الجبار (صودرت مكاسبه حتى ثيابه)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إبراهيم عبد الصمد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ماي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1980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103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14"/>
                <w:sz w:val="26"/>
                <w:szCs w:val="28"/>
                <w:rtl/>
              </w:rPr>
            </w:pPr>
            <w:r>
              <w:rPr>
                <w:rFonts w:cs="Simplified Arabic"/>
                <w:spacing w:val="-14"/>
                <w:sz w:val="26"/>
                <w:szCs w:val="28"/>
                <w:rtl/>
              </w:rPr>
              <w:lastRenderedPageBreak/>
              <w:t>هل أن عرض القضية التي به</w:t>
            </w:r>
            <w:r>
              <w:rPr>
                <w:rFonts w:cs="Simplified Arabic" w:hint="cs"/>
                <w:spacing w:val="-1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4"/>
                <w:sz w:val="26"/>
                <w:szCs w:val="28"/>
                <w:rtl/>
              </w:rPr>
              <w:t>ا قص</w:t>
            </w:r>
            <w:r>
              <w:rPr>
                <w:rFonts w:cs="Simplified Arabic" w:hint="cs"/>
                <w:spacing w:val="-1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4"/>
                <w:sz w:val="26"/>
                <w:szCs w:val="28"/>
                <w:rtl/>
              </w:rPr>
              <w:t>ر عل</w:t>
            </w:r>
            <w:r>
              <w:rPr>
                <w:rFonts w:cs="Simplified Arabic" w:hint="cs"/>
                <w:spacing w:val="-1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4"/>
                <w:sz w:val="26"/>
                <w:szCs w:val="28"/>
                <w:rtl/>
              </w:rPr>
              <w:t>ى النياب</w:t>
            </w:r>
            <w:r>
              <w:rPr>
                <w:rFonts w:cs="Simplified Arabic" w:hint="cs"/>
                <w:spacing w:val="-1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4"/>
                <w:sz w:val="26"/>
                <w:szCs w:val="28"/>
                <w:rtl/>
              </w:rPr>
              <w:t>ة العمومية وجوبي دائما ؟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الطيب العنابي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جوان 1980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مركز المرأة المتزوجة في القان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ون المق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ارن (الجزء الثاني)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رؤوف المراكشي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1980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21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حماية الحقوق الإنسانية في مرحلة المحاكمة في 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 xml:space="preserve">الشريعة الإسلامية والقوانين 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الوضعية (عن المجلة </w:t>
            </w:r>
            <w:r>
              <w:rPr>
                <w:rFonts w:cs="Simplified Arabic"/>
                <w:spacing w:val="-8"/>
                <w:sz w:val="26"/>
                <w:szCs w:val="28"/>
                <w:rtl/>
              </w:rPr>
              <w:t>العربية للدفاع الاجتماعي)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إبراهيم زيد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1980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120" w:after="12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 xml:space="preserve">قضاة من السلف : القاضي أبو بكر الباقلاني (مجدد الدين على رأس المائة الرابعة) 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إبراهيم عبد الصمد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1980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44"/>
                <w:szCs w:val="44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83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التطور القضائي في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 xml:space="preserve">تطبيق </w:t>
            </w:r>
            <w:r>
              <w:rPr>
                <w:rFonts w:cs="Simplified Arabic" w:hint="cs"/>
                <w:sz w:val="26"/>
                <w:szCs w:val="28"/>
                <w:rtl/>
              </w:rPr>
              <w:t>أحكام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الشفعة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محمود شمام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 xml:space="preserve">جويلية </w:t>
            </w: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lastRenderedPageBreak/>
              <w:t>1980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المسؤولي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الجنائي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في الشريعة الإسلامي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عن (المجل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العربي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للدف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اع الاجتماعي)</w:t>
            </w:r>
          </w:p>
        </w:tc>
        <w:tc>
          <w:tcPr>
            <w:tcW w:w="1871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أحمد فتحي بهنسي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1980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4"/>
                <w:sz w:val="26"/>
                <w:szCs w:val="28"/>
                <w:rtl/>
              </w:rPr>
            </w:pPr>
            <w:r>
              <w:rPr>
                <w:rFonts w:cs="Simplified Arabic"/>
                <w:spacing w:val="4"/>
                <w:sz w:val="26"/>
                <w:szCs w:val="28"/>
                <w:rtl/>
              </w:rPr>
              <w:t>قضاة من السلف : القاضي عبد الوهاب (يضطره الجوع إلى الخروج من بغداد)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إبراهيم عبد الصمد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1980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القضاء الإداري في تونس بين الأمس واليوم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رشيد الصباغ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أكتوبر 1980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31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 xml:space="preserve">دراسة -حذف الوكالة العامة للجمهورية </w:t>
            </w:r>
          </w:p>
        </w:tc>
        <w:tc>
          <w:tcPr>
            <w:tcW w:w="1871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العزيز العوادي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1980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حقوق المحكوم عليه في مرحلة التنفيذ 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أحمد عبد العزيز الألفي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1980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89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pacing w:val="-10"/>
                <w:sz w:val="26"/>
                <w:szCs w:val="28"/>
                <w:rtl/>
                <w:lang w:bidi="ar-TN"/>
              </w:rPr>
            </w:pPr>
            <w:r>
              <w:rPr>
                <w:rFonts w:cs="Simplified Arabic"/>
                <w:spacing w:val="-10"/>
                <w:sz w:val="26"/>
                <w:szCs w:val="28"/>
                <w:rtl/>
              </w:rPr>
              <w:t>قضاة من السلف : الماوردي (أقضى القضاة)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إبراهيم عبد الصمد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1980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/>
              <w:jc w:val="center"/>
              <w:rPr>
                <w:rFonts w:hint="cs"/>
                <w:rtl/>
              </w:rPr>
            </w:pPr>
            <w:r w:rsidRPr="00D41B67">
              <w:rPr>
                <w:rFonts w:cs="Simplified Arabic" w:hint="cs"/>
                <w:sz w:val="26"/>
                <w:szCs w:val="28"/>
                <w:rtl/>
              </w:rPr>
              <w:t>119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pacing w:val="-10"/>
                <w:sz w:val="26"/>
                <w:rtl/>
              </w:rPr>
            </w:pPr>
            <w:r>
              <w:rPr>
                <w:rFonts w:cs="Simplified Arabic"/>
                <w:spacing w:val="-10"/>
                <w:sz w:val="26"/>
                <w:rtl/>
              </w:rPr>
              <w:t>السياسة الجزائية في تونس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سعيد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نوفمبر 1980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دور الجباي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التنمية الاقتصادية</w:t>
            </w:r>
          </w:p>
        </w:tc>
        <w:tc>
          <w:tcPr>
            <w:tcW w:w="1871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الحبيب يوسف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1980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12"/>
                <w:sz w:val="26"/>
                <w:szCs w:val="28"/>
                <w:rtl/>
              </w:rPr>
            </w:pPr>
            <w:r>
              <w:rPr>
                <w:rFonts w:cs="Simplified Arabic"/>
                <w:spacing w:val="-12"/>
                <w:sz w:val="26"/>
                <w:szCs w:val="28"/>
                <w:rtl/>
              </w:rPr>
              <w:t xml:space="preserve">المبادئ العامة </w:t>
            </w:r>
            <w:r>
              <w:rPr>
                <w:rFonts w:cs="Simplified Arabic" w:hint="cs"/>
                <w:spacing w:val="-12"/>
                <w:sz w:val="26"/>
                <w:szCs w:val="28"/>
                <w:rtl/>
              </w:rPr>
              <w:t>للإثبات</w:t>
            </w:r>
            <w:r>
              <w:rPr>
                <w:rFonts w:cs="Simplified Arabic"/>
                <w:spacing w:val="-12"/>
                <w:sz w:val="26"/>
                <w:szCs w:val="28"/>
                <w:rtl/>
              </w:rPr>
              <w:t xml:space="preserve"> الجنائي في الفقه الإسلامي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مأمون محمد سلامة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1980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قضاة من السلف : القاضي أبو الوليد الباجي (سعى جاهدا لتوحيد كلمة ملوك الطوائف)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إبراهيم عبد الصمد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1980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مسؤولي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ة القاض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ي ورأي الاتحاد العالمي للقضاة فيها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سعيد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1980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pacing w:val="-6"/>
                <w:sz w:val="26"/>
                <w:rtl/>
              </w:rPr>
            </w:pPr>
            <w:r>
              <w:rPr>
                <w:rFonts w:cs="Simplified Arabic"/>
                <w:spacing w:val="-6"/>
                <w:sz w:val="26"/>
                <w:rtl/>
              </w:rPr>
              <w:t>الشباب وظاهرة الانحراف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اللوز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1980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37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ind w:right="57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قضاة من السلف : القاضي ابن العربي (لشدته على أهل الضلال انتهبت أمواله وكتبه)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إبراهيم عبد الصمد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1980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jc w:val="center"/>
              <w:rPr>
                <w:rFonts w:cs="Simplified Arabic"/>
                <w:sz w:val="26"/>
                <w:szCs w:val="28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jc w:val="center"/>
              <w:rPr>
                <w:rFonts w:cs="Simplified Arabic" w:hint="cs"/>
                <w:sz w:val="26"/>
                <w:szCs w:val="28"/>
                <w:lang w:bidi="ar-TN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57</w:t>
            </w:r>
          </w:p>
        </w:tc>
      </w:tr>
    </w:tbl>
    <w:p w:rsidR="004A78C5" w:rsidRDefault="004A78C5" w:rsidP="004A78C5">
      <w:pPr>
        <w:bidi/>
        <w:spacing w:after="120"/>
        <w:jc w:val="center"/>
        <w:rPr>
          <w:rFonts w:cs="PT Bold Heading" w:hint="cs"/>
          <w:b/>
          <w:bCs/>
          <w:sz w:val="36"/>
          <w:szCs w:val="36"/>
          <w:rtl/>
        </w:rPr>
      </w:pPr>
      <w:r>
        <w:rPr>
          <w:rFonts w:cs="PT Bold Heading"/>
          <w:b/>
          <w:bCs/>
          <w:sz w:val="36"/>
          <w:szCs w:val="36"/>
          <w:rtl/>
        </w:rPr>
        <w:t>سن</w:t>
      </w:r>
      <w:r>
        <w:rPr>
          <w:rFonts w:cs="PT Bold Heading" w:hint="cs"/>
          <w:b/>
          <w:bCs/>
          <w:sz w:val="36"/>
          <w:szCs w:val="36"/>
          <w:rtl/>
        </w:rPr>
        <w:t>ــــ</w:t>
      </w:r>
      <w:r>
        <w:rPr>
          <w:rFonts w:cs="PT Bold Heading"/>
          <w:b/>
          <w:bCs/>
          <w:sz w:val="36"/>
          <w:szCs w:val="36"/>
          <w:rtl/>
        </w:rPr>
        <w:t>ة 19</w:t>
      </w:r>
      <w:r>
        <w:rPr>
          <w:rFonts w:cs="PT Bold Heading" w:hint="cs"/>
          <w:b/>
          <w:bCs/>
          <w:sz w:val="36"/>
          <w:szCs w:val="36"/>
          <w:rtl/>
        </w:rPr>
        <w:t>81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871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lastRenderedPageBreak/>
              <w:t>الموض</w:t>
            </w:r>
            <w:r>
              <w:rPr>
                <w:rFonts w:hint="cs"/>
                <w:sz w:val="27"/>
                <w:szCs w:val="27"/>
                <w:rtl/>
              </w:rPr>
              <w:t>ـــــــــ</w:t>
            </w:r>
            <w:r>
              <w:rPr>
                <w:sz w:val="27"/>
                <w:szCs w:val="27"/>
                <w:rtl/>
              </w:rPr>
              <w:t>وع</w:t>
            </w:r>
          </w:p>
        </w:tc>
        <w:tc>
          <w:tcPr>
            <w:tcW w:w="187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</w:t>
            </w:r>
            <w:r>
              <w:rPr>
                <w:rFonts w:hint="cs"/>
                <w:sz w:val="27"/>
                <w:szCs w:val="27"/>
                <w:rtl/>
              </w:rPr>
              <w:t>ؤلــــــــف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الع</w:t>
            </w:r>
            <w:r>
              <w:rPr>
                <w:rFonts w:hint="cs"/>
                <w:sz w:val="27"/>
                <w:szCs w:val="27"/>
                <w:rtl/>
              </w:rPr>
              <w:t>ـــ</w:t>
            </w:r>
            <w:r>
              <w:rPr>
                <w:sz w:val="27"/>
                <w:szCs w:val="27"/>
                <w:rtl/>
              </w:rPr>
              <w:t>دد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pacing w:val="-4"/>
                <w:sz w:val="27"/>
                <w:szCs w:val="27"/>
                <w:rtl/>
              </w:rPr>
            </w:pPr>
            <w:r>
              <w:rPr>
                <w:rFonts w:hint="cs"/>
                <w:spacing w:val="-4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120" w:after="12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الحرية في ظل مبادئ الدين الإسلامي وقوانيننا الوضعية</w:t>
            </w:r>
          </w:p>
        </w:tc>
        <w:tc>
          <w:tcPr>
            <w:tcW w:w="1871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الهادي بوزراعة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جانفي 1981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أسس التشري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ع الجنائي الإسلامي مع الإشارة بصفة خاصة إلى مبدأ الشرعية (عن المجلة 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العربية للدفاع الاجتماعي)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سليم العوا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1981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قضاة من السلف : القاضي عياض (القاضي الذي قاد المقاوم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الشعبية ض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د الموحدين) 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إبراهيم عبد الصمد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1981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خواطر واقتراحات حول جريمة الشيك بدون رصيد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الله الأحمدي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فيفري 1981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120" w:after="12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حيثيات الأحكام الجنائية وتسبيبها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صالح القويزي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1981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21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120" w:after="12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lastRenderedPageBreak/>
              <w:t>تنازع القوانين في مسائل التحكي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م الدول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ي في مواد القان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ون الخ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اص (الجزء الثاني)</w:t>
            </w:r>
          </w:p>
        </w:tc>
        <w:tc>
          <w:tcPr>
            <w:tcW w:w="1871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عز الدي</w:t>
            </w:r>
            <w:r>
              <w:rPr>
                <w:rFonts w:cs="Simplified Arabic" w:hint="eastAsia"/>
                <w:sz w:val="26"/>
                <w:szCs w:val="28"/>
                <w:rtl/>
              </w:rPr>
              <w:t>ن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عبد الله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1981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44"/>
                <w:szCs w:val="44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النيابة العمومية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البشير زهرة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مارس 1981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الوجي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ز 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قان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ون النقل (الحلقة </w:t>
            </w:r>
            <w:r>
              <w:rPr>
                <w:rFonts w:cs="Simplified Arabic"/>
                <w:sz w:val="26"/>
                <w:szCs w:val="28"/>
              </w:rPr>
              <w:t>I</w:t>
            </w:r>
            <w:r>
              <w:rPr>
                <w:rFonts w:cs="Simplified Arabic"/>
                <w:sz w:val="26"/>
                <w:szCs w:val="28"/>
                <w:rtl/>
              </w:rPr>
              <w:t xml:space="preserve">) 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أحمد العنابي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1981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تخطيط السياسة الجنائية في نطاق الوظيفة الاجتماعية في الدول العربية (عن المجلة 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>العربية للدفاع الاجتماعي)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1981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61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12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النيابة العمومية بعد حذف الوكالة العامة للجمهورية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أحمد الشابي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أفريل 1981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الوجي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ز 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قانون النقل (الحلقة 2)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أحمد العنابي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1981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pacing w:val="-12"/>
                <w:sz w:val="26"/>
                <w:szCs w:val="28"/>
                <w:rtl/>
              </w:rPr>
            </w:pPr>
            <w:r>
              <w:rPr>
                <w:rFonts w:cs="Simplified Arabic"/>
                <w:spacing w:val="-12"/>
                <w:sz w:val="26"/>
                <w:szCs w:val="28"/>
                <w:rtl/>
              </w:rPr>
              <w:t>دراسة مقارنة للقواني</w:t>
            </w:r>
            <w:r>
              <w:rPr>
                <w:rFonts w:cs="Simplified Arabic" w:hint="cs"/>
                <w:spacing w:val="-12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2"/>
                <w:sz w:val="26"/>
                <w:szCs w:val="28"/>
                <w:rtl/>
              </w:rPr>
              <w:t xml:space="preserve">ن الجنائية العربية (عن المجلة العربية </w:t>
            </w:r>
            <w:r>
              <w:rPr>
                <w:rFonts w:cs="Simplified Arabic"/>
                <w:spacing w:val="-12"/>
                <w:sz w:val="26"/>
                <w:szCs w:val="28"/>
                <w:rtl/>
              </w:rPr>
              <w:lastRenderedPageBreak/>
              <w:t>للدفاع الاجتماعي)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 xml:space="preserve">فخري عبد الرزاق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الحديثي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أفريل 1981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47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120" w:after="12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lastRenderedPageBreak/>
              <w:t>المه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ام الت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ي تنتظر رجل النيابة</w:t>
            </w:r>
          </w:p>
        </w:tc>
        <w:tc>
          <w:tcPr>
            <w:tcW w:w="1871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الهاشمي زمال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ماي 1981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الوجي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ز 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قانون النقل (الحلقة 3)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أحمد العنابي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1981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دور المؤسسات التربوية في الوقاية من الجريمة (عن المجل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العربي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للدف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اع الاجتماعي)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محي الدين توق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1981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45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الح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ق 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ي </w:t>
            </w:r>
            <w:r>
              <w:rPr>
                <w:rFonts w:cs="Simplified Arabic" w:hint="cs"/>
                <w:sz w:val="26"/>
                <w:szCs w:val="28"/>
                <w:rtl/>
              </w:rPr>
              <w:t>إثارة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الدعوى العمومية وليد الدعوى المدنية أم حق مستقل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العزيز العوادي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جوان 1981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الوجي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ز 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قانون النقل (الحلقة 4)</w:t>
            </w:r>
          </w:p>
        </w:tc>
        <w:tc>
          <w:tcPr>
            <w:tcW w:w="1871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أحمد العنابي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1981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دور المؤس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سات </w:t>
            </w:r>
            <w:r>
              <w:rPr>
                <w:rFonts w:cs="Simplified Arabic" w:hint="cs"/>
                <w:sz w:val="26"/>
                <w:szCs w:val="28"/>
                <w:rtl/>
              </w:rPr>
              <w:t>الإصلاحية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والعقابية في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الوقاية من الجريمة (عن المجلة العربية للدفاع الاجتماعي)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سالم الكسواني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1981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المحكم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العقاري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ودور القاضي العقاري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التوفيق المورالي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جويلية 1981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الوجي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ز ف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ي قانون النقل (الحلقة 5)</w:t>
            </w:r>
          </w:p>
        </w:tc>
        <w:tc>
          <w:tcPr>
            <w:tcW w:w="1871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أحمد العنابي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1981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الجزاءات غير الجنائية في الجرائم الاقتصادي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(عن المجل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العربي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للدف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اع الاجتماعي)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</w:t>
            </w:r>
            <w:r>
              <w:rPr>
                <w:rFonts w:cs="Simplified Arabic" w:hint="cs"/>
                <w:sz w:val="26"/>
                <w:szCs w:val="28"/>
                <w:rtl/>
              </w:rPr>
              <w:t>و</w:t>
            </w:r>
            <w:r>
              <w:rPr>
                <w:rFonts w:cs="Simplified Arabic"/>
                <w:sz w:val="26"/>
                <w:szCs w:val="28"/>
                <w:rtl/>
              </w:rPr>
              <w:t>د نجيب حسني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1981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after="120" w:line="240" w:lineRule="auto"/>
              <w:rPr>
                <w:rFonts w:cs="Simplified Arabic" w:hint="cs"/>
                <w:sz w:val="26"/>
                <w:rtl/>
                <w:lang w:bidi="ar-TN"/>
              </w:rPr>
            </w:pPr>
            <w:r>
              <w:rPr>
                <w:rFonts w:cs="Simplified Arabic"/>
                <w:sz w:val="26"/>
                <w:rtl/>
              </w:rPr>
              <w:t>دور القضاء في المجتمع المتكامل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الطيب اللومي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أكتوبر 1981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29</w:t>
            </w:r>
          </w:p>
        </w:tc>
      </w:tr>
    </w:tbl>
    <w:p w:rsidR="004A78C5" w:rsidRDefault="004A78C5" w:rsidP="004A78C5">
      <w:pPr>
        <w:bidi/>
      </w:pPr>
      <w:r>
        <w:br w:type="page"/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871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القسمة ومرجع النظر الترابي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البشير زهرة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1981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الوجيز في قان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ون النقل (الحلقة 6 والأخيرة)</w:t>
            </w:r>
          </w:p>
        </w:tc>
        <w:tc>
          <w:tcPr>
            <w:tcW w:w="1871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أ</w:t>
            </w:r>
            <w:r>
              <w:rPr>
                <w:rFonts w:cs="Simplified Arabic"/>
                <w:sz w:val="26"/>
                <w:szCs w:val="28"/>
                <w:rtl/>
              </w:rPr>
              <w:t>حمد العنابي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1981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التكاف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>ل الاجتم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اعي في الماضي والحاضر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القادر الذائع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نوفمبر 1981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 تعلي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ق على قرار تعقيبي يتعلق باختصاص 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المحكمة العسكرية الدائمة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مصطفى بوعزيز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1981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حقوق المتعاقد مع </w:t>
            </w:r>
            <w:r>
              <w:rPr>
                <w:rFonts w:cs="Simplified Arabic" w:hint="cs"/>
                <w:sz w:val="26"/>
                <w:szCs w:val="28"/>
                <w:rtl/>
              </w:rPr>
              <w:t>الإدارة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في العقد الإداري (عن مجلة العدالة)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حسين درويش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1981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القانون والحرية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بن يحمد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1981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الشريعـة الإسلاميـة أصل النظريات القانونية (عن مجلة العدالة)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محمود الشربيني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ديسمبر 1981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36"/>
                <w:szCs w:val="3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21</w:t>
            </w:r>
          </w:p>
        </w:tc>
      </w:tr>
    </w:tbl>
    <w:p w:rsidR="004A78C5" w:rsidRDefault="004A78C5" w:rsidP="004A78C5"/>
    <w:p w:rsidR="004A78C5" w:rsidRDefault="004A78C5" w:rsidP="004A78C5">
      <w:pPr>
        <w:bidi/>
        <w:spacing w:after="120"/>
        <w:jc w:val="center"/>
        <w:rPr>
          <w:rFonts w:cs="PT Bold Heading" w:hint="cs"/>
          <w:b/>
          <w:bCs/>
          <w:sz w:val="36"/>
          <w:szCs w:val="36"/>
          <w:rtl/>
        </w:rPr>
      </w:pPr>
      <w:r>
        <w:rPr>
          <w:rtl/>
        </w:rPr>
        <w:br w:type="page"/>
      </w:r>
      <w:r>
        <w:rPr>
          <w:rFonts w:cs="PT Bold Heading"/>
          <w:b/>
          <w:bCs/>
          <w:sz w:val="36"/>
          <w:szCs w:val="36"/>
          <w:rtl/>
        </w:rPr>
        <w:lastRenderedPageBreak/>
        <w:t>سن</w:t>
      </w:r>
      <w:r>
        <w:rPr>
          <w:rFonts w:cs="PT Bold Heading" w:hint="cs"/>
          <w:b/>
          <w:bCs/>
          <w:sz w:val="36"/>
          <w:szCs w:val="36"/>
          <w:rtl/>
        </w:rPr>
        <w:t>ــــ</w:t>
      </w:r>
      <w:r>
        <w:rPr>
          <w:rFonts w:cs="PT Bold Heading"/>
          <w:b/>
          <w:bCs/>
          <w:sz w:val="36"/>
          <w:szCs w:val="36"/>
          <w:rtl/>
        </w:rPr>
        <w:t>ة 19</w:t>
      </w:r>
      <w:r>
        <w:rPr>
          <w:rFonts w:cs="PT Bold Heading" w:hint="cs"/>
          <w:b/>
          <w:bCs/>
          <w:sz w:val="36"/>
          <w:szCs w:val="36"/>
          <w:rtl/>
        </w:rPr>
        <w:t>82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325"/>
        <w:gridCol w:w="1871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32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180" w:after="18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الموض</w:t>
            </w:r>
            <w:r>
              <w:rPr>
                <w:rFonts w:hint="cs"/>
                <w:sz w:val="27"/>
                <w:szCs w:val="27"/>
                <w:rtl/>
              </w:rPr>
              <w:t>ـــــــــــ</w:t>
            </w:r>
            <w:r>
              <w:rPr>
                <w:sz w:val="27"/>
                <w:szCs w:val="27"/>
                <w:rtl/>
              </w:rPr>
              <w:t>وع</w:t>
            </w:r>
          </w:p>
        </w:tc>
        <w:tc>
          <w:tcPr>
            <w:tcW w:w="187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180" w:after="180"/>
              <w:rPr>
                <w:rFonts w:hint="cs"/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</w:t>
            </w:r>
            <w:r>
              <w:rPr>
                <w:rFonts w:hint="cs"/>
                <w:sz w:val="27"/>
                <w:szCs w:val="27"/>
                <w:rtl/>
              </w:rPr>
              <w:t>ؤلــــــف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180" w:after="18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الع</w:t>
            </w:r>
            <w:r>
              <w:rPr>
                <w:rFonts w:hint="cs"/>
                <w:sz w:val="27"/>
                <w:szCs w:val="27"/>
                <w:rtl/>
              </w:rPr>
              <w:t>ـــ</w:t>
            </w:r>
            <w:r>
              <w:rPr>
                <w:sz w:val="27"/>
                <w:szCs w:val="27"/>
                <w:rtl/>
              </w:rPr>
              <w:t>دد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180" w:after="180"/>
              <w:rPr>
                <w:rFonts w:hint="cs"/>
                <w:spacing w:val="-4"/>
                <w:sz w:val="27"/>
                <w:szCs w:val="27"/>
                <w:rtl/>
              </w:rPr>
            </w:pPr>
            <w:r>
              <w:rPr>
                <w:rFonts w:hint="cs"/>
                <w:spacing w:val="-4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325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العدل في استقلال القضاء</w:t>
            </w:r>
          </w:p>
        </w:tc>
        <w:tc>
          <w:tcPr>
            <w:tcW w:w="1871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الحميد الدريسي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جانفي 1982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 w:hint="cs"/>
                <w:b/>
                <w:bCs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325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ضرر الموت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مريبح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1982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325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شرح القانون البح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ري التونسي (الحلقة 1)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أحمد العنابي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1982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325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pacing w:val="-2"/>
                <w:sz w:val="26"/>
                <w:rtl/>
              </w:rPr>
            </w:pPr>
            <w:r>
              <w:rPr>
                <w:rFonts w:cs="Simplified Arabic"/>
                <w:spacing w:val="-2"/>
                <w:sz w:val="26"/>
                <w:rtl/>
              </w:rPr>
              <w:t>تنازع القوانين في مسائل التحكي</w:t>
            </w:r>
            <w:r>
              <w:rPr>
                <w:rFonts w:cs="Simplified Arabic" w:hint="cs"/>
                <w:spacing w:val="-2"/>
                <w:sz w:val="26"/>
                <w:rtl/>
              </w:rPr>
              <w:t>ـ</w:t>
            </w:r>
            <w:r>
              <w:rPr>
                <w:rFonts w:cs="Simplified Arabic"/>
                <w:spacing w:val="-2"/>
                <w:sz w:val="26"/>
                <w:rtl/>
              </w:rPr>
              <w:t>م الدولي في مواد القان</w:t>
            </w:r>
            <w:r>
              <w:rPr>
                <w:rFonts w:cs="Simplified Arabic" w:hint="cs"/>
                <w:spacing w:val="-2"/>
                <w:sz w:val="26"/>
                <w:rtl/>
              </w:rPr>
              <w:t>ـ</w:t>
            </w:r>
            <w:r>
              <w:rPr>
                <w:rFonts w:cs="Simplified Arabic"/>
                <w:spacing w:val="-2"/>
                <w:sz w:val="26"/>
                <w:rtl/>
              </w:rPr>
              <w:t>ون الخاص (الجزء الثالث)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عز الدين عبد الله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1982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325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pacing w:val="-12"/>
                <w:sz w:val="26"/>
                <w:rtl/>
              </w:rPr>
            </w:pPr>
            <w:r>
              <w:rPr>
                <w:rFonts w:cs="Simplified Arabic"/>
                <w:spacing w:val="-12"/>
                <w:sz w:val="26"/>
                <w:rtl/>
              </w:rPr>
              <w:t>الخطأ في المسؤولية عن العمل الشخصي في ضوء القانون التونسي والمغربي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عبيد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فيفري 1982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325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حول جريمة الاحتفاظ بجمعية غير معترف بوجودها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المجلة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1982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325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شرح القانون البح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ري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التونسي (الحلقة 2)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 xml:space="preserve">أحمد العنابي 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فيفري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1982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31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325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lastRenderedPageBreak/>
              <w:t>قضاء الأحداث قبل الجنوح وبعده (عن المجلة العربية للدفاع الاجتماعي)</w:t>
            </w:r>
          </w:p>
        </w:tc>
        <w:tc>
          <w:tcPr>
            <w:tcW w:w="1871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1982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325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الشروع في تنفيذ الجريمة في فقه القضاء المقارن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إسماعيل بن صالح العياري 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مارس 1982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 w:hint="cs"/>
                <w:b/>
                <w:bCs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325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4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t>شرح القانون البحري التونسي (الحلقة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3)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أحمد العنابي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1982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325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قواعد الأمم المتحدة ومبادئها التوجيهية في القضاء الجنائي (عقوبة </w:t>
            </w:r>
            <w:r>
              <w:rPr>
                <w:rFonts w:cs="Simplified Arabic" w:hint="cs"/>
                <w:sz w:val="26"/>
                <w:szCs w:val="28"/>
                <w:rtl/>
              </w:rPr>
              <w:t>الإعدام</w:t>
            </w:r>
            <w:r>
              <w:rPr>
                <w:rFonts w:cs="Simplified Arabic"/>
                <w:sz w:val="26"/>
                <w:szCs w:val="28"/>
                <w:rtl/>
              </w:rPr>
              <w:t xml:space="preserve">) (عن المجلة </w:t>
            </w:r>
            <w:r>
              <w:rPr>
                <w:rFonts w:cs="Simplified Arabic"/>
                <w:spacing w:val="-8"/>
                <w:sz w:val="26"/>
                <w:szCs w:val="28"/>
                <w:rtl/>
              </w:rPr>
              <w:t>العربية للدفاع الاجتماعي)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1982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325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حالة الضرورة في القانون الجنائي المقارن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إسماعيل بن صالح العياري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أفريل 1982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 w:hint="cs"/>
                <w:b/>
                <w:bCs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325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شرح القانون البح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ري التونسي (الحلقة 4)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أحمد العنابي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1982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325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line="420" w:lineRule="exact"/>
              <w:jc w:val="both"/>
              <w:rPr>
                <w:rFonts w:cs="Simplified Arabic"/>
                <w:spacing w:val="-10"/>
                <w:sz w:val="26"/>
                <w:szCs w:val="28"/>
                <w:rtl/>
              </w:rPr>
            </w:pPr>
            <w:r>
              <w:rPr>
                <w:rFonts w:cs="Simplified Arabic"/>
                <w:spacing w:val="-10"/>
                <w:sz w:val="26"/>
                <w:szCs w:val="28"/>
                <w:rtl/>
              </w:rPr>
              <w:lastRenderedPageBreak/>
              <w:t>قواعد الأمم المتحدة ومبادئها التوجيهية في القضاء الجنائي الحالية والآخذة في الظهور (من وضع المعايير إلى التنفيذ) (عن المجلة العربية للدفاع الاجتماعي)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1982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325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مرجع النظر الحكمي في غرامات فواجع الشغل</w:t>
            </w:r>
          </w:p>
        </w:tc>
        <w:tc>
          <w:tcPr>
            <w:tcW w:w="1871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البشير زهرة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ماي 1982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325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أحكام الخطبة (دراس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مقارنة)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علي الفطناسي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1982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325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شرح القانون البح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ري التونسي (الحلقة 5)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أحمد العنابي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1982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325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الشريعة والعقاب وما يضمنه القانون التونسي للمتهم في مستوى التتبع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سعيد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جوان 1982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325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 التحقيق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الطاهر المنتصر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1982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31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325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شرح القانون البح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ري التونسي (الحلقة 6)</w:t>
            </w:r>
          </w:p>
        </w:tc>
        <w:tc>
          <w:tcPr>
            <w:tcW w:w="1871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أحمد العنابي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1982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325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t>أحكام الحضانة وتطورها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في التطبيق بالبلاد التونسية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محمود شمام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جويلية 1982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325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المحكم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ة </w:t>
            </w:r>
            <w:r>
              <w:rPr>
                <w:rFonts w:cs="Simplified Arabic" w:hint="cs"/>
                <w:sz w:val="26"/>
                <w:szCs w:val="28"/>
                <w:rtl/>
              </w:rPr>
              <w:t>الإداريـة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مستشار </w:t>
            </w:r>
            <w:r>
              <w:rPr>
                <w:rFonts w:cs="Simplified Arabic" w:hint="cs"/>
                <w:sz w:val="26"/>
                <w:szCs w:val="28"/>
                <w:rtl/>
              </w:rPr>
              <w:t>الإدارة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في فرنسا وتونس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صلاح الدين الشريف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1982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325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شرح القانون البح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ري التونسي (الحلقة 7 والأخيرة) 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أحمد العنابي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1982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325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120" w:after="6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pacing w:val="-4"/>
                <w:sz w:val="26"/>
                <w:rtl/>
              </w:rPr>
              <w:t xml:space="preserve">تأصل مجلة الأحوال الشخصية </w:t>
            </w:r>
            <w:r>
              <w:rPr>
                <w:rFonts w:cs="Simplified Arabic"/>
                <w:sz w:val="26"/>
                <w:rtl/>
              </w:rPr>
              <w:t>في الشريعة الإسلامية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الحبيب بودن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6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أكتوبر 1982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60"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27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60"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325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120" w:after="6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قانون الحروب ومكانته في القانون الدولي المعاصر (عن مجلة المحامون)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إحسان هندي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1982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3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45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325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دراسة حول دعوى مؤاخذة القضاة في القانون التونسي وبعض القوانين الأخرى</w:t>
            </w:r>
          </w:p>
        </w:tc>
        <w:tc>
          <w:tcPr>
            <w:tcW w:w="1871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البشير زهرة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نوفمبر 1982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325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120" w:after="120" w:line="240" w:lineRule="auto"/>
              <w:rPr>
                <w:rFonts w:cs="Simplified Arabic"/>
                <w:spacing w:val="-12"/>
                <w:sz w:val="26"/>
                <w:rtl/>
              </w:rPr>
            </w:pPr>
            <w:r>
              <w:rPr>
                <w:rFonts w:cs="Simplified Arabic"/>
                <w:spacing w:val="-12"/>
                <w:sz w:val="26"/>
                <w:rtl/>
              </w:rPr>
              <w:t>التحكيم في القانون التونسي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الطاهر العطياوي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1982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23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325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pacing w:val="-4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t xml:space="preserve">إنهاء استخدام المؤسسات وسيلة للإصلاح وما يترتب على ذلك من أثر </w:t>
            </w:r>
            <w:r>
              <w:rPr>
                <w:rFonts w:cs="Simplified Arabic"/>
                <w:spacing w:val="-8"/>
                <w:sz w:val="26"/>
                <w:szCs w:val="28"/>
                <w:rtl/>
              </w:rPr>
              <w:t>بالنسبة إلى نزلاء السجون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نقلا عن المجلة العربية للدفاع </w:t>
            </w:r>
            <w:r>
              <w:rPr>
                <w:rFonts w:cs="Simplified Arabic" w:hint="cs"/>
                <w:sz w:val="26"/>
                <w:szCs w:val="28"/>
                <w:rtl/>
              </w:rPr>
              <w:t>الاجتماعي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1982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325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120" w:after="120" w:line="240" w:lineRule="auto"/>
              <w:rPr>
                <w:rFonts w:cs="Simplified Arabic"/>
                <w:spacing w:val="-18"/>
                <w:sz w:val="26"/>
                <w:rtl/>
              </w:rPr>
            </w:pPr>
            <w:r>
              <w:rPr>
                <w:rFonts w:cs="Simplified Arabic"/>
                <w:spacing w:val="-18"/>
                <w:sz w:val="26"/>
                <w:rtl/>
              </w:rPr>
              <w:t>عقوبة الإعدام في الشريع</w:t>
            </w:r>
            <w:r>
              <w:rPr>
                <w:rFonts w:cs="Simplified Arabic" w:hint="cs"/>
                <w:spacing w:val="-18"/>
                <w:sz w:val="26"/>
                <w:rtl/>
              </w:rPr>
              <w:t>ـ</w:t>
            </w:r>
            <w:r>
              <w:rPr>
                <w:rFonts w:cs="Simplified Arabic"/>
                <w:spacing w:val="-18"/>
                <w:sz w:val="26"/>
                <w:rtl/>
              </w:rPr>
              <w:t>ة الإسلامي</w:t>
            </w:r>
            <w:r>
              <w:rPr>
                <w:rFonts w:cs="Simplified Arabic" w:hint="cs"/>
                <w:spacing w:val="-18"/>
                <w:sz w:val="26"/>
                <w:rtl/>
              </w:rPr>
              <w:t>ـــ</w:t>
            </w:r>
            <w:r>
              <w:rPr>
                <w:rFonts w:cs="Simplified Arabic"/>
                <w:spacing w:val="-18"/>
                <w:sz w:val="26"/>
                <w:rtl/>
              </w:rPr>
              <w:t>ة والقان</w:t>
            </w:r>
            <w:r>
              <w:rPr>
                <w:rFonts w:cs="Simplified Arabic" w:hint="cs"/>
                <w:spacing w:val="-18"/>
                <w:sz w:val="26"/>
                <w:rtl/>
              </w:rPr>
              <w:t>ـ</w:t>
            </w:r>
            <w:r>
              <w:rPr>
                <w:rFonts w:cs="Simplified Arabic"/>
                <w:spacing w:val="-18"/>
                <w:sz w:val="26"/>
                <w:rtl/>
              </w:rPr>
              <w:t>ون التونس</w:t>
            </w:r>
            <w:r>
              <w:rPr>
                <w:rFonts w:cs="Simplified Arabic" w:hint="cs"/>
                <w:spacing w:val="-18"/>
                <w:sz w:val="26"/>
                <w:rtl/>
              </w:rPr>
              <w:t>ـ</w:t>
            </w:r>
            <w:r>
              <w:rPr>
                <w:rFonts w:cs="Simplified Arabic"/>
                <w:spacing w:val="-18"/>
                <w:sz w:val="26"/>
                <w:rtl/>
              </w:rPr>
              <w:t xml:space="preserve">ي المعاصر 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الحميد بن الحاج علي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ديسمبر 1982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325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  <w:tab w:val="right" w:pos="89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8"/>
                <w:sz w:val="26"/>
                <w:szCs w:val="28"/>
                <w:rtl/>
              </w:rPr>
              <w:t>الاختصاص في منازعات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ضريبتي</w:t>
            </w:r>
            <w:r>
              <w:rPr>
                <w:rFonts w:cs="Simplified Arabic"/>
                <w:spacing w:val="-60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الدخل والانتقال 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المجان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ي (عن مجلة المحامون)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الله عبود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1982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32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lastRenderedPageBreak/>
              <w:t>تعليق على حكم (حول نفقة الزوجة)</w:t>
            </w:r>
          </w:p>
        </w:tc>
        <w:tc>
          <w:tcPr>
            <w:tcW w:w="1871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صالح الطريفي</w:t>
            </w:r>
          </w:p>
        </w:tc>
        <w:tc>
          <w:tcPr>
            <w:tcW w:w="881" w:type="dxa"/>
            <w:tcBorders>
              <w:top w:val="single" w:sz="24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1982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65</w:t>
            </w:r>
          </w:p>
        </w:tc>
      </w:tr>
    </w:tbl>
    <w:p w:rsidR="004A78C5" w:rsidRDefault="004A78C5" w:rsidP="004A78C5"/>
    <w:p w:rsidR="004A78C5" w:rsidRDefault="004A78C5" w:rsidP="004A78C5">
      <w:pPr>
        <w:bidi/>
        <w:spacing w:after="120"/>
        <w:jc w:val="center"/>
        <w:rPr>
          <w:rFonts w:cs="PT Bold Heading" w:hint="cs"/>
          <w:b/>
          <w:bCs/>
          <w:sz w:val="36"/>
          <w:szCs w:val="36"/>
          <w:rtl/>
        </w:rPr>
      </w:pPr>
      <w:r>
        <w:rPr>
          <w:rtl/>
        </w:rPr>
        <w:br w:type="page"/>
      </w:r>
      <w:r>
        <w:rPr>
          <w:rFonts w:cs="PT Bold Heading"/>
          <w:b/>
          <w:bCs/>
          <w:sz w:val="36"/>
          <w:szCs w:val="36"/>
          <w:rtl/>
        </w:rPr>
        <w:lastRenderedPageBreak/>
        <w:t>سن</w:t>
      </w:r>
      <w:r>
        <w:rPr>
          <w:rFonts w:cs="PT Bold Heading" w:hint="cs"/>
          <w:b/>
          <w:bCs/>
          <w:sz w:val="36"/>
          <w:szCs w:val="36"/>
          <w:rtl/>
        </w:rPr>
        <w:t>ـــ</w:t>
      </w:r>
      <w:r>
        <w:rPr>
          <w:rFonts w:cs="PT Bold Heading"/>
          <w:b/>
          <w:bCs/>
          <w:sz w:val="36"/>
          <w:szCs w:val="36"/>
          <w:rtl/>
        </w:rPr>
        <w:t>ة 19</w:t>
      </w:r>
      <w:r>
        <w:rPr>
          <w:rFonts w:cs="PT Bold Heading" w:hint="cs"/>
          <w:b/>
          <w:bCs/>
          <w:sz w:val="36"/>
          <w:szCs w:val="36"/>
          <w:rtl/>
        </w:rPr>
        <w:t>83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928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الموض</w:t>
            </w:r>
            <w:r>
              <w:rPr>
                <w:rFonts w:hint="cs"/>
                <w:sz w:val="27"/>
                <w:szCs w:val="27"/>
                <w:rtl/>
              </w:rPr>
              <w:t>ـــــــــــ</w:t>
            </w:r>
            <w:r>
              <w:rPr>
                <w:sz w:val="27"/>
                <w:szCs w:val="27"/>
                <w:rtl/>
              </w:rPr>
              <w:t>وع</w:t>
            </w:r>
          </w:p>
        </w:tc>
        <w:tc>
          <w:tcPr>
            <w:tcW w:w="192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z w:val="27"/>
                <w:szCs w:val="27"/>
                <w:rtl/>
                <w:lang w:bidi="ar-TN"/>
              </w:rPr>
            </w:pPr>
            <w:r>
              <w:rPr>
                <w:sz w:val="27"/>
                <w:szCs w:val="27"/>
                <w:rtl/>
              </w:rPr>
              <w:t>ال</w:t>
            </w:r>
            <w:r>
              <w:rPr>
                <w:rFonts w:hint="cs"/>
                <w:sz w:val="27"/>
                <w:szCs w:val="27"/>
                <w:rtl/>
                <w:lang w:bidi="ar-TN"/>
              </w:rPr>
              <w:t>مؤلــــــــف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الع</w:t>
            </w:r>
            <w:r>
              <w:rPr>
                <w:rFonts w:hint="cs"/>
                <w:sz w:val="27"/>
                <w:szCs w:val="27"/>
                <w:rtl/>
              </w:rPr>
              <w:t>ـــ</w:t>
            </w:r>
            <w:r>
              <w:rPr>
                <w:sz w:val="27"/>
                <w:szCs w:val="27"/>
                <w:rtl/>
              </w:rPr>
              <w:t>دد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pacing w:val="-4"/>
                <w:sz w:val="27"/>
                <w:szCs w:val="27"/>
                <w:rtl/>
              </w:rPr>
            </w:pPr>
            <w:r>
              <w:rPr>
                <w:rFonts w:hint="cs"/>
                <w:spacing w:val="-4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120" w:after="12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دور أجه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زة العدالة الجنائية ف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ي الوقاي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ة من الجرائم الناجمة عن النمو الاقتصادي</w:t>
            </w:r>
          </w:p>
        </w:tc>
        <w:tc>
          <w:tcPr>
            <w:tcW w:w="1928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سعيد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جانفي 1983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القضاء الجبائي في تون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س بي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ن الواق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ع والقانون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الله الهلالي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1983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الاتجاهات في مجال الجريم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ة واستراتيجيات منع الجريمة (عن المجلة 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العربية للدفاع الاجتماعي)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1983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الجن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ون والح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الات الأخرى للاستلاب العقلي في المادة الجزائية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رضا خماخم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فيفري 1983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من أين نستمد تشريعنا الحاضر؟ (عن مجلة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العدالة)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عبد الوهاب ا</w:t>
            </w:r>
            <w:r>
              <w:rPr>
                <w:rFonts w:cs="Simplified Arabic" w:hint="cs"/>
                <w:sz w:val="26"/>
                <w:szCs w:val="28"/>
                <w:rtl/>
              </w:rPr>
              <w:t>لأ</w:t>
            </w:r>
            <w:r>
              <w:rPr>
                <w:rFonts w:cs="Simplified Arabic"/>
                <w:sz w:val="26"/>
                <w:szCs w:val="28"/>
                <w:rtl/>
              </w:rPr>
              <w:t>لتونجي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1983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دعوى الطلاق وأن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واع القضايا الأخرى التي تنظر فيها دائرة الأحوال الشخصية</w:t>
            </w:r>
          </w:p>
        </w:tc>
        <w:tc>
          <w:tcPr>
            <w:tcW w:w="1928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المنصف المبزع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1983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عقلة العقارات وبيعها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الطيب اللومي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مارس 1983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الرقابة </w:t>
            </w:r>
            <w:r>
              <w:rPr>
                <w:rFonts w:cs="Simplified Arabic" w:hint="cs"/>
                <w:sz w:val="26"/>
                <w:szCs w:val="28"/>
                <w:rtl/>
              </w:rPr>
              <w:t>الإدارية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الباقي نعمة عبد الله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1983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التحقيق 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صالح الطريفي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أفريل 1983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الورثة ليسوا خلفاء لأسلافهم في متابعة قضايا الطلاق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الصالح العياري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1983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51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after="12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تعليق على مقال الورثة ليسوا خلفاء لأسلافهم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الهاشمي دحيدح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1983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الرد على تعليق السيد محمد الهاشمي دحيدح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(حول مقال الورثة...)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محمد الصالح العياري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1983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رأي حول ما اقتضاه قرار تعقيبي (حول حق التقاضي لدى المحاكم)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16"/>
                <w:szCs w:val="16"/>
                <w:rtl/>
              </w:rPr>
            </w:pP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السلام التركي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1983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81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خواطر حول أحكام تعديل الأكري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التجارية وتجديدها وتنهيتها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928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الهاشمي دحيدح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ماي 1983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دور أجهزة القضاء في مكافح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ة الجريمة </w:t>
            </w:r>
            <w:r>
              <w:rPr>
                <w:rFonts w:cs="Simplified Arabic" w:hint="cs"/>
                <w:sz w:val="26"/>
                <w:szCs w:val="28"/>
                <w:rtl/>
              </w:rPr>
              <w:t xml:space="preserve"> 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رضا المزغني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ماي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1983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الطبيعة القانونية لعرض ثمن المبيع ومصاريف العقد من طرف القائم بالشفعة على المشتري حسب ما ورد بفقه القضاء التونسي 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محمد الصالح بن حسين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 w:hint="cs"/>
                <w:b/>
                <w:bCs/>
                <w:sz w:val="26"/>
                <w:szCs w:val="28"/>
                <w:rtl/>
              </w:rPr>
              <w:t>جوان 1983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60" w:line="240" w:lineRule="auto"/>
              <w:rPr>
                <w:rFonts w:cs="Simplified Arabic"/>
                <w:spacing w:val="-14"/>
                <w:sz w:val="26"/>
                <w:rtl/>
              </w:rPr>
            </w:pPr>
            <w:r>
              <w:rPr>
                <w:rFonts w:cs="Simplified Arabic"/>
                <w:spacing w:val="-14"/>
                <w:sz w:val="26"/>
                <w:rtl/>
              </w:rPr>
              <w:t>التقادم وأثره في الدعوى وفي العقوبة (عن مجلة العدالة)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سلام مدكور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1983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/>
              <w:jc w:val="both"/>
              <w:rPr>
                <w:rFonts w:cs="Simplified Arabic"/>
                <w:spacing w:val="-18"/>
                <w:sz w:val="26"/>
                <w:szCs w:val="28"/>
                <w:rtl/>
              </w:rPr>
            </w:pPr>
            <w:r>
              <w:rPr>
                <w:rFonts w:cs="Simplified Arabic"/>
                <w:spacing w:val="-18"/>
                <w:sz w:val="26"/>
                <w:szCs w:val="28"/>
                <w:rtl/>
              </w:rPr>
              <w:lastRenderedPageBreak/>
              <w:t>وجوب نفقة الزوجة بالدخول</w:t>
            </w:r>
          </w:p>
        </w:tc>
        <w:tc>
          <w:tcPr>
            <w:tcW w:w="1928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محمود شمام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جويلية 1983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المقر في القانون التونسي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علي الجلولي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1983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19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ول مق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ال "الورثة ليسوا خلف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اء لأسلافهم في متابعة قضايا الطلاق" 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فاطمة السماري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1983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تعقي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ب عل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ى مقال السيدة فاطمة السماري</w:t>
            </w:r>
          </w:p>
        </w:tc>
        <w:tc>
          <w:tcPr>
            <w:tcW w:w="1928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الصالح العياري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1983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دور القضاء في حفظ التوازن الاقتصادي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الهمامي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أكتوبر 1983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طرق التنسيق بين الجهات المعنية في مكافحة الجرائم والرذائل ومقاومة التيارات الهدامة 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 xml:space="preserve">من خلال أنظمة 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>الجوازات والهجرة والسياحة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سعيد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1983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جريمة الشيك بدون رصيد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خالد المحجوبي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نوفمبر 1983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8"/>
                <w:sz w:val="26"/>
                <w:szCs w:val="28"/>
                <w:rtl/>
              </w:rPr>
              <w:lastRenderedPageBreak/>
              <w:t>اختص</w:t>
            </w:r>
            <w:r>
              <w:rPr>
                <w:rFonts w:cs="Simplified Arabic" w:hint="cs"/>
                <w:spacing w:val="-8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pacing w:val="-8"/>
                <w:sz w:val="26"/>
                <w:szCs w:val="28"/>
                <w:rtl/>
              </w:rPr>
              <w:t>اص القض</w:t>
            </w:r>
            <w:r>
              <w:rPr>
                <w:rFonts w:cs="Simplified Arabic" w:hint="cs"/>
                <w:spacing w:val="-8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pacing w:val="-8"/>
                <w:sz w:val="26"/>
                <w:szCs w:val="28"/>
                <w:rtl/>
              </w:rPr>
              <w:t>اء العسكري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التونسي (الجزء الأول)</w:t>
            </w:r>
          </w:p>
        </w:tc>
        <w:tc>
          <w:tcPr>
            <w:tcW w:w="1928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مصطفى بوعزيز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1983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المركز القانوني لعملية الفرار إثر حادث مرور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الشريف شافعي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ديسمبر 1983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الأحكام التمهيدية وآثارها (عن مجلة رابطة القضاة)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الفيلالي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1983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19</w:t>
            </w:r>
          </w:p>
        </w:tc>
      </w:tr>
    </w:tbl>
    <w:p w:rsidR="004A78C5" w:rsidRDefault="004A78C5" w:rsidP="004A78C5">
      <w:pPr>
        <w:bidi/>
        <w:jc w:val="both"/>
        <w:rPr>
          <w:rFonts w:cs="Monotype Koufi" w:hint="cs"/>
          <w:b/>
          <w:bCs/>
          <w:kern w:val="44"/>
          <w:szCs w:val="28"/>
          <w:rtl/>
          <w:lang w:val="fr-BE"/>
        </w:rPr>
      </w:pPr>
    </w:p>
    <w:p w:rsidR="004A78C5" w:rsidRDefault="004A78C5" w:rsidP="004A78C5"/>
    <w:p w:rsidR="004A78C5" w:rsidRDefault="004A78C5" w:rsidP="004A78C5">
      <w:pPr>
        <w:bidi/>
        <w:spacing w:after="120"/>
        <w:jc w:val="center"/>
        <w:rPr>
          <w:rFonts w:cs="PT Bold Heading" w:hint="cs"/>
          <w:b/>
          <w:bCs/>
          <w:sz w:val="36"/>
          <w:szCs w:val="36"/>
          <w:rtl/>
        </w:rPr>
      </w:pPr>
      <w:r>
        <w:rPr>
          <w:rtl/>
        </w:rPr>
        <w:br w:type="page"/>
      </w:r>
      <w:r>
        <w:rPr>
          <w:rFonts w:cs="PT Bold Heading"/>
          <w:b/>
          <w:bCs/>
          <w:sz w:val="36"/>
          <w:szCs w:val="36"/>
          <w:rtl/>
        </w:rPr>
        <w:lastRenderedPageBreak/>
        <w:t>سن</w:t>
      </w:r>
      <w:r>
        <w:rPr>
          <w:rFonts w:cs="PT Bold Heading" w:hint="cs"/>
          <w:b/>
          <w:bCs/>
          <w:sz w:val="36"/>
          <w:szCs w:val="36"/>
          <w:rtl/>
        </w:rPr>
        <w:t>ــــ</w:t>
      </w:r>
      <w:r>
        <w:rPr>
          <w:rFonts w:cs="PT Bold Heading"/>
          <w:b/>
          <w:bCs/>
          <w:sz w:val="36"/>
          <w:szCs w:val="36"/>
          <w:rtl/>
        </w:rPr>
        <w:t>ة 19</w:t>
      </w:r>
      <w:r>
        <w:rPr>
          <w:rFonts w:cs="PT Bold Heading" w:hint="cs"/>
          <w:b/>
          <w:bCs/>
          <w:sz w:val="36"/>
          <w:szCs w:val="36"/>
          <w:rtl/>
        </w:rPr>
        <w:t>84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871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الموض</w:t>
            </w:r>
            <w:r>
              <w:rPr>
                <w:rFonts w:hint="cs"/>
                <w:sz w:val="27"/>
                <w:szCs w:val="27"/>
                <w:rtl/>
              </w:rPr>
              <w:t>ــــــــــ</w:t>
            </w:r>
            <w:r>
              <w:rPr>
                <w:sz w:val="27"/>
                <w:szCs w:val="27"/>
                <w:rtl/>
              </w:rPr>
              <w:t>وع</w:t>
            </w:r>
          </w:p>
        </w:tc>
        <w:tc>
          <w:tcPr>
            <w:tcW w:w="187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</w:t>
            </w:r>
            <w:r>
              <w:rPr>
                <w:rFonts w:hint="cs"/>
                <w:sz w:val="27"/>
                <w:szCs w:val="27"/>
                <w:rtl/>
              </w:rPr>
              <w:t>ؤلــــــــف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الع</w:t>
            </w:r>
            <w:r>
              <w:rPr>
                <w:rFonts w:hint="cs"/>
                <w:sz w:val="27"/>
                <w:szCs w:val="27"/>
                <w:rtl/>
              </w:rPr>
              <w:t>ـــ</w:t>
            </w:r>
            <w:r>
              <w:rPr>
                <w:sz w:val="27"/>
                <w:szCs w:val="27"/>
                <w:rtl/>
              </w:rPr>
              <w:t>دد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pacing w:val="-4"/>
                <w:sz w:val="27"/>
                <w:szCs w:val="27"/>
                <w:rtl/>
              </w:rPr>
            </w:pPr>
            <w:r>
              <w:rPr>
                <w:rFonts w:hint="cs"/>
                <w:spacing w:val="-4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pacing w:val="-6"/>
                <w:sz w:val="26"/>
                <w:rtl/>
              </w:rPr>
            </w:pPr>
            <w:r>
              <w:rPr>
                <w:rFonts w:cs="Simplified Arabic"/>
                <w:spacing w:val="-6"/>
                <w:sz w:val="26"/>
                <w:rtl/>
              </w:rPr>
              <w:t>شرعية الجرائم والعقوبات</w:t>
            </w:r>
          </w:p>
        </w:tc>
        <w:tc>
          <w:tcPr>
            <w:tcW w:w="1871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محمود الجويني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1984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after="120" w:line="240" w:lineRule="auto"/>
              <w:rPr>
                <w:rFonts w:cs="Simplified Arabic"/>
                <w:spacing w:val="-12"/>
                <w:sz w:val="26"/>
                <w:rtl/>
              </w:rPr>
            </w:pPr>
            <w:r>
              <w:rPr>
                <w:rFonts w:cs="Simplified Arabic"/>
                <w:spacing w:val="-12"/>
                <w:sz w:val="26"/>
                <w:rtl/>
              </w:rPr>
              <w:t>اختصاص القضاء العسكري التونسي (الجزء الثاني)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مصطفى بوعزيز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1984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عودة إلى "حاكم الناحية والقضاء الاستعجالي"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الصالح العياري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1984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تعليق على حاكم الناحية والقضاء الاستعجالي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صالح الطريفي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1984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التجربة التونسية في ميدان التسجيل العقاري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حسن الممي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فيفري 1984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 القضاء المستعجل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الله هلالي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1984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10"/>
                <w:sz w:val="26"/>
                <w:szCs w:val="28"/>
                <w:rtl/>
              </w:rPr>
              <w:t xml:space="preserve">الصفة التعويضية في تأمين الأضرار (الجزء الأول) (عن مجلة رابطة </w:t>
            </w:r>
            <w:r>
              <w:rPr>
                <w:rFonts w:cs="Simplified Arabic"/>
                <w:sz w:val="26"/>
                <w:szCs w:val="28"/>
                <w:rtl/>
              </w:rPr>
              <w:t>القضاة)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أبو زيد عبد الباقي مصطفى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1984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اتفاقيات قضائية بين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تونس وبع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ض البل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دان الشقيق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والصديقة</w:t>
            </w:r>
          </w:p>
        </w:tc>
        <w:tc>
          <w:tcPr>
            <w:tcW w:w="1871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عدد خاص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 xml:space="preserve">مارس </w:t>
            </w: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lastRenderedPageBreak/>
              <w:t>1984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تأثير سقوط التتبع الجزائي على الدعوى المدنية أمام القاضي الجزائي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الطيب اللومي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أفريل 1984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الصفة التعويضية في تأمين الأضرار (الجزء الثاني)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أبو زيد عبد الباقي مصطفى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1984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مدى انطباق أحكام القانون التجاري على الشيك البريدي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الهاشمي دحيدح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ماي 1984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10"/>
                <w:sz w:val="26"/>
                <w:szCs w:val="28"/>
                <w:rtl/>
              </w:rPr>
            </w:pPr>
            <w:r>
              <w:rPr>
                <w:rFonts w:cs="Simplified Arabic"/>
                <w:spacing w:val="-10"/>
                <w:sz w:val="26"/>
                <w:szCs w:val="28"/>
                <w:rtl/>
              </w:rPr>
              <w:t xml:space="preserve">المؤجر هل له 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إنهاء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 xml:space="preserve"> الكراء وعرض التجديد في 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أ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>كرية المحلات التجارية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رشيد الصباغ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1984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دعوى اعتراض الغير في القضاء </w:t>
            </w:r>
            <w:r>
              <w:rPr>
                <w:rFonts w:cs="Simplified Arabic" w:hint="cs"/>
                <w:sz w:val="26"/>
                <w:szCs w:val="28"/>
                <w:rtl/>
              </w:rPr>
              <w:t>الإداري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(عن مجلة المحامون)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الهادي عباس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1984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40"/>
                <w:szCs w:val="40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التط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ور التشريع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ي حول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الأم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لاك العقارية للأجانب بتونس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الطيب اللومي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جوان 1984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lastRenderedPageBreak/>
              <w:t>نفوذ اتصال القضاء وقوة اتصال القضاء</w:t>
            </w:r>
          </w:p>
        </w:tc>
        <w:tc>
          <w:tcPr>
            <w:tcW w:w="1871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الطريطر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1984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مسؤولية حارس الأشياء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التيجاني عبيد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جويلية 1984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النيابة العمومية 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فوزي الإمام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1984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قراءة في العقود </w:t>
            </w:r>
            <w:r>
              <w:rPr>
                <w:rFonts w:cs="Simplified Arabic" w:hint="cs"/>
                <w:sz w:val="26"/>
                <w:szCs w:val="28"/>
                <w:rtl/>
              </w:rPr>
              <w:t>الإدارية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(عن مجلة المحامون)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مروان يوسف صباغ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1984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8"/>
                <w:sz w:val="26"/>
                <w:szCs w:val="28"/>
                <w:rtl/>
              </w:rPr>
              <w:t xml:space="preserve">دور المجتمع في المحافظة </w:t>
            </w:r>
            <w:r>
              <w:rPr>
                <w:rFonts w:cs="Simplified Arabic"/>
                <w:sz w:val="26"/>
                <w:szCs w:val="28"/>
                <w:rtl/>
              </w:rPr>
              <w:t>على العائلة من التفكك</w:t>
            </w:r>
          </w:p>
        </w:tc>
        <w:tc>
          <w:tcPr>
            <w:tcW w:w="1871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الفطناسي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أكتوبر 1984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التغطي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التشريعي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عن الفواج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ع المهنية في ميدان التعويض</w:t>
            </w:r>
          </w:p>
        </w:tc>
        <w:tc>
          <w:tcPr>
            <w:tcW w:w="1871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المختار اليحياوي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نوفمبر 1984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40"/>
                <w:szCs w:val="40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الرجوع والموانع في الهبة بين الشريعة والقانون (عن مجلة المحامون)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سمير أورفلي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1984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40"/>
                <w:szCs w:val="40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التأمين قانونا وشريعة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المنصف البكلي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ديسمبر 1984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التقادم كس</w:t>
            </w:r>
            <w:r>
              <w:rPr>
                <w:rFonts w:cs="Simplified Arabic" w:hint="cs"/>
                <w:sz w:val="26"/>
                <w:szCs w:val="28"/>
                <w:rtl/>
              </w:rPr>
              <w:t>ب</w:t>
            </w:r>
            <w:r>
              <w:rPr>
                <w:rFonts w:cs="Simplified Arabic"/>
                <w:sz w:val="26"/>
                <w:szCs w:val="28"/>
                <w:rtl/>
              </w:rPr>
              <w:t>ب من أسباب اكتساب الملكية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السلام التركي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1984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35</w:t>
            </w:r>
          </w:p>
        </w:tc>
      </w:tr>
    </w:tbl>
    <w:p w:rsidR="004A78C5" w:rsidRDefault="004A78C5" w:rsidP="004A78C5">
      <w:pPr>
        <w:bidi/>
        <w:jc w:val="both"/>
        <w:rPr>
          <w:rFonts w:cs="Monotype Koufi" w:hint="cs"/>
          <w:b/>
          <w:bCs/>
          <w:kern w:val="44"/>
          <w:szCs w:val="28"/>
          <w:rtl/>
          <w:lang w:val="fr-BE"/>
        </w:rPr>
      </w:pPr>
    </w:p>
    <w:p w:rsidR="004A78C5" w:rsidRDefault="004A78C5" w:rsidP="004A78C5"/>
    <w:p w:rsidR="004A78C5" w:rsidRDefault="004A78C5" w:rsidP="004A78C5">
      <w:pPr>
        <w:bidi/>
        <w:spacing w:before="120"/>
        <w:jc w:val="center"/>
        <w:rPr>
          <w:rFonts w:cs="PT Bold Heading" w:hint="cs"/>
          <w:b/>
          <w:bCs/>
          <w:sz w:val="36"/>
          <w:szCs w:val="36"/>
          <w:rtl/>
        </w:rPr>
      </w:pPr>
      <w:r>
        <w:rPr>
          <w:rtl/>
        </w:rPr>
        <w:br w:type="page"/>
      </w:r>
      <w:r>
        <w:rPr>
          <w:rFonts w:cs="PT Bold Heading"/>
          <w:b/>
          <w:bCs/>
          <w:sz w:val="36"/>
          <w:szCs w:val="36"/>
          <w:rtl/>
        </w:rPr>
        <w:lastRenderedPageBreak/>
        <w:t>سن</w:t>
      </w:r>
      <w:r>
        <w:rPr>
          <w:rFonts w:cs="PT Bold Heading" w:hint="cs"/>
          <w:b/>
          <w:bCs/>
          <w:sz w:val="36"/>
          <w:szCs w:val="36"/>
          <w:rtl/>
        </w:rPr>
        <w:t>ــــ</w:t>
      </w:r>
      <w:r>
        <w:rPr>
          <w:rFonts w:cs="PT Bold Heading"/>
          <w:b/>
          <w:bCs/>
          <w:sz w:val="36"/>
          <w:szCs w:val="36"/>
          <w:rtl/>
        </w:rPr>
        <w:t>ة 19</w:t>
      </w:r>
      <w:r>
        <w:rPr>
          <w:rFonts w:cs="PT Bold Heading" w:hint="cs"/>
          <w:b/>
          <w:bCs/>
          <w:sz w:val="36"/>
          <w:szCs w:val="36"/>
          <w:rtl/>
        </w:rPr>
        <w:t>85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928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180" w:after="18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الموض</w:t>
            </w:r>
            <w:r>
              <w:rPr>
                <w:rFonts w:hint="cs"/>
                <w:sz w:val="27"/>
                <w:szCs w:val="27"/>
                <w:rtl/>
              </w:rPr>
              <w:t>ـــــــــــ</w:t>
            </w:r>
            <w:r>
              <w:rPr>
                <w:sz w:val="27"/>
                <w:szCs w:val="27"/>
                <w:rtl/>
              </w:rPr>
              <w:t>وع</w:t>
            </w:r>
          </w:p>
        </w:tc>
        <w:tc>
          <w:tcPr>
            <w:tcW w:w="192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180" w:after="180"/>
              <w:rPr>
                <w:rFonts w:hint="cs"/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</w:t>
            </w:r>
            <w:r>
              <w:rPr>
                <w:rFonts w:hint="cs"/>
                <w:sz w:val="27"/>
                <w:szCs w:val="27"/>
                <w:rtl/>
              </w:rPr>
              <w:t>ؤلـــــــــف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180" w:after="18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الع</w:t>
            </w:r>
            <w:r>
              <w:rPr>
                <w:rFonts w:hint="cs"/>
                <w:sz w:val="27"/>
                <w:szCs w:val="27"/>
                <w:rtl/>
              </w:rPr>
              <w:t>ـــ</w:t>
            </w:r>
            <w:r>
              <w:rPr>
                <w:sz w:val="27"/>
                <w:szCs w:val="27"/>
                <w:rtl/>
              </w:rPr>
              <w:t>دد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180" w:after="180"/>
              <w:rPr>
                <w:rFonts w:hint="cs"/>
                <w:spacing w:val="-4"/>
                <w:sz w:val="27"/>
                <w:szCs w:val="27"/>
                <w:rtl/>
              </w:rPr>
            </w:pPr>
            <w:r>
              <w:rPr>
                <w:rFonts w:hint="cs"/>
                <w:spacing w:val="-4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ظاهرة التسيب وعدم </w:t>
            </w:r>
            <w:r>
              <w:rPr>
                <w:rFonts w:cs="Simplified Arabic" w:hint="cs"/>
                <w:sz w:val="26"/>
                <w:szCs w:val="28"/>
                <w:rtl/>
              </w:rPr>
              <w:t>احترام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القانون</w:t>
            </w:r>
          </w:p>
        </w:tc>
        <w:tc>
          <w:tcPr>
            <w:tcW w:w="1928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الهاشمي عمر 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جانفي 1985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جراية المطلقة في قانون الأحوال الشخصية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التيجاني عبيد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1985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الاختبار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في المادة الجزائية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التركي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فيفري 1985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دور النيابة العمومية لدى قاضي التحقيق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الطاهر المنتصر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1985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خواطر حول توحي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>د التشريعات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رضا المزغني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مارس 1985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القانون الجنائي للإعلامية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رؤوف المراكشي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1985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pacing w:val="-16"/>
                <w:sz w:val="26"/>
                <w:szCs w:val="28"/>
                <w:rtl/>
              </w:rPr>
            </w:pPr>
            <w:r>
              <w:rPr>
                <w:rFonts w:cs="Simplified Arabic"/>
                <w:spacing w:val="-16"/>
                <w:sz w:val="26"/>
                <w:szCs w:val="28"/>
                <w:rtl/>
              </w:rPr>
              <w:t>إعادة المحاكمة في قانون أصول المحاكمات (عن مجلة المحامون) (الجزء الأول)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pacing w:val="-16"/>
                <w:sz w:val="16"/>
                <w:szCs w:val="16"/>
                <w:rtl/>
              </w:rPr>
            </w:pP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أسامة توفيق أبو الفضل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1985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سرية التحقيق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صالح الطريفي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 xml:space="preserve">أفريل </w:t>
            </w: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lastRenderedPageBreak/>
              <w:t>1985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خواطر ح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ول مقتضيات الفص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ل 280 من المجلة التجارية</w:t>
            </w:r>
          </w:p>
        </w:tc>
        <w:tc>
          <w:tcPr>
            <w:tcW w:w="1928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سليمان الجلاصي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1985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إعادة المحاكمة في قانون أص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ول المحاكمات (الجزء الثاني)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أسامة توفيق أبو الفضل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1985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التشريع التونسي وحقوق الطفل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سعيد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ماي 1985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الحضانة في القانون التونسي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الحبيب العش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1985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نظ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ام المنطقة الدولية لقاع البحار والمحيطات في قانون البحار الجديد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توفيق بوعشبة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1985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1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بع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ض ما دون من تشريع مرجع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ه أحك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ام الشريعة الإسلامية بالبلاد التونسية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محمود شمام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جوان 1985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pacing w:val="-8"/>
                <w:sz w:val="26"/>
                <w:szCs w:val="28"/>
                <w:rtl/>
              </w:rPr>
            </w:pPr>
            <w:r>
              <w:rPr>
                <w:rFonts w:cs="Simplified Arabic"/>
                <w:spacing w:val="-8"/>
                <w:sz w:val="26"/>
                <w:szCs w:val="28"/>
                <w:rtl/>
              </w:rPr>
              <w:t xml:space="preserve">مسؤولية الناقل الجوي (عن </w:t>
            </w:r>
            <w:r>
              <w:rPr>
                <w:rFonts w:cs="Simplified Arabic"/>
                <w:spacing w:val="-8"/>
                <w:sz w:val="26"/>
                <w:szCs w:val="28"/>
                <w:rtl/>
              </w:rPr>
              <w:lastRenderedPageBreak/>
              <w:t>مجلة المحامون)</w:t>
            </w:r>
            <w:r>
              <w:rPr>
                <w:rFonts w:cs="Simplified Arabic" w:hint="cs"/>
                <w:spacing w:val="-8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pacing w:val="-8"/>
                <w:sz w:val="26"/>
                <w:szCs w:val="28"/>
                <w:rtl/>
              </w:rPr>
              <w:t>الجزء الأول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رضا داود الت</w:t>
            </w:r>
            <w:r>
              <w:rPr>
                <w:rFonts w:cs="Simplified Arabic" w:hint="cs"/>
                <w:sz w:val="26"/>
                <w:szCs w:val="28"/>
                <w:rtl/>
              </w:rPr>
              <w:t>ك</w:t>
            </w:r>
            <w:r>
              <w:rPr>
                <w:rFonts w:cs="Simplified Arabic"/>
                <w:sz w:val="26"/>
                <w:szCs w:val="28"/>
                <w:rtl/>
              </w:rPr>
              <w:t>ري</w:t>
            </w:r>
            <w:r>
              <w:rPr>
                <w:rFonts w:cs="Simplified Arabic" w:hint="cs"/>
                <w:sz w:val="26"/>
                <w:szCs w:val="28"/>
                <w:rtl/>
              </w:rPr>
              <w:t>ت</w:t>
            </w:r>
            <w:r>
              <w:rPr>
                <w:rFonts w:cs="Simplified Arabic"/>
                <w:sz w:val="26"/>
                <w:szCs w:val="28"/>
                <w:rtl/>
              </w:rPr>
              <w:t>ي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1985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العقل التوقيفية لدى البنوك على الحسابات الجارية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البشير زهرة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جويلية 1985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الق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ذف والثل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ب والشتم في القان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ون الجنائ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وقانون الصحافة</w:t>
            </w:r>
          </w:p>
        </w:tc>
        <w:tc>
          <w:tcPr>
            <w:tcW w:w="1928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فتحي شلبي 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1985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مسؤولي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الناق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ل الج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وي (الجزء الثاني)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رضا داود الت</w:t>
            </w:r>
            <w:r>
              <w:rPr>
                <w:rFonts w:cs="Simplified Arabic" w:hint="cs"/>
                <w:sz w:val="26"/>
                <w:szCs w:val="28"/>
                <w:rtl/>
              </w:rPr>
              <w:t>ك</w:t>
            </w:r>
            <w:r>
              <w:rPr>
                <w:rFonts w:cs="Simplified Arabic"/>
                <w:sz w:val="26"/>
                <w:szCs w:val="28"/>
                <w:rtl/>
              </w:rPr>
              <w:t>ري</w:t>
            </w:r>
            <w:r>
              <w:rPr>
                <w:rFonts w:cs="Simplified Arabic" w:hint="cs"/>
                <w:sz w:val="26"/>
                <w:szCs w:val="28"/>
                <w:rtl/>
              </w:rPr>
              <w:t>ت</w:t>
            </w:r>
            <w:r>
              <w:rPr>
                <w:rFonts w:cs="Simplified Arabic"/>
                <w:sz w:val="26"/>
                <w:szCs w:val="28"/>
                <w:rtl/>
              </w:rPr>
              <w:t>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1985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pacing w:val="-16"/>
                <w:sz w:val="26"/>
                <w:rtl/>
              </w:rPr>
            </w:pPr>
            <w:r>
              <w:rPr>
                <w:rFonts w:cs="Simplified Arabic"/>
                <w:spacing w:val="-16"/>
                <w:sz w:val="26"/>
                <w:rtl/>
              </w:rPr>
              <w:t>مقاييس العدالة الاجتماعية في الإسلام والنظم العصرية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الطاهر العطياوي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أكتوبر 1985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 xml:space="preserve">مشروع النظام القضائي العربي الموحد (على بساط النظر) 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1985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المذكرة التوضيحية لمشروع النظام القضائي العربي الموحد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1985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القانون والفلاح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</w:t>
            </w:r>
          </w:p>
        </w:tc>
        <w:tc>
          <w:tcPr>
            <w:tcW w:w="1928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رمضان الجلاصي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نوفم</w:t>
            </w:r>
            <w:r>
              <w:rPr>
                <w:rFonts w:cs="Simplified Arabic" w:hint="cs"/>
                <w:b/>
                <w:bCs/>
                <w:sz w:val="26"/>
                <w:szCs w:val="28"/>
                <w:rtl/>
              </w:rPr>
              <w:t>ب</w:t>
            </w: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 xml:space="preserve">ر </w:t>
            </w: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lastRenderedPageBreak/>
              <w:t>1985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بعض خواطر عن قانون المرافعات المدنية والتجارية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البشير زهرة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1985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مؤسس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التحكي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م في الفقه  الإسلامي (عن مجلة العدالة)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جميل آق بيق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1985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 ظاه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رة الإف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راط 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الاستهلاك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المشرية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ديسمبر 1985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الإقرار في الشريعة والقانون (عن مجلة العدالة)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عمر كركولى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1985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40"/>
                <w:szCs w:val="40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19</w:t>
            </w:r>
          </w:p>
        </w:tc>
      </w:tr>
    </w:tbl>
    <w:p w:rsidR="004A78C5" w:rsidRDefault="004A78C5" w:rsidP="004A78C5">
      <w:pPr>
        <w:bidi/>
        <w:jc w:val="both"/>
        <w:rPr>
          <w:rFonts w:cs="Monotype Koufi" w:hint="cs"/>
          <w:b/>
          <w:bCs/>
          <w:kern w:val="44"/>
          <w:szCs w:val="28"/>
          <w:rtl/>
          <w:lang w:val="fr-BE"/>
        </w:rPr>
      </w:pPr>
    </w:p>
    <w:p w:rsidR="004A78C5" w:rsidRDefault="004A78C5" w:rsidP="004A78C5"/>
    <w:p w:rsidR="004A78C5" w:rsidRDefault="004A78C5" w:rsidP="004A78C5">
      <w:pPr>
        <w:bidi/>
        <w:spacing w:after="120"/>
        <w:jc w:val="center"/>
        <w:rPr>
          <w:rFonts w:cs="PT Bold Heading" w:hint="cs"/>
          <w:b/>
          <w:bCs/>
          <w:sz w:val="36"/>
          <w:szCs w:val="36"/>
          <w:rtl/>
        </w:rPr>
      </w:pPr>
      <w:r>
        <w:rPr>
          <w:rtl/>
        </w:rPr>
        <w:br w:type="page"/>
      </w:r>
      <w:r>
        <w:rPr>
          <w:rFonts w:cs="PT Bold Heading"/>
          <w:b/>
          <w:bCs/>
          <w:sz w:val="36"/>
          <w:szCs w:val="36"/>
          <w:rtl/>
        </w:rPr>
        <w:lastRenderedPageBreak/>
        <w:t>سن</w:t>
      </w:r>
      <w:r>
        <w:rPr>
          <w:rFonts w:cs="PT Bold Heading" w:hint="cs"/>
          <w:b/>
          <w:bCs/>
          <w:sz w:val="36"/>
          <w:szCs w:val="36"/>
          <w:rtl/>
        </w:rPr>
        <w:t>ـــ</w:t>
      </w:r>
      <w:r>
        <w:rPr>
          <w:rFonts w:cs="PT Bold Heading"/>
          <w:b/>
          <w:bCs/>
          <w:sz w:val="36"/>
          <w:szCs w:val="36"/>
          <w:rtl/>
        </w:rPr>
        <w:t>ة 19</w:t>
      </w:r>
      <w:r>
        <w:rPr>
          <w:rFonts w:cs="PT Bold Heading" w:hint="cs"/>
          <w:b/>
          <w:bCs/>
          <w:sz w:val="36"/>
          <w:szCs w:val="36"/>
          <w:rtl/>
        </w:rPr>
        <w:t>86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928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الموض</w:t>
            </w:r>
            <w:r>
              <w:rPr>
                <w:rFonts w:hint="cs"/>
                <w:sz w:val="27"/>
                <w:szCs w:val="27"/>
                <w:rtl/>
              </w:rPr>
              <w:t>ــــــــــــ</w:t>
            </w:r>
            <w:r>
              <w:rPr>
                <w:sz w:val="27"/>
                <w:szCs w:val="27"/>
                <w:rtl/>
              </w:rPr>
              <w:t>وع</w:t>
            </w:r>
          </w:p>
        </w:tc>
        <w:tc>
          <w:tcPr>
            <w:tcW w:w="192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</w:t>
            </w:r>
            <w:r>
              <w:rPr>
                <w:rFonts w:hint="cs"/>
                <w:sz w:val="27"/>
                <w:szCs w:val="27"/>
                <w:rtl/>
              </w:rPr>
              <w:t>ؤلـــــــــف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الع</w:t>
            </w:r>
            <w:r>
              <w:rPr>
                <w:rFonts w:hint="cs"/>
                <w:sz w:val="27"/>
                <w:szCs w:val="27"/>
                <w:rtl/>
              </w:rPr>
              <w:t>ـــ</w:t>
            </w:r>
            <w:r>
              <w:rPr>
                <w:sz w:val="27"/>
                <w:szCs w:val="27"/>
                <w:rtl/>
              </w:rPr>
              <w:t>دد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pacing w:val="-4"/>
                <w:sz w:val="27"/>
                <w:szCs w:val="27"/>
                <w:rtl/>
              </w:rPr>
            </w:pPr>
            <w:r>
              <w:rPr>
                <w:rFonts w:hint="cs"/>
                <w:spacing w:val="-4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after="120" w:line="240" w:lineRule="auto"/>
              <w:rPr>
                <w:rFonts w:cs="Simplified Arabic"/>
                <w:spacing w:val="-10"/>
                <w:sz w:val="26"/>
                <w:rtl/>
              </w:rPr>
            </w:pPr>
            <w:r>
              <w:rPr>
                <w:rFonts w:cs="Simplified Arabic"/>
                <w:spacing w:val="-10"/>
                <w:sz w:val="26"/>
                <w:rtl/>
              </w:rPr>
              <w:t>حماية المستهلك في القانون التونسي والقانون المقارن</w:t>
            </w:r>
          </w:p>
        </w:tc>
        <w:tc>
          <w:tcPr>
            <w:tcW w:w="1928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المنصف ذويب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جانفي 1986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الشيك وجرائمه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الطيب اللومي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1986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تطور قانون المرأة عبر العصور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علي الأشعل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فيفري 1986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العلاقة بي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ن الضريب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الشخصية الدولية وجراية المتقاعدين في ظل قانون التقاعد الجديد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الهاشمي دحيدح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1986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مـد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ى المسؤولية الجزائية والمدنية للطبيب إذا أفشى سرا من أسرار مهنته (عن مجلة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المحامون)-الجزء الأول-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سمير أرفلي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1986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120" w:after="12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lastRenderedPageBreak/>
              <w:t>حول الأوامر بالدفع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صالح الطريفي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مارس 1986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وجه من أوجه استحالة التنفيذ ب</w:t>
            </w:r>
            <w:r>
              <w:rPr>
                <w:rFonts w:cs="Simplified Arabic" w:hint="cs"/>
                <w:sz w:val="26"/>
                <w:szCs w:val="28"/>
                <w:rtl/>
              </w:rPr>
              <w:t>إ</w:t>
            </w:r>
            <w:r>
              <w:rPr>
                <w:rFonts w:cs="Simplified Arabic"/>
                <w:sz w:val="26"/>
                <w:szCs w:val="28"/>
                <w:rtl/>
              </w:rPr>
              <w:t>رادة المشرع</w:t>
            </w:r>
          </w:p>
        </w:tc>
        <w:tc>
          <w:tcPr>
            <w:tcW w:w="1928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أحمد عمارة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1986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pacing w:val="-8"/>
                <w:sz w:val="26"/>
                <w:rtl/>
              </w:rPr>
            </w:pPr>
            <w:r>
              <w:rPr>
                <w:rFonts w:cs="Simplified Arabic"/>
                <w:spacing w:val="-8"/>
                <w:sz w:val="26"/>
                <w:rtl/>
              </w:rPr>
              <w:t>م</w:t>
            </w:r>
            <w:r>
              <w:rPr>
                <w:rFonts w:cs="Simplified Arabic" w:hint="cs"/>
                <w:spacing w:val="-8"/>
                <w:sz w:val="26"/>
                <w:rtl/>
              </w:rPr>
              <w:t>ـ</w:t>
            </w:r>
            <w:r>
              <w:rPr>
                <w:rFonts w:cs="Simplified Arabic"/>
                <w:spacing w:val="-8"/>
                <w:sz w:val="26"/>
                <w:rtl/>
              </w:rPr>
              <w:t>دى المسؤولية الجزائية والمدنية للطبيب إذا أفشى سرا من أسرار مهنته (الجزء الثاني)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سمير أرفلي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1986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التشريع الجديد في جرائم الاستيلاء عل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ى الأموال العمومية والأضرار بها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الطيب اللومي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أفريل 1986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مدى المسؤولية الجزائية والمدنية للطبيب إذا أفشى سرا من أسرار مهنته (الجزء الثالث)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سمير </w:t>
            </w:r>
            <w:r>
              <w:rPr>
                <w:rFonts w:cs="Simplified Arabic" w:hint="cs"/>
                <w:sz w:val="26"/>
                <w:szCs w:val="28"/>
                <w:rtl/>
              </w:rPr>
              <w:t>الو</w:t>
            </w:r>
            <w:r>
              <w:rPr>
                <w:rFonts w:cs="Simplified Arabic"/>
                <w:sz w:val="26"/>
                <w:szCs w:val="28"/>
                <w:rtl/>
              </w:rPr>
              <w:t>رفلي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1986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ول شغ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>ل الم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رأة المتزوجة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الحبيب الشريف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ماي 1986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القضاء بعل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م القاض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وبالقرائن في ضوء الشريعة والقانون وأحكام المحاكم (عن مجلة العدالة)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درويش عبد المجيد محمد درويش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1986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سندات المجامل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المعاملات التجارية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الفخفاخ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جوان 1986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مسؤولية المقاول (عن مجلة المحامون)</w:t>
            </w:r>
          </w:p>
        </w:tc>
        <w:tc>
          <w:tcPr>
            <w:tcW w:w="1928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هولو بوظو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1986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عقد المغارسة عقد شكلي لا يتم ولا ينعقد كيانه القانوني </w:t>
            </w:r>
            <w:r>
              <w:rPr>
                <w:rFonts w:cs="Simplified Arabic" w:hint="cs"/>
                <w:sz w:val="26"/>
                <w:szCs w:val="28"/>
                <w:rtl/>
              </w:rPr>
              <w:t>إلا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بالحجة الرسمية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الهاشمي دحيدح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جويلية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1986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النظرية القضائي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المسؤولي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الشيئي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ة (دراسة 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مقارنة) (عن مجلة المحامون)</w:t>
            </w:r>
            <w:r>
              <w:rPr>
                <w:rFonts w:cs="Simplified Arabic" w:hint="cs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z w:val="26"/>
                <w:szCs w:val="28"/>
                <w:rtl/>
              </w:rPr>
              <w:t>-الجزء الأول-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فريد عقيل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جويلية 1986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lastRenderedPageBreak/>
              <w:t>تطور دور القضاء في حماية الأموال العمومية بتونس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الله هلالي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أكتوبر 1986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انتقال ملكية رصيد الشيك والعقلة التوقيفية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البشير زهرة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1986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المحيط بتونس تشريعا وفقه قضاء</w:t>
            </w:r>
          </w:p>
        </w:tc>
        <w:tc>
          <w:tcPr>
            <w:tcW w:w="1928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سعيد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نوفمبر 1986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pacing w:val="-12"/>
                <w:sz w:val="26"/>
                <w:rtl/>
              </w:rPr>
            </w:pPr>
            <w:r>
              <w:rPr>
                <w:rFonts w:cs="Simplified Arabic"/>
                <w:spacing w:val="-12"/>
                <w:sz w:val="26"/>
                <w:rtl/>
              </w:rPr>
              <w:t>حماية المحيط في القانون التونسي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فرج اليحياوي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1986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87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عنصر الاختلاس في السرقة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إسماعيل بن صالح العياري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ديسمبر 1986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ظاهرة </w:t>
            </w:r>
            <w:r>
              <w:rPr>
                <w:rFonts w:cs="Simplified Arabic" w:hint="cs"/>
                <w:sz w:val="26"/>
                <w:szCs w:val="28"/>
                <w:rtl/>
              </w:rPr>
              <w:t>الانتحار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الحبيب الشريف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1986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57</w:t>
            </w:r>
          </w:p>
        </w:tc>
      </w:tr>
    </w:tbl>
    <w:p w:rsidR="004A78C5" w:rsidRDefault="004A78C5" w:rsidP="004A78C5">
      <w:pPr>
        <w:pStyle w:val="En-tte"/>
        <w:tabs>
          <w:tab w:val="clear" w:pos="4153"/>
          <w:tab w:val="clear" w:pos="8306"/>
        </w:tabs>
      </w:pPr>
    </w:p>
    <w:p w:rsidR="004A78C5" w:rsidRDefault="004A78C5" w:rsidP="004A78C5">
      <w:pPr>
        <w:bidi/>
        <w:spacing w:after="120"/>
        <w:jc w:val="center"/>
        <w:rPr>
          <w:rFonts w:cs="PT Bold Heading" w:hint="cs"/>
          <w:b/>
          <w:bCs/>
          <w:sz w:val="36"/>
          <w:szCs w:val="36"/>
          <w:rtl/>
        </w:rPr>
      </w:pPr>
      <w:r>
        <w:rPr>
          <w:rtl/>
        </w:rPr>
        <w:br w:type="page"/>
      </w:r>
      <w:r>
        <w:rPr>
          <w:rFonts w:cs="PT Bold Heading"/>
          <w:b/>
          <w:bCs/>
          <w:sz w:val="36"/>
          <w:szCs w:val="36"/>
          <w:rtl/>
        </w:rPr>
        <w:lastRenderedPageBreak/>
        <w:t>سن</w:t>
      </w:r>
      <w:r>
        <w:rPr>
          <w:rFonts w:cs="PT Bold Heading" w:hint="cs"/>
          <w:b/>
          <w:bCs/>
          <w:sz w:val="36"/>
          <w:szCs w:val="36"/>
          <w:rtl/>
        </w:rPr>
        <w:t>ــــ</w:t>
      </w:r>
      <w:r>
        <w:rPr>
          <w:rFonts w:cs="PT Bold Heading"/>
          <w:b/>
          <w:bCs/>
          <w:sz w:val="36"/>
          <w:szCs w:val="36"/>
          <w:rtl/>
        </w:rPr>
        <w:t>ة 19</w:t>
      </w:r>
      <w:r>
        <w:rPr>
          <w:rFonts w:cs="PT Bold Heading" w:hint="cs"/>
          <w:b/>
          <w:bCs/>
          <w:sz w:val="36"/>
          <w:szCs w:val="36"/>
          <w:rtl/>
        </w:rPr>
        <w:t>87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928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الموض</w:t>
            </w:r>
            <w:r>
              <w:rPr>
                <w:rFonts w:hint="cs"/>
                <w:sz w:val="27"/>
                <w:szCs w:val="27"/>
                <w:rtl/>
              </w:rPr>
              <w:t>ـــــــــــ</w:t>
            </w:r>
            <w:r>
              <w:rPr>
                <w:sz w:val="27"/>
                <w:szCs w:val="27"/>
                <w:rtl/>
              </w:rPr>
              <w:t>وع</w:t>
            </w:r>
          </w:p>
        </w:tc>
        <w:tc>
          <w:tcPr>
            <w:tcW w:w="192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</w:t>
            </w:r>
            <w:r>
              <w:rPr>
                <w:rFonts w:hint="cs"/>
                <w:sz w:val="27"/>
                <w:szCs w:val="27"/>
                <w:rtl/>
              </w:rPr>
              <w:t>ؤلــــــــــف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الع</w:t>
            </w:r>
            <w:r>
              <w:rPr>
                <w:rFonts w:hint="cs"/>
                <w:sz w:val="27"/>
                <w:szCs w:val="27"/>
                <w:rtl/>
              </w:rPr>
              <w:t>ـــ</w:t>
            </w:r>
            <w:r>
              <w:rPr>
                <w:sz w:val="27"/>
                <w:szCs w:val="27"/>
                <w:rtl/>
              </w:rPr>
              <w:t>دد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pacing w:val="-4"/>
                <w:sz w:val="27"/>
                <w:szCs w:val="27"/>
                <w:rtl/>
              </w:rPr>
            </w:pPr>
            <w:r>
              <w:rPr>
                <w:rFonts w:hint="cs"/>
                <w:spacing w:val="-4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التعديل الأخي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ر لمجل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ة 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>المرافع</w:t>
            </w:r>
            <w:r>
              <w:rPr>
                <w:rFonts w:cs="Simplified Arabic" w:hint="cs"/>
                <w:spacing w:val="-6"/>
                <w:sz w:val="26"/>
                <w:szCs w:val="28"/>
                <w:rtl/>
              </w:rPr>
              <w:t>ــــ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>ات المدنية والتجارية،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متعلقه ومرماه</w:t>
            </w:r>
          </w:p>
        </w:tc>
        <w:tc>
          <w:tcPr>
            <w:tcW w:w="1928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الصالح العياري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جانفي 1987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Pr="008B7A4C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Pr="008B7A4C" w:rsidRDefault="004A78C5" w:rsidP="00BA6664">
            <w:pPr>
              <w:pStyle w:val="Titre2"/>
              <w:jc w:val="center"/>
              <w:rPr>
                <w:rFonts w:ascii="Times New Roman" w:hAnsi="Times New Roman" w:cs="Simplified Arabic" w:hint="cs"/>
                <w:b w:val="0"/>
                <w:bCs w:val="0"/>
                <w:i w:val="0"/>
                <w:iCs w:val="0"/>
                <w:sz w:val="26"/>
                <w:rtl/>
              </w:rPr>
            </w:pPr>
            <w:r w:rsidRPr="008B7A4C">
              <w:rPr>
                <w:rFonts w:ascii="Times New Roman" w:hAnsi="Times New Roman" w:cs="Simplified Arabic" w:hint="cs"/>
                <w:b w:val="0"/>
                <w:bCs w:val="0"/>
                <w:i w:val="0"/>
                <w:iCs w:val="0"/>
                <w:sz w:val="26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8"/>
                <w:sz w:val="26"/>
                <w:szCs w:val="28"/>
                <w:rtl/>
              </w:rPr>
              <w:t xml:space="preserve">التطور العمراني والقوانين </w:t>
            </w:r>
            <w:r>
              <w:rPr>
                <w:rFonts w:cs="Simplified Arabic"/>
                <w:sz w:val="26"/>
                <w:szCs w:val="28"/>
                <w:rtl/>
              </w:rPr>
              <w:t>المنظمة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زاكي التليلي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1987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14"/>
                <w:sz w:val="26"/>
                <w:szCs w:val="28"/>
                <w:rtl/>
              </w:rPr>
            </w:pPr>
            <w:r>
              <w:rPr>
                <w:rFonts w:cs="Simplified Arabic"/>
                <w:spacing w:val="-14"/>
                <w:sz w:val="26"/>
                <w:szCs w:val="28"/>
                <w:rtl/>
              </w:rPr>
              <w:t>الخطبة، العدول عنها والآثار المترتبة على فسخها بين الشرائع السماوية والقانون المقارن (عن مجلة المحامون) -الجزء الأول-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سمير أرفلي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1987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59</w:t>
            </w:r>
          </w:p>
        </w:tc>
      </w:tr>
      <w:tr w:rsidR="004A78C5" w:rsidRPr="008B7A4C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الرشوة في الشريعة والقانون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خالد المحجوبي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فيفري 1987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8B7A4C" w:rsidRDefault="004A78C5" w:rsidP="00BA6664">
            <w:pPr>
              <w:pStyle w:val="Titre3"/>
              <w:jc w:val="center"/>
              <w:rPr>
                <w:rFonts w:ascii="Times New Roman" w:hAnsi="Times New Roman" w:cs="Simplified Arabic" w:hint="cs"/>
                <w:b w:val="0"/>
                <w:bCs w:val="0"/>
                <w:szCs w:val="28"/>
                <w:rtl/>
              </w:rPr>
            </w:pPr>
            <w:r w:rsidRPr="008B7A4C">
              <w:rPr>
                <w:rFonts w:ascii="Times New Roman" w:hAnsi="Times New Roman" w:cs="Simplified Arabic" w:hint="cs"/>
                <w:b w:val="0"/>
                <w:bCs w:val="0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12"/>
                <w:sz w:val="26"/>
                <w:szCs w:val="28"/>
                <w:rtl/>
              </w:rPr>
              <w:t xml:space="preserve">الخطبة، العدول عنها والآثار المترتبة على فسخها بين الشرائع </w:t>
            </w:r>
            <w:r>
              <w:rPr>
                <w:rFonts w:cs="Simplified Arabic"/>
                <w:sz w:val="26"/>
                <w:szCs w:val="28"/>
                <w:rtl/>
              </w:rPr>
              <w:t>السماوية والقانون المقارن - الجزء الثاني-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rPr>
                <w:rFonts w:cs="Simplified Arabic" w:hint="cs"/>
                <w:sz w:val="10"/>
                <w:szCs w:val="10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سمير </w:t>
            </w:r>
            <w:r>
              <w:rPr>
                <w:rFonts w:cs="Simplified Arabic" w:hint="cs"/>
                <w:sz w:val="26"/>
                <w:szCs w:val="28"/>
                <w:rtl/>
              </w:rPr>
              <w:t>او</w:t>
            </w:r>
            <w:r>
              <w:rPr>
                <w:rFonts w:cs="Simplified Arabic"/>
                <w:sz w:val="26"/>
                <w:szCs w:val="28"/>
                <w:rtl/>
              </w:rPr>
              <w:t>رفلي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1987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40"/>
                <w:szCs w:val="40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4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t xml:space="preserve">بيانات في الطرق العملية 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lastRenderedPageBreak/>
              <w:t>والمخالفات الجزائية في جرائم الشيك بدون رصيد حسبما جاء به القانون عدد 82 لسنة 1985</w:t>
            </w:r>
          </w:p>
        </w:tc>
        <w:tc>
          <w:tcPr>
            <w:tcW w:w="1928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الحسين بولعابة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مارس 1987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تعلي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ق على قرار تعقيبي (ح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ول قاعدة حجية الحكم الجزائ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عل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ى القاض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المدني)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إسماعيل بن صالح العياري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1987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مدى تأثير الحكم الجزائي 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البات على الدعوى المدنية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إسماعيل بن صالح العياري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أفريل 1987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Pr="008B7A4C" w:rsidRDefault="004A78C5" w:rsidP="00BA6664">
            <w:pPr>
              <w:pStyle w:val="Titre4"/>
              <w:jc w:val="center"/>
              <w:rPr>
                <w:rFonts w:hint="cs"/>
                <w:rtl/>
                <w:lang w:bidi="ar-TN"/>
              </w:rPr>
            </w:pPr>
            <w:r>
              <w:rPr>
                <w:rFonts w:hint="cs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تعليق على قرار تعقيبي (في المادة العرفية)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سليمان الجلاصي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1987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both"/>
              <w:rPr>
                <w:rFonts w:cs="Simplified Arabic"/>
                <w:spacing w:val="-18"/>
                <w:sz w:val="26"/>
                <w:szCs w:val="28"/>
                <w:rtl/>
              </w:rPr>
            </w:pPr>
            <w:r>
              <w:rPr>
                <w:rFonts w:cs="Simplified Arabic"/>
                <w:spacing w:val="-18"/>
                <w:sz w:val="26"/>
                <w:szCs w:val="28"/>
                <w:rtl/>
              </w:rPr>
              <w:t xml:space="preserve">التشريع الجديد المتعلق بجريمة </w:t>
            </w:r>
            <w:r>
              <w:rPr>
                <w:rFonts w:cs="Simplified Arabic" w:hint="cs"/>
                <w:spacing w:val="-18"/>
                <w:sz w:val="26"/>
                <w:szCs w:val="28"/>
                <w:rtl/>
              </w:rPr>
              <w:t>إصدار</w:t>
            </w:r>
            <w:r>
              <w:rPr>
                <w:rFonts w:cs="Simplified Arabic"/>
                <w:spacing w:val="-18"/>
                <w:sz w:val="26"/>
                <w:szCs w:val="28"/>
                <w:rtl/>
              </w:rPr>
              <w:t xml:space="preserve"> شيك بدون رصيد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الله الأحمدي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ماي 1987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العرف التجاري، مكانته ودور القضاء والفقه في احترامه وتطويره (عن مجلة نقابة المحامين)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علي البارودي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1987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53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4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مسؤولية ناقل الأشخاص</w:t>
            </w:r>
          </w:p>
        </w:tc>
        <w:tc>
          <w:tcPr>
            <w:tcW w:w="1928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الصالح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 xml:space="preserve"> بن حسين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lastRenderedPageBreak/>
              <w:t>جوان 1987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Pr="008B7A4C" w:rsidRDefault="004A78C5" w:rsidP="00BA6664">
            <w:pPr>
              <w:pStyle w:val="Titre5"/>
              <w:jc w:val="center"/>
              <w:rPr>
                <w:rFonts w:hint="cs"/>
                <w:i w:val="0"/>
                <w:iCs w:val="0"/>
                <w:rtl/>
              </w:rPr>
            </w:pPr>
            <w:r w:rsidRPr="008B7A4C">
              <w:rPr>
                <w:rFonts w:hint="cs"/>
                <w:i w:val="0"/>
                <w:iCs w:val="0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10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 xml:space="preserve"> 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>النظري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>ة القضائي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>ة ف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>ي المسؤولية الشيئية (دراسة مقارنة) -الجزء الثاني-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فريد عقيل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1987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الصبغة النهائي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لأحكام المحكمة العقارية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المجيد بن فرج المختار المستيري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جويلية 1987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هل يجوز التمييز بين الق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وة القاه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رة والأمر الطارئ 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الحبيب الشريف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1987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8"/>
                <w:sz w:val="26"/>
                <w:szCs w:val="28"/>
                <w:rtl/>
              </w:rPr>
              <w:t>النظرية القضائية في المسؤولية الشيئية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(دراسة مقارنة)</w:t>
            </w:r>
            <w:r>
              <w:rPr>
                <w:rFonts w:cs="Simplified Arabic" w:hint="cs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الجزء الثالث 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فريد عقيل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1987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المسح العقاري الإجباري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جويدة قيقة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أكتوبر 1987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8B7A4C" w:rsidRDefault="004A78C5" w:rsidP="00BA6664">
            <w:pPr>
              <w:tabs>
                <w:tab w:val="right" w:pos="-2523"/>
              </w:tabs>
              <w:bidi/>
              <w:spacing w:before="24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 w:rsidRPr="008B7A4C"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حول دعوى طعن الدائن في عقود مد</w:t>
            </w:r>
            <w:r>
              <w:rPr>
                <w:rFonts w:cs="Simplified Arabic" w:hint="cs"/>
                <w:sz w:val="26"/>
                <w:szCs w:val="28"/>
                <w:rtl/>
              </w:rPr>
              <w:t>ينه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(تعليق على قرار تعقيبي)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صلاح الدين الملولي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1987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line="400" w:lineRule="exact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حماية المحيط من التلوث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في القانون الدولي وفي القانون التونسي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كمال ابركان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 xml:space="preserve">نوفمبر </w:t>
            </w: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lastRenderedPageBreak/>
              <w:t>1987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 w:hint="cs"/>
                <w:b/>
                <w:bCs/>
                <w:sz w:val="26"/>
                <w:szCs w:val="28"/>
                <w:rtl/>
              </w:rPr>
              <w:lastRenderedPageBreak/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 xml:space="preserve">التطور التاريخي للنظام 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العقاري التونسي التسجيل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والإشهار (1885/1985)</w:t>
            </w:r>
          </w:p>
        </w:tc>
        <w:tc>
          <w:tcPr>
            <w:tcW w:w="1928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كمال شرف الدين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1987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21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الأمانة في الشريعة والقانون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حمدة ميلاد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ديسمبر 1987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 w:hint="cs"/>
                <w:b/>
                <w:bCs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ندوة سوسة حول التحكيم الدولي في العلاقات التجارية بين أوروبا والبلاد العربية والمسائل المعلق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>ة (عن مجلة المحامون)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محمود الجيوش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1987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21</w:t>
            </w:r>
          </w:p>
        </w:tc>
      </w:tr>
    </w:tbl>
    <w:p w:rsidR="004A78C5" w:rsidRDefault="004A78C5" w:rsidP="004A78C5">
      <w:pPr>
        <w:bidi/>
        <w:jc w:val="both"/>
        <w:rPr>
          <w:rFonts w:cs="Monotype Koufi" w:hint="cs"/>
          <w:b/>
          <w:bCs/>
          <w:kern w:val="44"/>
          <w:szCs w:val="28"/>
          <w:rtl/>
          <w:lang w:val="fr-BE"/>
        </w:rPr>
      </w:pPr>
    </w:p>
    <w:p w:rsidR="004A78C5" w:rsidRDefault="004A78C5" w:rsidP="004A78C5"/>
    <w:p w:rsidR="004A78C5" w:rsidRDefault="004A78C5" w:rsidP="004A78C5">
      <w:pPr>
        <w:bidi/>
        <w:spacing w:after="120"/>
        <w:jc w:val="center"/>
        <w:rPr>
          <w:rFonts w:cs="PT Bold Heading" w:hint="cs"/>
          <w:b/>
          <w:bCs/>
          <w:sz w:val="36"/>
          <w:szCs w:val="36"/>
          <w:rtl/>
        </w:rPr>
      </w:pPr>
      <w:r>
        <w:rPr>
          <w:rtl/>
        </w:rPr>
        <w:br w:type="page"/>
      </w:r>
      <w:r>
        <w:rPr>
          <w:rFonts w:cs="PT Bold Heading"/>
          <w:b/>
          <w:bCs/>
          <w:sz w:val="36"/>
          <w:szCs w:val="36"/>
          <w:rtl/>
        </w:rPr>
        <w:lastRenderedPageBreak/>
        <w:t>سن</w:t>
      </w:r>
      <w:r>
        <w:rPr>
          <w:rFonts w:cs="PT Bold Heading" w:hint="cs"/>
          <w:b/>
          <w:bCs/>
          <w:sz w:val="36"/>
          <w:szCs w:val="36"/>
          <w:rtl/>
        </w:rPr>
        <w:t>ــــ</w:t>
      </w:r>
      <w:r>
        <w:rPr>
          <w:rFonts w:cs="PT Bold Heading"/>
          <w:b/>
          <w:bCs/>
          <w:sz w:val="36"/>
          <w:szCs w:val="36"/>
          <w:rtl/>
        </w:rPr>
        <w:t>ة 19</w:t>
      </w:r>
      <w:r>
        <w:rPr>
          <w:rFonts w:cs="PT Bold Heading" w:hint="cs"/>
          <w:b/>
          <w:bCs/>
          <w:sz w:val="36"/>
          <w:szCs w:val="36"/>
          <w:rtl/>
        </w:rPr>
        <w:t>88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928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الموض</w:t>
            </w:r>
            <w:r>
              <w:rPr>
                <w:rFonts w:hint="cs"/>
                <w:sz w:val="27"/>
                <w:szCs w:val="27"/>
                <w:rtl/>
              </w:rPr>
              <w:t>ــــــــــ</w:t>
            </w:r>
            <w:r>
              <w:rPr>
                <w:sz w:val="27"/>
                <w:szCs w:val="27"/>
                <w:rtl/>
              </w:rPr>
              <w:t>وع</w:t>
            </w:r>
          </w:p>
        </w:tc>
        <w:tc>
          <w:tcPr>
            <w:tcW w:w="192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</w:t>
            </w:r>
            <w:r>
              <w:rPr>
                <w:rFonts w:hint="cs"/>
                <w:sz w:val="27"/>
                <w:szCs w:val="27"/>
                <w:rtl/>
              </w:rPr>
              <w:t>ؤلـــــــــف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الع</w:t>
            </w:r>
            <w:r>
              <w:rPr>
                <w:rFonts w:hint="cs"/>
                <w:sz w:val="27"/>
                <w:szCs w:val="27"/>
                <w:rtl/>
              </w:rPr>
              <w:t>ـــ</w:t>
            </w:r>
            <w:r>
              <w:rPr>
                <w:sz w:val="27"/>
                <w:szCs w:val="27"/>
                <w:rtl/>
              </w:rPr>
              <w:t>دد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pacing w:val="-4"/>
                <w:sz w:val="27"/>
                <w:szCs w:val="27"/>
                <w:rtl/>
              </w:rPr>
            </w:pPr>
            <w:r>
              <w:rPr>
                <w:rFonts w:hint="cs"/>
                <w:spacing w:val="-4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مراق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ب الحساب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ات 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ي الشركات  خفية </w:t>
            </w:r>
            <w:r>
              <w:rPr>
                <w:rFonts w:cs="Simplified Arabic" w:hint="cs"/>
                <w:sz w:val="26"/>
                <w:szCs w:val="28"/>
                <w:rtl/>
              </w:rPr>
              <w:t>الاسم</w:t>
            </w:r>
            <w:r>
              <w:rPr>
                <w:rFonts w:cs="Simplified Arabic"/>
                <w:sz w:val="26"/>
                <w:szCs w:val="28"/>
                <w:rtl/>
              </w:rPr>
              <w:t>، دوره ومسؤولياته وعلاقته بالنيابة العمومية</w:t>
            </w:r>
          </w:p>
        </w:tc>
        <w:tc>
          <w:tcPr>
            <w:tcW w:w="1928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بلقاسم كريد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جانفي 1988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32"/>
                <w:szCs w:val="32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في البينات وطرق </w:t>
            </w:r>
            <w:r>
              <w:rPr>
                <w:rFonts w:cs="Simplified Arabic" w:hint="cs"/>
                <w:sz w:val="26"/>
                <w:szCs w:val="28"/>
                <w:rtl/>
              </w:rPr>
              <w:t>الإثبات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أمام القضاء الإداري (عن مجلة المحامون)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الهادي عباس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1988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هل أن ما يحرره القضاة يعتبر  حجة  رسمية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البشير زهرة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فيفري 1988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pacing w:val="-8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دور المشرع التونسي في </w:t>
            </w:r>
            <w:r>
              <w:rPr>
                <w:rFonts w:cs="Simplified Arabic"/>
                <w:spacing w:val="-8"/>
                <w:sz w:val="26"/>
                <w:szCs w:val="28"/>
                <w:rtl/>
              </w:rPr>
              <w:t>النهوض بالأسرة والمجتمع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الصادق الشنوفي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1988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السر المهن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ومسؤولية الطبيب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إسماعيل بن صالح العياري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مارس 1988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الشريعة الإسلامية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(خواطر حول الخواطر)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 xml:space="preserve">عبد الوهاب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العشماوي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 xml:space="preserve">مارس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1988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33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lastRenderedPageBreak/>
              <w:t xml:space="preserve">حساب التفويض </w:t>
            </w:r>
          </w:p>
        </w:tc>
        <w:tc>
          <w:tcPr>
            <w:tcW w:w="1928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البشير زهرة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أفريل 1988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pacing w:val="-6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التنازع بين الدائن المرتهن للعق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ار والدائن المرتهن للأصل التجاري في العقارات التي يستغل فيها الأصل التجاري (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>تعليق على قرار تعقيبي)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صلاح الدين الملولي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1988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29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pacing w:val="-12"/>
                <w:sz w:val="26"/>
                <w:rtl/>
              </w:rPr>
            </w:pPr>
            <w:r>
              <w:rPr>
                <w:rFonts w:cs="Simplified Arabic"/>
                <w:spacing w:val="-12"/>
                <w:sz w:val="26"/>
                <w:rtl/>
              </w:rPr>
              <w:t>التصرف في أموال القاصر من طرف الأب والأم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البشير زهرة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ماي 1988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حرية تداول الأسهم </w:t>
            </w:r>
            <w:r>
              <w:rPr>
                <w:rFonts w:cs="Simplified Arabic" w:hint="cs"/>
                <w:sz w:val="26"/>
                <w:szCs w:val="28"/>
                <w:rtl/>
              </w:rPr>
              <w:t>الاسمية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بالشركات الخفية </w:t>
            </w:r>
            <w:r>
              <w:rPr>
                <w:rFonts w:cs="Simplified Arabic" w:hint="cs"/>
                <w:sz w:val="26"/>
                <w:szCs w:val="28"/>
                <w:rtl/>
              </w:rPr>
              <w:t>الاسم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(تعليق على قرار استئنافي تجاري)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سليمان الجلاصي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1988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40"/>
                <w:szCs w:val="40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Pr="00E52E4F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 w:rsidRPr="00E52E4F">
              <w:rPr>
                <w:rFonts w:cs="Simplified Arabic"/>
                <w:sz w:val="26"/>
                <w:szCs w:val="28"/>
                <w:rtl/>
              </w:rPr>
              <w:t>تعقيب الأحكام الغيابية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الله هلالي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جوان 1988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120" w:after="12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pacing w:val="-6"/>
                <w:sz w:val="26"/>
                <w:rtl/>
              </w:rPr>
              <w:lastRenderedPageBreak/>
              <w:t xml:space="preserve">حول تأثير العجز الجنسي للزوج على قيام العلاقة الزوجية وانفصالها (تعليق على </w:t>
            </w:r>
            <w:r>
              <w:rPr>
                <w:rFonts w:cs="Simplified Arabic"/>
                <w:sz w:val="26"/>
                <w:rtl/>
              </w:rPr>
              <w:t>قرار تعقيبي)</w:t>
            </w:r>
          </w:p>
        </w:tc>
        <w:tc>
          <w:tcPr>
            <w:tcW w:w="1928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الحبيب الشريف</w:t>
            </w:r>
          </w:p>
        </w:tc>
        <w:tc>
          <w:tcPr>
            <w:tcW w:w="881" w:type="dxa"/>
            <w:tcBorders>
              <w:top w:val="single" w:sz="24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1988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الإط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>ار النظ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>ري والاعتداءات المسلط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ض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د المصنفات الأدبية والفنية في تونس بين الواقع والقانون</w:t>
            </w:r>
          </w:p>
        </w:tc>
        <w:tc>
          <w:tcPr>
            <w:tcW w:w="1928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الرؤوف تيتاي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جويلية 1988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12"/>
                <w:sz w:val="26"/>
                <w:szCs w:val="28"/>
                <w:rtl/>
              </w:rPr>
            </w:pPr>
            <w:r>
              <w:rPr>
                <w:rFonts w:cs="Simplified Arabic"/>
                <w:spacing w:val="-12"/>
                <w:sz w:val="26"/>
                <w:szCs w:val="28"/>
                <w:rtl/>
              </w:rPr>
              <w:t>حول الدعوى البليانية (تعليق على قرار استئنافي)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البشير زهرة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1988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4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t>دور القضاء في المحاف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ظ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 xml:space="preserve">ة على السلم الاجتماعية 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الصالح بن عياد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أكتوبر 1988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انتزاع الملك للمصلحة العامة (الجزء الأول)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محمود شمام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1988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نح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و عدال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أشمل وقضاء أنجع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الشريف الشافعي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نوفم</w:t>
            </w:r>
            <w:r>
              <w:rPr>
                <w:rFonts w:cs="Simplified Arabic" w:hint="cs"/>
                <w:b/>
                <w:bCs/>
                <w:sz w:val="26"/>
                <w:szCs w:val="28"/>
                <w:rtl/>
              </w:rPr>
              <w:t>ب</w:t>
            </w: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ر 1988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 انتزاع المل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ك للمصلحة العامة (الجزء الثاني)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محمود شمام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1988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الحرمان من الضمان والسياقة بحالة سكر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شكري التريكي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ديسمبر 1988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انتزاع الملك للمصلحة العامة (الجزء الثلث)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محمود شمام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1988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23</w:t>
            </w:r>
          </w:p>
        </w:tc>
      </w:tr>
    </w:tbl>
    <w:p w:rsidR="004A78C5" w:rsidRDefault="004A78C5" w:rsidP="004A78C5"/>
    <w:p w:rsidR="004A78C5" w:rsidRDefault="004A78C5" w:rsidP="004A78C5">
      <w:pPr>
        <w:bidi/>
        <w:spacing w:after="120"/>
        <w:jc w:val="center"/>
        <w:rPr>
          <w:rFonts w:cs="PT Bold Heading" w:hint="cs"/>
          <w:b/>
          <w:bCs/>
          <w:sz w:val="36"/>
          <w:szCs w:val="36"/>
          <w:rtl/>
        </w:rPr>
      </w:pPr>
      <w:r>
        <w:rPr>
          <w:rtl/>
        </w:rPr>
        <w:br w:type="page"/>
      </w:r>
      <w:r>
        <w:rPr>
          <w:rFonts w:cs="PT Bold Heading"/>
          <w:b/>
          <w:bCs/>
          <w:sz w:val="36"/>
          <w:szCs w:val="36"/>
          <w:rtl/>
        </w:rPr>
        <w:lastRenderedPageBreak/>
        <w:t>سن</w:t>
      </w:r>
      <w:r>
        <w:rPr>
          <w:rFonts w:cs="PT Bold Heading" w:hint="cs"/>
          <w:b/>
          <w:bCs/>
          <w:sz w:val="36"/>
          <w:szCs w:val="36"/>
          <w:rtl/>
        </w:rPr>
        <w:t>ــــ</w:t>
      </w:r>
      <w:r>
        <w:rPr>
          <w:rFonts w:cs="PT Bold Heading"/>
          <w:b/>
          <w:bCs/>
          <w:sz w:val="36"/>
          <w:szCs w:val="36"/>
          <w:rtl/>
        </w:rPr>
        <w:t>ة 19</w:t>
      </w:r>
      <w:r>
        <w:rPr>
          <w:rFonts w:cs="PT Bold Heading" w:hint="cs"/>
          <w:b/>
          <w:bCs/>
          <w:sz w:val="36"/>
          <w:szCs w:val="36"/>
          <w:rtl/>
        </w:rPr>
        <w:t>89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928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180" w:after="180"/>
              <w:rPr>
                <w:b w:val="0"/>
                <w:bCs w:val="0"/>
                <w:sz w:val="27"/>
                <w:szCs w:val="27"/>
                <w:rtl/>
              </w:rPr>
            </w:pPr>
            <w:r>
              <w:rPr>
                <w:b w:val="0"/>
                <w:bCs w:val="0"/>
                <w:sz w:val="27"/>
                <w:szCs w:val="27"/>
                <w:rtl/>
              </w:rPr>
              <w:t>الموض</w:t>
            </w:r>
            <w:r>
              <w:rPr>
                <w:rFonts w:hint="cs"/>
                <w:b w:val="0"/>
                <w:bCs w:val="0"/>
                <w:sz w:val="27"/>
                <w:szCs w:val="27"/>
                <w:rtl/>
              </w:rPr>
              <w:t>ـــــــــــ</w:t>
            </w:r>
            <w:r>
              <w:rPr>
                <w:b w:val="0"/>
                <w:bCs w:val="0"/>
                <w:sz w:val="27"/>
                <w:szCs w:val="27"/>
                <w:rtl/>
              </w:rPr>
              <w:t>وع</w:t>
            </w:r>
          </w:p>
        </w:tc>
        <w:tc>
          <w:tcPr>
            <w:tcW w:w="192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180" w:after="180"/>
              <w:rPr>
                <w:rFonts w:hint="cs"/>
                <w:b w:val="0"/>
                <w:bCs w:val="0"/>
                <w:sz w:val="27"/>
                <w:szCs w:val="27"/>
                <w:rtl/>
              </w:rPr>
            </w:pPr>
            <w:r>
              <w:rPr>
                <w:b w:val="0"/>
                <w:bCs w:val="0"/>
                <w:sz w:val="27"/>
                <w:szCs w:val="27"/>
                <w:rtl/>
              </w:rPr>
              <w:t>الم</w:t>
            </w:r>
            <w:r>
              <w:rPr>
                <w:rFonts w:hint="cs"/>
                <w:b w:val="0"/>
                <w:bCs w:val="0"/>
                <w:sz w:val="27"/>
                <w:szCs w:val="27"/>
                <w:rtl/>
              </w:rPr>
              <w:t>ؤلـــــــــف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180" w:after="180"/>
              <w:rPr>
                <w:b w:val="0"/>
                <w:bCs w:val="0"/>
                <w:sz w:val="27"/>
                <w:szCs w:val="27"/>
                <w:rtl/>
              </w:rPr>
            </w:pPr>
            <w:r>
              <w:rPr>
                <w:b w:val="0"/>
                <w:bCs w:val="0"/>
                <w:sz w:val="27"/>
                <w:szCs w:val="27"/>
                <w:rtl/>
              </w:rPr>
              <w:t>الع</w:t>
            </w:r>
            <w:r>
              <w:rPr>
                <w:rFonts w:hint="cs"/>
                <w:b w:val="0"/>
                <w:bCs w:val="0"/>
                <w:sz w:val="27"/>
                <w:szCs w:val="27"/>
                <w:rtl/>
              </w:rPr>
              <w:t>ـــ</w:t>
            </w:r>
            <w:r>
              <w:rPr>
                <w:b w:val="0"/>
                <w:bCs w:val="0"/>
                <w:sz w:val="27"/>
                <w:szCs w:val="27"/>
                <w:rtl/>
              </w:rPr>
              <w:t>دد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180" w:after="180"/>
              <w:rPr>
                <w:rFonts w:hint="cs"/>
                <w:b w:val="0"/>
                <w:bCs w:val="0"/>
                <w:sz w:val="27"/>
                <w:szCs w:val="27"/>
                <w:rtl/>
              </w:rPr>
            </w:pPr>
            <w:r>
              <w:rPr>
                <w:rFonts w:hint="cs"/>
                <w:b w:val="0"/>
                <w:bCs w:val="0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الملكية الفردي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ة ومفهوم الصالح العام </w:t>
            </w:r>
          </w:p>
        </w:tc>
        <w:tc>
          <w:tcPr>
            <w:tcW w:w="1928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المشرية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جانفي 1989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الاتجاهات الجديدة للنظام العقابي في تونس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إسماعيل بن صالح العياري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1989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إجراءات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الخصومة الجزائية والمدنية 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لطفي الدواس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فيفري 1989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المسؤولية الطبية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التيجاني عبيد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مارس 1989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Pr="0057359D" w:rsidRDefault="004A78C5" w:rsidP="00BA6664">
            <w:pPr>
              <w:pStyle w:val="Titre2"/>
              <w:jc w:val="center"/>
              <w:rPr>
                <w:rFonts w:ascii="Times New Roman" w:hAnsi="Times New Roman" w:cs="Simplified Arabic" w:hint="cs"/>
                <w:b w:val="0"/>
                <w:bCs w:val="0"/>
                <w:i w:val="0"/>
                <w:iCs w:val="0"/>
                <w:sz w:val="26"/>
                <w:rtl/>
              </w:rPr>
            </w:pPr>
            <w:r w:rsidRPr="0057359D">
              <w:rPr>
                <w:rFonts w:ascii="Times New Roman" w:hAnsi="Times New Roman" w:cs="Simplified Arabic" w:hint="cs"/>
                <w:b w:val="0"/>
                <w:bCs w:val="0"/>
                <w:i w:val="0"/>
                <w:iCs w:val="0"/>
                <w:sz w:val="26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نظ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>ام الأراض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ي الاشتراكية 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مصطفى العباسي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أفريل 1989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Pr="0057359D" w:rsidRDefault="004A78C5" w:rsidP="00BA6664">
            <w:pPr>
              <w:pStyle w:val="Titre3"/>
              <w:jc w:val="center"/>
              <w:rPr>
                <w:rFonts w:ascii="Times New Roman" w:hAnsi="Times New Roman" w:cs="Simplified Arabic" w:hint="cs"/>
                <w:b w:val="0"/>
                <w:bCs w:val="0"/>
                <w:szCs w:val="28"/>
                <w:rtl/>
              </w:rPr>
            </w:pPr>
            <w:r w:rsidRPr="0057359D">
              <w:rPr>
                <w:rFonts w:ascii="Times New Roman" w:hAnsi="Times New Roman" w:cs="Simplified Arabic" w:hint="cs"/>
                <w:b w:val="0"/>
                <w:bCs w:val="0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مبدأ العالمية في معرض تطبيق قانون العقوبات (عن مجلة المحامون)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مأمون الجيروذي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1989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15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طرد العملة لأسباب اقتصادية وفنية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التيجاني عبيد 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ماي 1989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pStyle w:val="Titre4"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القض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>اء الاستعج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الي أمام محكمة الاستئناف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الله هلالي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جوان 1989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57359D" w:rsidRDefault="004A78C5" w:rsidP="00BA6664">
            <w:pPr>
              <w:pStyle w:val="Titre7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 w:rsidRPr="0057359D"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pacing w:val="-12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pacing w:val="-12"/>
                <w:sz w:val="26"/>
                <w:szCs w:val="28"/>
                <w:rtl/>
                <w:lang w:bidi="ar-TN"/>
              </w:rPr>
              <w:t>مفهوم شرط عدم تغطية الكوارث الصغيرة وشرط استبعاد ضمان المؤمن من أجل السياقة بحالة سكر في قانون التأمين الإجباري للعربات البرية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الهادي سعيد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جوان 1989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57359D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Pr="0057359D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Pr="0057359D" w:rsidRDefault="004A78C5" w:rsidP="00BA6664">
            <w:pPr>
              <w:pStyle w:val="Titre7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 w:rsidRPr="0057359D">
              <w:rPr>
                <w:rFonts w:cs="Simplified Arabic" w:hint="cs"/>
                <w:sz w:val="26"/>
                <w:szCs w:val="28"/>
                <w:rtl/>
              </w:rPr>
              <w:t>23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الرهن العقاري الارتفاقي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عادل البراهمي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 w:hint="cs"/>
                <w:b/>
                <w:bCs/>
                <w:sz w:val="26"/>
                <w:szCs w:val="28"/>
                <w:rtl/>
              </w:rPr>
              <w:t>جويلية 1989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57359D" w:rsidRDefault="004A78C5" w:rsidP="00BA6664">
            <w:pPr>
              <w:pStyle w:val="Titre9"/>
              <w:jc w:val="center"/>
              <w:rPr>
                <w:rFonts w:ascii="Times New Roman" w:hAnsi="Times New Roman" w:cs="Simplified Arabic" w:hint="cs"/>
                <w:sz w:val="26"/>
                <w:szCs w:val="28"/>
                <w:rtl/>
              </w:rPr>
            </w:pPr>
            <w:r w:rsidRPr="0057359D">
              <w:rPr>
                <w:rFonts w:ascii="Times New Roman" w:hAnsi="Times New Roman"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احترام الذات البشرية في التشريع الجزائي التونسي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محمد اللجمي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 w:hint="cs"/>
                <w:b/>
                <w:bCs/>
                <w:sz w:val="26"/>
                <w:szCs w:val="28"/>
                <w:rtl/>
              </w:rPr>
              <w:t>أكتوبر 1989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57359D" w:rsidRDefault="004A78C5" w:rsidP="00BA6664">
            <w:pPr>
              <w:pStyle w:val="Titre8"/>
              <w:jc w:val="center"/>
              <w:rPr>
                <w:rFonts w:cs="Simplified Arabic" w:hint="cs"/>
                <w:i w:val="0"/>
                <w:iCs w:val="0"/>
                <w:sz w:val="26"/>
                <w:szCs w:val="28"/>
                <w:rtl/>
              </w:rPr>
            </w:pPr>
            <w:r w:rsidRPr="0057359D">
              <w:rPr>
                <w:rFonts w:cs="Simplified Arabic" w:hint="cs"/>
                <w:i w:val="0"/>
                <w:iCs w:val="0"/>
                <w:sz w:val="26"/>
                <w:szCs w:val="28"/>
                <w:rtl/>
              </w:rPr>
              <w:t>47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 w:hint="cs"/>
                <w:spacing w:val="-10"/>
                <w:sz w:val="26"/>
                <w:rtl/>
                <w:lang w:bidi="ar-TN"/>
              </w:rPr>
            </w:pPr>
            <w:r>
              <w:rPr>
                <w:rFonts w:cs="Simplified Arabic" w:hint="cs"/>
                <w:spacing w:val="-10"/>
                <w:sz w:val="26"/>
                <w:rtl/>
                <w:lang w:bidi="ar-TN"/>
              </w:rPr>
              <w:t>مسؤولــية الإدارة فـي الفرارات الاستئنافية لمحكمة الوزارة (1921/1955)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عبد الله هلالي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أكتوبر 1989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زراعة الأعضاء بين الطب والدين والقانون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رضا خماخم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سمير معتوق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 w:hint="cs"/>
                <w:b/>
                <w:bCs/>
                <w:sz w:val="26"/>
                <w:szCs w:val="28"/>
                <w:rtl/>
              </w:rPr>
              <w:t>نوفمبر 1989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وضع الطفل في القانون التونسي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المنصف البكلي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 w:hint="cs"/>
                <w:b/>
                <w:bCs/>
                <w:sz w:val="26"/>
                <w:szCs w:val="28"/>
                <w:rtl/>
              </w:rPr>
              <w:t>ديسمبر 1989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</w:tbl>
    <w:p w:rsidR="004A78C5" w:rsidRDefault="004A78C5" w:rsidP="004A78C5">
      <w:pPr>
        <w:rPr>
          <w:rFonts w:hint="cs"/>
        </w:rPr>
      </w:pPr>
    </w:p>
    <w:p w:rsidR="004A78C5" w:rsidRDefault="004A78C5" w:rsidP="004A78C5">
      <w:pPr>
        <w:bidi/>
        <w:spacing w:after="120"/>
        <w:jc w:val="center"/>
        <w:rPr>
          <w:rFonts w:cs="PT Bold Heading" w:hint="cs"/>
          <w:b/>
          <w:bCs/>
          <w:sz w:val="36"/>
          <w:szCs w:val="36"/>
          <w:rtl/>
        </w:rPr>
      </w:pPr>
      <w:r>
        <w:rPr>
          <w:rtl/>
        </w:rPr>
        <w:br w:type="page"/>
      </w:r>
      <w:r>
        <w:rPr>
          <w:rFonts w:cs="PT Bold Heading"/>
          <w:b/>
          <w:bCs/>
          <w:sz w:val="36"/>
          <w:szCs w:val="36"/>
          <w:rtl/>
        </w:rPr>
        <w:lastRenderedPageBreak/>
        <w:t>سن</w:t>
      </w:r>
      <w:r>
        <w:rPr>
          <w:rFonts w:cs="PT Bold Heading" w:hint="cs"/>
          <w:b/>
          <w:bCs/>
          <w:sz w:val="36"/>
          <w:szCs w:val="36"/>
          <w:rtl/>
        </w:rPr>
        <w:t>ــــ</w:t>
      </w:r>
      <w:r>
        <w:rPr>
          <w:rFonts w:cs="PT Bold Heading"/>
          <w:b/>
          <w:bCs/>
          <w:sz w:val="36"/>
          <w:szCs w:val="36"/>
          <w:rtl/>
        </w:rPr>
        <w:t>ة 19</w:t>
      </w:r>
      <w:r>
        <w:rPr>
          <w:rFonts w:cs="PT Bold Heading" w:hint="cs"/>
          <w:b/>
          <w:bCs/>
          <w:sz w:val="36"/>
          <w:szCs w:val="36"/>
          <w:rtl/>
        </w:rPr>
        <w:t>89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928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180" w:after="180"/>
              <w:rPr>
                <w:b w:val="0"/>
                <w:bCs w:val="0"/>
                <w:sz w:val="27"/>
                <w:szCs w:val="27"/>
                <w:rtl/>
              </w:rPr>
            </w:pPr>
            <w:r>
              <w:rPr>
                <w:b w:val="0"/>
                <w:bCs w:val="0"/>
                <w:sz w:val="27"/>
                <w:szCs w:val="27"/>
                <w:rtl/>
              </w:rPr>
              <w:t>الموض</w:t>
            </w:r>
            <w:r>
              <w:rPr>
                <w:rFonts w:hint="cs"/>
                <w:b w:val="0"/>
                <w:bCs w:val="0"/>
                <w:sz w:val="27"/>
                <w:szCs w:val="27"/>
                <w:rtl/>
              </w:rPr>
              <w:t>ـــــــــــ</w:t>
            </w:r>
            <w:r>
              <w:rPr>
                <w:b w:val="0"/>
                <w:bCs w:val="0"/>
                <w:sz w:val="27"/>
                <w:szCs w:val="27"/>
                <w:rtl/>
              </w:rPr>
              <w:t>وع</w:t>
            </w:r>
          </w:p>
        </w:tc>
        <w:tc>
          <w:tcPr>
            <w:tcW w:w="192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180" w:after="180"/>
              <w:rPr>
                <w:rFonts w:hint="cs"/>
                <w:b w:val="0"/>
                <w:bCs w:val="0"/>
                <w:sz w:val="27"/>
                <w:szCs w:val="27"/>
                <w:rtl/>
              </w:rPr>
            </w:pPr>
            <w:r>
              <w:rPr>
                <w:b w:val="0"/>
                <w:bCs w:val="0"/>
                <w:sz w:val="27"/>
                <w:szCs w:val="27"/>
                <w:rtl/>
              </w:rPr>
              <w:t>الم</w:t>
            </w:r>
            <w:r>
              <w:rPr>
                <w:rFonts w:hint="cs"/>
                <w:b w:val="0"/>
                <w:bCs w:val="0"/>
                <w:sz w:val="27"/>
                <w:szCs w:val="27"/>
                <w:rtl/>
              </w:rPr>
              <w:t>ؤلـــــــــف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180" w:after="180"/>
              <w:rPr>
                <w:b w:val="0"/>
                <w:bCs w:val="0"/>
                <w:sz w:val="27"/>
                <w:szCs w:val="27"/>
                <w:rtl/>
              </w:rPr>
            </w:pPr>
            <w:r>
              <w:rPr>
                <w:b w:val="0"/>
                <w:bCs w:val="0"/>
                <w:sz w:val="27"/>
                <w:szCs w:val="27"/>
                <w:rtl/>
              </w:rPr>
              <w:t>الع</w:t>
            </w:r>
            <w:r>
              <w:rPr>
                <w:rFonts w:hint="cs"/>
                <w:b w:val="0"/>
                <w:bCs w:val="0"/>
                <w:sz w:val="27"/>
                <w:szCs w:val="27"/>
                <w:rtl/>
              </w:rPr>
              <w:t>ـــ</w:t>
            </w:r>
            <w:r>
              <w:rPr>
                <w:b w:val="0"/>
                <w:bCs w:val="0"/>
                <w:sz w:val="27"/>
                <w:szCs w:val="27"/>
                <w:rtl/>
              </w:rPr>
              <w:t>دد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180" w:after="180"/>
              <w:rPr>
                <w:rFonts w:hint="cs"/>
                <w:b w:val="0"/>
                <w:bCs w:val="0"/>
                <w:sz w:val="27"/>
                <w:szCs w:val="27"/>
                <w:rtl/>
              </w:rPr>
            </w:pPr>
            <w:r>
              <w:rPr>
                <w:rFonts w:hint="cs"/>
                <w:b w:val="0"/>
                <w:bCs w:val="0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الملكية الفردي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ة ومفهوم الصالح العام </w:t>
            </w:r>
          </w:p>
        </w:tc>
        <w:tc>
          <w:tcPr>
            <w:tcW w:w="1928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المشرية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جانفي 1989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الاتجاهات الجديدة للنظام العقابي في تونس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إسماعيل بن صالح العياري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1989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إجراءات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الخصومة الجزائية والمدنية 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لطفي الدواس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فيفري 1989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المسؤولية الطبية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التيجاني عبيد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مارس 1989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Pr="00A010A1" w:rsidRDefault="004A78C5" w:rsidP="00BA6664">
            <w:pPr>
              <w:pStyle w:val="Titre2"/>
              <w:jc w:val="center"/>
              <w:rPr>
                <w:rFonts w:ascii="Times New Roman" w:hAnsi="Times New Roman" w:cs="Simplified Arabic" w:hint="cs"/>
                <w:b w:val="0"/>
                <w:bCs w:val="0"/>
                <w:i w:val="0"/>
                <w:iCs w:val="0"/>
                <w:sz w:val="26"/>
                <w:rtl/>
              </w:rPr>
            </w:pPr>
            <w:r w:rsidRPr="00A010A1">
              <w:rPr>
                <w:rFonts w:ascii="Times New Roman" w:hAnsi="Times New Roman" w:cs="Simplified Arabic" w:hint="cs"/>
                <w:b w:val="0"/>
                <w:bCs w:val="0"/>
                <w:i w:val="0"/>
                <w:iCs w:val="0"/>
                <w:sz w:val="26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نظ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>ام الأراض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ي الاشتراكية 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مصطفى العباسي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أفريل 1989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Pr="00A010A1" w:rsidRDefault="004A78C5" w:rsidP="00BA6664">
            <w:pPr>
              <w:pStyle w:val="Titre3"/>
              <w:jc w:val="center"/>
              <w:rPr>
                <w:rFonts w:ascii="Times New Roman" w:hAnsi="Times New Roman" w:cs="Simplified Arabic" w:hint="cs"/>
                <w:b w:val="0"/>
                <w:bCs w:val="0"/>
                <w:szCs w:val="28"/>
                <w:rtl/>
              </w:rPr>
            </w:pPr>
            <w:r w:rsidRPr="00A010A1">
              <w:rPr>
                <w:rFonts w:ascii="Times New Roman" w:hAnsi="Times New Roman" w:cs="Simplified Arabic" w:hint="cs"/>
                <w:b w:val="0"/>
                <w:bCs w:val="0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مبدأ العالمية في معرض تطبيق قانون العقوبات (عن مجلة المحامون)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مأمون الجيروذي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1989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15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طرد العملة لأسباب اقتصادية وفنية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التيجاني عبيد 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ماي 1989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pStyle w:val="Titre4"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القض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>اء الاستعج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الي أمام محكمة الاستئناف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الله هلالي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جوان 1989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A010A1" w:rsidRDefault="004A78C5" w:rsidP="00BA6664">
            <w:pPr>
              <w:pStyle w:val="Titre5"/>
              <w:jc w:val="center"/>
              <w:rPr>
                <w:rFonts w:cs="Simplified Arabic" w:hint="cs"/>
                <w:b w:val="0"/>
                <w:bCs w:val="0"/>
                <w:i w:val="0"/>
                <w:iCs w:val="0"/>
                <w:szCs w:val="28"/>
                <w:rtl/>
              </w:rPr>
            </w:pPr>
            <w:r w:rsidRPr="00A010A1">
              <w:rPr>
                <w:rFonts w:cs="Simplified Arabic" w:hint="cs"/>
                <w:b w:val="0"/>
                <w:bCs w:val="0"/>
                <w:i w:val="0"/>
                <w:iCs w:val="0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pacing w:val="-12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pacing w:val="-12"/>
                <w:sz w:val="26"/>
                <w:szCs w:val="28"/>
                <w:rtl/>
                <w:lang w:bidi="ar-TN"/>
              </w:rPr>
              <w:t>مفهوم شرط عدم تغطية الكوارث الصغيرة وشرط استبعاد ضمان المؤمن من أجل السياقة بحالة سكر في قانون التأمين الإجباري للعربات البرية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الهادي سعيد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جوان 1989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A010A1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Pr="00A010A1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Pr="00A010A1" w:rsidRDefault="004A78C5" w:rsidP="00BA6664">
            <w:pPr>
              <w:pStyle w:val="Titre7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 w:rsidRPr="00A010A1">
              <w:rPr>
                <w:rFonts w:cs="Simplified Arabic" w:hint="cs"/>
                <w:sz w:val="26"/>
                <w:szCs w:val="28"/>
                <w:rtl/>
              </w:rPr>
              <w:t>23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الرهن العقاري الارتفاقي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عادل البراهمي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 w:hint="cs"/>
                <w:b/>
                <w:bCs/>
                <w:sz w:val="26"/>
                <w:szCs w:val="28"/>
                <w:rtl/>
              </w:rPr>
              <w:t>جويلية 1989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A010A1" w:rsidRDefault="004A78C5" w:rsidP="00BA6664">
            <w:pPr>
              <w:pStyle w:val="Titre9"/>
              <w:jc w:val="center"/>
              <w:rPr>
                <w:rFonts w:ascii="Times New Roman" w:hAnsi="Times New Roman" w:cs="Simplified Arabic" w:hint="cs"/>
                <w:sz w:val="26"/>
                <w:szCs w:val="28"/>
                <w:rtl/>
              </w:rPr>
            </w:pPr>
            <w:r w:rsidRPr="00A010A1">
              <w:rPr>
                <w:rFonts w:ascii="Times New Roman" w:hAnsi="Times New Roman"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RPr="00A010A1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احترام الذات البشرية في التشريع الجزائي التونسي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محمد اللجمي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 w:hint="cs"/>
                <w:b/>
                <w:bCs/>
                <w:sz w:val="26"/>
                <w:szCs w:val="28"/>
                <w:rtl/>
              </w:rPr>
              <w:t>أكتوبر 1989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A010A1" w:rsidRDefault="004A78C5" w:rsidP="00BA6664">
            <w:pPr>
              <w:pStyle w:val="Titre9"/>
              <w:jc w:val="center"/>
              <w:rPr>
                <w:rFonts w:ascii="Times New Roman" w:hAnsi="Times New Roman" w:cs="Simplified Arabic" w:hint="cs"/>
                <w:sz w:val="26"/>
                <w:szCs w:val="28"/>
                <w:rtl/>
              </w:rPr>
            </w:pPr>
            <w:r w:rsidRPr="00A010A1">
              <w:rPr>
                <w:rFonts w:ascii="Times New Roman" w:hAnsi="Times New Roman" w:cs="Simplified Arabic" w:hint="cs"/>
                <w:sz w:val="26"/>
                <w:szCs w:val="28"/>
                <w:rtl/>
              </w:rPr>
              <w:t>47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 w:hint="cs"/>
                <w:spacing w:val="-10"/>
                <w:sz w:val="26"/>
                <w:rtl/>
                <w:lang w:bidi="ar-TN"/>
              </w:rPr>
            </w:pPr>
            <w:r>
              <w:rPr>
                <w:rFonts w:cs="Simplified Arabic" w:hint="cs"/>
                <w:spacing w:val="-10"/>
                <w:sz w:val="26"/>
                <w:rtl/>
                <w:lang w:bidi="ar-TN"/>
              </w:rPr>
              <w:t>مسؤولــية الإدارة فـي الفرارات الاستئنافية لمحكمة الوزارة (1921/1955)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عبد الله هلالي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أكتوبر 1989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زراعة الأعضاء بين الطب والدين والقانون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رضا خماخم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سمير معتوق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 w:hint="cs"/>
                <w:b/>
                <w:bCs/>
                <w:sz w:val="26"/>
                <w:szCs w:val="28"/>
                <w:rtl/>
              </w:rPr>
              <w:t>نوفمبر 1989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وضع الطفل في القانون التونسي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المنصف البكلي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 w:hint="cs"/>
                <w:b/>
                <w:bCs/>
                <w:sz w:val="26"/>
                <w:szCs w:val="28"/>
                <w:rtl/>
              </w:rPr>
              <w:t>ديسمبر 1989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</w:tbl>
    <w:p w:rsidR="004A78C5" w:rsidRDefault="004A78C5" w:rsidP="004A78C5">
      <w:pPr>
        <w:rPr>
          <w:rFonts w:hint="cs"/>
        </w:rPr>
      </w:pPr>
    </w:p>
    <w:p w:rsidR="004A78C5" w:rsidRDefault="004A78C5" w:rsidP="004A78C5">
      <w:pPr>
        <w:bidi/>
        <w:spacing w:after="120"/>
        <w:jc w:val="center"/>
        <w:rPr>
          <w:rFonts w:cs="PT Bold Heading" w:hint="cs"/>
          <w:b/>
          <w:bCs/>
          <w:sz w:val="36"/>
          <w:szCs w:val="36"/>
          <w:rtl/>
        </w:rPr>
      </w:pPr>
      <w:r>
        <w:rPr>
          <w:rtl/>
        </w:rPr>
        <w:br w:type="page"/>
      </w:r>
      <w:r>
        <w:rPr>
          <w:rFonts w:cs="PT Bold Heading"/>
          <w:b/>
          <w:bCs/>
          <w:sz w:val="36"/>
          <w:szCs w:val="36"/>
          <w:rtl/>
        </w:rPr>
        <w:lastRenderedPageBreak/>
        <w:t>سن</w:t>
      </w:r>
      <w:r>
        <w:rPr>
          <w:rFonts w:cs="PT Bold Heading" w:hint="cs"/>
          <w:b/>
          <w:bCs/>
          <w:sz w:val="36"/>
          <w:szCs w:val="36"/>
          <w:rtl/>
        </w:rPr>
        <w:t>ــــ</w:t>
      </w:r>
      <w:r>
        <w:rPr>
          <w:rFonts w:cs="PT Bold Heading"/>
          <w:b/>
          <w:bCs/>
          <w:sz w:val="36"/>
          <w:szCs w:val="36"/>
          <w:rtl/>
        </w:rPr>
        <w:t>ة 19</w:t>
      </w:r>
      <w:r>
        <w:rPr>
          <w:rFonts w:cs="PT Bold Heading" w:hint="cs"/>
          <w:b/>
          <w:bCs/>
          <w:sz w:val="36"/>
          <w:szCs w:val="36"/>
          <w:rtl/>
        </w:rPr>
        <w:t>90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928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الموض</w:t>
            </w:r>
            <w:r>
              <w:rPr>
                <w:rFonts w:hint="cs"/>
                <w:sz w:val="27"/>
                <w:szCs w:val="27"/>
                <w:rtl/>
              </w:rPr>
              <w:t>ــــــــــ</w:t>
            </w:r>
            <w:r>
              <w:rPr>
                <w:sz w:val="27"/>
                <w:szCs w:val="27"/>
                <w:rtl/>
              </w:rPr>
              <w:t>وع</w:t>
            </w:r>
          </w:p>
        </w:tc>
        <w:tc>
          <w:tcPr>
            <w:tcW w:w="192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</w:t>
            </w:r>
            <w:r>
              <w:rPr>
                <w:rFonts w:hint="cs"/>
                <w:sz w:val="27"/>
                <w:szCs w:val="27"/>
                <w:rtl/>
              </w:rPr>
              <w:t>ؤلــــــــــف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الع</w:t>
            </w:r>
            <w:r>
              <w:rPr>
                <w:rFonts w:hint="cs"/>
                <w:sz w:val="27"/>
                <w:szCs w:val="27"/>
                <w:rtl/>
              </w:rPr>
              <w:t>ـــ</w:t>
            </w:r>
            <w:r>
              <w:rPr>
                <w:sz w:val="27"/>
                <w:szCs w:val="27"/>
                <w:rtl/>
              </w:rPr>
              <w:t>دد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pacing w:val="-4"/>
                <w:sz w:val="27"/>
                <w:szCs w:val="27"/>
                <w:rtl/>
              </w:rPr>
            </w:pPr>
            <w:r>
              <w:rPr>
                <w:rFonts w:hint="cs"/>
                <w:spacing w:val="-4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120" w:after="12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الزواج المختلط</w:t>
            </w:r>
          </w:p>
        </w:tc>
        <w:tc>
          <w:tcPr>
            <w:tcW w:w="1928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الحبيب الشريف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جانفي 1990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Pr="00340DC9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Pr="00340DC9" w:rsidRDefault="004A78C5" w:rsidP="00BA6664">
            <w:pPr>
              <w:pStyle w:val="Titre2"/>
              <w:tabs>
                <w:tab w:val="right" w:pos="-2523"/>
              </w:tabs>
              <w:bidi/>
              <w:spacing w:before="40" w:after="40"/>
              <w:jc w:val="center"/>
              <w:rPr>
                <w:rFonts w:ascii="Times New Roman" w:hAnsi="Times New Roman" w:cs="Simplified Arabic" w:hint="cs"/>
                <w:b w:val="0"/>
                <w:bCs w:val="0"/>
                <w:i w:val="0"/>
                <w:iCs w:val="0"/>
                <w:sz w:val="26"/>
                <w:rtl/>
              </w:rPr>
            </w:pPr>
            <w:r w:rsidRPr="00340DC9">
              <w:rPr>
                <w:rFonts w:ascii="Times New Roman" w:hAnsi="Times New Roman" w:cs="Simplified Arabic" w:hint="cs"/>
                <w:b w:val="0"/>
                <w:bCs w:val="0"/>
                <w:i w:val="0"/>
                <w:iCs w:val="0"/>
                <w:sz w:val="26"/>
                <w:rtl/>
              </w:rPr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قضاة باردو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محمود شمام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1990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Pr="00340DC9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Pr="00340DC9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 w:rsidRPr="00340DC9">
              <w:rPr>
                <w:rFonts w:cs="Simplified Arabic" w:hint="cs"/>
                <w:sz w:val="26"/>
                <w:szCs w:val="28"/>
                <w:rtl/>
              </w:rPr>
              <w:t>53</w:t>
            </w:r>
          </w:p>
          <w:p w:rsidR="004A78C5" w:rsidRPr="00340DC9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خطارة حوادث المرور على المجتمع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both"/>
              <w:rPr>
                <w:rFonts w:cs="Simplified Arabic" w:hint="cs"/>
                <w:sz w:val="16"/>
                <w:szCs w:val="16"/>
                <w:rtl/>
              </w:rPr>
            </w:pP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الصغير الشرعي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الجديد في قانون الشيك بدون رصيد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الفتاح الزاراتي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فيفري 1990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b/>
                <w:bCs/>
                <w:sz w:val="16"/>
                <w:szCs w:val="16"/>
                <w:rtl/>
                <w:lang w:bidi="ar-TN"/>
              </w:rPr>
            </w:pPr>
          </w:p>
          <w:p w:rsidR="004A78C5" w:rsidRDefault="004A78C5" w:rsidP="00BA6664">
            <w:pPr>
              <w:pStyle w:val="Titre6"/>
              <w:tabs>
                <w:tab w:val="right" w:pos="-2523"/>
              </w:tabs>
              <w:spacing w:before="40" w:after="40"/>
              <w:rPr>
                <w:rFonts w:cs="Simplified Arabic" w:hint="cs"/>
                <w:b w:val="0"/>
                <w:bCs w:val="0"/>
                <w:sz w:val="26"/>
                <w:rtl/>
                <w:lang w:bidi="ar-TN"/>
              </w:rPr>
            </w:pPr>
            <w:r>
              <w:rPr>
                <w:rFonts w:cs="Simplified Arabic" w:hint="cs"/>
                <w:b w:val="0"/>
                <w:bCs w:val="0"/>
                <w:sz w:val="26"/>
                <w:rtl/>
                <w:lang w:bidi="ar-TN"/>
              </w:rPr>
              <w:t>17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  <w:lang w:bidi="ar-TN"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ملاحظات حول أيام الأعياد والعطل الرسمية وأثرها في آجال تبليغ الأوراق الإجرائية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حسين بن مامي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1990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Titre6"/>
              <w:tabs>
                <w:tab w:val="right" w:pos="-2523"/>
              </w:tabs>
              <w:spacing w:before="40" w:after="40"/>
              <w:rPr>
                <w:rFonts w:cs="Simplified Arabic" w:hint="cs"/>
                <w:sz w:val="26"/>
                <w:rtl/>
              </w:rPr>
            </w:pPr>
          </w:p>
          <w:p w:rsidR="004A78C5" w:rsidRDefault="004A78C5" w:rsidP="00BA6664">
            <w:pPr>
              <w:rPr>
                <w:rFonts w:hint="cs"/>
                <w:rtl/>
              </w:rPr>
            </w:pPr>
          </w:p>
          <w:p w:rsidR="004A78C5" w:rsidRDefault="004A78C5" w:rsidP="00BA6664">
            <w:pPr>
              <w:pStyle w:val="Titre6"/>
              <w:bidi w:val="0"/>
              <w:spacing w:before="0" w:after="0"/>
              <w:rPr>
                <w:rFonts w:cs="Simplified Arabic" w:hint="cs"/>
                <w:b w:val="0"/>
                <w:bCs w:val="0"/>
                <w:rtl/>
              </w:rPr>
            </w:pPr>
            <w:r>
              <w:rPr>
                <w:rFonts w:cs="Simplified Arabic" w:hint="cs"/>
                <w:b w:val="0"/>
                <w:bCs w:val="0"/>
                <w:rtl/>
              </w:rPr>
              <w:t>33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  <w:lang w:bidi="ar-TN"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الوصية الواجب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بهاء الدين البكاري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 xml:space="preserve">مارس </w:t>
            </w: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lastRenderedPageBreak/>
              <w:t>1990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Titre6"/>
              <w:tabs>
                <w:tab w:val="right" w:pos="-2523"/>
              </w:tabs>
              <w:spacing w:before="40" w:after="40"/>
              <w:rPr>
                <w:rFonts w:cs="Simplified Arabic" w:hint="cs"/>
                <w:sz w:val="26"/>
                <w:rtl/>
                <w:lang w:bidi="ar-TN"/>
              </w:rPr>
            </w:pPr>
          </w:p>
          <w:p w:rsidR="004A78C5" w:rsidRPr="00340DC9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 w:rsidRPr="00340DC9">
              <w:rPr>
                <w:rFonts w:cs="Simplified Arabic" w:hint="cs"/>
                <w:sz w:val="26"/>
                <w:szCs w:val="28"/>
                <w:rtl/>
              </w:rPr>
              <w:lastRenderedPageBreak/>
              <w:t>7</w:t>
            </w:r>
          </w:p>
          <w:p w:rsidR="004A78C5" w:rsidRDefault="004A78C5" w:rsidP="00BA6664">
            <w:pPr>
              <w:rPr>
                <w:rFonts w:hint="cs"/>
                <w:rtl/>
                <w:lang w:bidi="ar-TN"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حق التقاضي والقيود المسلطة على استعماله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المنصف الكشو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1990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Titre2"/>
              <w:tabs>
                <w:tab w:val="right" w:pos="-2523"/>
              </w:tabs>
              <w:bidi/>
              <w:spacing w:before="120" w:after="120"/>
              <w:rPr>
                <w:rFonts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12"/>
                <w:sz w:val="26"/>
                <w:szCs w:val="28"/>
                <w:rtl/>
              </w:rPr>
            </w:pPr>
            <w:r>
              <w:rPr>
                <w:rFonts w:cs="Simplified Arabic"/>
                <w:spacing w:val="-12"/>
                <w:sz w:val="26"/>
                <w:szCs w:val="28"/>
                <w:rtl/>
              </w:rPr>
              <w:t>كراء ملك الغير في ضوء مجل</w:t>
            </w:r>
            <w:r>
              <w:rPr>
                <w:rFonts w:cs="Simplified Arabic" w:hint="cs"/>
                <w:spacing w:val="-12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2"/>
                <w:sz w:val="26"/>
                <w:szCs w:val="28"/>
                <w:rtl/>
              </w:rPr>
              <w:t>ة الالتزام</w:t>
            </w:r>
            <w:r>
              <w:rPr>
                <w:rFonts w:cs="Simplified Arabic" w:hint="cs"/>
                <w:spacing w:val="-12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2"/>
                <w:sz w:val="26"/>
                <w:szCs w:val="28"/>
                <w:rtl/>
              </w:rPr>
              <w:t>ات والعقود التونسية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المنذر الصيد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1990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00" w:afterAutospacing="1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pacing w:val="-8"/>
                <w:sz w:val="26"/>
                <w:rtl/>
              </w:rPr>
            </w:pPr>
            <w:r>
              <w:rPr>
                <w:rFonts w:cs="Simplified Arabic"/>
                <w:spacing w:val="-8"/>
                <w:sz w:val="26"/>
                <w:rtl/>
              </w:rPr>
              <w:t>العرف بين الفقه والتطبيق</w:t>
            </w:r>
          </w:p>
        </w:tc>
        <w:tc>
          <w:tcPr>
            <w:tcW w:w="1928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محمود شمام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أفريل 1990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ملكي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الأراض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الفلاحية بتونس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الحبيب الشطي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1990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دور القاض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ومكانته في الدولة والمجتمع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مبروك بن موسى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ماي 1990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Titre6"/>
              <w:tabs>
                <w:tab w:val="right" w:pos="-2523"/>
              </w:tabs>
              <w:spacing w:before="240" w:after="0"/>
              <w:rPr>
                <w:rFonts w:cs="Simplified Arabic" w:hint="cs"/>
                <w:sz w:val="26"/>
                <w:rtl/>
                <w:lang w:bidi="ar-TN"/>
              </w:rPr>
            </w:pPr>
            <w:r>
              <w:rPr>
                <w:rFonts w:cs="Simplified Arabic" w:hint="cs"/>
                <w:sz w:val="26"/>
                <w:rtl/>
                <w:lang w:bidi="ar-TN"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القيد الاحتياطي برسم الملكية لأمر الانتزاع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الحبيب الشطي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1990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دعوى الحوز والحيازة في حقوق الارتفاق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التيجاني عبيد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جوان 1990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Titre6"/>
              <w:tabs>
                <w:tab w:val="right" w:pos="-2523"/>
              </w:tabs>
              <w:spacing w:before="240" w:after="0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 w:hint="cs"/>
                <w:sz w:val="26"/>
                <w:rtl/>
              </w:rPr>
              <w:t>7</w:t>
            </w:r>
          </w:p>
        </w:tc>
      </w:tr>
    </w:tbl>
    <w:p w:rsidR="004A78C5" w:rsidRDefault="004A78C5" w:rsidP="004A78C5">
      <w:pPr>
        <w:bidi/>
      </w:pPr>
      <w:r>
        <w:br w:type="page"/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928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pacing w:val="-14"/>
                <w:sz w:val="26"/>
                <w:rtl/>
              </w:rPr>
            </w:pPr>
            <w:r>
              <w:rPr>
                <w:rFonts w:cs="Simplified Arabic"/>
                <w:spacing w:val="-14"/>
                <w:sz w:val="26"/>
                <w:rtl/>
              </w:rPr>
              <w:lastRenderedPageBreak/>
              <w:t>القضاء الاستعجالي والتحوز بالعقارات المنتزعة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الحبيب الشطي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1990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35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الأصل التجاري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</w:p>
        </w:tc>
        <w:tc>
          <w:tcPr>
            <w:tcW w:w="1928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محمود شمام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جويلية 1990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Titre6"/>
              <w:tabs>
                <w:tab w:val="right" w:pos="-2523"/>
              </w:tabs>
              <w:spacing w:before="240" w:after="0"/>
              <w:rPr>
                <w:rFonts w:cs="Simplified Arabic" w:hint="cs"/>
                <w:b w:val="0"/>
                <w:bCs w:val="0"/>
                <w:sz w:val="26"/>
                <w:rtl/>
              </w:rPr>
            </w:pPr>
            <w:r>
              <w:rPr>
                <w:rFonts w:cs="Simplified Arabic" w:hint="cs"/>
                <w:b w:val="0"/>
                <w:bCs w:val="0"/>
                <w:sz w:val="26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مثال العقار المسجل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الحبيب الشطي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1990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23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 تأثي</w:t>
            </w:r>
            <w:r>
              <w:rPr>
                <w:rFonts w:cs="Simplified Arabic" w:hint="cs"/>
                <w:sz w:val="26"/>
                <w:szCs w:val="28"/>
                <w:rtl/>
              </w:rPr>
              <w:t>ـــ</w:t>
            </w:r>
            <w:r>
              <w:rPr>
                <w:rFonts w:cs="Simplified Arabic"/>
                <w:sz w:val="26"/>
                <w:szCs w:val="28"/>
                <w:rtl/>
              </w:rPr>
              <w:t>ر المعطي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ات  السياسية على </w:t>
            </w:r>
            <w:r>
              <w:rPr>
                <w:rFonts w:cs="Simplified Arabic" w:hint="cs"/>
                <w:sz w:val="26"/>
                <w:szCs w:val="28"/>
                <w:rtl/>
              </w:rPr>
              <w:t>الإجراءات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الجزائية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الحبيب بودن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أكتوبر 1990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Titre6"/>
              <w:tabs>
                <w:tab w:val="right" w:pos="-2523"/>
              </w:tabs>
              <w:spacing w:before="480" w:after="0"/>
              <w:rPr>
                <w:rFonts w:cs="Simplified Arabic" w:hint="cs"/>
                <w:b w:val="0"/>
                <w:bCs w:val="0"/>
                <w:sz w:val="26"/>
                <w:rtl/>
                <w:lang w:bidi="ar-TN"/>
              </w:rPr>
            </w:pPr>
            <w:r>
              <w:rPr>
                <w:rFonts w:cs="Simplified Arabic" w:hint="cs"/>
                <w:b w:val="0"/>
                <w:bCs w:val="0"/>
                <w:sz w:val="26"/>
                <w:rtl/>
                <w:lang w:bidi="ar-TN"/>
              </w:rPr>
              <w:t>25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التتبع الجزائ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مجلة الضريبة على الشركات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الله هلالي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1990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8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45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السجل التجاري في تأمين المعاملات وتنشيط </w:t>
            </w:r>
            <w:r>
              <w:rPr>
                <w:rFonts w:cs="Simplified Arabic" w:hint="cs"/>
                <w:sz w:val="26"/>
                <w:szCs w:val="28"/>
                <w:rtl/>
              </w:rPr>
              <w:t>الاقتصاد</w:t>
            </w:r>
          </w:p>
        </w:tc>
        <w:tc>
          <w:tcPr>
            <w:tcW w:w="1928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الفضل الصافي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نوفمبر 1990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Titre6"/>
              <w:tabs>
                <w:tab w:val="right" w:pos="-2523"/>
              </w:tabs>
              <w:spacing w:before="360" w:after="0"/>
              <w:rPr>
                <w:rFonts w:cs="Simplified Arabic" w:hint="cs"/>
                <w:b w:val="0"/>
                <w:bCs w:val="0"/>
                <w:sz w:val="26"/>
                <w:rtl/>
                <w:lang w:bidi="ar-TN"/>
              </w:rPr>
            </w:pPr>
            <w:r>
              <w:rPr>
                <w:rFonts w:cs="Simplified Arabic" w:hint="cs"/>
                <w:b w:val="0"/>
                <w:bCs w:val="0"/>
                <w:sz w:val="26"/>
                <w:rtl/>
                <w:lang w:bidi="ar-TN"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إثبات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الجريمة المنظمة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اللجمي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1990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بين القاضي والسياسة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الصالح بن حسين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ديسمبر 1990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Titre6"/>
              <w:tabs>
                <w:tab w:val="right" w:pos="-2523"/>
              </w:tabs>
              <w:spacing w:before="240" w:after="0"/>
              <w:rPr>
                <w:rFonts w:cs="Simplified Arabic" w:hint="cs"/>
                <w:b w:val="0"/>
                <w:bCs w:val="0"/>
                <w:sz w:val="26"/>
                <w:rtl/>
                <w:lang w:bidi="ar-TN"/>
              </w:rPr>
            </w:pPr>
            <w:r>
              <w:rPr>
                <w:rFonts w:cs="Simplified Arabic" w:hint="cs"/>
                <w:b w:val="0"/>
                <w:bCs w:val="0"/>
                <w:sz w:val="26"/>
                <w:rtl/>
                <w:lang w:bidi="ar-TN"/>
              </w:rPr>
              <w:t>7</w:t>
            </w:r>
          </w:p>
        </w:tc>
      </w:tr>
    </w:tbl>
    <w:p w:rsidR="004A78C5" w:rsidRDefault="004A78C5" w:rsidP="004A78C5">
      <w:pPr>
        <w:bidi/>
        <w:jc w:val="both"/>
        <w:rPr>
          <w:rFonts w:cs="Monotype Koufi" w:hint="cs"/>
          <w:b/>
          <w:bCs/>
          <w:kern w:val="44"/>
          <w:szCs w:val="28"/>
          <w:rtl/>
          <w:lang w:val="fr-BE"/>
        </w:rPr>
      </w:pPr>
    </w:p>
    <w:p w:rsidR="004A78C5" w:rsidRDefault="004A78C5" w:rsidP="004A78C5">
      <w:pPr>
        <w:bidi/>
        <w:spacing w:after="120"/>
        <w:jc w:val="center"/>
        <w:rPr>
          <w:rFonts w:cs="PT Bold Heading" w:hint="cs"/>
          <w:b/>
          <w:bCs/>
          <w:sz w:val="36"/>
          <w:szCs w:val="36"/>
          <w:rtl/>
        </w:rPr>
      </w:pPr>
      <w:r>
        <w:rPr>
          <w:rFonts w:cs="PT Bold Heading"/>
          <w:b/>
          <w:bCs/>
          <w:sz w:val="36"/>
          <w:szCs w:val="36"/>
          <w:rtl/>
        </w:rPr>
        <w:t>سن</w:t>
      </w:r>
      <w:r>
        <w:rPr>
          <w:rFonts w:cs="PT Bold Heading" w:hint="cs"/>
          <w:b/>
          <w:bCs/>
          <w:sz w:val="36"/>
          <w:szCs w:val="36"/>
          <w:rtl/>
        </w:rPr>
        <w:t>ــــ</w:t>
      </w:r>
      <w:r>
        <w:rPr>
          <w:rFonts w:cs="PT Bold Heading"/>
          <w:b/>
          <w:bCs/>
          <w:sz w:val="36"/>
          <w:szCs w:val="36"/>
          <w:rtl/>
        </w:rPr>
        <w:t>ة 19</w:t>
      </w:r>
      <w:r>
        <w:rPr>
          <w:rFonts w:cs="PT Bold Heading" w:hint="cs"/>
          <w:b/>
          <w:bCs/>
          <w:sz w:val="36"/>
          <w:szCs w:val="36"/>
          <w:rtl/>
        </w:rPr>
        <w:t>91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928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lastRenderedPageBreak/>
              <w:t>الموض</w:t>
            </w:r>
            <w:r>
              <w:rPr>
                <w:rFonts w:hint="cs"/>
                <w:sz w:val="27"/>
                <w:szCs w:val="27"/>
                <w:rtl/>
              </w:rPr>
              <w:t>ــــــــــ</w:t>
            </w:r>
            <w:r>
              <w:rPr>
                <w:sz w:val="27"/>
                <w:szCs w:val="27"/>
                <w:rtl/>
              </w:rPr>
              <w:t>وع</w:t>
            </w:r>
          </w:p>
        </w:tc>
        <w:tc>
          <w:tcPr>
            <w:tcW w:w="192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</w:t>
            </w:r>
            <w:r>
              <w:rPr>
                <w:rFonts w:hint="cs"/>
                <w:sz w:val="27"/>
                <w:szCs w:val="27"/>
                <w:rtl/>
              </w:rPr>
              <w:t>ؤلـــــــــف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الع</w:t>
            </w:r>
            <w:r>
              <w:rPr>
                <w:rFonts w:hint="cs"/>
                <w:sz w:val="27"/>
                <w:szCs w:val="27"/>
                <w:rtl/>
              </w:rPr>
              <w:t>ـــ</w:t>
            </w:r>
            <w:r>
              <w:rPr>
                <w:sz w:val="27"/>
                <w:szCs w:val="27"/>
                <w:rtl/>
              </w:rPr>
              <w:t>دد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pacing w:val="-4"/>
                <w:sz w:val="27"/>
                <w:szCs w:val="27"/>
                <w:rtl/>
              </w:rPr>
            </w:pPr>
            <w:r>
              <w:rPr>
                <w:rFonts w:hint="cs"/>
                <w:spacing w:val="-4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14"/>
                <w:sz w:val="26"/>
                <w:szCs w:val="28"/>
                <w:rtl/>
              </w:rPr>
            </w:pPr>
            <w:r>
              <w:rPr>
                <w:rFonts w:cs="Simplified Arabic"/>
                <w:spacing w:val="-14"/>
                <w:sz w:val="26"/>
                <w:szCs w:val="28"/>
                <w:rtl/>
              </w:rPr>
              <w:t>المق</w:t>
            </w:r>
            <w:r>
              <w:rPr>
                <w:rFonts w:cs="Simplified Arabic" w:hint="cs"/>
                <w:spacing w:val="-1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4"/>
                <w:sz w:val="26"/>
                <w:szCs w:val="28"/>
                <w:rtl/>
              </w:rPr>
              <w:t>ر، أهميت</w:t>
            </w:r>
            <w:r>
              <w:rPr>
                <w:rFonts w:cs="Simplified Arabic" w:hint="cs"/>
                <w:spacing w:val="-1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4"/>
                <w:sz w:val="26"/>
                <w:szCs w:val="28"/>
                <w:rtl/>
              </w:rPr>
              <w:t>ه، ص</w:t>
            </w:r>
            <w:r>
              <w:rPr>
                <w:rFonts w:cs="Simplified Arabic" w:hint="cs"/>
                <w:spacing w:val="-1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4"/>
                <w:sz w:val="26"/>
                <w:szCs w:val="28"/>
                <w:rtl/>
              </w:rPr>
              <w:t>وره، تحدي</w:t>
            </w:r>
            <w:r>
              <w:rPr>
                <w:rFonts w:cs="Simplified Arabic" w:hint="cs"/>
                <w:spacing w:val="-1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4"/>
                <w:sz w:val="26"/>
                <w:szCs w:val="28"/>
                <w:rtl/>
              </w:rPr>
              <w:t>ده، تأثيرات</w:t>
            </w:r>
            <w:r>
              <w:rPr>
                <w:rFonts w:cs="Simplified Arabic" w:hint="cs"/>
                <w:spacing w:val="-1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4"/>
                <w:sz w:val="26"/>
                <w:szCs w:val="28"/>
                <w:rtl/>
              </w:rPr>
              <w:t>ه القانونية خاص</w:t>
            </w:r>
            <w:r>
              <w:rPr>
                <w:rFonts w:cs="Simplified Arabic" w:hint="cs"/>
                <w:spacing w:val="-1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4"/>
                <w:sz w:val="26"/>
                <w:szCs w:val="28"/>
                <w:rtl/>
              </w:rPr>
              <w:t>ة على سلام</w:t>
            </w:r>
            <w:r>
              <w:rPr>
                <w:rFonts w:cs="Simplified Arabic" w:hint="cs"/>
                <w:spacing w:val="-14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pacing w:val="-14"/>
                <w:sz w:val="26"/>
                <w:szCs w:val="28"/>
                <w:rtl/>
              </w:rPr>
              <w:t>ة الاستدعاء والإعلام</w:t>
            </w:r>
          </w:p>
        </w:tc>
        <w:tc>
          <w:tcPr>
            <w:tcW w:w="1928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الباشا البجار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جانفي 1991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Titre6"/>
              <w:tabs>
                <w:tab w:val="right" w:pos="-2523"/>
              </w:tabs>
              <w:spacing w:before="840" w:after="0"/>
              <w:rPr>
                <w:rFonts w:cs="Simplified Arabic" w:hint="cs"/>
                <w:b w:val="0"/>
                <w:bCs w:val="0"/>
                <w:sz w:val="26"/>
                <w:rtl/>
                <w:lang w:bidi="ar-TN"/>
              </w:rPr>
            </w:pPr>
            <w:r>
              <w:rPr>
                <w:rFonts w:cs="Simplified Arabic" w:hint="cs"/>
                <w:b w:val="0"/>
                <w:bCs w:val="0"/>
                <w:sz w:val="26"/>
                <w:rtl/>
                <w:lang w:bidi="ar-TN"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ميدان رخصة الوالي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الحبيب الشطي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1991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19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إشكالية حجية الحكم الجزائي عل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ى المدن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وإمكانيات التعويض على معنى المادة 96 م.أ.ع.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التيجاني عبيد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فيفري 1991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Titre6"/>
              <w:tabs>
                <w:tab w:val="right" w:pos="-2523"/>
              </w:tabs>
              <w:spacing w:before="840" w:after="40"/>
              <w:rPr>
                <w:rFonts w:cs="Simplified Arabic" w:hint="cs"/>
                <w:b w:val="0"/>
                <w:bCs w:val="0"/>
                <w:sz w:val="26"/>
                <w:rtl/>
                <w:lang w:bidi="ar-TN"/>
              </w:rPr>
            </w:pPr>
            <w:r>
              <w:rPr>
                <w:rFonts w:cs="Simplified Arabic" w:hint="cs"/>
                <w:b w:val="0"/>
                <w:bCs w:val="0"/>
                <w:sz w:val="26"/>
                <w:rtl/>
                <w:lang w:bidi="ar-TN"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40" w:after="40" w:line="240" w:lineRule="auto"/>
              <w:rPr>
                <w:rFonts w:cs="Simplified Arabic"/>
                <w:spacing w:val="-8"/>
                <w:sz w:val="26"/>
                <w:rtl/>
              </w:rPr>
            </w:pPr>
            <w:r>
              <w:rPr>
                <w:rFonts w:cs="Simplified Arabic"/>
                <w:spacing w:val="-8"/>
                <w:sz w:val="26"/>
                <w:rtl/>
              </w:rPr>
              <w:t>اختص</w:t>
            </w:r>
            <w:r>
              <w:rPr>
                <w:rFonts w:cs="Simplified Arabic" w:hint="cs"/>
                <w:spacing w:val="-8"/>
                <w:sz w:val="26"/>
                <w:rtl/>
              </w:rPr>
              <w:t>ـ</w:t>
            </w:r>
            <w:r>
              <w:rPr>
                <w:rFonts w:cs="Simplified Arabic"/>
                <w:spacing w:val="-8"/>
                <w:sz w:val="26"/>
                <w:rtl/>
              </w:rPr>
              <w:t>اص القض</w:t>
            </w:r>
            <w:r>
              <w:rPr>
                <w:rFonts w:cs="Simplified Arabic" w:hint="cs"/>
                <w:spacing w:val="-8"/>
                <w:sz w:val="26"/>
                <w:rtl/>
              </w:rPr>
              <w:t>ــ</w:t>
            </w:r>
            <w:r>
              <w:rPr>
                <w:rFonts w:cs="Simplified Arabic"/>
                <w:spacing w:val="-8"/>
                <w:sz w:val="26"/>
                <w:rtl/>
              </w:rPr>
              <w:t>اء الاستعجالي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اللجمي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1991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4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37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40" w:after="40" w:line="240" w:lineRule="auto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الأراضي الاشتراكي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ة وطرق تصفيتها</w:t>
            </w:r>
          </w:p>
          <w:p w:rsidR="004A78C5" w:rsidRDefault="004A78C5" w:rsidP="00BA6664">
            <w:pPr>
              <w:pStyle w:val="0"/>
              <w:tabs>
                <w:tab w:val="right" w:pos="-2523"/>
              </w:tabs>
              <w:spacing w:before="40" w:after="40" w:line="240" w:lineRule="auto"/>
              <w:rPr>
                <w:rFonts w:cs="Simplified Arabic" w:hint="cs"/>
                <w:spacing w:val="-8"/>
                <w:sz w:val="26"/>
                <w:rtl/>
              </w:rPr>
            </w:pP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البشير الأحمر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مارس 1991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80" w:after="40"/>
              <w:jc w:val="center"/>
              <w:rPr>
                <w:rFonts w:cs="Simplified Arabic" w:hint="cs"/>
                <w:sz w:val="28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both"/>
              <w:rPr>
                <w:rFonts w:cs="Simplified Arabic" w:hint="cs"/>
                <w:spacing w:val="-4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t>الاعتق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ال الاحتياط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ي في التشري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ع الجزائ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ي الجديد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tl/>
              </w:rPr>
            </w:pPr>
            <w:r w:rsidRPr="00873394">
              <w:rPr>
                <w:rFonts w:cs="Simplified Arabic"/>
                <w:sz w:val="26"/>
                <w:szCs w:val="28"/>
                <w:rtl/>
              </w:rPr>
              <w:lastRenderedPageBreak/>
              <w:t>عبد الفتاح الزراتي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1991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40"/>
              <w:jc w:val="center"/>
              <w:rPr>
                <w:rFonts w:cs="Simplified Arabic" w:hint="cs"/>
                <w:sz w:val="36"/>
                <w:szCs w:val="3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نحو تسجيل عقاري أنجع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المولدي اليحياوي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 xml:space="preserve">أفريل </w:t>
            </w:r>
          </w:p>
          <w:p w:rsidR="004A78C5" w:rsidRDefault="004A78C5" w:rsidP="00BA6664">
            <w:pPr>
              <w:pStyle w:val="Titre6"/>
              <w:tabs>
                <w:tab w:val="right" w:pos="-2523"/>
              </w:tabs>
              <w:spacing w:before="0" w:after="0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1991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Titre6"/>
              <w:tabs>
                <w:tab w:val="right" w:pos="-2523"/>
              </w:tabs>
              <w:spacing w:before="240" w:after="0"/>
              <w:rPr>
                <w:rFonts w:cs="Simplified Arabic" w:hint="cs"/>
                <w:b w:val="0"/>
                <w:bCs w:val="0"/>
                <w:sz w:val="26"/>
                <w:rtl/>
                <w:lang w:bidi="ar-TN"/>
              </w:rPr>
            </w:pPr>
            <w:r>
              <w:rPr>
                <w:rFonts w:cs="Simplified Arabic" w:hint="cs"/>
                <w:b w:val="0"/>
                <w:bCs w:val="0"/>
                <w:sz w:val="26"/>
                <w:rtl/>
                <w:lang w:bidi="ar-TN"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الحري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ات العام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في القانون التونسي</w:t>
            </w:r>
          </w:p>
        </w:tc>
        <w:tc>
          <w:tcPr>
            <w:tcW w:w="1928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اللطيف الوسلاتي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ماي 1991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Titre3"/>
              <w:jc w:val="center"/>
              <w:rPr>
                <w:rFonts w:hint="cs"/>
                <w:rtl/>
                <w:lang w:bidi="ar-TN"/>
              </w:rPr>
            </w:pPr>
            <w:r>
              <w:rPr>
                <w:rFonts w:hint="cs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الغلط عيب من عيوب الرضا من خلال نظرية سلطان الإرادة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الحبيب العش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1991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Pr="00873394" w:rsidRDefault="004A78C5" w:rsidP="00BA6664">
            <w:pPr>
              <w:pStyle w:val="Titre4"/>
              <w:jc w:val="center"/>
              <w:rPr>
                <w:rFonts w:hint="cs"/>
                <w:b w:val="0"/>
                <w:bCs w:val="0"/>
                <w:rtl/>
              </w:rPr>
            </w:pPr>
            <w:r w:rsidRPr="00873394">
              <w:rPr>
                <w:rFonts w:hint="cs"/>
                <w:b w:val="0"/>
                <w:bCs w:val="0"/>
                <w:rtl/>
              </w:rPr>
              <w:t>31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pacing w:val="-14"/>
                <w:sz w:val="26"/>
                <w:szCs w:val="28"/>
                <w:rtl/>
                <w:lang w:bidi="ar-TN"/>
              </w:rPr>
            </w:pPr>
            <w:r>
              <w:rPr>
                <w:rFonts w:cs="Simplified Arabic"/>
                <w:spacing w:val="-14"/>
                <w:sz w:val="26"/>
                <w:szCs w:val="28"/>
                <w:rtl/>
              </w:rPr>
              <w:t>التوجهات على العين في دعوى الحيازة خصائصها ودورها في القضية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صالح الطريفي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جوان 1991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Titre6"/>
              <w:tabs>
                <w:tab w:val="right" w:pos="-2523"/>
              </w:tabs>
              <w:spacing w:before="480" w:after="0"/>
              <w:rPr>
                <w:rFonts w:cs="Simplified Arabic" w:hint="cs"/>
                <w:b w:val="0"/>
                <w:bCs w:val="0"/>
                <w:sz w:val="26"/>
                <w:rtl/>
              </w:rPr>
            </w:pPr>
            <w:r>
              <w:rPr>
                <w:rFonts w:cs="Simplified Arabic" w:hint="cs"/>
                <w:b w:val="0"/>
                <w:bCs w:val="0"/>
                <w:sz w:val="26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 w:hint="cs"/>
                <w:sz w:val="26"/>
                <w:rtl/>
                <w:lang w:bidi="ar-TN"/>
              </w:rPr>
            </w:pPr>
            <w:r>
              <w:rPr>
                <w:rFonts w:cs="Simplified Arabic"/>
                <w:sz w:val="26"/>
                <w:rtl/>
              </w:rPr>
              <w:t>تسمي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ة المهر للزوجة وخواطر حول بطلان الزواج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عادل البراهمي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1991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16"/>
                <w:sz w:val="26"/>
                <w:szCs w:val="28"/>
                <w:rtl/>
              </w:rPr>
            </w:pPr>
            <w:r>
              <w:rPr>
                <w:rFonts w:cs="Simplified Arabic"/>
                <w:spacing w:val="-16"/>
                <w:sz w:val="26"/>
                <w:szCs w:val="28"/>
                <w:rtl/>
              </w:rPr>
              <w:t>القض</w:t>
            </w:r>
            <w:r>
              <w:rPr>
                <w:rFonts w:cs="Simplified Arabic" w:hint="cs"/>
                <w:spacing w:val="-16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6"/>
                <w:sz w:val="26"/>
                <w:szCs w:val="28"/>
                <w:rtl/>
              </w:rPr>
              <w:t>اء الاستعجال</w:t>
            </w:r>
            <w:r>
              <w:rPr>
                <w:rFonts w:cs="Simplified Arabic" w:hint="cs"/>
                <w:spacing w:val="-16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6"/>
                <w:sz w:val="26"/>
                <w:szCs w:val="28"/>
                <w:rtl/>
              </w:rPr>
              <w:t>ي بين سرع</w:t>
            </w:r>
            <w:r>
              <w:rPr>
                <w:rFonts w:cs="Simplified Arabic" w:hint="cs"/>
                <w:spacing w:val="-16"/>
                <w:sz w:val="26"/>
                <w:szCs w:val="28"/>
                <w:rtl/>
              </w:rPr>
              <w:t>ـــ</w:t>
            </w:r>
            <w:r>
              <w:rPr>
                <w:rFonts w:cs="Simplified Arabic"/>
                <w:spacing w:val="-16"/>
                <w:sz w:val="26"/>
                <w:szCs w:val="28"/>
                <w:rtl/>
              </w:rPr>
              <w:t>ة الفصل وتوفير الضمانات</w:t>
            </w:r>
          </w:p>
        </w:tc>
        <w:tc>
          <w:tcPr>
            <w:tcW w:w="1928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اللجمي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جويلية 1991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Titre6"/>
              <w:tabs>
                <w:tab w:val="right" w:pos="-2523"/>
              </w:tabs>
              <w:spacing w:before="480" w:after="0"/>
              <w:rPr>
                <w:rFonts w:cs="Simplified Arabic" w:hint="cs"/>
                <w:b w:val="0"/>
                <w:bCs w:val="0"/>
                <w:sz w:val="26"/>
                <w:rtl/>
              </w:rPr>
            </w:pPr>
            <w:r>
              <w:rPr>
                <w:rFonts w:cs="Simplified Arabic" w:hint="cs"/>
                <w:b w:val="0"/>
                <w:bCs w:val="0"/>
                <w:sz w:val="26"/>
                <w:rtl/>
              </w:rPr>
              <w:t>17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الاختصاص القضائي لمحاكم النواحي في المادة المدنية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الباشا البجار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1991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80" w:after="12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39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240" w:after="12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القضاء بين سرع</w:t>
            </w:r>
            <w:r>
              <w:rPr>
                <w:rFonts w:cs="Simplified Arabic" w:hint="cs"/>
                <w:sz w:val="26"/>
                <w:rtl/>
              </w:rPr>
              <w:t>ــ</w:t>
            </w:r>
            <w:r>
              <w:rPr>
                <w:rFonts w:cs="Simplified Arabic"/>
                <w:sz w:val="26"/>
                <w:rtl/>
              </w:rPr>
              <w:t>ة الفصل وتوفير الضمانات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الطيب اللومي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أكتوبر 1991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Titre6"/>
              <w:tabs>
                <w:tab w:val="right" w:pos="-2523"/>
              </w:tabs>
              <w:spacing w:before="360" w:after="120"/>
              <w:rPr>
                <w:rFonts w:cs="Simplified Arabic" w:hint="cs"/>
                <w:b w:val="0"/>
                <w:bCs w:val="0"/>
                <w:sz w:val="26"/>
                <w:rtl/>
              </w:rPr>
            </w:pPr>
            <w:r>
              <w:rPr>
                <w:rFonts w:cs="Simplified Arabic" w:hint="cs"/>
                <w:b w:val="0"/>
                <w:bCs w:val="0"/>
                <w:sz w:val="26"/>
                <w:rtl/>
              </w:rPr>
              <w:t>21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استئناف أحكام محاك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م النواحي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اللجمي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1991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وضع المشب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وه فيه والمتهم والمحكوم عليه في القانون التونسي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خالد البراق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نوفمبر 1991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Titre6"/>
              <w:tabs>
                <w:tab w:val="right" w:pos="-2523"/>
              </w:tabs>
              <w:spacing w:before="480" w:after="0"/>
              <w:rPr>
                <w:rFonts w:cs="Simplified Arabic" w:hint="cs"/>
                <w:b w:val="0"/>
                <w:bCs w:val="0"/>
                <w:sz w:val="26"/>
                <w:rtl/>
                <w:lang w:bidi="ar-TN"/>
              </w:rPr>
            </w:pPr>
            <w:r>
              <w:rPr>
                <w:rFonts w:cs="Simplified Arabic" w:hint="cs"/>
                <w:b w:val="0"/>
                <w:bCs w:val="0"/>
                <w:sz w:val="26"/>
                <w:rtl/>
                <w:lang w:bidi="ar-TN"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المعاين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>ة المادي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>ة لموطن الجريمة كطريقة من طرق الإثبات المادية في المادة الجزائية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الطاهر المنتصر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1991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7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31</w:t>
            </w:r>
          </w:p>
        </w:tc>
      </w:tr>
    </w:tbl>
    <w:p w:rsidR="004A78C5" w:rsidRDefault="004A78C5" w:rsidP="004A78C5">
      <w:pPr>
        <w:bidi/>
      </w:pPr>
      <w:r>
        <w:br w:type="page"/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928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قانون العمل بين تكوينه والزوال ومستقبل العلاقة بين الأعراف والعمال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أحمد عظوم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ديسمبر 1991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80"/>
              <w:jc w:val="center"/>
              <w:rPr>
                <w:rFonts w:hint="cs"/>
                <w:rtl/>
              </w:rPr>
            </w:pPr>
            <w:r w:rsidRPr="00873394"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نظام السجون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عادل البراهمي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1991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41</w:t>
            </w:r>
          </w:p>
        </w:tc>
      </w:tr>
    </w:tbl>
    <w:p w:rsidR="004A78C5" w:rsidRDefault="004A78C5" w:rsidP="004A78C5">
      <w:pPr>
        <w:bidi/>
        <w:jc w:val="both"/>
        <w:rPr>
          <w:rFonts w:cs="Monotype Koufi" w:hint="cs"/>
          <w:b/>
          <w:bCs/>
          <w:kern w:val="44"/>
          <w:szCs w:val="28"/>
          <w:rtl/>
          <w:lang w:val="fr-BE"/>
        </w:rPr>
      </w:pPr>
    </w:p>
    <w:p w:rsidR="004A78C5" w:rsidRDefault="004A78C5" w:rsidP="004A78C5"/>
    <w:p w:rsidR="004A78C5" w:rsidRDefault="004A78C5" w:rsidP="004A78C5">
      <w:pPr>
        <w:bidi/>
        <w:spacing w:after="120"/>
        <w:jc w:val="center"/>
        <w:rPr>
          <w:rFonts w:cs="PT Bold Heading" w:hint="cs"/>
          <w:b/>
          <w:bCs/>
          <w:sz w:val="36"/>
          <w:szCs w:val="36"/>
          <w:rtl/>
        </w:rPr>
      </w:pPr>
      <w:r>
        <w:rPr>
          <w:rtl/>
        </w:rPr>
        <w:br w:type="page"/>
      </w:r>
      <w:r>
        <w:rPr>
          <w:rFonts w:cs="PT Bold Heading"/>
          <w:b/>
          <w:bCs/>
          <w:sz w:val="36"/>
          <w:szCs w:val="36"/>
          <w:rtl/>
        </w:rPr>
        <w:lastRenderedPageBreak/>
        <w:t>سن</w:t>
      </w:r>
      <w:r>
        <w:rPr>
          <w:rFonts w:cs="PT Bold Heading" w:hint="cs"/>
          <w:b/>
          <w:bCs/>
          <w:sz w:val="36"/>
          <w:szCs w:val="36"/>
          <w:rtl/>
        </w:rPr>
        <w:t>ـــ</w:t>
      </w:r>
      <w:r>
        <w:rPr>
          <w:rFonts w:cs="PT Bold Heading"/>
          <w:b/>
          <w:bCs/>
          <w:sz w:val="36"/>
          <w:szCs w:val="36"/>
          <w:rtl/>
        </w:rPr>
        <w:t>ة 19</w:t>
      </w:r>
      <w:r>
        <w:rPr>
          <w:rFonts w:cs="PT Bold Heading" w:hint="cs"/>
          <w:b/>
          <w:bCs/>
          <w:sz w:val="36"/>
          <w:szCs w:val="36"/>
          <w:rtl/>
        </w:rPr>
        <w:t>92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928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الموض</w:t>
            </w:r>
            <w:r>
              <w:rPr>
                <w:rFonts w:hint="cs"/>
                <w:sz w:val="27"/>
                <w:szCs w:val="27"/>
                <w:rtl/>
              </w:rPr>
              <w:t>ــــــــ</w:t>
            </w:r>
            <w:r>
              <w:rPr>
                <w:sz w:val="27"/>
                <w:szCs w:val="27"/>
                <w:rtl/>
              </w:rPr>
              <w:t>وع</w:t>
            </w:r>
          </w:p>
        </w:tc>
        <w:tc>
          <w:tcPr>
            <w:tcW w:w="192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</w:t>
            </w:r>
            <w:r>
              <w:rPr>
                <w:rFonts w:hint="cs"/>
                <w:sz w:val="27"/>
                <w:szCs w:val="27"/>
                <w:rtl/>
              </w:rPr>
              <w:t>ؤلـــــــف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الع</w:t>
            </w:r>
            <w:r>
              <w:rPr>
                <w:rFonts w:hint="cs"/>
                <w:sz w:val="27"/>
                <w:szCs w:val="27"/>
                <w:rtl/>
              </w:rPr>
              <w:t>ـــ</w:t>
            </w:r>
            <w:r>
              <w:rPr>
                <w:sz w:val="27"/>
                <w:szCs w:val="27"/>
                <w:rtl/>
              </w:rPr>
              <w:t>دد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pacing w:val="-4"/>
                <w:sz w:val="27"/>
                <w:szCs w:val="27"/>
                <w:rtl/>
              </w:rPr>
            </w:pPr>
            <w:r>
              <w:rPr>
                <w:rFonts w:hint="cs"/>
                <w:spacing w:val="-4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after="20" w:line="240" w:lineRule="auto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الجوان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ب القانوني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ة لتقنيات التلقيح الصناعي</w:t>
            </w:r>
          </w:p>
          <w:p w:rsidR="004A78C5" w:rsidRDefault="004A78C5" w:rsidP="00BA6664">
            <w:pPr>
              <w:pStyle w:val="0"/>
              <w:tabs>
                <w:tab w:val="right" w:pos="-2523"/>
              </w:tabs>
              <w:spacing w:after="20" w:line="240" w:lineRule="auto"/>
              <w:rPr>
                <w:rFonts w:cs="Simplified Arabic" w:hint="cs"/>
                <w:sz w:val="26"/>
                <w:rtl/>
              </w:rPr>
            </w:pPr>
          </w:p>
        </w:tc>
        <w:tc>
          <w:tcPr>
            <w:tcW w:w="1928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بلقاسم كريد وسمير معتوق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جانفي 1992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Titre6"/>
              <w:tabs>
                <w:tab w:val="right" w:pos="-2523"/>
              </w:tabs>
              <w:spacing w:before="360" w:after="20"/>
              <w:rPr>
                <w:rFonts w:cs="Simplified Arabic" w:hint="cs"/>
                <w:b w:val="0"/>
                <w:bCs w:val="0"/>
                <w:sz w:val="26"/>
                <w:rtl/>
              </w:rPr>
            </w:pPr>
            <w:r>
              <w:rPr>
                <w:rFonts w:cs="Simplified Arabic" w:hint="cs"/>
                <w:b w:val="0"/>
                <w:bCs w:val="0"/>
                <w:sz w:val="26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السجل العدلي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الحبيب يوسف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1992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الحراسة القضائية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مبروكة كحيلة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فيفري 1992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Titre6"/>
              <w:tabs>
                <w:tab w:val="right" w:pos="-2523"/>
              </w:tabs>
              <w:spacing w:before="240" w:after="20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 w:hint="cs"/>
                <w:sz w:val="26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تحري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ر الصك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>وك وجمود الرسوم العقارية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الحبيب الشطي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1992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عبء إثبات الطرد في المادة الشغلية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الهادي الأخوة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1992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after="12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التسجي</w:t>
            </w:r>
            <w:r>
              <w:rPr>
                <w:rFonts w:cs="Simplified Arabic" w:hint="cs"/>
                <w:sz w:val="26"/>
                <w:rtl/>
              </w:rPr>
              <w:t>ــ</w:t>
            </w:r>
            <w:r>
              <w:rPr>
                <w:rFonts w:cs="Simplified Arabic"/>
                <w:sz w:val="26"/>
                <w:rtl/>
              </w:rPr>
              <w:t>ل العق</w:t>
            </w:r>
            <w:r>
              <w:rPr>
                <w:rFonts w:cs="Simplified Arabic" w:hint="cs"/>
                <w:sz w:val="26"/>
                <w:rtl/>
              </w:rPr>
              <w:t>ــ</w:t>
            </w:r>
            <w:r>
              <w:rPr>
                <w:rFonts w:cs="Simplified Arabic"/>
                <w:sz w:val="26"/>
                <w:rtl/>
              </w:rPr>
              <w:t>اري والأراضي الاشتراكية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الحبيب العرضاوي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مارس 1992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Titre6"/>
              <w:tabs>
                <w:tab w:val="right" w:pos="-2523"/>
              </w:tabs>
              <w:spacing w:before="360" w:after="20"/>
              <w:rPr>
                <w:rFonts w:cs="Simplified Arabic" w:hint="cs"/>
                <w:b w:val="0"/>
                <w:bCs w:val="0"/>
                <w:sz w:val="26"/>
                <w:rtl/>
              </w:rPr>
            </w:pPr>
            <w:r>
              <w:rPr>
                <w:rFonts w:cs="Simplified Arabic" w:hint="cs"/>
                <w:b w:val="0"/>
                <w:bCs w:val="0"/>
                <w:sz w:val="26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20"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المعلوم التكميلي للتسجيل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20"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الحبيب الشطي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1992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القاضي الفردي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عادل بن عرفة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أفريل 1992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FA5D35" w:rsidRDefault="004A78C5" w:rsidP="00BA6664">
            <w:pPr>
              <w:pStyle w:val="Titre3"/>
              <w:tabs>
                <w:tab w:val="right" w:pos="-2523"/>
              </w:tabs>
              <w:bidi/>
              <w:jc w:val="center"/>
              <w:rPr>
                <w:rFonts w:ascii="Times New Roman" w:hAnsi="Times New Roman" w:cs="Simplified Arabic" w:hint="cs"/>
                <w:b w:val="0"/>
                <w:bCs w:val="0"/>
                <w:sz w:val="28"/>
                <w:szCs w:val="28"/>
                <w:rtl/>
              </w:rPr>
            </w:pPr>
            <w:r w:rsidRPr="00FA5D35">
              <w:rPr>
                <w:rFonts w:ascii="Times New Roman" w:hAnsi="Times New Roman" w:cs="Simplified Arabic" w:hint="cs"/>
                <w:b w:val="0"/>
                <w:bCs w:val="0"/>
                <w:sz w:val="28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نظرية الضرورة في الشريعة والقوانين الوضعية</w:t>
            </w:r>
          </w:p>
        </w:tc>
        <w:tc>
          <w:tcPr>
            <w:tcW w:w="1928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المحجوب طريطر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ماي 1992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Pr="00FA5D3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</w:p>
          <w:p w:rsidR="004A78C5" w:rsidRPr="00FA5D35" w:rsidRDefault="004A78C5" w:rsidP="00BA6664">
            <w:pPr>
              <w:pStyle w:val="Titre3"/>
              <w:tabs>
                <w:tab w:val="right" w:pos="-2523"/>
              </w:tabs>
              <w:bidi/>
              <w:jc w:val="center"/>
              <w:rPr>
                <w:rFonts w:ascii="Times New Roman" w:hAnsi="Times New Roman" w:cs="Simplified Arabic" w:hint="cs"/>
                <w:b w:val="0"/>
                <w:bCs w:val="0"/>
                <w:sz w:val="28"/>
                <w:szCs w:val="28"/>
                <w:rtl/>
              </w:rPr>
            </w:pPr>
            <w:r w:rsidRPr="00FA5D35">
              <w:rPr>
                <w:rFonts w:ascii="Times New Roman" w:hAnsi="Times New Roman" w:cs="Simplified Arabic" w:hint="cs"/>
                <w:b w:val="0"/>
                <w:bCs w:val="0"/>
                <w:sz w:val="28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حول الدفع بالقوة القاهرة في حوادث المرور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الحبيب الشريف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1992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12"/>
                <w:sz w:val="26"/>
                <w:szCs w:val="28"/>
                <w:rtl/>
              </w:rPr>
            </w:pPr>
            <w:r>
              <w:rPr>
                <w:rFonts w:cs="Simplified Arabic"/>
                <w:spacing w:val="-12"/>
                <w:sz w:val="26"/>
                <w:szCs w:val="28"/>
                <w:rtl/>
              </w:rPr>
              <w:t>خواط</w:t>
            </w:r>
            <w:r>
              <w:rPr>
                <w:rFonts w:cs="Simplified Arabic" w:hint="cs"/>
                <w:spacing w:val="-12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pacing w:val="-12"/>
                <w:sz w:val="26"/>
                <w:szCs w:val="28"/>
                <w:rtl/>
              </w:rPr>
              <w:t>ر ح</w:t>
            </w:r>
            <w:r>
              <w:rPr>
                <w:rFonts w:cs="Simplified Arabic" w:hint="cs"/>
                <w:spacing w:val="-12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2"/>
                <w:sz w:val="26"/>
                <w:szCs w:val="28"/>
                <w:rtl/>
              </w:rPr>
              <w:t>ول الأحكام الغيابية في المادة الجزائية وتأثيرات</w:t>
            </w:r>
            <w:r>
              <w:rPr>
                <w:rFonts w:cs="Simplified Arabic" w:hint="cs"/>
                <w:spacing w:val="-12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2"/>
                <w:sz w:val="26"/>
                <w:szCs w:val="28"/>
                <w:rtl/>
              </w:rPr>
              <w:t>ها السلبي</w:t>
            </w:r>
            <w:r>
              <w:rPr>
                <w:rFonts w:cs="Simplified Arabic" w:hint="cs"/>
                <w:spacing w:val="-12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2"/>
                <w:sz w:val="26"/>
                <w:szCs w:val="28"/>
                <w:rtl/>
              </w:rPr>
              <w:t>ة عل</w:t>
            </w:r>
            <w:r>
              <w:rPr>
                <w:rFonts w:cs="Simplified Arabic" w:hint="cs"/>
                <w:spacing w:val="-12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2"/>
                <w:sz w:val="26"/>
                <w:szCs w:val="28"/>
                <w:rtl/>
              </w:rPr>
              <w:t>ى حس</w:t>
            </w:r>
            <w:r>
              <w:rPr>
                <w:rFonts w:cs="Simplified Arabic" w:hint="cs"/>
                <w:spacing w:val="-12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2"/>
                <w:sz w:val="26"/>
                <w:szCs w:val="28"/>
                <w:rtl/>
              </w:rPr>
              <w:t>ن سي</w:t>
            </w:r>
            <w:r>
              <w:rPr>
                <w:rFonts w:cs="Simplified Arabic" w:hint="cs"/>
                <w:spacing w:val="-12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pacing w:val="-12"/>
                <w:sz w:val="26"/>
                <w:szCs w:val="28"/>
                <w:rtl/>
              </w:rPr>
              <w:t>ر القض</w:t>
            </w:r>
            <w:r>
              <w:rPr>
                <w:rFonts w:cs="Simplified Arabic" w:hint="cs"/>
                <w:spacing w:val="-12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2"/>
                <w:sz w:val="26"/>
                <w:szCs w:val="28"/>
                <w:rtl/>
              </w:rPr>
              <w:t>اء وسلامة المجتمع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الباشا البجار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جوان 1992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Pr="00FA5D3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</w:p>
          <w:p w:rsidR="004A78C5" w:rsidRPr="00FA5D3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</w:p>
          <w:p w:rsidR="004A78C5" w:rsidRPr="00FA5D35" w:rsidRDefault="004A78C5" w:rsidP="00BA6664">
            <w:pPr>
              <w:pStyle w:val="Titre3"/>
              <w:tabs>
                <w:tab w:val="right" w:pos="-2523"/>
              </w:tabs>
              <w:bidi/>
              <w:jc w:val="center"/>
              <w:rPr>
                <w:rFonts w:ascii="Times New Roman" w:hAnsi="Times New Roman" w:cs="Simplified Arabic" w:hint="cs"/>
                <w:b w:val="0"/>
                <w:bCs w:val="0"/>
                <w:sz w:val="28"/>
                <w:szCs w:val="28"/>
                <w:rtl/>
              </w:rPr>
            </w:pPr>
            <w:r w:rsidRPr="00FA5D35">
              <w:rPr>
                <w:rFonts w:ascii="Times New Roman" w:hAnsi="Times New Roman" w:cs="Simplified Arabic" w:hint="cs"/>
                <w:b w:val="0"/>
                <w:bCs w:val="0"/>
                <w:sz w:val="28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الطرد التعسفي في القانون التونسي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رضا خماخم وسامي العش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1992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Pr="00FA5D35" w:rsidRDefault="004A78C5" w:rsidP="00BA6664">
            <w:pPr>
              <w:pStyle w:val="Titre3"/>
              <w:tabs>
                <w:tab w:val="right" w:pos="-2523"/>
              </w:tabs>
              <w:bidi/>
              <w:jc w:val="center"/>
              <w:rPr>
                <w:rFonts w:ascii="Times New Roman" w:hAnsi="Times New Roman" w:cs="Simplified Arabic" w:hint="cs"/>
                <w:b w:val="0"/>
                <w:bCs w:val="0"/>
                <w:sz w:val="28"/>
                <w:szCs w:val="28"/>
                <w:rtl/>
              </w:rPr>
            </w:pPr>
            <w:r w:rsidRPr="00FA5D35">
              <w:rPr>
                <w:rFonts w:ascii="Times New Roman" w:hAnsi="Times New Roman" w:cs="Simplified Arabic" w:hint="cs"/>
                <w:b w:val="0"/>
                <w:bCs w:val="0"/>
                <w:sz w:val="28"/>
                <w:szCs w:val="28"/>
                <w:rtl/>
              </w:rPr>
              <w:t>17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دائرة الاتهام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الطيب اللومي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جويلية 1992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FA5D35" w:rsidRDefault="004A78C5" w:rsidP="00BA6664">
            <w:pPr>
              <w:pStyle w:val="Titre3"/>
              <w:tabs>
                <w:tab w:val="right" w:pos="-2523"/>
              </w:tabs>
              <w:bidi/>
              <w:jc w:val="center"/>
              <w:rPr>
                <w:rFonts w:ascii="Times New Roman" w:hAnsi="Times New Roman" w:cs="Simplified Arabic" w:hint="cs"/>
                <w:b w:val="0"/>
                <w:bCs w:val="0"/>
                <w:sz w:val="28"/>
                <w:szCs w:val="28"/>
                <w:rtl/>
              </w:rPr>
            </w:pPr>
            <w:r w:rsidRPr="00FA5D35">
              <w:rPr>
                <w:rFonts w:ascii="Times New Roman" w:hAnsi="Times New Roman" w:cs="Simplified Arabic" w:hint="cs"/>
                <w:b w:val="0"/>
                <w:bCs w:val="0"/>
                <w:sz w:val="28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جرائم تدليس الشيك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فتحي بن يوسف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1992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0"/>
                <w:szCs w:val="20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33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</w:t>
            </w:r>
            <w:r>
              <w:rPr>
                <w:rFonts w:cs="Simplified Arabic" w:hint="cs"/>
                <w:sz w:val="26"/>
                <w:szCs w:val="28"/>
                <w:rtl/>
              </w:rPr>
              <w:t>ـــ</w:t>
            </w:r>
            <w:r>
              <w:rPr>
                <w:rFonts w:cs="Simplified Arabic"/>
                <w:sz w:val="26"/>
                <w:szCs w:val="28"/>
                <w:rtl/>
              </w:rPr>
              <w:t>ول استخ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لاص الديون التجارية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الحبيب الشريف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1992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71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الأطف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ال بي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ن الوقاي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ة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والإصلاح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المنجي الأخضر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أكتوبر 1992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hint="cs"/>
                <w:rtl/>
              </w:rPr>
            </w:pPr>
            <w:r w:rsidRPr="00920CBE">
              <w:rPr>
                <w:rFonts w:cs="Simplified Arabic" w:hint="cs"/>
                <w:sz w:val="26"/>
                <w:szCs w:val="28"/>
                <w:rtl/>
              </w:rPr>
              <w:t>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6"/>
                <w:sz w:val="26"/>
                <w:szCs w:val="28"/>
                <w:rtl/>
              </w:rPr>
              <w:lastRenderedPageBreak/>
              <w:t xml:space="preserve">وقاية الأحداث من الجنوح ومحاولة </w:t>
            </w:r>
            <w:r>
              <w:rPr>
                <w:rFonts w:cs="Simplified Arabic" w:hint="cs"/>
                <w:spacing w:val="-6"/>
                <w:sz w:val="26"/>
                <w:szCs w:val="28"/>
                <w:rtl/>
              </w:rPr>
              <w:t>إصلاحهم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جعفر فريعة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رعاي</w:t>
            </w:r>
            <w:r>
              <w:rPr>
                <w:rFonts w:cs="Simplified Arabic" w:hint="cs"/>
                <w:sz w:val="26"/>
                <w:rtl/>
              </w:rPr>
              <w:t>ـــ</w:t>
            </w:r>
            <w:r>
              <w:rPr>
                <w:rFonts w:cs="Simplified Arabic"/>
                <w:sz w:val="26"/>
                <w:rtl/>
              </w:rPr>
              <w:t>ة الأح</w:t>
            </w:r>
            <w:r>
              <w:rPr>
                <w:rFonts w:cs="Simplified Arabic" w:hint="cs"/>
                <w:sz w:val="26"/>
                <w:rtl/>
              </w:rPr>
              <w:t>ــ</w:t>
            </w:r>
            <w:r>
              <w:rPr>
                <w:rFonts w:cs="Simplified Arabic"/>
                <w:sz w:val="26"/>
                <w:rtl/>
              </w:rPr>
              <w:t>داث الجانحي</w:t>
            </w:r>
            <w:r>
              <w:rPr>
                <w:rFonts w:cs="Simplified Arabic" w:hint="cs"/>
                <w:sz w:val="26"/>
                <w:rtl/>
              </w:rPr>
              <w:t>ــ</w:t>
            </w:r>
            <w:r>
              <w:rPr>
                <w:rFonts w:cs="Simplified Arabic"/>
                <w:sz w:val="26"/>
                <w:rtl/>
              </w:rPr>
              <w:t>ن : واقع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ها وآفاقها</w:t>
            </w:r>
          </w:p>
        </w:tc>
        <w:tc>
          <w:tcPr>
            <w:tcW w:w="1928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عمار حمدون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2"/>
                <w:szCs w:val="22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التعويض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ات النقدي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>ة للمتضرر مباشرة من حادث شغل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سامية دولة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1992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hint="cs"/>
                <w:rtl/>
              </w:rPr>
            </w:pPr>
            <w:r w:rsidRPr="00920CBE">
              <w:rPr>
                <w:rFonts w:cs="Simplified Arabic" w:hint="cs"/>
                <w:sz w:val="26"/>
                <w:szCs w:val="28"/>
                <w:rtl/>
              </w:rPr>
              <w:t>155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الضمان عند أول طلب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نبيل بن عبد الله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1992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203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المخدرات في القان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ون التونسي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منية الصيفي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1992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2"/>
                <w:szCs w:val="22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237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من حقوق الإنسان العناية بصحته العقلية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التيجاني عبيد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1992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8"/>
                <w:szCs w:val="1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8"/>
                <w:szCs w:val="1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269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 w:hint="cs"/>
                <w:spacing w:val="-16"/>
                <w:sz w:val="26"/>
                <w:szCs w:val="28"/>
                <w:rtl/>
              </w:rPr>
            </w:pPr>
            <w:r>
              <w:rPr>
                <w:rFonts w:cs="Simplified Arabic"/>
                <w:spacing w:val="-16"/>
                <w:sz w:val="26"/>
                <w:szCs w:val="28"/>
                <w:rtl/>
              </w:rPr>
              <w:t>حقوق المرأة في عهد التغيير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الرزاق باهوري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Pr="00920CBE" w:rsidRDefault="004A78C5" w:rsidP="00BA6664">
            <w:pPr>
              <w:pStyle w:val="Titre3"/>
              <w:tabs>
                <w:tab w:val="right" w:pos="-2523"/>
              </w:tabs>
              <w:bidi/>
              <w:jc w:val="center"/>
              <w:rPr>
                <w:rFonts w:ascii="Times New Roman" w:hAnsi="Times New Roman" w:cs="Simplified Arabic" w:hint="cs"/>
                <w:b w:val="0"/>
                <w:bCs w:val="0"/>
                <w:szCs w:val="28"/>
                <w:rtl/>
              </w:rPr>
            </w:pPr>
            <w:r w:rsidRPr="00920CBE">
              <w:rPr>
                <w:rFonts w:ascii="Times New Roman" w:hAnsi="Times New Roman" w:cs="Simplified Arabic" w:hint="cs"/>
                <w:b w:val="0"/>
                <w:bCs w:val="0"/>
                <w:szCs w:val="28"/>
                <w:rtl/>
              </w:rPr>
              <w:t>301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خواط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ر حول موضوع المخدرات عل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ى هامش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القانون الجديد عدد 52 المؤرخ في 18 ماي 1992</w:t>
            </w:r>
          </w:p>
        </w:tc>
        <w:tc>
          <w:tcPr>
            <w:tcW w:w="1928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الهادي سعيد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نوفمبر 1992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Pr="00920CBE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Pr="00920CBE" w:rsidRDefault="004A78C5" w:rsidP="00BA6664">
            <w:pPr>
              <w:pStyle w:val="Titre3"/>
              <w:tabs>
                <w:tab w:val="right" w:pos="-2523"/>
              </w:tabs>
              <w:bidi/>
              <w:jc w:val="center"/>
              <w:rPr>
                <w:rFonts w:ascii="Times New Roman" w:hAnsi="Times New Roman" w:cs="Simplified Arabic" w:hint="cs"/>
                <w:b w:val="0"/>
                <w:bCs w:val="0"/>
                <w:szCs w:val="28"/>
                <w:rtl/>
              </w:rPr>
            </w:pPr>
            <w:r w:rsidRPr="00920CBE">
              <w:rPr>
                <w:rFonts w:ascii="Times New Roman" w:hAnsi="Times New Roman" w:cs="Simplified Arabic" w:hint="cs"/>
                <w:b w:val="0"/>
                <w:bCs w:val="0"/>
                <w:szCs w:val="28"/>
                <w:rtl/>
              </w:rPr>
              <w:lastRenderedPageBreak/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أحك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ام الشفع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في الفقه والقانون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السلام التركي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1992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120" w:after="12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البطاقات القضائية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المنصف الجهيناوي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1992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920CBE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Pr="00920CBE" w:rsidRDefault="004A78C5" w:rsidP="00BA6664">
            <w:pPr>
              <w:pStyle w:val="Titre2"/>
              <w:spacing w:before="0" w:after="0"/>
              <w:jc w:val="center"/>
              <w:rPr>
                <w:rFonts w:ascii="Times New Roman" w:hAnsi="Times New Roman" w:cs="Simplified Arabic" w:hint="cs"/>
                <w:b w:val="0"/>
                <w:bCs w:val="0"/>
                <w:i w:val="0"/>
                <w:iCs w:val="0"/>
                <w:sz w:val="26"/>
                <w:rtl/>
              </w:rPr>
            </w:pPr>
            <w:r w:rsidRPr="00920CBE">
              <w:rPr>
                <w:rFonts w:ascii="Times New Roman" w:hAnsi="Times New Roman" w:cs="Simplified Arabic" w:hint="cs"/>
                <w:b w:val="0"/>
                <w:bCs w:val="0"/>
                <w:i w:val="0"/>
                <w:iCs w:val="0"/>
                <w:sz w:val="26"/>
                <w:rtl/>
              </w:rPr>
              <w:t>67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حرب الطريق في تونس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المحجوب الطريطر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ديسمبر 1992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خطر الصرف في فقه القضاء التونسي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صباح رمضانة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1992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33</w:t>
            </w:r>
          </w:p>
        </w:tc>
      </w:tr>
    </w:tbl>
    <w:p w:rsidR="004A78C5" w:rsidRDefault="004A78C5" w:rsidP="004A78C5">
      <w:pPr>
        <w:bidi/>
        <w:jc w:val="both"/>
        <w:rPr>
          <w:rFonts w:cs="Monotype Koufi" w:hint="cs"/>
          <w:b/>
          <w:bCs/>
          <w:kern w:val="44"/>
          <w:szCs w:val="28"/>
          <w:rtl/>
          <w:lang w:val="fr-BE"/>
        </w:rPr>
      </w:pPr>
    </w:p>
    <w:p w:rsidR="004A78C5" w:rsidRDefault="004A78C5" w:rsidP="004A78C5"/>
    <w:p w:rsidR="004A78C5" w:rsidRDefault="004A78C5" w:rsidP="004A78C5">
      <w:pPr>
        <w:bidi/>
        <w:spacing w:after="120"/>
        <w:jc w:val="center"/>
        <w:rPr>
          <w:rFonts w:cs="PT Bold Heading" w:hint="cs"/>
          <w:b/>
          <w:bCs/>
          <w:sz w:val="36"/>
          <w:szCs w:val="36"/>
          <w:rtl/>
        </w:rPr>
      </w:pPr>
      <w:r>
        <w:rPr>
          <w:rtl/>
        </w:rPr>
        <w:br w:type="page"/>
      </w:r>
      <w:r>
        <w:rPr>
          <w:rFonts w:cs="PT Bold Heading"/>
          <w:b/>
          <w:bCs/>
          <w:sz w:val="36"/>
          <w:szCs w:val="36"/>
          <w:rtl/>
        </w:rPr>
        <w:lastRenderedPageBreak/>
        <w:t>سن</w:t>
      </w:r>
      <w:r>
        <w:rPr>
          <w:rFonts w:cs="PT Bold Heading" w:hint="cs"/>
          <w:b/>
          <w:bCs/>
          <w:sz w:val="36"/>
          <w:szCs w:val="36"/>
          <w:rtl/>
        </w:rPr>
        <w:t>ــــ</w:t>
      </w:r>
      <w:r>
        <w:rPr>
          <w:rFonts w:cs="PT Bold Heading"/>
          <w:b/>
          <w:bCs/>
          <w:sz w:val="36"/>
          <w:szCs w:val="36"/>
          <w:rtl/>
        </w:rPr>
        <w:t>ة 19</w:t>
      </w:r>
      <w:r>
        <w:rPr>
          <w:rFonts w:cs="PT Bold Heading" w:hint="cs"/>
          <w:b/>
          <w:bCs/>
          <w:sz w:val="36"/>
          <w:szCs w:val="36"/>
          <w:rtl/>
        </w:rPr>
        <w:t>93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928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الموض</w:t>
            </w:r>
            <w:r>
              <w:rPr>
                <w:rFonts w:hint="cs"/>
                <w:sz w:val="27"/>
                <w:szCs w:val="27"/>
                <w:rtl/>
              </w:rPr>
              <w:t>ــــــــــ</w:t>
            </w:r>
            <w:r>
              <w:rPr>
                <w:sz w:val="27"/>
                <w:szCs w:val="27"/>
                <w:rtl/>
              </w:rPr>
              <w:t>وع</w:t>
            </w:r>
          </w:p>
        </w:tc>
        <w:tc>
          <w:tcPr>
            <w:tcW w:w="192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</w:t>
            </w:r>
            <w:r>
              <w:rPr>
                <w:rFonts w:hint="cs"/>
                <w:sz w:val="27"/>
                <w:szCs w:val="27"/>
                <w:rtl/>
              </w:rPr>
              <w:t>ؤلـــــــــف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الع</w:t>
            </w:r>
            <w:r>
              <w:rPr>
                <w:rFonts w:hint="cs"/>
                <w:sz w:val="27"/>
                <w:szCs w:val="27"/>
                <w:rtl/>
              </w:rPr>
              <w:t>ـــ</w:t>
            </w:r>
            <w:r>
              <w:rPr>
                <w:sz w:val="27"/>
                <w:szCs w:val="27"/>
                <w:rtl/>
              </w:rPr>
              <w:t>دد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pacing w:val="-4"/>
                <w:sz w:val="27"/>
                <w:szCs w:val="27"/>
                <w:rtl/>
              </w:rPr>
            </w:pPr>
            <w:r>
              <w:rPr>
                <w:rFonts w:hint="cs"/>
                <w:spacing w:val="-4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المسؤولي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ة الجزائي</w:t>
            </w:r>
            <w:r>
              <w:rPr>
                <w:rFonts w:cs="Simplified Arabic" w:hint="cs"/>
                <w:sz w:val="26"/>
                <w:rtl/>
              </w:rPr>
              <w:t>ــ</w:t>
            </w:r>
            <w:r>
              <w:rPr>
                <w:rFonts w:cs="Simplified Arabic"/>
                <w:sz w:val="26"/>
                <w:rtl/>
              </w:rPr>
              <w:t>ة للحدث</w:t>
            </w:r>
          </w:p>
        </w:tc>
        <w:tc>
          <w:tcPr>
            <w:tcW w:w="1928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الحبيب الشريف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جانفي  1993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Pr="00FA39A1" w:rsidRDefault="004A78C5" w:rsidP="00BA6664">
            <w:pPr>
              <w:pStyle w:val="Titre8"/>
              <w:jc w:val="center"/>
              <w:rPr>
                <w:rFonts w:cs="Simplified Arabic" w:hint="cs"/>
                <w:i w:val="0"/>
                <w:iCs w:val="0"/>
                <w:sz w:val="26"/>
                <w:szCs w:val="28"/>
                <w:rtl/>
              </w:rPr>
            </w:pPr>
            <w:r w:rsidRPr="00FA39A1">
              <w:rPr>
                <w:rFonts w:cs="Simplified Arabic" w:hint="cs"/>
                <w:i w:val="0"/>
                <w:iCs w:val="0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أثر الترسيم على الغير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حافظ بوعصيدة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1993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المنافسة غير المشروعة في القانون عدد 64 لسنة 1991 الص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ادر 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29 جويلية 1991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الله الأحمدي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فيفري 1993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Pr="00FA39A1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Pr="00FA39A1" w:rsidRDefault="004A78C5" w:rsidP="00BA6664">
            <w:pPr>
              <w:pStyle w:val="Titre9"/>
              <w:jc w:val="center"/>
              <w:rPr>
                <w:rFonts w:ascii="Times New Roman" w:hAnsi="Times New Roman" w:cs="Simplified Arabic" w:hint="cs"/>
                <w:sz w:val="26"/>
                <w:szCs w:val="28"/>
                <w:rtl/>
              </w:rPr>
            </w:pPr>
            <w:r w:rsidRPr="00FA39A1">
              <w:rPr>
                <w:rFonts w:ascii="Times New Roman" w:hAnsi="Times New Roman"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الصكوك بين مح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ررها وتحريرها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الحبيب الشطي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1993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السياس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التشريع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>ية لحماية المحيط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رضا المزغني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مارس 1993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FA39A1" w:rsidRDefault="004A78C5" w:rsidP="00BA6664">
            <w:pPr>
              <w:pStyle w:val="Titre2"/>
              <w:jc w:val="center"/>
              <w:rPr>
                <w:rFonts w:ascii="Times New Roman" w:hAnsi="Times New Roman" w:cs="Simplified Arabic" w:hint="cs"/>
                <w:b w:val="0"/>
                <w:bCs w:val="0"/>
                <w:i w:val="0"/>
                <w:iCs w:val="0"/>
                <w:sz w:val="26"/>
                <w:rtl/>
              </w:rPr>
            </w:pPr>
            <w:r w:rsidRPr="00FA39A1">
              <w:rPr>
                <w:rFonts w:ascii="Times New Roman" w:hAnsi="Times New Roman" w:cs="Simplified Arabic" w:hint="cs"/>
                <w:b w:val="0"/>
                <w:bCs w:val="0"/>
                <w:i w:val="0"/>
                <w:iCs w:val="0"/>
                <w:sz w:val="26"/>
                <w:rtl/>
              </w:rPr>
              <w:t>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دور القضاء الجزائي في حماية المحيط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المبروك بنموسى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1993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32"/>
                <w:szCs w:val="32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تحدي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>د المسؤولي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ة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والتعويض عن الأضرار البيئية</w:t>
            </w:r>
          </w:p>
        </w:tc>
        <w:tc>
          <w:tcPr>
            <w:tcW w:w="1928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زهير اسكندر</w:t>
            </w:r>
          </w:p>
        </w:tc>
        <w:tc>
          <w:tcPr>
            <w:tcW w:w="881" w:type="dxa"/>
            <w:tcBorders>
              <w:top w:val="single" w:sz="24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مارس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1993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73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lastRenderedPageBreak/>
              <w:t>تل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وث البي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ئة البحرية وتأث</w:t>
            </w:r>
            <w:r>
              <w:rPr>
                <w:rFonts w:cs="Simplified Arabic" w:hint="cs"/>
                <w:sz w:val="26"/>
                <w:rtl/>
              </w:rPr>
              <w:t>ي</w:t>
            </w:r>
            <w:r>
              <w:rPr>
                <w:rFonts w:cs="Simplified Arabic"/>
                <w:sz w:val="26"/>
                <w:rtl/>
              </w:rPr>
              <w:t>راته الاقتصادية</w:t>
            </w:r>
          </w:p>
        </w:tc>
        <w:tc>
          <w:tcPr>
            <w:tcW w:w="1928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لطفي الشملي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1993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المحاكم والرسوم المجمدة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فرحات الراجحي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أفريل 1993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قاضي التحقي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ق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علي الشورابي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1993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10"/>
                <w:sz w:val="26"/>
                <w:szCs w:val="28"/>
                <w:rtl/>
              </w:rPr>
            </w:pPr>
            <w:r>
              <w:rPr>
                <w:rFonts w:cs="Simplified Arabic"/>
                <w:spacing w:val="-10"/>
                <w:sz w:val="26"/>
                <w:szCs w:val="28"/>
                <w:rtl/>
              </w:rPr>
              <w:t>الجوان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>ب القانونية للتشريع الخاص بالصحة العقلية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التيجاني عبيد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ماي 1993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Pr="00FA39A1" w:rsidRDefault="004A78C5" w:rsidP="00BA6664">
            <w:pPr>
              <w:pStyle w:val="Titre3"/>
              <w:jc w:val="center"/>
              <w:rPr>
                <w:rFonts w:ascii="Times New Roman" w:hAnsi="Times New Roman" w:cs="Simplified Arabic" w:hint="cs"/>
                <w:b w:val="0"/>
                <w:bCs w:val="0"/>
                <w:szCs w:val="28"/>
                <w:rtl/>
              </w:rPr>
            </w:pPr>
            <w:r w:rsidRPr="00FA39A1">
              <w:rPr>
                <w:rFonts w:ascii="Times New Roman" w:hAnsi="Times New Roman" w:cs="Simplified Arabic" w:hint="cs"/>
                <w:b w:val="0"/>
                <w:bCs w:val="0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10"/>
                <w:sz w:val="26"/>
                <w:szCs w:val="28"/>
                <w:rtl/>
              </w:rPr>
            </w:pPr>
            <w:r>
              <w:rPr>
                <w:rFonts w:cs="Simplified Arabic"/>
                <w:spacing w:val="-10"/>
                <w:sz w:val="26"/>
                <w:szCs w:val="28"/>
                <w:rtl/>
              </w:rPr>
              <w:t>لجان تحيين الرسوم العقارية المجم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>دة (خواط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>ر حول القانون عدد 39 المؤرخ في 27 أفريل 1992)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الله الأحمدي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1993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Titre4"/>
              <w:spacing w:before="0" w:after="0"/>
              <w:jc w:val="center"/>
              <w:rPr>
                <w:rFonts w:cs="Simplified Arabic" w:hint="cs"/>
                <w:b w:val="0"/>
                <w:bCs w:val="0"/>
                <w:sz w:val="26"/>
                <w:rtl/>
                <w:lang w:bidi="ar-TN"/>
              </w:rPr>
            </w:pPr>
          </w:p>
          <w:p w:rsidR="004A78C5" w:rsidRDefault="004A78C5" w:rsidP="00BA6664">
            <w:pPr>
              <w:rPr>
                <w:rFonts w:hint="cs"/>
                <w:rtl/>
                <w:lang w:bidi="ar-TN"/>
              </w:rPr>
            </w:pPr>
          </w:p>
          <w:p w:rsidR="004A78C5" w:rsidRPr="00FA39A1" w:rsidRDefault="004A78C5" w:rsidP="00BA6664">
            <w:pPr>
              <w:rPr>
                <w:rFonts w:hint="cs"/>
                <w:rtl/>
                <w:lang w:bidi="ar-TN"/>
              </w:rPr>
            </w:pPr>
          </w:p>
          <w:p w:rsidR="004A78C5" w:rsidRDefault="004A78C5" w:rsidP="00BA6664">
            <w:pPr>
              <w:pStyle w:val="Titre4"/>
              <w:spacing w:before="0" w:after="0"/>
              <w:jc w:val="center"/>
              <w:rPr>
                <w:rFonts w:cs="Simplified Arabic" w:hint="cs"/>
                <w:b w:val="0"/>
                <w:bCs w:val="0"/>
                <w:sz w:val="26"/>
                <w:rtl/>
                <w:lang w:bidi="ar-TN"/>
              </w:rPr>
            </w:pPr>
            <w:r w:rsidRPr="00FA39A1">
              <w:rPr>
                <w:rFonts w:cs="Simplified Arabic" w:hint="cs"/>
                <w:b w:val="0"/>
                <w:bCs w:val="0"/>
                <w:sz w:val="26"/>
                <w:rtl/>
              </w:rPr>
              <w:t>35</w:t>
            </w:r>
          </w:p>
          <w:p w:rsidR="004A78C5" w:rsidRPr="00FA39A1" w:rsidRDefault="004A78C5" w:rsidP="00BA6664">
            <w:pPr>
              <w:rPr>
                <w:rFonts w:hint="cs"/>
                <w:rtl/>
                <w:lang w:bidi="ar-TN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المؤونة في الكمبيالة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الطيب اللومي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جوان 1993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حق الأولوية في الشراء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الحبيب الشطي</w:t>
            </w:r>
            <w:r>
              <w:rPr>
                <w:rFonts w:cs="Simplified Arabic" w:hint="cs"/>
                <w:sz w:val="26"/>
                <w:szCs w:val="28"/>
                <w:rtl/>
              </w:rPr>
              <w:t xml:space="preserve"> 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1993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خصائص قانون التأمين البح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ري 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محمد الحبيب </w:t>
            </w:r>
            <w:r>
              <w:rPr>
                <w:rFonts w:cs="Simplified Arabic" w:hint="cs"/>
                <w:sz w:val="26"/>
                <w:szCs w:val="28"/>
                <w:rtl/>
              </w:rPr>
              <w:t>الشريف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جويلية 1993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اتفاقية هامبورغ وقانون النقل البحري</w:t>
            </w:r>
            <w:r>
              <w:rPr>
                <w:rFonts w:cs="Simplified Arabic" w:hint="cs"/>
                <w:sz w:val="26"/>
                <w:szCs w:val="28"/>
                <w:rtl/>
              </w:rPr>
              <w:t xml:space="preserve"> التونسي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محمد الحبيب عويدة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جويلية 1993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مسؤولية الناقل البحري في القانون التونسي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أنور بشر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1993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وثيقة الشح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ن</w:t>
            </w:r>
          </w:p>
        </w:tc>
        <w:tc>
          <w:tcPr>
            <w:tcW w:w="1928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عز الدين بن وناس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1993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0"/>
                <w:szCs w:val="10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قانون الخسائر المشتركة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خليفة الخروبي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1993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الخسائر المشتركة 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التطبيق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المنصف الفلي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1993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131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تقييم التجربة التونسية في التأمين البحري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رمضان الصفراوي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1993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141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 w:hint="cs"/>
                <w:spacing w:val="-10"/>
                <w:sz w:val="26"/>
                <w:rtl/>
              </w:rPr>
            </w:pPr>
            <w:r>
              <w:rPr>
                <w:rFonts w:cs="Simplified Arabic"/>
                <w:spacing w:val="-10"/>
                <w:sz w:val="26"/>
                <w:rtl/>
              </w:rPr>
              <w:t>القانون المنطبق على عقود النقل البحري للبضائع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فريد الحاتمي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1993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151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L’expertise en assurance maritime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Abdessatar OUANA</w:t>
            </w:r>
            <w:r>
              <w:rPr>
                <w:sz w:val="26"/>
                <w:szCs w:val="28"/>
                <w:lang w:val="en-US"/>
              </w:rPr>
              <w:t>Î</w:t>
            </w:r>
            <w:r>
              <w:rPr>
                <w:rFonts w:cs="Simplified Arabic"/>
                <w:sz w:val="26"/>
                <w:szCs w:val="28"/>
              </w:rPr>
              <w:t>ES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1993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240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Transport maritime de marchandises et conflits de lois 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Othman BEN FADHEL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1993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222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الصل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ح 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العم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ل القضائي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فاطمة الزهراء بن محمود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أكتوبر 1993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FA39A1" w:rsidRDefault="004A78C5" w:rsidP="00BA6664">
            <w:pPr>
              <w:pStyle w:val="Titre5"/>
              <w:jc w:val="center"/>
              <w:rPr>
                <w:rFonts w:cs="Simplified Arabic" w:hint="cs"/>
                <w:b w:val="0"/>
                <w:bCs w:val="0"/>
                <w:i w:val="0"/>
                <w:iCs w:val="0"/>
                <w:szCs w:val="28"/>
                <w:rtl/>
              </w:rPr>
            </w:pPr>
            <w:r w:rsidRPr="00FA39A1">
              <w:rPr>
                <w:rFonts w:cs="Simplified Arabic" w:hint="cs"/>
                <w:b w:val="0"/>
                <w:bCs w:val="0"/>
                <w:i w:val="0"/>
                <w:iCs w:val="0"/>
                <w:szCs w:val="28"/>
                <w:rtl/>
              </w:rPr>
              <w:t>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حول التنفي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ذ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حياة اليعقوبي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59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حماية البيئة والمحيط في القانون التونسي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صالح مسعود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89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المسؤولية المدنية للطبيب في إطار خطئه المهني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أبو بكر سقير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وضعية المهاجر في القانون التونسي</w:t>
            </w:r>
          </w:p>
        </w:tc>
        <w:tc>
          <w:tcPr>
            <w:tcW w:w="1928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المختار المستيري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153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تسليم المجرمين الأجانب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شكري التريكي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1993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205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دور التحكيم في النهوض بالاقتصاد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الشاذلي والي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1993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241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حماية العلامة التجارية في القان</w:t>
            </w: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ون التونس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والقانون المقارن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بلقاسم كريد وعبد الباقي كريد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1993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271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الإعلام بالحك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>م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مبروك بنموسى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نوفمبر 1993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Pr="00FA39A1" w:rsidRDefault="004A78C5" w:rsidP="00BA6664">
            <w:pPr>
              <w:pStyle w:val="Titre7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 w:rsidRPr="00FA39A1">
              <w:rPr>
                <w:rFonts w:cs="Simplified Arabic" w:hint="cs"/>
                <w:sz w:val="26"/>
                <w:szCs w:val="28"/>
                <w:rtl/>
              </w:rPr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علاق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الخبراء العدليين بوزارة العدل</w:t>
            </w:r>
          </w:p>
        </w:tc>
        <w:tc>
          <w:tcPr>
            <w:tcW w:w="1928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رضا خماخم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1993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الإشكال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التنفي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ذي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عمر الشتوي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ديسمبر 1993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المفه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وم القضائي للطرد التعسفي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المنجي طرشونة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1993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41</w:t>
            </w:r>
          </w:p>
        </w:tc>
      </w:tr>
    </w:tbl>
    <w:p w:rsidR="004A78C5" w:rsidRDefault="004A78C5" w:rsidP="004A78C5">
      <w:pPr>
        <w:bidi/>
        <w:jc w:val="both"/>
        <w:rPr>
          <w:rFonts w:cs="Monotype Koufi" w:hint="cs"/>
          <w:b/>
          <w:bCs/>
          <w:kern w:val="44"/>
          <w:szCs w:val="28"/>
          <w:rtl/>
          <w:lang w:val="fr-BE"/>
        </w:rPr>
      </w:pPr>
    </w:p>
    <w:p w:rsidR="004A78C5" w:rsidRDefault="004A78C5" w:rsidP="004A78C5">
      <w:pPr>
        <w:rPr>
          <w:rFonts w:hint="cs"/>
        </w:rPr>
      </w:pPr>
    </w:p>
    <w:p w:rsidR="004A78C5" w:rsidRDefault="004A78C5" w:rsidP="004A78C5">
      <w:pPr>
        <w:bidi/>
        <w:spacing w:after="120"/>
        <w:jc w:val="center"/>
        <w:rPr>
          <w:rFonts w:cs="PT Bold Heading" w:hint="cs"/>
          <w:b/>
          <w:bCs/>
          <w:sz w:val="36"/>
          <w:szCs w:val="36"/>
          <w:rtl/>
        </w:rPr>
      </w:pPr>
      <w:r>
        <w:rPr>
          <w:rtl/>
        </w:rPr>
        <w:br w:type="page"/>
      </w:r>
      <w:r>
        <w:rPr>
          <w:rFonts w:cs="PT Bold Heading"/>
          <w:b/>
          <w:bCs/>
          <w:sz w:val="36"/>
          <w:szCs w:val="36"/>
          <w:rtl/>
        </w:rPr>
        <w:lastRenderedPageBreak/>
        <w:t>سن</w:t>
      </w:r>
      <w:r>
        <w:rPr>
          <w:rFonts w:cs="PT Bold Heading" w:hint="cs"/>
          <w:b/>
          <w:bCs/>
          <w:sz w:val="36"/>
          <w:szCs w:val="36"/>
          <w:rtl/>
        </w:rPr>
        <w:t>ــــ</w:t>
      </w:r>
      <w:r>
        <w:rPr>
          <w:rFonts w:cs="PT Bold Heading"/>
          <w:b/>
          <w:bCs/>
          <w:sz w:val="36"/>
          <w:szCs w:val="36"/>
          <w:rtl/>
        </w:rPr>
        <w:t>ة 19</w:t>
      </w:r>
      <w:r>
        <w:rPr>
          <w:rFonts w:cs="PT Bold Heading" w:hint="cs"/>
          <w:b/>
          <w:bCs/>
          <w:sz w:val="36"/>
          <w:szCs w:val="36"/>
          <w:rtl/>
        </w:rPr>
        <w:t>94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928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الموض</w:t>
            </w:r>
            <w:r>
              <w:rPr>
                <w:rFonts w:hint="cs"/>
                <w:sz w:val="27"/>
                <w:szCs w:val="27"/>
                <w:rtl/>
              </w:rPr>
              <w:t>ــــــــــ</w:t>
            </w:r>
            <w:r>
              <w:rPr>
                <w:sz w:val="27"/>
                <w:szCs w:val="27"/>
                <w:rtl/>
              </w:rPr>
              <w:t>وع</w:t>
            </w:r>
          </w:p>
        </w:tc>
        <w:tc>
          <w:tcPr>
            <w:tcW w:w="192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</w:t>
            </w:r>
            <w:r>
              <w:rPr>
                <w:rFonts w:hint="cs"/>
                <w:sz w:val="27"/>
                <w:szCs w:val="27"/>
                <w:rtl/>
              </w:rPr>
              <w:t>ؤلـــــــــف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double" w:sz="6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الع</w:t>
            </w:r>
            <w:r>
              <w:rPr>
                <w:rFonts w:hint="cs"/>
                <w:sz w:val="27"/>
                <w:szCs w:val="27"/>
                <w:rtl/>
              </w:rPr>
              <w:t>ـــ</w:t>
            </w:r>
            <w:r>
              <w:rPr>
                <w:sz w:val="27"/>
                <w:szCs w:val="27"/>
                <w:rtl/>
              </w:rPr>
              <w:t>دد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pacing w:val="-4"/>
                <w:sz w:val="27"/>
                <w:szCs w:val="27"/>
                <w:rtl/>
              </w:rPr>
            </w:pPr>
            <w:r>
              <w:rPr>
                <w:rFonts w:hint="cs"/>
                <w:spacing w:val="-4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دور قاضي الأسرة في قضايا الطلاق</w:t>
            </w:r>
          </w:p>
        </w:tc>
        <w:tc>
          <w:tcPr>
            <w:tcW w:w="1928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ساسي بن حليمة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جانفي 1994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Pr="00FA39A1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Pr="00FA39A1" w:rsidRDefault="004A78C5" w:rsidP="00BA6664">
            <w:pPr>
              <w:pStyle w:val="Titre2"/>
              <w:spacing w:before="60"/>
              <w:jc w:val="center"/>
              <w:rPr>
                <w:rFonts w:ascii="Times New Roman" w:hAnsi="Times New Roman" w:cs="Simplified Arabic" w:hint="cs"/>
                <w:b w:val="0"/>
                <w:bCs w:val="0"/>
                <w:i w:val="0"/>
                <w:iCs w:val="0"/>
                <w:sz w:val="26"/>
                <w:rtl/>
              </w:rPr>
            </w:pPr>
            <w:r w:rsidRPr="00FA39A1">
              <w:rPr>
                <w:rFonts w:ascii="Times New Roman" w:hAnsi="Times New Roman" w:cs="Simplified Arabic" w:hint="cs"/>
                <w:b w:val="0"/>
                <w:bCs w:val="0"/>
                <w:i w:val="0"/>
                <w:iCs w:val="0"/>
                <w:sz w:val="26"/>
                <w:rtl/>
              </w:rPr>
              <w:t>25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ول تغيي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ر الجنس بين القوانين الوضعية والشريعة الإسلامية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الحبيب الطريطر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1994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من أجل تشريع تجاري أكثر تشجيعا للتطور الاقتصادي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أحمد عمران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فيفري 1994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b/>
                <w:bCs/>
                <w:sz w:val="36"/>
                <w:szCs w:val="36"/>
                <w:rtl/>
              </w:rPr>
            </w:pPr>
          </w:p>
          <w:p w:rsidR="004A78C5" w:rsidRDefault="004A78C5" w:rsidP="00BA6664">
            <w:pPr>
              <w:pStyle w:val="Titre4"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240"/>
              <w:jc w:val="both"/>
              <w:rPr>
                <w:rFonts w:cs="Simplified Arabic"/>
                <w:spacing w:val="-12"/>
                <w:sz w:val="26"/>
                <w:szCs w:val="28"/>
                <w:rtl/>
              </w:rPr>
            </w:pPr>
            <w:r>
              <w:rPr>
                <w:rFonts w:cs="Simplified Arabic"/>
                <w:spacing w:val="-12"/>
                <w:sz w:val="26"/>
                <w:szCs w:val="28"/>
                <w:rtl/>
              </w:rPr>
              <w:t xml:space="preserve">من أجل نظام يساعد على </w:t>
            </w:r>
            <w:r>
              <w:rPr>
                <w:rFonts w:cs="Simplified Arabic" w:hint="cs"/>
                <w:spacing w:val="-12"/>
                <w:sz w:val="26"/>
                <w:szCs w:val="28"/>
                <w:rtl/>
              </w:rPr>
              <w:t>الاستمرار</w:t>
            </w:r>
            <w:r>
              <w:rPr>
                <w:rFonts w:cs="Simplified Arabic"/>
                <w:spacing w:val="-12"/>
                <w:sz w:val="26"/>
                <w:szCs w:val="28"/>
                <w:rtl/>
              </w:rPr>
              <w:t xml:space="preserve"> لفائدة المؤسسات التي تمر بصعوبات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نجيب الفقي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1994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التاج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ر 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ن خلال المجلة التجارية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صالح التريكي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1994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39</w:t>
            </w:r>
          </w:p>
        </w:tc>
      </w:tr>
    </w:tbl>
    <w:p w:rsidR="004A78C5" w:rsidRDefault="004A78C5" w:rsidP="004A78C5">
      <w:pPr>
        <w:bidi/>
      </w:pPr>
      <w:r>
        <w:br w:type="page"/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928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المحاكم التجاري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خالد محفوظ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1994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43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10"/>
                <w:sz w:val="26"/>
                <w:szCs w:val="28"/>
                <w:rtl/>
              </w:rPr>
            </w:pPr>
            <w:r>
              <w:rPr>
                <w:rFonts w:cs="Simplified Arabic"/>
                <w:spacing w:val="-10"/>
                <w:sz w:val="26"/>
                <w:szCs w:val="28"/>
                <w:rtl/>
              </w:rPr>
              <w:t>من أج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 xml:space="preserve">ل 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إحداث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 xml:space="preserve"> إطار قانوني لعملي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>ات التركي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>ز وتجمع الشركات</w:t>
            </w:r>
          </w:p>
        </w:tc>
        <w:tc>
          <w:tcPr>
            <w:tcW w:w="1928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فرحات التومي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1994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من أجل شركات الأموال بتونس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كارم الجودة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1994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Pour un code de droit des Sociétés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Mohamed AFFES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1994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الإفلاس الواقع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مبروك بنموسى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مارس 1994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hint="cs"/>
                <w:rtl/>
              </w:rPr>
            </w:pPr>
            <w:r w:rsidRPr="00FA39A1"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حماية الدائنين من خلال الفصل 242 من م.ت.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الحبيب الكناني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1994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حماية الأحداث من خلال قانون الشغل التونسي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المنجي طرشونة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أفريل 1994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Pr="00FA39A1" w:rsidRDefault="004A78C5" w:rsidP="00BA6664">
            <w:pPr>
              <w:pStyle w:val="Titre7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 w:rsidRPr="00FA39A1"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مفهوم انحراف الأحداث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الحبيب الشريف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1994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25</w:t>
            </w:r>
          </w:p>
        </w:tc>
      </w:tr>
    </w:tbl>
    <w:p w:rsidR="004A78C5" w:rsidRDefault="004A78C5" w:rsidP="004A78C5">
      <w:pPr>
        <w:bidi/>
      </w:pPr>
      <w:r>
        <w:br w:type="page"/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928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</w:rPr>
              <w:lastRenderedPageBreak/>
              <w:t xml:space="preserve">La délinquance juvénile : </w:t>
            </w:r>
            <w:r>
              <w:rPr>
                <w:rFonts w:cs="Simplified Arabic"/>
                <w:sz w:val="26"/>
                <w:szCs w:val="28"/>
              </w:rPr>
              <w:t>Mesures sociales et juridiques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Georges LEVASSEUR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1994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12"/>
                <w:sz w:val="26"/>
                <w:szCs w:val="28"/>
                <w:rtl/>
              </w:rPr>
            </w:pPr>
            <w:r>
              <w:rPr>
                <w:rFonts w:cs="Simplified Arabic"/>
                <w:spacing w:val="-12"/>
                <w:sz w:val="26"/>
                <w:szCs w:val="28"/>
                <w:rtl/>
              </w:rPr>
              <w:t xml:space="preserve">هل يمكن </w:t>
            </w:r>
            <w:r>
              <w:rPr>
                <w:rFonts w:cs="Simplified Arabic" w:hint="cs"/>
                <w:spacing w:val="-12"/>
                <w:sz w:val="26"/>
                <w:szCs w:val="28"/>
                <w:rtl/>
              </w:rPr>
              <w:t>إسـناد</w:t>
            </w:r>
            <w:r>
              <w:rPr>
                <w:rFonts w:cs="Simplified Arabic"/>
                <w:spacing w:val="-12"/>
                <w:sz w:val="26"/>
                <w:szCs w:val="28"/>
                <w:rtl/>
              </w:rPr>
              <w:t xml:space="preserve"> الحضانة لأحد الزوجين أو لغيرهما حال قيام الزوجي</w:t>
            </w:r>
            <w:r>
              <w:rPr>
                <w:rFonts w:cs="Simplified Arabic" w:hint="cs"/>
                <w:spacing w:val="-12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2"/>
                <w:sz w:val="26"/>
                <w:szCs w:val="28"/>
                <w:rtl/>
              </w:rPr>
              <w:t>ة ودون وجود قضية في الطلاق ؟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ساسي بن حليمة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1994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اختصاص قاضي الناحية</w:t>
            </w:r>
          </w:p>
        </w:tc>
        <w:tc>
          <w:tcPr>
            <w:tcW w:w="1928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زهير اسكندر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1994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المسؤولي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الجزائي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للأطباء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الطاهر المنتصر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جوان 1994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Pr="00FA39A1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Pr="00FA39A1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 w:rsidRPr="00FA39A1"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علاقة القضاء بالأطباء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د. نبيل بن صالح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1994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 xml:space="preserve">L’épilepsie : une cause </w:t>
            </w:r>
            <w:r>
              <w:rPr>
                <w:rFonts w:cs="Simplified Arabic"/>
                <w:spacing w:val="-10"/>
                <w:sz w:val="26"/>
                <w:szCs w:val="28"/>
              </w:rPr>
              <w:t>de non-imputabilité ou</w:t>
            </w:r>
            <w:r>
              <w:rPr>
                <w:rFonts w:cs="Simplified Arabic"/>
                <w:spacing w:val="-4"/>
                <w:sz w:val="26"/>
                <w:szCs w:val="28"/>
              </w:rPr>
              <w:t xml:space="preserve"> </w:t>
            </w:r>
            <w:r>
              <w:rPr>
                <w:rFonts w:cs="Simplified Arabic"/>
                <w:spacing w:val="-14"/>
                <w:sz w:val="26"/>
                <w:szCs w:val="28"/>
              </w:rPr>
              <w:t>une circonstance atténuante ?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  <w:lang w:bidi="ar-TN"/>
              </w:rPr>
            </w:pPr>
            <w:r>
              <w:rPr>
                <w:rFonts w:cs="Simplified Arabic"/>
                <w:sz w:val="26"/>
                <w:szCs w:val="28"/>
              </w:rPr>
              <w:t xml:space="preserve">Mohamed BEN </w:t>
            </w:r>
            <w:r>
              <w:rPr>
                <w:rFonts w:cs="Simplified Arabic"/>
                <w:spacing w:val="-4"/>
                <w:sz w:val="26"/>
                <w:szCs w:val="28"/>
              </w:rPr>
              <w:t>ABDELGHAFFAR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1994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الصل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ح في الجرائ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م القمرقي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البشير الأحمر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جويلية 1994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الجبر بالسج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ن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كمال البلطي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1994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المؤسسة الاقتصادي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الستار بن نور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أكتوبر 1994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hint="cs"/>
                <w:rtl/>
              </w:rPr>
            </w:pPr>
            <w:r w:rsidRPr="00FA39A1">
              <w:rPr>
                <w:rFonts w:cs="Simplified Arabic" w:hint="cs"/>
                <w:sz w:val="26"/>
                <w:szCs w:val="28"/>
                <w:rtl/>
              </w:rPr>
              <w:t>21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Titre1"/>
              <w:numPr>
                <w:ilvl w:val="0"/>
                <w:numId w:val="0"/>
              </w:numPr>
              <w:spacing w:line="240" w:lineRule="auto"/>
              <w:rPr>
                <w:rFonts w:cs="Simplified Arabic"/>
                <w:b w:val="0"/>
                <w:bCs w:val="0"/>
                <w:i w:val="0"/>
                <w:iCs w:val="0"/>
                <w:sz w:val="26"/>
                <w:rtl/>
              </w:rPr>
            </w:pPr>
            <w:r>
              <w:rPr>
                <w:rFonts w:cs="Simplified Arabic"/>
                <w:b w:val="0"/>
                <w:bCs w:val="0"/>
                <w:i w:val="0"/>
                <w:iCs w:val="0"/>
                <w:sz w:val="26"/>
                <w:rtl/>
              </w:rPr>
              <w:t>حماية المستهل</w:t>
            </w:r>
            <w:r>
              <w:rPr>
                <w:rFonts w:cs="Simplified Arabic" w:hint="cs"/>
                <w:b w:val="0"/>
                <w:bCs w:val="0"/>
                <w:i w:val="0"/>
                <w:iCs w:val="0"/>
                <w:sz w:val="26"/>
                <w:rtl/>
              </w:rPr>
              <w:t>ــ</w:t>
            </w:r>
            <w:r>
              <w:rPr>
                <w:rFonts w:cs="Simplified Arabic"/>
                <w:b w:val="0"/>
                <w:bCs w:val="0"/>
                <w:i w:val="0"/>
                <w:iCs w:val="0"/>
                <w:sz w:val="26"/>
                <w:rtl/>
              </w:rPr>
              <w:t>ك في القانون التونسي</w:t>
            </w:r>
          </w:p>
        </w:tc>
        <w:tc>
          <w:tcPr>
            <w:tcW w:w="1928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مليكة باكير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1994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المنافس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ة في القان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ون التونسي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أحمد شبيل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1994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من أجل إنقاذ المؤسسات التي تمر بصعوبات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بن حميدة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1994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أمي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ن الفلس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يعقوب قوادر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1994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121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الأوراق المال</w:t>
            </w:r>
            <w:r>
              <w:rPr>
                <w:rFonts w:cs="Simplified Arabic" w:hint="cs"/>
                <w:sz w:val="26"/>
                <w:szCs w:val="28"/>
                <w:rtl/>
              </w:rPr>
              <w:t>يـ</w:t>
            </w:r>
            <w:r>
              <w:rPr>
                <w:rFonts w:cs="Simplified Arabic"/>
                <w:sz w:val="26"/>
                <w:szCs w:val="28"/>
                <w:rtl/>
              </w:rPr>
              <w:t>ة</w:t>
            </w:r>
          </w:p>
        </w:tc>
        <w:tc>
          <w:tcPr>
            <w:tcW w:w="1928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الباسط خالدي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1994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157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t>دور مج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لة تشج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يع الاستثمارات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>في تنمية المؤسسات الاقتصادية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علي كحلون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1994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181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الدعوى العمومية في الجرائم القمرقية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نجيب قازة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1994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255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خواطر في القضاء المستعجل الإداري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كمال قرداح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نوفمبر 1994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 w:hint="cs"/>
                <w:b/>
                <w:bCs/>
                <w:sz w:val="26"/>
                <w:szCs w:val="28"/>
                <w:rtl/>
              </w:rPr>
              <w:t>7</w:t>
            </w:r>
          </w:p>
        </w:tc>
      </w:tr>
    </w:tbl>
    <w:p w:rsidR="004A78C5" w:rsidRDefault="004A78C5" w:rsidP="004A78C5">
      <w:pPr>
        <w:bidi/>
      </w:pPr>
      <w:r>
        <w:br w:type="page"/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928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طابع المحام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اة وريث معلوم المرافعة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الحبيب الشطي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1994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الش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>روط الموضوعية لاتفاقية التحكيم</w:t>
            </w:r>
          </w:p>
        </w:tc>
        <w:tc>
          <w:tcPr>
            <w:tcW w:w="1928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نورد الدين الغزواني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ديسمبر 1994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القانون المنطب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ق على العقد التجاري الدولي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العربي هاشم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1994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المؤسس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ات العمومي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والتحكيم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الحبيب سليم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1994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 النظام العربي الأ</w:t>
            </w:r>
            <w:r>
              <w:rPr>
                <w:rFonts w:cs="Simplified Arabic" w:hint="cs"/>
                <w:sz w:val="26"/>
                <w:szCs w:val="28"/>
                <w:rtl/>
              </w:rPr>
              <w:t>و</w:t>
            </w:r>
            <w:r>
              <w:rPr>
                <w:rFonts w:cs="Simplified Arabic"/>
                <w:sz w:val="26"/>
                <w:szCs w:val="28"/>
                <w:rtl/>
              </w:rPr>
              <w:t>روبي للتوفيق والتحكيم والخبرة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سامي القلال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1994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37</w:t>
            </w:r>
          </w:p>
        </w:tc>
      </w:tr>
    </w:tbl>
    <w:p w:rsidR="004A78C5" w:rsidRDefault="004A78C5" w:rsidP="004A78C5">
      <w:pPr>
        <w:bidi/>
        <w:jc w:val="both"/>
        <w:rPr>
          <w:rFonts w:cs="Monotype Koufi" w:hint="cs"/>
          <w:b/>
          <w:bCs/>
          <w:kern w:val="44"/>
          <w:szCs w:val="28"/>
          <w:rtl/>
          <w:lang w:val="fr-BE"/>
        </w:rPr>
      </w:pPr>
    </w:p>
    <w:p w:rsidR="004A78C5" w:rsidRDefault="004A78C5" w:rsidP="004A78C5"/>
    <w:p w:rsidR="004A78C5" w:rsidRDefault="004A78C5" w:rsidP="004A78C5">
      <w:pPr>
        <w:bidi/>
        <w:spacing w:after="120"/>
        <w:jc w:val="center"/>
        <w:rPr>
          <w:rFonts w:cs="PT Bold Heading" w:hint="cs"/>
          <w:b/>
          <w:bCs/>
          <w:sz w:val="36"/>
          <w:szCs w:val="36"/>
          <w:rtl/>
        </w:rPr>
      </w:pPr>
      <w:r>
        <w:rPr>
          <w:rtl/>
        </w:rPr>
        <w:br w:type="page"/>
      </w:r>
      <w:r>
        <w:rPr>
          <w:rFonts w:cs="PT Bold Heading"/>
          <w:b/>
          <w:bCs/>
          <w:sz w:val="36"/>
          <w:szCs w:val="36"/>
          <w:rtl/>
        </w:rPr>
        <w:lastRenderedPageBreak/>
        <w:t>سن</w:t>
      </w:r>
      <w:r>
        <w:rPr>
          <w:rFonts w:cs="PT Bold Heading" w:hint="cs"/>
          <w:b/>
          <w:bCs/>
          <w:sz w:val="36"/>
          <w:szCs w:val="36"/>
          <w:rtl/>
        </w:rPr>
        <w:t>ــــ</w:t>
      </w:r>
      <w:r>
        <w:rPr>
          <w:rFonts w:cs="PT Bold Heading"/>
          <w:b/>
          <w:bCs/>
          <w:sz w:val="36"/>
          <w:szCs w:val="36"/>
          <w:rtl/>
        </w:rPr>
        <w:t>ة 19</w:t>
      </w:r>
      <w:r>
        <w:rPr>
          <w:rFonts w:cs="PT Bold Heading" w:hint="cs"/>
          <w:b/>
          <w:bCs/>
          <w:sz w:val="36"/>
          <w:szCs w:val="36"/>
          <w:rtl/>
        </w:rPr>
        <w:t>95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928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الموض</w:t>
            </w:r>
            <w:r>
              <w:rPr>
                <w:rFonts w:hint="cs"/>
                <w:sz w:val="27"/>
                <w:szCs w:val="27"/>
                <w:rtl/>
              </w:rPr>
              <w:t>ــــــــــ</w:t>
            </w:r>
            <w:r>
              <w:rPr>
                <w:sz w:val="27"/>
                <w:szCs w:val="27"/>
                <w:rtl/>
              </w:rPr>
              <w:t>وع</w:t>
            </w:r>
          </w:p>
        </w:tc>
        <w:tc>
          <w:tcPr>
            <w:tcW w:w="192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</w:t>
            </w:r>
            <w:r>
              <w:rPr>
                <w:rFonts w:hint="cs"/>
                <w:sz w:val="27"/>
                <w:szCs w:val="27"/>
                <w:rtl/>
              </w:rPr>
              <w:t>ؤلـــــــــف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الع</w:t>
            </w:r>
            <w:r>
              <w:rPr>
                <w:rFonts w:hint="cs"/>
                <w:sz w:val="27"/>
                <w:szCs w:val="27"/>
                <w:rtl/>
              </w:rPr>
              <w:t>ـــ</w:t>
            </w:r>
            <w:r>
              <w:rPr>
                <w:sz w:val="27"/>
                <w:szCs w:val="27"/>
                <w:rtl/>
              </w:rPr>
              <w:t>دد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pacing w:val="-4"/>
                <w:sz w:val="27"/>
                <w:szCs w:val="27"/>
                <w:rtl/>
              </w:rPr>
            </w:pPr>
            <w:r>
              <w:rPr>
                <w:rFonts w:hint="cs"/>
                <w:spacing w:val="-4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الشيك وبدائله</w:t>
            </w:r>
          </w:p>
        </w:tc>
        <w:tc>
          <w:tcPr>
            <w:tcW w:w="1928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عماد الدبابي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جانفي 1995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hint="cs"/>
                <w:rtl/>
              </w:rPr>
            </w:pPr>
            <w:r w:rsidRPr="00FA39A1"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المعارضة في الوفاء بقيمة الشيك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حسن يوسف غنايم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1995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الترشيد بالزواج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عامر بورورو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فيفري 1995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Pr="00FA39A1" w:rsidRDefault="004A78C5" w:rsidP="00BA6664">
            <w:pPr>
              <w:pStyle w:val="Titre3"/>
              <w:jc w:val="center"/>
              <w:rPr>
                <w:rFonts w:ascii="Times New Roman" w:hAnsi="Times New Roman" w:cs="Simplified Arabic" w:hint="cs"/>
                <w:b w:val="0"/>
                <w:bCs w:val="0"/>
                <w:szCs w:val="28"/>
                <w:rtl/>
              </w:rPr>
            </w:pPr>
            <w:r w:rsidRPr="00FA39A1">
              <w:rPr>
                <w:rFonts w:ascii="Times New Roman" w:hAnsi="Times New Roman" w:cs="Simplified Arabic" w:hint="cs"/>
                <w:b w:val="0"/>
                <w:bCs w:val="0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زواج الجاني بالمجني عليها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الحبيب الشريف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1995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حقوق المرأة في القانون التونسي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حميدة العريف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1995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 xml:space="preserve"> L’efficacité des normes communautaires relatives à l’égalité entre les hommes et les femmes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Christopher CRUDDEN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1995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after="12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تسليم المجرمين الأجانب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الباشا البجار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مارس 1995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Titre4"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7</w:t>
            </w:r>
          </w:p>
        </w:tc>
      </w:tr>
    </w:tbl>
    <w:p w:rsidR="004A78C5" w:rsidRDefault="004A78C5" w:rsidP="004A78C5">
      <w:pPr>
        <w:bidi/>
      </w:pPr>
      <w:r>
        <w:br w:type="page"/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928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الجريمة المنظم</w:t>
            </w: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عبر الوطنية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رضا خماخم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1995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</w:rPr>
              <w:t>57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Le juge pénal protecteur des droits de l’homme : Le principe de la légalité des délits et des peines et la défense des intérêts du prévenu</w:t>
            </w:r>
          </w:p>
        </w:tc>
        <w:tc>
          <w:tcPr>
            <w:tcW w:w="1928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2"/>
                <w:szCs w:val="22"/>
                <w:rtl/>
              </w:rPr>
            </w:pPr>
            <w:r>
              <w:rPr>
                <w:rFonts w:cs="Simplified Arabic"/>
                <w:sz w:val="22"/>
                <w:szCs w:val="22"/>
              </w:rPr>
              <w:t xml:space="preserve">Mohamed BEN </w:t>
            </w:r>
            <w:r>
              <w:rPr>
                <w:rFonts w:cs="Simplified Arabic"/>
                <w:spacing w:val="-4"/>
                <w:sz w:val="22"/>
                <w:szCs w:val="22"/>
              </w:rPr>
              <w:t>ABDELGHAFFAR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1995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المحكمة العقارية من خلال القانون عدد 10 لسنة 1995 (المنقح لمجلة الحقوق العينية)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الطيب اللومي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أفريل 1995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Pr="00FA39A1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Pr="00FA39A1" w:rsidRDefault="004A78C5" w:rsidP="00BA6664">
            <w:pPr>
              <w:pStyle w:val="Titre5"/>
              <w:jc w:val="center"/>
              <w:rPr>
                <w:rFonts w:cs="Simplified Arabic" w:hint="cs"/>
                <w:b w:val="0"/>
                <w:bCs w:val="0"/>
                <w:i w:val="0"/>
                <w:iCs w:val="0"/>
                <w:szCs w:val="28"/>
                <w:rtl/>
              </w:rPr>
            </w:pPr>
            <w:r w:rsidRPr="00FA39A1">
              <w:rPr>
                <w:rFonts w:cs="Simplified Arabic" w:hint="cs"/>
                <w:b w:val="0"/>
                <w:bCs w:val="0"/>
                <w:i w:val="0"/>
                <w:iCs w:val="0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طرق الطعن في التحكيم الداخلي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رشيد الصباغ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ماي 1995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Pr="00FA39A1" w:rsidRDefault="004A78C5" w:rsidP="00BA6664">
            <w:pPr>
              <w:pStyle w:val="Titre7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 w:rsidRPr="00FA39A1"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تراثنا القضائي - مجالس وقوانين عهد الأمان تجربة هامة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الشيباني بن</w:t>
            </w:r>
            <w:r>
              <w:rPr>
                <w:rFonts w:cs="Simplified Arabic" w:hint="cs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z w:val="26"/>
                <w:szCs w:val="28"/>
                <w:rtl/>
              </w:rPr>
              <w:t>بلغيث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1995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rPr>
                <w:rFonts w:cs="Simplified Arabic"/>
                <w:spacing w:val="-8"/>
                <w:sz w:val="26"/>
                <w:szCs w:val="28"/>
                <w:rtl/>
              </w:rPr>
            </w:pPr>
            <w:r>
              <w:rPr>
                <w:rFonts w:cs="Simplified Arabic"/>
                <w:spacing w:val="-8"/>
                <w:sz w:val="26"/>
                <w:szCs w:val="28"/>
              </w:rPr>
              <w:t>Le fondement de la responsabilité contractuelle du transporteur dans les transports terrestres internes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Fredj LOKSAIER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1995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التقسيم الع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قاري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الحبيب الشطي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جوان 1995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FA39A1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Pr="00FA39A1" w:rsidRDefault="004A78C5" w:rsidP="00BA6664">
            <w:pPr>
              <w:pStyle w:val="Titre8"/>
              <w:jc w:val="center"/>
              <w:rPr>
                <w:rFonts w:cs="Simplified Arabic" w:hint="cs"/>
                <w:i w:val="0"/>
                <w:iCs w:val="0"/>
                <w:sz w:val="26"/>
                <w:szCs w:val="28"/>
                <w:rtl/>
              </w:rPr>
            </w:pPr>
            <w:r w:rsidRPr="00FA39A1">
              <w:rPr>
                <w:rFonts w:cs="Simplified Arabic" w:hint="cs"/>
                <w:i w:val="0"/>
                <w:iCs w:val="0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تطور قانون المنافسة في التشريع التونسي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جويدة قيقة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جويلية 1995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FA39A1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Pr="00FA39A1" w:rsidRDefault="004A78C5" w:rsidP="00BA6664">
            <w:pPr>
              <w:pStyle w:val="Titre9"/>
              <w:spacing w:before="0" w:after="0"/>
              <w:jc w:val="center"/>
              <w:rPr>
                <w:rFonts w:ascii="Times New Roman" w:hAnsi="Times New Roman" w:cs="Simplified Arabic" w:hint="cs"/>
                <w:sz w:val="26"/>
                <w:szCs w:val="28"/>
                <w:rtl/>
              </w:rPr>
            </w:pPr>
            <w:r w:rsidRPr="00FA39A1">
              <w:rPr>
                <w:rFonts w:ascii="Times New Roman" w:hAnsi="Times New Roman"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نظام الأسعار والمنافسة في القانون عدد 64 لسنة 1991</w:t>
            </w:r>
          </w:p>
        </w:tc>
        <w:tc>
          <w:tcPr>
            <w:tcW w:w="1928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محرز بوصيان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1995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Le contrôle des concentrations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Pierre CORTESSE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1995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La distribution sélective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Guy CHARRIER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1995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حماية الأم 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التشريع والقضاء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مصطفى بن جعفر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أكتوبر 1995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ولاية الأم على القاصر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الرزاق دنقير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1995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الوضعي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القانوني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للطفولة "فاقدة السن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د"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الفتاح زراتي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1995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تدخل القاضي في تسيير الشركات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صابر الغربي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1995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حماي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الطفل وقاي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للمستقبل</w:t>
            </w:r>
          </w:p>
        </w:tc>
        <w:tc>
          <w:tcPr>
            <w:tcW w:w="1928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خليل بوهلال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1995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الترشيد بال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زواج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الباسط خالدي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1995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175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حق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وق الطفل في القانون التونسي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سامي عبادة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1995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193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line="360" w:lineRule="exact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فتح </w:t>
            </w:r>
            <w:r>
              <w:rPr>
                <w:rFonts w:cs="Simplified Arabic" w:hint="cs"/>
                <w:sz w:val="26"/>
                <w:szCs w:val="28"/>
                <w:rtl/>
              </w:rPr>
              <w:t>الاعتماد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البنكي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line="360" w:lineRule="exact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كمال الورغي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line="360" w:lineRule="exact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1995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line="360" w:lineRule="exact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259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موقع المنشأة الاقتصادية في ظل قانون الأعمال التونسي وقانون الحسابية</w:t>
            </w:r>
          </w:p>
        </w:tc>
        <w:tc>
          <w:tcPr>
            <w:tcW w:w="1928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مراد الملولي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نوفمبر 1995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40"/>
                <w:szCs w:val="40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المؤسسات الت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تم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ر بصعوبات اقتصادية بين الإنقاذ والتأهيل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صالح بن حسين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1995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دور القاضي المراقب في إنقاذ المؤسسات التي تمر بصعوبات اقتصادية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رؤوف المراكشي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1995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آثار إحالة المؤسسة للغير عند التسوية القضائية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التيجاني بن رمضان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1995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49</w:t>
            </w:r>
          </w:p>
        </w:tc>
      </w:tr>
    </w:tbl>
    <w:p w:rsidR="004A78C5" w:rsidRDefault="004A78C5" w:rsidP="004A78C5">
      <w:pPr>
        <w:bidi/>
      </w:pPr>
      <w:r>
        <w:br w:type="page"/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928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right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lastRenderedPageBreak/>
              <w:t>Les sacrifices des créanciers antérieurs à l'ouverture de la procédure de redressement des entreprises en difficultés économiques</w:t>
            </w:r>
          </w:p>
        </w:tc>
        <w:tc>
          <w:tcPr>
            <w:tcW w:w="1928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Abdessattar KHOUILDI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1995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أس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هم الشرك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ات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نبيل بن عبد الله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ديسمبر 1995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right"/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 xml:space="preserve"> Le leasing en droit tunisien : Essai d'analyse technique et juridique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>Abdessattar KHOUILDI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1995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</w:t>
            </w:r>
          </w:p>
        </w:tc>
      </w:tr>
    </w:tbl>
    <w:p w:rsidR="004A78C5" w:rsidRDefault="004A78C5" w:rsidP="004A78C5"/>
    <w:p w:rsidR="004A78C5" w:rsidRDefault="004A78C5" w:rsidP="004A78C5">
      <w:pPr>
        <w:bidi/>
        <w:spacing w:after="120"/>
        <w:jc w:val="center"/>
        <w:rPr>
          <w:rFonts w:cs="PT Bold Heading" w:hint="cs"/>
          <w:b/>
          <w:bCs/>
          <w:sz w:val="36"/>
          <w:szCs w:val="36"/>
          <w:rtl/>
        </w:rPr>
      </w:pPr>
      <w:r>
        <w:rPr>
          <w:rtl/>
        </w:rPr>
        <w:br w:type="page"/>
      </w:r>
      <w:r>
        <w:rPr>
          <w:rFonts w:cs="PT Bold Heading"/>
          <w:b/>
          <w:bCs/>
          <w:sz w:val="36"/>
          <w:szCs w:val="36"/>
          <w:rtl/>
        </w:rPr>
        <w:lastRenderedPageBreak/>
        <w:t>سن</w:t>
      </w:r>
      <w:r>
        <w:rPr>
          <w:rFonts w:cs="PT Bold Heading" w:hint="cs"/>
          <w:b/>
          <w:bCs/>
          <w:sz w:val="36"/>
          <w:szCs w:val="36"/>
          <w:rtl/>
        </w:rPr>
        <w:t>ــــ</w:t>
      </w:r>
      <w:r>
        <w:rPr>
          <w:rFonts w:cs="PT Bold Heading"/>
          <w:b/>
          <w:bCs/>
          <w:sz w:val="36"/>
          <w:szCs w:val="36"/>
          <w:rtl/>
        </w:rPr>
        <w:t>ة 19</w:t>
      </w:r>
      <w:r>
        <w:rPr>
          <w:rFonts w:cs="PT Bold Heading" w:hint="cs"/>
          <w:b/>
          <w:bCs/>
          <w:sz w:val="36"/>
          <w:szCs w:val="36"/>
          <w:rtl/>
        </w:rPr>
        <w:t>96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928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الموض</w:t>
            </w:r>
            <w:r>
              <w:rPr>
                <w:rFonts w:hint="cs"/>
                <w:sz w:val="27"/>
                <w:szCs w:val="27"/>
                <w:rtl/>
              </w:rPr>
              <w:t>ــــــــــــ</w:t>
            </w:r>
            <w:r>
              <w:rPr>
                <w:sz w:val="27"/>
                <w:szCs w:val="27"/>
                <w:rtl/>
              </w:rPr>
              <w:t>وع</w:t>
            </w:r>
          </w:p>
        </w:tc>
        <w:tc>
          <w:tcPr>
            <w:tcW w:w="192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z w:val="27"/>
                <w:szCs w:val="27"/>
                <w:rtl/>
                <w:lang w:bidi="ar-TN"/>
              </w:rPr>
            </w:pPr>
            <w:r>
              <w:rPr>
                <w:sz w:val="27"/>
                <w:szCs w:val="27"/>
                <w:rtl/>
              </w:rPr>
              <w:t>الم</w:t>
            </w:r>
            <w:r>
              <w:rPr>
                <w:rFonts w:hint="cs"/>
                <w:sz w:val="27"/>
                <w:szCs w:val="27"/>
                <w:rtl/>
                <w:lang w:bidi="ar-TN"/>
              </w:rPr>
              <w:t>ؤلـــــــــف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الع</w:t>
            </w:r>
            <w:r>
              <w:rPr>
                <w:rFonts w:hint="cs"/>
                <w:sz w:val="27"/>
                <w:szCs w:val="27"/>
                <w:rtl/>
              </w:rPr>
              <w:t>ــ</w:t>
            </w:r>
            <w:r>
              <w:rPr>
                <w:sz w:val="27"/>
                <w:szCs w:val="27"/>
                <w:rtl/>
              </w:rPr>
              <w:t>دد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pacing w:val="-4"/>
                <w:sz w:val="27"/>
                <w:szCs w:val="27"/>
                <w:rtl/>
              </w:rPr>
            </w:pPr>
            <w:r>
              <w:rPr>
                <w:rFonts w:hint="cs"/>
                <w:spacing w:val="-4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جرائم المخدرات على ضوء القانون عدد 52 لسنة 1992</w:t>
            </w:r>
          </w:p>
        </w:tc>
        <w:tc>
          <w:tcPr>
            <w:tcW w:w="1928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الطاهر المنتصر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جانفي 1996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rPr>
                <w:rFonts w:cs="Simplified Arabic" w:hint="cs"/>
                <w:b/>
                <w:bCs/>
                <w:sz w:val="16"/>
                <w:szCs w:val="16"/>
                <w:rtl/>
              </w:rPr>
            </w:pPr>
          </w:p>
          <w:p w:rsidR="004A78C5" w:rsidRDefault="004A78C5" w:rsidP="00BA6664">
            <w:pPr>
              <w:pStyle w:val="Titre6"/>
              <w:tabs>
                <w:tab w:val="right" w:pos="-2523"/>
              </w:tabs>
              <w:spacing w:before="0" w:after="0"/>
              <w:rPr>
                <w:rFonts w:cs="Simplified Arabic" w:hint="cs"/>
                <w:b w:val="0"/>
                <w:bCs w:val="0"/>
                <w:sz w:val="26"/>
                <w:rtl/>
              </w:rPr>
            </w:pPr>
            <w:r>
              <w:rPr>
                <w:rFonts w:cs="Simplified Arabic" w:hint="cs"/>
                <w:b w:val="0"/>
                <w:bCs w:val="0"/>
                <w:sz w:val="26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حق</w:t>
            </w:r>
            <w:r>
              <w:rPr>
                <w:rFonts w:cs="Simplified Arabic" w:hint="cs"/>
                <w:sz w:val="26"/>
                <w:szCs w:val="28"/>
                <w:rtl/>
              </w:rPr>
              <w:t>ّ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الحب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س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الصحبي الطريقي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1996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>Les efforts récents des Nations Unies dans le domaine de la lutte contre la drogue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>Ali MESSAOUDI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1996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أخ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ذ وزرع الأعض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اء </w:t>
            </w:r>
            <w:r>
              <w:rPr>
                <w:rFonts w:cs="Simplified Arabic" w:hint="cs"/>
                <w:sz w:val="26"/>
                <w:szCs w:val="28"/>
                <w:rtl/>
              </w:rPr>
              <w:t>والإنجاب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المساعد طبيا في القانون التونسي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رضا خماخم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فيفري 1996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  <w:lang w:val="fr-BE"/>
              </w:rPr>
            </w:pPr>
          </w:p>
          <w:p w:rsidR="004A78C5" w:rsidRDefault="004A78C5" w:rsidP="00BA6664">
            <w:pPr>
              <w:pStyle w:val="Titre4"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8"/>
                <w:sz w:val="26"/>
                <w:szCs w:val="28"/>
                <w:rtl/>
              </w:rPr>
            </w:pPr>
            <w:r>
              <w:rPr>
                <w:rFonts w:cs="Simplified Arabic"/>
                <w:spacing w:val="-8"/>
                <w:sz w:val="26"/>
                <w:szCs w:val="28"/>
                <w:rtl/>
              </w:rPr>
              <w:t xml:space="preserve">اللجنة الوطنية </w:t>
            </w:r>
            <w:r>
              <w:rPr>
                <w:rFonts w:cs="Simplified Arabic" w:hint="cs"/>
                <w:spacing w:val="-8"/>
                <w:sz w:val="26"/>
                <w:szCs w:val="28"/>
                <w:rtl/>
              </w:rPr>
              <w:t>للأخلاقيات</w:t>
            </w:r>
            <w:r>
              <w:rPr>
                <w:rFonts w:cs="Simplified Arabic"/>
                <w:spacing w:val="-8"/>
                <w:sz w:val="26"/>
                <w:szCs w:val="28"/>
                <w:rtl/>
              </w:rPr>
              <w:t xml:space="preserve"> الطبي</w:t>
            </w:r>
            <w:r>
              <w:rPr>
                <w:rFonts w:cs="Simplified Arabic" w:hint="cs"/>
                <w:spacing w:val="-8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8"/>
                <w:sz w:val="26"/>
                <w:szCs w:val="28"/>
                <w:rtl/>
              </w:rPr>
              <w:t>ة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الحبيب الشريف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1996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Les empreintes génétiques : Vérité scientifique et droit de filiation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Khédija El MADANI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1996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المسؤولي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الطبي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ة في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القانون التونسي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 xml:space="preserve">محمد صالح بن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حسين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lastRenderedPageBreak/>
              <w:t xml:space="preserve">مارس </w:t>
            </w: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lastRenderedPageBreak/>
              <w:t>1996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spacing w:before="120" w:after="120"/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lastRenderedPageBreak/>
              <w:t>La faute simple en tant que fondement de la responsabilité civile médicale</w:t>
            </w:r>
          </w:p>
        </w:tc>
        <w:tc>
          <w:tcPr>
            <w:tcW w:w="1928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Frej LOKSAIER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1996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Pr="00C712E6" w:rsidRDefault="004A78C5" w:rsidP="00BA6664">
            <w:pPr>
              <w:pStyle w:val="Titre5"/>
              <w:jc w:val="center"/>
              <w:rPr>
                <w:rFonts w:hint="cs"/>
                <w:i w:val="0"/>
                <w:iCs w:val="0"/>
                <w:rtl/>
              </w:rPr>
            </w:pPr>
            <w:r w:rsidRPr="00C712E6">
              <w:rPr>
                <w:rFonts w:hint="cs"/>
                <w:i w:val="0"/>
                <w:iCs w:val="0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La réforme du régime de réparation des accidents du travail et des maladies professionnelles en droit tunisien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Abdessatar MOUELHI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1996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36"/>
                <w:szCs w:val="36"/>
                <w:rtl/>
                <w:lang w:val="fr-BE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42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both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 دور الي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وم </w:t>
            </w:r>
            <w:r>
              <w:rPr>
                <w:rFonts w:cs="Simplified Arabic" w:hint="cs"/>
                <w:sz w:val="26"/>
                <w:szCs w:val="28"/>
                <w:rtl/>
              </w:rPr>
              <w:t>الإعلامـي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للسجل التجاري 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اللجمي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أفريل 1996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Pr="00C712E6" w:rsidRDefault="004A78C5" w:rsidP="00BA6664">
            <w:pPr>
              <w:pStyle w:val="Titre7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 w:rsidRPr="00C712E6"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40" w:after="40" w:line="240" w:lineRule="auto"/>
              <w:rPr>
                <w:rFonts w:cs="Simplified Arabic"/>
                <w:spacing w:val="-18"/>
                <w:sz w:val="26"/>
                <w:rtl/>
              </w:rPr>
            </w:pPr>
            <w:r>
              <w:rPr>
                <w:rFonts w:cs="Simplified Arabic"/>
                <w:spacing w:val="-18"/>
                <w:sz w:val="26"/>
                <w:rtl/>
              </w:rPr>
              <w:t>ملامح حول نظ</w:t>
            </w:r>
            <w:r>
              <w:rPr>
                <w:rFonts w:cs="Simplified Arabic" w:hint="cs"/>
                <w:spacing w:val="-18"/>
                <w:sz w:val="26"/>
                <w:rtl/>
              </w:rPr>
              <w:t>ـ</w:t>
            </w:r>
            <w:r>
              <w:rPr>
                <w:rFonts w:cs="Simplified Arabic"/>
                <w:spacing w:val="-18"/>
                <w:sz w:val="26"/>
                <w:rtl/>
              </w:rPr>
              <w:t>ام السج</w:t>
            </w:r>
            <w:r>
              <w:rPr>
                <w:rFonts w:cs="Simplified Arabic" w:hint="cs"/>
                <w:spacing w:val="-18"/>
                <w:sz w:val="26"/>
                <w:rtl/>
              </w:rPr>
              <w:t>ـ</w:t>
            </w:r>
            <w:r>
              <w:rPr>
                <w:rFonts w:cs="Simplified Arabic"/>
                <w:spacing w:val="-18"/>
                <w:sz w:val="26"/>
                <w:rtl/>
              </w:rPr>
              <w:t>ل التجاري حسب القانون الجديد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الرؤوف بن الشيخ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1996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Titre1"/>
              <w:numPr>
                <w:ilvl w:val="0"/>
                <w:numId w:val="0"/>
              </w:numPr>
              <w:spacing w:before="40" w:after="40" w:line="240" w:lineRule="auto"/>
              <w:rPr>
                <w:rFonts w:cs="Simplified Arabic"/>
                <w:b w:val="0"/>
                <w:bCs w:val="0"/>
                <w:i w:val="0"/>
                <w:iCs w:val="0"/>
                <w:sz w:val="26"/>
                <w:rtl/>
              </w:rPr>
            </w:pPr>
            <w:r>
              <w:rPr>
                <w:rFonts w:cs="Simplified Arabic"/>
                <w:b w:val="0"/>
                <w:bCs w:val="0"/>
                <w:i w:val="0"/>
                <w:iCs w:val="0"/>
                <w:sz w:val="26"/>
                <w:rtl/>
              </w:rPr>
              <w:t>نظام التألي</w:t>
            </w:r>
            <w:r>
              <w:rPr>
                <w:rFonts w:cs="Simplified Arabic" w:hint="cs"/>
                <w:b w:val="0"/>
                <w:bCs w:val="0"/>
                <w:i w:val="0"/>
                <w:iCs w:val="0"/>
                <w:sz w:val="26"/>
                <w:rtl/>
              </w:rPr>
              <w:t>ـ</w:t>
            </w:r>
            <w:r>
              <w:rPr>
                <w:rFonts w:cs="Simplified Arabic"/>
                <w:b w:val="0"/>
                <w:bCs w:val="0"/>
                <w:i w:val="0"/>
                <w:iCs w:val="0"/>
                <w:sz w:val="26"/>
                <w:rtl/>
              </w:rPr>
              <w:t>ة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عزوز الغنوشي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1996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120" w:after="12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التقرير الختامي لأشغال اليوم الإعلامي للسجل التجاري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عبد الرؤوف المراكشي 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ورضا خماخم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1996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sz w:val="36"/>
                <w:szCs w:val="3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rPr>
                <w:rFonts w:cs="Simplified Arabic"/>
                <w:sz w:val="26"/>
                <w:szCs w:val="28"/>
              </w:rPr>
            </w:pPr>
            <w:r>
              <w:rPr>
                <w:rFonts w:cs="Simplified Arabic"/>
                <w:sz w:val="26"/>
                <w:szCs w:val="28"/>
              </w:rPr>
              <w:t xml:space="preserve"> Le registre national du commerce et des </w:t>
            </w:r>
            <w:r>
              <w:rPr>
                <w:rFonts w:cs="Simplified Arabic"/>
                <w:sz w:val="26"/>
                <w:szCs w:val="28"/>
              </w:rPr>
              <w:lastRenderedPageBreak/>
              <w:t>sociétés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lastRenderedPageBreak/>
              <w:t xml:space="preserve">Jean Claude </w:t>
            </w:r>
            <w:r>
              <w:rPr>
                <w:rFonts w:cs="Simplified Arabic"/>
              </w:rPr>
              <w:t>COMBALDIEU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أفريل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1996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الحرمان 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ن الضم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ان والإعفاء من الضمان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اللطيف مامغلي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ماي 1996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C712E6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Pr="00C712E6" w:rsidRDefault="004A78C5" w:rsidP="00BA6664">
            <w:pPr>
              <w:pStyle w:val="Titre8"/>
              <w:spacing w:before="0" w:after="0"/>
              <w:jc w:val="center"/>
              <w:rPr>
                <w:rFonts w:cs="Simplified Arabic" w:hint="cs"/>
                <w:i w:val="0"/>
                <w:iCs w:val="0"/>
                <w:sz w:val="26"/>
                <w:szCs w:val="28"/>
                <w:rtl/>
              </w:rPr>
            </w:pPr>
            <w:r w:rsidRPr="00C712E6">
              <w:rPr>
                <w:rFonts w:cs="Simplified Arabic" w:hint="cs"/>
                <w:i w:val="0"/>
                <w:iCs w:val="0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الوسيط لدى البورصة في القانون التونسي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الستار الخويلدي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1996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35</w:t>
            </w:r>
          </w:p>
        </w:tc>
      </w:tr>
      <w:tr w:rsidR="004A78C5" w:rsidRPr="00C712E6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خواط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ر حول تأويل الفصل 273 م.ا.ع.</w:t>
            </w:r>
          </w:p>
        </w:tc>
        <w:tc>
          <w:tcPr>
            <w:tcW w:w="1928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الغربي الخزامي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جوان 1996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Pr="00C712E6" w:rsidRDefault="004A78C5" w:rsidP="00BA6664">
            <w:pPr>
              <w:pStyle w:val="Titre8"/>
              <w:spacing w:before="0" w:after="0"/>
              <w:jc w:val="center"/>
              <w:rPr>
                <w:rFonts w:cs="Simplified Arabic" w:hint="cs"/>
                <w:i w:val="0"/>
                <w:iCs w:val="0"/>
                <w:sz w:val="26"/>
                <w:szCs w:val="28"/>
                <w:rtl/>
              </w:rPr>
            </w:pPr>
          </w:p>
          <w:p w:rsidR="004A78C5" w:rsidRPr="00C712E6" w:rsidRDefault="004A78C5" w:rsidP="00BA6664">
            <w:pPr>
              <w:pStyle w:val="Titre8"/>
              <w:spacing w:before="0" w:after="0"/>
              <w:jc w:val="center"/>
              <w:rPr>
                <w:rFonts w:cs="Simplified Arabic" w:hint="cs"/>
                <w:i w:val="0"/>
                <w:iCs w:val="0"/>
                <w:sz w:val="26"/>
                <w:szCs w:val="28"/>
                <w:rtl/>
              </w:rPr>
            </w:pPr>
            <w:r w:rsidRPr="00C712E6">
              <w:rPr>
                <w:rFonts w:cs="Simplified Arabic" w:hint="cs"/>
                <w:i w:val="0"/>
                <w:iCs w:val="0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حول الموفق العائلي في علاقته بالقضاء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الحبيب الشريف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1996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الرسم العق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اري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بوراوي سلامة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1996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 الاعتراض على الح</w:t>
            </w:r>
            <w:r>
              <w:rPr>
                <w:rFonts w:cs="Simplified Arabic" w:hint="cs"/>
                <w:sz w:val="26"/>
                <w:szCs w:val="28"/>
                <w:rtl/>
              </w:rPr>
              <w:t>ك</w:t>
            </w:r>
            <w:r>
              <w:rPr>
                <w:rFonts w:cs="Simplified Arabic"/>
                <w:sz w:val="26"/>
                <w:szCs w:val="28"/>
                <w:rtl/>
              </w:rPr>
              <w:t>م الغيابي حال سقوط العقاب بمرور الزمن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الحبيب الغرياني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1996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القض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اء التجاري في تونس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الطيب اللومي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جويلية 1996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الصلح والتحكيم لدى الدائرة التجارية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الحبيب الشريف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1996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الخصائ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ص المنهجي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ة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لمجلة الأحك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ام العدلي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(المجلة العثمانية)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 xml:space="preserve">عبد الستار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الخويلدي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جويلية 1996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39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420" w:lineRule="exact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lastRenderedPageBreak/>
              <w:t>الحرمان من الضمان في صورة السياقة تحت تأثير حالة كحولية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line="420" w:lineRule="exact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عادل البراهمي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line="380" w:lineRule="exact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1996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line="380" w:lineRule="exact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line="380" w:lineRule="exact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عقل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العرب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ات ذات محرّك وبيعها</w:t>
            </w:r>
          </w:p>
        </w:tc>
        <w:tc>
          <w:tcPr>
            <w:tcW w:w="1928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عمر الشتوي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1996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Les différentes fonctions du droit tunisien et du droit français des procédures collectives : Critique et comparaison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Skander RAACH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1996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حماية المستهلك في زمن التحولات الاقتصادية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الحبيب الشريف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أكتوبر 1996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hint="cs"/>
                <w:rtl/>
              </w:rPr>
            </w:pPr>
            <w:r w:rsidRPr="00C712E6">
              <w:rPr>
                <w:rFonts w:cs="Simplified Arabic" w:hint="cs"/>
                <w:sz w:val="26"/>
                <w:szCs w:val="28"/>
                <w:rtl/>
              </w:rPr>
              <w:t>25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قانون المنافسة والأسعار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عمار الخبابي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حقوق المري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ض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هشام الكسيبي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1996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105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المناطق الح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رّة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سامي الشميلي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8"/>
                <w:szCs w:val="1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133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الطع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ن لدى المحكم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ة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العقارية</w:t>
            </w:r>
          </w:p>
        </w:tc>
        <w:tc>
          <w:tcPr>
            <w:tcW w:w="1928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أحمد رزيق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أكتوبر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1996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165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دور القض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اء في حماي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المحيط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صالح الضاوي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239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الجريمة المنظمة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الجطلاوي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1996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293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دور القضاء في التأهيل الشامل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خالد المبروك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321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حماي</w:t>
            </w: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الت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راث في القانون التونسي</w:t>
            </w:r>
          </w:p>
        </w:tc>
        <w:tc>
          <w:tcPr>
            <w:tcW w:w="1928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عصام الأحمر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353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ألا يتجه عاجلا تنقيح الفصل 175 من مجلة الإجراءات الجزائية ؟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المنصف بن مختار الزين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نوفمبر 1996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حماي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المل</w:t>
            </w:r>
            <w:r>
              <w:rPr>
                <w:rFonts w:cs="Simplified Arabic" w:hint="cs"/>
                <w:sz w:val="26"/>
                <w:szCs w:val="28"/>
                <w:rtl/>
              </w:rPr>
              <w:t>ك</w:t>
            </w:r>
            <w:r>
              <w:rPr>
                <w:rFonts w:cs="Simplified Arabic"/>
                <w:sz w:val="26"/>
                <w:szCs w:val="28"/>
                <w:rtl/>
              </w:rPr>
              <w:t>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الفني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المعلوماتية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الرؤوف المراكشي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1996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 w:hint="cs"/>
                <w:spacing w:val="-10"/>
                <w:sz w:val="26"/>
                <w:rtl/>
                <w:lang w:bidi="ar-TN"/>
              </w:rPr>
            </w:pPr>
            <w:r>
              <w:rPr>
                <w:rFonts w:cs="Simplified Arabic"/>
                <w:spacing w:val="-10"/>
                <w:sz w:val="26"/>
                <w:rtl/>
              </w:rPr>
              <w:t>التعويض عن الانتزاع من أجل المصلحة العمومية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التيجاني عب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يد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1996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حول تسجيل الأحك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ام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الص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ادرة 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ادة الحوادث بناء على قيام الحق الشخصي</w:t>
            </w:r>
          </w:p>
        </w:tc>
        <w:tc>
          <w:tcPr>
            <w:tcW w:w="1928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محمد التيجاني كيوة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1996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53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right"/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lastRenderedPageBreak/>
              <w:t xml:space="preserve"> Le code du statut personnel symbole de l'émancipation de la femme tunisienne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Jaouida GUIGA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1996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إنقاذ المؤسسات التي تمرّ بصعوبات اقتصادية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مبروك بنموسى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ديسمبر 1996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  <w:lang w:val="fr-BE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الفصل 18 من مجلة التحكيم : شرح وتعليق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المجيد الفاهم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1996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Titre3"/>
              <w:rPr>
                <w:rFonts w:hint="cs"/>
                <w:sz w:val="4"/>
                <w:szCs w:val="4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 الن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زاع ح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ول البرامج والبيانات المعلوماتي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في الجمهورية التونسية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سامي القلال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1996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40"/>
                <w:szCs w:val="40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>Le chèque sans provision à la lumière de la dernière réforme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</w:rPr>
            </w:pPr>
            <w:r>
              <w:rPr>
                <w:rFonts w:cs="Simplified Arabic"/>
                <w:sz w:val="26"/>
                <w:szCs w:val="28"/>
              </w:rPr>
              <w:t xml:space="preserve">Ridha </w:t>
            </w:r>
            <w:r>
              <w:rPr>
                <w:rFonts w:cs="Simplified Arabic"/>
              </w:rPr>
              <w:t>KHEMAKHEM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ديسمبر 1996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7</w:t>
            </w:r>
          </w:p>
        </w:tc>
      </w:tr>
    </w:tbl>
    <w:p w:rsidR="004A78C5" w:rsidRDefault="004A78C5" w:rsidP="004A78C5">
      <w:pPr>
        <w:bidi/>
        <w:jc w:val="both"/>
        <w:rPr>
          <w:rFonts w:cs="Monotype Koufi" w:hint="cs"/>
          <w:b/>
          <w:bCs/>
          <w:kern w:val="44"/>
          <w:szCs w:val="28"/>
          <w:rtl/>
          <w:lang w:val="fr-BE"/>
        </w:rPr>
      </w:pPr>
    </w:p>
    <w:p w:rsidR="004A78C5" w:rsidRDefault="004A78C5" w:rsidP="004A78C5"/>
    <w:p w:rsidR="004A78C5" w:rsidRDefault="004A78C5" w:rsidP="004A78C5">
      <w:pPr>
        <w:bidi/>
        <w:spacing w:after="120"/>
        <w:jc w:val="center"/>
        <w:rPr>
          <w:rFonts w:cs="PT Bold Heading" w:hint="cs"/>
          <w:b/>
          <w:bCs/>
          <w:sz w:val="36"/>
          <w:szCs w:val="36"/>
          <w:rtl/>
        </w:rPr>
      </w:pPr>
      <w:r>
        <w:rPr>
          <w:rFonts w:cs="PT Bold Heading"/>
          <w:b/>
          <w:bCs/>
          <w:sz w:val="36"/>
          <w:szCs w:val="36"/>
          <w:rtl/>
        </w:rPr>
        <w:br w:type="page"/>
      </w:r>
      <w:r>
        <w:rPr>
          <w:rFonts w:cs="PT Bold Heading"/>
          <w:b/>
          <w:bCs/>
          <w:sz w:val="36"/>
          <w:szCs w:val="36"/>
          <w:rtl/>
        </w:rPr>
        <w:lastRenderedPageBreak/>
        <w:t>سن</w:t>
      </w:r>
      <w:r>
        <w:rPr>
          <w:rFonts w:cs="PT Bold Heading" w:hint="cs"/>
          <w:b/>
          <w:bCs/>
          <w:sz w:val="36"/>
          <w:szCs w:val="36"/>
          <w:rtl/>
        </w:rPr>
        <w:t>ـــ</w:t>
      </w:r>
      <w:r>
        <w:rPr>
          <w:rFonts w:cs="PT Bold Heading"/>
          <w:b/>
          <w:bCs/>
          <w:sz w:val="36"/>
          <w:szCs w:val="36"/>
          <w:rtl/>
        </w:rPr>
        <w:t>ة 19</w:t>
      </w:r>
      <w:r>
        <w:rPr>
          <w:rFonts w:cs="PT Bold Heading" w:hint="cs"/>
          <w:b/>
          <w:bCs/>
          <w:sz w:val="36"/>
          <w:szCs w:val="36"/>
          <w:rtl/>
        </w:rPr>
        <w:t>97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928"/>
        <w:gridCol w:w="881"/>
        <w:gridCol w:w="879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الموض</w:t>
            </w:r>
            <w:r>
              <w:rPr>
                <w:rFonts w:hint="cs"/>
                <w:sz w:val="27"/>
                <w:szCs w:val="27"/>
                <w:rtl/>
              </w:rPr>
              <w:t>ــــــــ</w:t>
            </w:r>
            <w:r>
              <w:rPr>
                <w:sz w:val="27"/>
                <w:szCs w:val="27"/>
                <w:rtl/>
              </w:rPr>
              <w:t>وع</w:t>
            </w:r>
          </w:p>
        </w:tc>
        <w:tc>
          <w:tcPr>
            <w:tcW w:w="192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</w:t>
            </w:r>
            <w:r>
              <w:rPr>
                <w:rFonts w:hint="cs"/>
                <w:sz w:val="27"/>
                <w:szCs w:val="27"/>
                <w:rtl/>
              </w:rPr>
              <w:t>ؤلــــــــف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الع</w:t>
            </w:r>
            <w:r>
              <w:rPr>
                <w:rFonts w:hint="cs"/>
                <w:sz w:val="27"/>
                <w:szCs w:val="27"/>
                <w:rtl/>
              </w:rPr>
              <w:t>ـــ</w:t>
            </w:r>
            <w:r>
              <w:rPr>
                <w:sz w:val="27"/>
                <w:szCs w:val="27"/>
                <w:rtl/>
              </w:rPr>
              <w:t>دد</w:t>
            </w:r>
          </w:p>
        </w:tc>
        <w:tc>
          <w:tcPr>
            <w:tcW w:w="87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rFonts w:hint="cs"/>
                <w:spacing w:val="-4"/>
                <w:sz w:val="27"/>
                <w:szCs w:val="27"/>
                <w:rtl/>
              </w:rPr>
            </w:pPr>
            <w:r>
              <w:rPr>
                <w:rFonts w:hint="cs"/>
                <w:spacing w:val="-4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 الصلح في نزاعات التأمين الجوي</w:t>
            </w:r>
          </w:p>
        </w:tc>
        <w:tc>
          <w:tcPr>
            <w:tcW w:w="1928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عامر بورورو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جانفي 1997</w:t>
            </w:r>
          </w:p>
        </w:tc>
        <w:tc>
          <w:tcPr>
            <w:tcW w:w="879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Pr="00B7015D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8"/>
                <w:szCs w:val="18"/>
                <w:rtl/>
              </w:rPr>
            </w:pPr>
          </w:p>
          <w:p w:rsidR="004A78C5" w:rsidRPr="00B7015D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i/>
                <w:iCs/>
                <w:sz w:val="18"/>
                <w:szCs w:val="18"/>
                <w:rtl/>
              </w:rPr>
            </w:pPr>
            <w:r w:rsidRPr="00B7015D"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>Les relations aériennes internationales "illustration de la fiction"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Mohamed AMMAR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1997</w:t>
            </w:r>
          </w:p>
        </w:tc>
        <w:tc>
          <w:tcPr>
            <w:tcW w:w="879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8"/>
                <w:szCs w:val="1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>La responsabilité du transporteur aérien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Amor BEN GUIRAT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1997</w:t>
            </w:r>
          </w:p>
        </w:tc>
        <w:tc>
          <w:tcPr>
            <w:tcW w:w="879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حادث الشغل المزدوج لا تسق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ط في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ه الغرامة المعنوية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المحجوب الطريطر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فيفري 1997</w:t>
            </w:r>
          </w:p>
        </w:tc>
        <w:tc>
          <w:tcPr>
            <w:tcW w:w="879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40"/>
                <w:szCs w:val="40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hint="cs"/>
                <w:rtl/>
              </w:rPr>
            </w:pPr>
            <w:r w:rsidRPr="00B7015D"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pacing w:val="-10"/>
                <w:sz w:val="26"/>
                <w:rtl/>
              </w:rPr>
            </w:pPr>
            <w:r>
              <w:rPr>
                <w:rFonts w:cs="Simplified Arabic"/>
                <w:spacing w:val="-10"/>
                <w:sz w:val="26"/>
                <w:rtl/>
              </w:rPr>
              <w:t>التجارة الدولية من مؤتمر بريتون وودس إلى المنظمة العالمية للتجارة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جويدة قيقة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1997</w:t>
            </w:r>
          </w:p>
        </w:tc>
        <w:tc>
          <w:tcPr>
            <w:tcW w:w="879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حماية حقوق المتهم في طور المحاكمة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رضا خماخم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1997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الأوراق المالية المقبول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ة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للتداول لدى البورصة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عزالدين بوزرارة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فيفري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1997</w:t>
            </w:r>
          </w:p>
        </w:tc>
        <w:tc>
          <w:tcPr>
            <w:tcW w:w="879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55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lastRenderedPageBreak/>
              <w:t>حول النسخة الرسمية من الأحكام والطابع الجبائي (تعليق)</w:t>
            </w:r>
          </w:p>
        </w:tc>
        <w:tc>
          <w:tcPr>
            <w:tcW w:w="1928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محمود التيجاني كيوة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1997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40"/>
                <w:szCs w:val="40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rPr>
                <w:rFonts w:cs="Simplified Arabic"/>
                <w:sz w:val="26"/>
                <w:szCs w:val="28"/>
              </w:rPr>
            </w:pPr>
            <w:r>
              <w:rPr>
                <w:rFonts w:cs="Simplified Arabic"/>
                <w:sz w:val="26"/>
                <w:szCs w:val="28"/>
              </w:rPr>
              <w:t>Propos préliminaires relatifs à la dématérialisation des moyens de paiement : L’ingéniosité du juriste et l’ingéniosité de l'informaticien mutuellement interpellées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Adel BRAHMI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1997</w:t>
            </w:r>
          </w:p>
        </w:tc>
        <w:tc>
          <w:tcPr>
            <w:tcW w:w="879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56"/>
                <w:szCs w:val="5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Le tiers et le procès civil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Noureddine GHAZOUANI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1997</w:t>
            </w:r>
          </w:p>
        </w:tc>
        <w:tc>
          <w:tcPr>
            <w:tcW w:w="879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/>
                <w:sz w:val="26"/>
                <w:szCs w:val="28"/>
              </w:rPr>
              <w:t>L’introduction de la garantie à première demande en droit interne (commentaire de l'arrêt de la cour de cassation n° 47628 du 28/6/1995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Abdessattar KHOUILDI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1997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لمحة تاريخية عن مجلة حماية الطفل</w:t>
            </w:r>
          </w:p>
        </w:tc>
        <w:tc>
          <w:tcPr>
            <w:tcW w:w="1928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سعيد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مارس 1997</w:t>
            </w:r>
          </w:p>
        </w:tc>
        <w:tc>
          <w:tcPr>
            <w:tcW w:w="879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 w:rsidRPr="00B7015D">
              <w:rPr>
                <w:rFonts w:cs="Simplified Arabic" w:hint="cs"/>
                <w:sz w:val="26"/>
                <w:szCs w:val="28"/>
                <w:rtl/>
              </w:rPr>
              <w:t>13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hint="cs"/>
                <w:rtl/>
                <w:lang w:bidi="ar-TN"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الحماية القضائي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للطفل المهدد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t>مصطفى بن جعفر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1997</w:t>
            </w:r>
          </w:p>
        </w:tc>
        <w:tc>
          <w:tcPr>
            <w:tcW w:w="879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دور قاضي الأسرة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صالح بن حسين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1997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خواط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ر ح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ول حماية الطفل المهدد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لطفي الدواس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1997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الوساطة</w:t>
            </w:r>
          </w:p>
        </w:tc>
        <w:tc>
          <w:tcPr>
            <w:tcW w:w="1928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العياري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1997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نظام الحرية المحروسة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جلال الدين بوكتيف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1997</w:t>
            </w:r>
          </w:p>
        </w:tc>
        <w:tc>
          <w:tcPr>
            <w:tcW w:w="879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123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10"/>
                <w:sz w:val="26"/>
                <w:szCs w:val="28"/>
                <w:rtl/>
              </w:rPr>
            </w:pPr>
            <w:r>
              <w:rPr>
                <w:rFonts w:cs="Simplified Arabic"/>
                <w:spacing w:val="-10"/>
                <w:sz w:val="26"/>
                <w:szCs w:val="28"/>
                <w:rtl/>
              </w:rPr>
              <w:t>الحماية القضائي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>ة للطفل الجانح في التشريع التونسي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علي الشورابي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1997</w:t>
            </w:r>
          </w:p>
        </w:tc>
        <w:tc>
          <w:tcPr>
            <w:tcW w:w="879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133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مجل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حماي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الطف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ل وحقوق الإنسان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الله الأحمدي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1997</w:t>
            </w:r>
          </w:p>
        </w:tc>
        <w:tc>
          <w:tcPr>
            <w:tcW w:w="879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147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مسؤولية الأبوين أو من حل محلهما عن الضرر الصادر عن الطفل</w:t>
            </w:r>
          </w:p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 w:hint="cs"/>
                <w:sz w:val="16"/>
                <w:szCs w:val="16"/>
                <w:rtl/>
              </w:rPr>
            </w:pP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سعاد باباي يوسف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1997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0"/>
                <w:szCs w:val="10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163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واجب الإشعار</w:t>
            </w:r>
          </w:p>
        </w:tc>
        <w:tc>
          <w:tcPr>
            <w:tcW w:w="1928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حافظ بوكتيف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1997</w:t>
            </w:r>
          </w:p>
        </w:tc>
        <w:tc>
          <w:tcPr>
            <w:tcW w:w="879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lastRenderedPageBreak/>
              <w:t>Droit de l’enfant : réalité d’aujourd'hui défi de demain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>Jean ZERMATTEN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1997</w:t>
            </w:r>
          </w:p>
        </w:tc>
        <w:tc>
          <w:tcPr>
            <w:tcW w:w="879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2502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Une nouvelle dérogation au secret médical : Le signalement des sévices à enfants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 xml:space="preserve">Nabil 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 xml:space="preserve">BEN SALAH 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Mongi ZHIOUA Tasnim MASMOUDI Mahmoud YACOUB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1997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  <w:lang w:val="fr-BE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27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>La maltraitance de l'enfant noyé dans la problématique du divorce</w:t>
            </w:r>
          </w:p>
        </w:tc>
        <w:tc>
          <w:tcPr>
            <w:tcW w:w="1928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</w:rPr>
            </w:pPr>
            <w:r>
              <w:rPr>
                <w:rFonts w:cs="Simplified Arabic"/>
                <w:sz w:val="26"/>
                <w:szCs w:val="28"/>
              </w:rPr>
              <w:t xml:space="preserve">Zouheir </w:t>
            </w:r>
            <w:r>
              <w:rPr>
                <w:rFonts w:cs="Simplified Arabic"/>
              </w:rPr>
              <w:t>KHEMAKHEM</w:t>
            </w:r>
          </w:p>
          <w:p w:rsidR="004A78C5" w:rsidRDefault="004A78C5" w:rsidP="00BA6664">
            <w:pPr>
              <w:pStyle w:val="Corpsdetexte"/>
              <w:rPr>
                <w:lang w:val="en-US"/>
              </w:rPr>
            </w:pPr>
            <w:r>
              <w:rPr>
                <w:lang w:val="en-US"/>
              </w:rPr>
              <w:t>Yousr MOALLA Farhat GRIBI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Samir MAATOUG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1997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pacing w:val="-18"/>
                <w:sz w:val="26"/>
                <w:rtl/>
              </w:rPr>
            </w:pPr>
            <w:r>
              <w:rPr>
                <w:rFonts w:cs="Simplified Arabic"/>
                <w:spacing w:val="-18"/>
                <w:sz w:val="26"/>
                <w:rtl/>
              </w:rPr>
              <w:t>النظام القانوني للعلاج من الإدم</w:t>
            </w:r>
            <w:r>
              <w:rPr>
                <w:rFonts w:cs="Simplified Arabic" w:hint="cs"/>
                <w:spacing w:val="-18"/>
                <w:sz w:val="26"/>
                <w:rtl/>
              </w:rPr>
              <w:t>ـ</w:t>
            </w:r>
            <w:r>
              <w:rPr>
                <w:rFonts w:cs="Simplified Arabic"/>
                <w:spacing w:val="-18"/>
                <w:sz w:val="26"/>
                <w:rtl/>
              </w:rPr>
              <w:t>ان على استه</w:t>
            </w:r>
            <w:r>
              <w:rPr>
                <w:rFonts w:cs="Simplified Arabic" w:hint="cs"/>
                <w:spacing w:val="-18"/>
                <w:sz w:val="26"/>
                <w:rtl/>
              </w:rPr>
              <w:t>ــ</w:t>
            </w:r>
            <w:r>
              <w:rPr>
                <w:rFonts w:cs="Simplified Arabic"/>
                <w:spacing w:val="-18"/>
                <w:sz w:val="26"/>
                <w:rtl/>
              </w:rPr>
              <w:t>لاك المخ</w:t>
            </w:r>
            <w:r>
              <w:rPr>
                <w:rFonts w:cs="Simplified Arabic" w:hint="cs"/>
                <w:spacing w:val="-18"/>
                <w:sz w:val="26"/>
                <w:rtl/>
              </w:rPr>
              <w:t>ـ</w:t>
            </w:r>
            <w:r>
              <w:rPr>
                <w:rFonts w:cs="Simplified Arabic"/>
                <w:spacing w:val="-18"/>
                <w:sz w:val="26"/>
                <w:rtl/>
              </w:rPr>
              <w:t>درات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مصطفى اليحياوي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أفريل 1997</w:t>
            </w:r>
          </w:p>
        </w:tc>
        <w:tc>
          <w:tcPr>
            <w:tcW w:w="879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B7015D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Pr="00B7015D" w:rsidRDefault="004A78C5" w:rsidP="00BA6664">
            <w:pPr>
              <w:pStyle w:val="Titre8"/>
              <w:jc w:val="center"/>
              <w:rPr>
                <w:rFonts w:cs="Simplified Arabic" w:hint="cs"/>
                <w:i w:val="0"/>
                <w:iCs w:val="0"/>
                <w:sz w:val="26"/>
                <w:szCs w:val="28"/>
                <w:rtl/>
              </w:rPr>
            </w:pPr>
            <w:r w:rsidRPr="00B7015D">
              <w:rPr>
                <w:rFonts w:cs="Simplified Arabic" w:hint="cs"/>
                <w:i w:val="0"/>
                <w:iCs w:val="0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 w:hint="cs"/>
                <w:spacing w:val="-6"/>
                <w:sz w:val="26"/>
                <w:rtl/>
                <w:lang w:bidi="ar-TN"/>
              </w:rPr>
            </w:pPr>
            <w:r>
              <w:rPr>
                <w:rFonts w:cs="Simplified Arabic"/>
                <w:spacing w:val="-6"/>
                <w:sz w:val="26"/>
                <w:rtl/>
              </w:rPr>
              <w:t>الخصائ</w:t>
            </w:r>
            <w:r>
              <w:rPr>
                <w:rFonts w:cs="Simplified Arabic" w:hint="cs"/>
                <w:spacing w:val="-6"/>
                <w:sz w:val="26"/>
                <w:rtl/>
              </w:rPr>
              <w:t>ـ</w:t>
            </w:r>
            <w:r>
              <w:rPr>
                <w:rFonts w:cs="Simplified Arabic"/>
                <w:spacing w:val="-6"/>
                <w:sz w:val="26"/>
                <w:rtl/>
              </w:rPr>
              <w:t>ص والتوجه</w:t>
            </w:r>
            <w:r>
              <w:rPr>
                <w:rFonts w:cs="Simplified Arabic" w:hint="cs"/>
                <w:spacing w:val="-6"/>
                <w:sz w:val="26"/>
                <w:rtl/>
              </w:rPr>
              <w:t>ـ</w:t>
            </w:r>
            <w:r>
              <w:rPr>
                <w:rFonts w:cs="Simplified Arabic"/>
                <w:spacing w:val="-6"/>
                <w:sz w:val="26"/>
                <w:rtl/>
              </w:rPr>
              <w:t>ات الإجرائي</w:t>
            </w:r>
            <w:r>
              <w:rPr>
                <w:rFonts w:cs="Simplified Arabic" w:hint="cs"/>
                <w:spacing w:val="-6"/>
                <w:sz w:val="26"/>
                <w:rtl/>
              </w:rPr>
              <w:t>ـ</w:t>
            </w:r>
            <w:r>
              <w:rPr>
                <w:rFonts w:cs="Simplified Arabic"/>
                <w:spacing w:val="-6"/>
                <w:sz w:val="26"/>
                <w:rtl/>
              </w:rPr>
              <w:t>ة الحدي</w:t>
            </w:r>
            <w:r>
              <w:rPr>
                <w:rFonts w:cs="Simplified Arabic" w:hint="cs"/>
                <w:spacing w:val="-6"/>
                <w:sz w:val="26"/>
                <w:rtl/>
              </w:rPr>
              <w:t>ـ</w:t>
            </w:r>
            <w:r>
              <w:rPr>
                <w:rFonts w:cs="Simplified Arabic"/>
                <w:spacing w:val="-6"/>
                <w:sz w:val="26"/>
                <w:rtl/>
              </w:rPr>
              <w:t>ثة في القواني</w:t>
            </w:r>
            <w:r>
              <w:rPr>
                <w:rFonts w:cs="Simplified Arabic" w:hint="cs"/>
                <w:spacing w:val="-6"/>
                <w:sz w:val="26"/>
                <w:rtl/>
              </w:rPr>
              <w:t>ـ</w:t>
            </w:r>
            <w:r>
              <w:rPr>
                <w:rFonts w:cs="Simplified Arabic"/>
                <w:spacing w:val="-6"/>
                <w:sz w:val="26"/>
                <w:rtl/>
              </w:rPr>
              <w:t>ن التونسي</w:t>
            </w:r>
            <w:r>
              <w:rPr>
                <w:rFonts w:cs="Simplified Arabic" w:hint="cs"/>
                <w:spacing w:val="-6"/>
                <w:sz w:val="26"/>
                <w:rtl/>
              </w:rPr>
              <w:t>ـ</w:t>
            </w:r>
            <w:r>
              <w:rPr>
                <w:rFonts w:cs="Simplified Arabic"/>
                <w:spacing w:val="-6"/>
                <w:sz w:val="26"/>
                <w:rtl/>
              </w:rPr>
              <w:t>ة</w:t>
            </w:r>
          </w:p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 w:hint="cs"/>
                <w:spacing w:val="-6"/>
                <w:sz w:val="26"/>
                <w:rtl/>
                <w:lang w:bidi="ar-TN"/>
              </w:rPr>
            </w:pP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الستار الخويلدي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1997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7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6"/>
                <w:sz w:val="26"/>
                <w:szCs w:val="28"/>
                <w:rtl/>
              </w:rPr>
            </w:pPr>
            <w:r>
              <w:rPr>
                <w:rFonts w:cs="Simplified Arabic"/>
                <w:spacing w:val="-6"/>
                <w:sz w:val="26"/>
                <w:szCs w:val="28"/>
                <w:rtl/>
              </w:rPr>
              <w:t>مرا</w:t>
            </w:r>
            <w:r>
              <w:rPr>
                <w:rFonts w:cs="Simplified Arabic" w:hint="cs"/>
                <w:spacing w:val="-6"/>
                <w:sz w:val="26"/>
                <w:szCs w:val="28"/>
                <w:rtl/>
                <w:lang w:bidi="ar-TN"/>
              </w:rPr>
              <w:t>ق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>ب الحسابات</w:t>
            </w:r>
            <w:r>
              <w:rPr>
                <w:rFonts w:cs="Simplified Arabic"/>
                <w:spacing w:val="-6"/>
                <w:sz w:val="26"/>
                <w:szCs w:val="28"/>
              </w:rPr>
              <w:t xml:space="preserve"> 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 xml:space="preserve">وجريمة 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lastRenderedPageBreak/>
              <w:t>الفصل 85 م</w:t>
            </w:r>
            <w:r>
              <w:rPr>
                <w:rFonts w:cs="Simplified Arabic" w:hint="cs"/>
                <w:spacing w:val="-6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>ن المجل</w:t>
            </w:r>
            <w:r>
              <w:rPr>
                <w:rFonts w:cs="Simplified Arabic" w:hint="cs"/>
                <w:spacing w:val="-6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>ة التجارية</w:t>
            </w:r>
          </w:p>
        </w:tc>
        <w:tc>
          <w:tcPr>
            <w:tcW w:w="1928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فرحات التومي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1997</w:t>
            </w:r>
          </w:p>
        </w:tc>
        <w:tc>
          <w:tcPr>
            <w:tcW w:w="879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تنظيف الأم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وال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نصر بن سلطانة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1997</w:t>
            </w:r>
          </w:p>
        </w:tc>
        <w:tc>
          <w:tcPr>
            <w:tcW w:w="879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85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Pr="005D68C4" w:rsidRDefault="004A78C5" w:rsidP="00BA6664">
            <w:pPr>
              <w:tabs>
                <w:tab w:val="right" w:pos="-2523"/>
              </w:tabs>
              <w:rPr>
                <w:rFonts w:cs="Simplified Arabic" w:hint="cs"/>
                <w:spacing w:val="-2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/>
                <w:spacing w:val="-2"/>
                <w:sz w:val="26"/>
                <w:szCs w:val="28"/>
              </w:rPr>
              <w:t>Propos sur l'assurance maladie dans le secteur public: une réforme nécessaire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>Habib DAHDOUH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1997</w:t>
            </w:r>
          </w:p>
        </w:tc>
        <w:tc>
          <w:tcPr>
            <w:tcW w:w="879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40"/>
                <w:szCs w:val="40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/>
                <w:sz w:val="26"/>
                <w:szCs w:val="28"/>
              </w:rPr>
              <w:t>Le redressement des entreprises en difficultés économiques : mesures préventives et curatives précoces (réflexion sur la loi du 17 avril 1995)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Christine LABASTIE-DAHDOUH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1997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/>
                <w:sz w:val="26"/>
                <w:szCs w:val="28"/>
              </w:rPr>
              <w:t>L’organisation mondiale du commerce et ses procédures de règlement des différents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Ezzeddine HANACHI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1997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83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pacing w:val="-8"/>
                <w:sz w:val="26"/>
                <w:szCs w:val="28"/>
                <w:rtl/>
                <w:lang w:bidi="ar-TN"/>
              </w:rPr>
            </w:pPr>
            <w:r>
              <w:rPr>
                <w:rFonts w:cs="Simplified Arabic"/>
                <w:spacing w:val="-8"/>
                <w:sz w:val="26"/>
                <w:szCs w:val="28"/>
                <w:rtl/>
              </w:rPr>
              <w:t>خواط</w:t>
            </w:r>
            <w:r>
              <w:rPr>
                <w:rFonts w:cs="Simplified Arabic" w:hint="cs"/>
                <w:spacing w:val="-8"/>
                <w:sz w:val="26"/>
                <w:szCs w:val="28"/>
                <w:rtl/>
                <w:lang w:bidi="ar-TN"/>
              </w:rPr>
              <w:t>ــ</w:t>
            </w:r>
            <w:r>
              <w:rPr>
                <w:rFonts w:cs="Simplified Arabic"/>
                <w:spacing w:val="-8"/>
                <w:sz w:val="26"/>
                <w:szCs w:val="28"/>
                <w:rtl/>
              </w:rPr>
              <w:t>ر واستلهام</w:t>
            </w:r>
            <w:r>
              <w:rPr>
                <w:rFonts w:cs="Simplified Arabic" w:hint="cs"/>
                <w:spacing w:val="-8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8"/>
                <w:sz w:val="26"/>
                <w:szCs w:val="28"/>
                <w:rtl/>
              </w:rPr>
              <w:t>ات حول حماية حق المؤلف وحماية البرنامج المعلوماتي ضم</w:t>
            </w:r>
            <w:r>
              <w:rPr>
                <w:rFonts w:cs="Simplified Arabic" w:hint="cs"/>
                <w:spacing w:val="-8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8"/>
                <w:sz w:val="26"/>
                <w:szCs w:val="28"/>
                <w:rtl/>
              </w:rPr>
              <w:t xml:space="preserve">ن </w:t>
            </w:r>
            <w:r>
              <w:rPr>
                <w:rFonts w:cs="Simplified Arabic"/>
                <w:spacing w:val="-8"/>
                <w:sz w:val="26"/>
                <w:szCs w:val="28"/>
                <w:rtl/>
              </w:rPr>
              <w:lastRenderedPageBreak/>
              <w:t>قواعد التشريع التونسي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جويدة قيق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ماي 1997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B7015D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 w:rsidRPr="00B7015D"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pacing w:val="-6"/>
                <w:sz w:val="26"/>
                <w:rtl/>
              </w:rPr>
            </w:pPr>
            <w:r>
              <w:rPr>
                <w:rFonts w:cs="Simplified Arabic"/>
                <w:spacing w:val="-6"/>
                <w:sz w:val="26"/>
                <w:rtl/>
              </w:rPr>
              <w:lastRenderedPageBreak/>
              <w:t>براءة الاختراع في القانون التونسي</w:t>
            </w:r>
          </w:p>
        </w:tc>
        <w:tc>
          <w:tcPr>
            <w:tcW w:w="1928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فرج القصير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1997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</w:rPr>
              <w:t>19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pacing w:val="-6"/>
                <w:sz w:val="26"/>
                <w:szCs w:val="28"/>
                <w:rtl/>
              </w:rPr>
            </w:pPr>
            <w:r>
              <w:rPr>
                <w:rFonts w:cs="Simplified Arabic"/>
                <w:spacing w:val="-6"/>
                <w:sz w:val="26"/>
                <w:szCs w:val="28"/>
                <w:rtl/>
              </w:rPr>
              <w:t>ش</w:t>
            </w:r>
            <w:r>
              <w:rPr>
                <w:rFonts w:cs="Simplified Arabic" w:hint="cs"/>
                <w:spacing w:val="-6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>روط الحصول على براءة الاختراع في القانون التونسي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منير بن محمد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1997</w:t>
            </w:r>
          </w:p>
        </w:tc>
        <w:tc>
          <w:tcPr>
            <w:tcW w:w="879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</w:rPr>
              <w:t>43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العلامة الصناعية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سامية القطاري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1997</w:t>
            </w:r>
          </w:p>
        </w:tc>
        <w:tc>
          <w:tcPr>
            <w:tcW w:w="879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</w:rPr>
              <w:t>73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 xml:space="preserve">Une dimension internationale nouvelle du droit de propriété intellectuelle qui </w:t>
            </w:r>
            <w:r>
              <w:rPr>
                <w:rFonts w:cs="Simplified Arabic"/>
                <w:spacing w:val="-6"/>
                <w:sz w:val="26"/>
                <w:szCs w:val="28"/>
              </w:rPr>
              <w:t>touche au commerce de</w:t>
            </w:r>
            <w:r>
              <w:rPr>
                <w:rFonts w:cs="Simplified Arabic"/>
                <w:sz w:val="26"/>
                <w:szCs w:val="28"/>
              </w:rPr>
              <w:t xml:space="preserve"> l'accord de Marrakech instituant l'organisation mondiale du commerce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>Yves GAUBIAC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1997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08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spacing w:before="120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De quelques aspects de la propriété intellectuelle dans les pays du Maghreb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Noureddine GHAZOUANI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1997</w:t>
            </w:r>
          </w:p>
        </w:tc>
        <w:tc>
          <w:tcPr>
            <w:tcW w:w="879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sz w:val="16"/>
                <w:szCs w:val="16"/>
                <w:lang w:val="fr-BE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/>
              <w:jc w:val="center"/>
              <w:rPr>
                <w:rFonts w:cs="Simplified Arabic"/>
                <w:sz w:val="28"/>
                <w:szCs w:val="28"/>
                <w:rtl/>
                <w:lang w:val="fr-BE"/>
              </w:rPr>
            </w:pPr>
            <w:r>
              <w:rPr>
                <w:rFonts w:cs="Simplified Arabic"/>
                <w:sz w:val="28"/>
                <w:szCs w:val="28"/>
                <w:lang w:val="fr-BE"/>
              </w:rPr>
              <w:t>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rPr>
                <w:rFonts w:cs="Simplified Arabic"/>
                <w:spacing w:val="-4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</w:rPr>
              <w:t xml:space="preserve">Les implications des accords ADPIC sur le droit de la propriété </w:t>
            </w:r>
            <w:r>
              <w:rPr>
                <w:rFonts w:cs="Simplified Arabic"/>
                <w:spacing w:val="-4"/>
                <w:sz w:val="26"/>
                <w:szCs w:val="28"/>
              </w:rPr>
              <w:lastRenderedPageBreak/>
              <w:t>intellectuelle dans les pays arabes du Maghreb (Algérie, Maroc, Tunisie)</w:t>
            </w:r>
          </w:p>
        </w:tc>
        <w:tc>
          <w:tcPr>
            <w:tcW w:w="1928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lastRenderedPageBreak/>
              <w:t>Nabila MEZGHANI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1997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16"/>
                <w:szCs w:val="16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</w:rPr>
              <w:lastRenderedPageBreak/>
              <w:t>41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lastRenderedPageBreak/>
              <w:t>Tableau comparatif sur la propriété juridique des logiciels suivi d'un commentaire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Adel BRAHMI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1997</w:t>
            </w:r>
          </w:p>
        </w:tc>
        <w:tc>
          <w:tcPr>
            <w:tcW w:w="879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16"/>
                <w:szCs w:val="16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</w:rPr>
              <w:t>47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حقوق وواجبات المالك في ملكية الطبقات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التيجاني عبيد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جوان 1997</w:t>
            </w:r>
          </w:p>
        </w:tc>
        <w:tc>
          <w:tcPr>
            <w:tcW w:w="879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8"/>
                <w:szCs w:val="28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مدي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ر الاتح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اد في ملكية الطبقات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المنصف الكشو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1997</w:t>
            </w:r>
          </w:p>
        </w:tc>
        <w:tc>
          <w:tcPr>
            <w:tcW w:w="879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</w:rPr>
              <w:t>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تسجيل العمارة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حافظ بوعصيدة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1997</w:t>
            </w:r>
          </w:p>
        </w:tc>
        <w:tc>
          <w:tcPr>
            <w:tcW w:w="879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16"/>
                <w:szCs w:val="16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</w:rPr>
              <w:t>53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</w:t>
            </w: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آل عقد التأمين عند انتق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ال ملكي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الشيء المؤمن عليه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اللطيف المامغلي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1997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40"/>
                <w:szCs w:val="40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</w:rPr>
              <w:t>75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6"/>
                <w:sz w:val="26"/>
                <w:szCs w:val="28"/>
                <w:rtl/>
              </w:rPr>
            </w:pPr>
            <w:r>
              <w:rPr>
                <w:rFonts w:cs="Simplified Arabic"/>
                <w:spacing w:val="-6"/>
                <w:sz w:val="26"/>
                <w:szCs w:val="28"/>
                <w:rtl/>
              </w:rPr>
              <w:t>هل من ضرورة في تنقيح الفصل 192 من مجلة الإجراءات الجزائية بعد صدور القانون المؤرخ في</w:t>
            </w:r>
            <w:r>
              <w:rPr>
                <w:rFonts w:cs="Simplified Arabic" w:hint="cs"/>
                <w:spacing w:val="-6"/>
                <w:sz w:val="26"/>
                <w:szCs w:val="28"/>
                <w:rtl/>
              </w:rPr>
              <w:t xml:space="preserve">           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lastRenderedPageBreak/>
              <w:t>22/3/1992 المتع</w:t>
            </w:r>
            <w:r>
              <w:rPr>
                <w:rFonts w:cs="Simplified Arabic" w:hint="cs"/>
                <w:spacing w:val="-6"/>
                <w:sz w:val="26"/>
                <w:szCs w:val="28"/>
                <w:rtl/>
                <w:lang w:bidi="ar-TN"/>
              </w:rPr>
              <w:t>ــ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>لق بتسجيل الأحكام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علي كحلون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1997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99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تسجيل الأحك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ام والطابع الجبائي</w:t>
            </w:r>
          </w:p>
        </w:tc>
        <w:tc>
          <w:tcPr>
            <w:tcW w:w="1928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الدبابي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1997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Les sociétés faisant appel public à l'épargne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Abdessatar KHOUILDI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1997</w:t>
            </w:r>
          </w:p>
        </w:tc>
        <w:tc>
          <w:tcPr>
            <w:tcW w:w="879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La croissance contre l'être humain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Mohamed AMMAR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1997</w:t>
            </w:r>
          </w:p>
        </w:tc>
        <w:tc>
          <w:tcPr>
            <w:tcW w:w="879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Pr="005D68C4" w:rsidRDefault="004A78C5" w:rsidP="00BA6664">
            <w:pPr>
              <w:tabs>
                <w:tab w:val="right" w:pos="-2523"/>
              </w:tabs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/>
                <w:sz w:val="26"/>
                <w:szCs w:val="28"/>
              </w:rPr>
              <w:t>Les autoroutes de l'information : Aspects Juridiques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Sami KALLEL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1997</w:t>
            </w:r>
          </w:p>
        </w:tc>
        <w:tc>
          <w:tcPr>
            <w:tcW w:w="879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0"/>
                <w:szCs w:val="20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4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t>الحساب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ات الخاضع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ة للرقابة القضائية في ضوء التنقي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  <w:lang w:bidi="ar-TN"/>
              </w:rPr>
              <w:t>ـ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ح الأخير لمجل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ة المحاسبة العمومية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المولدي الخنيسي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جويلية 1997</w:t>
            </w:r>
          </w:p>
        </w:tc>
        <w:tc>
          <w:tcPr>
            <w:tcW w:w="879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  <w:lang w:val="fr-BE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16"/>
                <w:szCs w:val="16"/>
                <w:rtl/>
                <w:lang w:val="fr-BE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4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t>الشهادة الطبية المسؤولية المدنية والزجرية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التيجاني عبيد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1997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41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</w:tbl>
    <w:p w:rsidR="004A78C5" w:rsidRDefault="004A78C5" w:rsidP="004A78C5">
      <w:pPr>
        <w:bidi/>
      </w:pPr>
      <w:r>
        <w:br w:type="page"/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928"/>
        <w:gridCol w:w="881"/>
        <w:gridCol w:w="879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خواطر ح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>ول رئاسة العائلة</w:t>
            </w:r>
          </w:p>
        </w:tc>
        <w:tc>
          <w:tcPr>
            <w:tcW w:w="1928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الحبيب الشريف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1997</w:t>
            </w:r>
          </w:p>
        </w:tc>
        <w:tc>
          <w:tcPr>
            <w:tcW w:w="879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انقض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اء ح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ق الب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قاء الوجوبي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المنصف الكشو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1997</w:t>
            </w:r>
          </w:p>
        </w:tc>
        <w:tc>
          <w:tcPr>
            <w:tcW w:w="879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0"/>
                <w:szCs w:val="20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81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Pr="00D743A9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14"/>
                <w:sz w:val="26"/>
                <w:szCs w:val="28"/>
                <w:rtl/>
              </w:rPr>
            </w:pPr>
            <w:r w:rsidRPr="00D743A9">
              <w:rPr>
                <w:rFonts w:cs="Simplified Arabic"/>
                <w:spacing w:val="-14"/>
                <w:sz w:val="26"/>
                <w:szCs w:val="28"/>
                <w:rtl/>
              </w:rPr>
              <w:t>عقد الشغل المعين من خلال تنقيحي 21/02/1994</w:t>
            </w:r>
            <w:r w:rsidRPr="00D743A9">
              <w:rPr>
                <w:rFonts w:cs="Simplified Arabic" w:hint="cs"/>
                <w:spacing w:val="-14"/>
                <w:sz w:val="26"/>
                <w:szCs w:val="28"/>
                <w:rtl/>
              </w:rPr>
              <w:t xml:space="preserve"> و</w:t>
            </w:r>
            <w:r w:rsidRPr="00D743A9">
              <w:rPr>
                <w:rFonts w:cs="Simplified Arabic"/>
                <w:spacing w:val="-14"/>
                <w:sz w:val="26"/>
                <w:szCs w:val="28"/>
                <w:rtl/>
              </w:rPr>
              <w:t>15/07/1996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الشاذلي فارس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1997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101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متى يقع التخلي عن قاعدة حجية الحكم الجزائي على القاضي المدني</w:t>
            </w:r>
          </w:p>
        </w:tc>
        <w:tc>
          <w:tcPr>
            <w:tcW w:w="1928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فرج القصير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1997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121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jc w:val="both"/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>Regard sur quinze ans de jurisprudence en matière de responsabilité du fait des choses inanimées (1982-1997)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Habib DAHDOUH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1997</w:t>
            </w:r>
          </w:p>
        </w:tc>
        <w:tc>
          <w:tcPr>
            <w:tcW w:w="879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>Le mauvais traitement des enfants à travers le droit tunisien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 xml:space="preserve">Leïla </w:t>
            </w:r>
            <w:r>
              <w:rPr>
                <w:rFonts w:cs="Simplified Arabic"/>
              </w:rPr>
              <w:t>KHALFALLAH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1997</w:t>
            </w:r>
          </w:p>
        </w:tc>
        <w:tc>
          <w:tcPr>
            <w:tcW w:w="879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36"/>
                <w:szCs w:val="36"/>
                <w:rtl/>
                <w:lang w:val="fr-BE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43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حماية البيئة في التشريع والقضاء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ماجدة بن جعفر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أكتوبر 1997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hint="cs"/>
                <w:rtl/>
              </w:rPr>
            </w:pPr>
            <w:r w:rsidRPr="00B7015D">
              <w:rPr>
                <w:rFonts w:cs="Simplified Arabic" w:hint="cs"/>
                <w:sz w:val="26"/>
                <w:szCs w:val="28"/>
                <w:rtl/>
                <w:lang w:val="fr-BE"/>
              </w:rPr>
              <w:t>21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رضاء المريض بالعلاج وأث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ره على مسؤولي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الطبيب المدن</w:t>
            </w:r>
            <w:r>
              <w:rPr>
                <w:rFonts w:cs="Simplified Arabic" w:hint="cs"/>
                <w:sz w:val="26"/>
                <w:szCs w:val="28"/>
                <w:rtl/>
              </w:rPr>
              <w:t>ي</w:t>
            </w:r>
            <w:r>
              <w:rPr>
                <w:rFonts w:cs="Simplified Arabic"/>
                <w:sz w:val="26"/>
                <w:szCs w:val="28"/>
                <w:rtl/>
              </w:rPr>
              <w:t>ة</w:t>
            </w:r>
          </w:p>
        </w:tc>
        <w:tc>
          <w:tcPr>
            <w:tcW w:w="1928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يعقوب قوادر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1997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12"/>
                <w:sz w:val="26"/>
                <w:szCs w:val="28"/>
              </w:rPr>
            </w:pPr>
            <w:r>
              <w:rPr>
                <w:rFonts w:cs="Simplified Arabic"/>
                <w:spacing w:val="-12"/>
                <w:sz w:val="26"/>
                <w:szCs w:val="28"/>
                <w:rtl/>
              </w:rPr>
              <w:t>شركات الاستثمار ودورها في التنمية الاقتصادية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نادرة اللحياني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1997</w:t>
            </w:r>
          </w:p>
        </w:tc>
        <w:tc>
          <w:tcPr>
            <w:tcW w:w="879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81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حق الإنسان في بيئة سليمة ومتوازنة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المنصف الحامدي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1997</w:t>
            </w:r>
          </w:p>
        </w:tc>
        <w:tc>
          <w:tcPr>
            <w:tcW w:w="879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109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before="120" w:after="120" w:line="240" w:lineRule="auto"/>
              <w:rPr>
                <w:rFonts w:cs="Simplified Arabic"/>
                <w:spacing w:val="-6"/>
                <w:sz w:val="26"/>
              </w:rPr>
            </w:pPr>
            <w:r>
              <w:rPr>
                <w:rFonts w:cs="Simplified Arabic"/>
                <w:spacing w:val="-6"/>
                <w:sz w:val="26"/>
                <w:rtl/>
              </w:rPr>
              <w:t>مساهمة القضاء في تأهيل الاقتصاد الوطني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مراد القزاح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1997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177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 xml:space="preserve">حماية الأراضي الفلاحية 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لزهر بوقارص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1997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209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التأمين الدولي للعربات ذات المحرك</w:t>
            </w:r>
          </w:p>
        </w:tc>
        <w:tc>
          <w:tcPr>
            <w:tcW w:w="1928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علي الجبالي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1997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239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after="120" w:line="240" w:lineRule="auto"/>
              <w:rPr>
                <w:rFonts w:cs="Simplified Arabic"/>
                <w:spacing w:val="-16"/>
                <w:sz w:val="26"/>
                <w:rtl/>
              </w:rPr>
            </w:pPr>
            <w:r>
              <w:rPr>
                <w:rFonts w:cs="Simplified Arabic"/>
                <w:spacing w:val="-16"/>
                <w:sz w:val="26"/>
                <w:rtl/>
              </w:rPr>
              <w:t>شركات الإحياء الفلاحية ودورها في التنمية الاقتصادية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الرزاق باهوري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1997</w:t>
            </w:r>
          </w:p>
        </w:tc>
        <w:tc>
          <w:tcPr>
            <w:tcW w:w="879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271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after="120"/>
              <w:jc w:val="both"/>
              <w:rPr>
                <w:rFonts w:cs="Simplified Arabic"/>
                <w:spacing w:val="-8"/>
                <w:sz w:val="26"/>
                <w:szCs w:val="28"/>
                <w:rtl/>
              </w:rPr>
            </w:pPr>
            <w:r>
              <w:rPr>
                <w:rFonts w:cs="Simplified Arabic"/>
                <w:spacing w:val="-8"/>
                <w:sz w:val="26"/>
                <w:szCs w:val="28"/>
                <w:rtl/>
              </w:rPr>
              <w:t>دور القضاء في المحافظة على السلم الاجتماعي</w:t>
            </w:r>
            <w:r>
              <w:rPr>
                <w:rFonts w:cs="Simplified Arabic" w:hint="cs"/>
                <w:spacing w:val="-8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8"/>
                <w:sz w:val="26"/>
                <w:szCs w:val="28"/>
                <w:rtl/>
              </w:rPr>
              <w:t>ة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محمد الصالح 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بن عياد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 xml:space="preserve">نوفمبر 1997 </w:t>
            </w:r>
            <w:r>
              <w:rPr>
                <w:rFonts w:cs="Simplified Arabic" w:hint="cs"/>
                <w:b/>
                <w:bCs/>
                <w:sz w:val="26"/>
                <w:szCs w:val="28"/>
                <w:rtl/>
              </w:rPr>
              <w:t>(</w:t>
            </w:r>
            <w:r>
              <w:rPr>
                <w:rFonts w:cs="Simplified Arabic"/>
                <w:b/>
                <w:bCs/>
                <w:spacing w:val="-8"/>
                <w:sz w:val="28"/>
                <w:szCs w:val="28"/>
                <w:rtl/>
              </w:rPr>
              <w:t>ع</w:t>
            </w:r>
            <w:r>
              <w:rPr>
                <w:rFonts w:cs="Simplified Arabic" w:hint="cs"/>
                <w:b/>
                <w:bCs/>
                <w:spacing w:val="-8"/>
                <w:sz w:val="28"/>
                <w:szCs w:val="28"/>
                <w:rtl/>
              </w:rPr>
              <w:t>دد</w:t>
            </w:r>
            <w:r>
              <w:rPr>
                <w:rFonts w:cs="Simplified Arabic"/>
                <w:b/>
                <w:bCs/>
                <w:spacing w:val="-8"/>
                <w:sz w:val="28"/>
                <w:szCs w:val="28"/>
                <w:rtl/>
              </w:rPr>
              <w:t xml:space="preserve"> خاص</w:t>
            </w:r>
            <w:r>
              <w:rPr>
                <w:rFonts w:cs="Simplified Arabic" w:hint="cs"/>
                <w:b/>
                <w:bCs/>
                <w:spacing w:val="-8"/>
                <w:sz w:val="28"/>
                <w:szCs w:val="28"/>
                <w:rtl/>
              </w:rPr>
              <w:t>)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Pr="00B7015D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Pr="00B7015D" w:rsidRDefault="004A78C5" w:rsidP="00BA6664">
            <w:pPr>
              <w:pStyle w:val="Titre4"/>
              <w:jc w:val="center"/>
              <w:rPr>
                <w:rFonts w:cs="Simplified Arabic" w:hint="cs"/>
                <w:b w:val="0"/>
                <w:bCs w:val="0"/>
                <w:sz w:val="26"/>
                <w:rtl/>
              </w:rPr>
            </w:pPr>
            <w:r w:rsidRPr="00B7015D">
              <w:rPr>
                <w:rFonts w:cs="Simplified Arabic" w:hint="cs"/>
                <w:b w:val="0"/>
                <w:bCs w:val="0"/>
                <w:sz w:val="26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احترام الذات البشرية في التشريع الجزائي التونسي</w:t>
            </w:r>
          </w:p>
        </w:tc>
        <w:tc>
          <w:tcPr>
            <w:tcW w:w="1928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اللجمي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نوفمبر 1997 </w:t>
            </w:r>
          </w:p>
        </w:tc>
        <w:tc>
          <w:tcPr>
            <w:tcW w:w="879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تأثير المعطيات السياسية على الإجراءات الجزائية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الحبيب بودن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نوفمبر 1997 </w:t>
            </w:r>
          </w:p>
        </w:tc>
        <w:tc>
          <w:tcPr>
            <w:tcW w:w="879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10"/>
                <w:sz w:val="26"/>
                <w:szCs w:val="28"/>
                <w:rtl/>
              </w:rPr>
              <w:t>القضاء بين سرعة الفصل وتوفير الضمانات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الطيب اللومي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1997</w:t>
            </w:r>
          </w:p>
        </w:tc>
        <w:tc>
          <w:tcPr>
            <w:tcW w:w="879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الأطف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ال بي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ن الوقاي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والإصلاح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المنجي الأخضر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1997</w:t>
            </w:r>
          </w:p>
        </w:tc>
        <w:tc>
          <w:tcPr>
            <w:tcW w:w="879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line="400" w:lineRule="exact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الصل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ح في الع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مل القضائي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line="400" w:lineRule="exact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فاطمة الزهراء بن محمود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line="400" w:lineRule="exact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1997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line="400" w:lineRule="exact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121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4"/>
                <w:sz w:val="26"/>
                <w:szCs w:val="28"/>
                <w:rtl/>
              </w:rPr>
            </w:pPr>
            <w:r>
              <w:rPr>
                <w:rFonts w:cs="Simplified Arabic"/>
                <w:spacing w:val="-6"/>
                <w:sz w:val="26"/>
                <w:szCs w:val="28"/>
                <w:rtl/>
              </w:rPr>
              <w:t>دور القض</w:t>
            </w:r>
            <w:r>
              <w:rPr>
                <w:rFonts w:cs="Simplified Arabic" w:hint="cs"/>
                <w:spacing w:val="-6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>اء في حماي</w:t>
            </w:r>
            <w:r>
              <w:rPr>
                <w:rFonts w:cs="Simplified Arabic" w:hint="cs"/>
                <w:spacing w:val="-6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>ة المؤسسة الاقتصادية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الستار بنور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1997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141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4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t xml:space="preserve"> حماية الأم في تونس في التشريع والقضاء</w:t>
            </w:r>
          </w:p>
        </w:tc>
        <w:tc>
          <w:tcPr>
            <w:tcW w:w="1928" w:type="dxa"/>
            <w:tcBorders>
              <w:top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6"/>
                <w:sz w:val="26"/>
                <w:szCs w:val="28"/>
                <w:rtl/>
              </w:rPr>
              <w:t>مصطفى بن جعفر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1997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157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pacing w:val="-6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>حماية المسته</w:t>
            </w:r>
            <w:r>
              <w:rPr>
                <w:rFonts w:cs="Simplified Arabic" w:hint="cs"/>
                <w:spacing w:val="-6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>لك في زمن</w:t>
            </w:r>
            <w:r>
              <w:rPr>
                <w:rFonts w:cs="Simplified Arabic" w:hint="cs"/>
                <w:spacing w:val="-6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>التحولات الاقتصادية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الحبيب الشريف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نوفمبر 1997 </w:t>
            </w:r>
          </w:p>
        </w:tc>
        <w:tc>
          <w:tcPr>
            <w:tcW w:w="879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173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pStyle w:val="0"/>
              <w:tabs>
                <w:tab w:val="right" w:pos="-2523"/>
              </w:tabs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حماية البيئة في التشريع والقضاء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ماجدة بن جعفر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1997</w:t>
            </w:r>
          </w:p>
        </w:tc>
        <w:tc>
          <w:tcPr>
            <w:tcW w:w="879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197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 الحماية الصحية للسجين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نجيب براهم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ديسمبر 1997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b/>
                <w:bCs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 xml:space="preserve"> الحق في الصحة</w:t>
            </w:r>
          </w:p>
        </w:tc>
        <w:tc>
          <w:tcPr>
            <w:tcW w:w="1928" w:type="dxa"/>
            <w:tcBorders>
              <w:top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النوري مزيد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1997</w:t>
            </w:r>
          </w:p>
        </w:tc>
        <w:tc>
          <w:tcPr>
            <w:tcW w:w="879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>Bioéthique et progrès de la science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 xml:space="preserve">Abdelaziz </w:t>
            </w:r>
            <w:r>
              <w:rPr>
                <w:rFonts w:cs="Simplified Arabic"/>
                <w:caps/>
                <w:sz w:val="26"/>
                <w:szCs w:val="28"/>
              </w:rPr>
              <w:t>Ghachem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1997</w:t>
            </w:r>
          </w:p>
        </w:tc>
        <w:tc>
          <w:tcPr>
            <w:tcW w:w="879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 xml:space="preserve"> Droits de l’homme et hospitalisation non consentie</w:t>
            </w:r>
          </w:p>
        </w:tc>
        <w:tc>
          <w:tcPr>
            <w:tcW w:w="1928" w:type="dxa"/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Anouar JARRAYA</w:t>
            </w:r>
          </w:p>
        </w:tc>
        <w:tc>
          <w:tcPr>
            <w:tcW w:w="881" w:type="dxa"/>
            <w:tcBorders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1997</w:t>
            </w:r>
          </w:p>
        </w:tc>
        <w:tc>
          <w:tcPr>
            <w:tcW w:w="879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75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 xml:space="preserve"> Expérimentation médicale et droits de l'homme</w:t>
            </w:r>
          </w:p>
        </w:tc>
        <w:tc>
          <w:tcPr>
            <w:tcW w:w="1928" w:type="dxa"/>
            <w:tcBorders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</w:rPr>
            </w:pPr>
            <w:r>
              <w:rPr>
                <w:rFonts w:cs="Simplified Arabic"/>
                <w:sz w:val="26"/>
                <w:szCs w:val="28"/>
              </w:rPr>
              <w:t>Zouhaïr HAMMAMI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>Mongi AYARI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1997</w:t>
            </w:r>
          </w:p>
        </w:tc>
        <w:tc>
          <w:tcPr>
            <w:tcW w:w="879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</w:p>
          <w:p w:rsidR="004A78C5" w:rsidRDefault="004A78C5" w:rsidP="00BA6664">
            <w:pPr>
              <w:tabs>
                <w:tab w:val="right" w:pos="-2523"/>
              </w:tabs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63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86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spacing w:before="120" w:after="120"/>
              <w:jc w:val="both"/>
              <w:rPr>
                <w:rFonts w:cs="Simplified Arabic"/>
                <w:sz w:val="26"/>
                <w:szCs w:val="28"/>
              </w:rPr>
            </w:pPr>
            <w:r>
              <w:rPr>
                <w:rFonts w:cs="Simplified Arabic"/>
                <w:sz w:val="26"/>
                <w:szCs w:val="28"/>
              </w:rPr>
              <w:t>L’acharnement thérapeutique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</w:rPr>
            </w:pPr>
            <w:r>
              <w:rPr>
                <w:rFonts w:cs="Simplified Arabic"/>
                <w:sz w:val="26"/>
                <w:szCs w:val="28"/>
              </w:rPr>
              <w:t>Abdelaziz GHACHEM Moncef HAMDOUN</w:t>
            </w:r>
          </w:p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Khaled BCHIR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1997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60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1208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spacing w:before="120" w:after="120"/>
              <w:ind w:left="242" w:right="170" w:hanging="17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Euthanasie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Samir MAATOUG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  <w:vAlign w:val="center"/>
          </w:tcPr>
          <w:p w:rsidR="004A78C5" w:rsidRDefault="004A78C5" w:rsidP="00BA6664">
            <w:pPr>
              <w:tabs>
                <w:tab w:val="right" w:pos="-2523"/>
              </w:tabs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1997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tabs>
                <w:tab w:val="right" w:pos="-2523"/>
              </w:tabs>
              <w:bidi/>
              <w:spacing w:before="360" w:after="120"/>
              <w:jc w:val="center"/>
              <w:rPr>
                <w:rFonts w:cs="Simplified Arabic" w:hint="cs"/>
                <w:sz w:val="28"/>
                <w:szCs w:val="28"/>
                <w:rtl/>
                <w:lang w:bidi="ar-TN"/>
              </w:rPr>
            </w:pPr>
            <w:r>
              <w:rPr>
                <w:rFonts w:cs="Simplified Arabic"/>
                <w:sz w:val="28"/>
                <w:szCs w:val="28"/>
              </w:rPr>
              <w:t>43</w:t>
            </w:r>
          </w:p>
        </w:tc>
      </w:tr>
    </w:tbl>
    <w:p w:rsidR="004A78C5" w:rsidRDefault="004A78C5" w:rsidP="004A78C5">
      <w:pPr>
        <w:bidi/>
        <w:jc w:val="both"/>
        <w:rPr>
          <w:rFonts w:cs="Monotype Koufi" w:hint="cs"/>
          <w:b/>
          <w:bCs/>
          <w:kern w:val="44"/>
          <w:szCs w:val="28"/>
          <w:rtl/>
        </w:rPr>
      </w:pPr>
    </w:p>
    <w:p w:rsidR="004A78C5" w:rsidRDefault="004A78C5" w:rsidP="004A78C5"/>
    <w:p w:rsidR="004A78C5" w:rsidRDefault="004A78C5" w:rsidP="004A78C5">
      <w:pPr>
        <w:bidi/>
        <w:spacing w:after="120"/>
        <w:jc w:val="center"/>
        <w:rPr>
          <w:rFonts w:cs="PT Bold Heading"/>
          <w:b/>
          <w:bCs/>
          <w:sz w:val="36"/>
          <w:szCs w:val="36"/>
          <w:rtl/>
        </w:rPr>
      </w:pPr>
      <w:r>
        <w:rPr>
          <w:rtl/>
        </w:rPr>
        <w:br w:type="page"/>
      </w:r>
      <w:r>
        <w:rPr>
          <w:rFonts w:cs="PT Bold Heading"/>
          <w:b/>
          <w:bCs/>
          <w:sz w:val="36"/>
          <w:szCs w:val="36"/>
          <w:rtl/>
        </w:rPr>
        <w:lastRenderedPageBreak/>
        <w:t>سن</w:t>
      </w:r>
      <w:r>
        <w:rPr>
          <w:rFonts w:cs="PT Bold Heading" w:hint="cs"/>
          <w:b/>
          <w:bCs/>
          <w:sz w:val="36"/>
          <w:szCs w:val="36"/>
          <w:rtl/>
        </w:rPr>
        <w:t>ــــ</w:t>
      </w:r>
      <w:r>
        <w:rPr>
          <w:rFonts w:cs="PT Bold Heading"/>
          <w:b/>
          <w:bCs/>
          <w:sz w:val="36"/>
          <w:szCs w:val="36"/>
          <w:rtl/>
        </w:rPr>
        <w:t>ة 1998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928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الموض</w:t>
            </w:r>
            <w:r>
              <w:rPr>
                <w:rFonts w:hint="cs"/>
                <w:sz w:val="27"/>
                <w:szCs w:val="27"/>
                <w:rtl/>
              </w:rPr>
              <w:t>ـــــــــــ</w:t>
            </w:r>
            <w:r>
              <w:rPr>
                <w:sz w:val="27"/>
                <w:szCs w:val="27"/>
                <w:rtl/>
              </w:rPr>
              <w:t>وع</w:t>
            </w:r>
          </w:p>
        </w:tc>
        <w:tc>
          <w:tcPr>
            <w:tcW w:w="192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Titre6"/>
              <w:spacing w:before="240" w:after="240"/>
              <w:rPr>
                <w:sz w:val="27"/>
                <w:szCs w:val="27"/>
                <w:rtl/>
              </w:rPr>
            </w:pPr>
            <w:r>
              <w:rPr>
                <w:sz w:val="27"/>
                <w:szCs w:val="27"/>
                <w:rtl/>
              </w:rPr>
              <w:t>المح</w:t>
            </w:r>
            <w:r>
              <w:rPr>
                <w:rFonts w:hint="cs"/>
                <w:sz w:val="27"/>
                <w:szCs w:val="27"/>
                <w:rtl/>
              </w:rPr>
              <w:t>ـــــــ</w:t>
            </w:r>
            <w:r>
              <w:rPr>
                <w:sz w:val="27"/>
                <w:szCs w:val="27"/>
                <w:rtl/>
              </w:rPr>
              <w:t>ررون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240" w:after="240"/>
              <w:jc w:val="center"/>
              <w:rPr>
                <w:rFonts w:cs="Monotype Koufi"/>
                <w:b/>
                <w:bCs/>
                <w:sz w:val="27"/>
                <w:szCs w:val="27"/>
                <w:rtl/>
              </w:rPr>
            </w:pP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الع</w:t>
            </w:r>
            <w:r>
              <w:rPr>
                <w:rFonts w:cs="Monotype Koufi" w:hint="cs"/>
                <w:b/>
                <w:bCs/>
                <w:sz w:val="27"/>
                <w:szCs w:val="27"/>
                <w:rtl/>
              </w:rPr>
              <w:t>ـــ</w:t>
            </w: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دد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240" w:after="240"/>
              <w:jc w:val="center"/>
              <w:rPr>
                <w:rFonts w:cs="Monotype Koufi" w:hint="cs"/>
                <w:b/>
                <w:bCs/>
                <w:spacing w:val="-4"/>
                <w:sz w:val="27"/>
                <w:szCs w:val="27"/>
                <w:rtl/>
              </w:rPr>
            </w:pPr>
            <w:r>
              <w:rPr>
                <w:rFonts w:cs="Monotype Koufi" w:hint="cs"/>
                <w:b/>
                <w:bCs/>
                <w:spacing w:val="-4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</w:tcPr>
          <w:p w:rsidR="004A78C5" w:rsidRDefault="004A78C5" w:rsidP="00BA6664">
            <w:pPr>
              <w:pStyle w:val="0"/>
              <w:spacing w:before="40" w:after="4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كلمة افتتاح الملتقى حول الدوائر التجارية</w:t>
            </w:r>
          </w:p>
        </w:tc>
        <w:tc>
          <w:tcPr>
            <w:tcW w:w="1928" w:type="dxa"/>
            <w:tcBorders>
              <w:top w:val="single" w:sz="24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السيد عبد الله القلال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جانفي 1998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إختصـاص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الدوائ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ر التجارية</w:t>
            </w:r>
          </w:p>
        </w:tc>
        <w:tc>
          <w:tcPr>
            <w:tcW w:w="1928" w:type="dxa"/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الرؤوف بن الشيخ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1998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pStyle w:val="0"/>
              <w:spacing w:before="40" w:after="40" w:line="240" w:lineRule="auto"/>
              <w:rPr>
                <w:rFonts w:cs="Simplified Arabic"/>
                <w:spacing w:val="-4"/>
                <w:sz w:val="26"/>
                <w:rtl/>
              </w:rPr>
            </w:pPr>
            <w:r>
              <w:rPr>
                <w:rFonts w:cs="Simplified Arabic"/>
                <w:spacing w:val="-4"/>
                <w:sz w:val="26"/>
                <w:rtl/>
              </w:rPr>
              <w:t>تطور القضاء التجاري بتونس</w:t>
            </w:r>
          </w:p>
        </w:tc>
        <w:tc>
          <w:tcPr>
            <w:tcW w:w="1928" w:type="dxa"/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الصالح السبري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1998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 w:hint="cs"/>
                <w:sz w:val="18"/>
                <w:szCs w:val="18"/>
                <w:rtl/>
              </w:rPr>
            </w:pPr>
          </w:p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حل النزاعات التجارية طبق مبادئ العدل والإنصاف</w:t>
            </w:r>
          </w:p>
        </w:tc>
        <w:tc>
          <w:tcPr>
            <w:tcW w:w="1928" w:type="dxa"/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عبد المنعم كيوة </w:t>
            </w:r>
            <w:r>
              <w:rPr>
                <w:rFonts w:cs="Simplified Arabic" w:hint="cs"/>
                <w:sz w:val="26"/>
                <w:szCs w:val="28"/>
                <w:rtl/>
              </w:rPr>
              <w:t xml:space="preserve">     </w:t>
            </w:r>
            <w:r>
              <w:rPr>
                <w:rFonts w:cs="Simplified Arabic"/>
                <w:sz w:val="26"/>
                <w:szCs w:val="28"/>
                <w:rtl/>
              </w:rPr>
              <w:t>وأنس الحمادي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1998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before="40" w:after="40" w:line="240" w:lineRule="auto"/>
              <w:rPr>
                <w:rFonts w:cs="Simplified Arabic"/>
                <w:spacing w:val="-18"/>
                <w:sz w:val="26"/>
                <w:rtl/>
              </w:rPr>
            </w:pPr>
            <w:r>
              <w:rPr>
                <w:rFonts w:cs="Simplified Arabic"/>
                <w:spacing w:val="-18"/>
                <w:sz w:val="26"/>
                <w:rtl/>
              </w:rPr>
              <w:t>طرق الطعن في الأحكام الصادرة عن الدوائر التجارية</w:t>
            </w:r>
          </w:p>
        </w:tc>
        <w:tc>
          <w:tcPr>
            <w:tcW w:w="1928" w:type="dxa"/>
            <w:tcBorders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آمال الوحشي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 w:hint="cs"/>
                <w:sz w:val="10"/>
                <w:szCs w:val="10"/>
                <w:rtl/>
              </w:rPr>
            </w:pPr>
          </w:p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1998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36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pStyle w:val="0"/>
              <w:spacing w:before="40" w:after="40" w:line="240" w:lineRule="auto"/>
              <w:rPr>
                <w:rFonts w:cs="Simplified Arabic"/>
                <w:spacing w:val="-4"/>
                <w:sz w:val="26"/>
                <w:rtl/>
              </w:rPr>
            </w:pPr>
            <w:r>
              <w:rPr>
                <w:rFonts w:cs="Simplified Arabic"/>
                <w:spacing w:val="-4"/>
                <w:sz w:val="26"/>
                <w:rtl/>
              </w:rPr>
              <w:t>التقرير الختامي لملتقى الدوائر التجارية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عبد الرؤوف </w:t>
            </w:r>
          </w:p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بن الشيخ</w:t>
            </w:r>
          </w:p>
          <w:p w:rsidR="004A78C5" w:rsidRDefault="004A78C5" w:rsidP="00BA6664">
            <w:pPr>
              <w:bidi/>
              <w:spacing w:before="40" w:after="40"/>
              <w:jc w:val="center"/>
              <w:rPr>
                <w:rtl/>
              </w:rPr>
            </w:pPr>
            <w:r w:rsidRPr="00972DA0">
              <w:rPr>
                <w:rFonts w:cs="Simplified Arabic"/>
                <w:sz w:val="26"/>
                <w:szCs w:val="28"/>
                <w:rtl/>
              </w:rPr>
              <w:t>وعبد المنعم كيوة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spacing w:before="40" w:after="40"/>
              <w:rPr>
                <w:rFonts w:cs="Simplified Arabic"/>
                <w:sz w:val="26"/>
                <w:szCs w:val="28"/>
              </w:rPr>
            </w:pPr>
            <w:r>
              <w:rPr>
                <w:rFonts w:cs="Simplified Arabic"/>
                <w:sz w:val="26"/>
                <w:szCs w:val="28"/>
              </w:rPr>
              <w:t xml:space="preserve">L’exécution des décisions de justice </w:t>
            </w:r>
            <w:r>
              <w:rPr>
                <w:rFonts w:cs="Simplified Arabic"/>
                <w:sz w:val="26"/>
                <w:szCs w:val="28"/>
              </w:rPr>
              <w:lastRenderedPageBreak/>
              <w:t xml:space="preserve">dans le domaine commercial                              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Corpsdetexte3"/>
              <w:spacing w:before="40" w:after="40"/>
              <w:jc w:val="center"/>
              <w:rPr>
                <w:rFonts w:hint="cs"/>
                <w:rtl/>
              </w:rPr>
            </w:pPr>
          </w:p>
          <w:p w:rsidR="004A78C5" w:rsidRDefault="004A78C5" w:rsidP="00BA6664">
            <w:pPr>
              <w:pStyle w:val="Corpsdetexte3"/>
              <w:spacing w:before="40" w:after="40"/>
              <w:jc w:val="center"/>
              <w:rPr>
                <w:szCs w:val="24"/>
              </w:rPr>
            </w:pPr>
            <w:r>
              <w:rPr>
                <w:sz w:val="26"/>
                <w:szCs w:val="28"/>
              </w:rPr>
              <w:t xml:space="preserve">Ridha </w:t>
            </w:r>
            <w:r>
              <w:rPr>
                <w:szCs w:val="24"/>
              </w:rPr>
              <w:t>KHEMAKHEM</w:t>
            </w:r>
          </w:p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جانفي 1998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lastRenderedPageBreak/>
              <w:t xml:space="preserve">Les répercussions des réformes économiques et financières sur quelques aspects du droit commercial  classique 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Abdessatar KHOUILDI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تطور شركة الشخص الواحد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جويدة قيقة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فيفري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972DA0" w:rsidRDefault="004A78C5" w:rsidP="00BA6664">
            <w:pPr>
              <w:pStyle w:val="Titre4"/>
              <w:jc w:val="center"/>
              <w:rPr>
                <w:rFonts w:cs="Simplified Arabic" w:hint="cs"/>
                <w:b w:val="0"/>
                <w:bCs w:val="0"/>
                <w:sz w:val="26"/>
                <w:rtl/>
              </w:rPr>
            </w:pPr>
            <w:r w:rsidRPr="00972DA0">
              <w:rPr>
                <w:rFonts w:cs="Simplified Arabic" w:hint="cs"/>
                <w:b w:val="0"/>
                <w:bCs w:val="0"/>
                <w:sz w:val="26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خواطر حول أحكام الفصل 96 من مجلة الإلتزامات والعقود</w:t>
            </w:r>
          </w:p>
        </w:tc>
        <w:tc>
          <w:tcPr>
            <w:tcW w:w="1928" w:type="dxa"/>
            <w:tcBorders>
              <w:top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النفيسي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صندوق ضمان النفقة وجراية الطلاق</w:t>
            </w:r>
          </w:p>
        </w:tc>
        <w:tc>
          <w:tcPr>
            <w:tcW w:w="1928" w:type="dxa"/>
          </w:tcPr>
          <w:p w:rsidR="004A78C5" w:rsidRDefault="004A78C5" w:rsidP="00BA6664">
            <w:pPr>
              <w:pStyle w:val="Titre3"/>
              <w:rPr>
                <w:rFonts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pStyle w:val="Titre3"/>
              <w:rPr>
                <w:rtl/>
              </w:rPr>
            </w:pPr>
            <w:r>
              <w:rPr>
                <w:rtl/>
              </w:rPr>
              <w:t>عادل البراهمي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1998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تعليق على قرارات للدوائر المجتمعة</w:t>
            </w:r>
          </w:p>
        </w:tc>
        <w:tc>
          <w:tcPr>
            <w:tcW w:w="1928" w:type="dxa"/>
            <w:tcBorders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الله الأحمدي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 1998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69</w:t>
            </w: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/>
                <w:spacing w:val="-4"/>
                <w:sz w:val="26"/>
                <w:rtl/>
              </w:rPr>
            </w:pPr>
            <w:r>
              <w:rPr>
                <w:rFonts w:cs="Simplified Arabic"/>
                <w:spacing w:val="-4"/>
                <w:sz w:val="26"/>
                <w:rtl/>
              </w:rPr>
              <w:t>محرر العقود والجباية العقارية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الحبيب الشطي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 xml:space="preserve">La clause pénale et le pouvoir </w:t>
            </w:r>
            <w:r>
              <w:rPr>
                <w:rFonts w:cs="Simplified Arabic"/>
                <w:sz w:val="26"/>
                <w:szCs w:val="28"/>
              </w:rPr>
              <w:lastRenderedPageBreak/>
              <w:t>modérateur du juge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lastRenderedPageBreak/>
              <w:t xml:space="preserve">Houssine </w:t>
            </w:r>
          </w:p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BEN SLIMA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  <w:lang w:bidi="ar-TN"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1998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</w:rPr>
              <w:lastRenderedPageBreak/>
              <w:t>La notion juridique d'exonération fiscale dans le code de l'impôt sur le revenu des personnes</w:t>
            </w:r>
            <w:r>
              <w:rPr>
                <w:rFonts w:cs="Simplified Arabic"/>
                <w:sz w:val="26"/>
                <w:szCs w:val="28"/>
              </w:rPr>
              <w:t xml:space="preserve"> physiques et de l'impôt sur les sociétés                                                    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Ahmed OUERFELLI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2"/>
                <w:szCs w:val="22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6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مكانة حق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وق الإنس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ان في تكوين القاضي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محمد </w:t>
            </w:r>
          </w:p>
          <w:p w:rsidR="004A78C5" w:rsidRDefault="004A78C5" w:rsidP="00BA6664">
            <w:pPr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بن عبد الغفار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60" w:after="6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مارس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  <w:p w:rsidR="004A78C5" w:rsidRDefault="004A78C5" w:rsidP="00BA6664">
            <w:pPr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6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الإشكالي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ات التطبيقي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لقانون إنقاذ المؤسسات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60" w:after="6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عامر بورورو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60" w:after="6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60" w:after="60"/>
              <w:jc w:val="center"/>
              <w:rPr>
                <w:rFonts w:hint="cs"/>
                <w:rtl/>
              </w:rPr>
            </w:pPr>
            <w:r w:rsidRPr="00972DA0">
              <w:rPr>
                <w:rFonts w:cs="Simplified Arabic" w:hint="cs"/>
                <w:sz w:val="26"/>
                <w:szCs w:val="28"/>
                <w:rtl/>
              </w:rPr>
              <w:t>25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60" w:after="60"/>
              <w:jc w:val="both"/>
              <w:rPr>
                <w:rFonts w:cs="Simplified Arabic"/>
                <w:spacing w:val="-10"/>
                <w:sz w:val="26"/>
                <w:szCs w:val="28"/>
                <w:rtl/>
              </w:rPr>
            </w:pPr>
            <w:r>
              <w:rPr>
                <w:rFonts w:cs="Simplified Arabic"/>
                <w:spacing w:val="-10"/>
                <w:sz w:val="26"/>
                <w:szCs w:val="28"/>
                <w:rtl/>
              </w:rPr>
              <w:t>القاض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>ي وإشكاليات تطبيق قانون إنقاذ المؤسس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>ات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60" w:after="6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البشير زيتون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60" w:after="60"/>
              <w:jc w:val="center"/>
              <w:rPr>
                <w:rFonts w:cs="Simplified Arabic" w:hint="cs"/>
                <w:sz w:val="4"/>
                <w:szCs w:val="4"/>
                <w:rtl/>
              </w:rPr>
            </w:pPr>
          </w:p>
          <w:p w:rsidR="004A78C5" w:rsidRDefault="004A78C5" w:rsidP="00BA6664">
            <w:pPr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39</w:t>
            </w:r>
          </w:p>
          <w:p w:rsidR="004A78C5" w:rsidRDefault="004A78C5" w:rsidP="00BA6664">
            <w:pPr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before="360" w:after="60" w:line="240" w:lineRule="auto"/>
              <w:rPr>
                <w:rFonts w:cs="Simplified Arabic"/>
                <w:spacing w:val="-4"/>
                <w:sz w:val="26"/>
              </w:rPr>
            </w:pPr>
            <w:r>
              <w:rPr>
                <w:rFonts w:cs="Simplified Arabic"/>
                <w:spacing w:val="-4"/>
                <w:sz w:val="26"/>
                <w:rtl/>
              </w:rPr>
              <w:t>العمل القضائي والعمل الولائي</w:t>
            </w:r>
          </w:p>
          <w:p w:rsidR="004A78C5" w:rsidRDefault="004A78C5" w:rsidP="00BA6664">
            <w:pPr>
              <w:pStyle w:val="0"/>
              <w:spacing w:before="120" w:after="60" w:line="240" w:lineRule="auto"/>
              <w:rPr>
                <w:rFonts w:cs="Simplified Arabic"/>
                <w:spacing w:val="-4"/>
                <w:sz w:val="26"/>
                <w:rtl/>
              </w:rPr>
            </w:pP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3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الطاهر الحمدي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3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60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pStyle w:val="0"/>
              <w:spacing w:before="120" w:after="60" w:line="240" w:lineRule="auto"/>
              <w:rPr>
                <w:rFonts w:cs="Simplified Arabic"/>
                <w:spacing w:val="-4"/>
                <w:sz w:val="26"/>
                <w:rtl/>
              </w:rPr>
            </w:pPr>
            <w:r>
              <w:rPr>
                <w:rFonts w:cs="Simplified Arabic"/>
                <w:spacing w:val="-4"/>
                <w:sz w:val="26"/>
                <w:rtl/>
              </w:rPr>
              <w:lastRenderedPageBreak/>
              <w:t>تط</w:t>
            </w:r>
            <w:r>
              <w:rPr>
                <w:rFonts w:cs="Simplified Arabic" w:hint="cs"/>
                <w:spacing w:val="-4"/>
                <w:sz w:val="26"/>
                <w:rtl/>
              </w:rPr>
              <w:t>ـ</w:t>
            </w:r>
            <w:r>
              <w:rPr>
                <w:rFonts w:cs="Simplified Arabic"/>
                <w:spacing w:val="-4"/>
                <w:sz w:val="26"/>
                <w:rtl/>
              </w:rPr>
              <w:t>ور النظ</w:t>
            </w:r>
            <w:r>
              <w:rPr>
                <w:rFonts w:cs="Simplified Arabic" w:hint="cs"/>
                <w:spacing w:val="-4"/>
                <w:sz w:val="26"/>
                <w:rtl/>
              </w:rPr>
              <w:t>ـ</w:t>
            </w:r>
            <w:r>
              <w:rPr>
                <w:rFonts w:cs="Simplified Arabic"/>
                <w:spacing w:val="-4"/>
                <w:sz w:val="26"/>
                <w:rtl/>
              </w:rPr>
              <w:t>ام القانوني للشيكات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Default="004A78C5" w:rsidP="00BA6664">
            <w:pPr>
              <w:bidi/>
              <w:spacing w:before="12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علي الشور</w:t>
            </w:r>
            <w:r>
              <w:rPr>
                <w:rFonts w:cs="Simplified Arabic" w:hint="cs"/>
                <w:sz w:val="26"/>
                <w:szCs w:val="28"/>
                <w:rtl/>
              </w:rPr>
              <w:t>ا</w:t>
            </w:r>
            <w:r>
              <w:rPr>
                <w:rFonts w:cs="Simplified Arabic"/>
                <w:sz w:val="26"/>
                <w:szCs w:val="28"/>
                <w:rtl/>
              </w:rPr>
              <w:t>بي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12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3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89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</w:tcPr>
          <w:p w:rsidR="004A78C5" w:rsidRDefault="004A78C5" w:rsidP="00BA6664">
            <w:pPr>
              <w:bidi/>
              <w:spacing w:before="12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أحكام الشرط التغريمي في القانون التونسي</w:t>
            </w:r>
          </w:p>
        </w:tc>
        <w:tc>
          <w:tcPr>
            <w:tcW w:w="1928" w:type="dxa"/>
            <w:tcBorders>
              <w:top w:val="single" w:sz="24" w:space="0" w:color="auto"/>
            </w:tcBorders>
          </w:tcPr>
          <w:p w:rsidR="004A78C5" w:rsidRDefault="004A78C5" w:rsidP="00BA6664">
            <w:pPr>
              <w:bidi/>
              <w:spacing w:before="120" w:after="60"/>
              <w:jc w:val="center"/>
              <w:rPr>
                <w:rFonts w:cs="Simplified Arabic" w:hint="cs"/>
                <w:sz w:val="10"/>
                <w:szCs w:val="10"/>
                <w:rtl/>
              </w:rPr>
            </w:pPr>
          </w:p>
          <w:p w:rsidR="004A78C5" w:rsidRDefault="004A78C5" w:rsidP="00BA6664">
            <w:pPr>
              <w:bidi/>
              <w:spacing w:before="12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فرج القصير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12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1998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120" w:after="6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12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101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12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الشروط الشكلية لصحة عقد الرهن العقاري</w:t>
            </w:r>
          </w:p>
        </w:tc>
        <w:tc>
          <w:tcPr>
            <w:tcW w:w="1928" w:type="dxa"/>
            <w:tcBorders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120" w:after="60"/>
              <w:jc w:val="center"/>
              <w:rPr>
                <w:rFonts w:cs="Simplified Arabic" w:hint="cs"/>
                <w:sz w:val="10"/>
                <w:szCs w:val="10"/>
                <w:rtl/>
              </w:rPr>
            </w:pPr>
          </w:p>
          <w:p w:rsidR="004A78C5" w:rsidRDefault="004A78C5" w:rsidP="00BA6664">
            <w:pPr>
              <w:bidi/>
              <w:spacing w:before="12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المنعم عبود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12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1998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3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125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spacing w:before="120" w:after="60"/>
              <w:rPr>
                <w:rFonts w:cs="Simplified Arabic"/>
                <w:sz w:val="26"/>
                <w:szCs w:val="28"/>
              </w:rPr>
            </w:pPr>
            <w:r>
              <w:rPr>
                <w:rFonts w:cs="Simplified Arabic"/>
                <w:spacing w:val="-4"/>
                <w:sz w:val="26"/>
                <w:szCs w:val="28"/>
              </w:rPr>
              <w:t>La réforme du régime de réparation des accidents du travail et des</w:t>
            </w:r>
            <w:r>
              <w:rPr>
                <w:rFonts w:cs="Simplified Arabic"/>
                <w:sz w:val="26"/>
                <w:szCs w:val="28"/>
              </w:rPr>
              <w:t xml:space="preserve"> maladies professionnelles en droit Tunisien</w:t>
            </w:r>
          </w:p>
          <w:p w:rsidR="004A78C5" w:rsidRDefault="004A78C5" w:rsidP="00BA6664">
            <w:pPr>
              <w:rPr>
                <w:rFonts w:cs="Simplified Arabic"/>
                <w:sz w:val="20"/>
                <w:szCs w:val="20"/>
                <w:rtl/>
              </w:rPr>
            </w:pPr>
            <w:r>
              <w:rPr>
                <w:rFonts w:cs="Simplified Arabic"/>
                <w:sz w:val="26"/>
                <w:szCs w:val="28"/>
              </w:rPr>
              <w:t xml:space="preserve">  </w:t>
            </w:r>
            <w:r>
              <w:rPr>
                <w:rFonts w:cs="Simplified Arabic"/>
                <w:sz w:val="20"/>
                <w:szCs w:val="20"/>
              </w:rPr>
              <w:t xml:space="preserve">                                       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spacing w:before="12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spacing w:before="12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Abdessatar MOUELHI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120" w:after="6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12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12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spacing w:before="12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</w:tcPr>
          <w:p w:rsidR="004A78C5" w:rsidRDefault="004A78C5" w:rsidP="00BA6664">
            <w:pPr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 xml:space="preserve">L’affaire lockherbie : du traitement politique au réglement juridique                </w:t>
            </w:r>
          </w:p>
        </w:tc>
        <w:tc>
          <w:tcPr>
            <w:tcW w:w="1928" w:type="dxa"/>
            <w:tcBorders>
              <w:top w:val="double" w:sz="6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  <w:rtl/>
                <w:lang w:val="nl-NL"/>
              </w:rPr>
            </w:pPr>
          </w:p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  <w:rtl/>
                <w:lang w:val="nl-NL"/>
              </w:rPr>
            </w:pPr>
            <w:r>
              <w:rPr>
                <w:rFonts w:cs="Simplified Arabic"/>
                <w:sz w:val="26"/>
                <w:szCs w:val="28"/>
                <w:lang w:val="nl-NL"/>
              </w:rPr>
              <w:t xml:space="preserve">Amor </w:t>
            </w:r>
          </w:p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  <w:rtl/>
                <w:lang w:val="nl-NL"/>
              </w:rPr>
            </w:pPr>
            <w:r>
              <w:rPr>
                <w:rFonts w:cs="Simplified Arabic"/>
                <w:sz w:val="26"/>
                <w:szCs w:val="28"/>
                <w:lang w:val="nl-NL"/>
              </w:rPr>
              <w:t>BEN GUIRAT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حقوق المساهم في الشركات خفية الإسم</w:t>
            </w:r>
          </w:p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928" w:type="dxa"/>
            <w:tcBorders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التيجاني عبيد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أفريل 1998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</w:p>
          <w:p w:rsidR="004A78C5" w:rsidRPr="00972DA0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الإذن القضائي بالزواج</w:t>
            </w:r>
          </w:p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الحبيب الشريف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37</w:t>
            </w: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pacing w:val="-12"/>
                <w:sz w:val="26"/>
                <w:rtl/>
              </w:rPr>
            </w:pPr>
            <w:r>
              <w:rPr>
                <w:rFonts w:cs="Simplified Arabic"/>
                <w:spacing w:val="-12"/>
                <w:sz w:val="26"/>
                <w:rtl/>
              </w:rPr>
              <w:lastRenderedPageBreak/>
              <w:t>المعلوم الموظف على المؤسسات السياحية</w:t>
            </w:r>
          </w:p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pacing w:val="-12"/>
                <w:sz w:val="26"/>
                <w:rtl/>
              </w:rPr>
            </w:pP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حافظ بوعصيدة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الجوانب القانونية في مجال زرع الأعضاء</w:t>
            </w:r>
          </w:p>
        </w:tc>
        <w:tc>
          <w:tcPr>
            <w:tcW w:w="1928" w:type="dxa"/>
            <w:tcBorders>
              <w:top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عبد الناصر </w:t>
            </w: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بن سالم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1998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99</w:t>
            </w: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جريمة الفصل 32 مكرر من م.أ.ش</w:t>
            </w:r>
          </w:p>
        </w:tc>
        <w:tc>
          <w:tcPr>
            <w:tcW w:w="1928" w:type="dxa"/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بسمة الفقي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1998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 xml:space="preserve">La réforme du système bancaire Tunisien  objet de la loi n° 94-25 du 7/2/1994          </w:t>
            </w:r>
          </w:p>
        </w:tc>
        <w:tc>
          <w:tcPr>
            <w:tcW w:w="1928" w:type="dxa"/>
            <w:tcBorders>
              <w:bottom w:val="double" w:sz="6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Abdessattar KHOUILDI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1998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</w:t>
            </w: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 xml:space="preserve">Le droit des sociétés en Tunisie: un droit moderne en pleine mutation.                     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Farhat TOUMI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/>
                <w:spacing w:val="-16"/>
                <w:sz w:val="26"/>
                <w:rtl/>
              </w:rPr>
            </w:pPr>
            <w:r>
              <w:rPr>
                <w:rFonts w:cs="Simplified Arabic"/>
                <w:spacing w:val="-16"/>
                <w:sz w:val="26"/>
                <w:rtl/>
              </w:rPr>
              <w:t>آثار الترسيم بالسجل التجاري</w:t>
            </w:r>
          </w:p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المبروك بن موسى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ماي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972DA0" w:rsidRDefault="004A78C5" w:rsidP="00BA6664">
            <w:pPr>
              <w:pStyle w:val="Titre8"/>
              <w:jc w:val="center"/>
              <w:rPr>
                <w:rFonts w:cs="Simplified Arabic" w:hint="cs"/>
                <w:i w:val="0"/>
                <w:iCs w:val="0"/>
                <w:sz w:val="26"/>
                <w:szCs w:val="28"/>
                <w:rtl/>
              </w:rPr>
            </w:pPr>
            <w:r w:rsidRPr="00972DA0">
              <w:rPr>
                <w:rFonts w:cs="Simplified Arabic" w:hint="cs"/>
                <w:i w:val="0"/>
                <w:iCs w:val="0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772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/>
                <w:spacing w:val="-10"/>
                <w:sz w:val="26"/>
                <w:rtl/>
              </w:rPr>
            </w:pPr>
            <w:r>
              <w:rPr>
                <w:rFonts w:cs="Simplified Arabic"/>
                <w:spacing w:val="-10"/>
                <w:sz w:val="26"/>
                <w:rtl/>
              </w:rPr>
              <w:t>الضرر في دعوى الطلاق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التريكي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line="340" w:lineRule="exact"/>
              <w:jc w:val="center"/>
              <w:rPr>
                <w:rFonts w:cs="Simplified Arabic"/>
                <w:sz w:val="26"/>
                <w:szCs w:val="28"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1998</w:t>
            </w:r>
          </w:p>
          <w:p w:rsidR="004A78C5" w:rsidRDefault="004A78C5" w:rsidP="00BA6664">
            <w:pPr>
              <w:bidi/>
              <w:spacing w:line="340" w:lineRule="exact"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Titre9"/>
              <w:rPr>
                <w:rFonts w:hint="cs"/>
                <w:sz w:val="10"/>
                <w:szCs w:val="10"/>
                <w:rtl/>
              </w:rPr>
            </w:pPr>
          </w:p>
          <w:p w:rsidR="004A78C5" w:rsidRDefault="004A78C5" w:rsidP="00BA6664">
            <w:pPr>
              <w:jc w:val="center"/>
              <w:rPr>
                <w:rFonts w:hint="cs"/>
                <w:sz w:val="16"/>
                <w:szCs w:val="16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93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spacing w:before="20" w:after="20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lastRenderedPageBreak/>
              <w:t>Le temps et le contrat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 xml:space="preserve">Houssine </w:t>
            </w:r>
          </w:p>
          <w:p w:rsidR="004A78C5" w:rsidRDefault="004A78C5" w:rsidP="00BA6664">
            <w:pPr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BEN SLIMA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before="20" w:after="2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جرائم الرشوة في قانون 23 ماي 1998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رضا خماخم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جوان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b/>
                <w:bCs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قانون المعاه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دات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صلاح الدي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ن الضمبري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85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</w:tcPr>
          <w:p w:rsidR="004A78C5" w:rsidRDefault="004A78C5" w:rsidP="00BA6664">
            <w:pPr>
              <w:pStyle w:val="0"/>
              <w:spacing w:before="20" w:after="2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الزواج المختلط</w:t>
            </w:r>
          </w:p>
        </w:tc>
        <w:tc>
          <w:tcPr>
            <w:tcW w:w="1928" w:type="dxa"/>
            <w:tcBorders>
              <w:top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علي الشورابي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1998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التبني الدولي</w:t>
            </w:r>
          </w:p>
        </w:tc>
        <w:tc>
          <w:tcPr>
            <w:tcW w:w="1928" w:type="dxa"/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طارق الحناشي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1998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125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spacing w:before="20" w:after="20"/>
              <w:jc w:val="both"/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 xml:space="preserve">Le droit de la concurrence dans l'ordre juridique tunisien et communautaire         </w:t>
            </w:r>
          </w:p>
        </w:tc>
        <w:tc>
          <w:tcPr>
            <w:tcW w:w="1928" w:type="dxa"/>
            <w:tcBorders>
              <w:bottom w:val="double" w:sz="6" w:space="0" w:color="auto"/>
            </w:tcBorders>
          </w:tcPr>
          <w:p w:rsidR="004A78C5" w:rsidRDefault="004A78C5" w:rsidP="00BA6664">
            <w:pPr>
              <w:spacing w:before="20" w:after="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spacing w:before="20" w:after="20"/>
              <w:jc w:val="center"/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>Jaouida GUIGA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36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1998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60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spacing w:before="20" w:after="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 xml:space="preserve">Chronique jurisprudentielle de droit bancaire et boursier                                  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Abdessatar KHOUILDI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الجرائم المجلسي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</w:t>
            </w:r>
          </w:p>
          <w:p w:rsidR="004A78C5" w:rsidRDefault="004A78C5" w:rsidP="00BA6664">
            <w:pPr>
              <w:bidi/>
              <w:spacing w:before="20" w:after="20"/>
              <w:jc w:val="both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الحبيب يوسف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جويلية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الصلح في المادة المدنية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علي كحلون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before="20" w:after="2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lastRenderedPageBreak/>
              <w:t>الإتفاقات الحصرية في قانون المنافسة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علي شنيور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125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La clause d'indexation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 xml:space="preserve">Houcine </w:t>
            </w:r>
          </w:p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BEN SLIMA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Responsabilité civile du Banquier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Fredj LOKSAIER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>La convention de varsovie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 xml:space="preserve">Amor </w:t>
            </w: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BEN GUIRAT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1998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85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</w:tcPr>
          <w:p w:rsidR="004A78C5" w:rsidRDefault="004A78C5" w:rsidP="00BA6664">
            <w:pPr>
              <w:rPr>
                <w:rFonts w:cs="Simplified Arabic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/>
                <w:sz w:val="26"/>
                <w:szCs w:val="28"/>
              </w:rPr>
              <w:t xml:space="preserve">Aspects juridiques relatifs au suicide et tentative de suicide         </w:t>
            </w:r>
          </w:p>
        </w:tc>
        <w:tc>
          <w:tcPr>
            <w:tcW w:w="1928" w:type="dxa"/>
            <w:tcBorders>
              <w:top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 xml:space="preserve">Zouheir </w:t>
            </w:r>
            <w:r>
              <w:rPr>
                <w:rFonts w:cs="Simplified Arabic"/>
              </w:rPr>
              <w:t>KHEMAKHEM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103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حماي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الطفول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في التشريع والقضاء</w:t>
            </w:r>
          </w:p>
        </w:tc>
        <w:tc>
          <w:tcPr>
            <w:tcW w:w="1928" w:type="dxa"/>
            <w:tcBorders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رفيعة بن عزالدين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أكتوبر 1998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16"/>
                <w:szCs w:val="16"/>
                <w:rtl/>
                <w:lang w:val="fr-BE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الحماية القانونية للبرامج المعلوماتية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نجيب عمارة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t>الحماية القانونية للحياة الخاصة في القانون  التونسي والقانون المقارن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كم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ال دب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ش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3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</w:rPr>
            </w:pPr>
          </w:p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الإتصال والمعلومة بين الواقع والقانون</w:t>
            </w:r>
          </w:p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علي كحلون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159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الإعلام دعم لإدارة فاعلة وقضاء متطور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بن عثمان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1998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271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/>
                <w:spacing w:val="-18"/>
                <w:sz w:val="26"/>
                <w:rtl/>
              </w:rPr>
            </w:pPr>
            <w:r>
              <w:rPr>
                <w:rFonts w:cs="Simplified Arabic"/>
                <w:spacing w:val="-18"/>
                <w:sz w:val="26"/>
                <w:rtl/>
              </w:rPr>
              <w:t>النزاعات الجبائية لدى المحاكم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هشام عرفة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299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القضاء التج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اري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مديحة الحمروني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333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القاضي والعولمة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السلام دمق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365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التقرير التمهيدي لملتقى الأخلاقيات الطبية</w:t>
            </w:r>
          </w:p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z w:val="26"/>
                <w:rtl/>
              </w:rPr>
            </w:pP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الهاشمي عمر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نوفمبر 1998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إشكالية القيم الأخلاقية في ظل التطورات الطبية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8"/>
                <w:szCs w:val="1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المنصف الحامدي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أخلاقيات الإنجاب في ظل تطورات الهندسة الوراثية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الباسط خالدي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36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pacing w:val="-4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t>أخلاقيات زرع ونقل الأعضاء البشرية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خالد عبد الكريم </w:t>
            </w:r>
            <w:r>
              <w:rPr>
                <w:rFonts w:cs="Simplified Arabic" w:hint="cs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z w:val="26"/>
                <w:szCs w:val="28"/>
                <w:rtl/>
              </w:rPr>
              <w:t>ورضا بلحسن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109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بين الرغبة والحق في إنهاء الحياة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أحمد منصور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145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في الإستنساخ والقانون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نبيل العوني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1998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175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 xml:space="preserve">Problèmes déontologiques et médico-légaux posés par un nouveau mode d'exercice de la médecine  "à distance" ou télémédecine      </w:t>
            </w:r>
          </w:p>
          <w:p w:rsidR="004A78C5" w:rsidRDefault="004A78C5" w:rsidP="00BA6664">
            <w:pPr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 xml:space="preserve">                                    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  <w:rtl/>
                <w:lang w:val="nl-NL"/>
              </w:rPr>
            </w:pPr>
            <w:r>
              <w:rPr>
                <w:rFonts w:cs="Simplified Arabic"/>
                <w:sz w:val="26"/>
                <w:szCs w:val="28"/>
                <w:lang w:val="nl-NL"/>
              </w:rPr>
              <w:t xml:space="preserve">Nabil </w:t>
            </w:r>
          </w:p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  <w:rtl/>
                <w:lang w:val="nl-NL"/>
              </w:rPr>
            </w:pPr>
            <w:r>
              <w:rPr>
                <w:rFonts w:cs="Simplified Arabic"/>
                <w:sz w:val="26"/>
                <w:szCs w:val="28"/>
                <w:lang w:val="nl-NL"/>
              </w:rPr>
              <w:t>BEN SALAH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0"/>
                <w:szCs w:val="20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 xml:space="preserve">Aspects éthiques et déontologiques de l'expertise médicale                                    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</w:rPr>
            </w:pPr>
            <w:r>
              <w:rPr>
                <w:rFonts w:cs="Simplified Arabic"/>
                <w:sz w:val="26"/>
                <w:szCs w:val="28"/>
              </w:rPr>
              <w:t>Samir MAATOUG</w:t>
            </w:r>
          </w:p>
          <w:p w:rsidR="004A78C5" w:rsidRDefault="004A78C5" w:rsidP="00BA6664">
            <w:pPr>
              <w:pStyle w:val="Corpsdetexte"/>
            </w:pPr>
            <w:r>
              <w:t>Zouhair HAMMAMI</w:t>
            </w:r>
          </w:p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 xml:space="preserve">Zouhair </w:t>
            </w:r>
            <w:r>
              <w:rPr>
                <w:rFonts w:cs="Simplified Arabic"/>
              </w:rPr>
              <w:t>KHEMAKHEM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3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1998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حقوق الإنسان والمجتمع المدن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>ي – ج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>ذور المفهومي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ن والأنم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وذج التونسي-</w:t>
            </w:r>
          </w:p>
        </w:tc>
        <w:tc>
          <w:tcPr>
            <w:tcW w:w="1928" w:type="dxa"/>
            <w:tcBorders>
              <w:top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رضا خماخم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ديسمبر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أجيال حقوق </w:t>
            </w:r>
            <w:r>
              <w:rPr>
                <w:rFonts w:cs="Simplified Arabic" w:hint="cs"/>
                <w:sz w:val="26"/>
                <w:szCs w:val="28"/>
                <w:rtl/>
              </w:rPr>
              <w:t>الإنسان</w:t>
            </w:r>
          </w:p>
        </w:tc>
        <w:tc>
          <w:tcPr>
            <w:tcW w:w="1928" w:type="dxa"/>
            <w:tcBorders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الحبيب الشريف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1998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المنظمة العالمية للتجارة وحقوق </w:t>
            </w:r>
            <w:r>
              <w:rPr>
                <w:rFonts w:cs="Simplified Arabic" w:hint="cs"/>
                <w:sz w:val="26"/>
                <w:szCs w:val="28"/>
                <w:rtl/>
              </w:rPr>
              <w:t>الإنسان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بن عمار العياري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85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pacing w:val="-4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lastRenderedPageBreak/>
              <w:t xml:space="preserve">مفهوم حقوق 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الإنسان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 xml:space="preserve"> والمقاربة التونسية لها</w:t>
            </w:r>
          </w:p>
        </w:tc>
        <w:tc>
          <w:tcPr>
            <w:tcW w:w="1928" w:type="dxa"/>
            <w:tcBorders>
              <w:top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الله الأحمدي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1998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101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حقوق </w:t>
            </w:r>
            <w:r>
              <w:rPr>
                <w:rFonts w:cs="Simplified Arabic" w:hint="cs"/>
                <w:sz w:val="26"/>
                <w:szCs w:val="28"/>
                <w:rtl/>
              </w:rPr>
              <w:t>الإنسان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والسياسة الجنائية الحديثة</w:t>
            </w:r>
          </w:p>
        </w:tc>
        <w:tc>
          <w:tcPr>
            <w:tcW w:w="1928" w:type="dxa"/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عماد فرحات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1998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لجان الأمم المتحدة لحقوق </w:t>
            </w:r>
            <w:r>
              <w:rPr>
                <w:rFonts w:cs="Simplified Arabic" w:hint="cs"/>
                <w:sz w:val="26"/>
                <w:szCs w:val="28"/>
                <w:rtl/>
              </w:rPr>
              <w:t>الإنسان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</w:t>
            </w:r>
          </w:p>
        </w:tc>
        <w:tc>
          <w:tcPr>
            <w:tcW w:w="1928" w:type="dxa"/>
            <w:tcBorders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نصر بن سلطانة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1998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165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rPr>
                <w:rFonts w:cs="Simplified Arabic"/>
                <w:spacing w:val="-12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pacing w:val="-12"/>
                <w:sz w:val="26"/>
                <w:szCs w:val="28"/>
              </w:rPr>
              <w:t>L'unité des droits de l'homme au ministère de la justice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  <w:rtl/>
                <w:lang w:val="en-US"/>
              </w:rPr>
            </w:pPr>
            <w:r>
              <w:rPr>
                <w:rFonts w:cs="Simplified Arabic"/>
                <w:sz w:val="26"/>
                <w:szCs w:val="28"/>
                <w:lang w:val="en-US"/>
              </w:rPr>
              <w:t>Mohamed habib CHERIF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1998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</w:tbl>
    <w:p w:rsidR="004A78C5" w:rsidRDefault="004A78C5" w:rsidP="004A78C5">
      <w:pPr>
        <w:bidi/>
        <w:jc w:val="both"/>
        <w:rPr>
          <w:rFonts w:cs="Monotype Koufi" w:hint="cs"/>
          <w:b/>
          <w:bCs/>
          <w:kern w:val="44"/>
          <w:szCs w:val="28"/>
          <w:rtl/>
          <w:lang w:val="fr-BE" w:bidi="ar-TN"/>
        </w:rPr>
      </w:pPr>
    </w:p>
    <w:p w:rsidR="004A78C5" w:rsidRDefault="004A78C5" w:rsidP="004A78C5"/>
    <w:p w:rsidR="004A78C5" w:rsidRDefault="004A78C5" w:rsidP="004A78C5">
      <w:pPr>
        <w:bidi/>
        <w:spacing w:after="120"/>
        <w:jc w:val="center"/>
        <w:rPr>
          <w:rFonts w:cs="PT Bold Heading"/>
          <w:b/>
          <w:bCs/>
          <w:sz w:val="36"/>
          <w:szCs w:val="36"/>
          <w:rtl/>
        </w:rPr>
      </w:pPr>
      <w:r>
        <w:rPr>
          <w:rtl/>
        </w:rPr>
        <w:br w:type="page"/>
      </w:r>
      <w:r>
        <w:rPr>
          <w:rFonts w:cs="PT Bold Heading"/>
          <w:b/>
          <w:bCs/>
          <w:sz w:val="36"/>
          <w:szCs w:val="36"/>
          <w:rtl/>
        </w:rPr>
        <w:lastRenderedPageBreak/>
        <w:t>سن</w:t>
      </w:r>
      <w:r>
        <w:rPr>
          <w:rFonts w:cs="PT Bold Heading" w:hint="cs"/>
          <w:b/>
          <w:bCs/>
          <w:sz w:val="36"/>
          <w:szCs w:val="36"/>
          <w:rtl/>
        </w:rPr>
        <w:t>ــــ</w:t>
      </w:r>
      <w:r>
        <w:rPr>
          <w:rFonts w:cs="PT Bold Heading"/>
          <w:b/>
          <w:bCs/>
          <w:sz w:val="36"/>
          <w:szCs w:val="36"/>
          <w:rtl/>
        </w:rPr>
        <w:t>ة 1999</w:t>
      </w:r>
    </w:p>
    <w:tbl>
      <w:tblPr>
        <w:bidiVisual/>
        <w:tblW w:w="0" w:type="auto"/>
        <w:jc w:val="center"/>
        <w:tblInd w:w="-23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672"/>
        <w:gridCol w:w="1771"/>
        <w:gridCol w:w="1038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pStyle w:val="Sous-titre"/>
              <w:spacing w:before="240" w:after="240"/>
              <w:rPr>
                <w:rFonts w:cs="Monotype Koufi"/>
                <w:sz w:val="27"/>
                <w:szCs w:val="27"/>
                <w:rtl/>
              </w:rPr>
            </w:pPr>
            <w:r>
              <w:rPr>
                <w:rFonts w:cs="Monotype Koufi"/>
                <w:sz w:val="27"/>
                <w:szCs w:val="27"/>
                <w:rtl/>
              </w:rPr>
              <w:t>الموض</w:t>
            </w:r>
            <w:r>
              <w:rPr>
                <w:rFonts w:cs="Monotype Koufi" w:hint="cs"/>
                <w:sz w:val="27"/>
                <w:szCs w:val="27"/>
                <w:rtl/>
              </w:rPr>
              <w:t>ـــــــــ</w:t>
            </w:r>
            <w:r>
              <w:rPr>
                <w:rFonts w:cs="Monotype Koufi"/>
                <w:sz w:val="27"/>
                <w:szCs w:val="27"/>
                <w:rtl/>
              </w:rPr>
              <w:t>وع</w:t>
            </w:r>
          </w:p>
        </w:tc>
        <w:tc>
          <w:tcPr>
            <w:tcW w:w="177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spacing w:before="240" w:after="240"/>
              <w:jc w:val="center"/>
              <w:rPr>
                <w:rFonts w:cs="Monotype Koufi"/>
                <w:b/>
                <w:bCs/>
                <w:sz w:val="27"/>
                <w:szCs w:val="27"/>
                <w:rtl/>
              </w:rPr>
            </w:pP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المح</w:t>
            </w:r>
            <w:r>
              <w:rPr>
                <w:rFonts w:cs="Monotype Koufi" w:hint="cs"/>
                <w:b/>
                <w:bCs/>
                <w:sz w:val="27"/>
                <w:szCs w:val="27"/>
                <w:rtl/>
              </w:rPr>
              <w:t>ــــــ</w:t>
            </w: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ررون</w:t>
            </w:r>
          </w:p>
        </w:tc>
        <w:tc>
          <w:tcPr>
            <w:tcW w:w="10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spacing w:before="240" w:after="240"/>
              <w:jc w:val="center"/>
              <w:rPr>
                <w:rFonts w:cs="Monotype Koufi"/>
                <w:b/>
                <w:bCs/>
                <w:sz w:val="27"/>
                <w:szCs w:val="27"/>
                <w:rtl/>
              </w:rPr>
            </w:pP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الع</w:t>
            </w:r>
            <w:r>
              <w:rPr>
                <w:rFonts w:cs="Monotype Koufi" w:hint="cs"/>
                <w:b/>
                <w:bCs/>
                <w:sz w:val="27"/>
                <w:szCs w:val="27"/>
                <w:rtl/>
              </w:rPr>
              <w:t>ـــ</w:t>
            </w: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دد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spacing w:before="240" w:after="240"/>
              <w:jc w:val="center"/>
              <w:rPr>
                <w:rFonts w:cs="Monotype Koufi" w:hint="cs"/>
                <w:b/>
                <w:bCs/>
                <w:spacing w:val="-4"/>
                <w:sz w:val="27"/>
                <w:szCs w:val="27"/>
                <w:rtl/>
              </w:rPr>
            </w:pPr>
            <w:r>
              <w:rPr>
                <w:rFonts w:cs="Monotype Koufi" w:hint="cs"/>
                <w:b/>
                <w:bCs/>
                <w:spacing w:val="-4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top w:val="single" w:sz="24" w:space="0" w:color="auto"/>
              <w:left w:val="single" w:sz="24" w:space="0" w:color="auto"/>
            </w:tcBorders>
          </w:tcPr>
          <w:p w:rsidR="004A78C5" w:rsidRDefault="004A78C5" w:rsidP="00BA6664">
            <w:pPr>
              <w:pStyle w:val="Titre1"/>
              <w:numPr>
                <w:ilvl w:val="0"/>
                <w:numId w:val="0"/>
              </w:numPr>
              <w:spacing w:line="240" w:lineRule="auto"/>
              <w:rPr>
                <w:rFonts w:cs="Simplified Arabic"/>
                <w:b w:val="0"/>
                <w:bCs w:val="0"/>
                <w:i w:val="0"/>
                <w:iCs w:val="0"/>
                <w:sz w:val="26"/>
                <w:rtl/>
              </w:rPr>
            </w:pPr>
            <w:r>
              <w:rPr>
                <w:rFonts w:cs="Simplified Arabic"/>
                <w:b w:val="0"/>
                <w:bCs w:val="0"/>
                <w:i w:val="0"/>
                <w:iCs w:val="0"/>
                <w:sz w:val="26"/>
                <w:rtl/>
              </w:rPr>
              <w:t>إسقاط الولاي</w:t>
            </w:r>
            <w:r>
              <w:rPr>
                <w:rFonts w:cs="Simplified Arabic" w:hint="cs"/>
                <w:b w:val="0"/>
                <w:bCs w:val="0"/>
                <w:i w:val="0"/>
                <w:iCs w:val="0"/>
                <w:sz w:val="26"/>
                <w:rtl/>
              </w:rPr>
              <w:t>ـ</w:t>
            </w:r>
            <w:r>
              <w:rPr>
                <w:rFonts w:cs="Simplified Arabic"/>
                <w:b w:val="0"/>
                <w:bCs w:val="0"/>
                <w:i w:val="0"/>
                <w:iCs w:val="0"/>
                <w:sz w:val="26"/>
                <w:rtl/>
              </w:rPr>
              <w:t>ة</w:t>
            </w:r>
          </w:p>
        </w:tc>
        <w:tc>
          <w:tcPr>
            <w:tcW w:w="1771" w:type="dxa"/>
            <w:tcBorders>
              <w:top w:val="single" w:sz="24" w:space="0" w:color="auto"/>
            </w:tcBorders>
          </w:tcPr>
          <w:p w:rsidR="004A78C5" w:rsidRDefault="004A78C5" w:rsidP="00BA6664">
            <w:pPr>
              <w:pStyle w:val="Titre1"/>
              <w:numPr>
                <w:ilvl w:val="0"/>
                <w:numId w:val="0"/>
              </w:numPr>
              <w:spacing w:line="240" w:lineRule="auto"/>
              <w:jc w:val="center"/>
              <w:rPr>
                <w:rFonts w:cs="Simplified Arabic"/>
                <w:b w:val="0"/>
                <w:bCs w:val="0"/>
                <w:i w:val="0"/>
                <w:iCs w:val="0"/>
                <w:sz w:val="26"/>
                <w:rtl/>
              </w:rPr>
            </w:pPr>
            <w:r>
              <w:rPr>
                <w:rFonts w:cs="Simplified Arabic"/>
                <w:b w:val="0"/>
                <w:bCs w:val="0"/>
                <w:i w:val="0"/>
                <w:iCs w:val="0"/>
                <w:sz w:val="26"/>
                <w:rtl/>
              </w:rPr>
              <w:t>مبروك بن موسى</w:t>
            </w:r>
          </w:p>
        </w:tc>
        <w:tc>
          <w:tcPr>
            <w:tcW w:w="1038" w:type="dxa"/>
            <w:tcBorders>
              <w:top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pStyle w:val="Titre1"/>
              <w:numPr>
                <w:ilvl w:val="0"/>
                <w:numId w:val="0"/>
              </w:numPr>
              <w:spacing w:line="240" w:lineRule="auto"/>
              <w:jc w:val="center"/>
              <w:rPr>
                <w:rFonts w:cs="Simplified Arabic"/>
                <w:i w:val="0"/>
                <w:iCs w:val="0"/>
                <w:sz w:val="26"/>
                <w:rtl/>
              </w:rPr>
            </w:pPr>
            <w:r>
              <w:rPr>
                <w:rFonts w:cs="Simplified Arabic"/>
                <w:i w:val="0"/>
                <w:iCs w:val="0"/>
                <w:sz w:val="26"/>
                <w:rtl/>
              </w:rPr>
              <w:t>جانفي 1999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En-tte"/>
              <w:tabs>
                <w:tab w:val="clear" w:pos="4153"/>
                <w:tab w:val="clear" w:pos="8306"/>
              </w:tabs>
              <w:spacing w:before="240"/>
              <w:jc w:val="center"/>
              <w:rPr>
                <w:rFonts w:hint="cs"/>
                <w:rtl/>
              </w:rPr>
            </w:pPr>
            <w:r w:rsidRPr="00276BED">
              <w:rPr>
                <w:rFonts w:cs="Simplified Arabic" w:hint="cs"/>
                <w:sz w:val="28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949"/>
          <w:jc w:val="center"/>
        </w:trPr>
        <w:tc>
          <w:tcPr>
            <w:tcW w:w="2672" w:type="dxa"/>
            <w:tcBorders>
              <w:left w:val="single" w:sz="24" w:space="0" w:color="auto"/>
            </w:tcBorders>
          </w:tcPr>
          <w:p w:rsidR="004A78C5" w:rsidRPr="00A004DE" w:rsidRDefault="004A78C5" w:rsidP="00BA6664">
            <w:pPr>
              <w:pStyle w:val="Titre1"/>
              <w:numPr>
                <w:ilvl w:val="0"/>
                <w:numId w:val="0"/>
              </w:numPr>
              <w:spacing w:line="240" w:lineRule="auto"/>
              <w:rPr>
                <w:rFonts w:cs="Simplified Arabic"/>
                <w:b w:val="0"/>
                <w:bCs w:val="0"/>
                <w:i w:val="0"/>
                <w:iCs w:val="0"/>
                <w:sz w:val="26"/>
                <w:rtl/>
              </w:rPr>
            </w:pPr>
            <w:r w:rsidRPr="00A004DE">
              <w:rPr>
                <w:rFonts w:cs="Simplified Arabic"/>
                <w:b w:val="0"/>
                <w:bCs w:val="0"/>
                <w:i w:val="0"/>
                <w:iCs w:val="0"/>
                <w:sz w:val="26"/>
                <w:rtl/>
              </w:rPr>
              <w:t>حماي</w:t>
            </w:r>
            <w:r w:rsidRPr="00A004DE">
              <w:rPr>
                <w:rFonts w:cs="Simplified Arabic" w:hint="cs"/>
                <w:b w:val="0"/>
                <w:bCs w:val="0"/>
                <w:i w:val="0"/>
                <w:iCs w:val="0"/>
                <w:sz w:val="26"/>
                <w:rtl/>
              </w:rPr>
              <w:t>ـ</w:t>
            </w:r>
            <w:r w:rsidRPr="00A004DE">
              <w:rPr>
                <w:rFonts w:cs="Simplified Arabic"/>
                <w:b w:val="0"/>
                <w:bCs w:val="0"/>
                <w:i w:val="0"/>
                <w:iCs w:val="0"/>
                <w:sz w:val="26"/>
                <w:rtl/>
              </w:rPr>
              <w:t>ة الأط</w:t>
            </w:r>
            <w:r w:rsidRPr="00A004DE">
              <w:rPr>
                <w:rFonts w:cs="Simplified Arabic" w:hint="cs"/>
                <w:b w:val="0"/>
                <w:bCs w:val="0"/>
                <w:i w:val="0"/>
                <w:iCs w:val="0"/>
                <w:sz w:val="26"/>
                <w:rtl/>
              </w:rPr>
              <w:t>ــ</w:t>
            </w:r>
            <w:r w:rsidRPr="00A004DE">
              <w:rPr>
                <w:rFonts w:cs="Simplified Arabic"/>
                <w:b w:val="0"/>
                <w:bCs w:val="0"/>
                <w:i w:val="0"/>
                <w:iCs w:val="0"/>
                <w:sz w:val="26"/>
                <w:rtl/>
              </w:rPr>
              <w:t>فال من الإستغلال الجنسي</w:t>
            </w:r>
          </w:p>
        </w:tc>
        <w:tc>
          <w:tcPr>
            <w:tcW w:w="1771" w:type="dxa"/>
          </w:tcPr>
          <w:p w:rsidR="004A78C5" w:rsidRDefault="004A78C5" w:rsidP="00BA6664">
            <w:pPr>
              <w:pStyle w:val="Titre1"/>
              <w:numPr>
                <w:ilvl w:val="0"/>
                <w:numId w:val="0"/>
              </w:numPr>
              <w:spacing w:line="240" w:lineRule="auto"/>
              <w:jc w:val="center"/>
              <w:rPr>
                <w:rFonts w:cs="Simplified Arabic" w:hint="cs"/>
                <w:b w:val="0"/>
                <w:bCs w:val="0"/>
                <w:i w:val="0"/>
                <w:iCs w:val="0"/>
                <w:sz w:val="16"/>
                <w:szCs w:val="16"/>
                <w:rtl/>
              </w:rPr>
            </w:pPr>
          </w:p>
          <w:p w:rsidR="004A78C5" w:rsidRDefault="004A78C5" w:rsidP="00BA6664">
            <w:pPr>
              <w:pStyle w:val="Titre1"/>
              <w:numPr>
                <w:ilvl w:val="0"/>
                <w:numId w:val="0"/>
              </w:numPr>
              <w:spacing w:line="240" w:lineRule="auto"/>
              <w:jc w:val="center"/>
              <w:rPr>
                <w:rFonts w:cs="Simplified Arabic"/>
                <w:b w:val="0"/>
                <w:bCs w:val="0"/>
                <w:i w:val="0"/>
                <w:iCs w:val="0"/>
                <w:sz w:val="26"/>
                <w:rtl/>
              </w:rPr>
            </w:pPr>
            <w:r>
              <w:rPr>
                <w:rFonts w:cs="Simplified Arabic"/>
                <w:b w:val="0"/>
                <w:bCs w:val="0"/>
                <w:i w:val="0"/>
                <w:iCs w:val="0"/>
                <w:sz w:val="26"/>
                <w:rtl/>
              </w:rPr>
              <w:t>مصطفى بن جعفر</w:t>
            </w:r>
          </w:p>
        </w:tc>
        <w:tc>
          <w:tcPr>
            <w:tcW w:w="1038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pStyle w:val="Titre1"/>
              <w:numPr>
                <w:ilvl w:val="0"/>
                <w:numId w:val="0"/>
              </w:numPr>
              <w:spacing w:line="240" w:lineRule="auto"/>
              <w:jc w:val="center"/>
              <w:rPr>
                <w:rFonts w:cs="Simplified Arabic"/>
                <w:b w:val="0"/>
                <w:bCs w:val="0"/>
                <w:i w:val="0"/>
                <w:iCs w:val="0"/>
                <w:sz w:val="26"/>
                <w:rtl/>
              </w:rPr>
            </w:pPr>
            <w:r>
              <w:rPr>
                <w:rFonts w:cs="Simplified Arabic"/>
                <w:b w:val="0"/>
                <w:bCs w:val="0"/>
                <w:i w:val="0"/>
                <w:iCs w:val="0"/>
                <w:sz w:val="26"/>
                <w:rtl/>
              </w:rPr>
              <w:t>جانفي 1999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En-tte"/>
              <w:tabs>
                <w:tab w:val="clear" w:pos="4153"/>
                <w:tab w:val="clear" w:pos="8306"/>
              </w:tabs>
              <w:spacing w:before="240"/>
              <w:jc w:val="center"/>
              <w:rPr>
                <w:rFonts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41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left w:val="single" w:sz="24" w:space="0" w:color="auto"/>
            </w:tcBorders>
          </w:tcPr>
          <w:p w:rsidR="004A78C5" w:rsidRPr="00A004DE" w:rsidRDefault="004A78C5" w:rsidP="00BA6664">
            <w:pPr>
              <w:pStyle w:val="Titre1"/>
              <w:numPr>
                <w:ilvl w:val="0"/>
                <w:numId w:val="0"/>
              </w:numPr>
              <w:spacing w:line="240" w:lineRule="auto"/>
              <w:rPr>
                <w:rFonts w:cs="Simplified Arabic"/>
                <w:b w:val="0"/>
                <w:bCs w:val="0"/>
                <w:i w:val="0"/>
                <w:iCs w:val="0"/>
                <w:sz w:val="26"/>
                <w:rtl/>
              </w:rPr>
            </w:pPr>
            <w:r w:rsidRPr="00A004DE">
              <w:rPr>
                <w:rFonts w:cs="Simplified Arabic"/>
                <w:b w:val="0"/>
                <w:bCs w:val="0"/>
                <w:i w:val="0"/>
                <w:iCs w:val="0"/>
                <w:sz w:val="26"/>
                <w:rtl/>
              </w:rPr>
              <w:t>حماي</w:t>
            </w:r>
            <w:r w:rsidRPr="00A004DE">
              <w:rPr>
                <w:rFonts w:cs="Simplified Arabic" w:hint="cs"/>
                <w:b w:val="0"/>
                <w:bCs w:val="0"/>
                <w:i w:val="0"/>
                <w:iCs w:val="0"/>
                <w:sz w:val="26"/>
                <w:rtl/>
              </w:rPr>
              <w:t>ـ</w:t>
            </w:r>
            <w:r w:rsidRPr="00A004DE">
              <w:rPr>
                <w:rFonts w:cs="Simplified Arabic"/>
                <w:b w:val="0"/>
                <w:bCs w:val="0"/>
                <w:i w:val="0"/>
                <w:iCs w:val="0"/>
                <w:sz w:val="26"/>
                <w:rtl/>
              </w:rPr>
              <w:t>ة الطف</w:t>
            </w:r>
            <w:r w:rsidRPr="00A004DE">
              <w:rPr>
                <w:rFonts w:cs="Simplified Arabic" w:hint="cs"/>
                <w:b w:val="0"/>
                <w:bCs w:val="0"/>
                <w:i w:val="0"/>
                <w:iCs w:val="0"/>
                <w:sz w:val="26"/>
                <w:rtl/>
              </w:rPr>
              <w:t>ـ</w:t>
            </w:r>
            <w:r w:rsidRPr="00A004DE">
              <w:rPr>
                <w:rFonts w:cs="Simplified Arabic"/>
                <w:b w:val="0"/>
                <w:bCs w:val="0"/>
                <w:i w:val="0"/>
                <w:iCs w:val="0"/>
                <w:sz w:val="26"/>
                <w:rtl/>
              </w:rPr>
              <w:t>ل م</w:t>
            </w:r>
            <w:r w:rsidRPr="00A004DE">
              <w:rPr>
                <w:rFonts w:cs="Simplified Arabic" w:hint="cs"/>
                <w:b w:val="0"/>
                <w:bCs w:val="0"/>
                <w:i w:val="0"/>
                <w:iCs w:val="0"/>
                <w:sz w:val="26"/>
                <w:rtl/>
              </w:rPr>
              <w:t>ـ</w:t>
            </w:r>
            <w:r w:rsidRPr="00A004DE">
              <w:rPr>
                <w:rFonts w:cs="Simplified Arabic"/>
                <w:b w:val="0"/>
                <w:bCs w:val="0"/>
                <w:i w:val="0"/>
                <w:iCs w:val="0"/>
                <w:sz w:val="26"/>
                <w:rtl/>
              </w:rPr>
              <w:t>ن الإستغلال الإقتصادي</w:t>
            </w:r>
          </w:p>
        </w:tc>
        <w:tc>
          <w:tcPr>
            <w:tcW w:w="1771" w:type="dxa"/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حميدة العريف</w:t>
            </w:r>
          </w:p>
        </w:tc>
        <w:tc>
          <w:tcPr>
            <w:tcW w:w="1038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1999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59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دور قاضي </w:t>
            </w:r>
            <w:r>
              <w:rPr>
                <w:rFonts w:cs="Simplified Arabic" w:hint="cs"/>
                <w:sz w:val="26"/>
                <w:szCs w:val="28"/>
                <w:rtl/>
              </w:rPr>
              <w:t>الأسرة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في حماية الطفل المهدد</w:t>
            </w:r>
          </w:p>
        </w:tc>
        <w:tc>
          <w:tcPr>
            <w:tcW w:w="1771" w:type="dxa"/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نجيبة الشريف</w:t>
            </w:r>
          </w:p>
        </w:tc>
        <w:tc>
          <w:tcPr>
            <w:tcW w:w="1038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1999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77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pacing w:val="-10"/>
                <w:sz w:val="26"/>
                <w:szCs w:val="28"/>
                <w:rtl/>
              </w:rPr>
            </w:pPr>
            <w:r>
              <w:rPr>
                <w:rFonts w:cs="Simplified Arabic"/>
                <w:spacing w:val="-10"/>
                <w:sz w:val="26"/>
                <w:szCs w:val="28"/>
                <w:rtl/>
              </w:rPr>
              <w:t>دور قاض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>ي الأطف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>ال في حماية الطفولة الجانحة</w:t>
            </w:r>
          </w:p>
        </w:tc>
        <w:tc>
          <w:tcPr>
            <w:tcW w:w="1771" w:type="dxa"/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محمود كعباش</w:t>
            </w:r>
          </w:p>
        </w:tc>
        <w:tc>
          <w:tcPr>
            <w:tcW w:w="1038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1999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93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Pr="008B4A88" w:rsidRDefault="004A78C5" w:rsidP="00BA6664">
            <w:pPr>
              <w:pStyle w:val="Titre2"/>
              <w:bidi/>
              <w:jc w:val="both"/>
              <w:rPr>
                <w:rFonts w:cs="Simplified Arabic" w:hint="cs"/>
                <w:b w:val="0"/>
                <w:bCs w:val="0"/>
                <w:i w:val="0"/>
                <w:iCs w:val="0"/>
                <w:sz w:val="26"/>
                <w:rtl/>
              </w:rPr>
            </w:pPr>
            <w:r w:rsidRPr="008B4A88">
              <w:rPr>
                <w:rFonts w:cs="Simplified Arabic"/>
                <w:b w:val="0"/>
                <w:bCs w:val="0"/>
                <w:i w:val="0"/>
                <w:iCs w:val="0"/>
                <w:sz w:val="26"/>
                <w:rtl/>
              </w:rPr>
              <w:t>إسناد لقب عائلي للأطفال المهملين</w:t>
            </w:r>
          </w:p>
          <w:p w:rsidR="004A78C5" w:rsidRDefault="004A78C5" w:rsidP="00BA6664">
            <w:pPr>
              <w:rPr>
                <w:rFonts w:hint="cs"/>
                <w:rtl/>
                <w:lang w:bidi="ar-TN"/>
              </w:rPr>
            </w:pPr>
          </w:p>
        </w:tc>
        <w:tc>
          <w:tcPr>
            <w:tcW w:w="1771" w:type="dxa"/>
            <w:tcBorders>
              <w:bottom w:val="double" w:sz="6" w:space="0" w:color="auto"/>
            </w:tcBorders>
          </w:tcPr>
          <w:p w:rsidR="004A78C5" w:rsidRDefault="004A78C5" w:rsidP="00BA6664">
            <w:pPr>
              <w:bidi/>
              <w:ind w:left="-66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ind w:left="-66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جمال شهلول</w:t>
            </w:r>
          </w:p>
        </w:tc>
        <w:tc>
          <w:tcPr>
            <w:tcW w:w="1038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1999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113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Pr="002F44D9" w:rsidRDefault="004A78C5" w:rsidP="00BA6664">
            <w:pPr>
              <w:bidi/>
              <w:jc w:val="both"/>
              <w:rPr>
                <w:rFonts w:cs="Simplified Arabic"/>
                <w:spacing w:val="-4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t>تنفيذ القرارات والأحك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ام الصادرة في شأن الأطفال الجانحين</w:t>
            </w:r>
          </w:p>
        </w:tc>
        <w:tc>
          <w:tcPr>
            <w:tcW w:w="1771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Default="004A78C5" w:rsidP="00BA6664">
            <w:pPr>
              <w:bidi/>
              <w:ind w:right="-110" w:firstLine="11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ind w:right="-110" w:firstLine="11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جلال الدين بوكتيف</w:t>
            </w:r>
          </w:p>
        </w:tc>
        <w:tc>
          <w:tcPr>
            <w:tcW w:w="1038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1999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143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الحماية القانونية للطفل المهدد</w:t>
            </w:r>
          </w:p>
        </w:tc>
        <w:tc>
          <w:tcPr>
            <w:tcW w:w="1771" w:type="dxa"/>
            <w:tcBorders>
              <w:top w:val="single" w:sz="24" w:space="0" w:color="auto"/>
              <w:bottom w:val="double" w:sz="6" w:space="0" w:color="auto"/>
            </w:tcBorders>
          </w:tcPr>
          <w:p w:rsidR="004A78C5" w:rsidRPr="008B4A88" w:rsidRDefault="004A78C5" w:rsidP="00BA6664">
            <w:pPr>
              <w:pStyle w:val="Titre5"/>
              <w:bidi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8B4A88">
              <w:rPr>
                <w:rFonts w:cs="Simplified Arabic"/>
                <w:i w:val="0"/>
                <w:iCs w:val="0"/>
                <w:szCs w:val="28"/>
                <w:rtl/>
              </w:rPr>
              <w:t>فاطمة الزهراء عباس</w:t>
            </w:r>
          </w:p>
        </w:tc>
        <w:tc>
          <w:tcPr>
            <w:tcW w:w="1038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line="340" w:lineRule="exact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1999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line="340" w:lineRule="exact"/>
              <w:jc w:val="center"/>
              <w:rPr>
                <w:rFonts w:cs="Simplified Arabic" w:hint="cs"/>
                <w:sz w:val="10"/>
                <w:szCs w:val="10"/>
                <w:rtl/>
              </w:rPr>
            </w:pPr>
          </w:p>
          <w:p w:rsidR="004A78C5" w:rsidRDefault="004A78C5" w:rsidP="00BA6664">
            <w:pPr>
              <w:bidi/>
              <w:spacing w:line="340" w:lineRule="exact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159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top w:val="double" w:sz="6" w:space="0" w:color="auto"/>
              <w:left w:val="single" w:sz="24" w:space="0" w:color="auto"/>
            </w:tcBorders>
          </w:tcPr>
          <w:p w:rsidR="004A78C5" w:rsidRPr="008B4A88" w:rsidRDefault="004A78C5" w:rsidP="00BA6664">
            <w:pPr>
              <w:pStyle w:val="Titre2"/>
              <w:bidi/>
              <w:jc w:val="both"/>
              <w:rPr>
                <w:rFonts w:cs="Simplified Arabic"/>
                <w:b w:val="0"/>
                <w:bCs w:val="0"/>
                <w:i w:val="0"/>
                <w:iCs w:val="0"/>
                <w:sz w:val="26"/>
                <w:rtl/>
              </w:rPr>
            </w:pPr>
            <w:r w:rsidRPr="008B4A88">
              <w:rPr>
                <w:rFonts w:cs="Simplified Arabic"/>
                <w:b w:val="0"/>
                <w:bCs w:val="0"/>
                <w:i w:val="0"/>
                <w:iCs w:val="0"/>
                <w:sz w:val="26"/>
                <w:rtl/>
              </w:rPr>
              <w:t>الحماية القانونية لمصالح الطفل الفضلى</w:t>
            </w:r>
          </w:p>
        </w:tc>
        <w:tc>
          <w:tcPr>
            <w:tcW w:w="1771" w:type="dxa"/>
            <w:tcBorders>
              <w:top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علي الشورابي</w:t>
            </w:r>
          </w:p>
        </w:tc>
        <w:tc>
          <w:tcPr>
            <w:tcW w:w="1038" w:type="dxa"/>
            <w:tcBorders>
              <w:top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1999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179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مندوب حماية الطفولة : سند للأطفال المهددين</w:t>
            </w:r>
          </w:p>
        </w:tc>
        <w:tc>
          <w:tcPr>
            <w:tcW w:w="1771" w:type="dxa"/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علي يوسف</w:t>
            </w:r>
          </w:p>
        </w:tc>
        <w:tc>
          <w:tcPr>
            <w:tcW w:w="1038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1999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205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pStyle w:val="Titre2"/>
              <w:spacing w:before="20" w:after="20"/>
              <w:rPr>
                <w:rFonts w:cs="Simplified Arabic"/>
                <w:b w:val="0"/>
                <w:bCs w:val="0"/>
                <w:sz w:val="26"/>
                <w:rtl/>
              </w:rPr>
            </w:pPr>
            <w:r>
              <w:rPr>
                <w:rFonts w:cs="Simplified Arabic"/>
                <w:b w:val="0"/>
                <w:bCs w:val="0"/>
                <w:sz w:val="26"/>
                <w:rtl/>
              </w:rPr>
              <w:t>تطور قضاء الأطفال</w:t>
            </w:r>
          </w:p>
        </w:tc>
        <w:tc>
          <w:tcPr>
            <w:tcW w:w="1771" w:type="dxa"/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العجمي بالحاج حمودة</w:t>
            </w:r>
          </w:p>
        </w:tc>
        <w:tc>
          <w:tcPr>
            <w:tcW w:w="1038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1999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211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left w:val="single" w:sz="24" w:space="0" w:color="auto"/>
            </w:tcBorders>
          </w:tcPr>
          <w:p w:rsidR="004A78C5" w:rsidRPr="008B4A88" w:rsidRDefault="004A78C5" w:rsidP="00BA6664">
            <w:pPr>
              <w:pStyle w:val="Titre2"/>
              <w:bidi/>
              <w:spacing w:before="20" w:after="20"/>
              <w:jc w:val="both"/>
              <w:rPr>
                <w:rFonts w:cs="Simplified Arabic"/>
                <w:b w:val="0"/>
                <w:bCs w:val="0"/>
                <w:i w:val="0"/>
                <w:iCs w:val="0"/>
                <w:sz w:val="26"/>
                <w:rtl/>
              </w:rPr>
            </w:pPr>
            <w:r w:rsidRPr="008B4A88">
              <w:rPr>
                <w:rFonts w:cs="Simplified Arabic"/>
                <w:b w:val="0"/>
                <w:bCs w:val="0"/>
                <w:i w:val="0"/>
                <w:iCs w:val="0"/>
                <w:sz w:val="26"/>
                <w:rtl/>
              </w:rPr>
              <w:t>واجب الإشعار أداة لحماية الطفل</w:t>
            </w:r>
          </w:p>
        </w:tc>
        <w:tc>
          <w:tcPr>
            <w:tcW w:w="1771" w:type="dxa"/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خديجة المدني</w:t>
            </w:r>
          </w:p>
        </w:tc>
        <w:tc>
          <w:tcPr>
            <w:tcW w:w="1038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pStyle w:val="Titre1"/>
              <w:numPr>
                <w:ilvl w:val="0"/>
                <w:numId w:val="0"/>
              </w:numPr>
              <w:spacing w:before="20" w:after="20" w:line="240" w:lineRule="auto"/>
              <w:jc w:val="center"/>
              <w:rPr>
                <w:rFonts w:cs="Simplified Arabic"/>
                <w:b w:val="0"/>
                <w:bCs w:val="0"/>
                <w:i w:val="0"/>
                <w:iCs w:val="0"/>
                <w:sz w:val="26"/>
                <w:rtl/>
              </w:rPr>
            </w:pPr>
            <w:r>
              <w:rPr>
                <w:rFonts w:cs="Simplified Arabic"/>
                <w:b w:val="0"/>
                <w:bCs w:val="0"/>
                <w:i w:val="0"/>
                <w:iCs w:val="0"/>
                <w:sz w:val="26"/>
                <w:rtl/>
              </w:rPr>
              <w:t>جانفي 1999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Pr="008B4A88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</w:p>
          <w:p w:rsidR="004A78C5" w:rsidRPr="008B4A88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 w:rsidRPr="008B4A88">
              <w:rPr>
                <w:rFonts w:cs="Simplified Arabic" w:hint="cs"/>
                <w:sz w:val="28"/>
                <w:szCs w:val="28"/>
                <w:rtl/>
              </w:rPr>
              <w:t>235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left w:val="single" w:sz="24" w:space="0" w:color="auto"/>
            </w:tcBorders>
          </w:tcPr>
          <w:p w:rsidR="004A78C5" w:rsidRPr="008B4A88" w:rsidRDefault="004A78C5" w:rsidP="00BA6664">
            <w:pPr>
              <w:pStyle w:val="Titre2"/>
              <w:bidi/>
              <w:spacing w:before="20" w:after="20"/>
              <w:jc w:val="both"/>
              <w:rPr>
                <w:rFonts w:cs="Simplified Arabic"/>
                <w:b w:val="0"/>
                <w:bCs w:val="0"/>
                <w:i w:val="0"/>
                <w:iCs w:val="0"/>
                <w:spacing w:val="-12"/>
                <w:sz w:val="26"/>
                <w:rtl/>
              </w:rPr>
            </w:pPr>
            <w:r w:rsidRPr="008B4A88">
              <w:rPr>
                <w:rFonts w:cs="Simplified Arabic"/>
                <w:b w:val="0"/>
                <w:bCs w:val="0"/>
                <w:i w:val="0"/>
                <w:iCs w:val="0"/>
                <w:spacing w:val="-12"/>
                <w:sz w:val="26"/>
                <w:rtl/>
              </w:rPr>
              <w:t>دور المحامي في حماية الطفل</w:t>
            </w:r>
          </w:p>
        </w:tc>
        <w:tc>
          <w:tcPr>
            <w:tcW w:w="1771" w:type="dxa"/>
          </w:tcPr>
          <w:p w:rsidR="004A78C5" w:rsidRDefault="004A78C5" w:rsidP="00BA6664">
            <w:pPr>
              <w:pStyle w:val="Titre3"/>
              <w:spacing w:before="20" w:after="20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pStyle w:val="Titre3"/>
              <w:bidi/>
              <w:spacing w:before="20" w:after="20"/>
              <w:jc w:val="center"/>
              <w:rPr>
                <w:rFonts w:cs="Simplified Arabic" w:hint="cs"/>
                <w:rtl/>
              </w:rPr>
            </w:pPr>
            <w:r>
              <w:rPr>
                <w:rFonts w:cs="Simplified Arabic"/>
                <w:rtl/>
              </w:rPr>
              <w:t>الهادي التريكي</w:t>
            </w:r>
          </w:p>
          <w:p w:rsidR="004A78C5" w:rsidRDefault="004A78C5" w:rsidP="00BA6664">
            <w:pPr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038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1999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Pr="008B4A88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251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Pr="008B4A88" w:rsidRDefault="004A78C5" w:rsidP="00BA6664">
            <w:pPr>
              <w:pStyle w:val="Titre4"/>
              <w:bidi/>
              <w:spacing w:before="20" w:after="20"/>
              <w:jc w:val="both"/>
              <w:rPr>
                <w:rFonts w:cs="Simplified Arabic"/>
                <w:b w:val="0"/>
                <w:bCs w:val="0"/>
                <w:sz w:val="26"/>
                <w:rtl/>
              </w:rPr>
            </w:pPr>
            <w:r w:rsidRPr="008B4A88">
              <w:rPr>
                <w:rFonts w:cs="Simplified Arabic"/>
                <w:b w:val="0"/>
                <w:bCs w:val="0"/>
                <w:sz w:val="26"/>
                <w:rtl/>
              </w:rPr>
              <w:t>جريمة الرجوع للشغب بعد التنفيذ</w:t>
            </w:r>
          </w:p>
        </w:tc>
        <w:tc>
          <w:tcPr>
            <w:tcW w:w="1771" w:type="dxa"/>
            <w:tcBorders>
              <w:bottom w:val="double" w:sz="6" w:space="0" w:color="auto"/>
            </w:tcBorders>
          </w:tcPr>
          <w:p w:rsidR="004A78C5" w:rsidRPr="008B4A88" w:rsidRDefault="004A78C5" w:rsidP="00BA6664">
            <w:pPr>
              <w:pStyle w:val="Titre5"/>
              <w:bidi/>
              <w:spacing w:before="20" w:after="20"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8B4A88">
              <w:rPr>
                <w:rFonts w:cs="Simplified Arabic"/>
                <w:i w:val="0"/>
                <w:iCs w:val="0"/>
                <w:szCs w:val="28"/>
                <w:rtl/>
              </w:rPr>
              <w:t>محمد الحبيب الشريف</w:t>
            </w:r>
          </w:p>
        </w:tc>
        <w:tc>
          <w:tcPr>
            <w:tcW w:w="1038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Pr="008B4A88" w:rsidRDefault="004A78C5" w:rsidP="00BA6664">
            <w:pPr>
              <w:pStyle w:val="Titre8"/>
              <w:bidi/>
              <w:spacing w:before="20" w:after="20"/>
              <w:ind w:left="91" w:right="91"/>
              <w:jc w:val="center"/>
              <w:rPr>
                <w:rFonts w:cs="Simplified Arabic"/>
                <w:i w:val="0"/>
                <w:iCs w:val="0"/>
                <w:sz w:val="26"/>
                <w:szCs w:val="28"/>
                <w:rtl/>
              </w:rPr>
            </w:pPr>
            <w:r w:rsidRPr="008B4A88">
              <w:rPr>
                <w:rFonts w:cs="Simplified Arabic"/>
                <w:i w:val="0"/>
                <w:iCs w:val="0"/>
                <w:sz w:val="26"/>
                <w:szCs w:val="28"/>
                <w:rtl/>
              </w:rPr>
              <w:t>فيفري 1999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8B4A88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 w:rsidRPr="008B4A88">
              <w:rPr>
                <w:rFonts w:cs="Simplified Arabic" w:hint="cs"/>
                <w:sz w:val="28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pStyle w:val="0"/>
              <w:spacing w:before="20" w:after="20" w:line="240" w:lineRule="auto"/>
              <w:rPr>
                <w:rFonts w:cs="Simplified Arabic"/>
                <w:spacing w:val="-10"/>
                <w:sz w:val="26"/>
                <w:rtl/>
              </w:rPr>
            </w:pPr>
            <w:r>
              <w:rPr>
                <w:rFonts w:cs="Simplified Arabic"/>
                <w:spacing w:val="-10"/>
                <w:sz w:val="26"/>
                <w:rtl/>
              </w:rPr>
              <w:t xml:space="preserve">إختصاص قاضي الناحية في التعويض عن الأضرار الحاصلة بسبب حوادث الشغل </w:t>
            </w:r>
            <w:r>
              <w:rPr>
                <w:rFonts w:cs="Simplified Arabic"/>
                <w:spacing w:val="-10"/>
                <w:sz w:val="26"/>
                <w:rtl/>
              </w:rPr>
              <w:lastRenderedPageBreak/>
              <w:t>والأمراض المهنية</w:t>
            </w:r>
          </w:p>
        </w:tc>
        <w:tc>
          <w:tcPr>
            <w:tcW w:w="1771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Pr="008B4A88" w:rsidRDefault="004A78C5" w:rsidP="00BA6664">
            <w:pPr>
              <w:pStyle w:val="Titre5"/>
              <w:bidi/>
              <w:spacing w:before="20" w:after="20"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8B4A88">
              <w:rPr>
                <w:rFonts w:cs="Simplified Arabic"/>
                <w:i w:val="0"/>
                <w:iCs w:val="0"/>
                <w:szCs w:val="28"/>
                <w:rtl/>
              </w:rPr>
              <w:lastRenderedPageBreak/>
              <w:t>رضوان الوارثي</w:t>
            </w:r>
          </w:p>
        </w:tc>
        <w:tc>
          <w:tcPr>
            <w:tcW w:w="1038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1999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33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الركن المادي لجريمة الزور</w:t>
            </w:r>
          </w:p>
        </w:tc>
        <w:tc>
          <w:tcPr>
            <w:tcW w:w="1771" w:type="dxa"/>
            <w:tcBorders>
              <w:top w:val="single" w:sz="24" w:space="0" w:color="auto"/>
              <w:bottom w:val="double" w:sz="6" w:space="0" w:color="auto"/>
            </w:tcBorders>
          </w:tcPr>
          <w:p w:rsidR="004A78C5" w:rsidRPr="00155271" w:rsidRDefault="004A78C5" w:rsidP="00BA6664">
            <w:pPr>
              <w:pStyle w:val="Titre5"/>
              <w:bidi/>
              <w:spacing w:before="20" w:after="20"/>
              <w:jc w:val="center"/>
              <w:rPr>
                <w:rFonts w:cs="Simplified Arabic" w:hint="cs"/>
                <w:i w:val="0"/>
                <w:iCs w:val="0"/>
                <w:sz w:val="16"/>
                <w:szCs w:val="16"/>
                <w:rtl/>
              </w:rPr>
            </w:pPr>
          </w:p>
          <w:p w:rsidR="004A78C5" w:rsidRPr="00155271" w:rsidRDefault="004A78C5" w:rsidP="00BA6664">
            <w:pPr>
              <w:pStyle w:val="Titre5"/>
              <w:bidi/>
              <w:spacing w:before="20" w:after="20"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155271">
              <w:rPr>
                <w:rFonts w:cs="Simplified Arabic"/>
                <w:i w:val="0"/>
                <w:iCs w:val="0"/>
                <w:szCs w:val="28"/>
                <w:rtl/>
              </w:rPr>
              <w:t>محمد التريكي</w:t>
            </w:r>
          </w:p>
        </w:tc>
        <w:tc>
          <w:tcPr>
            <w:tcW w:w="1038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1999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 w:after="2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45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خواطر قانونية حول الفصل 40 من م.م.م.ت</w:t>
            </w:r>
          </w:p>
        </w:tc>
        <w:tc>
          <w:tcPr>
            <w:tcW w:w="1771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Pr="00155271" w:rsidRDefault="004A78C5" w:rsidP="00BA6664">
            <w:pPr>
              <w:pStyle w:val="Titre5"/>
              <w:bidi/>
              <w:spacing w:before="20" w:after="20"/>
              <w:jc w:val="center"/>
              <w:rPr>
                <w:rFonts w:cs="Simplified Arabic" w:hint="cs"/>
                <w:i w:val="0"/>
                <w:iCs w:val="0"/>
                <w:sz w:val="16"/>
                <w:szCs w:val="16"/>
                <w:rtl/>
              </w:rPr>
            </w:pPr>
          </w:p>
          <w:p w:rsidR="004A78C5" w:rsidRPr="00155271" w:rsidRDefault="004A78C5" w:rsidP="00BA6664">
            <w:pPr>
              <w:pStyle w:val="Titre5"/>
              <w:bidi/>
              <w:spacing w:before="20" w:after="20"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155271">
              <w:rPr>
                <w:rFonts w:cs="Simplified Arabic"/>
                <w:i w:val="0"/>
                <w:iCs w:val="0"/>
                <w:szCs w:val="28"/>
                <w:rtl/>
              </w:rPr>
              <w:t>طارق الحناشي</w:t>
            </w:r>
          </w:p>
        </w:tc>
        <w:tc>
          <w:tcPr>
            <w:tcW w:w="1038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1999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83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t>ت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دارك البط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لان من خلال أحكام م.إ.ع</w:t>
            </w:r>
          </w:p>
        </w:tc>
        <w:tc>
          <w:tcPr>
            <w:tcW w:w="1771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Pr="00155271" w:rsidRDefault="004A78C5" w:rsidP="00BA6664">
            <w:pPr>
              <w:pStyle w:val="Titre5"/>
              <w:bidi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155271">
              <w:rPr>
                <w:rFonts w:cs="Simplified Arabic"/>
                <w:i w:val="0"/>
                <w:iCs w:val="0"/>
                <w:szCs w:val="28"/>
                <w:rtl/>
              </w:rPr>
              <w:t>أحمد الورفلي</w:t>
            </w:r>
          </w:p>
        </w:tc>
        <w:tc>
          <w:tcPr>
            <w:tcW w:w="1038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1999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99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top w:val="double" w:sz="6" w:space="0" w:color="auto"/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مراقب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>ة التركي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>ز الإقتصادي</w:t>
            </w:r>
          </w:p>
        </w:tc>
        <w:tc>
          <w:tcPr>
            <w:tcW w:w="1771" w:type="dxa"/>
            <w:tcBorders>
              <w:top w:val="double" w:sz="6" w:space="0" w:color="auto"/>
            </w:tcBorders>
          </w:tcPr>
          <w:p w:rsidR="004A78C5" w:rsidRPr="00155271" w:rsidRDefault="004A78C5" w:rsidP="00BA6664">
            <w:pPr>
              <w:pStyle w:val="Titre5"/>
              <w:bidi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155271">
              <w:rPr>
                <w:rFonts w:cs="Simplified Arabic"/>
                <w:i w:val="0"/>
                <w:iCs w:val="0"/>
                <w:szCs w:val="28"/>
                <w:rtl/>
              </w:rPr>
              <w:t>كمال العياري</w:t>
            </w:r>
          </w:p>
        </w:tc>
        <w:tc>
          <w:tcPr>
            <w:tcW w:w="1038" w:type="dxa"/>
            <w:tcBorders>
              <w:top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1999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143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النزاعات الإدارية في نظ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ام </w:t>
            </w:r>
            <w:r>
              <w:rPr>
                <w:rFonts w:cs="Simplified Arabic"/>
                <w:spacing w:val="-8"/>
                <w:sz w:val="26"/>
                <w:szCs w:val="28"/>
                <w:rtl/>
              </w:rPr>
              <w:t>الإزدواجي</w:t>
            </w:r>
            <w:r>
              <w:rPr>
                <w:rFonts w:cs="Simplified Arabic" w:hint="cs"/>
                <w:spacing w:val="-8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pacing w:val="-8"/>
                <w:sz w:val="26"/>
                <w:szCs w:val="28"/>
                <w:rtl/>
              </w:rPr>
              <w:t xml:space="preserve">ة القضائية : مسألة توزيع </w:t>
            </w:r>
            <w:r>
              <w:rPr>
                <w:rFonts w:cs="Simplified Arabic" w:hint="cs"/>
                <w:spacing w:val="-8"/>
                <w:sz w:val="26"/>
                <w:szCs w:val="28"/>
                <w:rtl/>
              </w:rPr>
              <w:t>الاختصاص</w:t>
            </w:r>
            <w:r>
              <w:rPr>
                <w:rFonts w:cs="Simplified Arabic"/>
                <w:spacing w:val="-8"/>
                <w:sz w:val="26"/>
                <w:szCs w:val="28"/>
                <w:rtl/>
              </w:rPr>
              <w:t xml:space="preserve"> بين المحاكم العدلية والمحكمة الإدارية</w:t>
            </w:r>
          </w:p>
        </w:tc>
        <w:tc>
          <w:tcPr>
            <w:tcW w:w="1771" w:type="dxa"/>
          </w:tcPr>
          <w:p w:rsidR="004A78C5" w:rsidRPr="00155271" w:rsidRDefault="004A78C5" w:rsidP="00BA6664">
            <w:pPr>
              <w:pStyle w:val="Titre5"/>
              <w:bidi/>
              <w:jc w:val="center"/>
              <w:rPr>
                <w:rFonts w:cs="Simplified Arabic" w:hint="cs"/>
                <w:i w:val="0"/>
                <w:iCs w:val="0"/>
                <w:szCs w:val="28"/>
                <w:rtl/>
              </w:rPr>
            </w:pPr>
          </w:p>
          <w:p w:rsidR="004A78C5" w:rsidRPr="00155271" w:rsidRDefault="004A78C5" w:rsidP="00BA6664">
            <w:pPr>
              <w:pStyle w:val="Titre5"/>
              <w:bidi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155271">
              <w:rPr>
                <w:rFonts w:cs="Simplified Arabic"/>
                <w:i w:val="0"/>
                <w:iCs w:val="0"/>
                <w:szCs w:val="28"/>
                <w:rtl/>
              </w:rPr>
              <w:t>توفيق بوعشبة</w:t>
            </w:r>
          </w:p>
        </w:tc>
        <w:tc>
          <w:tcPr>
            <w:tcW w:w="1038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1999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181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بي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ع الشق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</w:t>
            </w:r>
          </w:p>
        </w:tc>
        <w:tc>
          <w:tcPr>
            <w:tcW w:w="1771" w:type="dxa"/>
            <w:tcBorders>
              <w:bottom w:val="double" w:sz="6" w:space="0" w:color="auto"/>
            </w:tcBorders>
          </w:tcPr>
          <w:p w:rsidR="004A78C5" w:rsidRPr="00155271" w:rsidRDefault="004A78C5" w:rsidP="00BA6664">
            <w:pPr>
              <w:pStyle w:val="Titre5"/>
              <w:bidi/>
              <w:spacing w:before="20" w:after="20"/>
              <w:jc w:val="center"/>
              <w:rPr>
                <w:rFonts w:cs="Simplified Arabic" w:hint="cs"/>
                <w:i w:val="0"/>
                <w:iCs w:val="0"/>
                <w:sz w:val="16"/>
                <w:szCs w:val="16"/>
                <w:rtl/>
              </w:rPr>
            </w:pPr>
          </w:p>
          <w:p w:rsidR="004A78C5" w:rsidRPr="00155271" w:rsidRDefault="004A78C5" w:rsidP="00BA6664">
            <w:pPr>
              <w:pStyle w:val="Titre5"/>
              <w:bidi/>
              <w:spacing w:before="20" w:after="20"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155271">
              <w:rPr>
                <w:rFonts w:cs="Simplified Arabic"/>
                <w:i w:val="0"/>
                <w:iCs w:val="0"/>
                <w:szCs w:val="28"/>
                <w:rtl/>
              </w:rPr>
              <w:t>الحبيب الشطي</w:t>
            </w:r>
          </w:p>
        </w:tc>
        <w:tc>
          <w:tcPr>
            <w:tcW w:w="1038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1999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223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spacing w:before="20" w:after="20"/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 xml:space="preserve">Les sociétés de recouvrement des créances                                                  </w:t>
            </w:r>
          </w:p>
        </w:tc>
        <w:tc>
          <w:tcPr>
            <w:tcW w:w="1771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Titre5"/>
              <w:spacing w:before="20" w:after="20"/>
              <w:jc w:val="center"/>
              <w:rPr>
                <w:rFonts w:cs="Simplified Arabic"/>
                <w:szCs w:val="28"/>
                <w:rtl/>
                <w:lang w:val="fr-BE"/>
              </w:rPr>
            </w:pPr>
            <w:r w:rsidRPr="00155271">
              <w:rPr>
                <w:rFonts w:cs="Simplified Arabic"/>
                <w:i w:val="0"/>
                <w:iCs w:val="0"/>
                <w:szCs w:val="28"/>
              </w:rPr>
              <w:t>Abdessatar  KHOUIL</w:t>
            </w:r>
            <w:r>
              <w:rPr>
                <w:rFonts w:cs="Simplified Arabic"/>
                <w:szCs w:val="28"/>
              </w:rPr>
              <w:t>DI</w:t>
            </w:r>
          </w:p>
        </w:tc>
        <w:tc>
          <w:tcPr>
            <w:tcW w:w="1038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1999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top w:val="double" w:sz="6" w:space="0" w:color="auto"/>
              <w:left w:val="single" w:sz="24" w:space="0" w:color="auto"/>
              <w:bottom w:val="nil"/>
              <w:right w:val="double" w:sz="6" w:space="0" w:color="auto"/>
            </w:tcBorders>
          </w:tcPr>
          <w:p w:rsidR="004A78C5" w:rsidRPr="00155271" w:rsidRDefault="004A78C5" w:rsidP="00BA6664">
            <w:pPr>
              <w:pStyle w:val="Titre4"/>
              <w:bidi/>
              <w:spacing w:before="20" w:after="20"/>
              <w:jc w:val="both"/>
              <w:rPr>
                <w:b w:val="0"/>
                <w:bCs w:val="0"/>
                <w:sz w:val="26"/>
                <w:rtl/>
              </w:rPr>
            </w:pPr>
            <w:r w:rsidRPr="00155271">
              <w:rPr>
                <w:b w:val="0"/>
                <w:bCs w:val="0"/>
                <w:sz w:val="26"/>
                <w:rtl/>
              </w:rPr>
              <w:t>الآثار القانونية لطلب التسجيل</w:t>
            </w:r>
          </w:p>
        </w:tc>
        <w:tc>
          <w:tcPr>
            <w:tcW w:w="1771" w:type="dxa"/>
            <w:tcBorders>
              <w:top w:val="double" w:sz="6" w:space="0" w:color="auto"/>
              <w:left w:val="double" w:sz="6" w:space="0" w:color="auto"/>
              <w:bottom w:val="nil"/>
              <w:right w:val="double" w:sz="6" w:space="0" w:color="auto"/>
            </w:tcBorders>
          </w:tcPr>
          <w:p w:rsidR="004A78C5" w:rsidRPr="00155271" w:rsidRDefault="004A78C5" w:rsidP="00BA6664">
            <w:pPr>
              <w:pStyle w:val="Titre5"/>
              <w:bidi/>
              <w:spacing w:before="20" w:after="20"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155271">
              <w:rPr>
                <w:rFonts w:cs="Simplified Arabic"/>
                <w:i w:val="0"/>
                <w:iCs w:val="0"/>
                <w:szCs w:val="28"/>
                <w:rtl/>
              </w:rPr>
              <w:t>مبروك بن موسى</w:t>
            </w:r>
          </w:p>
        </w:tc>
        <w:tc>
          <w:tcPr>
            <w:tcW w:w="1038" w:type="dxa"/>
            <w:tcBorders>
              <w:top w:val="double" w:sz="6" w:space="0" w:color="auto"/>
              <w:left w:val="double" w:sz="6" w:space="0" w:color="auto"/>
              <w:bottom w:val="nil"/>
              <w:right w:val="double" w:sz="6" w:space="0" w:color="auto"/>
            </w:tcBorders>
          </w:tcPr>
          <w:p w:rsidR="004A78C5" w:rsidRPr="00155271" w:rsidRDefault="004A78C5" w:rsidP="00BA6664">
            <w:pPr>
              <w:pStyle w:val="Titre8"/>
              <w:spacing w:before="20" w:after="20"/>
              <w:ind w:left="91" w:right="91"/>
              <w:rPr>
                <w:rFonts w:cs="Simplified Arabic"/>
                <w:i w:val="0"/>
                <w:iCs w:val="0"/>
                <w:sz w:val="26"/>
                <w:szCs w:val="28"/>
                <w:rtl/>
              </w:rPr>
            </w:pPr>
            <w:r w:rsidRPr="00155271">
              <w:rPr>
                <w:rFonts w:cs="Simplified Arabic"/>
                <w:i w:val="0"/>
                <w:iCs w:val="0"/>
                <w:sz w:val="26"/>
                <w:szCs w:val="28"/>
                <w:rtl/>
              </w:rPr>
              <w:t>مارس 1999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nil"/>
              <w:right w:val="single" w:sz="24" w:space="0" w:color="auto"/>
            </w:tcBorders>
          </w:tcPr>
          <w:p w:rsidR="004A78C5" w:rsidRPr="00155271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</w:p>
          <w:p w:rsidR="004A78C5" w:rsidRPr="00155271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 w:rsidRPr="00155271">
              <w:rPr>
                <w:rFonts w:cs="Simplified Arabic" w:hint="cs"/>
                <w:sz w:val="28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top w:val="nil"/>
              <w:left w:val="single" w:sz="24" w:space="0" w:color="auto"/>
              <w:bottom w:val="single" w:sz="24" w:space="0" w:color="auto"/>
            </w:tcBorders>
          </w:tcPr>
          <w:p w:rsidR="004A78C5" w:rsidRPr="00155271" w:rsidRDefault="004A78C5" w:rsidP="00BA6664">
            <w:pPr>
              <w:bidi/>
              <w:spacing w:before="20" w:after="20"/>
              <w:jc w:val="both"/>
              <w:rPr>
                <w:rFonts w:cs="Simplified Arabic"/>
                <w:sz w:val="10"/>
                <w:szCs w:val="10"/>
              </w:rPr>
            </w:pPr>
          </w:p>
        </w:tc>
        <w:tc>
          <w:tcPr>
            <w:tcW w:w="1771" w:type="dxa"/>
            <w:tcBorders>
              <w:top w:val="nil"/>
              <w:bottom w:val="single" w:sz="24" w:space="0" w:color="auto"/>
            </w:tcBorders>
          </w:tcPr>
          <w:p w:rsidR="004A78C5" w:rsidRPr="00155271" w:rsidRDefault="004A78C5" w:rsidP="00BA6664">
            <w:pPr>
              <w:pStyle w:val="Titre5"/>
              <w:bidi/>
              <w:spacing w:before="20" w:after="20"/>
              <w:jc w:val="center"/>
              <w:rPr>
                <w:rFonts w:cs="Simplified Arabic" w:hint="cs"/>
                <w:i w:val="0"/>
                <w:iCs w:val="0"/>
                <w:sz w:val="10"/>
                <w:szCs w:val="10"/>
                <w:rtl/>
              </w:rPr>
            </w:pPr>
          </w:p>
        </w:tc>
        <w:tc>
          <w:tcPr>
            <w:tcW w:w="1038" w:type="dxa"/>
            <w:tcBorders>
              <w:top w:val="nil"/>
              <w:bottom w:val="single" w:sz="24" w:space="0" w:color="auto"/>
              <w:right w:val="double" w:sz="6" w:space="0" w:color="auto"/>
            </w:tcBorders>
          </w:tcPr>
          <w:p w:rsidR="004A78C5" w:rsidRPr="00155271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10"/>
                <w:szCs w:val="10"/>
                <w:rtl/>
              </w:rPr>
            </w:pPr>
          </w:p>
        </w:tc>
        <w:tc>
          <w:tcPr>
            <w:tcW w:w="881" w:type="dxa"/>
            <w:tcBorders>
              <w:top w:val="nil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10"/>
                <w:szCs w:val="10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</w:tcPr>
          <w:p w:rsidR="004A78C5" w:rsidRPr="00155271" w:rsidRDefault="004A78C5" w:rsidP="00BA6664">
            <w:pPr>
              <w:pStyle w:val="Titre4"/>
              <w:bidi/>
              <w:spacing w:before="20" w:after="20"/>
              <w:jc w:val="both"/>
              <w:rPr>
                <w:b w:val="0"/>
                <w:bCs w:val="0"/>
                <w:sz w:val="26"/>
                <w:rtl/>
              </w:rPr>
            </w:pPr>
            <w:r w:rsidRPr="00155271">
              <w:rPr>
                <w:rFonts w:hint="cs"/>
                <w:b w:val="0"/>
                <w:bCs w:val="0"/>
                <w:sz w:val="26"/>
                <w:rtl/>
              </w:rPr>
              <w:lastRenderedPageBreak/>
              <w:t>الاعتراض</w:t>
            </w:r>
            <w:r w:rsidRPr="00155271">
              <w:rPr>
                <w:b w:val="0"/>
                <w:bCs w:val="0"/>
                <w:sz w:val="26"/>
                <w:rtl/>
              </w:rPr>
              <w:t xml:space="preserve"> على مطلب التسجيل </w:t>
            </w:r>
            <w:r w:rsidRPr="00155271">
              <w:rPr>
                <w:rFonts w:hint="cs"/>
                <w:b w:val="0"/>
                <w:bCs w:val="0"/>
                <w:sz w:val="26"/>
                <w:rtl/>
              </w:rPr>
              <w:t>الاختياري</w:t>
            </w:r>
          </w:p>
        </w:tc>
        <w:tc>
          <w:tcPr>
            <w:tcW w:w="1771" w:type="dxa"/>
            <w:tcBorders>
              <w:top w:val="single" w:sz="24" w:space="0" w:color="auto"/>
              <w:bottom w:val="double" w:sz="6" w:space="0" w:color="auto"/>
            </w:tcBorders>
          </w:tcPr>
          <w:p w:rsidR="004A78C5" w:rsidRPr="00155271" w:rsidRDefault="004A78C5" w:rsidP="00BA6664">
            <w:pPr>
              <w:pStyle w:val="Titre5"/>
              <w:bidi/>
              <w:spacing w:before="20" w:after="20"/>
              <w:jc w:val="center"/>
              <w:rPr>
                <w:rFonts w:cs="Simplified Arabic" w:hint="cs"/>
                <w:i w:val="0"/>
                <w:iCs w:val="0"/>
                <w:sz w:val="16"/>
                <w:szCs w:val="16"/>
                <w:rtl/>
              </w:rPr>
            </w:pPr>
          </w:p>
          <w:p w:rsidR="004A78C5" w:rsidRPr="00155271" w:rsidRDefault="004A78C5" w:rsidP="00BA6664">
            <w:pPr>
              <w:pStyle w:val="Titre5"/>
              <w:bidi/>
              <w:spacing w:before="20" w:after="20"/>
              <w:jc w:val="center"/>
              <w:rPr>
                <w:rFonts w:cs="Simplified Arabic" w:hint="cs"/>
                <w:i w:val="0"/>
                <w:iCs w:val="0"/>
                <w:szCs w:val="28"/>
                <w:rtl/>
              </w:rPr>
            </w:pPr>
            <w:r w:rsidRPr="00155271">
              <w:rPr>
                <w:rFonts w:cs="Simplified Arabic"/>
                <w:i w:val="0"/>
                <w:iCs w:val="0"/>
                <w:szCs w:val="28"/>
                <w:rtl/>
              </w:rPr>
              <w:t>فرحات الراجحي</w:t>
            </w:r>
          </w:p>
          <w:p w:rsidR="004A78C5" w:rsidRPr="00155271" w:rsidRDefault="004A78C5" w:rsidP="00BA6664">
            <w:pPr>
              <w:bidi/>
              <w:jc w:val="center"/>
              <w:rPr>
                <w:rFonts w:hint="cs"/>
                <w:rtl/>
                <w:lang w:bidi="ar-TN"/>
              </w:rPr>
            </w:pPr>
          </w:p>
          <w:p w:rsidR="004A78C5" w:rsidRPr="00155271" w:rsidRDefault="004A78C5" w:rsidP="00BA6664">
            <w:pPr>
              <w:bidi/>
              <w:jc w:val="center"/>
              <w:rPr>
                <w:rFonts w:hint="cs"/>
                <w:rtl/>
                <w:lang w:bidi="ar-TN"/>
              </w:rPr>
            </w:pPr>
          </w:p>
        </w:tc>
        <w:tc>
          <w:tcPr>
            <w:tcW w:w="1038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1999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99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الطعن في قرارات تحيين الرسوم العقارية المجمدة</w:t>
            </w:r>
          </w:p>
        </w:tc>
        <w:tc>
          <w:tcPr>
            <w:tcW w:w="1771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Pr="00155271" w:rsidRDefault="004A78C5" w:rsidP="00BA6664">
            <w:pPr>
              <w:pStyle w:val="Titre5"/>
              <w:bidi/>
              <w:spacing w:before="20" w:after="20"/>
              <w:jc w:val="center"/>
              <w:rPr>
                <w:rFonts w:cs="Simplified Arabic" w:hint="cs"/>
                <w:i w:val="0"/>
                <w:iCs w:val="0"/>
                <w:szCs w:val="28"/>
                <w:rtl/>
              </w:rPr>
            </w:pPr>
            <w:r w:rsidRPr="00155271">
              <w:rPr>
                <w:rFonts w:cs="Simplified Arabic"/>
                <w:i w:val="0"/>
                <w:iCs w:val="0"/>
                <w:szCs w:val="28"/>
                <w:rtl/>
              </w:rPr>
              <w:t>حسين وعائدة</w:t>
            </w:r>
          </w:p>
          <w:p w:rsidR="004A78C5" w:rsidRPr="00155271" w:rsidRDefault="004A78C5" w:rsidP="00BA6664">
            <w:pPr>
              <w:pStyle w:val="Titre5"/>
              <w:bidi/>
              <w:spacing w:before="20" w:after="20"/>
              <w:jc w:val="center"/>
              <w:rPr>
                <w:rFonts w:cs="Simplified Arabic" w:hint="cs"/>
                <w:i w:val="0"/>
                <w:iCs w:val="0"/>
                <w:szCs w:val="28"/>
                <w:rtl/>
              </w:rPr>
            </w:pPr>
            <w:r w:rsidRPr="00155271">
              <w:rPr>
                <w:rFonts w:cs="Simplified Arabic"/>
                <w:i w:val="0"/>
                <w:iCs w:val="0"/>
                <w:szCs w:val="28"/>
                <w:rtl/>
              </w:rPr>
              <w:t>بن سليمة</w:t>
            </w:r>
          </w:p>
          <w:p w:rsidR="004A78C5" w:rsidRPr="00155271" w:rsidRDefault="004A78C5" w:rsidP="00BA6664">
            <w:pPr>
              <w:bidi/>
              <w:jc w:val="center"/>
              <w:rPr>
                <w:rFonts w:hint="cs"/>
                <w:rtl/>
                <w:lang w:bidi="ar-TN"/>
              </w:rPr>
            </w:pPr>
          </w:p>
        </w:tc>
        <w:tc>
          <w:tcPr>
            <w:tcW w:w="1038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1999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135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before="20" w:after="2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الطبيعة القانونية للوعد بالبيع في قانون البعث العقاري</w:t>
            </w:r>
          </w:p>
        </w:tc>
        <w:tc>
          <w:tcPr>
            <w:tcW w:w="1771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Pr="00155271" w:rsidRDefault="004A78C5" w:rsidP="00BA6664">
            <w:pPr>
              <w:pStyle w:val="Titre5"/>
              <w:bidi/>
              <w:spacing w:before="20" w:after="20"/>
              <w:jc w:val="center"/>
              <w:rPr>
                <w:rFonts w:cs="Simplified Arabic" w:hint="cs"/>
                <w:i w:val="0"/>
                <w:iCs w:val="0"/>
                <w:szCs w:val="28"/>
                <w:rtl/>
              </w:rPr>
            </w:pPr>
          </w:p>
          <w:p w:rsidR="004A78C5" w:rsidRPr="00155271" w:rsidRDefault="004A78C5" w:rsidP="00BA6664">
            <w:pPr>
              <w:pStyle w:val="Titre5"/>
              <w:bidi/>
              <w:spacing w:before="20" w:after="20"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155271">
              <w:rPr>
                <w:rFonts w:cs="Simplified Arabic"/>
                <w:i w:val="0"/>
                <w:iCs w:val="0"/>
                <w:szCs w:val="28"/>
                <w:rtl/>
              </w:rPr>
              <w:t>حافظ بوعصيدة</w:t>
            </w:r>
          </w:p>
        </w:tc>
        <w:tc>
          <w:tcPr>
            <w:tcW w:w="1038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1999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157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top w:val="double" w:sz="6" w:space="0" w:color="auto"/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نح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و تصور حديث لمرجع نظر المحكمة العقارية </w:t>
            </w:r>
          </w:p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771" w:type="dxa"/>
            <w:tcBorders>
              <w:top w:val="double" w:sz="6" w:space="0" w:color="auto"/>
            </w:tcBorders>
          </w:tcPr>
          <w:p w:rsidR="004A78C5" w:rsidRPr="00155271" w:rsidRDefault="004A78C5" w:rsidP="00BA6664">
            <w:pPr>
              <w:bidi/>
              <w:jc w:val="center"/>
              <w:rPr>
                <w:rFonts w:hint="cs"/>
                <w:sz w:val="16"/>
                <w:szCs w:val="16"/>
                <w:rtl/>
                <w:lang w:bidi="ar-TN"/>
              </w:rPr>
            </w:pPr>
          </w:p>
          <w:p w:rsidR="004A78C5" w:rsidRPr="00155271" w:rsidRDefault="004A78C5" w:rsidP="00BA6664">
            <w:pPr>
              <w:pStyle w:val="Titre5"/>
              <w:bidi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155271">
              <w:rPr>
                <w:rFonts w:cs="Simplified Arabic"/>
                <w:i w:val="0"/>
                <w:iCs w:val="0"/>
                <w:szCs w:val="28"/>
                <w:rtl/>
              </w:rPr>
              <w:t>علي كحلون</w:t>
            </w:r>
          </w:p>
        </w:tc>
        <w:tc>
          <w:tcPr>
            <w:tcW w:w="1038" w:type="dxa"/>
            <w:tcBorders>
              <w:top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1999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183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العقود الناقلة للملكية العقارية في ظل مبدأ الأثر المنشئ للترسيم</w:t>
            </w:r>
          </w:p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771" w:type="dxa"/>
            <w:tcBorders>
              <w:bottom w:val="double" w:sz="6" w:space="0" w:color="auto"/>
            </w:tcBorders>
          </w:tcPr>
          <w:p w:rsidR="004A78C5" w:rsidRPr="00155271" w:rsidRDefault="004A78C5" w:rsidP="00BA6664">
            <w:pPr>
              <w:pStyle w:val="Titre5"/>
              <w:bidi/>
              <w:spacing w:before="600"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155271">
              <w:rPr>
                <w:rFonts w:cs="Simplified Arabic"/>
                <w:i w:val="0"/>
                <w:iCs w:val="0"/>
                <w:szCs w:val="28"/>
                <w:rtl/>
              </w:rPr>
              <w:t>حسان القيزاني</w:t>
            </w:r>
          </w:p>
        </w:tc>
        <w:tc>
          <w:tcPr>
            <w:tcW w:w="1038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2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1999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36"/>
                <w:szCs w:val="3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259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المحكمة </w:t>
            </w:r>
            <w:r>
              <w:rPr>
                <w:rFonts w:cs="Simplified Arabic" w:hint="cs"/>
                <w:sz w:val="26"/>
                <w:szCs w:val="28"/>
                <w:rtl/>
              </w:rPr>
              <w:t>الابتدائية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تنظر في دعوى القسمة</w:t>
            </w:r>
          </w:p>
        </w:tc>
        <w:tc>
          <w:tcPr>
            <w:tcW w:w="1771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Pr="00155271" w:rsidRDefault="004A78C5" w:rsidP="00BA6664">
            <w:pPr>
              <w:pStyle w:val="Titre5"/>
              <w:bidi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155271">
              <w:rPr>
                <w:rFonts w:cs="Simplified Arabic"/>
                <w:i w:val="0"/>
                <w:iCs w:val="0"/>
                <w:szCs w:val="28"/>
                <w:rtl/>
              </w:rPr>
              <w:t>الحبيب الشطي</w:t>
            </w:r>
          </w:p>
        </w:tc>
        <w:tc>
          <w:tcPr>
            <w:tcW w:w="1038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1999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279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صندوق مال ضمان ضحايا حوادث السيارات</w:t>
            </w:r>
          </w:p>
        </w:tc>
        <w:tc>
          <w:tcPr>
            <w:tcW w:w="1771" w:type="dxa"/>
            <w:tcBorders>
              <w:top w:val="single" w:sz="24" w:space="0" w:color="auto"/>
              <w:bottom w:val="double" w:sz="6" w:space="0" w:color="auto"/>
            </w:tcBorders>
          </w:tcPr>
          <w:p w:rsidR="004A78C5" w:rsidRPr="00155271" w:rsidRDefault="004A78C5" w:rsidP="00BA6664">
            <w:pPr>
              <w:pStyle w:val="Titre5"/>
              <w:bidi/>
              <w:jc w:val="center"/>
              <w:rPr>
                <w:rFonts w:cs="Simplified Arabic"/>
                <w:i w:val="0"/>
                <w:iCs w:val="0"/>
                <w:spacing w:val="-4"/>
                <w:szCs w:val="28"/>
                <w:rtl/>
              </w:rPr>
            </w:pPr>
            <w:r w:rsidRPr="00155271">
              <w:rPr>
                <w:rFonts w:cs="Simplified Arabic"/>
                <w:i w:val="0"/>
                <w:iCs w:val="0"/>
                <w:spacing w:val="-4"/>
                <w:szCs w:val="28"/>
                <w:rtl/>
              </w:rPr>
              <w:t>محمد رؤوف المراكشي</w:t>
            </w:r>
          </w:p>
        </w:tc>
        <w:tc>
          <w:tcPr>
            <w:tcW w:w="1038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</w:tcPr>
          <w:p w:rsidR="004A78C5" w:rsidRPr="00155271" w:rsidRDefault="004A78C5" w:rsidP="00BA6664">
            <w:pPr>
              <w:pStyle w:val="Titre8"/>
              <w:bidi/>
              <w:spacing w:before="0" w:after="0"/>
              <w:jc w:val="center"/>
              <w:rPr>
                <w:rFonts w:cs="Simplified Arabic"/>
                <w:i w:val="0"/>
                <w:iCs w:val="0"/>
                <w:sz w:val="26"/>
                <w:szCs w:val="28"/>
                <w:rtl/>
              </w:rPr>
            </w:pPr>
            <w:r w:rsidRPr="00155271">
              <w:rPr>
                <w:rFonts w:cs="Simplified Arabic" w:hint="cs"/>
                <w:i w:val="0"/>
                <w:iCs w:val="0"/>
                <w:sz w:val="26"/>
                <w:szCs w:val="28"/>
                <w:rtl/>
              </w:rPr>
              <w:t>أ</w:t>
            </w:r>
            <w:r w:rsidRPr="00155271">
              <w:rPr>
                <w:rFonts w:cs="Simplified Arabic"/>
                <w:i w:val="0"/>
                <w:iCs w:val="0"/>
                <w:sz w:val="26"/>
                <w:szCs w:val="28"/>
                <w:rtl/>
              </w:rPr>
              <w:t>فر</w:t>
            </w:r>
            <w:r w:rsidRPr="00155271">
              <w:rPr>
                <w:rFonts w:cs="Simplified Arabic" w:hint="cs"/>
                <w:i w:val="0"/>
                <w:iCs w:val="0"/>
                <w:sz w:val="26"/>
                <w:szCs w:val="28"/>
                <w:rtl/>
              </w:rPr>
              <w:t>ي</w:t>
            </w:r>
            <w:r w:rsidRPr="00155271">
              <w:rPr>
                <w:rFonts w:cs="Simplified Arabic"/>
                <w:i w:val="0"/>
                <w:iCs w:val="0"/>
                <w:sz w:val="26"/>
                <w:szCs w:val="28"/>
                <w:rtl/>
              </w:rPr>
              <w:t>ل</w:t>
            </w:r>
          </w:p>
          <w:p w:rsidR="004A78C5" w:rsidRDefault="004A78C5" w:rsidP="00BA6664">
            <w:pPr>
              <w:pStyle w:val="Titre8"/>
              <w:bidi/>
              <w:spacing w:before="0" w:after="0"/>
              <w:ind w:left="91" w:right="91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 w:rsidRPr="00155271">
              <w:rPr>
                <w:rFonts w:cs="Simplified Arabic"/>
                <w:i w:val="0"/>
                <w:iCs w:val="0"/>
                <w:sz w:val="26"/>
                <w:szCs w:val="28"/>
                <w:rtl/>
              </w:rPr>
              <w:t>1999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155271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 w:rsidRPr="00155271">
              <w:rPr>
                <w:rFonts w:cs="Simplified Arabic" w:hint="cs"/>
                <w:sz w:val="28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/>
                <w:rtl/>
              </w:rPr>
            </w:pPr>
            <w:r>
              <w:rPr>
                <w:rFonts w:cs="Simplified Arabic"/>
                <w:rtl/>
              </w:rPr>
              <w:lastRenderedPageBreak/>
              <w:t>المعلوم على المؤسسات ذات الصبغة الصناعية أو التجارية أو المهنية</w:t>
            </w:r>
          </w:p>
        </w:tc>
        <w:tc>
          <w:tcPr>
            <w:tcW w:w="1771" w:type="dxa"/>
          </w:tcPr>
          <w:p w:rsidR="004A78C5" w:rsidRPr="00155271" w:rsidRDefault="004A78C5" w:rsidP="00BA6664">
            <w:pPr>
              <w:pStyle w:val="Titre5"/>
              <w:bidi/>
              <w:jc w:val="center"/>
              <w:rPr>
                <w:rFonts w:cs="Simplified Arabic" w:hint="cs"/>
                <w:i w:val="0"/>
                <w:iCs w:val="0"/>
                <w:sz w:val="16"/>
                <w:szCs w:val="16"/>
                <w:rtl/>
              </w:rPr>
            </w:pPr>
          </w:p>
          <w:p w:rsidR="004A78C5" w:rsidRPr="00155271" w:rsidRDefault="004A78C5" w:rsidP="00BA6664">
            <w:pPr>
              <w:bidi/>
              <w:spacing w:before="120"/>
              <w:jc w:val="center"/>
              <w:rPr>
                <w:rFonts w:cs="Simplified Arabic" w:hint="cs"/>
                <w:sz w:val="28"/>
                <w:szCs w:val="28"/>
                <w:rtl/>
                <w:lang w:bidi="ar-TN"/>
              </w:rPr>
            </w:pPr>
            <w:r w:rsidRPr="00155271">
              <w:rPr>
                <w:rFonts w:cs="Simplified Arabic"/>
                <w:sz w:val="26"/>
                <w:szCs w:val="28"/>
                <w:rtl/>
              </w:rPr>
              <w:t>المنصف ذويب</w:t>
            </w:r>
          </w:p>
        </w:tc>
        <w:tc>
          <w:tcPr>
            <w:tcW w:w="1038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1999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25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الإيجار المالي في القانون التونسي</w:t>
            </w:r>
          </w:p>
        </w:tc>
        <w:tc>
          <w:tcPr>
            <w:tcW w:w="1771" w:type="dxa"/>
          </w:tcPr>
          <w:p w:rsidR="004A78C5" w:rsidRPr="00155271" w:rsidRDefault="004A78C5" w:rsidP="00BA6664">
            <w:pPr>
              <w:pStyle w:val="Titre5"/>
              <w:bidi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155271">
              <w:rPr>
                <w:rFonts w:cs="Simplified Arabic"/>
                <w:i w:val="0"/>
                <w:iCs w:val="0"/>
                <w:szCs w:val="28"/>
                <w:rtl/>
              </w:rPr>
              <w:t>جلال الفرجاوي</w:t>
            </w:r>
          </w:p>
        </w:tc>
        <w:tc>
          <w:tcPr>
            <w:tcW w:w="1038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1999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41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/>
                <w:spacing w:val="-10"/>
                <w:sz w:val="26"/>
                <w:rtl/>
              </w:rPr>
            </w:pPr>
            <w:r>
              <w:rPr>
                <w:rFonts w:cs="Simplified Arabic"/>
                <w:spacing w:val="-10"/>
                <w:sz w:val="26"/>
                <w:rtl/>
              </w:rPr>
              <w:t>حول مفهوم الركن المادي لجريمة المواقعة (تعليق على قرار تعقيبي)</w:t>
            </w:r>
          </w:p>
        </w:tc>
        <w:tc>
          <w:tcPr>
            <w:tcW w:w="1771" w:type="dxa"/>
            <w:tcBorders>
              <w:bottom w:val="double" w:sz="6" w:space="0" w:color="auto"/>
            </w:tcBorders>
          </w:tcPr>
          <w:p w:rsidR="004A78C5" w:rsidRDefault="004A78C5" w:rsidP="00BA6664">
            <w:pPr>
              <w:pStyle w:val="Titre5"/>
              <w:bidi/>
              <w:jc w:val="center"/>
              <w:rPr>
                <w:rFonts w:cs="Simplified Arabic"/>
                <w:szCs w:val="28"/>
                <w:rtl/>
              </w:rPr>
            </w:pPr>
            <w:r>
              <w:rPr>
                <w:rFonts w:cs="Simplified Arabic" w:hint="cs"/>
                <w:szCs w:val="28"/>
                <w:rtl/>
              </w:rPr>
              <w:t>ع</w:t>
            </w:r>
            <w:r>
              <w:rPr>
                <w:rFonts w:cs="Simplified Arabic"/>
                <w:szCs w:val="28"/>
                <w:rtl/>
              </w:rPr>
              <w:t>ماد فرحات</w:t>
            </w:r>
          </w:p>
        </w:tc>
        <w:tc>
          <w:tcPr>
            <w:tcW w:w="1038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1999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117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6"/>
                <w:sz w:val="26"/>
                <w:szCs w:val="28"/>
              </w:rPr>
              <w:t xml:space="preserve">Les implications de l'accord Euro -méditérranéen d'association entre l'Union </w:t>
            </w:r>
            <w:r>
              <w:rPr>
                <w:rFonts w:cs="Simplified Arabic"/>
                <w:sz w:val="26"/>
                <w:szCs w:val="28"/>
              </w:rPr>
              <w:t>Européenne et la Tunisie</w:t>
            </w:r>
          </w:p>
        </w:tc>
        <w:tc>
          <w:tcPr>
            <w:tcW w:w="1771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Pr="00155271" w:rsidRDefault="004A78C5" w:rsidP="00BA6664">
            <w:pPr>
              <w:pStyle w:val="Titre5"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155271">
              <w:rPr>
                <w:rFonts w:cs="Simplified Arabic"/>
                <w:i w:val="0"/>
                <w:iCs w:val="0"/>
                <w:szCs w:val="28"/>
              </w:rPr>
              <w:t xml:space="preserve">Ameur </w:t>
            </w:r>
            <w:r w:rsidRPr="00155271">
              <w:rPr>
                <w:rFonts w:cs="Simplified Arabic"/>
                <w:i w:val="0"/>
                <w:iCs w:val="0"/>
                <w:sz w:val="22"/>
                <w:szCs w:val="22"/>
              </w:rPr>
              <w:t>BOUROUROU</w:t>
            </w:r>
          </w:p>
        </w:tc>
        <w:tc>
          <w:tcPr>
            <w:tcW w:w="1038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1999</w:t>
            </w: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>Le Droit spatial  : un nouvel ordre  concerté</w:t>
            </w:r>
          </w:p>
        </w:tc>
        <w:tc>
          <w:tcPr>
            <w:tcW w:w="1771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Pr="00155271" w:rsidRDefault="004A78C5" w:rsidP="00BA6664">
            <w:pPr>
              <w:pStyle w:val="Titre5"/>
              <w:jc w:val="center"/>
              <w:rPr>
                <w:rFonts w:cs="Simplified Arabic" w:hint="cs"/>
                <w:i w:val="0"/>
                <w:iCs w:val="0"/>
                <w:szCs w:val="28"/>
                <w:rtl/>
                <w:lang w:val="nl-NL"/>
              </w:rPr>
            </w:pPr>
            <w:r w:rsidRPr="00155271">
              <w:rPr>
                <w:rFonts w:cs="Simplified Arabic"/>
                <w:i w:val="0"/>
                <w:iCs w:val="0"/>
                <w:szCs w:val="28"/>
                <w:lang w:val="nl-NL"/>
              </w:rPr>
              <w:t>Amor</w:t>
            </w:r>
          </w:p>
          <w:p w:rsidR="004A78C5" w:rsidRPr="00155271" w:rsidRDefault="004A78C5" w:rsidP="00BA6664">
            <w:pPr>
              <w:pStyle w:val="Titre5"/>
              <w:jc w:val="center"/>
              <w:rPr>
                <w:rFonts w:cs="Simplified Arabic"/>
                <w:i w:val="0"/>
                <w:iCs w:val="0"/>
                <w:szCs w:val="28"/>
                <w:lang w:val="nl-NL"/>
              </w:rPr>
            </w:pPr>
            <w:r w:rsidRPr="00155271">
              <w:rPr>
                <w:rFonts w:cs="Simplified Arabic"/>
                <w:i w:val="0"/>
                <w:iCs w:val="0"/>
                <w:szCs w:val="28"/>
                <w:lang w:val="nl-NL"/>
              </w:rPr>
              <w:t>BEN GUIRAT</w:t>
            </w:r>
          </w:p>
        </w:tc>
        <w:tc>
          <w:tcPr>
            <w:tcW w:w="1038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1999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35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spacing w:after="120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 xml:space="preserve"> L’administration de la   preuve : de la         conception classique au commerce            électronique                                                </w:t>
            </w:r>
          </w:p>
        </w:tc>
        <w:tc>
          <w:tcPr>
            <w:tcW w:w="1771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Pr="00155271" w:rsidRDefault="004A78C5" w:rsidP="00BA6664">
            <w:pPr>
              <w:pStyle w:val="Titre5"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155271">
              <w:rPr>
                <w:rFonts w:cs="Simplified Arabic"/>
                <w:i w:val="0"/>
                <w:iCs w:val="0"/>
                <w:szCs w:val="28"/>
              </w:rPr>
              <w:t>Ezzeddine HANNACHI</w:t>
            </w:r>
          </w:p>
        </w:tc>
        <w:tc>
          <w:tcPr>
            <w:tcW w:w="1038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1999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  <w:lang w:val="fr-BE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  <w:lang w:val="fr-BE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  <w:lang w:val="fr-BE"/>
              </w:rPr>
            </w:pPr>
            <w:r>
              <w:rPr>
                <w:rFonts w:cs="Simplified Arabic" w:hint="cs"/>
                <w:sz w:val="28"/>
                <w:szCs w:val="28"/>
                <w:rtl/>
                <w:lang w:val="fr-BE"/>
              </w:rPr>
              <w:t>89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منهج تحديد القانون المنطبق على العقد عند غياب قانون الإرادة في التحكيم التجاري الدولي</w:t>
            </w:r>
          </w:p>
        </w:tc>
        <w:tc>
          <w:tcPr>
            <w:tcW w:w="1771" w:type="dxa"/>
            <w:tcBorders>
              <w:top w:val="single" w:sz="24" w:space="0" w:color="auto"/>
              <w:bottom w:val="double" w:sz="6" w:space="0" w:color="auto"/>
            </w:tcBorders>
          </w:tcPr>
          <w:p w:rsidR="004A78C5" w:rsidRPr="00155271" w:rsidRDefault="004A78C5" w:rsidP="00BA6664">
            <w:pPr>
              <w:pStyle w:val="Titre5"/>
              <w:bidi/>
              <w:spacing w:before="480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155271">
              <w:rPr>
                <w:rFonts w:cs="Simplified Arabic"/>
                <w:i w:val="0"/>
                <w:iCs w:val="0"/>
                <w:szCs w:val="28"/>
                <w:rtl/>
              </w:rPr>
              <w:t>عبد المنعم كيوة</w:t>
            </w:r>
          </w:p>
        </w:tc>
        <w:tc>
          <w:tcPr>
            <w:tcW w:w="1038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</w:tcPr>
          <w:p w:rsidR="004A78C5" w:rsidRPr="00155271" w:rsidRDefault="004A78C5" w:rsidP="00BA6664">
            <w:pPr>
              <w:pStyle w:val="Titre8"/>
              <w:spacing w:before="0" w:after="0"/>
              <w:ind w:left="120" w:right="-51" w:hanging="142"/>
              <w:rPr>
                <w:rFonts w:cs="Simplified Arabic" w:hint="cs"/>
                <w:i w:val="0"/>
                <w:iCs w:val="0"/>
                <w:sz w:val="26"/>
                <w:szCs w:val="28"/>
                <w:rtl/>
              </w:rPr>
            </w:pPr>
          </w:p>
          <w:p w:rsidR="004A78C5" w:rsidRPr="00155271" w:rsidRDefault="004A78C5" w:rsidP="00BA6664">
            <w:pPr>
              <w:pStyle w:val="Titre8"/>
              <w:bidi/>
              <w:spacing w:before="0" w:after="0"/>
              <w:ind w:left="120" w:right="-51" w:hanging="142"/>
              <w:jc w:val="center"/>
              <w:rPr>
                <w:rFonts w:cs="Simplified Arabic"/>
                <w:i w:val="0"/>
                <w:iCs w:val="0"/>
                <w:sz w:val="26"/>
                <w:szCs w:val="28"/>
                <w:rtl/>
              </w:rPr>
            </w:pPr>
            <w:r w:rsidRPr="00155271">
              <w:rPr>
                <w:rFonts w:cs="Simplified Arabic"/>
                <w:i w:val="0"/>
                <w:iCs w:val="0"/>
                <w:sz w:val="26"/>
                <w:szCs w:val="28"/>
                <w:rtl/>
              </w:rPr>
              <w:t>ماي</w:t>
            </w:r>
          </w:p>
          <w:p w:rsidR="004A78C5" w:rsidRPr="00155271" w:rsidRDefault="004A78C5" w:rsidP="00BA6664">
            <w:pPr>
              <w:pStyle w:val="Titre8"/>
              <w:bidi/>
              <w:spacing w:before="0" w:after="0"/>
              <w:ind w:left="-108" w:right="-74" w:firstLine="86"/>
              <w:jc w:val="center"/>
              <w:rPr>
                <w:rFonts w:cs="Simplified Arabic"/>
                <w:b/>
                <w:bCs/>
                <w:i w:val="0"/>
                <w:iCs w:val="0"/>
                <w:sz w:val="26"/>
                <w:szCs w:val="28"/>
                <w:rtl/>
              </w:rPr>
            </w:pPr>
            <w:r w:rsidRPr="00155271">
              <w:rPr>
                <w:rFonts w:cs="Simplified Arabic"/>
                <w:i w:val="0"/>
                <w:iCs w:val="0"/>
                <w:sz w:val="26"/>
                <w:szCs w:val="28"/>
                <w:rtl/>
              </w:rPr>
              <w:t>1999</w:t>
            </w:r>
          </w:p>
          <w:p w:rsidR="004A78C5" w:rsidRPr="00155271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rPr>
                <w:rFonts w:hint="cs"/>
                <w:rtl/>
              </w:rPr>
            </w:pPr>
          </w:p>
          <w:p w:rsidR="004A78C5" w:rsidRDefault="004A78C5" w:rsidP="00BA6664">
            <w:pPr>
              <w:pStyle w:val="Titre3"/>
              <w:jc w:val="center"/>
              <w:rPr>
                <w:rFonts w:cs="Simplified Arabic" w:hint="cs"/>
                <w:rtl/>
              </w:rPr>
            </w:pPr>
            <w:r w:rsidRPr="00155271">
              <w:rPr>
                <w:rFonts w:ascii="Times New Roman" w:hAnsi="Times New Roman" w:cs="Simplified Arabic" w:hint="cs"/>
                <w:b w:val="0"/>
                <w:bCs w:val="0"/>
                <w:sz w:val="28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top w:val="double" w:sz="6" w:space="0" w:color="auto"/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التدخل القضائي في تكوين هيئة التحكيم</w:t>
            </w:r>
          </w:p>
        </w:tc>
        <w:tc>
          <w:tcPr>
            <w:tcW w:w="1771" w:type="dxa"/>
            <w:tcBorders>
              <w:top w:val="double" w:sz="6" w:space="0" w:color="auto"/>
            </w:tcBorders>
          </w:tcPr>
          <w:p w:rsidR="004A78C5" w:rsidRPr="00155271" w:rsidRDefault="004A78C5" w:rsidP="00BA6664">
            <w:pPr>
              <w:pStyle w:val="Titre5"/>
              <w:bidi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155271">
              <w:rPr>
                <w:rFonts w:cs="Simplified Arabic"/>
                <w:i w:val="0"/>
                <w:iCs w:val="0"/>
                <w:szCs w:val="28"/>
                <w:rtl/>
              </w:rPr>
              <w:t>يوسف الملوح</w:t>
            </w:r>
          </w:p>
        </w:tc>
        <w:tc>
          <w:tcPr>
            <w:tcW w:w="1038" w:type="dxa"/>
            <w:tcBorders>
              <w:top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1999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65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أسباب إبط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ال القرارات 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 xml:space="preserve">التحكيمية الداخلية أمام محكمة 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الاستئناف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 xml:space="preserve"> بتونس (خواط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ر ح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ول بعض الإشكاليات)</w:t>
            </w:r>
          </w:p>
        </w:tc>
        <w:tc>
          <w:tcPr>
            <w:tcW w:w="1771" w:type="dxa"/>
          </w:tcPr>
          <w:p w:rsidR="004A78C5" w:rsidRPr="00155271" w:rsidRDefault="004A78C5" w:rsidP="00BA6664">
            <w:pPr>
              <w:pStyle w:val="Titre5"/>
              <w:bidi/>
              <w:jc w:val="right"/>
              <w:rPr>
                <w:rFonts w:cs="Simplified Arabic" w:hint="cs"/>
                <w:i w:val="0"/>
                <w:iCs w:val="0"/>
                <w:szCs w:val="28"/>
                <w:rtl/>
              </w:rPr>
            </w:pPr>
          </w:p>
          <w:p w:rsidR="004A78C5" w:rsidRPr="00155271" w:rsidRDefault="004A78C5" w:rsidP="00BA6664">
            <w:pPr>
              <w:pStyle w:val="Titre5"/>
              <w:bidi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155271">
              <w:rPr>
                <w:rFonts w:cs="Simplified Arabic"/>
                <w:i w:val="0"/>
                <w:iCs w:val="0"/>
                <w:szCs w:val="28"/>
                <w:rtl/>
              </w:rPr>
              <w:t>نور الدين قارة</w:t>
            </w:r>
          </w:p>
        </w:tc>
        <w:tc>
          <w:tcPr>
            <w:tcW w:w="1038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spacing w:before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1999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</w:p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133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 xml:space="preserve">Tunisie: L’émergence d'une place d'arbitrage international   </w:t>
            </w:r>
          </w:p>
          <w:p w:rsidR="004A78C5" w:rsidRDefault="004A78C5" w:rsidP="00BA6664">
            <w:pPr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 xml:space="preserve">                           </w:t>
            </w:r>
          </w:p>
        </w:tc>
        <w:tc>
          <w:tcPr>
            <w:tcW w:w="1771" w:type="dxa"/>
          </w:tcPr>
          <w:p w:rsidR="004A78C5" w:rsidRPr="00155271" w:rsidRDefault="004A78C5" w:rsidP="00BA6664">
            <w:pPr>
              <w:pStyle w:val="Titre5"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155271">
              <w:rPr>
                <w:rFonts w:cs="Simplified Arabic"/>
                <w:i w:val="0"/>
                <w:iCs w:val="0"/>
                <w:szCs w:val="28"/>
              </w:rPr>
              <w:t>Fathi  kEMICHA</w:t>
            </w:r>
          </w:p>
        </w:tc>
        <w:tc>
          <w:tcPr>
            <w:tcW w:w="1038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1999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 xml:space="preserve">Les modes alternatifs de règlement des conflits: Arbitrage et médiation                 </w:t>
            </w:r>
          </w:p>
        </w:tc>
        <w:tc>
          <w:tcPr>
            <w:tcW w:w="1771" w:type="dxa"/>
            <w:tcBorders>
              <w:bottom w:val="double" w:sz="6" w:space="0" w:color="auto"/>
            </w:tcBorders>
          </w:tcPr>
          <w:p w:rsidR="004A78C5" w:rsidRPr="00155271" w:rsidRDefault="004A78C5" w:rsidP="00BA6664">
            <w:pPr>
              <w:pStyle w:val="Titre5"/>
              <w:jc w:val="center"/>
              <w:rPr>
                <w:rFonts w:cs="Simplified Arabic" w:hint="cs"/>
                <w:i w:val="0"/>
                <w:iCs w:val="0"/>
                <w:szCs w:val="28"/>
                <w:rtl/>
              </w:rPr>
            </w:pPr>
            <w:r w:rsidRPr="00155271">
              <w:rPr>
                <w:rFonts w:cs="Simplified Arabic"/>
                <w:i w:val="0"/>
                <w:iCs w:val="0"/>
                <w:szCs w:val="28"/>
              </w:rPr>
              <w:t>Ibrahim NAJJAR</w:t>
            </w:r>
          </w:p>
          <w:p w:rsidR="004A78C5" w:rsidRDefault="004A78C5" w:rsidP="00BA6664">
            <w:pPr>
              <w:rPr>
                <w:rFonts w:hint="cs"/>
                <w:rtl/>
              </w:rPr>
            </w:pPr>
          </w:p>
          <w:p w:rsidR="004A78C5" w:rsidRDefault="004A78C5" w:rsidP="00BA6664">
            <w:pPr>
              <w:rPr>
                <w:rFonts w:hint="cs"/>
                <w:rtl/>
              </w:rPr>
            </w:pPr>
          </w:p>
        </w:tc>
        <w:tc>
          <w:tcPr>
            <w:tcW w:w="1038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1999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Pr="002F44D9" w:rsidRDefault="004A78C5" w:rsidP="00BA6664">
            <w:pPr>
              <w:rPr>
                <w:rFonts w:cs="Simplified Arabic"/>
                <w:spacing w:val="-8"/>
                <w:sz w:val="26"/>
                <w:szCs w:val="28"/>
                <w:rtl/>
              </w:rPr>
            </w:pPr>
            <w:r w:rsidRPr="002F44D9">
              <w:rPr>
                <w:rFonts w:cs="Simplified Arabic"/>
                <w:spacing w:val="-8"/>
                <w:sz w:val="26"/>
                <w:szCs w:val="28"/>
              </w:rPr>
              <w:t xml:space="preserve">L’arbitre peut-il rendre une injonction de payer ?                                                     </w:t>
            </w:r>
          </w:p>
        </w:tc>
        <w:tc>
          <w:tcPr>
            <w:tcW w:w="1771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Pr="00DC67DB" w:rsidRDefault="004A78C5" w:rsidP="00BA6664">
            <w:pPr>
              <w:pStyle w:val="Titre5"/>
              <w:jc w:val="center"/>
              <w:rPr>
                <w:rFonts w:cs="Simplified Arabic" w:hint="cs"/>
                <w:i w:val="0"/>
                <w:iCs w:val="0"/>
                <w:szCs w:val="28"/>
                <w:rtl/>
              </w:rPr>
            </w:pPr>
            <w:r w:rsidRPr="00DC67DB">
              <w:rPr>
                <w:rFonts w:cs="Simplified Arabic"/>
                <w:i w:val="0"/>
                <w:iCs w:val="0"/>
                <w:szCs w:val="28"/>
              </w:rPr>
              <w:t>A</w:t>
            </w:r>
            <w:r w:rsidRPr="00DC67DB">
              <w:rPr>
                <w:rFonts w:cs="Simplified Arabic"/>
                <w:b w:val="0"/>
                <w:bCs w:val="0"/>
                <w:i w:val="0"/>
                <w:iCs w:val="0"/>
                <w:szCs w:val="28"/>
              </w:rPr>
              <w:t xml:space="preserve">hmed </w:t>
            </w:r>
            <w:r w:rsidRPr="00DC67DB">
              <w:rPr>
                <w:rFonts w:cs="Simplified Arabic"/>
                <w:i w:val="0"/>
                <w:iCs w:val="0"/>
                <w:szCs w:val="28"/>
              </w:rPr>
              <w:t>OUERFELLI</w:t>
            </w:r>
          </w:p>
          <w:p w:rsidR="004A78C5" w:rsidRPr="00DC67DB" w:rsidRDefault="004A78C5" w:rsidP="00BA6664">
            <w:pPr>
              <w:jc w:val="center"/>
              <w:rPr>
                <w:rFonts w:hint="cs"/>
                <w:rtl/>
              </w:rPr>
            </w:pPr>
          </w:p>
        </w:tc>
        <w:tc>
          <w:tcPr>
            <w:tcW w:w="1038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line="320" w:lineRule="exact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1999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line="320" w:lineRule="exact"/>
              <w:jc w:val="center"/>
              <w:rPr>
                <w:rFonts w:cs="Simplified Arabic" w:hint="cs"/>
                <w:sz w:val="28"/>
                <w:szCs w:val="28"/>
                <w:rtl/>
                <w:lang w:val="fr-BE"/>
              </w:rPr>
            </w:pPr>
          </w:p>
          <w:p w:rsidR="004A78C5" w:rsidRDefault="004A78C5" w:rsidP="00BA6664">
            <w:pPr>
              <w:bidi/>
              <w:spacing w:line="320" w:lineRule="exact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37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top w:val="single" w:sz="24" w:space="0" w:color="auto"/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 xml:space="preserve">إثبات </w:t>
            </w:r>
            <w:r>
              <w:rPr>
                <w:rFonts w:cs="Simplified Arabic" w:hint="cs"/>
                <w:sz w:val="26"/>
                <w:szCs w:val="28"/>
                <w:rtl/>
              </w:rPr>
              <w:t>الأبـوة</w:t>
            </w:r>
          </w:p>
        </w:tc>
        <w:tc>
          <w:tcPr>
            <w:tcW w:w="1771" w:type="dxa"/>
            <w:tcBorders>
              <w:top w:val="single" w:sz="24" w:space="0" w:color="auto"/>
            </w:tcBorders>
          </w:tcPr>
          <w:p w:rsidR="004A78C5" w:rsidRPr="00DC67DB" w:rsidRDefault="004A78C5" w:rsidP="00BA6664">
            <w:pPr>
              <w:pStyle w:val="Titre5"/>
              <w:bidi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DC67DB">
              <w:rPr>
                <w:rFonts w:cs="Simplified Arabic"/>
                <w:i w:val="0"/>
                <w:iCs w:val="0"/>
                <w:szCs w:val="28"/>
                <w:rtl/>
              </w:rPr>
              <w:t>حافظ بوعصيدة</w:t>
            </w:r>
          </w:p>
        </w:tc>
        <w:tc>
          <w:tcPr>
            <w:tcW w:w="1038" w:type="dxa"/>
            <w:tcBorders>
              <w:top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pStyle w:val="Titre8"/>
              <w:spacing w:before="0" w:after="0"/>
              <w:ind w:left="91" w:right="91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1999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Titre8"/>
              <w:spacing w:before="0" w:after="0"/>
              <w:ind w:left="91" w:right="91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rtl/>
              </w:rPr>
            </w:pPr>
            <w:r w:rsidRPr="00DC67DB">
              <w:rPr>
                <w:rFonts w:cs="Simplified Arabic" w:hint="cs"/>
                <w:sz w:val="28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تطور تقنيات الإعلامي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وتأثيرها على الإمضاء</w:t>
            </w:r>
          </w:p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771" w:type="dxa"/>
          </w:tcPr>
          <w:p w:rsidR="004A78C5" w:rsidRPr="00DC67DB" w:rsidRDefault="004A78C5" w:rsidP="00BA6664">
            <w:pPr>
              <w:pStyle w:val="Titre5"/>
              <w:bidi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DC67DB">
              <w:rPr>
                <w:rFonts w:cs="Simplified Arabic"/>
                <w:i w:val="0"/>
                <w:iCs w:val="0"/>
                <w:szCs w:val="28"/>
                <w:rtl/>
              </w:rPr>
              <w:t>محمد بالحاج عمر</w:t>
            </w:r>
          </w:p>
        </w:tc>
        <w:tc>
          <w:tcPr>
            <w:tcW w:w="1038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1999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36"/>
                <w:szCs w:val="3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55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نظام الإشتراك في الأملاك بي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ن الزوجي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ن في القانون التونسي</w:t>
            </w:r>
          </w:p>
        </w:tc>
        <w:tc>
          <w:tcPr>
            <w:tcW w:w="1771" w:type="dxa"/>
          </w:tcPr>
          <w:p w:rsidR="004A78C5" w:rsidRPr="00DC67DB" w:rsidRDefault="004A78C5" w:rsidP="00BA6664">
            <w:pPr>
              <w:pStyle w:val="Titre5"/>
              <w:bidi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DC67DB">
              <w:rPr>
                <w:rFonts w:cs="Simplified Arabic"/>
                <w:i w:val="0"/>
                <w:iCs w:val="0"/>
                <w:szCs w:val="28"/>
                <w:rtl/>
              </w:rPr>
              <w:t xml:space="preserve">جمال القن </w:t>
            </w:r>
            <w:r w:rsidRPr="00DC67DB">
              <w:rPr>
                <w:rFonts w:cs="Simplified Arabic" w:hint="cs"/>
                <w:i w:val="0"/>
                <w:iCs w:val="0"/>
                <w:szCs w:val="28"/>
                <w:rtl/>
              </w:rPr>
              <w:t xml:space="preserve">      </w:t>
            </w:r>
            <w:r w:rsidRPr="00DC67DB">
              <w:rPr>
                <w:rFonts w:cs="Simplified Arabic"/>
                <w:i w:val="0"/>
                <w:iCs w:val="0"/>
                <w:szCs w:val="28"/>
                <w:rtl/>
              </w:rPr>
              <w:t>وجمال الزرلي</w:t>
            </w:r>
          </w:p>
        </w:tc>
        <w:tc>
          <w:tcPr>
            <w:tcW w:w="1038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1999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67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lang w:bidi="ar-TN"/>
              </w:rPr>
              <w:t xml:space="preserve">Les contrats en cours dans les nouvelles procédures de redressement   (commentaire de l'article 38 de la loi du 17 mai 1995)                                             </w:t>
            </w:r>
          </w:p>
        </w:tc>
        <w:tc>
          <w:tcPr>
            <w:tcW w:w="1771" w:type="dxa"/>
          </w:tcPr>
          <w:p w:rsidR="004A78C5" w:rsidRPr="00DC67DB" w:rsidRDefault="004A78C5" w:rsidP="00BA6664">
            <w:pPr>
              <w:pStyle w:val="Titre5"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DC67DB">
              <w:rPr>
                <w:rFonts w:cs="Simplified Arabic"/>
                <w:i w:val="0"/>
                <w:iCs w:val="0"/>
                <w:szCs w:val="28"/>
              </w:rPr>
              <w:t>Khélifa KHAROUBI</w:t>
            </w:r>
          </w:p>
        </w:tc>
        <w:tc>
          <w:tcPr>
            <w:tcW w:w="1038" w:type="dxa"/>
            <w:tcBorders>
              <w:right w:val="double" w:sz="6" w:space="0" w:color="auto"/>
            </w:tcBorders>
          </w:tcPr>
          <w:p w:rsidR="004A78C5" w:rsidRPr="00DC67DB" w:rsidRDefault="004A78C5" w:rsidP="00BA6664">
            <w:pPr>
              <w:pStyle w:val="Titre5"/>
              <w:bidi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DC67DB">
              <w:rPr>
                <w:rFonts w:cs="Simplified Arabic"/>
                <w:i w:val="0"/>
                <w:iCs w:val="0"/>
                <w:szCs w:val="28"/>
                <w:rtl/>
              </w:rPr>
              <w:t>جوان 1999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rPr>
                <w:rFonts w:hint="cs"/>
                <w:rtl/>
                <w:lang w:bidi="ar-TN"/>
              </w:rPr>
            </w:pPr>
          </w:p>
          <w:p w:rsidR="004A78C5" w:rsidRDefault="004A78C5" w:rsidP="00BA6664">
            <w:pPr>
              <w:rPr>
                <w:rFonts w:hint="cs"/>
                <w:rtl/>
                <w:lang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  <w:lang w:bidi="ar-TN"/>
              </w:rPr>
            </w:pPr>
            <w:r w:rsidRPr="00DC67DB">
              <w:rPr>
                <w:rFonts w:cs="Simplified Arabic" w:hint="cs"/>
                <w:sz w:val="28"/>
                <w:szCs w:val="28"/>
                <w:rtl/>
              </w:rPr>
              <w:t>9</w:t>
            </w: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rtl/>
                <w:lang w:bidi="ar-TN"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 xml:space="preserve">La nouvelle situation juridique du locataire ou de l'utilisateur du local au regard des dispositions des Articles 97 et 97 bis de la loi n°97-68 du 27 octobre 1997                                                          </w:t>
            </w:r>
          </w:p>
        </w:tc>
        <w:tc>
          <w:tcPr>
            <w:tcW w:w="1771" w:type="dxa"/>
            <w:tcBorders>
              <w:bottom w:val="double" w:sz="6" w:space="0" w:color="auto"/>
            </w:tcBorders>
          </w:tcPr>
          <w:p w:rsidR="004A78C5" w:rsidRDefault="004A78C5" w:rsidP="00BA6664">
            <w:pPr>
              <w:pStyle w:val="Titre5"/>
              <w:spacing w:before="0"/>
              <w:jc w:val="center"/>
              <w:rPr>
                <w:rFonts w:cs="Simplified Arabic" w:hint="cs"/>
                <w:i w:val="0"/>
                <w:iCs w:val="0"/>
                <w:szCs w:val="28"/>
                <w:rtl/>
                <w:lang w:val="de-DE" w:bidi="ar-TN"/>
              </w:rPr>
            </w:pPr>
          </w:p>
          <w:p w:rsidR="004A78C5" w:rsidRPr="00D45EBB" w:rsidRDefault="004A78C5" w:rsidP="00BA6664">
            <w:pPr>
              <w:pStyle w:val="Titre5"/>
              <w:spacing w:before="0"/>
              <w:jc w:val="center"/>
              <w:rPr>
                <w:rFonts w:cs="Simplified Arabic" w:hint="cs"/>
                <w:i w:val="0"/>
                <w:iCs w:val="0"/>
                <w:szCs w:val="28"/>
                <w:rtl/>
                <w:lang w:val="de-DE"/>
              </w:rPr>
            </w:pPr>
            <w:r w:rsidRPr="00D45EBB">
              <w:rPr>
                <w:rFonts w:cs="Simplified Arabic"/>
                <w:i w:val="0"/>
                <w:iCs w:val="0"/>
                <w:szCs w:val="28"/>
                <w:lang w:val="de-DE"/>
              </w:rPr>
              <w:t>Sophie ZINE</w:t>
            </w:r>
          </w:p>
          <w:p w:rsidR="004A78C5" w:rsidRDefault="004A78C5" w:rsidP="00BA6664">
            <w:pPr>
              <w:pStyle w:val="Titre5"/>
              <w:spacing w:before="0"/>
              <w:jc w:val="center"/>
              <w:rPr>
                <w:rFonts w:cs="Simplified Arabic"/>
                <w:szCs w:val="28"/>
                <w:rtl/>
                <w:lang w:val="de-DE"/>
              </w:rPr>
            </w:pPr>
            <w:r w:rsidRPr="00D45EBB">
              <w:rPr>
                <w:rFonts w:cs="Simplified Arabic"/>
                <w:i w:val="0"/>
                <w:iCs w:val="0"/>
                <w:szCs w:val="28"/>
                <w:lang w:val="de-DE"/>
              </w:rPr>
              <w:t>El ABIDINE</w:t>
            </w:r>
          </w:p>
        </w:tc>
        <w:tc>
          <w:tcPr>
            <w:tcW w:w="1038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1999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31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Pr="00D45EBB" w:rsidRDefault="004A78C5" w:rsidP="00BA6664">
            <w:pPr>
              <w:pStyle w:val="Titre4"/>
              <w:bidi/>
              <w:spacing w:before="0" w:after="0"/>
              <w:jc w:val="both"/>
              <w:rPr>
                <w:rFonts w:cs="Simplified Arabic" w:hint="cs"/>
                <w:b w:val="0"/>
                <w:bCs w:val="0"/>
                <w:sz w:val="26"/>
                <w:rtl/>
              </w:rPr>
            </w:pPr>
            <w:r w:rsidRPr="00D45EBB">
              <w:rPr>
                <w:rFonts w:cs="Simplified Arabic"/>
                <w:b w:val="0"/>
                <w:bCs w:val="0"/>
                <w:sz w:val="26"/>
                <w:rtl/>
              </w:rPr>
              <w:lastRenderedPageBreak/>
              <w:t>قضاء الناحية في تونس بين الأمس واليوم</w:t>
            </w:r>
          </w:p>
          <w:p w:rsidR="004A78C5" w:rsidRPr="00D45EBB" w:rsidRDefault="004A78C5" w:rsidP="00BA6664">
            <w:pPr>
              <w:bidi/>
              <w:jc w:val="both"/>
              <w:rPr>
                <w:rFonts w:cs="Simplified Arabic" w:hint="cs"/>
                <w:rtl/>
              </w:rPr>
            </w:pPr>
          </w:p>
        </w:tc>
        <w:tc>
          <w:tcPr>
            <w:tcW w:w="1771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Pr="00D45EBB" w:rsidRDefault="004A78C5" w:rsidP="00BA6664">
            <w:pPr>
              <w:pStyle w:val="Titre5"/>
              <w:bidi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D45EBB">
              <w:rPr>
                <w:rFonts w:cs="Simplified Arabic"/>
                <w:i w:val="0"/>
                <w:iCs w:val="0"/>
                <w:szCs w:val="28"/>
                <w:rtl/>
              </w:rPr>
              <w:t>رضا خماخم</w:t>
            </w:r>
          </w:p>
        </w:tc>
        <w:tc>
          <w:tcPr>
            <w:tcW w:w="1038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جويلية 1999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  <w:lang w:bidi="ar-TN"/>
              </w:rPr>
            </w:pPr>
          </w:p>
          <w:p w:rsidR="004A78C5" w:rsidRPr="00D45EBB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 w:rsidRPr="00D45EBB">
              <w:rPr>
                <w:rFonts w:cs="Simplified Arabic" w:hint="cs"/>
                <w:sz w:val="28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</w:tcPr>
          <w:p w:rsidR="004A78C5" w:rsidRPr="00D45EBB" w:rsidRDefault="004A78C5" w:rsidP="00BA6664">
            <w:pPr>
              <w:pStyle w:val="Titre4"/>
              <w:bidi/>
              <w:spacing w:before="0" w:after="0"/>
              <w:jc w:val="both"/>
              <w:rPr>
                <w:rFonts w:cs="Simplified Arabic"/>
                <w:b w:val="0"/>
                <w:bCs w:val="0"/>
                <w:sz w:val="26"/>
                <w:rtl/>
              </w:rPr>
            </w:pPr>
            <w:r w:rsidRPr="00D45EBB">
              <w:rPr>
                <w:rFonts w:cs="Simplified Arabic"/>
                <w:b w:val="0"/>
                <w:bCs w:val="0"/>
                <w:sz w:val="26"/>
                <w:rtl/>
              </w:rPr>
              <w:t>التجارة الإلكتروني</w:t>
            </w:r>
            <w:r w:rsidRPr="00D45EBB">
              <w:rPr>
                <w:rFonts w:cs="Simplified Arabic" w:hint="cs"/>
                <w:b w:val="0"/>
                <w:bCs w:val="0"/>
                <w:sz w:val="26"/>
                <w:rtl/>
              </w:rPr>
              <w:t>ـ</w:t>
            </w:r>
            <w:r w:rsidRPr="00D45EBB">
              <w:rPr>
                <w:rFonts w:cs="Simplified Arabic"/>
                <w:b w:val="0"/>
                <w:bCs w:val="0"/>
                <w:sz w:val="26"/>
                <w:rtl/>
              </w:rPr>
              <w:t>ة والإشكاليات التطبيقي</w:t>
            </w:r>
            <w:r w:rsidRPr="00D45EBB">
              <w:rPr>
                <w:rFonts w:cs="Simplified Arabic" w:hint="cs"/>
                <w:b w:val="0"/>
                <w:bCs w:val="0"/>
                <w:sz w:val="26"/>
                <w:rtl/>
              </w:rPr>
              <w:t>ـ</w:t>
            </w:r>
            <w:r w:rsidRPr="00D45EBB">
              <w:rPr>
                <w:rFonts w:cs="Simplified Arabic"/>
                <w:b w:val="0"/>
                <w:bCs w:val="0"/>
                <w:sz w:val="26"/>
                <w:rtl/>
              </w:rPr>
              <w:t>ة المطروحة</w:t>
            </w:r>
          </w:p>
        </w:tc>
        <w:tc>
          <w:tcPr>
            <w:tcW w:w="1771" w:type="dxa"/>
            <w:tcBorders>
              <w:top w:val="single" w:sz="24" w:space="0" w:color="auto"/>
              <w:bottom w:val="double" w:sz="6" w:space="0" w:color="auto"/>
            </w:tcBorders>
          </w:tcPr>
          <w:p w:rsidR="004A78C5" w:rsidRPr="00D45EBB" w:rsidRDefault="004A78C5" w:rsidP="00BA6664">
            <w:pPr>
              <w:pStyle w:val="Titre5"/>
              <w:bidi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D45EBB">
              <w:rPr>
                <w:rFonts w:cs="Simplified Arabic"/>
                <w:i w:val="0"/>
                <w:iCs w:val="0"/>
                <w:szCs w:val="28"/>
                <w:rtl/>
              </w:rPr>
              <w:t>المنصف قرطاس</w:t>
            </w:r>
          </w:p>
        </w:tc>
        <w:tc>
          <w:tcPr>
            <w:tcW w:w="1038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1999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39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pacing w:val="-12"/>
                <w:sz w:val="26"/>
                <w:szCs w:val="28"/>
                <w:rtl/>
              </w:rPr>
            </w:pPr>
            <w:r>
              <w:rPr>
                <w:rFonts w:cs="Simplified Arabic"/>
                <w:spacing w:val="-12"/>
                <w:sz w:val="26"/>
                <w:szCs w:val="28"/>
                <w:rtl/>
              </w:rPr>
              <w:t>في منع ذلك الموت مع إيقاف التنفي</w:t>
            </w:r>
            <w:r>
              <w:rPr>
                <w:rFonts w:cs="Simplified Arabic" w:hint="cs"/>
                <w:spacing w:val="-12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2"/>
                <w:sz w:val="26"/>
                <w:szCs w:val="28"/>
                <w:rtl/>
              </w:rPr>
              <w:t>ذ : قان</w:t>
            </w:r>
            <w:r>
              <w:rPr>
                <w:rFonts w:cs="Simplified Arabic" w:hint="cs"/>
                <w:spacing w:val="-12"/>
                <w:sz w:val="26"/>
                <w:szCs w:val="28"/>
                <w:rtl/>
              </w:rPr>
              <w:t>ـون</w:t>
            </w:r>
            <w:r>
              <w:rPr>
                <w:rFonts w:cs="Simplified Arabic"/>
                <w:spacing w:val="-12"/>
                <w:sz w:val="26"/>
                <w:szCs w:val="28"/>
                <w:rtl/>
              </w:rPr>
              <w:t xml:space="preserve"> الوقاية من مضار التدخين</w:t>
            </w:r>
          </w:p>
        </w:tc>
        <w:tc>
          <w:tcPr>
            <w:tcW w:w="1771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Pr="00D45EBB" w:rsidRDefault="004A78C5" w:rsidP="00BA6664">
            <w:pPr>
              <w:pStyle w:val="Titre5"/>
              <w:bidi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D45EBB">
              <w:rPr>
                <w:rFonts w:cs="Simplified Arabic"/>
                <w:i w:val="0"/>
                <w:iCs w:val="0"/>
                <w:szCs w:val="28"/>
                <w:rtl/>
              </w:rPr>
              <w:t>نبيل العوني</w:t>
            </w:r>
          </w:p>
        </w:tc>
        <w:tc>
          <w:tcPr>
            <w:tcW w:w="1038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1999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51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top w:val="double" w:sz="6" w:space="0" w:color="auto"/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المستجدات العلمي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في التشريع وأمام القضاء</w:t>
            </w:r>
          </w:p>
        </w:tc>
        <w:tc>
          <w:tcPr>
            <w:tcW w:w="1771" w:type="dxa"/>
            <w:tcBorders>
              <w:top w:val="double" w:sz="6" w:space="0" w:color="auto"/>
            </w:tcBorders>
          </w:tcPr>
          <w:p w:rsidR="004A78C5" w:rsidRPr="00D45EBB" w:rsidRDefault="004A78C5" w:rsidP="00BA6664">
            <w:pPr>
              <w:pStyle w:val="Titre5"/>
              <w:bidi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D45EBB">
              <w:rPr>
                <w:rFonts w:cs="Simplified Arabic"/>
                <w:i w:val="0"/>
                <w:iCs w:val="0"/>
                <w:szCs w:val="28"/>
                <w:rtl/>
              </w:rPr>
              <w:t>البشير الزيتون</w:t>
            </w:r>
          </w:p>
        </w:tc>
        <w:tc>
          <w:tcPr>
            <w:tcW w:w="1038" w:type="dxa"/>
            <w:tcBorders>
              <w:top w:val="double" w:sz="6" w:space="0" w:color="auto"/>
              <w:right w:val="double" w:sz="6" w:space="0" w:color="auto"/>
            </w:tcBorders>
          </w:tcPr>
          <w:p w:rsidR="004A78C5" w:rsidRPr="00D45EBB" w:rsidRDefault="004A78C5" w:rsidP="00BA6664">
            <w:pPr>
              <w:pStyle w:val="Titre8"/>
              <w:bidi/>
              <w:spacing w:before="0" w:after="0"/>
              <w:jc w:val="center"/>
              <w:rPr>
                <w:rFonts w:cs="Simplified Arabic"/>
                <w:i w:val="0"/>
                <w:iCs w:val="0"/>
                <w:sz w:val="26"/>
                <w:szCs w:val="28"/>
                <w:rtl/>
              </w:rPr>
            </w:pPr>
            <w:r w:rsidRPr="00D45EBB">
              <w:rPr>
                <w:rFonts w:cs="Simplified Arabic"/>
                <w:i w:val="0"/>
                <w:iCs w:val="0"/>
                <w:sz w:val="26"/>
                <w:szCs w:val="28"/>
                <w:rtl/>
              </w:rPr>
              <w:t>أكتوبر 1999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Titre8"/>
              <w:spacing w:before="0" w:after="0"/>
              <w:rPr>
                <w:rFonts w:cs="Simplified Arabic" w:hint="cs"/>
                <w:sz w:val="28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rtl/>
              </w:rPr>
            </w:pPr>
            <w:r w:rsidRPr="00D45EBB">
              <w:rPr>
                <w:rFonts w:cs="Simplified Arabic" w:hint="cs"/>
                <w:sz w:val="28"/>
                <w:szCs w:val="28"/>
                <w:rtl/>
              </w:rPr>
              <w:t>31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نظام </w:t>
            </w:r>
            <w:r>
              <w:rPr>
                <w:rFonts w:cs="Simplified Arabic" w:hint="cs"/>
                <w:sz w:val="26"/>
                <w:szCs w:val="28"/>
                <w:rtl/>
              </w:rPr>
              <w:t>الاشتراك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في الأملاك بين الزوجين</w:t>
            </w:r>
          </w:p>
        </w:tc>
        <w:tc>
          <w:tcPr>
            <w:tcW w:w="1771" w:type="dxa"/>
          </w:tcPr>
          <w:p w:rsidR="004A78C5" w:rsidRPr="00D45EBB" w:rsidRDefault="004A78C5" w:rsidP="00BA6664">
            <w:pPr>
              <w:pStyle w:val="Titre5"/>
              <w:bidi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D45EBB">
              <w:rPr>
                <w:rFonts w:cs="Simplified Arabic"/>
                <w:i w:val="0"/>
                <w:iCs w:val="0"/>
                <w:szCs w:val="28"/>
                <w:rtl/>
              </w:rPr>
              <w:t>جلال الدين بوكتيف</w:t>
            </w:r>
          </w:p>
        </w:tc>
        <w:tc>
          <w:tcPr>
            <w:tcW w:w="1038" w:type="dxa"/>
            <w:tcBorders>
              <w:right w:val="double" w:sz="6" w:space="0" w:color="auto"/>
            </w:tcBorders>
          </w:tcPr>
          <w:p w:rsidR="004A78C5" w:rsidRPr="00D45EBB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 w:rsidRPr="00D45EBB">
              <w:rPr>
                <w:rFonts w:cs="Simplified Arabic"/>
                <w:sz w:val="26"/>
                <w:szCs w:val="28"/>
                <w:rtl/>
              </w:rPr>
              <w:t>أكتوبر 1999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2"/>
                <w:szCs w:val="22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71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المقوم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ات الحديث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ة للعدالة </w:t>
            </w:r>
            <w:r>
              <w:rPr>
                <w:rFonts w:cs="Simplified Arabic" w:hint="cs"/>
                <w:sz w:val="26"/>
                <w:szCs w:val="28"/>
                <w:rtl/>
              </w:rPr>
              <w:t>الاجتماعية</w:t>
            </w:r>
          </w:p>
        </w:tc>
        <w:tc>
          <w:tcPr>
            <w:tcW w:w="1771" w:type="dxa"/>
            <w:tcBorders>
              <w:bottom w:val="double" w:sz="6" w:space="0" w:color="auto"/>
            </w:tcBorders>
          </w:tcPr>
          <w:p w:rsidR="004A78C5" w:rsidRPr="00D45EBB" w:rsidRDefault="004A78C5" w:rsidP="00BA6664">
            <w:pPr>
              <w:pStyle w:val="Titre5"/>
              <w:bidi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D45EBB">
              <w:rPr>
                <w:rFonts w:cs="Simplified Arabic"/>
                <w:i w:val="0"/>
                <w:iCs w:val="0"/>
                <w:szCs w:val="28"/>
                <w:rtl/>
              </w:rPr>
              <w:t>رضا الوسلاتي</w:t>
            </w:r>
          </w:p>
        </w:tc>
        <w:tc>
          <w:tcPr>
            <w:tcW w:w="1038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1999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135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before="20" w:after="20" w:line="240" w:lineRule="auto"/>
              <w:rPr>
                <w:rFonts w:cs="Simplified Arabic"/>
                <w:spacing w:val="-10"/>
                <w:sz w:val="26"/>
                <w:rtl/>
              </w:rPr>
            </w:pPr>
            <w:r>
              <w:rPr>
                <w:rFonts w:cs="Simplified Arabic"/>
                <w:spacing w:val="-10"/>
                <w:sz w:val="26"/>
                <w:rtl/>
              </w:rPr>
              <w:t>تحري</w:t>
            </w:r>
            <w:r>
              <w:rPr>
                <w:rFonts w:cs="Simplified Arabic" w:hint="cs"/>
                <w:spacing w:val="-10"/>
                <w:sz w:val="26"/>
                <w:rtl/>
              </w:rPr>
              <w:t>ـ</w:t>
            </w:r>
            <w:r>
              <w:rPr>
                <w:rFonts w:cs="Simplified Arabic"/>
                <w:spacing w:val="-10"/>
                <w:sz w:val="26"/>
                <w:rtl/>
              </w:rPr>
              <w:t>ر السوق الخارجية التونسية (</w:t>
            </w:r>
            <w:r>
              <w:rPr>
                <w:rFonts w:cs="Simplified Arabic" w:hint="cs"/>
                <w:spacing w:val="-10"/>
                <w:sz w:val="26"/>
                <w:rtl/>
              </w:rPr>
              <w:t>اتفـاق</w:t>
            </w:r>
            <w:r>
              <w:rPr>
                <w:rFonts w:cs="Simplified Arabic"/>
                <w:spacing w:val="-10"/>
                <w:sz w:val="26"/>
                <w:rtl/>
              </w:rPr>
              <w:t xml:space="preserve"> الشراكة التونسي الأوروبي أنموذجا)</w:t>
            </w:r>
          </w:p>
        </w:tc>
        <w:tc>
          <w:tcPr>
            <w:tcW w:w="1771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Pr="00D45EBB" w:rsidRDefault="004A78C5" w:rsidP="00BA6664">
            <w:pPr>
              <w:pStyle w:val="Titre5"/>
              <w:bidi/>
              <w:spacing w:before="20" w:after="20"/>
              <w:jc w:val="center"/>
              <w:rPr>
                <w:rFonts w:cs="Simplified Arabic" w:hint="cs"/>
                <w:i w:val="0"/>
                <w:iCs w:val="0"/>
                <w:szCs w:val="28"/>
                <w:rtl/>
              </w:rPr>
            </w:pPr>
          </w:p>
          <w:p w:rsidR="004A78C5" w:rsidRPr="00D45EBB" w:rsidRDefault="004A78C5" w:rsidP="00BA6664">
            <w:pPr>
              <w:pStyle w:val="Titre5"/>
              <w:bidi/>
              <w:spacing w:before="20" w:after="20"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D45EBB">
              <w:rPr>
                <w:rFonts w:cs="Simplified Arabic"/>
                <w:i w:val="0"/>
                <w:iCs w:val="0"/>
                <w:szCs w:val="28"/>
                <w:rtl/>
              </w:rPr>
              <w:t>محمد بوزويتينة</w:t>
            </w:r>
          </w:p>
        </w:tc>
        <w:tc>
          <w:tcPr>
            <w:tcW w:w="1038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191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الح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ق في الهوي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</w:t>
            </w:r>
          </w:p>
        </w:tc>
        <w:tc>
          <w:tcPr>
            <w:tcW w:w="1771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Pr="00D45EBB" w:rsidRDefault="004A78C5" w:rsidP="00BA6664">
            <w:pPr>
              <w:pStyle w:val="Titre5"/>
              <w:bidi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D45EBB">
              <w:rPr>
                <w:rFonts w:cs="Simplified Arabic"/>
                <w:i w:val="0"/>
                <w:iCs w:val="0"/>
                <w:szCs w:val="28"/>
                <w:rtl/>
              </w:rPr>
              <w:t>الصادق بوفادن</w:t>
            </w:r>
          </w:p>
        </w:tc>
        <w:tc>
          <w:tcPr>
            <w:tcW w:w="1038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239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Pr="00394BDB" w:rsidRDefault="004A78C5" w:rsidP="00BA6664">
            <w:pPr>
              <w:bidi/>
              <w:jc w:val="both"/>
              <w:rPr>
                <w:rFonts w:cs="Simplified Arabic" w:hint="cs"/>
                <w:spacing w:val="-12"/>
                <w:sz w:val="26"/>
                <w:szCs w:val="28"/>
                <w:rtl/>
                <w:lang w:bidi="ar-TN"/>
              </w:rPr>
            </w:pPr>
            <w:r>
              <w:rPr>
                <w:rFonts w:cs="Simplified Arabic"/>
                <w:spacing w:val="-12"/>
                <w:sz w:val="26"/>
                <w:szCs w:val="28"/>
                <w:rtl/>
              </w:rPr>
              <w:t>المنافس</w:t>
            </w:r>
            <w:r>
              <w:rPr>
                <w:rFonts w:cs="Simplified Arabic" w:hint="cs"/>
                <w:spacing w:val="-12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2"/>
                <w:sz w:val="26"/>
                <w:szCs w:val="28"/>
                <w:rtl/>
              </w:rPr>
              <w:t xml:space="preserve">ة في إطار </w:t>
            </w:r>
            <w:r>
              <w:rPr>
                <w:rFonts w:cs="Simplified Arabic" w:hint="cs"/>
                <w:spacing w:val="-12"/>
                <w:sz w:val="26"/>
                <w:szCs w:val="28"/>
                <w:rtl/>
              </w:rPr>
              <w:t>اتفاقيـة</w:t>
            </w:r>
            <w:r>
              <w:rPr>
                <w:rFonts w:cs="Simplified Arabic"/>
                <w:spacing w:val="-12"/>
                <w:sz w:val="26"/>
                <w:szCs w:val="28"/>
                <w:rtl/>
              </w:rPr>
              <w:t xml:space="preserve"> الشراكة التونسية الأوروبية</w:t>
            </w:r>
          </w:p>
        </w:tc>
        <w:tc>
          <w:tcPr>
            <w:tcW w:w="1771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Pr="00D45EBB" w:rsidRDefault="004A78C5" w:rsidP="00BA6664">
            <w:pPr>
              <w:pStyle w:val="Titre5"/>
              <w:bidi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D45EBB">
              <w:rPr>
                <w:rFonts w:cs="Simplified Arabic"/>
                <w:i w:val="0"/>
                <w:iCs w:val="0"/>
                <w:szCs w:val="28"/>
                <w:rtl/>
              </w:rPr>
              <w:t>علي عباس</w:t>
            </w:r>
          </w:p>
        </w:tc>
        <w:tc>
          <w:tcPr>
            <w:tcW w:w="1038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269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pacing w:val="-12"/>
                <w:sz w:val="26"/>
                <w:szCs w:val="28"/>
                <w:rtl/>
              </w:rPr>
            </w:pPr>
            <w:r>
              <w:rPr>
                <w:rFonts w:cs="Simplified Arabic"/>
                <w:spacing w:val="-12"/>
                <w:sz w:val="26"/>
                <w:szCs w:val="28"/>
                <w:rtl/>
              </w:rPr>
              <w:t>الوقاي</w:t>
            </w:r>
            <w:r>
              <w:rPr>
                <w:rFonts w:cs="Simplified Arabic" w:hint="cs"/>
                <w:spacing w:val="-12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2"/>
                <w:sz w:val="26"/>
                <w:szCs w:val="28"/>
                <w:rtl/>
              </w:rPr>
              <w:t>ة من مضار التدخين في التشريع التونسي</w:t>
            </w:r>
          </w:p>
        </w:tc>
        <w:tc>
          <w:tcPr>
            <w:tcW w:w="1771" w:type="dxa"/>
            <w:tcBorders>
              <w:top w:val="single" w:sz="24" w:space="0" w:color="auto"/>
              <w:bottom w:val="double" w:sz="6" w:space="0" w:color="auto"/>
            </w:tcBorders>
          </w:tcPr>
          <w:p w:rsidR="004A78C5" w:rsidRPr="00D45EBB" w:rsidRDefault="004A78C5" w:rsidP="00BA6664">
            <w:pPr>
              <w:pStyle w:val="Titre5"/>
              <w:bidi/>
              <w:spacing w:before="0" w:after="0"/>
              <w:jc w:val="center"/>
              <w:rPr>
                <w:rFonts w:cs="Simplified Arabic" w:hint="cs"/>
                <w:i w:val="0"/>
                <w:iCs w:val="0"/>
                <w:szCs w:val="28"/>
                <w:rtl/>
              </w:rPr>
            </w:pPr>
            <w:r w:rsidRPr="00D45EBB">
              <w:rPr>
                <w:rFonts w:cs="Simplified Arabic"/>
                <w:i w:val="0"/>
                <w:iCs w:val="0"/>
                <w:szCs w:val="28"/>
                <w:rtl/>
              </w:rPr>
              <w:t>عبد المجيد</w:t>
            </w:r>
          </w:p>
          <w:p w:rsidR="004A78C5" w:rsidRPr="00D45EBB" w:rsidRDefault="004A78C5" w:rsidP="00BA6664">
            <w:pPr>
              <w:pStyle w:val="Titre5"/>
              <w:bidi/>
              <w:spacing w:before="0" w:after="0"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D45EBB">
              <w:rPr>
                <w:rFonts w:cs="Simplified Arabic"/>
                <w:i w:val="0"/>
                <w:iCs w:val="0"/>
                <w:szCs w:val="28"/>
                <w:rtl/>
              </w:rPr>
              <w:t>بن سعيد</w:t>
            </w:r>
          </w:p>
        </w:tc>
        <w:tc>
          <w:tcPr>
            <w:tcW w:w="1038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1999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325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before="120" w:after="120" w:line="240" w:lineRule="auto"/>
              <w:rPr>
                <w:rFonts w:cs="Simplified Arabic"/>
                <w:spacing w:val="-10"/>
                <w:sz w:val="26"/>
                <w:rtl/>
              </w:rPr>
            </w:pPr>
            <w:r>
              <w:rPr>
                <w:rFonts w:cs="Simplified Arabic"/>
                <w:spacing w:val="-10"/>
                <w:sz w:val="26"/>
                <w:rtl/>
              </w:rPr>
              <w:t xml:space="preserve">شركات </w:t>
            </w:r>
            <w:r>
              <w:rPr>
                <w:rFonts w:cs="Simplified Arabic" w:hint="cs"/>
                <w:spacing w:val="-10"/>
                <w:sz w:val="26"/>
                <w:rtl/>
              </w:rPr>
              <w:t>استخلاص</w:t>
            </w:r>
            <w:r>
              <w:rPr>
                <w:rFonts w:cs="Simplified Arabic"/>
                <w:spacing w:val="-10"/>
                <w:sz w:val="26"/>
                <w:rtl/>
              </w:rPr>
              <w:t xml:space="preserve"> الديون</w:t>
            </w:r>
          </w:p>
        </w:tc>
        <w:tc>
          <w:tcPr>
            <w:tcW w:w="1771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Pr="00D45EBB" w:rsidRDefault="004A78C5" w:rsidP="00BA6664">
            <w:pPr>
              <w:pStyle w:val="Titre5"/>
              <w:bidi/>
              <w:spacing w:before="120" w:after="120"/>
              <w:jc w:val="center"/>
              <w:rPr>
                <w:rFonts w:cs="Simplified Arabic" w:hint="cs"/>
                <w:i w:val="0"/>
                <w:iCs w:val="0"/>
                <w:sz w:val="4"/>
                <w:szCs w:val="4"/>
                <w:rtl/>
              </w:rPr>
            </w:pPr>
          </w:p>
          <w:p w:rsidR="004A78C5" w:rsidRPr="00D45EBB" w:rsidRDefault="004A78C5" w:rsidP="00BA6664">
            <w:pPr>
              <w:pStyle w:val="Titre5"/>
              <w:bidi/>
              <w:spacing w:before="120" w:after="120"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D45EBB">
              <w:rPr>
                <w:rFonts w:cs="Simplified Arabic"/>
                <w:i w:val="0"/>
                <w:iCs w:val="0"/>
                <w:szCs w:val="28"/>
                <w:rtl/>
              </w:rPr>
              <w:t>خالد مبروك</w:t>
            </w:r>
          </w:p>
        </w:tc>
        <w:tc>
          <w:tcPr>
            <w:tcW w:w="1038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1999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120" w:after="120"/>
              <w:jc w:val="center"/>
              <w:rPr>
                <w:rFonts w:cs="Simplified Arabic" w:hint="cs"/>
                <w:sz w:val="10"/>
                <w:szCs w:val="10"/>
                <w:rtl/>
              </w:rPr>
            </w:pPr>
          </w:p>
          <w:p w:rsidR="004A78C5" w:rsidRDefault="004A78C5" w:rsidP="00BA6664">
            <w:pPr>
              <w:bidi/>
              <w:spacing w:before="120" w:after="12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361</w:t>
            </w:r>
          </w:p>
        </w:tc>
      </w:tr>
      <w:tr w:rsidR="004A78C5" w:rsidRPr="00394BDB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top w:val="double" w:sz="6" w:space="0" w:color="auto"/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دور التشريع والقضاء بتونس في تجسيم حقوق الطفل</w:t>
            </w:r>
          </w:p>
        </w:tc>
        <w:tc>
          <w:tcPr>
            <w:tcW w:w="1771" w:type="dxa"/>
            <w:tcBorders>
              <w:top w:val="double" w:sz="6" w:space="0" w:color="auto"/>
            </w:tcBorders>
          </w:tcPr>
          <w:p w:rsidR="004A78C5" w:rsidRPr="00D45EBB" w:rsidRDefault="004A78C5" w:rsidP="00BA6664">
            <w:pPr>
              <w:pStyle w:val="Titre5"/>
              <w:bidi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D45EBB">
              <w:rPr>
                <w:rFonts w:cs="Simplified Arabic"/>
                <w:i w:val="0"/>
                <w:iCs w:val="0"/>
                <w:szCs w:val="28"/>
                <w:rtl/>
              </w:rPr>
              <w:t>نجيبة الشريف</w:t>
            </w:r>
          </w:p>
        </w:tc>
        <w:tc>
          <w:tcPr>
            <w:tcW w:w="1038" w:type="dxa"/>
            <w:tcBorders>
              <w:top w:val="double" w:sz="6" w:space="0" w:color="auto"/>
              <w:right w:val="double" w:sz="6" w:space="0" w:color="auto"/>
            </w:tcBorders>
          </w:tcPr>
          <w:p w:rsidR="004A78C5" w:rsidRPr="00394BDB" w:rsidRDefault="004A78C5" w:rsidP="00BA6664">
            <w:pPr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 w:rsidRPr="00394BDB">
              <w:rPr>
                <w:rFonts w:cs="Simplified Arabic"/>
                <w:b/>
                <w:bCs/>
                <w:sz w:val="26"/>
                <w:szCs w:val="28"/>
                <w:rtl/>
              </w:rPr>
              <w:t>نوفمبر 1999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Pr="00394BDB" w:rsidRDefault="004A78C5" w:rsidP="00BA6664">
            <w:pPr>
              <w:bidi/>
              <w:spacing w:before="360" w:after="12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 w:rsidRPr="00394BDB">
              <w:rPr>
                <w:rFonts w:cs="Simplified Arabic" w:hint="cs"/>
                <w:sz w:val="28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مبدأ لا يضار الطاعن بطعنه 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الم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ادة المدني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: (</w:t>
            </w:r>
            <w:r>
              <w:rPr>
                <w:rFonts w:cs="Simplified Arabic" w:hint="cs"/>
                <w:sz w:val="26"/>
                <w:szCs w:val="28"/>
                <w:rtl/>
              </w:rPr>
              <w:t>الاستئناف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والتعقيب)</w:t>
            </w:r>
          </w:p>
        </w:tc>
        <w:tc>
          <w:tcPr>
            <w:tcW w:w="1771" w:type="dxa"/>
          </w:tcPr>
          <w:p w:rsidR="004A78C5" w:rsidRPr="00D45EBB" w:rsidRDefault="004A78C5" w:rsidP="00BA6664">
            <w:pPr>
              <w:pStyle w:val="Titre5"/>
              <w:bidi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D45EBB">
              <w:rPr>
                <w:rFonts w:cs="Simplified Arabic"/>
                <w:i w:val="0"/>
                <w:iCs w:val="0"/>
                <w:szCs w:val="28"/>
                <w:rtl/>
              </w:rPr>
              <w:t>رضا الوسلاتي</w:t>
            </w:r>
          </w:p>
        </w:tc>
        <w:tc>
          <w:tcPr>
            <w:tcW w:w="1038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1999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39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left w:val="single" w:sz="24" w:space="0" w:color="auto"/>
            </w:tcBorders>
          </w:tcPr>
          <w:p w:rsidR="004A78C5" w:rsidRPr="00394BDB" w:rsidRDefault="004A78C5" w:rsidP="00BA6664">
            <w:pPr>
              <w:pStyle w:val="Titre4"/>
              <w:bidi/>
              <w:spacing w:before="0" w:after="0"/>
              <w:jc w:val="both"/>
              <w:rPr>
                <w:rFonts w:cs="Simplified Arabic"/>
                <w:b w:val="0"/>
                <w:bCs w:val="0"/>
                <w:sz w:val="26"/>
                <w:rtl/>
              </w:rPr>
            </w:pPr>
            <w:r w:rsidRPr="00394BDB">
              <w:rPr>
                <w:rFonts w:cs="Simplified Arabic"/>
                <w:b w:val="0"/>
                <w:bCs w:val="0"/>
                <w:sz w:val="26"/>
                <w:rtl/>
              </w:rPr>
              <w:t>الإيج</w:t>
            </w:r>
            <w:r w:rsidRPr="00394BDB">
              <w:rPr>
                <w:rFonts w:cs="Simplified Arabic" w:hint="cs"/>
                <w:b w:val="0"/>
                <w:bCs w:val="0"/>
                <w:sz w:val="26"/>
                <w:rtl/>
              </w:rPr>
              <w:t>ـ</w:t>
            </w:r>
            <w:r w:rsidRPr="00394BDB">
              <w:rPr>
                <w:rFonts w:cs="Simplified Arabic"/>
                <w:b w:val="0"/>
                <w:bCs w:val="0"/>
                <w:sz w:val="26"/>
                <w:rtl/>
              </w:rPr>
              <w:t>ار المالي في فقه القضاء المقارن</w:t>
            </w:r>
          </w:p>
        </w:tc>
        <w:tc>
          <w:tcPr>
            <w:tcW w:w="1771" w:type="dxa"/>
          </w:tcPr>
          <w:p w:rsidR="004A78C5" w:rsidRPr="00394BDB" w:rsidRDefault="004A78C5" w:rsidP="00BA6664">
            <w:pPr>
              <w:pStyle w:val="Titre5"/>
              <w:bidi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394BDB">
              <w:rPr>
                <w:rFonts w:cs="Simplified Arabic"/>
                <w:i w:val="0"/>
                <w:iCs w:val="0"/>
                <w:szCs w:val="28"/>
                <w:rtl/>
              </w:rPr>
              <w:t>عبد الستار الخويلدي</w:t>
            </w:r>
          </w:p>
        </w:tc>
        <w:tc>
          <w:tcPr>
            <w:tcW w:w="1038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1999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73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Pr="00394BDB" w:rsidRDefault="004A78C5" w:rsidP="00BA6664">
            <w:pPr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 xml:space="preserve">Essai sur la négociation du contrat en droit civil                                          </w:t>
            </w:r>
          </w:p>
        </w:tc>
        <w:tc>
          <w:tcPr>
            <w:tcW w:w="1771" w:type="dxa"/>
            <w:tcBorders>
              <w:bottom w:val="double" w:sz="6" w:space="0" w:color="auto"/>
            </w:tcBorders>
          </w:tcPr>
          <w:p w:rsidR="004A78C5" w:rsidRPr="00394BDB" w:rsidRDefault="004A78C5" w:rsidP="00BA6664">
            <w:pPr>
              <w:pStyle w:val="Titre5"/>
              <w:jc w:val="center"/>
              <w:rPr>
                <w:rFonts w:cs="Simplified Arabic"/>
                <w:i w:val="0"/>
                <w:iCs w:val="0"/>
                <w:szCs w:val="28"/>
                <w:rtl/>
                <w:lang w:val="fr-BE"/>
              </w:rPr>
            </w:pPr>
            <w:r w:rsidRPr="00394BDB">
              <w:rPr>
                <w:rFonts w:cs="Simplified Arabic"/>
                <w:i w:val="0"/>
                <w:iCs w:val="0"/>
                <w:szCs w:val="28"/>
              </w:rPr>
              <w:t>Nouri MZID</w:t>
            </w:r>
          </w:p>
        </w:tc>
        <w:tc>
          <w:tcPr>
            <w:tcW w:w="1038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1999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top w:val="double" w:sz="6" w:space="0" w:color="auto"/>
              <w:left w:val="single" w:sz="24" w:space="0" w:color="auto"/>
              <w:bottom w:val="nil"/>
            </w:tcBorders>
          </w:tcPr>
          <w:p w:rsidR="004A78C5" w:rsidRDefault="004A78C5" w:rsidP="00BA6664">
            <w:pPr>
              <w:pStyle w:val="0"/>
              <w:spacing w:before="20" w:after="2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 xml:space="preserve">الشكليات القانونية للشيك في </w:t>
            </w:r>
            <w:r>
              <w:rPr>
                <w:rFonts w:cs="Simplified Arabic"/>
                <w:spacing w:val="-10"/>
                <w:sz w:val="26"/>
                <w:rtl/>
              </w:rPr>
              <w:lastRenderedPageBreak/>
              <w:t>القان</w:t>
            </w:r>
            <w:r>
              <w:rPr>
                <w:rFonts w:cs="Simplified Arabic" w:hint="cs"/>
                <w:spacing w:val="-10"/>
                <w:sz w:val="26"/>
                <w:rtl/>
              </w:rPr>
              <w:t>ــ</w:t>
            </w:r>
            <w:r>
              <w:rPr>
                <w:rFonts w:cs="Simplified Arabic"/>
                <w:spacing w:val="-10"/>
                <w:sz w:val="26"/>
                <w:rtl/>
              </w:rPr>
              <w:t>ون التجاري والقانون الجنائي</w:t>
            </w:r>
          </w:p>
        </w:tc>
        <w:tc>
          <w:tcPr>
            <w:tcW w:w="1771" w:type="dxa"/>
            <w:tcBorders>
              <w:top w:val="double" w:sz="6" w:space="0" w:color="auto"/>
              <w:bottom w:val="nil"/>
            </w:tcBorders>
          </w:tcPr>
          <w:p w:rsidR="004A78C5" w:rsidRPr="00394BDB" w:rsidRDefault="004A78C5" w:rsidP="00BA6664">
            <w:pPr>
              <w:pStyle w:val="Titre5"/>
              <w:bidi/>
              <w:spacing w:before="20" w:after="20"/>
              <w:jc w:val="center"/>
              <w:rPr>
                <w:rFonts w:cs="Simplified Arabic" w:hint="cs"/>
                <w:i w:val="0"/>
                <w:iCs w:val="0"/>
                <w:szCs w:val="28"/>
                <w:rtl/>
              </w:rPr>
            </w:pPr>
          </w:p>
          <w:p w:rsidR="004A78C5" w:rsidRPr="00394BDB" w:rsidRDefault="004A78C5" w:rsidP="00BA6664">
            <w:pPr>
              <w:pStyle w:val="Titre5"/>
              <w:bidi/>
              <w:spacing w:before="20" w:after="20"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394BDB">
              <w:rPr>
                <w:rFonts w:cs="Simplified Arabic"/>
                <w:i w:val="0"/>
                <w:iCs w:val="0"/>
                <w:szCs w:val="28"/>
                <w:rtl/>
              </w:rPr>
              <w:lastRenderedPageBreak/>
              <w:t>المنجي الأخضر</w:t>
            </w:r>
          </w:p>
        </w:tc>
        <w:tc>
          <w:tcPr>
            <w:tcW w:w="1038" w:type="dxa"/>
            <w:tcBorders>
              <w:top w:val="double" w:sz="6" w:space="0" w:color="auto"/>
              <w:bottom w:val="nil"/>
              <w:right w:val="double" w:sz="6" w:space="0" w:color="auto"/>
            </w:tcBorders>
          </w:tcPr>
          <w:p w:rsidR="004A78C5" w:rsidRDefault="004A78C5" w:rsidP="00BA6664">
            <w:pPr>
              <w:pStyle w:val="Titre9"/>
              <w:spacing w:before="20" w:after="20"/>
              <w:rPr>
                <w:rFonts w:cs="Simplified Arabic" w:hint="cs"/>
                <w:sz w:val="16"/>
                <w:szCs w:val="16"/>
                <w:rtl/>
                <w:lang w:val="fr-BE"/>
              </w:rPr>
            </w:pPr>
          </w:p>
          <w:p w:rsidR="004A78C5" w:rsidRDefault="004A78C5" w:rsidP="00BA6664">
            <w:pPr>
              <w:pStyle w:val="Titre9"/>
              <w:spacing w:before="20" w:after="20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ديسمبر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1999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nil"/>
              <w:right w:val="single" w:sz="24" w:space="0" w:color="auto"/>
            </w:tcBorders>
          </w:tcPr>
          <w:p w:rsidR="004A78C5" w:rsidRDefault="004A78C5" w:rsidP="00BA6664">
            <w:pPr>
              <w:pStyle w:val="Titre9"/>
              <w:spacing w:before="20" w:after="20"/>
              <w:rPr>
                <w:rFonts w:cs="Simplified Arabic" w:hint="cs"/>
                <w:sz w:val="28"/>
                <w:szCs w:val="28"/>
                <w:rtl/>
                <w:lang w:val="fr-BE"/>
              </w:rPr>
            </w:pPr>
          </w:p>
          <w:p w:rsidR="004A78C5" w:rsidRDefault="004A78C5" w:rsidP="00BA6664">
            <w:pPr>
              <w:pStyle w:val="Titre3"/>
              <w:jc w:val="center"/>
              <w:rPr>
                <w:rFonts w:cs="Simplified Arabic" w:hint="cs"/>
                <w:rtl/>
                <w:lang w:val="fr-BE"/>
              </w:rPr>
            </w:pPr>
            <w:r w:rsidRPr="00394BDB">
              <w:rPr>
                <w:rFonts w:ascii="Times New Roman" w:hAnsi="Times New Roman" w:cs="Simplified Arabic" w:hint="cs"/>
                <w:b w:val="0"/>
                <w:bCs w:val="0"/>
                <w:sz w:val="28"/>
                <w:szCs w:val="28"/>
                <w:rtl/>
              </w:rPr>
              <w:lastRenderedPageBreak/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lastRenderedPageBreak/>
              <w:t xml:space="preserve">قاضي الجباية ومبدأ حرية تسيير المؤسسات </w:t>
            </w:r>
            <w:r>
              <w:rPr>
                <w:rFonts w:cs="Simplified Arabic" w:hint="cs"/>
                <w:sz w:val="26"/>
                <w:rtl/>
              </w:rPr>
              <w:t>الاقتصادية</w:t>
            </w:r>
          </w:p>
        </w:tc>
        <w:tc>
          <w:tcPr>
            <w:tcW w:w="1771" w:type="dxa"/>
            <w:tcBorders>
              <w:top w:val="single" w:sz="24" w:space="0" w:color="auto"/>
              <w:bottom w:val="double" w:sz="6" w:space="0" w:color="auto"/>
            </w:tcBorders>
          </w:tcPr>
          <w:p w:rsidR="004A78C5" w:rsidRPr="00394BDB" w:rsidRDefault="004A78C5" w:rsidP="00BA6664">
            <w:pPr>
              <w:pStyle w:val="Titre5"/>
              <w:bidi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394BDB">
              <w:rPr>
                <w:rFonts w:cs="Simplified Arabic"/>
                <w:i w:val="0"/>
                <w:iCs w:val="0"/>
                <w:szCs w:val="28"/>
                <w:rtl/>
              </w:rPr>
              <w:t>أحمد الورفلي</w:t>
            </w:r>
          </w:p>
        </w:tc>
        <w:tc>
          <w:tcPr>
            <w:tcW w:w="1038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1999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45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ملاحظات حول القرارين ع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دد 1 و2 الذين أصدرهما مجلس تنازع </w:t>
            </w:r>
            <w:r>
              <w:rPr>
                <w:rFonts w:cs="Simplified Arabic" w:hint="cs"/>
                <w:sz w:val="26"/>
                <w:szCs w:val="28"/>
                <w:rtl/>
              </w:rPr>
              <w:t>الاختصاص</w:t>
            </w:r>
          </w:p>
        </w:tc>
        <w:tc>
          <w:tcPr>
            <w:tcW w:w="1771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Pr="00394BDB" w:rsidRDefault="004A78C5" w:rsidP="00BA6664">
            <w:pPr>
              <w:pStyle w:val="Titre5"/>
              <w:bidi/>
              <w:jc w:val="center"/>
              <w:rPr>
                <w:rFonts w:cs="Simplified Arabic"/>
                <w:i w:val="0"/>
                <w:iCs w:val="0"/>
                <w:szCs w:val="28"/>
                <w:rtl/>
              </w:rPr>
            </w:pPr>
            <w:r w:rsidRPr="00394BDB">
              <w:rPr>
                <w:rFonts w:cs="Simplified Arabic"/>
                <w:i w:val="0"/>
                <w:iCs w:val="0"/>
                <w:szCs w:val="28"/>
                <w:rtl/>
              </w:rPr>
              <w:t>توفيق بوعشبة</w:t>
            </w:r>
          </w:p>
        </w:tc>
        <w:tc>
          <w:tcPr>
            <w:tcW w:w="1038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1999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93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672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jc w:val="both"/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 xml:space="preserve">La clientèle et le fonds de commerce   </w:t>
            </w:r>
          </w:p>
        </w:tc>
        <w:tc>
          <w:tcPr>
            <w:tcW w:w="1771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Pr="00394BDB" w:rsidRDefault="004A78C5" w:rsidP="00BA6664">
            <w:pPr>
              <w:pStyle w:val="Titre5"/>
              <w:jc w:val="center"/>
              <w:rPr>
                <w:rFonts w:cs="Simplified Arabic"/>
                <w:i w:val="0"/>
                <w:iCs w:val="0"/>
                <w:szCs w:val="28"/>
                <w:rtl/>
                <w:lang w:val="fr-BE"/>
              </w:rPr>
            </w:pPr>
            <w:r w:rsidRPr="00394BDB">
              <w:rPr>
                <w:rFonts w:cs="Simplified Arabic"/>
                <w:i w:val="0"/>
                <w:iCs w:val="0"/>
                <w:szCs w:val="28"/>
              </w:rPr>
              <w:t>Béchir BEN MABROUK</w:t>
            </w:r>
          </w:p>
        </w:tc>
        <w:tc>
          <w:tcPr>
            <w:tcW w:w="1038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1999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9</w:t>
            </w:r>
          </w:p>
        </w:tc>
      </w:tr>
    </w:tbl>
    <w:p w:rsidR="004A78C5" w:rsidRDefault="004A78C5" w:rsidP="004A78C5">
      <w:pPr>
        <w:bidi/>
        <w:jc w:val="both"/>
        <w:rPr>
          <w:rFonts w:cs="Simplified Arabic"/>
          <w:kern w:val="44"/>
          <w:sz w:val="26"/>
          <w:szCs w:val="28"/>
          <w:rtl/>
          <w:lang w:val="fr-BE"/>
        </w:rPr>
      </w:pPr>
    </w:p>
    <w:p w:rsidR="004A78C5" w:rsidRDefault="004A78C5" w:rsidP="004A78C5">
      <w:pPr>
        <w:bidi/>
        <w:jc w:val="both"/>
        <w:rPr>
          <w:rFonts w:cs="Monotype Koufi" w:hint="cs"/>
          <w:b/>
          <w:bCs/>
          <w:kern w:val="44"/>
          <w:szCs w:val="28"/>
          <w:rtl/>
          <w:lang w:val="fr-BE" w:bidi="ar-TN"/>
        </w:rPr>
      </w:pPr>
    </w:p>
    <w:p w:rsidR="004A78C5" w:rsidRDefault="004A78C5" w:rsidP="004A78C5"/>
    <w:p w:rsidR="004A78C5" w:rsidRDefault="004A78C5" w:rsidP="004A78C5">
      <w:pPr>
        <w:bidi/>
        <w:spacing w:after="120"/>
        <w:jc w:val="center"/>
        <w:rPr>
          <w:rFonts w:cs="Simplified Arabic" w:hint="cs"/>
          <w:b/>
          <w:bCs/>
          <w:szCs w:val="28"/>
          <w:rtl/>
        </w:rPr>
      </w:pPr>
      <w:r>
        <w:rPr>
          <w:rtl/>
        </w:rPr>
        <w:br w:type="page"/>
      </w:r>
      <w:r>
        <w:rPr>
          <w:rFonts w:cs="PT Bold Heading"/>
          <w:b/>
          <w:bCs/>
          <w:sz w:val="36"/>
          <w:szCs w:val="36"/>
          <w:rtl/>
        </w:rPr>
        <w:lastRenderedPageBreak/>
        <w:t>سن</w:t>
      </w:r>
      <w:r>
        <w:rPr>
          <w:rFonts w:cs="PT Bold Heading" w:hint="cs"/>
          <w:b/>
          <w:bCs/>
          <w:sz w:val="36"/>
          <w:szCs w:val="36"/>
          <w:rtl/>
        </w:rPr>
        <w:t>ــــ</w:t>
      </w:r>
      <w:r>
        <w:rPr>
          <w:rFonts w:cs="PT Bold Heading"/>
          <w:b/>
          <w:bCs/>
          <w:sz w:val="36"/>
          <w:szCs w:val="36"/>
          <w:rtl/>
        </w:rPr>
        <w:t xml:space="preserve">ة 2000 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928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180" w:after="180"/>
              <w:jc w:val="center"/>
              <w:rPr>
                <w:rFonts w:cs="Monotype Koufi"/>
                <w:sz w:val="27"/>
                <w:szCs w:val="27"/>
                <w:rtl/>
              </w:rPr>
            </w:pPr>
            <w:r>
              <w:rPr>
                <w:rFonts w:cs="Monotype Koufi"/>
                <w:sz w:val="27"/>
                <w:szCs w:val="27"/>
                <w:rtl/>
              </w:rPr>
              <w:t>الموض</w:t>
            </w:r>
            <w:r>
              <w:rPr>
                <w:rFonts w:cs="Monotype Koufi" w:hint="cs"/>
                <w:sz w:val="27"/>
                <w:szCs w:val="27"/>
                <w:rtl/>
              </w:rPr>
              <w:t>ـــــــــ</w:t>
            </w:r>
            <w:r>
              <w:rPr>
                <w:rFonts w:cs="Monotype Koufi"/>
                <w:sz w:val="27"/>
                <w:szCs w:val="27"/>
                <w:rtl/>
              </w:rPr>
              <w:t>وع</w:t>
            </w:r>
          </w:p>
        </w:tc>
        <w:tc>
          <w:tcPr>
            <w:tcW w:w="192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180" w:after="180"/>
              <w:jc w:val="center"/>
              <w:rPr>
                <w:rFonts w:cs="Monotype Koufi"/>
                <w:sz w:val="27"/>
                <w:szCs w:val="27"/>
                <w:rtl/>
              </w:rPr>
            </w:pPr>
            <w:r>
              <w:rPr>
                <w:rFonts w:cs="Monotype Koufi"/>
                <w:sz w:val="27"/>
                <w:szCs w:val="27"/>
                <w:rtl/>
              </w:rPr>
              <w:t>المح</w:t>
            </w:r>
            <w:r>
              <w:rPr>
                <w:rFonts w:cs="Monotype Koufi" w:hint="cs"/>
                <w:sz w:val="27"/>
                <w:szCs w:val="27"/>
                <w:rtl/>
              </w:rPr>
              <w:t>ـــــــ</w:t>
            </w:r>
            <w:r>
              <w:rPr>
                <w:rFonts w:cs="Monotype Koufi"/>
                <w:sz w:val="27"/>
                <w:szCs w:val="27"/>
                <w:rtl/>
              </w:rPr>
              <w:t>ررون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180" w:after="180"/>
              <w:jc w:val="center"/>
              <w:rPr>
                <w:rFonts w:cs="Monotype Koufi"/>
                <w:sz w:val="27"/>
                <w:szCs w:val="27"/>
                <w:rtl/>
              </w:rPr>
            </w:pPr>
            <w:r>
              <w:rPr>
                <w:rFonts w:cs="Monotype Koufi"/>
                <w:sz w:val="27"/>
                <w:szCs w:val="27"/>
                <w:rtl/>
              </w:rPr>
              <w:t>الع</w:t>
            </w:r>
            <w:r>
              <w:rPr>
                <w:rFonts w:cs="Monotype Koufi" w:hint="cs"/>
                <w:sz w:val="27"/>
                <w:szCs w:val="27"/>
                <w:rtl/>
              </w:rPr>
              <w:t>ـــ</w:t>
            </w:r>
            <w:r>
              <w:rPr>
                <w:rFonts w:cs="Monotype Koufi"/>
                <w:sz w:val="27"/>
                <w:szCs w:val="27"/>
                <w:rtl/>
              </w:rPr>
              <w:t>دد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180" w:after="180"/>
              <w:jc w:val="center"/>
              <w:rPr>
                <w:rFonts w:cs="Monotype Koufi" w:hint="cs"/>
                <w:sz w:val="27"/>
                <w:szCs w:val="27"/>
                <w:rtl/>
              </w:rPr>
            </w:pPr>
            <w:r>
              <w:rPr>
                <w:rFonts w:cs="Monotype Koufi" w:hint="cs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</w:tcPr>
          <w:p w:rsidR="004A78C5" w:rsidRDefault="004A78C5" w:rsidP="00BA6664">
            <w:pPr>
              <w:bidi/>
              <w:spacing w:before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الهام واستفهام في دائرة الاتهام</w:t>
            </w:r>
          </w:p>
        </w:tc>
        <w:tc>
          <w:tcPr>
            <w:tcW w:w="1928" w:type="dxa"/>
            <w:tcBorders>
              <w:top w:val="single" w:sz="24" w:space="0" w:color="auto"/>
            </w:tcBorders>
          </w:tcPr>
          <w:p w:rsidR="004A78C5" w:rsidRDefault="004A78C5" w:rsidP="00BA6664">
            <w:pPr>
              <w:bidi/>
              <w:spacing w:before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الحبيب الشريف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جانفي 2000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Pr="005A6655" w:rsidRDefault="004A78C5" w:rsidP="00BA6664">
            <w:pPr>
              <w:pStyle w:val="Titre2"/>
              <w:jc w:val="center"/>
              <w:rPr>
                <w:rFonts w:ascii="Times New Roman" w:hAnsi="Times New Roman" w:cs="Simplified Arabic" w:hint="cs"/>
                <w:b w:val="0"/>
                <w:bCs w:val="0"/>
                <w:i w:val="0"/>
                <w:iCs w:val="0"/>
                <w:sz w:val="26"/>
                <w:rtl/>
              </w:rPr>
            </w:pPr>
            <w:r w:rsidRPr="005A6655">
              <w:rPr>
                <w:rFonts w:ascii="Times New Roman" w:hAnsi="Times New Roman" w:cs="Simplified Arabic" w:hint="cs"/>
                <w:b w:val="0"/>
                <w:bCs w:val="0"/>
                <w:i w:val="0"/>
                <w:iCs w:val="0"/>
                <w:sz w:val="26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spacing w:before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قاضي تنفي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ذ العقوب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ات "التجربة الفرنسية"</w:t>
            </w:r>
          </w:p>
        </w:tc>
        <w:tc>
          <w:tcPr>
            <w:tcW w:w="1928" w:type="dxa"/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جمال شهلول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2000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spacing w:before="120"/>
              <w:rPr>
                <w:rFonts w:cs="Simplified Arabic"/>
                <w:spacing w:val="-4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</w:rPr>
              <w:t>Le nouveau code tunisien de l’aéronautique civile</w:t>
            </w:r>
          </w:p>
        </w:tc>
        <w:tc>
          <w:tcPr>
            <w:tcW w:w="1928" w:type="dxa"/>
          </w:tcPr>
          <w:p w:rsidR="004A78C5" w:rsidRDefault="004A78C5" w:rsidP="00BA6664">
            <w:pPr>
              <w:spacing w:before="120"/>
              <w:jc w:val="center"/>
              <w:rPr>
                <w:rFonts w:cs="Simplified Arabic" w:hint="cs"/>
                <w:spacing w:val="-4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</w:rPr>
              <w:t xml:space="preserve">Amor </w:t>
            </w:r>
          </w:p>
          <w:p w:rsidR="004A78C5" w:rsidRDefault="004A78C5" w:rsidP="00BA6664">
            <w:pPr>
              <w:spacing w:before="120"/>
              <w:jc w:val="center"/>
              <w:rPr>
                <w:rFonts w:cs="Simplified Arabic"/>
                <w:spacing w:val="-4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</w:rPr>
              <w:t>BEN GUIRAT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2000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التجارة </w:t>
            </w:r>
            <w:r>
              <w:rPr>
                <w:rFonts w:cs="Simplified Arabic" w:hint="cs"/>
                <w:sz w:val="26"/>
                <w:szCs w:val="28"/>
                <w:rtl/>
              </w:rPr>
              <w:t>الإلكترونية</w:t>
            </w:r>
          </w:p>
        </w:tc>
        <w:tc>
          <w:tcPr>
            <w:tcW w:w="1928" w:type="dxa"/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علي كحلون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فيفري 2000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Pr="005A6655" w:rsidRDefault="004A78C5" w:rsidP="00BA6664">
            <w:pPr>
              <w:pStyle w:val="Titre3"/>
              <w:jc w:val="center"/>
              <w:rPr>
                <w:rFonts w:ascii="Times New Roman" w:hAnsi="Times New Roman" w:cs="Simplified Arabic" w:hint="cs"/>
                <w:b w:val="0"/>
                <w:bCs w:val="0"/>
                <w:szCs w:val="28"/>
                <w:rtl/>
              </w:rPr>
            </w:pPr>
            <w:r w:rsidRPr="005A6655">
              <w:rPr>
                <w:rFonts w:ascii="Times New Roman" w:hAnsi="Times New Roman" w:cs="Simplified Arabic" w:hint="cs"/>
                <w:b w:val="0"/>
                <w:bCs w:val="0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الطرق الحديثة للبيوعات التجارية</w:t>
            </w:r>
          </w:p>
        </w:tc>
        <w:tc>
          <w:tcPr>
            <w:tcW w:w="1928" w:type="dxa"/>
          </w:tcPr>
          <w:p w:rsidR="004A78C5" w:rsidRDefault="004A78C5" w:rsidP="00BA6664">
            <w:pPr>
              <w:bidi/>
              <w:spacing w:before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عز الدين بن عمر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2000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pacing w:val="-10"/>
                <w:sz w:val="26"/>
                <w:szCs w:val="28"/>
                <w:rtl/>
              </w:rPr>
            </w:pPr>
            <w:r>
              <w:rPr>
                <w:rFonts w:cs="Simplified Arabic"/>
                <w:spacing w:val="-10"/>
                <w:sz w:val="26"/>
                <w:szCs w:val="28"/>
                <w:rtl/>
              </w:rPr>
              <w:t xml:space="preserve">حجيّة 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الإمضاء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الإلكتروني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أمام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 xml:space="preserve"> القضاء</w:t>
            </w:r>
          </w:p>
        </w:tc>
        <w:tc>
          <w:tcPr>
            <w:tcW w:w="1928" w:type="dxa"/>
          </w:tcPr>
          <w:p w:rsidR="004A78C5" w:rsidRDefault="004A78C5" w:rsidP="00BA6664">
            <w:pPr>
              <w:bidi/>
              <w:spacing w:before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المنصف قرطاس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2000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103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La conclusion du contrat par voie électronique</w:t>
            </w:r>
          </w:p>
        </w:tc>
        <w:tc>
          <w:tcPr>
            <w:tcW w:w="1928" w:type="dxa"/>
            <w:tcBorders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120"/>
              <w:jc w:val="center"/>
              <w:rPr>
                <w:rFonts w:cs="Simplified Arabic"/>
                <w:sz w:val="26"/>
                <w:szCs w:val="28"/>
              </w:rPr>
            </w:pPr>
            <w:r>
              <w:rPr>
                <w:rFonts w:cs="Simplified Arabic"/>
                <w:sz w:val="26"/>
                <w:szCs w:val="28"/>
              </w:rPr>
              <w:t>Adel BRAHMI</w:t>
            </w:r>
          </w:p>
          <w:p w:rsidR="004A78C5" w:rsidRDefault="004A78C5" w:rsidP="00BA6664">
            <w:pPr>
              <w:bidi/>
              <w:spacing w:before="120"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2000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spacing w:line="300" w:lineRule="exact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 xml:space="preserve"> La cryptologie au service du commerce électronique 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Default="004A78C5" w:rsidP="00BA6664">
            <w:pPr>
              <w:bidi/>
              <w:spacing w:before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 xml:space="preserve">Abdellatif </w:t>
            </w:r>
            <w:r>
              <w:rPr>
                <w:rFonts w:cs="Simplified Arabic"/>
                <w:sz w:val="22"/>
                <w:szCs w:val="22"/>
              </w:rPr>
              <w:t>ABDEL JAOUAD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2000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27</w:t>
            </w:r>
          </w:p>
        </w:tc>
      </w:tr>
      <w:tr w:rsidR="004A78C5" w:rsidRPr="00710AA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مب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د</w:t>
            </w:r>
            <w:r>
              <w:rPr>
                <w:rFonts w:cs="Simplified Arabic" w:hint="cs"/>
                <w:sz w:val="26"/>
                <w:szCs w:val="28"/>
                <w:rtl/>
              </w:rPr>
              <w:t>أ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"دوام حق الملكية العقاري</w:t>
            </w: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 وعدم زوال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ه بعدم الاستعمال"</w:t>
            </w:r>
          </w:p>
        </w:tc>
        <w:tc>
          <w:tcPr>
            <w:tcW w:w="1928" w:type="dxa"/>
            <w:tcBorders>
              <w:top w:val="single" w:sz="24" w:space="0" w:color="auto"/>
            </w:tcBorders>
          </w:tcPr>
          <w:p w:rsidR="004A78C5" w:rsidRDefault="004A78C5" w:rsidP="00BA6664">
            <w:pPr>
              <w:bidi/>
              <w:spacing w:before="1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النفيسي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مارس 2000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Pr="00710AA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Pr="00710AA5" w:rsidRDefault="004A78C5" w:rsidP="00BA6664">
            <w:pPr>
              <w:pStyle w:val="Titre4"/>
              <w:jc w:val="center"/>
              <w:rPr>
                <w:rFonts w:hint="cs"/>
                <w:b w:val="0"/>
                <w:bCs w:val="0"/>
                <w:rtl/>
              </w:rPr>
            </w:pPr>
            <w:r w:rsidRPr="00710AA5">
              <w:rPr>
                <w:rFonts w:hint="cs"/>
                <w:b w:val="0"/>
                <w:bCs w:val="0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حول الدف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ع بعدم اختصاص </w:t>
            </w:r>
            <w:r>
              <w:rPr>
                <w:rFonts w:cs="Simplified Arabic" w:hint="cs"/>
                <w:sz w:val="26"/>
                <w:szCs w:val="28"/>
                <w:rtl/>
              </w:rPr>
              <w:t>إحدى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المحاكم العدلية</w:t>
            </w:r>
          </w:p>
        </w:tc>
        <w:tc>
          <w:tcPr>
            <w:tcW w:w="1928" w:type="dxa"/>
          </w:tcPr>
          <w:p w:rsidR="004A78C5" w:rsidRDefault="004A78C5" w:rsidP="00BA6664">
            <w:pPr>
              <w:bidi/>
              <w:spacing w:before="1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خليل الفندري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2000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36"/>
                <w:szCs w:val="3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La notion de cessation des paiements en proie aux réformes du droit des procédures collectives</w:t>
            </w:r>
          </w:p>
        </w:tc>
        <w:tc>
          <w:tcPr>
            <w:tcW w:w="1928" w:type="dxa"/>
          </w:tcPr>
          <w:p w:rsidR="004A78C5" w:rsidRDefault="004A78C5" w:rsidP="00BA6664">
            <w:pPr>
              <w:spacing w:before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spacing w:before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Khélifa KHARROUBI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2000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spacing w:before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علاقة الدائن العاقل بالدائن المنضم من خلال محضر الاعتراض على المتحصل من البيع </w:t>
            </w:r>
          </w:p>
        </w:tc>
        <w:tc>
          <w:tcPr>
            <w:tcW w:w="1928" w:type="dxa"/>
          </w:tcPr>
          <w:p w:rsidR="004A78C5" w:rsidRDefault="004A78C5" w:rsidP="00BA6664">
            <w:pPr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spacing w:before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عمر الشتيوي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120"/>
              <w:jc w:val="center"/>
              <w:rPr>
                <w:rFonts w:cs="Simplified Arabic" w:hint="cs"/>
                <w:b/>
                <w:bCs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أفريل 2000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120"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hint="cs"/>
                <w:rtl/>
              </w:rPr>
            </w:pPr>
            <w:r w:rsidRPr="00710AA5"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</w:t>
            </w: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ول ملكية الترك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ات والمنابات الشاغرة</w:t>
            </w:r>
          </w:p>
        </w:tc>
        <w:tc>
          <w:tcPr>
            <w:tcW w:w="1928" w:type="dxa"/>
            <w:tcBorders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120" w:after="120"/>
              <w:jc w:val="center"/>
              <w:rPr>
                <w:rFonts w:cs="Simplified Arabic" w:hint="cs"/>
                <w:sz w:val="10"/>
                <w:szCs w:val="10"/>
                <w:rtl/>
              </w:rPr>
            </w:pPr>
          </w:p>
          <w:p w:rsidR="004A78C5" w:rsidRDefault="004A78C5" w:rsidP="00BA6664">
            <w:pPr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حامد النقعاوي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2000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120" w:after="120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spacing w:before="120" w:after="120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Bilan et perspectives des réformes bancaires tunisiennes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Default="004A78C5" w:rsidP="00BA6664">
            <w:pPr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Mohamed DAMAK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2000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120" w:after="1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120" w:after="120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التعويض التكميلي في قانون فواجع الشغل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التيجاني عبيد والمنصف كشو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ماي 2000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120" w:after="1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</w:tcPr>
          <w:p w:rsidR="004A78C5" w:rsidRDefault="004A78C5" w:rsidP="00BA6664">
            <w:pPr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سقوط الخصومة </w:t>
            </w:r>
          </w:p>
        </w:tc>
        <w:tc>
          <w:tcPr>
            <w:tcW w:w="1928" w:type="dxa"/>
            <w:tcBorders>
              <w:top w:val="double" w:sz="6" w:space="0" w:color="auto"/>
            </w:tcBorders>
          </w:tcPr>
          <w:p w:rsidR="004A78C5" w:rsidRDefault="004A78C5" w:rsidP="00BA6664">
            <w:pPr>
              <w:bidi/>
              <w:spacing w:before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نزار العمروني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2000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spacing w:before="120" w:after="120"/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>Le clonage humain -de l’éventuel à l’interdit-</w:t>
            </w:r>
          </w:p>
        </w:tc>
        <w:tc>
          <w:tcPr>
            <w:tcW w:w="1928" w:type="dxa"/>
          </w:tcPr>
          <w:p w:rsidR="004A78C5" w:rsidRDefault="004A78C5" w:rsidP="00BA6664">
            <w:pPr>
              <w:spacing w:before="120"/>
              <w:jc w:val="center"/>
              <w:rPr>
                <w:rFonts w:cs="Simplified Arabic"/>
                <w:spacing w:val="2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pacing w:val="2"/>
                <w:sz w:val="26"/>
                <w:szCs w:val="28"/>
              </w:rPr>
              <w:t>Najet BRAHMI ZOUAOUI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2000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معطيات حول المحاكمة العادلة </w:t>
            </w:r>
          </w:p>
        </w:tc>
        <w:tc>
          <w:tcPr>
            <w:tcW w:w="1928" w:type="dxa"/>
          </w:tcPr>
          <w:p w:rsidR="004A78C5" w:rsidRDefault="004A78C5" w:rsidP="00BA6664">
            <w:pPr>
              <w:bidi/>
              <w:spacing w:before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الحبيب الشريف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جوان 2000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Pr="00710AA5" w:rsidRDefault="004A78C5" w:rsidP="00BA6664">
            <w:pPr>
              <w:pStyle w:val="Titre7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 w:rsidRPr="00710AA5"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المقر في القانون المدني</w:t>
            </w:r>
          </w:p>
        </w:tc>
        <w:tc>
          <w:tcPr>
            <w:tcW w:w="1928" w:type="dxa"/>
          </w:tcPr>
          <w:p w:rsidR="004A78C5" w:rsidRDefault="004A78C5" w:rsidP="00BA6664">
            <w:pPr>
              <w:bidi/>
              <w:spacing w:before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محسن الأكحل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2000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spacing w:before="120" w:after="120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La théorie de l’apparence en matière de lettre de change</w:t>
            </w:r>
          </w:p>
        </w:tc>
        <w:tc>
          <w:tcPr>
            <w:tcW w:w="1928" w:type="dxa"/>
          </w:tcPr>
          <w:p w:rsidR="004A78C5" w:rsidRDefault="004A78C5" w:rsidP="00BA6664">
            <w:pPr>
              <w:spacing w:before="1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spacing w:before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Khélifa KHARROUBI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2000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36"/>
                <w:szCs w:val="3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المعالج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>ة الحيني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ة </w:t>
            </w:r>
            <w:r>
              <w:rPr>
                <w:rFonts w:cs="Simplified Arabic" w:hint="cs"/>
                <w:sz w:val="26"/>
                <w:szCs w:val="28"/>
                <w:rtl/>
              </w:rPr>
              <w:t>للإجراءات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الجزائية</w:t>
            </w:r>
          </w:p>
        </w:tc>
        <w:tc>
          <w:tcPr>
            <w:tcW w:w="1928" w:type="dxa"/>
            <w:tcBorders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1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جمال شهلول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  <w:lang w:bidi="ar-TN"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جويلية 2000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710AA5" w:rsidRDefault="004A78C5" w:rsidP="00BA6664">
            <w:pPr>
              <w:pStyle w:val="Titre8"/>
              <w:jc w:val="center"/>
              <w:rPr>
                <w:rFonts w:cs="Simplified Arabic" w:hint="cs"/>
                <w:i w:val="0"/>
                <w:iCs w:val="0"/>
                <w:sz w:val="26"/>
                <w:szCs w:val="28"/>
                <w:rtl/>
              </w:rPr>
            </w:pPr>
            <w:r w:rsidRPr="00710AA5">
              <w:rPr>
                <w:rFonts w:cs="Simplified Arabic" w:hint="cs"/>
                <w:i w:val="0"/>
                <w:iCs w:val="0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آث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ار عقد الره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ن في القانون التونسي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Default="004A78C5" w:rsidP="00BA6664">
            <w:pPr>
              <w:bidi/>
              <w:spacing w:before="1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رضا الوسلاتي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2000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spacing w:before="120" w:after="120"/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lastRenderedPageBreak/>
              <w:t>Les réponses du droit à la violence des mineurs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Khédija                 EL MADANI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2000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قواعد </w:t>
            </w:r>
            <w:r>
              <w:rPr>
                <w:rFonts w:cs="Simplified Arabic" w:hint="cs"/>
                <w:sz w:val="26"/>
                <w:szCs w:val="28"/>
                <w:rtl/>
              </w:rPr>
              <w:t>الإثبات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والتقنيات المعلوماتية المستج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دة 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الصالح بنحسين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أكتوبر 2000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710AA5" w:rsidRDefault="004A78C5" w:rsidP="00BA6664">
            <w:pPr>
              <w:pStyle w:val="Titre9"/>
              <w:spacing w:after="100"/>
              <w:jc w:val="center"/>
              <w:rPr>
                <w:rFonts w:ascii="Times New Roman" w:hAnsi="Times New Roman" w:cs="Simplified Arabic" w:hint="cs"/>
                <w:sz w:val="26"/>
                <w:szCs w:val="28"/>
                <w:rtl/>
              </w:rPr>
            </w:pPr>
            <w:r w:rsidRPr="00710AA5">
              <w:rPr>
                <w:rFonts w:ascii="Times New Roman" w:hAnsi="Times New Roman" w:cs="Simplified Arabic" w:hint="cs"/>
                <w:sz w:val="26"/>
                <w:szCs w:val="28"/>
                <w:rtl/>
              </w:rPr>
              <w:t>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</w:tcPr>
          <w:p w:rsidR="004A78C5" w:rsidRDefault="004A78C5" w:rsidP="00BA6664">
            <w:pPr>
              <w:bidi/>
              <w:spacing w:before="100" w:after="10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التجارة </w:t>
            </w:r>
            <w:r>
              <w:rPr>
                <w:rFonts w:cs="Simplified Arabic" w:hint="cs"/>
                <w:sz w:val="26"/>
                <w:szCs w:val="28"/>
                <w:rtl/>
              </w:rPr>
              <w:t>الإلكترونيـة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</w:t>
            </w:r>
          </w:p>
        </w:tc>
        <w:tc>
          <w:tcPr>
            <w:tcW w:w="1928" w:type="dxa"/>
            <w:tcBorders>
              <w:top w:val="double" w:sz="6" w:space="0" w:color="auto"/>
            </w:tcBorders>
          </w:tcPr>
          <w:p w:rsidR="004A78C5" w:rsidRDefault="004A78C5" w:rsidP="00BA6664">
            <w:pPr>
              <w:bidi/>
              <w:spacing w:before="100" w:after="10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طارق الصيادي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100" w:after="10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2000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 w:after="10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123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spacing w:before="100" w:after="100"/>
              <w:jc w:val="both"/>
              <w:rPr>
                <w:rFonts w:cs="Simplified Arabic"/>
                <w:spacing w:val="-8"/>
                <w:sz w:val="26"/>
                <w:szCs w:val="28"/>
                <w:rtl/>
              </w:rPr>
            </w:pPr>
            <w:r>
              <w:rPr>
                <w:rFonts w:cs="Simplified Arabic"/>
                <w:spacing w:val="-8"/>
                <w:sz w:val="26"/>
                <w:szCs w:val="28"/>
                <w:rtl/>
              </w:rPr>
              <w:t>التوجهات الحديثة للسياسة العقابية في تونس</w:t>
            </w:r>
          </w:p>
        </w:tc>
        <w:tc>
          <w:tcPr>
            <w:tcW w:w="1928" w:type="dxa"/>
          </w:tcPr>
          <w:p w:rsidR="004A78C5" w:rsidRDefault="004A78C5" w:rsidP="00BA6664">
            <w:pPr>
              <w:bidi/>
              <w:spacing w:before="100" w:after="10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مختار الجلولي الهاني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100" w:after="100"/>
              <w:jc w:val="center"/>
              <w:rPr>
                <w:rFonts w:cs="Simplified Arabic" w:hint="cs"/>
                <w:sz w:val="4"/>
                <w:szCs w:val="4"/>
                <w:rtl/>
              </w:rPr>
            </w:pPr>
          </w:p>
          <w:p w:rsidR="004A78C5" w:rsidRDefault="004A78C5" w:rsidP="00BA6664">
            <w:pPr>
              <w:bidi/>
              <w:spacing w:before="100" w:after="10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2000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 w:after="10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spacing w:before="100" w:after="10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البي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ع عن بعد والبي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ع بالتقسيط</w:t>
            </w:r>
          </w:p>
        </w:tc>
        <w:tc>
          <w:tcPr>
            <w:tcW w:w="1928" w:type="dxa"/>
          </w:tcPr>
          <w:p w:rsidR="004A78C5" w:rsidRDefault="004A78C5" w:rsidP="00BA6664">
            <w:pPr>
              <w:bidi/>
              <w:spacing w:before="100" w:after="10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الفتاح الخرشاني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100" w:after="10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2000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100" w:after="10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100" w:after="10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175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spacing w:before="100" w:after="10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قاضي تنفيذ العقوب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ات </w:t>
            </w:r>
          </w:p>
        </w:tc>
        <w:tc>
          <w:tcPr>
            <w:tcW w:w="1928" w:type="dxa"/>
          </w:tcPr>
          <w:p w:rsidR="004A78C5" w:rsidRDefault="004A78C5" w:rsidP="00BA6664">
            <w:pPr>
              <w:bidi/>
              <w:spacing w:before="100" w:after="100"/>
              <w:jc w:val="center"/>
              <w:rPr>
                <w:rFonts w:cs="Simplified Arabic" w:hint="cs"/>
                <w:sz w:val="10"/>
                <w:szCs w:val="10"/>
                <w:rtl/>
              </w:rPr>
            </w:pPr>
          </w:p>
          <w:p w:rsidR="004A78C5" w:rsidRDefault="004A78C5" w:rsidP="00BA6664">
            <w:pPr>
              <w:bidi/>
              <w:spacing w:before="100" w:after="10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توفيق الهمامي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100" w:after="10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2000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100" w:after="100"/>
              <w:jc w:val="center"/>
              <w:rPr>
                <w:rFonts w:cs="Simplified Arabic" w:hint="cs"/>
                <w:sz w:val="10"/>
                <w:szCs w:val="10"/>
                <w:rtl/>
              </w:rPr>
            </w:pPr>
          </w:p>
          <w:p w:rsidR="004A78C5" w:rsidRDefault="004A78C5" w:rsidP="00BA6664">
            <w:pPr>
              <w:bidi/>
              <w:spacing w:before="100" w:after="10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100" w:after="10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حماية الثروة المنجمي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ة </w:t>
            </w:r>
          </w:p>
        </w:tc>
        <w:tc>
          <w:tcPr>
            <w:tcW w:w="1928" w:type="dxa"/>
            <w:tcBorders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100" w:after="10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المجيد الفاهم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100" w:after="10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2000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100" w:after="100"/>
              <w:jc w:val="center"/>
              <w:rPr>
                <w:rFonts w:cs="Simplified Arabic" w:hint="cs"/>
                <w:sz w:val="10"/>
                <w:szCs w:val="10"/>
                <w:rtl/>
              </w:rPr>
            </w:pPr>
          </w:p>
          <w:p w:rsidR="004A78C5" w:rsidRDefault="004A78C5" w:rsidP="00BA6664">
            <w:pPr>
              <w:bidi/>
              <w:spacing w:before="100" w:after="10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265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bidi/>
              <w:spacing w:before="100" w:after="100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حماية </w:t>
            </w:r>
            <w:r>
              <w:rPr>
                <w:rFonts w:cs="Simplified Arabic" w:hint="cs"/>
                <w:sz w:val="26"/>
                <w:szCs w:val="28"/>
                <w:rtl/>
              </w:rPr>
              <w:t>الأطفال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الجانحين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Default="004A78C5" w:rsidP="00BA6664">
            <w:pPr>
              <w:bidi/>
              <w:spacing w:before="100" w:after="10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عمر الشابي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100" w:after="10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2000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100" w:after="100"/>
              <w:jc w:val="center"/>
              <w:rPr>
                <w:rFonts w:cs="Simplified Arabic" w:hint="cs"/>
                <w:sz w:val="10"/>
                <w:szCs w:val="10"/>
                <w:rtl/>
              </w:rPr>
            </w:pPr>
          </w:p>
          <w:p w:rsidR="004A78C5" w:rsidRDefault="004A78C5" w:rsidP="00BA6664">
            <w:pPr>
              <w:bidi/>
              <w:spacing w:before="100" w:after="10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309</w:t>
            </w:r>
          </w:p>
        </w:tc>
      </w:tr>
    </w:tbl>
    <w:p w:rsidR="004A78C5" w:rsidRDefault="004A78C5" w:rsidP="004A78C5">
      <w:pPr>
        <w:bidi/>
      </w:pPr>
      <w:r>
        <w:br w:type="page"/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928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</w:tcPr>
          <w:p w:rsidR="004A78C5" w:rsidRDefault="004A78C5" w:rsidP="00BA6664">
            <w:pPr>
              <w:bidi/>
              <w:spacing w:before="100" w:after="100"/>
              <w:jc w:val="both"/>
              <w:rPr>
                <w:rFonts w:cs="Simplified Arabic" w:hint="cs"/>
                <w:spacing w:val="-10"/>
                <w:sz w:val="26"/>
                <w:szCs w:val="28"/>
                <w:rtl/>
              </w:rPr>
            </w:pPr>
            <w:r>
              <w:rPr>
                <w:rFonts w:cs="Simplified Arabic"/>
                <w:spacing w:val="-10"/>
                <w:sz w:val="26"/>
                <w:szCs w:val="28"/>
                <w:rtl/>
              </w:rPr>
              <w:lastRenderedPageBreak/>
              <w:t>مبد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أ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 xml:space="preserve"> التقاضي على درجتين في المادة الجنائية</w:t>
            </w:r>
          </w:p>
          <w:p w:rsidR="004A78C5" w:rsidRDefault="004A78C5" w:rsidP="00BA6664">
            <w:pPr>
              <w:bidi/>
              <w:spacing w:before="100" w:after="100"/>
              <w:jc w:val="both"/>
              <w:rPr>
                <w:rFonts w:cs="Simplified Arabic" w:hint="cs"/>
                <w:spacing w:val="-10"/>
                <w:sz w:val="26"/>
                <w:szCs w:val="28"/>
                <w:rtl/>
              </w:rPr>
            </w:pPr>
          </w:p>
        </w:tc>
        <w:tc>
          <w:tcPr>
            <w:tcW w:w="1928" w:type="dxa"/>
            <w:tcBorders>
              <w:top w:val="single" w:sz="24" w:space="0" w:color="auto"/>
            </w:tcBorders>
          </w:tcPr>
          <w:p w:rsidR="004A78C5" w:rsidRDefault="004A78C5" w:rsidP="00BA6664">
            <w:pPr>
              <w:bidi/>
              <w:spacing w:before="100" w:after="10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100" w:after="10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رجاء فخفاخ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100" w:after="10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100" w:after="10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2000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100" w:after="10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</w:p>
          <w:p w:rsidR="004A78C5" w:rsidRDefault="004A78C5" w:rsidP="00BA6664">
            <w:pPr>
              <w:bidi/>
              <w:spacing w:before="100" w:after="10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349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60" w:after="6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البطاقة البنكي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ة</w:t>
            </w:r>
          </w:p>
        </w:tc>
        <w:tc>
          <w:tcPr>
            <w:tcW w:w="1928" w:type="dxa"/>
            <w:tcBorders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فاطمة الزهراء عباس</w:t>
            </w:r>
          </w:p>
          <w:p w:rsidR="004A78C5" w:rsidRDefault="004A78C5" w:rsidP="00BA6664">
            <w:pPr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2000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385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before="100" w:after="100" w:line="240" w:lineRule="auto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أثر القضاء العدلي في حركية التحكيم</w:t>
            </w:r>
          </w:p>
          <w:p w:rsidR="004A78C5" w:rsidRDefault="004A78C5" w:rsidP="00BA6664">
            <w:pPr>
              <w:pStyle w:val="0"/>
              <w:spacing w:before="100" w:after="100" w:line="240" w:lineRule="auto"/>
              <w:rPr>
                <w:rFonts w:cs="Simplified Arabic" w:hint="cs"/>
                <w:sz w:val="26"/>
                <w:rtl/>
              </w:rPr>
            </w:pP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100" w:after="100"/>
              <w:jc w:val="center"/>
              <w:rPr>
                <w:rFonts w:cs="Simplified Arabic" w:hint="cs"/>
                <w:sz w:val="4"/>
                <w:szCs w:val="4"/>
                <w:rtl/>
              </w:rPr>
            </w:pPr>
          </w:p>
          <w:p w:rsidR="004A78C5" w:rsidRDefault="004A78C5" w:rsidP="00BA6664">
            <w:pPr>
              <w:bidi/>
              <w:spacing w:before="100" w:after="100"/>
              <w:jc w:val="center"/>
              <w:rPr>
                <w:rFonts w:cs="Simplified Arabic" w:hint="cs"/>
                <w:sz w:val="10"/>
                <w:szCs w:val="10"/>
                <w:rtl/>
              </w:rPr>
            </w:pPr>
          </w:p>
          <w:p w:rsidR="004A78C5" w:rsidRDefault="004A78C5" w:rsidP="00BA6664">
            <w:pPr>
              <w:bidi/>
              <w:spacing w:before="100" w:after="10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الشاذلي فارس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100" w:after="10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100" w:after="10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2000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100" w:after="10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240" w:after="10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433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</w:tcPr>
          <w:p w:rsidR="004A78C5" w:rsidRDefault="004A78C5" w:rsidP="00BA6664">
            <w:pPr>
              <w:bidi/>
              <w:spacing w:before="100" w:after="100"/>
              <w:jc w:val="both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الصعوب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 xml:space="preserve">ات الاقتصادية </w:t>
            </w:r>
            <w:r>
              <w:rPr>
                <w:rFonts w:cs="Simplified Arabic" w:hint="cs"/>
                <w:sz w:val="26"/>
                <w:szCs w:val="28"/>
                <w:rtl/>
              </w:rPr>
              <w:t>وإنقــاذ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المؤسس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ات بواسطة التسوية القضائية</w:t>
            </w:r>
          </w:p>
        </w:tc>
        <w:tc>
          <w:tcPr>
            <w:tcW w:w="1928" w:type="dxa"/>
            <w:tcBorders>
              <w:top w:val="double" w:sz="6" w:space="0" w:color="auto"/>
            </w:tcBorders>
          </w:tcPr>
          <w:p w:rsidR="004A78C5" w:rsidRDefault="004A78C5" w:rsidP="00BA6664">
            <w:pPr>
              <w:bidi/>
              <w:spacing w:before="100" w:after="10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الهادي دعلول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100" w:after="10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نوفمبر 2000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480" w:after="10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spacing w:before="120" w:after="120"/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 xml:space="preserve">Groupes de sociétés et relations de travail </w:t>
            </w:r>
          </w:p>
        </w:tc>
        <w:tc>
          <w:tcPr>
            <w:tcW w:w="1928" w:type="dxa"/>
            <w:tcBorders>
              <w:bottom w:val="double" w:sz="6" w:space="0" w:color="auto"/>
            </w:tcBorders>
          </w:tcPr>
          <w:p w:rsidR="004A78C5" w:rsidRDefault="004A78C5" w:rsidP="00BA6664">
            <w:pPr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Nouri MZID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2000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حول طرق التنفيذ في مسائل </w:t>
            </w:r>
            <w:r>
              <w:rPr>
                <w:rFonts w:cs="Simplified Arabic" w:hint="cs"/>
                <w:sz w:val="26"/>
                <w:szCs w:val="28"/>
                <w:rtl/>
              </w:rPr>
              <w:t>الأحوال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الشخصية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Default="004A78C5" w:rsidP="00BA6664">
            <w:pPr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الحبيب الشريف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ديسمبر 2000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16"/>
                <w:szCs w:val="16"/>
                <w:rtl/>
                <w:lang w:val="fr-BE"/>
              </w:rPr>
            </w:pPr>
          </w:p>
          <w:p w:rsidR="004A78C5" w:rsidRDefault="004A78C5" w:rsidP="00BA6664">
            <w:pPr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11</w:t>
            </w:r>
          </w:p>
        </w:tc>
      </w:tr>
    </w:tbl>
    <w:p w:rsidR="004A78C5" w:rsidRDefault="004A78C5" w:rsidP="004A78C5">
      <w:pPr>
        <w:bidi/>
      </w:pPr>
      <w:r>
        <w:br w:type="page"/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928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pacing w:val="-2"/>
                <w:sz w:val="26"/>
                <w:szCs w:val="28"/>
                <w:rtl/>
              </w:rPr>
            </w:pPr>
            <w:r>
              <w:rPr>
                <w:rFonts w:cs="Simplified Arabic"/>
                <w:spacing w:val="-2"/>
                <w:sz w:val="26"/>
                <w:szCs w:val="28"/>
                <w:rtl/>
              </w:rPr>
              <w:lastRenderedPageBreak/>
              <w:t>ص</w:t>
            </w:r>
            <w:r>
              <w:rPr>
                <w:rFonts w:cs="Simplified Arabic" w:hint="cs"/>
                <w:spacing w:val="-2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2"/>
                <w:sz w:val="26"/>
                <w:szCs w:val="28"/>
                <w:rtl/>
              </w:rPr>
              <w:t>ورة من ص</w:t>
            </w:r>
            <w:r>
              <w:rPr>
                <w:rFonts w:cs="Simplified Arabic" w:hint="cs"/>
                <w:spacing w:val="-2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pacing w:val="-2"/>
                <w:sz w:val="26"/>
                <w:szCs w:val="28"/>
                <w:rtl/>
              </w:rPr>
              <w:t>ور الت</w:t>
            </w:r>
            <w:r>
              <w:rPr>
                <w:rFonts w:cs="Simplified Arabic" w:hint="cs"/>
                <w:spacing w:val="-2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2"/>
                <w:sz w:val="26"/>
                <w:szCs w:val="28"/>
                <w:rtl/>
              </w:rPr>
              <w:t xml:space="preserve">نازع </w:t>
            </w:r>
            <w:r>
              <w:rPr>
                <w:rFonts w:cs="Simplified Arabic" w:hint="cs"/>
                <w:spacing w:val="-2"/>
                <w:sz w:val="26"/>
                <w:szCs w:val="28"/>
                <w:rtl/>
              </w:rPr>
              <w:t>الإيجابــي</w:t>
            </w:r>
            <w:r>
              <w:rPr>
                <w:rFonts w:cs="Simplified Arabic"/>
                <w:spacing w:val="-2"/>
                <w:sz w:val="26"/>
                <w:szCs w:val="28"/>
                <w:rtl/>
              </w:rPr>
              <w:t xml:space="preserve"> في الاختص</w:t>
            </w:r>
            <w:r>
              <w:rPr>
                <w:rFonts w:cs="Simplified Arabic" w:hint="cs"/>
                <w:spacing w:val="-2"/>
                <w:sz w:val="26"/>
                <w:szCs w:val="28"/>
                <w:rtl/>
              </w:rPr>
              <w:t>ـــ</w:t>
            </w:r>
            <w:r>
              <w:rPr>
                <w:rFonts w:cs="Simplified Arabic"/>
                <w:spacing w:val="-2"/>
                <w:sz w:val="26"/>
                <w:szCs w:val="28"/>
                <w:rtl/>
              </w:rPr>
              <w:t>اص، اختصاص قاضي الناحية بالنظر في دعوى كف الشغب الموجه</w:t>
            </w:r>
            <w:r>
              <w:rPr>
                <w:rFonts w:cs="Simplified Arabic" w:hint="cs"/>
                <w:spacing w:val="-2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2"/>
                <w:sz w:val="26"/>
                <w:szCs w:val="28"/>
                <w:rtl/>
              </w:rPr>
              <w:t>ة ض</w:t>
            </w:r>
            <w:r>
              <w:rPr>
                <w:rFonts w:cs="Simplified Arabic" w:hint="cs"/>
                <w:spacing w:val="-2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2"/>
                <w:sz w:val="26"/>
                <w:szCs w:val="28"/>
                <w:rtl/>
              </w:rPr>
              <w:t>د ال</w:t>
            </w:r>
            <w:r>
              <w:rPr>
                <w:rFonts w:cs="Simplified Arabic" w:hint="cs"/>
                <w:spacing w:val="-2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2"/>
                <w:sz w:val="26"/>
                <w:szCs w:val="28"/>
                <w:rtl/>
              </w:rPr>
              <w:t>ذوات العمومية</w:t>
            </w:r>
          </w:p>
        </w:tc>
        <w:tc>
          <w:tcPr>
            <w:tcW w:w="1928" w:type="dxa"/>
            <w:tcBorders>
              <w:top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خليل الفندري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2000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 xml:space="preserve">Propos sur la protection du consommateur (contribution à l’étude des </w:t>
            </w:r>
            <w:r>
              <w:rPr>
                <w:rFonts w:cs="Simplified Arabic"/>
                <w:spacing w:val="6"/>
                <w:sz w:val="26"/>
                <w:szCs w:val="28"/>
              </w:rPr>
              <w:t>ventes avec réduction des prix à travers la loi</w:t>
            </w:r>
            <w:r>
              <w:rPr>
                <w:rFonts w:cs="Simplified Arabic"/>
                <w:sz w:val="26"/>
                <w:szCs w:val="28"/>
              </w:rPr>
              <w:t xml:space="preserve"> n° 98-40 du 2 juin 1998 relative aux techniques de vente et à la publicité commerciale)</w:t>
            </w:r>
          </w:p>
        </w:tc>
        <w:tc>
          <w:tcPr>
            <w:tcW w:w="1928" w:type="dxa"/>
            <w:tcBorders>
              <w:bottom w:val="single" w:sz="24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>Najet BRAHMI ZOUAOUI</w:t>
            </w:r>
          </w:p>
        </w:tc>
        <w:tc>
          <w:tcPr>
            <w:tcW w:w="881" w:type="dxa"/>
            <w:tcBorders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2000</w:t>
            </w:r>
          </w:p>
        </w:tc>
        <w:tc>
          <w:tcPr>
            <w:tcW w:w="881" w:type="dxa"/>
            <w:tcBorders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</w:tc>
      </w:tr>
    </w:tbl>
    <w:p w:rsidR="004A78C5" w:rsidRDefault="004A78C5" w:rsidP="004A78C5"/>
    <w:p w:rsidR="004A78C5" w:rsidRDefault="004A78C5" w:rsidP="004A78C5">
      <w:pPr>
        <w:bidi/>
        <w:spacing w:after="120"/>
        <w:jc w:val="center"/>
        <w:rPr>
          <w:rFonts w:cs="PT Bold Heading"/>
          <w:b/>
          <w:bCs/>
          <w:sz w:val="36"/>
          <w:szCs w:val="36"/>
          <w:rtl/>
        </w:rPr>
      </w:pPr>
      <w:r>
        <w:rPr>
          <w:rtl/>
        </w:rPr>
        <w:br w:type="page"/>
      </w:r>
      <w:r>
        <w:rPr>
          <w:rFonts w:cs="PT Bold Heading"/>
          <w:b/>
          <w:bCs/>
          <w:sz w:val="36"/>
          <w:szCs w:val="36"/>
          <w:rtl/>
        </w:rPr>
        <w:lastRenderedPageBreak/>
        <w:t>سن</w:t>
      </w:r>
      <w:r>
        <w:rPr>
          <w:rFonts w:cs="PT Bold Heading" w:hint="cs"/>
          <w:b/>
          <w:bCs/>
          <w:sz w:val="36"/>
          <w:szCs w:val="36"/>
          <w:rtl/>
        </w:rPr>
        <w:t>ــــ</w:t>
      </w:r>
      <w:r>
        <w:rPr>
          <w:rFonts w:cs="PT Bold Heading"/>
          <w:b/>
          <w:bCs/>
          <w:sz w:val="36"/>
          <w:szCs w:val="36"/>
          <w:rtl/>
        </w:rPr>
        <w:t>ة 2001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928"/>
        <w:gridCol w:w="881"/>
        <w:gridCol w:w="879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240" w:after="240"/>
              <w:jc w:val="center"/>
              <w:rPr>
                <w:rFonts w:cs="Monotype Koufi"/>
                <w:b/>
                <w:bCs/>
                <w:sz w:val="27"/>
                <w:szCs w:val="27"/>
                <w:rtl/>
              </w:rPr>
            </w:pP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الموض</w:t>
            </w:r>
            <w:r>
              <w:rPr>
                <w:rFonts w:cs="Monotype Koufi" w:hint="cs"/>
                <w:b/>
                <w:bCs/>
                <w:sz w:val="27"/>
                <w:szCs w:val="27"/>
                <w:rtl/>
              </w:rPr>
              <w:t>ــــــــــ</w:t>
            </w: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وع</w:t>
            </w:r>
          </w:p>
        </w:tc>
        <w:tc>
          <w:tcPr>
            <w:tcW w:w="1928" w:type="dxa"/>
            <w:tcBorders>
              <w:top w:val="single" w:sz="2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240" w:after="240"/>
              <w:jc w:val="center"/>
              <w:rPr>
                <w:rFonts w:cs="Monotype Koufi"/>
                <w:b/>
                <w:bCs/>
                <w:sz w:val="27"/>
                <w:szCs w:val="27"/>
                <w:rtl/>
              </w:rPr>
            </w:pP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المح</w:t>
            </w:r>
            <w:r>
              <w:rPr>
                <w:rFonts w:cs="Monotype Koufi" w:hint="cs"/>
                <w:b/>
                <w:bCs/>
                <w:sz w:val="27"/>
                <w:szCs w:val="27"/>
                <w:rtl/>
              </w:rPr>
              <w:t>ــــــــ</w:t>
            </w: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ررون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240" w:after="240"/>
              <w:jc w:val="center"/>
              <w:rPr>
                <w:rFonts w:cs="Monotype Koufi"/>
                <w:b/>
                <w:bCs/>
                <w:sz w:val="27"/>
                <w:szCs w:val="27"/>
                <w:rtl/>
              </w:rPr>
            </w:pP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الع</w:t>
            </w:r>
            <w:r>
              <w:rPr>
                <w:rFonts w:cs="Monotype Koufi" w:hint="cs"/>
                <w:b/>
                <w:bCs/>
                <w:sz w:val="27"/>
                <w:szCs w:val="27"/>
                <w:rtl/>
              </w:rPr>
              <w:t>ـــ</w:t>
            </w: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دد</w:t>
            </w:r>
          </w:p>
        </w:tc>
        <w:tc>
          <w:tcPr>
            <w:tcW w:w="879" w:type="dxa"/>
            <w:tcBorders>
              <w:top w:val="single" w:sz="24" w:space="0" w:color="auto"/>
              <w:left w:val="single" w:sz="18" w:space="0" w:color="auto"/>
              <w:bottom w:val="single" w:sz="18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240" w:after="240"/>
              <w:jc w:val="center"/>
              <w:rPr>
                <w:rFonts w:cs="Monotype Koufi" w:hint="cs"/>
                <w:b/>
                <w:bCs/>
                <w:spacing w:val="-4"/>
                <w:sz w:val="27"/>
                <w:szCs w:val="27"/>
                <w:rtl/>
              </w:rPr>
            </w:pPr>
            <w:r>
              <w:rPr>
                <w:rFonts w:cs="Monotype Koufi" w:hint="cs"/>
                <w:b/>
                <w:bCs/>
                <w:spacing w:val="-4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nil"/>
              <w:left w:val="single" w:sz="24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تصحيح الخطأ البيّن</w:t>
            </w:r>
          </w:p>
        </w:tc>
        <w:tc>
          <w:tcPr>
            <w:tcW w:w="1928" w:type="dxa"/>
            <w:tcBorders>
              <w:top w:val="nil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حافظ بوعصيدة</w:t>
            </w:r>
          </w:p>
        </w:tc>
        <w:tc>
          <w:tcPr>
            <w:tcW w:w="881" w:type="dxa"/>
            <w:tcBorders>
              <w:top w:val="nil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جانفي 2001</w:t>
            </w:r>
          </w:p>
        </w:tc>
        <w:tc>
          <w:tcPr>
            <w:tcW w:w="879" w:type="dxa"/>
            <w:tcBorders>
              <w:top w:val="nil"/>
              <w:left w:val="double" w:sz="6" w:space="0" w:color="auto"/>
              <w:right w:val="single" w:sz="24" w:space="0" w:color="auto"/>
            </w:tcBorders>
          </w:tcPr>
          <w:p w:rsidR="004A78C5" w:rsidRPr="00C667EE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 w:rsidRPr="00C667EE"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pStyle w:val="0"/>
              <w:spacing w:line="420" w:lineRule="exact"/>
              <w:rPr>
                <w:rFonts w:cs="Simplified Arabic"/>
                <w:rtl/>
              </w:rPr>
            </w:pPr>
            <w:r>
              <w:rPr>
                <w:rFonts w:cs="Simplified Arabic"/>
                <w:rtl/>
              </w:rPr>
              <w:t>العم</w:t>
            </w:r>
            <w:r>
              <w:rPr>
                <w:rFonts w:cs="Simplified Arabic" w:hint="cs"/>
                <w:rtl/>
              </w:rPr>
              <w:t>ـ</w:t>
            </w:r>
            <w:r>
              <w:rPr>
                <w:rFonts w:cs="Simplified Arabic"/>
                <w:rtl/>
              </w:rPr>
              <w:t>ل لفائدة المصلحة العامة :</w:t>
            </w:r>
            <w:r>
              <w:rPr>
                <w:rFonts w:cs="Simplified Arabic" w:hint="cs"/>
                <w:rtl/>
              </w:rPr>
              <w:t xml:space="preserve">  </w:t>
            </w:r>
            <w:r>
              <w:rPr>
                <w:rFonts w:cs="Simplified Arabic"/>
                <w:rtl/>
              </w:rPr>
              <w:t>عقوب</w:t>
            </w:r>
            <w:r>
              <w:rPr>
                <w:rFonts w:cs="Simplified Arabic" w:hint="cs"/>
                <w:rtl/>
              </w:rPr>
              <w:t>ـ</w:t>
            </w:r>
            <w:r>
              <w:rPr>
                <w:rFonts w:cs="Simplified Arabic"/>
                <w:rtl/>
              </w:rPr>
              <w:t>ة بديل</w:t>
            </w:r>
            <w:r>
              <w:rPr>
                <w:rFonts w:cs="Simplified Arabic" w:hint="cs"/>
                <w:rtl/>
              </w:rPr>
              <w:t>ـ</w:t>
            </w:r>
            <w:r>
              <w:rPr>
                <w:rFonts w:cs="Simplified Arabic"/>
                <w:rtl/>
              </w:rPr>
              <w:t>ة ع</w:t>
            </w:r>
            <w:r>
              <w:rPr>
                <w:rFonts w:cs="Simplified Arabic" w:hint="cs"/>
                <w:rtl/>
              </w:rPr>
              <w:t>ـ</w:t>
            </w:r>
            <w:r>
              <w:rPr>
                <w:rFonts w:cs="Simplified Arabic"/>
                <w:rtl/>
              </w:rPr>
              <w:t>ن عقوبة</w:t>
            </w:r>
            <w:r>
              <w:rPr>
                <w:rFonts w:cs="Simplified Arabic"/>
                <w:spacing w:val="-4"/>
                <w:rtl/>
              </w:rPr>
              <w:t xml:space="preserve"> </w:t>
            </w:r>
            <w:r>
              <w:rPr>
                <w:rFonts w:cs="Simplified Arabic"/>
                <w:rtl/>
              </w:rPr>
              <w:t>السجن</w:t>
            </w:r>
          </w:p>
        </w:tc>
        <w:tc>
          <w:tcPr>
            <w:tcW w:w="1928" w:type="dxa"/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الطاهر الحمدي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2001</w:t>
            </w:r>
          </w:p>
        </w:tc>
        <w:tc>
          <w:tcPr>
            <w:tcW w:w="879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32"/>
                <w:szCs w:val="32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39</w:t>
            </w:r>
          </w:p>
          <w:p w:rsidR="004A78C5" w:rsidRDefault="004A78C5" w:rsidP="00BA6664">
            <w:pPr>
              <w:bidi/>
              <w:rPr>
                <w:rFonts w:cs="Simplified Arabic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pacing w:val="-4"/>
                <w:sz w:val="26"/>
                <w:szCs w:val="28"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مؤسسة قاضي تنفيذ العقوبات في التشريع الوطني</w:t>
            </w:r>
          </w:p>
        </w:tc>
        <w:tc>
          <w:tcPr>
            <w:tcW w:w="1928" w:type="dxa"/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الحبيب الغرياني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2001</w:t>
            </w:r>
          </w:p>
        </w:tc>
        <w:tc>
          <w:tcPr>
            <w:tcW w:w="879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81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pacing w:val="-4"/>
                <w:sz w:val="26"/>
                <w:szCs w:val="28"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 سبيل الأخذ بالخطإ البيّن في المادة الجزائية</w:t>
            </w:r>
          </w:p>
        </w:tc>
        <w:tc>
          <w:tcPr>
            <w:tcW w:w="1928" w:type="dxa"/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التيجاني عبيد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2001</w:t>
            </w:r>
          </w:p>
        </w:tc>
        <w:tc>
          <w:tcPr>
            <w:tcW w:w="879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103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rPr>
                <w:rFonts w:cs="Simplified Arabic"/>
                <w:spacing w:val="-12"/>
                <w:sz w:val="26"/>
                <w:szCs w:val="28"/>
                <w:rtl/>
              </w:rPr>
            </w:pPr>
            <w:r>
              <w:rPr>
                <w:rFonts w:cs="Simplified Arabic"/>
                <w:spacing w:val="-12"/>
                <w:sz w:val="26"/>
                <w:szCs w:val="28"/>
              </w:rPr>
              <w:t>De l’introduction du juge dans le monde carcéral :                       Bref commentaire de la loi du 31 juillet 2000</w:t>
            </w:r>
          </w:p>
        </w:tc>
        <w:tc>
          <w:tcPr>
            <w:tcW w:w="1928" w:type="dxa"/>
            <w:tcBorders>
              <w:bottom w:val="double" w:sz="6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Adel BRAHMI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2001</w:t>
            </w:r>
          </w:p>
        </w:tc>
        <w:tc>
          <w:tcPr>
            <w:tcW w:w="879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pacing w:val="-4"/>
                <w:sz w:val="26"/>
                <w:szCs w:val="28"/>
              </w:rPr>
              <w:t>La distribution des dividendes fictifs ou «du mauvais usage des écritures comptables»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Ahmed OUERFELLI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16"/>
                <w:szCs w:val="16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2001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32"/>
                <w:szCs w:val="32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 xml:space="preserve">الطعن في قرارات </w:t>
            </w:r>
            <w:r>
              <w:rPr>
                <w:rFonts w:cs="Simplified Arabic" w:hint="cs"/>
                <w:sz w:val="26"/>
                <w:rtl/>
              </w:rPr>
              <w:t>إدارة</w:t>
            </w:r>
            <w:r>
              <w:rPr>
                <w:rFonts w:cs="Simplified Arabic"/>
                <w:sz w:val="26"/>
                <w:rtl/>
              </w:rPr>
              <w:t xml:space="preserve"> </w:t>
            </w:r>
            <w:r>
              <w:rPr>
                <w:rFonts w:cs="Simplified Arabic"/>
                <w:sz w:val="26"/>
                <w:rtl/>
              </w:rPr>
              <w:lastRenderedPageBreak/>
              <w:t xml:space="preserve">الملكية العقارية 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lastRenderedPageBreak/>
              <w:t>علي كحلون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 xml:space="preserve">فيفري </w:t>
            </w: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lastRenderedPageBreak/>
              <w:t>2001</w:t>
            </w:r>
          </w:p>
        </w:tc>
        <w:tc>
          <w:tcPr>
            <w:tcW w:w="879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b/>
                <w:bCs/>
                <w:sz w:val="26"/>
                <w:szCs w:val="28"/>
                <w:lang w:val="fr-BE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b/>
                <w:bCs/>
                <w:sz w:val="26"/>
                <w:szCs w:val="28"/>
                <w:lang w:val="fr-BE"/>
              </w:rPr>
              <w:lastRenderedPageBreak/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إصلاح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 w:hint="cs"/>
                <w:sz w:val="26"/>
                <w:szCs w:val="28"/>
                <w:rtl/>
              </w:rPr>
              <w:t>الأحكام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العقارية : تحليل الفصل 332 مكرر من مجلة الحقوق العينية</w:t>
            </w:r>
          </w:p>
        </w:tc>
        <w:tc>
          <w:tcPr>
            <w:tcW w:w="1928" w:type="dxa"/>
            <w:tcBorders>
              <w:top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16"/>
                <w:szCs w:val="16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نبيل الراشدي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2001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8"/>
                <w:szCs w:val="28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8"/>
                <w:szCs w:val="28"/>
              </w:rPr>
            </w:pPr>
            <w:r>
              <w:rPr>
                <w:rFonts w:cs="Simplified Arabic"/>
                <w:sz w:val="28"/>
                <w:szCs w:val="28"/>
              </w:rPr>
              <w:t>69</w:t>
            </w: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تعليق على القرار التعقيبي المدن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 ع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دد 68027.98 المؤرخ في 02/11/1999</w:t>
            </w:r>
          </w:p>
        </w:tc>
        <w:tc>
          <w:tcPr>
            <w:tcW w:w="1928" w:type="dxa"/>
          </w:tcPr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</w:rPr>
            </w:pPr>
          </w:p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Hamed NAKAOUI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2001</w:t>
            </w:r>
          </w:p>
        </w:tc>
        <w:tc>
          <w:tcPr>
            <w:tcW w:w="879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8"/>
                <w:szCs w:val="28"/>
              </w:rPr>
            </w:pPr>
            <w:r>
              <w:rPr>
                <w:rFonts w:cs="Simplified Arabic"/>
                <w:sz w:val="28"/>
                <w:szCs w:val="28"/>
              </w:rPr>
              <w:t>105</w:t>
            </w: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</w:rPr>
              <w:t>Réflexions sur la nature juridique de la terre collective</w:t>
            </w:r>
          </w:p>
        </w:tc>
        <w:tc>
          <w:tcPr>
            <w:tcW w:w="1928" w:type="dxa"/>
          </w:tcPr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Mohamed Hédi DAALOUL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2001</w:t>
            </w:r>
          </w:p>
        </w:tc>
        <w:tc>
          <w:tcPr>
            <w:tcW w:w="879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La notion de superficie couverte</w:t>
            </w:r>
          </w:p>
        </w:tc>
        <w:tc>
          <w:tcPr>
            <w:tcW w:w="1928" w:type="dxa"/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Sghaire ZAKRAOUI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2001</w:t>
            </w:r>
          </w:p>
        </w:tc>
        <w:tc>
          <w:tcPr>
            <w:tcW w:w="879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16"/>
                <w:szCs w:val="16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</w:rPr>
              <w:t>37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pacing w:val="-14"/>
                <w:sz w:val="26"/>
                <w:szCs w:val="28"/>
                <w:rtl/>
              </w:rPr>
            </w:pPr>
            <w:r>
              <w:rPr>
                <w:rFonts w:cs="Simplified Arabic"/>
                <w:spacing w:val="-14"/>
                <w:sz w:val="26"/>
                <w:szCs w:val="28"/>
                <w:rtl/>
              </w:rPr>
              <w:t>تعلي</w:t>
            </w:r>
            <w:r>
              <w:rPr>
                <w:rFonts w:cs="Simplified Arabic" w:hint="cs"/>
                <w:spacing w:val="-1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4"/>
                <w:sz w:val="26"/>
                <w:szCs w:val="28"/>
                <w:rtl/>
              </w:rPr>
              <w:t>ق على القرار التعقيبي الجزائي ع</w:t>
            </w:r>
            <w:r>
              <w:rPr>
                <w:rFonts w:cs="Simplified Arabic" w:hint="cs"/>
                <w:spacing w:val="-1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4"/>
                <w:sz w:val="26"/>
                <w:szCs w:val="28"/>
                <w:rtl/>
              </w:rPr>
              <w:t>دد 432.99 المؤرخ في 11/04/2000</w:t>
            </w:r>
          </w:p>
        </w:tc>
        <w:tc>
          <w:tcPr>
            <w:tcW w:w="1928" w:type="dxa"/>
            <w:tcBorders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الهادي العياري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b/>
                <w:bCs/>
                <w:sz w:val="26"/>
                <w:szCs w:val="28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مارس 2001</w:t>
            </w:r>
          </w:p>
        </w:tc>
        <w:tc>
          <w:tcPr>
            <w:tcW w:w="879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C667EE" w:rsidRDefault="004A78C5" w:rsidP="00BA6664">
            <w:pPr>
              <w:pStyle w:val="Titre3"/>
              <w:jc w:val="center"/>
              <w:rPr>
                <w:rFonts w:ascii="Times New Roman" w:hAnsi="Times New Roman" w:cs="Simplified Arabic" w:hint="cs"/>
                <w:b w:val="0"/>
                <w:bCs w:val="0"/>
                <w:sz w:val="28"/>
                <w:szCs w:val="28"/>
                <w:rtl/>
              </w:rPr>
            </w:pPr>
            <w:r w:rsidRPr="00C667EE">
              <w:rPr>
                <w:rFonts w:ascii="Times New Roman" w:hAnsi="Times New Roman" w:cs="Simplified Arabic" w:hint="cs"/>
                <w:b w:val="0"/>
                <w:bCs w:val="0"/>
                <w:sz w:val="28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6"/>
                <w:sz w:val="26"/>
                <w:szCs w:val="28"/>
                <w:rtl/>
              </w:rPr>
              <w:t>القواعد العام</w:t>
            </w:r>
            <w:r>
              <w:rPr>
                <w:rFonts w:cs="Simplified Arabic" w:hint="cs"/>
                <w:spacing w:val="-6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 xml:space="preserve">ة للجولان </w:t>
            </w:r>
            <w:r>
              <w:rPr>
                <w:rFonts w:cs="Simplified Arabic"/>
                <w:sz w:val="26"/>
                <w:szCs w:val="28"/>
                <w:rtl/>
              </w:rPr>
              <w:t>بالطرق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>ات بمجل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>ة الطرقات الجديدة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عدنان الأسود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2001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pacing w:val="-18"/>
                <w:sz w:val="26"/>
                <w:szCs w:val="28"/>
                <w:rtl/>
              </w:rPr>
            </w:pPr>
            <w:r>
              <w:rPr>
                <w:rFonts w:cs="Simplified Arabic"/>
                <w:spacing w:val="-18"/>
                <w:sz w:val="26"/>
                <w:szCs w:val="28"/>
                <w:rtl/>
              </w:rPr>
              <w:lastRenderedPageBreak/>
              <w:t>مبدأ شرعي</w:t>
            </w:r>
            <w:r>
              <w:rPr>
                <w:rFonts w:cs="Simplified Arabic" w:hint="cs"/>
                <w:spacing w:val="-18"/>
                <w:sz w:val="26"/>
                <w:szCs w:val="28"/>
                <w:rtl/>
              </w:rPr>
              <w:t>ـة</w:t>
            </w:r>
            <w:r>
              <w:rPr>
                <w:rFonts w:cs="Simplified Arabic"/>
                <w:spacing w:val="-18"/>
                <w:sz w:val="26"/>
                <w:szCs w:val="28"/>
                <w:rtl/>
              </w:rPr>
              <w:t xml:space="preserve"> الجباية (تعليق على الفقرة السابعة من الفصل 32 "جديد" من الدستور)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المعز حسيون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2001</w:t>
            </w:r>
          </w:p>
        </w:tc>
        <w:tc>
          <w:tcPr>
            <w:tcW w:w="879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>La clause pénale en droit tunisien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Fredj LOKSAIR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line="340" w:lineRule="exact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2001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spacing w:before="24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</w:tcPr>
          <w:p w:rsidR="004A78C5" w:rsidRDefault="004A78C5" w:rsidP="00BA6664">
            <w:pPr>
              <w:bidi/>
              <w:spacing w:before="120" w:after="120"/>
              <w:jc w:val="both"/>
              <w:rPr>
                <w:rFonts w:cs="Simplified Arabic"/>
                <w:spacing w:val="-10"/>
                <w:sz w:val="26"/>
                <w:szCs w:val="28"/>
                <w:rtl/>
              </w:rPr>
            </w:pPr>
            <w:r>
              <w:rPr>
                <w:rFonts w:cs="Simplified Arabic"/>
                <w:spacing w:val="-10"/>
                <w:sz w:val="26"/>
                <w:szCs w:val="28"/>
                <w:rtl/>
              </w:rPr>
              <w:t xml:space="preserve">اختيار 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الأطراف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 xml:space="preserve"> للقانون المنطبق  على أصل النزاع الدولي في التحكيم التجاري الدولي</w:t>
            </w:r>
          </w:p>
        </w:tc>
        <w:tc>
          <w:tcPr>
            <w:tcW w:w="1928" w:type="dxa"/>
            <w:tcBorders>
              <w:top w:val="double" w:sz="6" w:space="0" w:color="auto"/>
            </w:tcBorders>
          </w:tcPr>
          <w:p w:rsidR="004A78C5" w:rsidRDefault="004A78C5" w:rsidP="00BA6664">
            <w:pPr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المنعم كيوة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120" w:after="120"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أفريل 2001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120" w:after="120"/>
              <w:jc w:val="center"/>
              <w:rPr>
                <w:rFonts w:cs="Simplified Arabic" w:hint="cs"/>
                <w:b/>
                <w:bCs/>
                <w:sz w:val="36"/>
                <w:szCs w:val="36"/>
                <w:rtl/>
                <w:lang w:val="fr-BE"/>
              </w:rPr>
            </w:pPr>
          </w:p>
          <w:p w:rsidR="004A78C5" w:rsidRDefault="004A78C5" w:rsidP="00BA6664">
            <w:pPr>
              <w:pStyle w:val="Titre6"/>
              <w:spacing w:before="120" w:after="120"/>
              <w:rPr>
                <w:rFonts w:cs="Simplified Arabic" w:hint="cs"/>
                <w:b w:val="0"/>
                <w:bCs w:val="0"/>
                <w:sz w:val="26"/>
                <w:rtl/>
                <w:lang w:val="fr-BE"/>
              </w:rPr>
            </w:pPr>
            <w:r>
              <w:rPr>
                <w:rFonts w:cs="Simplified Arabic" w:hint="cs"/>
                <w:b w:val="0"/>
                <w:bCs w:val="0"/>
                <w:sz w:val="26"/>
                <w:rtl/>
                <w:lang w:val="fr-BE"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مصادر التحكيم في تونس</w:t>
            </w:r>
          </w:p>
        </w:tc>
        <w:tc>
          <w:tcPr>
            <w:tcW w:w="1928" w:type="dxa"/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نورالدين قارة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2001</w:t>
            </w:r>
          </w:p>
        </w:tc>
        <w:tc>
          <w:tcPr>
            <w:tcW w:w="879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79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pacing w:val="-4"/>
                <w:sz w:val="26"/>
                <w:szCs w:val="28"/>
              </w:rPr>
              <w:t>Présentation des spécificités de la nouvelle loi anglaise sur l’arbitrage (arbitration act 1996) comparée au droit tunisien</w:t>
            </w:r>
          </w:p>
        </w:tc>
        <w:tc>
          <w:tcPr>
            <w:tcW w:w="1928" w:type="dxa"/>
            <w:tcBorders>
              <w:bottom w:val="double" w:sz="6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>Ahmed OUERFELLI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2001</w:t>
            </w:r>
          </w:p>
        </w:tc>
        <w:tc>
          <w:tcPr>
            <w:tcW w:w="879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pacing w:val="4"/>
                <w:sz w:val="26"/>
                <w:szCs w:val="28"/>
              </w:rPr>
              <w:t>Principe de proximité et droit applicable au fond</w:t>
            </w:r>
            <w:r>
              <w:rPr>
                <w:rFonts w:cs="Simplified Arabic"/>
                <w:spacing w:val="-4"/>
                <w:sz w:val="26"/>
                <w:szCs w:val="28"/>
              </w:rPr>
              <w:t xml:space="preserve"> en matière d’arbitrage commercial international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</w:rPr>
            </w:pPr>
          </w:p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</w:rPr>
            </w:pPr>
          </w:p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>Lotfi CHEDLI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2001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  <w:lang w:val="fr-BE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35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الملكية الأدبية والفنية</w:t>
            </w:r>
          </w:p>
        </w:tc>
        <w:tc>
          <w:tcPr>
            <w:tcW w:w="1928" w:type="dxa"/>
            <w:tcBorders>
              <w:top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المنجي الأخضر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 xml:space="preserve">ماي </w:t>
            </w: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lastRenderedPageBreak/>
              <w:t>2001</w:t>
            </w:r>
          </w:p>
        </w:tc>
        <w:tc>
          <w:tcPr>
            <w:tcW w:w="879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16"/>
                <w:szCs w:val="16"/>
                <w:rtl/>
                <w:lang w:val="fr-BE"/>
              </w:rPr>
            </w:pPr>
          </w:p>
          <w:p w:rsidR="004A78C5" w:rsidRDefault="004A78C5" w:rsidP="00BA6664">
            <w:pPr>
              <w:bidi/>
              <w:jc w:val="center"/>
              <w:rPr>
                <w:rFonts w:hint="cs"/>
                <w:rtl/>
              </w:rPr>
            </w:pPr>
            <w:r w:rsidRPr="00C667EE">
              <w:rPr>
                <w:rFonts w:cs="Simplified Arabic" w:hint="cs"/>
                <w:sz w:val="26"/>
                <w:szCs w:val="28"/>
                <w:rtl/>
              </w:rPr>
              <w:lastRenderedPageBreak/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lastRenderedPageBreak/>
              <w:t>الخطأ البيّن في المادة الجزائية</w:t>
            </w:r>
          </w:p>
        </w:tc>
        <w:tc>
          <w:tcPr>
            <w:tcW w:w="1928" w:type="dxa"/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المنصف السباولجي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2001</w:t>
            </w:r>
          </w:p>
        </w:tc>
        <w:tc>
          <w:tcPr>
            <w:tcW w:w="879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</w:t>
            </w: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ن فق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ه القض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اء حول المسؤولية الشيئيّة</w:t>
            </w:r>
          </w:p>
        </w:tc>
        <w:tc>
          <w:tcPr>
            <w:tcW w:w="1928" w:type="dxa"/>
            <w:tcBorders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مالك الغزواني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2001</w:t>
            </w:r>
          </w:p>
        </w:tc>
        <w:tc>
          <w:tcPr>
            <w:tcW w:w="879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10"/>
                <w:sz w:val="26"/>
                <w:szCs w:val="28"/>
              </w:rPr>
              <w:t xml:space="preserve">L’ordre public économique </w:t>
            </w:r>
            <w:r>
              <w:rPr>
                <w:rFonts w:cs="Simplified Arabic"/>
                <w:sz w:val="26"/>
                <w:szCs w:val="28"/>
              </w:rPr>
              <w:t>de protection dans le nouveau droit   des ventes au consommateur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>Najet BRAHMI ZOUAOUI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2001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t>التطبي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ـ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  <w:lang w:bidi="ar-TN"/>
              </w:rPr>
              <w:t>ـ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ق التدريج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 xml:space="preserve">ي 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لمبدأ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 xml:space="preserve"> المفعول المنشئ للترسيم</w:t>
            </w:r>
          </w:p>
        </w:tc>
        <w:tc>
          <w:tcPr>
            <w:tcW w:w="1928" w:type="dxa"/>
            <w:tcBorders>
              <w:top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علي كحلون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جوان 2001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Pr="00C667EE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Pr="00C667EE" w:rsidRDefault="004A78C5" w:rsidP="00BA6664">
            <w:pPr>
              <w:pStyle w:val="Titre7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 w:rsidRPr="00C667EE">
              <w:rPr>
                <w:rFonts w:cs="Simplified Arabic" w:hint="cs"/>
                <w:sz w:val="26"/>
                <w:szCs w:val="28"/>
                <w:rtl/>
              </w:rPr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pacing w:val="-4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t xml:space="preserve">في بعض 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الإشكاليات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 xml:space="preserve"> التطبيقية في الدعاوى الحوزية</w:t>
            </w:r>
          </w:p>
        </w:tc>
        <w:tc>
          <w:tcPr>
            <w:tcW w:w="1928" w:type="dxa"/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عادل الغالي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2001</w:t>
            </w:r>
          </w:p>
        </w:tc>
        <w:tc>
          <w:tcPr>
            <w:tcW w:w="879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القوة الثبوتية للترسيمات</w:t>
            </w:r>
          </w:p>
        </w:tc>
        <w:tc>
          <w:tcPr>
            <w:tcW w:w="1928" w:type="dxa"/>
            <w:tcBorders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المنعم عبود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2001</w:t>
            </w:r>
          </w:p>
        </w:tc>
        <w:tc>
          <w:tcPr>
            <w:tcW w:w="879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</w:rPr>
              <w:t>Le partage de responsabilité sur la base de l’article 96 du C.O.C.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Amel MAMLOUK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2001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</w:tcPr>
          <w:p w:rsidR="004A78C5" w:rsidRDefault="004A78C5" w:rsidP="00BA6664">
            <w:pPr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Lois de police et unilatéralisme</w:t>
            </w:r>
          </w:p>
        </w:tc>
        <w:tc>
          <w:tcPr>
            <w:tcW w:w="1928" w:type="dxa"/>
            <w:tcBorders>
              <w:top w:val="single" w:sz="24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Lotfi CHEDLI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جوان 2001</w:t>
            </w:r>
          </w:p>
        </w:tc>
        <w:tc>
          <w:tcPr>
            <w:tcW w:w="879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pacing w:val="-14"/>
                <w:sz w:val="26"/>
                <w:szCs w:val="28"/>
                <w:rtl/>
                <w:lang w:bidi="ar-TN"/>
              </w:rPr>
            </w:pPr>
            <w:r>
              <w:rPr>
                <w:rFonts w:cs="Simplified Arabic"/>
                <w:spacing w:val="-14"/>
                <w:sz w:val="26"/>
                <w:szCs w:val="28"/>
                <w:rtl/>
              </w:rPr>
              <w:lastRenderedPageBreak/>
              <w:t xml:space="preserve">تعليق على القرار التعقيبي في مادة </w:t>
            </w:r>
            <w:r>
              <w:rPr>
                <w:rFonts w:cs="Simplified Arabic" w:hint="cs"/>
                <w:spacing w:val="-14"/>
                <w:sz w:val="26"/>
                <w:szCs w:val="28"/>
                <w:rtl/>
              </w:rPr>
              <w:t>الإجراءات</w:t>
            </w:r>
            <w:r>
              <w:rPr>
                <w:rFonts w:cs="Simplified Arabic"/>
                <w:spacing w:val="-14"/>
                <w:sz w:val="26"/>
                <w:szCs w:val="28"/>
                <w:rtl/>
              </w:rPr>
              <w:t xml:space="preserve"> الجزائية الصادر في 02/04/1998  تحت عدد 93.185</w:t>
            </w:r>
          </w:p>
        </w:tc>
        <w:tc>
          <w:tcPr>
            <w:tcW w:w="1928" w:type="dxa"/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الحبيب المير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جويلية 2001</w:t>
            </w:r>
          </w:p>
        </w:tc>
        <w:tc>
          <w:tcPr>
            <w:tcW w:w="879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Pr="00C667EE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Pr="00C667EE" w:rsidRDefault="004A78C5" w:rsidP="00BA6664">
            <w:pPr>
              <w:pStyle w:val="Titre8"/>
              <w:jc w:val="center"/>
              <w:rPr>
                <w:rFonts w:cs="Simplified Arabic" w:hint="cs"/>
                <w:i w:val="0"/>
                <w:iCs w:val="0"/>
                <w:sz w:val="26"/>
                <w:szCs w:val="28"/>
                <w:rtl/>
              </w:rPr>
            </w:pPr>
            <w:r w:rsidRPr="00C667EE">
              <w:rPr>
                <w:rFonts w:cs="Simplified Arabic" w:hint="cs"/>
                <w:i w:val="0"/>
                <w:iCs w:val="0"/>
                <w:sz w:val="26"/>
                <w:szCs w:val="28"/>
                <w:rtl/>
              </w:rPr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t>جبر الضرر البدني في حوادث المرور</w:t>
            </w:r>
          </w:p>
        </w:tc>
        <w:tc>
          <w:tcPr>
            <w:tcW w:w="1928" w:type="dxa"/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عبد الرحمان </w:t>
            </w: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بن سعيد </w:t>
            </w:r>
          </w:p>
          <w:p w:rsidR="004A78C5" w:rsidRPr="00C667EE" w:rsidRDefault="004A78C5" w:rsidP="00BA6664">
            <w:pPr>
              <w:pStyle w:val="Titre9"/>
              <w:jc w:val="center"/>
              <w:rPr>
                <w:rFonts w:ascii="Times New Roman" w:hAnsi="Times New Roman" w:cs="Simplified Arabic"/>
                <w:sz w:val="26"/>
                <w:szCs w:val="28"/>
                <w:rtl/>
              </w:rPr>
            </w:pPr>
            <w:r w:rsidRPr="00C667EE">
              <w:rPr>
                <w:rFonts w:ascii="Times New Roman" w:hAnsi="Times New Roman" w:cs="Simplified Arabic"/>
                <w:sz w:val="26"/>
                <w:szCs w:val="28"/>
                <w:rtl/>
              </w:rPr>
              <w:t>ومنصف حمدون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2001</w:t>
            </w:r>
          </w:p>
        </w:tc>
        <w:tc>
          <w:tcPr>
            <w:tcW w:w="879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36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120" w:after="1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تسجيل </w:t>
            </w:r>
            <w:r>
              <w:rPr>
                <w:rFonts w:cs="Simplified Arabic" w:hint="cs"/>
                <w:sz w:val="26"/>
                <w:szCs w:val="28"/>
                <w:rtl/>
              </w:rPr>
              <w:t>الأحكام</w:t>
            </w:r>
          </w:p>
        </w:tc>
        <w:tc>
          <w:tcPr>
            <w:tcW w:w="1928" w:type="dxa"/>
            <w:tcBorders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عادل العيادي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2001</w:t>
            </w:r>
          </w:p>
        </w:tc>
        <w:tc>
          <w:tcPr>
            <w:tcW w:w="879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120" w:after="1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120" w:after="1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>L’imputabilité et l’état antérieur dans le dommage corporel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>Ali CHEDLI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2001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</w:tcPr>
          <w:p w:rsidR="004A78C5" w:rsidRDefault="004A78C5" w:rsidP="00BA6664">
            <w:pPr>
              <w:jc w:val="both"/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>La dimension locale de la fiscalité locale</w:t>
            </w:r>
          </w:p>
        </w:tc>
        <w:tc>
          <w:tcPr>
            <w:tcW w:w="1928" w:type="dxa"/>
            <w:tcBorders>
              <w:top w:val="double" w:sz="6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Séghair ZAKRAOUI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جويلية 2001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  <w:lang w:val="fr-BE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23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ضمانات تنفيذ العقوبات الجزائي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ة</w:t>
            </w:r>
          </w:p>
        </w:tc>
        <w:tc>
          <w:tcPr>
            <w:tcW w:w="1928" w:type="dxa"/>
            <w:tcBorders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رجاء بوسمة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</w:t>
            </w: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كتوبر 2001</w:t>
            </w:r>
          </w:p>
        </w:tc>
        <w:tc>
          <w:tcPr>
            <w:tcW w:w="879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pStyle w:val="0"/>
              <w:spacing w:after="120" w:line="240" w:lineRule="auto"/>
              <w:rPr>
                <w:rFonts w:cs="Simplified Arabic"/>
                <w:spacing w:val="-4"/>
                <w:sz w:val="26"/>
                <w:rtl/>
              </w:rPr>
            </w:pPr>
            <w:r>
              <w:rPr>
                <w:rFonts w:cs="Simplified Arabic"/>
                <w:spacing w:val="-4"/>
                <w:sz w:val="26"/>
                <w:rtl/>
              </w:rPr>
              <w:t>المعلوماتية وحماية الحياة الخاص</w:t>
            </w:r>
            <w:r>
              <w:rPr>
                <w:rFonts w:cs="Simplified Arabic" w:hint="cs"/>
                <w:spacing w:val="-4"/>
                <w:sz w:val="26"/>
                <w:rtl/>
              </w:rPr>
              <w:t>ـ</w:t>
            </w:r>
            <w:r>
              <w:rPr>
                <w:rFonts w:cs="Simplified Arabic"/>
                <w:spacing w:val="-4"/>
                <w:sz w:val="26"/>
                <w:rtl/>
              </w:rPr>
              <w:t>ة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لطفي الصيد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2001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2"/>
                <w:sz w:val="26"/>
                <w:szCs w:val="28"/>
                <w:rtl/>
              </w:rPr>
              <w:t xml:space="preserve">الاعتراض على قرارات </w:t>
            </w:r>
            <w:r>
              <w:rPr>
                <w:rFonts w:cs="Simplified Arabic"/>
                <w:spacing w:val="-2"/>
                <w:sz w:val="26"/>
                <w:szCs w:val="28"/>
                <w:rtl/>
              </w:rPr>
              <w:lastRenderedPageBreak/>
              <w:t>حافظ الملكية العقارية</w:t>
            </w:r>
          </w:p>
        </w:tc>
        <w:tc>
          <w:tcPr>
            <w:tcW w:w="1928" w:type="dxa"/>
            <w:tcBorders>
              <w:top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زهير عبد الله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2001</w:t>
            </w:r>
          </w:p>
        </w:tc>
        <w:tc>
          <w:tcPr>
            <w:tcW w:w="879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360" w:after="2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103</w:t>
            </w: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lastRenderedPageBreak/>
              <w:t>شركة الشخص الواحد ذات المسؤولية المحدودة</w:t>
            </w:r>
          </w:p>
        </w:tc>
        <w:tc>
          <w:tcPr>
            <w:tcW w:w="1928" w:type="dxa"/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رضا عبد الصادق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2001</w:t>
            </w:r>
          </w:p>
        </w:tc>
        <w:tc>
          <w:tcPr>
            <w:tcW w:w="879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147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t>تجم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ع الشركات آلية لتدعيم المؤسسة الاقتصادية</w:t>
            </w:r>
          </w:p>
        </w:tc>
        <w:tc>
          <w:tcPr>
            <w:tcW w:w="1928" w:type="dxa"/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سفيان البرجي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4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2001</w:t>
            </w:r>
          </w:p>
        </w:tc>
        <w:tc>
          <w:tcPr>
            <w:tcW w:w="879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1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215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pStyle w:val="0"/>
              <w:spacing w:before="20" w:after="20" w:line="240" w:lineRule="auto"/>
              <w:rPr>
                <w:rFonts w:cs="Simplified Arabic"/>
                <w:spacing w:val="-12"/>
                <w:sz w:val="26"/>
                <w:rtl/>
              </w:rPr>
            </w:pPr>
            <w:r>
              <w:rPr>
                <w:rFonts w:cs="Simplified Arabic"/>
                <w:spacing w:val="-12"/>
                <w:sz w:val="26"/>
                <w:rtl/>
              </w:rPr>
              <w:t>دور القضاء في ضمان الحريات</w:t>
            </w:r>
          </w:p>
        </w:tc>
        <w:tc>
          <w:tcPr>
            <w:tcW w:w="1928" w:type="dxa"/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سامية دولة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2001</w:t>
            </w:r>
          </w:p>
        </w:tc>
        <w:tc>
          <w:tcPr>
            <w:tcW w:w="879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259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pStyle w:val="0"/>
              <w:spacing w:before="20" w:after="20" w:line="240" w:lineRule="auto"/>
              <w:rPr>
                <w:rFonts w:cs="Simplified Arabic"/>
                <w:spacing w:val="-12"/>
                <w:sz w:val="26"/>
                <w:rtl/>
              </w:rPr>
            </w:pPr>
            <w:r>
              <w:rPr>
                <w:rFonts w:cs="Simplified Arabic"/>
                <w:spacing w:val="-12"/>
                <w:sz w:val="26"/>
                <w:rtl/>
              </w:rPr>
              <w:t>الصلح في التشريع التونسي</w:t>
            </w:r>
          </w:p>
        </w:tc>
        <w:tc>
          <w:tcPr>
            <w:tcW w:w="1928" w:type="dxa"/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بوبكر سقير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2001</w:t>
            </w:r>
          </w:p>
        </w:tc>
        <w:tc>
          <w:tcPr>
            <w:tcW w:w="879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287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t>قراءة في الملكية الفكرية</w:t>
            </w:r>
          </w:p>
        </w:tc>
        <w:tc>
          <w:tcPr>
            <w:tcW w:w="1928" w:type="dxa"/>
            <w:tcBorders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الحبيب كامل البناني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2001</w:t>
            </w:r>
          </w:p>
        </w:tc>
        <w:tc>
          <w:tcPr>
            <w:tcW w:w="879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341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/>
                <w:spacing w:val="-12"/>
                <w:sz w:val="26"/>
                <w:rtl/>
              </w:rPr>
            </w:pPr>
            <w:r>
              <w:rPr>
                <w:rFonts w:cs="Simplified Arabic"/>
                <w:spacing w:val="-12"/>
                <w:sz w:val="26"/>
                <w:rtl/>
              </w:rPr>
              <w:t>ضمانات المتهم في القانون التونس</w:t>
            </w:r>
            <w:r>
              <w:rPr>
                <w:rFonts w:cs="Simplified Arabic" w:hint="cs"/>
                <w:spacing w:val="-12"/>
                <w:sz w:val="26"/>
                <w:rtl/>
              </w:rPr>
              <w:t>ـ</w:t>
            </w:r>
            <w:r>
              <w:rPr>
                <w:rFonts w:cs="Simplified Arabic"/>
                <w:spacing w:val="-12"/>
                <w:sz w:val="26"/>
                <w:rtl/>
              </w:rPr>
              <w:t>ي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نجيب قازة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2001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393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t xml:space="preserve">الكتب 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الإلكتروني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عمر الطيب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أكتوبر 2001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شركة الشخ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ص الواحد ذات المسؤولية المحدودة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الحبيب كامل البناني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نوفمبر 2001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/>
                <w:spacing w:val="-8"/>
                <w:sz w:val="26"/>
                <w:rtl/>
              </w:rPr>
            </w:pPr>
            <w:r>
              <w:rPr>
                <w:rFonts w:cs="Simplified Arabic"/>
                <w:spacing w:val="-8"/>
                <w:sz w:val="26"/>
                <w:rtl/>
              </w:rPr>
              <w:t>الشركة خفية الاسم ذات هيئة الإدارة الجماعية</w:t>
            </w:r>
          </w:p>
        </w:tc>
        <w:tc>
          <w:tcPr>
            <w:tcW w:w="1928" w:type="dxa"/>
            <w:tcBorders>
              <w:top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أحمد الورفلي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2001</w:t>
            </w:r>
          </w:p>
        </w:tc>
        <w:tc>
          <w:tcPr>
            <w:tcW w:w="879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/>
                <w:spacing w:val="-10"/>
                <w:sz w:val="26"/>
                <w:rtl/>
              </w:rPr>
            </w:pPr>
            <w:r>
              <w:rPr>
                <w:rFonts w:cs="Simplified Arabic"/>
                <w:spacing w:val="-10"/>
                <w:sz w:val="26"/>
                <w:rtl/>
              </w:rPr>
              <w:lastRenderedPageBreak/>
              <w:t>اندماج الشركات وانقسامها</w:t>
            </w:r>
          </w:p>
        </w:tc>
        <w:tc>
          <w:tcPr>
            <w:tcW w:w="1928" w:type="dxa"/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أحمد العويني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2001</w:t>
            </w:r>
          </w:p>
        </w:tc>
        <w:tc>
          <w:tcPr>
            <w:tcW w:w="879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/>
                <w:spacing w:val="-12"/>
                <w:sz w:val="26"/>
                <w:rtl/>
              </w:rPr>
            </w:pPr>
            <w:r>
              <w:rPr>
                <w:rFonts w:cs="Simplified Arabic"/>
                <w:spacing w:val="-12"/>
                <w:sz w:val="26"/>
                <w:rtl/>
              </w:rPr>
              <w:t>تجمع المصالح الاقتصادية</w:t>
            </w:r>
          </w:p>
          <w:p w:rsidR="004A78C5" w:rsidRDefault="004A78C5" w:rsidP="00BA6664">
            <w:pPr>
              <w:bidi/>
              <w:rPr>
                <w:rFonts w:cs="Simplified Arabic"/>
                <w:sz w:val="26"/>
                <w:szCs w:val="28"/>
                <w:rtl/>
              </w:rPr>
            </w:pPr>
          </w:p>
        </w:tc>
        <w:tc>
          <w:tcPr>
            <w:tcW w:w="1928" w:type="dxa"/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الحبيب بالحاج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2001</w:t>
            </w:r>
          </w:p>
        </w:tc>
        <w:tc>
          <w:tcPr>
            <w:tcW w:w="879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153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rPr>
                <w:rFonts w:cs="Simplified Arabic"/>
                <w:spacing w:val="-14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pacing w:val="-14"/>
                <w:sz w:val="26"/>
                <w:szCs w:val="28"/>
              </w:rPr>
              <w:t>L’apport du code des sociétés commerciales à la protection des créanciers par le capital social</w:t>
            </w:r>
          </w:p>
        </w:tc>
        <w:tc>
          <w:tcPr>
            <w:tcW w:w="1928" w:type="dxa"/>
          </w:tcPr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>Amel MAMLOUK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نوفمبر 2001</w:t>
            </w:r>
          </w:p>
        </w:tc>
        <w:tc>
          <w:tcPr>
            <w:tcW w:w="879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pacing w:val="-6"/>
                <w:sz w:val="26"/>
                <w:szCs w:val="28"/>
                <w:rtl/>
              </w:rPr>
            </w:pPr>
            <w:r>
              <w:rPr>
                <w:rFonts w:cs="Simplified Arabic"/>
                <w:spacing w:val="-6"/>
                <w:sz w:val="26"/>
                <w:szCs w:val="28"/>
                <w:rtl/>
              </w:rPr>
              <w:t>طبي</w:t>
            </w:r>
            <w:r>
              <w:rPr>
                <w:rFonts w:cs="Simplified Arabic" w:hint="cs"/>
                <w:spacing w:val="-6"/>
                <w:sz w:val="26"/>
                <w:szCs w:val="28"/>
                <w:rtl/>
              </w:rPr>
              <w:t>ع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>ة الحكم الغياب</w:t>
            </w:r>
            <w:r>
              <w:rPr>
                <w:rFonts w:cs="Simplified Arabic" w:hint="cs"/>
                <w:spacing w:val="-6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>ي والاعتراض</w:t>
            </w:r>
            <w:r>
              <w:rPr>
                <w:rFonts w:cs="Simplified Arabic" w:hint="cs"/>
                <w:spacing w:val="-6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>عليه وسقوطه بمرور الزمن</w:t>
            </w:r>
          </w:p>
        </w:tc>
        <w:tc>
          <w:tcPr>
            <w:tcW w:w="1928" w:type="dxa"/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المنجي الأخضر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ديسمبر 2001</w:t>
            </w:r>
          </w:p>
        </w:tc>
        <w:tc>
          <w:tcPr>
            <w:tcW w:w="879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  <w:lang w:val="fr-BE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العقد </w:t>
            </w:r>
            <w:r>
              <w:rPr>
                <w:rFonts w:cs="Simplified Arabic" w:hint="cs"/>
                <w:sz w:val="26"/>
                <w:szCs w:val="28"/>
                <w:rtl/>
              </w:rPr>
              <w:t>الإلكتروني</w:t>
            </w:r>
          </w:p>
        </w:tc>
        <w:tc>
          <w:tcPr>
            <w:tcW w:w="1928" w:type="dxa"/>
            <w:tcBorders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علي كحلون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2001</w:t>
            </w:r>
          </w:p>
        </w:tc>
        <w:tc>
          <w:tcPr>
            <w:tcW w:w="879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pacing w:val="-10"/>
                <w:sz w:val="26"/>
                <w:szCs w:val="28"/>
                <w:rtl/>
              </w:rPr>
            </w:pPr>
            <w:r>
              <w:rPr>
                <w:rFonts w:cs="Simplified Arabic"/>
                <w:spacing w:val="-10"/>
                <w:sz w:val="26"/>
                <w:szCs w:val="28"/>
                <w:rtl/>
              </w:rPr>
              <w:t>العقد الإلكتروني بين زوال السن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 xml:space="preserve">د المادي عند 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إبرامه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 xml:space="preserve"> والآثار اللامادية لتنفيذه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2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عز الدين بن عمر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3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2001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48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87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 xml:space="preserve">L’interconnexion aux réseaux de </w:t>
            </w:r>
            <w:r>
              <w:rPr>
                <w:rFonts w:cs="Simplified Arabic"/>
              </w:rPr>
              <w:t>télécommunications  :</w:t>
            </w:r>
            <w:r>
              <w:rPr>
                <w:rFonts w:cs="Simplified Arabic"/>
                <w:sz w:val="26"/>
                <w:szCs w:val="28"/>
              </w:rPr>
              <w:t xml:space="preserve"> l’émergence d’un nouveau droit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</w:rPr>
            </w:pPr>
          </w:p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 xml:space="preserve">Abdelatif </w:t>
            </w:r>
            <w:r>
              <w:rPr>
                <w:rFonts w:cs="Simplified Arabic"/>
                <w:sz w:val="22"/>
                <w:szCs w:val="22"/>
              </w:rPr>
              <w:t>ABDELJAOUED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ديسمبر 2001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16"/>
                <w:szCs w:val="16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</w:rPr>
              <w:t>9</w:t>
            </w:r>
          </w:p>
        </w:tc>
      </w:tr>
    </w:tbl>
    <w:p w:rsidR="004A78C5" w:rsidRDefault="004A78C5" w:rsidP="004A78C5">
      <w:pPr>
        <w:bidi/>
        <w:spacing w:after="120"/>
        <w:jc w:val="center"/>
        <w:rPr>
          <w:rFonts w:cs="PT Bold Heading"/>
          <w:b/>
          <w:bCs/>
          <w:sz w:val="36"/>
          <w:szCs w:val="36"/>
          <w:rtl/>
        </w:rPr>
      </w:pPr>
      <w:r>
        <w:rPr>
          <w:rFonts w:cs="PT Bold Heading"/>
          <w:b/>
          <w:bCs/>
          <w:sz w:val="36"/>
          <w:szCs w:val="36"/>
          <w:rtl/>
        </w:rPr>
        <w:t>سن</w:t>
      </w:r>
      <w:r>
        <w:rPr>
          <w:rFonts w:cs="PT Bold Heading" w:hint="cs"/>
          <w:b/>
          <w:bCs/>
          <w:sz w:val="36"/>
          <w:szCs w:val="36"/>
          <w:rtl/>
        </w:rPr>
        <w:t>ــــ</w:t>
      </w:r>
      <w:r>
        <w:rPr>
          <w:rFonts w:cs="PT Bold Heading"/>
          <w:b/>
          <w:bCs/>
          <w:sz w:val="36"/>
          <w:szCs w:val="36"/>
          <w:rtl/>
        </w:rPr>
        <w:t>ة 2002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871"/>
        <w:gridCol w:w="881"/>
        <w:gridCol w:w="881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240" w:after="240"/>
              <w:jc w:val="center"/>
              <w:rPr>
                <w:rFonts w:cs="Monotype Koufi"/>
                <w:b/>
                <w:bCs/>
                <w:sz w:val="27"/>
                <w:szCs w:val="27"/>
                <w:rtl/>
              </w:rPr>
            </w:pPr>
            <w:r>
              <w:rPr>
                <w:rFonts w:cs="Monotype Koufi"/>
                <w:b/>
                <w:bCs/>
                <w:sz w:val="27"/>
                <w:szCs w:val="27"/>
                <w:rtl/>
              </w:rPr>
              <w:lastRenderedPageBreak/>
              <w:t>الموض</w:t>
            </w:r>
            <w:r>
              <w:rPr>
                <w:rFonts w:cs="Monotype Koufi" w:hint="cs"/>
                <w:b/>
                <w:bCs/>
                <w:sz w:val="27"/>
                <w:szCs w:val="27"/>
                <w:rtl/>
              </w:rPr>
              <w:t>ـــــــ</w:t>
            </w: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وع</w:t>
            </w:r>
          </w:p>
        </w:tc>
        <w:tc>
          <w:tcPr>
            <w:tcW w:w="187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240" w:after="240"/>
              <w:jc w:val="center"/>
              <w:rPr>
                <w:rFonts w:cs="Monotype Koufi"/>
                <w:b/>
                <w:bCs/>
                <w:sz w:val="27"/>
                <w:szCs w:val="27"/>
                <w:rtl/>
              </w:rPr>
            </w:pP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المح</w:t>
            </w:r>
            <w:r>
              <w:rPr>
                <w:rFonts w:cs="Monotype Koufi" w:hint="cs"/>
                <w:b/>
                <w:bCs/>
                <w:sz w:val="27"/>
                <w:szCs w:val="27"/>
                <w:rtl/>
              </w:rPr>
              <w:t>ـــــــ</w:t>
            </w: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ررون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240" w:after="240"/>
              <w:jc w:val="center"/>
              <w:rPr>
                <w:rFonts w:cs="Monotype Koufi"/>
                <w:b/>
                <w:bCs/>
                <w:sz w:val="27"/>
                <w:szCs w:val="27"/>
                <w:rtl/>
              </w:rPr>
            </w:pP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الع</w:t>
            </w:r>
            <w:r>
              <w:rPr>
                <w:rFonts w:cs="Monotype Koufi" w:hint="cs"/>
                <w:b/>
                <w:bCs/>
                <w:sz w:val="27"/>
                <w:szCs w:val="27"/>
                <w:rtl/>
              </w:rPr>
              <w:t>ـــ</w:t>
            </w: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دد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240" w:after="240"/>
              <w:jc w:val="center"/>
              <w:rPr>
                <w:rFonts w:cs="Monotype Koufi" w:hint="cs"/>
                <w:b/>
                <w:bCs/>
                <w:spacing w:val="-4"/>
                <w:sz w:val="27"/>
                <w:szCs w:val="27"/>
                <w:rtl/>
              </w:rPr>
            </w:pPr>
            <w:r>
              <w:rPr>
                <w:rFonts w:cs="Monotype Koufi" w:hint="cs"/>
                <w:b/>
                <w:bCs/>
                <w:spacing w:val="-4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t>حقوق الطفل في تونس بين الاتفاقية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 xml:space="preserve"> الأممية 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لحقوق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الطفل ومجلة حماية الطفل</w:t>
            </w:r>
          </w:p>
        </w:tc>
        <w:tc>
          <w:tcPr>
            <w:tcW w:w="1871" w:type="dxa"/>
            <w:tcBorders>
              <w:top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الحبيب الشريف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جانفي 2002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Pr="00EA57C0" w:rsidRDefault="004A78C5" w:rsidP="00BA6664">
            <w:pPr>
              <w:pStyle w:val="Titre2"/>
              <w:spacing w:before="360"/>
              <w:jc w:val="center"/>
              <w:rPr>
                <w:rFonts w:ascii="Times New Roman" w:hAnsi="Times New Roman" w:cs="Simplified Arabic" w:hint="cs"/>
                <w:b w:val="0"/>
                <w:bCs w:val="0"/>
                <w:i w:val="0"/>
                <w:iCs w:val="0"/>
                <w:sz w:val="26"/>
                <w:rtl/>
              </w:rPr>
            </w:pPr>
            <w:r w:rsidRPr="00EA57C0">
              <w:rPr>
                <w:rFonts w:ascii="Times New Roman" w:hAnsi="Times New Roman" w:cs="Simplified Arabic" w:hint="cs"/>
                <w:b w:val="0"/>
                <w:bCs w:val="0"/>
                <w:i w:val="0"/>
                <w:iCs w:val="0"/>
                <w:sz w:val="26"/>
                <w:rtl/>
              </w:rPr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2"/>
                <w:sz w:val="26"/>
                <w:szCs w:val="28"/>
                <w:rtl/>
              </w:rPr>
              <w:t xml:space="preserve">تنفيذ </w:t>
            </w:r>
            <w:r>
              <w:rPr>
                <w:rFonts w:cs="Simplified Arabic" w:hint="cs"/>
                <w:spacing w:val="-2"/>
                <w:sz w:val="26"/>
                <w:szCs w:val="28"/>
                <w:rtl/>
              </w:rPr>
              <w:t>الأحكام</w:t>
            </w:r>
            <w:r>
              <w:rPr>
                <w:rFonts w:cs="Simplified Arabic"/>
                <w:spacing w:val="-2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 w:hint="cs"/>
                <w:spacing w:val="-2"/>
                <w:sz w:val="26"/>
                <w:szCs w:val="28"/>
                <w:rtl/>
              </w:rPr>
              <w:t>الأجنبية</w:t>
            </w:r>
            <w:r>
              <w:rPr>
                <w:rFonts w:cs="Simplified Arabic"/>
                <w:spacing w:val="-2"/>
                <w:sz w:val="26"/>
                <w:szCs w:val="28"/>
                <w:rtl/>
              </w:rPr>
              <w:t xml:space="preserve"> المتعلقة</w:t>
            </w:r>
            <w:r>
              <w:rPr>
                <w:rFonts w:cs="Simplified Arabic"/>
                <w:spacing w:val="2"/>
                <w:sz w:val="26"/>
                <w:szCs w:val="28"/>
                <w:rtl/>
              </w:rPr>
              <w:t xml:space="preserve"> بالحضانة</w:t>
            </w:r>
          </w:p>
        </w:tc>
        <w:tc>
          <w:tcPr>
            <w:tcW w:w="1871" w:type="dxa"/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فاطمة الزهراء بن محمود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2002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3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/>
                <w:spacing w:val="2"/>
                <w:sz w:val="26"/>
              </w:rPr>
            </w:pPr>
            <w:r>
              <w:rPr>
                <w:rFonts w:cs="Simplified Arabic"/>
                <w:spacing w:val="2"/>
                <w:sz w:val="26"/>
                <w:rtl/>
              </w:rPr>
              <w:t>تط</w:t>
            </w:r>
            <w:r>
              <w:rPr>
                <w:rFonts w:cs="Simplified Arabic" w:hint="cs"/>
                <w:spacing w:val="2"/>
                <w:sz w:val="26"/>
                <w:rtl/>
              </w:rPr>
              <w:t>ـ</w:t>
            </w:r>
            <w:r>
              <w:rPr>
                <w:rFonts w:cs="Simplified Arabic"/>
                <w:spacing w:val="2"/>
                <w:sz w:val="26"/>
                <w:rtl/>
              </w:rPr>
              <w:t xml:space="preserve">ور وسائل </w:t>
            </w:r>
            <w:r>
              <w:rPr>
                <w:rFonts w:cs="Simplified Arabic" w:hint="cs"/>
                <w:spacing w:val="2"/>
                <w:sz w:val="26"/>
                <w:rtl/>
              </w:rPr>
              <w:t>الإثبات</w:t>
            </w:r>
            <w:r>
              <w:rPr>
                <w:rFonts w:cs="Simplified Arabic"/>
                <w:spacing w:val="2"/>
                <w:sz w:val="26"/>
                <w:rtl/>
              </w:rPr>
              <w:t xml:space="preserve"> في مادة النسب</w:t>
            </w:r>
          </w:p>
        </w:tc>
        <w:tc>
          <w:tcPr>
            <w:tcW w:w="1871" w:type="dxa"/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ماجدة بن جعفر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2002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3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pacing w:val="-4"/>
                <w:sz w:val="26"/>
                <w:szCs w:val="28"/>
              </w:rPr>
            </w:pPr>
            <w:r>
              <w:rPr>
                <w:rFonts w:cs="Simplified Arabic"/>
                <w:spacing w:val="-2"/>
                <w:sz w:val="26"/>
                <w:szCs w:val="28"/>
                <w:rtl/>
              </w:rPr>
              <w:t>الزواج المختلط ومصلحة المحضون :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لمحة عامة</w:t>
            </w:r>
          </w:p>
        </w:tc>
        <w:tc>
          <w:tcPr>
            <w:tcW w:w="1871" w:type="dxa"/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أحمد الورفلي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2002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3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81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pacing w:val="-14"/>
                <w:sz w:val="26"/>
                <w:szCs w:val="28"/>
              </w:rPr>
            </w:pPr>
            <w:r>
              <w:rPr>
                <w:rFonts w:cs="Simplified Arabic"/>
                <w:spacing w:val="-14"/>
                <w:sz w:val="26"/>
                <w:szCs w:val="28"/>
                <w:rtl/>
              </w:rPr>
              <w:t xml:space="preserve">تنفيذ القرارات </w:t>
            </w:r>
            <w:r>
              <w:rPr>
                <w:rFonts w:cs="Simplified Arabic" w:hint="cs"/>
                <w:spacing w:val="-14"/>
                <w:sz w:val="26"/>
                <w:szCs w:val="28"/>
                <w:rtl/>
              </w:rPr>
              <w:t>الأجنبية</w:t>
            </w:r>
            <w:r>
              <w:rPr>
                <w:rFonts w:cs="Simplified Arabic"/>
                <w:spacing w:val="-14"/>
                <w:sz w:val="26"/>
                <w:szCs w:val="28"/>
                <w:rtl/>
              </w:rPr>
              <w:t xml:space="preserve"> في مادة </w:t>
            </w:r>
            <w:r>
              <w:rPr>
                <w:rFonts w:cs="Simplified Arabic" w:hint="cs"/>
                <w:spacing w:val="-14"/>
                <w:sz w:val="26"/>
                <w:szCs w:val="28"/>
                <w:rtl/>
              </w:rPr>
              <w:t>الأحوال</w:t>
            </w:r>
            <w:r>
              <w:rPr>
                <w:rFonts w:cs="Simplified Arabic"/>
                <w:spacing w:val="-14"/>
                <w:sz w:val="26"/>
                <w:szCs w:val="28"/>
                <w:rtl/>
              </w:rPr>
              <w:t xml:space="preserve"> الشخصية</w:t>
            </w:r>
          </w:p>
        </w:tc>
        <w:tc>
          <w:tcPr>
            <w:tcW w:w="1871" w:type="dxa"/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مالك الغزواني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2002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Pr="00EA57C0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 w:rsidRPr="00EA57C0">
              <w:rPr>
                <w:rFonts w:cs="Simplified Arabic" w:hint="cs"/>
                <w:sz w:val="26"/>
                <w:szCs w:val="28"/>
                <w:rtl/>
              </w:rPr>
              <w:t>107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pacing w:val="-4"/>
                <w:sz w:val="26"/>
                <w:szCs w:val="28"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t xml:space="preserve">بين النسب 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والأبوة</w:t>
            </w:r>
          </w:p>
        </w:tc>
        <w:tc>
          <w:tcPr>
            <w:tcW w:w="1871" w:type="dxa"/>
            <w:tcBorders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ساسي بن حليمة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2002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143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>Structure de la règle de conflit et intérêt de l’enfant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Lotfi CHEDLI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2002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>Les mesures urgentes en matière de divorce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Mourad KNANI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جانفي 2002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39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pacing w:val="-10"/>
                <w:sz w:val="26"/>
                <w:szCs w:val="28"/>
                <w:rtl/>
              </w:rPr>
            </w:pPr>
            <w:r>
              <w:rPr>
                <w:rFonts w:cs="Simplified Arabic"/>
                <w:spacing w:val="-10"/>
                <w:sz w:val="26"/>
                <w:szCs w:val="28"/>
                <w:rtl/>
              </w:rPr>
              <w:lastRenderedPageBreak/>
              <w:t>التعقيب في المادة الجبائي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>ة</w:t>
            </w:r>
          </w:p>
        </w:tc>
        <w:tc>
          <w:tcPr>
            <w:tcW w:w="1871" w:type="dxa"/>
            <w:tcBorders>
              <w:top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الطيب اللومي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فيفري 2002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Pr="00EA57C0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  <w:r w:rsidRPr="00EA57C0">
              <w:rPr>
                <w:rFonts w:cs="Simplified Arabic" w:hint="cs"/>
                <w:sz w:val="26"/>
                <w:szCs w:val="28"/>
                <w:rtl/>
                <w:lang w:val="fr-BE"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pacing w:val="-8"/>
                <w:sz w:val="26"/>
                <w:szCs w:val="28"/>
                <w:rtl/>
              </w:rPr>
            </w:pPr>
            <w:r>
              <w:rPr>
                <w:rFonts w:cs="Simplified Arabic"/>
                <w:spacing w:val="-4"/>
                <w:sz w:val="26"/>
                <w:szCs w:val="28"/>
                <w:rtl/>
              </w:rPr>
              <w:t>تطب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يق مج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>لة الحق</w:t>
            </w:r>
            <w:r>
              <w:rPr>
                <w:rFonts w:cs="Simplified Arabic" w:hint="cs"/>
                <w:spacing w:val="-4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4"/>
                <w:sz w:val="26"/>
                <w:szCs w:val="28"/>
                <w:rtl/>
              </w:rPr>
              <w:t xml:space="preserve">وق </w:t>
            </w: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>والإجراءات</w:t>
            </w:r>
            <w:r>
              <w:rPr>
                <w:rFonts w:cs="Simplified Arabic"/>
                <w:spacing w:val="-10"/>
                <w:sz w:val="26"/>
                <w:szCs w:val="28"/>
                <w:rtl/>
              </w:rPr>
              <w:t xml:space="preserve"> الجبائية في الزمن :</w:t>
            </w:r>
            <w:r>
              <w:rPr>
                <w:rFonts w:cs="Simplified Arabic"/>
                <w:spacing w:val="-8"/>
                <w:sz w:val="26"/>
                <w:szCs w:val="28"/>
                <w:rtl/>
              </w:rPr>
              <w:t xml:space="preserve"> المبادئ العامة </w:t>
            </w:r>
            <w:r>
              <w:rPr>
                <w:rFonts w:cs="Simplified Arabic" w:hint="cs"/>
                <w:spacing w:val="-8"/>
                <w:sz w:val="26"/>
                <w:szCs w:val="28"/>
                <w:rtl/>
              </w:rPr>
              <w:t>والأحكام</w:t>
            </w:r>
            <w:r>
              <w:rPr>
                <w:rFonts w:cs="Simplified Arabic"/>
                <w:spacing w:val="-8"/>
                <w:sz w:val="26"/>
                <w:szCs w:val="28"/>
                <w:rtl/>
              </w:rPr>
              <w:t xml:space="preserve"> الانتقالية</w:t>
            </w:r>
          </w:p>
        </w:tc>
        <w:tc>
          <w:tcPr>
            <w:tcW w:w="1871" w:type="dxa"/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سفيان البرجي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2002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Pr="00EA57C0" w:rsidRDefault="004A78C5" w:rsidP="00BA6664">
            <w:pPr>
              <w:pStyle w:val="Titre5"/>
              <w:jc w:val="center"/>
              <w:rPr>
                <w:rFonts w:cs="Simplified Arabic" w:hint="cs"/>
                <w:b w:val="0"/>
                <w:bCs w:val="0"/>
                <w:i w:val="0"/>
                <w:iCs w:val="0"/>
                <w:szCs w:val="28"/>
                <w:rtl/>
              </w:rPr>
            </w:pPr>
            <w:r w:rsidRPr="00EA57C0">
              <w:rPr>
                <w:rFonts w:cs="Simplified Arabic" w:hint="cs"/>
                <w:b w:val="0"/>
                <w:bCs w:val="0"/>
                <w:i w:val="0"/>
                <w:iCs w:val="0"/>
                <w:szCs w:val="28"/>
                <w:rtl/>
              </w:rPr>
              <w:t>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المسؤولي</w:t>
            </w:r>
            <w:r>
              <w:rPr>
                <w:rFonts w:cs="Simplified Arabic" w:hint="cs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z w:val="26"/>
                <w:szCs w:val="28"/>
                <w:rtl/>
              </w:rPr>
              <w:t>ة</w:t>
            </w:r>
            <w:r>
              <w:rPr>
                <w:rFonts w:cs="Simplified Arabic" w:hint="cs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z w:val="26"/>
                <w:szCs w:val="28"/>
                <w:rtl/>
              </w:rPr>
              <w:t>الجزائ</w:t>
            </w:r>
            <w:r>
              <w:rPr>
                <w:rFonts w:cs="Simplified Arabic" w:hint="cs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z w:val="26"/>
                <w:szCs w:val="28"/>
                <w:rtl/>
              </w:rPr>
              <w:t>ية</w:t>
            </w:r>
            <w:r>
              <w:rPr>
                <w:rFonts w:cs="Simplified Arabic" w:hint="cs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z w:val="26"/>
                <w:szCs w:val="28"/>
                <w:rtl/>
              </w:rPr>
              <w:t>لمسيّري الشركات في المادة الجبائية</w:t>
            </w:r>
          </w:p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</w:p>
        </w:tc>
        <w:tc>
          <w:tcPr>
            <w:tcW w:w="1871" w:type="dxa"/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8"/>
                <w:szCs w:val="1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محمد قطاطة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2002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spacing w:before="40" w:after="40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La taxation d’office</w:t>
            </w:r>
          </w:p>
        </w:tc>
        <w:tc>
          <w:tcPr>
            <w:tcW w:w="1871" w:type="dxa"/>
          </w:tcPr>
          <w:p w:rsidR="004A78C5" w:rsidRDefault="004A78C5" w:rsidP="00BA6664">
            <w:pPr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Slim KAMMOUN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فيفري 2002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pStyle w:val="0"/>
              <w:spacing w:before="40" w:after="40" w:line="240" w:lineRule="auto"/>
              <w:rPr>
                <w:rFonts w:cs="Simplified Arabic"/>
                <w:sz w:val="26"/>
                <w:rtl/>
              </w:rPr>
            </w:pPr>
            <w:r>
              <w:rPr>
                <w:rFonts w:cs="Simplified Arabic"/>
                <w:sz w:val="26"/>
                <w:rtl/>
              </w:rPr>
              <w:t>الجباية والقضاء العدل</w:t>
            </w:r>
            <w:r>
              <w:rPr>
                <w:rFonts w:cs="Simplified Arabic" w:hint="cs"/>
                <w:sz w:val="26"/>
                <w:rtl/>
              </w:rPr>
              <w:t>ـ</w:t>
            </w:r>
            <w:r>
              <w:rPr>
                <w:rFonts w:cs="Simplified Arabic"/>
                <w:sz w:val="26"/>
                <w:rtl/>
              </w:rPr>
              <w:t>ي</w:t>
            </w:r>
          </w:p>
        </w:tc>
        <w:tc>
          <w:tcPr>
            <w:tcW w:w="1871" w:type="dxa"/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الله هلالي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مارس 2002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Pr="00EA57C0" w:rsidRDefault="004A78C5" w:rsidP="00BA6664">
            <w:pPr>
              <w:pStyle w:val="Titre7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 w:rsidRPr="00EA57C0">
              <w:rPr>
                <w:rFonts w:cs="Simplified Arabic" w:hint="cs"/>
                <w:sz w:val="26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2"/>
                <w:sz w:val="26"/>
                <w:szCs w:val="28"/>
                <w:rtl/>
              </w:rPr>
              <w:t>صلاحي</w:t>
            </w:r>
            <w:r>
              <w:rPr>
                <w:rFonts w:cs="Simplified Arabic" w:hint="cs"/>
                <w:spacing w:val="2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pacing w:val="2"/>
                <w:sz w:val="26"/>
                <w:szCs w:val="28"/>
                <w:rtl/>
              </w:rPr>
              <w:t xml:space="preserve">ات </w:t>
            </w:r>
            <w:r>
              <w:rPr>
                <w:rFonts w:cs="Simplified Arabic" w:hint="cs"/>
                <w:spacing w:val="2"/>
                <w:sz w:val="26"/>
                <w:szCs w:val="28"/>
                <w:rtl/>
              </w:rPr>
              <w:t>الإدارة</w:t>
            </w:r>
            <w:r>
              <w:rPr>
                <w:rFonts w:cs="Simplified Arabic"/>
                <w:spacing w:val="2"/>
                <w:sz w:val="26"/>
                <w:szCs w:val="28"/>
                <w:rtl/>
              </w:rPr>
              <w:t xml:space="preserve"> الجبائية</w:t>
            </w:r>
          </w:p>
        </w:tc>
        <w:tc>
          <w:tcPr>
            <w:tcW w:w="1871" w:type="dxa"/>
            <w:tcBorders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أحمد الورفلي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2002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both"/>
              <w:rPr>
                <w:rFonts w:cs="Simplified Arabic"/>
                <w:spacing w:val="-6"/>
                <w:sz w:val="26"/>
                <w:szCs w:val="28"/>
                <w:rtl/>
              </w:rPr>
            </w:pPr>
            <w:r>
              <w:rPr>
                <w:rFonts w:cs="Simplified Arabic"/>
                <w:spacing w:val="-6"/>
                <w:sz w:val="26"/>
                <w:szCs w:val="28"/>
                <w:rtl/>
              </w:rPr>
              <w:t>ضمانات المطال</w:t>
            </w:r>
            <w:r>
              <w:rPr>
                <w:rFonts w:cs="Simplified Arabic" w:hint="cs"/>
                <w:spacing w:val="-6"/>
                <w:sz w:val="26"/>
                <w:szCs w:val="28"/>
                <w:rtl/>
              </w:rPr>
              <w:t>ب</w:t>
            </w:r>
            <w:r>
              <w:rPr>
                <w:rFonts w:cs="Simplified Arabic"/>
                <w:spacing w:val="-6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 w:hint="cs"/>
                <w:spacing w:val="-6"/>
                <w:sz w:val="26"/>
                <w:szCs w:val="28"/>
                <w:rtl/>
              </w:rPr>
              <w:t>بالأداء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الصغير الزكراوي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مارس 2002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2"/>
                <w:sz w:val="26"/>
                <w:szCs w:val="28"/>
              </w:rPr>
              <w:t xml:space="preserve">Le particularisme de la procédure fiscale contentieuse du    </w:t>
            </w:r>
            <w:r>
              <w:rPr>
                <w:rFonts w:cs="Simplified Arabic"/>
                <w:spacing w:val="-2"/>
                <w:sz w:val="26"/>
                <w:szCs w:val="28"/>
              </w:rPr>
              <w:lastRenderedPageBreak/>
              <w:t>contentieux</w:t>
            </w:r>
            <w:r>
              <w:rPr>
                <w:rFonts w:cs="Simplified Arabic"/>
                <w:sz w:val="26"/>
                <w:szCs w:val="28"/>
              </w:rPr>
              <w:t xml:space="preserve">  de l’assiette de l’impôt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Khalil FINDRI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مارس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2002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120" w:after="120"/>
              <w:jc w:val="both"/>
              <w:rPr>
                <w:rFonts w:cs="Simplified Arabic"/>
                <w:spacing w:val="-18"/>
                <w:sz w:val="26"/>
                <w:szCs w:val="28"/>
                <w:rtl/>
              </w:rPr>
            </w:pPr>
            <w:r>
              <w:rPr>
                <w:rFonts w:cs="Simplified Arabic"/>
                <w:spacing w:val="-18"/>
                <w:sz w:val="26"/>
                <w:szCs w:val="28"/>
                <w:rtl/>
              </w:rPr>
              <w:lastRenderedPageBreak/>
              <w:t>المصالحة والوساطة والتحكيم في النزاعات الشغل</w:t>
            </w:r>
            <w:r>
              <w:rPr>
                <w:rFonts w:cs="Simplified Arabic" w:hint="cs"/>
                <w:spacing w:val="-18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18"/>
                <w:sz w:val="26"/>
                <w:szCs w:val="28"/>
                <w:rtl/>
              </w:rPr>
              <w:t>ية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120" w:after="1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فاطمة الزهراء بن محمود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120" w:after="120"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أفريل 2002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 w:after="4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 w:rsidRPr="00EA57C0">
              <w:rPr>
                <w:rFonts w:cs="Simplified Arabic" w:hint="cs"/>
                <w:sz w:val="26"/>
                <w:szCs w:val="28"/>
                <w:rtl/>
              </w:rPr>
              <w:t>13</w:t>
            </w:r>
          </w:p>
          <w:p w:rsidR="004A78C5" w:rsidRPr="00EA57C0" w:rsidRDefault="004A78C5" w:rsidP="00BA6664">
            <w:pPr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2"/>
                <w:sz w:val="26"/>
                <w:szCs w:val="28"/>
                <w:rtl/>
              </w:rPr>
              <w:t>حدود فعالية اختيار الأط</w:t>
            </w:r>
            <w:r>
              <w:rPr>
                <w:rFonts w:cs="Simplified Arabic" w:hint="cs"/>
                <w:spacing w:val="2"/>
                <w:sz w:val="26"/>
                <w:szCs w:val="28"/>
                <w:rtl/>
              </w:rPr>
              <w:t>ــ</w:t>
            </w:r>
            <w:r>
              <w:rPr>
                <w:rFonts w:cs="Simplified Arabic"/>
                <w:spacing w:val="2"/>
                <w:sz w:val="26"/>
                <w:szCs w:val="28"/>
                <w:rtl/>
              </w:rPr>
              <w:t>راف للقان</w:t>
            </w:r>
            <w:r>
              <w:rPr>
                <w:rFonts w:cs="Simplified Arabic" w:hint="cs"/>
                <w:spacing w:val="2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2"/>
                <w:sz w:val="26"/>
                <w:szCs w:val="28"/>
                <w:rtl/>
              </w:rPr>
              <w:t>ون</w:t>
            </w:r>
            <w:r>
              <w:rPr>
                <w:rFonts w:cs="Simplified Arabic" w:hint="cs"/>
                <w:spacing w:val="2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pacing w:val="2"/>
                <w:sz w:val="26"/>
                <w:szCs w:val="28"/>
                <w:rtl/>
              </w:rPr>
              <w:t>المنطبق</w:t>
            </w:r>
            <w:r>
              <w:rPr>
                <w:rFonts w:cs="Simplified Arabic" w:hint="cs"/>
                <w:spacing w:val="2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pacing w:val="2"/>
                <w:sz w:val="26"/>
                <w:szCs w:val="28"/>
                <w:rtl/>
              </w:rPr>
              <w:t>على العقد في التحكيم التجاري الدولي</w:t>
            </w:r>
          </w:p>
        </w:tc>
        <w:tc>
          <w:tcPr>
            <w:tcW w:w="1871" w:type="dxa"/>
            <w:tcBorders>
              <w:top w:val="double" w:sz="6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2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المنعم كيوة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2002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12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both"/>
              <w:rPr>
                <w:rFonts w:cs="Simplified Arabic"/>
                <w:spacing w:val="-2"/>
                <w:sz w:val="26"/>
                <w:szCs w:val="28"/>
                <w:rtl/>
              </w:rPr>
            </w:pPr>
            <w:r>
              <w:rPr>
                <w:rFonts w:cs="Simplified Arabic"/>
                <w:spacing w:val="-2"/>
                <w:sz w:val="26"/>
                <w:szCs w:val="28"/>
                <w:rtl/>
              </w:rPr>
              <w:t>استقلالي</w:t>
            </w:r>
            <w:r>
              <w:rPr>
                <w:rFonts w:cs="Simplified Arabic" w:hint="cs"/>
                <w:spacing w:val="-2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2"/>
                <w:sz w:val="26"/>
                <w:szCs w:val="28"/>
                <w:rtl/>
              </w:rPr>
              <w:t>ة الإج</w:t>
            </w:r>
            <w:r>
              <w:rPr>
                <w:rFonts w:cs="Simplified Arabic" w:hint="cs"/>
                <w:spacing w:val="-2"/>
                <w:sz w:val="26"/>
                <w:szCs w:val="28"/>
                <w:rtl/>
              </w:rPr>
              <w:t>ـ</w:t>
            </w:r>
            <w:r>
              <w:rPr>
                <w:rFonts w:cs="Simplified Arabic"/>
                <w:spacing w:val="-2"/>
                <w:sz w:val="26"/>
                <w:szCs w:val="28"/>
                <w:rtl/>
              </w:rPr>
              <w:t>راءات</w:t>
            </w:r>
            <w:r>
              <w:rPr>
                <w:rFonts w:cs="Simplified Arabic" w:hint="cs"/>
                <w:spacing w:val="-2"/>
                <w:sz w:val="26"/>
                <w:szCs w:val="28"/>
                <w:rtl/>
              </w:rPr>
              <w:t xml:space="preserve"> </w:t>
            </w:r>
            <w:r>
              <w:rPr>
                <w:rFonts w:cs="Simplified Arabic"/>
                <w:spacing w:val="-2"/>
                <w:sz w:val="26"/>
                <w:szCs w:val="28"/>
                <w:rtl/>
              </w:rPr>
              <w:t>التحكيمية</w:t>
            </w:r>
          </w:p>
        </w:tc>
        <w:tc>
          <w:tcPr>
            <w:tcW w:w="1871" w:type="dxa"/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أ</w:t>
            </w:r>
            <w:r>
              <w:rPr>
                <w:rFonts w:cs="Simplified Arabic"/>
                <w:sz w:val="26"/>
                <w:szCs w:val="28"/>
                <w:rtl/>
              </w:rPr>
              <w:t>حمد الورفلي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2002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2"/>
                <w:sz w:val="26"/>
                <w:szCs w:val="28"/>
                <w:rtl/>
              </w:rPr>
              <w:t>علاقة الصلح بالتحكيم من خلال فقه القضاء</w:t>
            </w:r>
          </w:p>
        </w:tc>
        <w:tc>
          <w:tcPr>
            <w:tcW w:w="1871" w:type="dxa"/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نور الدين قارة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2002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before="40" w:after="40" w:line="240" w:lineRule="auto"/>
              <w:rPr>
                <w:rFonts w:cs="Simplified Arabic"/>
                <w:spacing w:val="-2"/>
                <w:sz w:val="26"/>
                <w:rtl/>
              </w:rPr>
            </w:pPr>
            <w:r>
              <w:rPr>
                <w:rFonts w:cs="Simplified Arabic"/>
                <w:spacing w:val="-2"/>
                <w:sz w:val="26"/>
                <w:rtl/>
              </w:rPr>
              <w:t>ع</w:t>
            </w:r>
            <w:r>
              <w:rPr>
                <w:rFonts w:cs="Simplified Arabic" w:hint="cs"/>
                <w:spacing w:val="-2"/>
                <w:sz w:val="26"/>
                <w:rtl/>
              </w:rPr>
              <w:t>ــ</w:t>
            </w:r>
            <w:r>
              <w:rPr>
                <w:rFonts w:cs="Simplified Arabic"/>
                <w:spacing w:val="-2"/>
                <w:sz w:val="26"/>
                <w:rtl/>
              </w:rPr>
              <w:t>وارض الخصومة التحكيمية</w:t>
            </w:r>
          </w:p>
        </w:tc>
        <w:tc>
          <w:tcPr>
            <w:tcW w:w="1871" w:type="dxa"/>
            <w:tcBorders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مصطفى الصخري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2002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107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>L’applicabilité des lois de police par l’arbitre du commerce international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Malek GHAZOUANI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أفريل 2002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</w:tcPr>
          <w:p w:rsidR="004A78C5" w:rsidRDefault="004A78C5" w:rsidP="00BA6664">
            <w:pPr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 xml:space="preserve">Incidence du siège sur le contentieux post-arbitral : </w:t>
            </w:r>
            <w:r>
              <w:rPr>
                <w:rFonts w:cs="Simplified Arabic"/>
                <w:sz w:val="26"/>
                <w:szCs w:val="28"/>
              </w:rPr>
              <w:lastRenderedPageBreak/>
              <w:t>l’incohérence du Code Tunisien</w:t>
            </w:r>
          </w:p>
        </w:tc>
        <w:tc>
          <w:tcPr>
            <w:tcW w:w="1871" w:type="dxa"/>
            <w:tcBorders>
              <w:top w:val="single" w:sz="24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Lotfi CHEDLI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 xml:space="preserve">أفريل </w:t>
            </w:r>
            <w:r>
              <w:rPr>
                <w:rFonts w:cs="Simplified Arabic"/>
                <w:sz w:val="26"/>
                <w:szCs w:val="28"/>
                <w:rtl/>
              </w:rPr>
              <w:lastRenderedPageBreak/>
              <w:t>2002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36"/>
                <w:szCs w:val="36"/>
                <w:rtl/>
                <w:lang w:val="fr-BE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71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2"/>
                <w:sz w:val="26"/>
                <w:szCs w:val="28"/>
                <w:rtl/>
              </w:rPr>
              <w:lastRenderedPageBreak/>
              <w:t>تعليق على قرار الدوائر المجتمعة لمحكمة التعقيب                                      عدد 67670 بتاريخ 25 نوفمبر 1999</w:t>
            </w:r>
          </w:p>
        </w:tc>
        <w:tc>
          <w:tcPr>
            <w:tcW w:w="1871" w:type="dxa"/>
            <w:tcBorders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عبد الله هلالي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>ماي 2002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EA57C0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Pr="00EA57C0" w:rsidRDefault="004A78C5" w:rsidP="00BA6664">
            <w:pPr>
              <w:pStyle w:val="Titre9"/>
              <w:jc w:val="center"/>
              <w:rPr>
                <w:rFonts w:ascii="Times New Roman" w:hAnsi="Times New Roman" w:cs="Simplified Arabic" w:hint="cs"/>
                <w:sz w:val="26"/>
                <w:szCs w:val="28"/>
                <w:rtl/>
              </w:rPr>
            </w:pPr>
            <w:r w:rsidRPr="00EA57C0">
              <w:rPr>
                <w:rFonts w:ascii="Times New Roman" w:hAnsi="Times New Roman" w:cs="Simplified Arabic" w:hint="cs"/>
                <w:sz w:val="26"/>
                <w:szCs w:val="28"/>
                <w:rtl/>
              </w:rPr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إجراءات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الطعن بالخط</w:t>
            </w:r>
            <w:r>
              <w:rPr>
                <w:rFonts w:cs="Simplified Arabic" w:hint="cs"/>
                <w:sz w:val="26"/>
                <w:szCs w:val="28"/>
                <w:rtl/>
              </w:rPr>
              <w:t>ا</w:t>
            </w:r>
            <w:r>
              <w:rPr>
                <w:rFonts w:cs="Simplified Arabic"/>
                <w:sz w:val="26"/>
                <w:szCs w:val="28"/>
                <w:rtl/>
              </w:rPr>
              <w:t xml:space="preserve"> البيّن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التيجاني عبيد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2002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pacing w:val="-2"/>
                <w:sz w:val="26"/>
                <w:szCs w:val="28"/>
                <w:rtl/>
              </w:rPr>
              <w:t>دعوى التعويض</w:t>
            </w:r>
          </w:p>
        </w:tc>
        <w:tc>
          <w:tcPr>
            <w:tcW w:w="1871" w:type="dxa"/>
            <w:tcBorders>
              <w:top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علي كحلون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2002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spacing w:before="60" w:after="60"/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</w:rPr>
              <w:t>Le sort de l’action civile en cas d’acquittement du prévenu au sens de l’article 170 (alinéa 2) C.P.P.</w:t>
            </w:r>
          </w:p>
        </w:tc>
        <w:tc>
          <w:tcPr>
            <w:tcW w:w="1871" w:type="dxa"/>
          </w:tcPr>
          <w:p w:rsidR="004A78C5" w:rsidRDefault="004A78C5" w:rsidP="00BA6664">
            <w:pPr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  <w:lang w:val="en-US"/>
              </w:rPr>
            </w:pPr>
          </w:p>
          <w:p w:rsidR="004A78C5" w:rsidRDefault="004A78C5" w:rsidP="00BA6664">
            <w:pPr>
              <w:spacing w:before="60" w:after="60"/>
              <w:jc w:val="center"/>
              <w:rPr>
                <w:rFonts w:cs="Simplified Arabic"/>
                <w:sz w:val="26"/>
                <w:szCs w:val="28"/>
                <w:rtl/>
                <w:lang w:val="en-US"/>
              </w:rPr>
            </w:pPr>
            <w:r>
              <w:rPr>
                <w:rFonts w:cs="Simplified Arabic"/>
                <w:sz w:val="26"/>
                <w:szCs w:val="28"/>
                <w:lang w:val="en-US"/>
              </w:rPr>
              <w:t>Mohamed Habib CHERIF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2002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spacing w:before="60" w:after="6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spacing w:before="60" w:after="60"/>
              <w:rPr>
                <w:rFonts w:cs="Simplified Arabic"/>
                <w:sz w:val="26"/>
                <w:szCs w:val="28"/>
              </w:rPr>
            </w:pPr>
            <w:r>
              <w:rPr>
                <w:rFonts w:cs="Simplified Arabic"/>
                <w:sz w:val="26"/>
                <w:szCs w:val="28"/>
              </w:rPr>
              <w:t>L’obligation de soins en droit Tunisien.</w:t>
            </w:r>
          </w:p>
        </w:tc>
        <w:tc>
          <w:tcPr>
            <w:tcW w:w="1871" w:type="dxa"/>
            <w:tcBorders>
              <w:bottom w:val="double" w:sz="6" w:space="0" w:color="auto"/>
            </w:tcBorders>
          </w:tcPr>
          <w:p w:rsidR="004A78C5" w:rsidRDefault="004A78C5" w:rsidP="00BA6664">
            <w:pPr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 xml:space="preserve">Belgacem KRID   </w:t>
            </w:r>
            <w:r>
              <w:rPr>
                <w:rFonts w:cs="Simplified Arabic"/>
                <w:spacing w:val="-4"/>
                <w:sz w:val="26"/>
                <w:szCs w:val="28"/>
              </w:rPr>
              <w:t>Tasnim MASMOUDI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60" w:after="6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  <w:rtl/>
              </w:rPr>
              <w:t>ماي 2002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60" w:after="60"/>
              <w:jc w:val="center"/>
              <w:rPr>
                <w:rFonts w:cs="Simplified Arabic" w:hint="cs"/>
                <w:sz w:val="16"/>
                <w:szCs w:val="16"/>
                <w:rtl/>
                <w:lang w:val="fr-BE"/>
              </w:rPr>
            </w:pPr>
          </w:p>
          <w:p w:rsidR="004A78C5" w:rsidRDefault="004A78C5" w:rsidP="00BA6664">
            <w:pPr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33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z w:val="26"/>
              </w:rPr>
            </w:pPr>
            <w:r>
              <w:rPr>
                <w:rFonts w:cs="Simplified Arabic" w:hint="cs"/>
                <w:sz w:val="26"/>
                <w:rtl/>
              </w:rPr>
              <w:t>حق</w:t>
            </w:r>
            <w:r>
              <w:rPr>
                <w:rFonts w:cs="Simplified Arabic" w:hint="cs"/>
                <w:sz w:val="26"/>
                <w:rtl/>
                <w:lang w:bidi="ar-TN"/>
              </w:rPr>
              <w:t>ـ</w:t>
            </w:r>
            <w:r>
              <w:rPr>
                <w:rFonts w:cs="Simplified Arabic" w:hint="cs"/>
                <w:sz w:val="26"/>
                <w:rtl/>
              </w:rPr>
              <w:t xml:space="preserve">وق الارتفـاق التي يحدثها الإنسان  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محمد الحبيب الشريف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 w:hint="cs"/>
                <w:b/>
                <w:bCs/>
                <w:sz w:val="26"/>
                <w:szCs w:val="28"/>
                <w:rtl/>
              </w:rPr>
              <w:t>جوان 2002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b/>
                <w:bCs/>
                <w:sz w:val="26"/>
                <w:szCs w:val="28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</w:rPr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خصائص التسجيــل العقاري</w:t>
            </w:r>
          </w:p>
        </w:tc>
        <w:tc>
          <w:tcPr>
            <w:tcW w:w="1871" w:type="dxa"/>
            <w:tcBorders>
              <w:top w:val="single" w:sz="24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أحمد الرحموني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جوان 2002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</w:rPr>
              <w:t>43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both"/>
              <w:rPr>
                <w:rFonts w:cs="Simplified Arabic" w:hint="cs"/>
                <w:sz w:val="26"/>
                <w:szCs w:val="28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تعليق على القانون عدد 34 المؤرخ في 10 أفريل 2001 المتعلـق بتحييـن الرسوم العقارية</w:t>
            </w:r>
          </w:p>
        </w:tc>
        <w:tc>
          <w:tcPr>
            <w:tcW w:w="1871" w:type="dxa"/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 w:hint="cs"/>
                <w:sz w:val="40"/>
                <w:szCs w:val="40"/>
                <w:rtl/>
              </w:rPr>
            </w:pPr>
          </w:p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/>
                <w:sz w:val="26"/>
                <w:szCs w:val="28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نبيل الراشدي</w:t>
            </w:r>
          </w:p>
          <w:p w:rsidR="004A78C5" w:rsidRDefault="004A78C5" w:rsidP="00BA6664">
            <w:pPr>
              <w:spacing w:before="40" w:after="40"/>
              <w:jc w:val="center"/>
              <w:rPr>
                <w:rFonts w:cs="Simplified Arabic"/>
                <w:sz w:val="26"/>
                <w:szCs w:val="28"/>
              </w:rPr>
            </w:pPr>
          </w:p>
          <w:p w:rsidR="004A78C5" w:rsidRDefault="004A78C5" w:rsidP="00BA6664">
            <w:pPr>
              <w:spacing w:before="40" w:after="40"/>
              <w:jc w:val="center"/>
              <w:rPr>
                <w:rFonts w:cs="Simplified Arabic"/>
                <w:sz w:val="26"/>
                <w:szCs w:val="28"/>
              </w:rPr>
            </w:pP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/>
                <w:sz w:val="26"/>
                <w:szCs w:val="28"/>
              </w:rPr>
            </w:pPr>
          </w:p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جوان 2002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/>
                <w:sz w:val="26"/>
                <w:szCs w:val="28"/>
              </w:rPr>
            </w:pPr>
          </w:p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/>
                <w:sz w:val="26"/>
                <w:szCs w:val="28"/>
              </w:rPr>
            </w:pPr>
          </w:p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</w:rPr>
              <w:t>69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before="40" w:after="40" w:line="240" w:lineRule="auto"/>
              <w:rPr>
                <w:rFonts w:cs="Simplified Arabic" w:hint="cs"/>
                <w:sz w:val="26"/>
              </w:rPr>
            </w:pPr>
            <w:r>
              <w:rPr>
                <w:rFonts w:cs="Simplified Arabic" w:hint="cs"/>
                <w:sz w:val="26"/>
                <w:rtl/>
              </w:rPr>
              <w:t>الجديـد في تحريــر الصكوك</w:t>
            </w:r>
          </w:p>
        </w:tc>
        <w:tc>
          <w:tcPr>
            <w:tcW w:w="1871" w:type="dxa"/>
            <w:tcBorders>
              <w:bottom w:val="double" w:sz="6" w:space="0" w:color="auto"/>
            </w:tcBorders>
          </w:tcPr>
          <w:p w:rsidR="004A78C5" w:rsidRDefault="004A78C5" w:rsidP="00BA6664">
            <w:pPr>
              <w:spacing w:before="40" w:after="40"/>
              <w:jc w:val="center"/>
              <w:rPr>
                <w:rFonts w:cs="Simplified Arabic" w:hint="cs"/>
                <w:sz w:val="26"/>
                <w:szCs w:val="28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الحبيب الشطي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جوان 2002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40" w:after="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183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pacing w:val="-12"/>
                <w:sz w:val="26"/>
                <w:rtl/>
                <w:lang w:bidi="ar-TN"/>
              </w:rPr>
            </w:pPr>
            <w:r>
              <w:rPr>
                <w:rFonts w:cs="Simplified Arabic" w:hint="cs"/>
                <w:spacing w:val="-12"/>
                <w:sz w:val="26"/>
                <w:rtl/>
                <w:lang w:bidi="ar-TN"/>
              </w:rPr>
              <w:t>إنقاذ المؤسسات التي تمر بصعوبات اقتصادية والتي تنتمي لتجمع الشركات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عبد المجيد الفاهم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 w:hint="cs"/>
                <w:b/>
                <w:bCs/>
                <w:sz w:val="26"/>
                <w:szCs w:val="28"/>
                <w:rtl/>
              </w:rPr>
              <w:t>جويلية 2002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120" w:after="120"/>
              <w:jc w:val="both"/>
              <w:rPr>
                <w:rFonts w:cs="Simplified Arabic" w:hint="cs"/>
                <w:sz w:val="26"/>
                <w:szCs w:val="28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حماية الأجراء في إطار قانون إنقا</w:t>
            </w: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ذ</w:t>
            </w:r>
            <w:r>
              <w:rPr>
                <w:rFonts w:cs="Simplified Arabic" w:hint="cs"/>
                <w:sz w:val="26"/>
                <w:szCs w:val="28"/>
                <w:rtl/>
              </w:rPr>
              <w:t xml:space="preserve"> المؤسسات</w:t>
            </w: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 xml:space="preserve"> التي تمـر بصعوبـات إقتصادية </w:t>
            </w:r>
            <w:r>
              <w:rPr>
                <w:rFonts w:cs="Simplified Arabic" w:hint="cs"/>
                <w:sz w:val="26"/>
                <w:szCs w:val="28"/>
                <w:rtl/>
              </w:rPr>
              <w:t xml:space="preserve"> 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رياض الصيد</w:t>
            </w:r>
          </w:p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</w:rPr>
            </w:pP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40"/>
                <w:szCs w:val="40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جويلية 2002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36"/>
                <w:szCs w:val="3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pStyle w:val="0"/>
              <w:spacing w:before="120" w:after="120" w:line="240" w:lineRule="auto"/>
              <w:rPr>
                <w:rFonts w:cs="Simplified Arabic" w:hint="cs"/>
                <w:sz w:val="26"/>
              </w:rPr>
            </w:pPr>
            <w:r>
              <w:rPr>
                <w:rFonts w:cs="Simplified Arabic" w:hint="cs"/>
                <w:sz w:val="26"/>
                <w:rtl/>
              </w:rPr>
              <w:t>الخلافات بيـن الشركاء وانعكاساتها على مصير الشركة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المنصف ذويب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جويلية 2002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 xml:space="preserve">الآجـال فـي قانون إنقاذ المؤسسات </w:t>
            </w:r>
          </w:p>
        </w:tc>
        <w:tc>
          <w:tcPr>
            <w:tcW w:w="1871" w:type="dxa"/>
            <w:tcBorders>
              <w:top w:val="single" w:sz="24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راضية منتصر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جويلية 2002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قانون الإنقاذ والقانون المقارن</w:t>
            </w:r>
          </w:p>
        </w:tc>
        <w:tc>
          <w:tcPr>
            <w:tcW w:w="1871" w:type="dxa"/>
          </w:tcPr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صباح رمضانة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جويلية 2002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113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دور المصالـح في إنقا</w:t>
            </w: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ذ المؤسسات التـي تمـر بصعوبات اقتصادية</w:t>
            </w:r>
          </w:p>
        </w:tc>
        <w:tc>
          <w:tcPr>
            <w:tcW w:w="1871" w:type="dxa"/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صالح الذهيبي</w:t>
            </w:r>
          </w:p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</w:rPr>
            </w:pP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جويلية 2002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137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المؤسسات التـي تمـر بصعوبات اقتصادية إلى غاية جوان 2002</w:t>
            </w:r>
          </w:p>
        </w:tc>
        <w:tc>
          <w:tcPr>
            <w:tcW w:w="1871" w:type="dxa"/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حبيب بالحاج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جويلية 2002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159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spacing w:before="60" w:after="60"/>
              <w:rPr>
                <w:rFonts w:cs="Simplified Arabic"/>
                <w:sz w:val="26"/>
                <w:szCs w:val="28"/>
              </w:rPr>
            </w:pPr>
            <w:r>
              <w:rPr>
                <w:rFonts w:cs="Simplified Arabic"/>
                <w:sz w:val="26"/>
                <w:szCs w:val="28"/>
              </w:rPr>
              <w:t>La caution et le redressement : bénéficiaire ou évincée</w:t>
            </w:r>
          </w:p>
        </w:tc>
        <w:tc>
          <w:tcPr>
            <w:tcW w:w="1871" w:type="dxa"/>
            <w:tcBorders>
              <w:bottom w:val="double" w:sz="6" w:space="0" w:color="auto"/>
            </w:tcBorders>
          </w:tcPr>
          <w:p w:rsidR="004A78C5" w:rsidRDefault="004A78C5" w:rsidP="00BA6664">
            <w:pPr>
              <w:spacing w:before="60" w:after="60"/>
              <w:jc w:val="center"/>
              <w:rPr>
                <w:rFonts w:cs="Simplified Arabic"/>
                <w:sz w:val="26"/>
                <w:szCs w:val="28"/>
              </w:rPr>
            </w:pPr>
            <w:r>
              <w:rPr>
                <w:rFonts w:cs="Simplified Arabic"/>
                <w:sz w:val="26"/>
                <w:szCs w:val="28"/>
              </w:rPr>
              <w:t>Ahmed OUERFELLI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جويلية 2002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spacing w:before="60" w:after="60"/>
              <w:rPr>
                <w:rFonts w:cs="Simplified Arabic"/>
                <w:sz w:val="26"/>
                <w:szCs w:val="28"/>
              </w:rPr>
            </w:pPr>
            <w:r>
              <w:rPr>
                <w:rFonts w:cs="Simplified Arabic"/>
                <w:sz w:val="26"/>
                <w:szCs w:val="28"/>
              </w:rPr>
              <w:t>Le plan de redressement des entreprises en difficulté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spacing w:before="60" w:after="60"/>
              <w:jc w:val="center"/>
              <w:rPr>
                <w:rFonts w:cs="Simplified Arabic"/>
                <w:sz w:val="26"/>
                <w:szCs w:val="28"/>
                <w:lang w:val="nl-NL"/>
              </w:rPr>
            </w:pPr>
            <w:r>
              <w:rPr>
                <w:rFonts w:cs="Simplified Arabic"/>
                <w:sz w:val="26"/>
                <w:szCs w:val="28"/>
                <w:lang w:val="nl-NL"/>
              </w:rPr>
              <w:t>Béchir BEN HADJ YAHIA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جويلية 2002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spacing w:before="60" w:after="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z w:val="26"/>
              </w:rPr>
            </w:pPr>
            <w:r>
              <w:rPr>
                <w:rFonts w:cs="Simplified Arabic" w:hint="cs"/>
                <w:sz w:val="26"/>
                <w:rtl/>
              </w:rPr>
              <w:t>شركة الشخص الواحد ذات المسؤولية المحدودة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عماد بن عبد الحميد الدرويش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 w:hint="cs"/>
                <w:b/>
                <w:bCs/>
                <w:sz w:val="26"/>
                <w:szCs w:val="28"/>
                <w:rtl/>
              </w:rPr>
              <w:t>أكتوبر 2002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العقارات والتنمية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محمد بوقارص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أكتوبر 2002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69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نظـام التمتـع بالإعانة العدلية</w:t>
            </w:r>
          </w:p>
        </w:tc>
        <w:tc>
          <w:tcPr>
            <w:tcW w:w="1871" w:type="dxa"/>
            <w:tcBorders>
              <w:top w:val="single" w:sz="24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الحسومي الزموري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أكتوبر 2002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pacing w:val="-10"/>
                <w:sz w:val="26"/>
                <w:szCs w:val="28"/>
                <w:rtl/>
              </w:rPr>
            </w:pP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lastRenderedPageBreak/>
              <w:t>المنظومـة الجزائيـة في تونس دعم لحقوق الإنسان</w:t>
            </w:r>
          </w:p>
          <w:p w:rsidR="004A78C5" w:rsidRDefault="004A78C5" w:rsidP="00BA6664">
            <w:pPr>
              <w:bidi/>
              <w:jc w:val="both"/>
              <w:rPr>
                <w:rFonts w:cs="Simplified Arabic" w:hint="cs"/>
                <w:spacing w:val="-10"/>
                <w:sz w:val="26"/>
                <w:szCs w:val="28"/>
              </w:rPr>
            </w:pPr>
            <w:r>
              <w:rPr>
                <w:rFonts w:cs="Simplified Arabic" w:hint="cs"/>
                <w:spacing w:val="-10"/>
                <w:sz w:val="26"/>
                <w:szCs w:val="28"/>
                <w:rtl/>
              </w:rPr>
              <w:t xml:space="preserve"> </w:t>
            </w:r>
          </w:p>
        </w:tc>
        <w:tc>
          <w:tcPr>
            <w:tcW w:w="1871" w:type="dxa"/>
            <w:tcBorders>
              <w:bottom w:val="double" w:sz="6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جلول شلبي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أكتوبر 2002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149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الوجيز القانونـي لأحكام الطيران المدني</w:t>
            </w:r>
          </w:p>
          <w:p w:rsidR="004A78C5" w:rsidRDefault="004A78C5" w:rsidP="00BA6664">
            <w:pPr>
              <w:bidi/>
              <w:spacing w:before="20" w:after="20"/>
              <w:jc w:val="both"/>
              <w:rPr>
                <w:rFonts w:cs="Simplified Arabic" w:hint="cs"/>
                <w:sz w:val="26"/>
                <w:szCs w:val="28"/>
              </w:rPr>
            </w:pP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spacing w:before="20" w:after="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spacing w:before="20" w:after="20"/>
              <w:jc w:val="center"/>
              <w:rPr>
                <w:rFonts w:cs="Simplified Arabic" w:hint="cs"/>
                <w:sz w:val="26"/>
                <w:szCs w:val="28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مراد مخلوف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أكتوبر 2002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189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both"/>
              <w:rPr>
                <w:rFonts w:cs="Simplified Arabic" w:hint="cs"/>
                <w:sz w:val="26"/>
                <w:szCs w:val="28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حماية الحياة الخاصة في القانون التونسي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spacing w:before="20" w:after="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spacing w:before="20" w:after="20"/>
              <w:jc w:val="center"/>
              <w:rPr>
                <w:rFonts w:cs="Simplified Arabic" w:hint="cs"/>
                <w:sz w:val="26"/>
                <w:szCs w:val="28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عبد المجيد بوريقة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أكتوبر 2002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16"/>
                <w:szCs w:val="16"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267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both"/>
              <w:rPr>
                <w:rFonts w:cs="Simplified Arabic" w:hint="cs"/>
                <w:sz w:val="26"/>
                <w:szCs w:val="28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مظاهر العناية بالطفولة في التشريع التونسي</w:t>
            </w:r>
          </w:p>
        </w:tc>
        <w:tc>
          <w:tcPr>
            <w:tcW w:w="1871" w:type="dxa"/>
            <w:tcBorders>
              <w:top w:val="double" w:sz="6" w:space="0" w:color="auto"/>
            </w:tcBorders>
          </w:tcPr>
          <w:p w:rsidR="004A78C5" w:rsidRDefault="004A78C5" w:rsidP="00BA6664">
            <w:pPr>
              <w:spacing w:before="20" w:after="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spacing w:before="20" w:after="20"/>
              <w:jc w:val="center"/>
              <w:rPr>
                <w:rFonts w:cs="Simplified Arabic" w:hint="cs"/>
                <w:sz w:val="26"/>
                <w:szCs w:val="28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رضا الوسلاتي</w:t>
            </w: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أكتوبر 2002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307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918"/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مسؤوليـة الوسـيط في بورصة الأوراق المالية</w:t>
            </w:r>
          </w:p>
          <w:p w:rsidR="004A78C5" w:rsidRDefault="004A78C5" w:rsidP="00BA6664">
            <w:pPr>
              <w:bidi/>
              <w:spacing w:before="20" w:after="20"/>
              <w:jc w:val="both"/>
              <w:rPr>
                <w:rFonts w:cs="Simplified Arabic" w:hint="cs"/>
                <w:sz w:val="26"/>
                <w:szCs w:val="28"/>
              </w:rPr>
            </w:pPr>
          </w:p>
        </w:tc>
        <w:tc>
          <w:tcPr>
            <w:tcW w:w="1871" w:type="dxa"/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حفيظة مسعود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أكتوبر 2002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395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both"/>
              <w:rPr>
                <w:rFonts w:cs="Simplified Arabic" w:hint="cs"/>
                <w:sz w:val="26"/>
                <w:szCs w:val="28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ا</w:t>
            </w:r>
            <w:r>
              <w:rPr>
                <w:rFonts w:cs="Simplified Arabic" w:hint="cs"/>
                <w:spacing w:val="-8"/>
                <w:sz w:val="26"/>
                <w:szCs w:val="28"/>
                <w:rtl/>
              </w:rPr>
              <w:t>لتشريع التونسي ومقاومته للإرهاب</w:t>
            </w:r>
          </w:p>
        </w:tc>
        <w:tc>
          <w:tcPr>
            <w:tcW w:w="1871" w:type="dxa"/>
            <w:tcBorders>
              <w:bottom w:val="double" w:sz="6" w:space="0" w:color="auto"/>
            </w:tcBorders>
          </w:tcPr>
          <w:p w:rsidR="004A78C5" w:rsidRDefault="004A78C5" w:rsidP="00BA6664">
            <w:pPr>
              <w:spacing w:before="20" w:after="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spacing w:before="20" w:after="20"/>
              <w:jc w:val="center"/>
              <w:rPr>
                <w:rFonts w:cs="Simplified Arabic" w:hint="cs"/>
                <w:sz w:val="26"/>
                <w:szCs w:val="28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بديع بن عباس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أكتوبر 2002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2"/>
                <w:szCs w:val="22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471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pStyle w:val="0"/>
              <w:spacing w:before="20" w:after="20" w:line="240" w:lineRule="auto"/>
              <w:rPr>
                <w:rFonts w:cs="Simplified Arabic" w:hint="cs"/>
                <w:sz w:val="26"/>
              </w:rPr>
            </w:pPr>
            <w:r>
              <w:rPr>
                <w:rFonts w:cs="Simplified Arabic" w:hint="cs"/>
                <w:sz w:val="26"/>
                <w:rtl/>
              </w:rPr>
              <w:t>الزجر الجبائـي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Default="004A78C5" w:rsidP="00BA6664">
            <w:pPr>
              <w:spacing w:before="20" w:after="2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صلاح الديـن العايدي</w:t>
            </w:r>
          </w:p>
          <w:p w:rsidR="004A78C5" w:rsidRDefault="004A78C5" w:rsidP="00BA6664">
            <w:pPr>
              <w:spacing w:before="20" w:after="20"/>
              <w:jc w:val="center"/>
              <w:rPr>
                <w:rFonts w:cs="Simplified Arabic" w:hint="cs"/>
                <w:sz w:val="28"/>
                <w:szCs w:val="28"/>
              </w:rPr>
            </w:pP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أكتوبر 2002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before="20" w:after="20" w:line="240" w:lineRule="auto"/>
              <w:rPr>
                <w:rFonts w:cs="Simplified Arabic" w:hint="cs"/>
                <w:spacing w:val="-16"/>
                <w:sz w:val="26"/>
                <w:lang w:bidi="ar-TN"/>
              </w:rPr>
            </w:pPr>
            <w:r>
              <w:rPr>
                <w:rFonts w:cs="Simplified Arabic" w:hint="cs"/>
                <w:spacing w:val="-16"/>
                <w:sz w:val="26"/>
                <w:rtl/>
                <w:lang w:bidi="ar-TN"/>
              </w:rPr>
              <w:t xml:space="preserve">إدخال الصندوق الوطني للضمان الاجتماعي أو تداخله </w:t>
            </w:r>
            <w:r>
              <w:rPr>
                <w:rFonts w:cs="Simplified Arabic" w:hint="cs"/>
                <w:spacing w:val="-16"/>
                <w:sz w:val="26"/>
                <w:rtl/>
                <w:lang w:bidi="ar-TN"/>
              </w:rPr>
              <w:lastRenderedPageBreak/>
              <w:t xml:space="preserve">في قضايا التعويض عن الضرر المادي </w:t>
            </w:r>
          </w:p>
        </w:tc>
        <w:tc>
          <w:tcPr>
            <w:tcW w:w="1871" w:type="dxa"/>
            <w:tcBorders>
              <w:top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spacing w:before="20" w:after="20"/>
              <w:jc w:val="center"/>
              <w:rPr>
                <w:rFonts w:cs="Simplified Arabic" w:hint="cs"/>
                <w:sz w:val="18"/>
                <w:szCs w:val="18"/>
                <w:rtl/>
                <w:lang w:bidi="ar-TN"/>
              </w:rPr>
            </w:pPr>
          </w:p>
          <w:p w:rsidR="004A78C5" w:rsidRDefault="004A78C5" w:rsidP="00BA6664">
            <w:pPr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</w:p>
          <w:p w:rsidR="004A78C5" w:rsidRDefault="004A78C5" w:rsidP="00BA6664">
            <w:pPr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lastRenderedPageBreak/>
              <w:t>الأمجد المسعي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  <w:lang w:bidi="ar-TN"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b/>
                <w:bCs/>
                <w:sz w:val="26"/>
                <w:szCs w:val="28"/>
                <w:rtl/>
                <w:lang w:bidi="ar-TN"/>
              </w:rPr>
              <w:t xml:space="preserve">نوفمبر </w:t>
            </w:r>
            <w:r>
              <w:rPr>
                <w:rFonts w:cs="Simplified Arabic" w:hint="cs"/>
                <w:b/>
                <w:bCs/>
                <w:sz w:val="26"/>
                <w:szCs w:val="28"/>
                <w:rtl/>
                <w:lang w:bidi="ar-TN"/>
              </w:rPr>
              <w:lastRenderedPageBreak/>
              <w:t>2002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  <w:lang w:bidi="ar-TN"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  <w:lang w:bidi="ar-TN"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lastRenderedPageBreak/>
              <w:t>13</w:t>
            </w: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  <w:lang w:bidi="ar-TN"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both"/>
              <w:rPr>
                <w:rFonts w:cs="Simplified Arabic" w:hint="cs"/>
                <w:sz w:val="26"/>
                <w:szCs w:val="28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مـدى صحة القول بالأثر التطهيري لقرار دائرة الاتهام</w:t>
            </w:r>
          </w:p>
        </w:tc>
        <w:tc>
          <w:tcPr>
            <w:tcW w:w="1871" w:type="dxa"/>
            <w:tcBorders>
              <w:top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بدر الدين المهيري</w:t>
            </w:r>
          </w:p>
          <w:p w:rsidR="004A78C5" w:rsidRDefault="004A78C5" w:rsidP="00BA6664">
            <w:pPr>
              <w:spacing w:before="20" w:after="20"/>
              <w:jc w:val="center"/>
              <w:rPr>
                <w:rFonts w:cs="Simplified Arabic" w:hint="cs"/>
                <w:sz w:val="26"/>
                <w:szCs w:val="28"/>
              </w:rPr>
            </w:pPr>
          </w:p>
        </w:tc>
        <w:tc>
          <w:tcPr>
            <w:tcW w:w="881" w:type="dxa"/>
            <w:tcBorders>
              <w:top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18"/>
                <w:szCs w:val="18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نوفمبر 2002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36"/>
                <w:szCs w:val="36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spacing w:before="20" w:after="20"/>
              <w:rPr>
                <w:rFonts w:cs="Simplified Arabic"/>
                <w:sz w:val="26"/>
                <w:szCs w:val="26"/>
              </w:rPr>
            </w:pPr>
            <w:r>
              <w:rPr>
                <w:rFonts w:cs="Simplified Arabic"/>
                <w:sz w:val="26"/>
                <w:szCs w:val="26"/>
              </w:rPr>
              <w:t>L</w:t>
            </w:r>
            <w:r>
              <w:rPr>
                <w:rFonts w:cs="Simplified Arabic"/>
                <w:sz w:val="26"/>
                <w:szCs w:val="26"/>
                <w:rtl/>
                <w:lang w:val="fr-BE"/>
              </w:rPr>
              <w:t>’</w:t>
            </w:r>
            <w:r>
              <w:rPr>
                <w:rFonts w:cs="Simplified Arabic"/>
                <w:sz w:val="26"/>
                <w:szCs w:val="26"/>
              </w:rPr>
              <w:t>offre et l’acceptation dans les contrats de commerce électronique</w:t>
            </w:r>
          </w:p>
        </w:tc>
        <w:tc>
          <w:tcPr>
            <w:tcW w:w="1871" w:type="dxa"/>
          </w:tcPr>
          <w:p w:rsidR="004A78C5" w:rsidRDefault="004A78C5" w:rsidP="00BA6664">
            <w:pPr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spacing w:before="20" w:after="20"/>
              <w:jc w:val="center"/>
              <w:rPr>
                <w:rFonts w:cs="Simplified Arabic"/>
                <w:sz w:val="26"/>
                <w:szCs w:val="28"/>
              </w:rPr>
            </w:pPr>
            <w:r>
              <w:rPr>
                <w:rFonts w:cs="Simplified Arabic"/>
                <w:sz w:val="26"/>
                <w:szCs w:val="28"/>
              </w:rPr>
              <w:t>Hafedh LAABIDI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نوفمبر 2002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16"/>
                <w:szCs w:val="16"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8"/>
                <w:szCs w:val="28"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</w:tcBorders>
          </w:tcPr>
          <w:p w:rsidR="004A78C5" w:rsidRDefault="004A78C5" w:rsidP="00BA6664">
            <w:pPr>
              <w:spacing w:before="20" w:after="20"/>
              <w:rPr>
                <w:rFonts w:cs="Simplified Arabic"/>
                <w:sz w:val="26"/>
                <w:szCs w:val="26"/>
                <w:lang w:bidi="ar-TN"/>
              </w:rPr>
            </w:pPr>
            <w:r>
              <w:rPr>
                <w:rFonts w:cs="Simplified Arabic"/>
                <w:sz w:val="26"/>
                <w:szCs w:val="26"/>
                <w:lang w:bidi="ar-TN"/>
              </w:rPr>
              <w:t>La protection judiciaire de l’épouse en droit tunisien : illustration en matière de divorce</w:t>
            </w:r>
          </w:p>
        </w:tc>
        <w:tc>
          <w:tcPr>
            <w:tcW w:w="1871" w:type="dxa"/>
          </w:tcPr>
          <w:p w:rsidR="004A78C5" w:rsidRDefault="004A78C5" w:rsidP="00BA6664">
            <w:pPr>
              <w:spacing w:before="20" w:after="20"/>
              <w:jc w:val="center"/>
              <w:rPr>
                <w:rFonts w:cs="Simplified Arabic" w:hint="cs"/>
                <w:sz w:val="16"/>
                <w:szCs w:val="16"/>
                <w:rtl/>
                <w:lang w:bidi="ar-TN"/>
              </w:rPr>
            </w:pPr>
          </w:p>
          <w:p w:rsidR="004A78C5" w:rsidRDefault="004A78C5" w:rsidP="00BA6664">
            <w:pPr>
              <w:spacing w:before="20" w:after="20"/>
              <w:jc w:val="center"/>
              <w:rPr>
                <w:rFonts w:cs="Simplified Arabic" w:hint="cs"/>
                <w:sz w:val="20"/>
                <w:szCs w:val="20"/>
                <w:rtl/>
                <w:lang w:bidi="ar-TN"/>
              </w:rPr>
            </w:pPr>
          </w:p>
          <w:p w:rsidR="004A78C5" w:rsidRDefault="004A78C5" w:rsidP="00BA6664">
            <w:pPr>
              <w:spacing w:before="20" w:after="20"/>
              <w:jc w:val="center"/>
              <w:rPr>
                <w:rFonts w:cs="Simplified Arabic"/>
                <w:sz w:val="26"/>
                <w:szCs w:val="28"/>
                <w:lang w:bidi="ar-TN"/>
              </w:rPr>
            </w:pPr>
            <w:r>
              <w:rPr>
                <w:rFonts w:cs="Simplified Arabic"/>
                <w:sz w:val="26"/>
                <w:szCs w:val="28"/>
                <w:lang w:bidi="ar-TN"/>
              </w:rPr>
              <w:t>Fathi BELAIBA</w:t>
            </w:r>
          </w:p>
        </w:tc>
        <w:tc>
          <w:tcPr>
            <w:tcW w:w="881" w:type="dxa"/>
            <w:tcBorders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نوفمبر 2002</w:t>
            </w:r>
          </w:p>
        </w:tc>
        <w:tc>
          <w:tcPr>
            <w:tcW w:w="881" w:type="dxa"/>
            <w:tcBorders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</w:p>
          <w:p w:rsidR="004A78C5" w:rsidRDefault="004A78C5" w:rsidP="00BA6664">
            <w:pPr>
              <w:bidi/>
              <w:spacing w:before="120" w:after="20"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33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before="20" w:after="20" w:line="240" w:lineRule="auto"/>
              <w:rPr>
                <w:rFonts w:cs="Simplified Arabic" w:hint="cs"/>
                <w:sz w:val="26"/>
              </w:rPr>
            </w:pPr>
            <w:r>
              <w:rPr>
                <w:rFonts w:cs="Simplified Arabic" w:hint="cs"/>
                <w:sz w:val="26"/>
                <w:rtl/>
                <w:lang w:bidi="ar-TN"/>
              </w:rPr>
              <w:t xml:space="preserve">الحـق في الشخصية القانونية </w:t>
            </w:r>
          </w:p>
        </w:tc>
        <w:tc>
          <w:tcPr>
            <w:tcW w:w="1871" w:type="dxa"/>
            <w:tcBorders>
              <w:bottom w:val="double" w:sz="6" w:space="0" w:color="auto"/>
            </w:tcBorders>
          </w:tcPr>
          <w:p w:rsidR="004A78C5" w:rsidRDefault="004A78C5" w:rsidP="00BA6664">
            <w:pPr>
              <w:spacing w:before="20" w:after="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spacing w:before="20" w:after="20"/>
              <w:jc w:val="center"/>
              <w:rPr>
                <w:rFonts w:cs="Simplified Arabic" w:hint="cs"/>
                <w:sz w:val="26"/>
                <w:szCs w:val="28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روضة ورسيغني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 w:hint="cs"/>
                <w:b/>
                <w:bCs/>
                <w:sz w:val="26"/>
                <w:szCs w:val="28"/>
                <w:rtl/>
              </w:rPr>
              <w:t>ديسمبر 2002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13</w:t>
            </w: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both"/>
              <w:rPr>
                <w:rFonts w:cs="Simplified Arabic" w:hint="cs"/>
                <w:sz w:val="26"/>
                <w:szCs w:val="28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 xml:space="preserve">الحق في الجنسيـة 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زكية الماجري</w:t>
            </w:r>
          </w:p>
          <w:p w:rsidR="004A78C5" w:rsidRDefault="004A78C5" w:rsidP="00BA6664">
            <w:pPr>
              <w:spacing w:before="20" w:after="20"/>
              <w:jc w:val="center"/>
              <w:rPr>
                <w:rFonts w:cs="Simplified Arabic" w:hint="cs"/>
                <w:sz w:val="26"/>
                <w:szCs w:val="28"/>
              </w:rPr>
            </w:pP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ديسمبر 2002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19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both"/>
              <w:rPr>
                <w:rFonts w:cs="Simplified Arabic" w:hint="cs"/>
                <w:sz w:val="26"/>
                <w:szCs w:val="28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الحـق في الضمـان الاجتماعي</w:t>
            </w:r>
          </w:p>
        </w:tc>
        <w:tc>
          <w:tcPr>
            <w:tcW w:w="1871" w:type="dxa"/>
            <w:tcBorders>
              <w:top w:val="single" w:sz="24" w:space="0" w:color="auto"/>
            </w:tcBorders>
          </w:tcPr>
          <w:p w:rsidR="004A78C5" w:rsidRDefault="004A78C5" w:rsidP="00BA6664">
            <w:pPr>
              <w:spacing w:before="20" w:after="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spacing w:before="20" w:after="20"/>
              <w:jc w:val="center"/>
              <w:rPr>
                <w:rFonts w:cs="Simplified Arabic" w:hint="cs"/>
                <w:sz w:val="26"/>
                <w:szCs w:val="28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لطفي البدوي</w:t>
            </w:r>
          </w:p>
        </w:tc>
        <w:tc>
          <w:tcPr>
            <w:tcW w:w="881" w:type="dxa"/>
            <w:tcBorders>
              <w:top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ديسمبر 2002</w:t>
            </w:r>
          </w:p>
        </w:tc>
        <w:tc>
          <w:tcPr>
            <w:tcW w:w="881" w:type="dxa"/>
            <w:tcBorders>
              <w:top w:val="single" w:sz="24" w:space="0" w:color="auto"/>
              <w:left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25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both"/>
              <w:rPr>
                <w:rFonts w:cs="Simplified Arabic" w:hint="cs"/>
                <w:sz w:val="26"/>
                <w:szCs w:val="28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الحق في العطـل</w:t>
            </w:r>
          </w:p>
        </w:tc>
        <w:tc>
          <w:tcPr>
            <w:tcW w:w="1871" w:type="dxa"/>
            <w:tcBorders>
              <w:bottom w:val="double" w:sz="6" w:space="0" w:color="auto"/>
            </w:tcBorders>
          </w:tcPr>
          <w:p w:rsidR="004A78C5" w:rsidRDefault="004A78C5" w:rsidP="00BA6664">
            <w:pPr>
              <w:spacing w:before="20" w:after="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spacing w:before="20" w:after="20"/>
              <w:jc w:val="center"/>
              <w:rPr>
                <w:rFonts w:cs="Simplified Arabic" w:hint="cs"/>
                <w:sz w:val="26"/>
                <w:szCs w:val="28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نجوى الملولي</w:t>
            </w:r>
          </w:p>
        </w:tc>
        <w:tc>
          <w:tcPr>
            <w:tcW w:w="881" w:type="dxa"/>
            <w:tcBorders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ديسمبر 2002</w:t>
            </w:r>
          </w:p>
        </w:tc>
        <w:tc>
          <w:tcPr>
            <w:tcW w:w="881" w:type="dxa"/>
            <w:tcBorders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35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before="20" w:after="20" w:line="240" w:lineRule="auto"/>
              <w:rPr>
                <w:rFonts w:cs="Simplified Arabic" w:hint="cs"/>
                <w:spacing w:val="-8"/>
                <w:sz w:val="26"/>
              </w:rPr>
            </w:pPr>
            <w:r>
              <w:rPr>
                <w:rFonts w:cs="Simplified Arabic" w:hint="cs"/>
                <w:spacing w:val="-8"/>
                <w:sz w:val="26"/>
                <w:rtl/>
              </w:rPr>
              <w:t>تحجيــر الاسترقــاق والعبودية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صابر الغربي</w:t>
            </w:r>
          </w:p>
          <w:p w:rsidR="004A78C5" w:rsidRDefault="004A78C5" w:rsidP="00BA6664">
            <w:pPr>
              <w:spacing w:before="20" w:after="20"/>
              <w:jc w:val="center"/>
              <w:rPr>
                <w:rFonts w:cs="Simplified Arabic" w:hint="cs"/>
                <w:sz w:val="26"/>
                <w:szCs w:val="28"/>
              </w:rPr>
            </w:pP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ديسمبر 2002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spacing w:before="20" w:after="2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41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z w:val="26"/>
              </w:rPr>
            </w:pPr>
            <w:r>
              <w:rPr>
                <w:rFonts w:cs="Simplified Arabic" w:hint="cs"/>
                <w:sz w:val="26"/>
                <w:rtl/>
              </w:rPr>
              <w:t>هل يجوز تعكير حالة المتهم المعترض ؟</w:t>
            </w:r>
          </w:p>
        </w:tc>
        <w:tc>
          <w:tcPr>
            <w:tcW w:w="1871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صلاح الشيحاوي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ديسمبر 2002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51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rPr>
                <w:rFonts w:cs="Simplified Arabic"/>
                <w:sz w:val="26"/>
                <w:szCs w:val="28"/>
              </w:rPr>
            </w:pPr>
            <w:r>
              <w:rPr>
                <w:sz w:val="26"/>
                <w:szCs w:val="28"/>
              </w:rPr>
              <w:t>A</w:t>
            </w:r>
            <w:r>
              <w:rPr>
                <w:rFonts w:cs="Simplified Arabic"/>
                <w:sz w:val="26"/>
                <w:szCs w:val="28"/>
              </w:rPr>
              <w:t xml:space="preserve"> la recherche d</w:t>
            </w:r>
            <w:r>
              <w:rPr>
                <w:rFonts w:cs="Simplified Arabic"/>
                <w:sz w:val="26"/>
                <w:szCs w:val="28"/>
                <w:rtl/>
                <w:lang w:val="fr-BE"/>
              </w:rPr>
              <w:t>’</w:t>
            </w:r>
            <w:r>
              <w:rPr>
                <w:rFonts w:cs="Simplified Arabic"/>
                <w:sz w:val="26"/>
                <w:szCs w:val="28"/>
              </w:rPr>
              <w:t>un statut juridique du clone humain</w:t>
            </w:r>
          </w:p>
        </w:tc>
        <w:tc>
          <w:tcPr>
            <w:tcW w:w="1871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</w:rPr>
            </w:pPr>
            <w:r>
              <w:rPr>
                <w:rFonts w:cs="Simplified Arabic"/>
                <w:sz w:val="26"/>
                <w:szCs w:val="28"/>
              </w:rPr>
              <w:t>Lotfi CHEDLY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ديسمبر 2002</w:t>
            </w:r>
          </w:p>
        </w:tc>
        <w:tc>
          <w:tcPr>
            <w:tcW w:w="881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9</w:t>
            </w:r>
          </w:p>
        </w:tc>
      </w:tr>
    </w:tbl>
    <w:p w:rsidR="004A78C5" w:rsidRDefault="004A78C5" w:rsidP="004A78C5">
      <w:pPr>
        <w:bidi/>
        <w:jc w:val="both"/>
        <w:rPr>
          <w:rFonts w:cs="Monotype Koufi"/>
          <w:b/>
          <w:bCs/>
          <w:kern w:val="44"/>
          <w:szCs w:val="28"/>
          <w:rtl/>
          <w:lang w:val="fr-BE" w:bidi="ar-TN"/>
        </w:rPr>
      </w:pPr>
    </w:p>
    <w:p w:rsidR="004A78C5" w:rsidRDefault="004A78C5" w:rsidP="004A78C5">
      <w:pPr>
        <w:bidi/>
        <w:jc w:val="both"/>
        <w:rPr>
          <w:rFonts w:cs="Monotype Koufi" w:hint="cs"/>
          <w:b/>
          <w:bCs/>
          <w:kern w:val="44"/>
          <w:szCs w:val="28"/>
          <w:rtl/>
          <w:lang w:val="fr-BE"/>
        </w:rPr>
      </w:pPr>
    </w:p>
    <w:p w:rsidR="004A78C5" w:rsidRDefault="004A78C5" w:rsidP="004A78C5">
      <w:pPr>
        <w:bidi/>
        <w:jc w:val="both"/>
        <w:rPr>
          <w:rFonts w:cs="Monotype Koufi" w:hint="cs"/>
          <w:b/>
          <w:bCs/>
          <w:kern w:val="44"/>
          <w:szCs w:val="28"/>
          <w:rtl/>
          <w:lang w:val="fr-BE"/>
        </w:rPr>
      </w:pPr>
    </w:p>
    <w:p w:rsidR="004A78C5" w:rsidRDefault="004A78C5" w:rsidP="004A78C5">
      <w:pPr>
        <w:bidi/>
        <w:jc w:val="both"/>
        <w:rPr>
          <w:rFonts w:cs="Monotype Koufi" w:hint="cs"/>
          <w:b/>
          <w:bCs/>
          <w:kern w:val="44"/>
          <w:szCs w:val="28"/>
          <w:rtl/>
          <w:lang w:val="fr-BE"/>
        </w:rPr>
      </w:pPr>
    </w:p>
    <w:p w:rsidR="004A78C5" w:rsidRDefault="004A78C5" w:rsidP="004A78C5">
      <w:pPr>
        <w:bidi/>
        <w:jc w:val="both"/>
        <w:rPr>
          <w:rFonts w:cs="Monotype Koufi" w:hint="cs"/>
          <w:b/>
          <w:bCs/>
          <w:kern w:val="44"/>
          <w:szCs w:val="28"/>
          <w:rtl/>
          <w:lang w:val="fr-BE"/>
        </w:rPr>
      </w:pPr>
    </w:p>
    <w:p w:rsidR="004A78C5" w:rsidRDefault="004A78C5" w:rsidP="004A78C5">
      <w:pPr>
        <w:bidi/>
        <w:jc w:val="both"/>
        <w:rPr>
          <w:rFonts w:cs="Monotype Koufi" w:hint="cs"/>
          <w:b/>
          <w:bCs/>
          <w:kern w:val="44"/>
          <w:szCs w:val="28"/>
          <w:rtl/>
          <w:lang w:val="fr-BE"/>
        </w:rPr>
      </w:pPr>
    </w:p>
    <w:p w:rsidR="004A78C5" w:rsidRDefault="004A78C5" w:rsidP="004A78C5">
      <w:pPr>
        <w:bidi/>
        <w:jc w:val="both"/>
        <w:rPr>
          <w:rFonts w:cs="Monotype Koufi"/>
          <w:b/>
          <w:bCs/>
          <w:kern w:val="44"/>
          <w:szCs w:val="28"/>
          <w:rtl/>
          <w:lang w:val="fr-BE"/>
        </w:rPr>
      </w:pPr>
    </w:p>
    <w:p w:rsidR="004A78C5" w:rsidRDefault="004A78C5" w:rsidP="004A78C5">
      <w:pPr>
        <w:bidi/>
        <w:jc w:val="both"/>
        <w:rPr>
          <w:rFonts w:cs="Monotype Koufi" w:hint="cs"/>
          <w:b/>
          <w:bCs/>
          <w:kern w:val="44"/>
          <w:szCs w:val="28"/>
          <w:rtl/>
          <w:lang w:val="fr-BE"/>
        </w:rPr>
      </w:pPr>
    </w:p>
    <w:p w:rsidR="004A78C5" w:rsidRDefault="004A78C5" w:rsidP="004A78C5">
      <w:pPr>
        <w:bidi/>
        <w:jc w:val="both"/>
        <w:rPr>
          <w:rFonts w:cs="Monotype Koufi" w:hint="cs"/>
          <w:b/>
          <w:bCs/>
          <w:kern w:val="44"/>
          <w:szCs w:val="28"/>
          <w:rtl/>
          <w:lang w:val="fr-BE"/>
        </w:rPr>
      </w:pPr>
    </w:p>
    <w:p w:rsidR="004A78C5" w:rsidRDefault="004A78C5" w:rsidP="004A78C5">
      <w:pPr>
        <w:bidi/>
        <w:spacing w:after="120"/>
        <w:jc w:val="center"/>
        <w:rPr>
          <w:rFonts w:cs="PT Bold Heading" w:hint="cs"/>
          <w:b/>
          <w:bCs/>
          <w:sz w:val="36"/>
          <w:szCs w:val="36"/>
          <w:rtl/>
        </w:rPr>
      </w:pPr>
      <w:r>
        <w:rPr>
          <w:rFonts w:cs="PT Bold Heading"/>
          <w:b/>
          <w:bCs/>
          <w:sz w:val="36"/>
          <w:szCs w:val="36"/>
          <w:rtl/>
        </w:rPr>
        <w:t>سن</w:t>
      </w:r>
      <w:r>
        <w:rPr>
          <w:rFonts w:cs="PT Bold Heading" w:hint="cs"/>
          <w:b/>
          <w:bCs/>
          <w:sz w:val="36"/>
          <w:szCs w:val="36"/>
          <w:rtl/>
        </w:rPr>
        <w:t>ــــ</w:t>
      </w:r>
      <w:r>
        <w:rPr>
          <w:rFonts w:cs="PT Bold Heading"/>
          <w:b/>
          <w:bCs/>
          <w:sz w:val="36"/>
          <w:szCs w:val="36"/>
          <w:rtl/>
        </w:rPr>
        <w:t>ة 200</w:t>
      </w:r>
      <w:r>
        <w:rPr>
          <w:rFonts w:cs="PT Bold Heading" w:hint="cs"/>
          <w:b/>
          <w:bCs/>
          <w:sz w:val="36"/>
          <w:szCs w:val="36"/>
          <w:rtl/>
        </w:rPr>
        <w:t>3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928"/>
        <w:gridCol w:w="881"/>
        <w:gridCol w:w="879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120" w:after="120"/>
              <w:jc w:val="center"/>
              <w:rPr>
                <w:rFonts w:cs="Monotype Koufi"/>
                <w:b/>
                <w:bCs/>
                <w:sz w:val="27"/>
                <w:szCs w:val="27"/>
                <w:rtl/>
              </w:rPr>
            </w:pP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الموض</w:t>
            </w:r>
            <w:r>
              <w:rPr>
                <w:rFonts w:cs="Monotype Koufi" w:hint="cs"/>
                <w:b/>
                <w:bCs/>
                <w:sz w:val="27"/>
                <w:szCs w:val="27"/>
                <w:rtl/>
              </w:rPr>
              <w:t>ــــــــــ</w:t>
            </w: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وع</w:t>
            </w:r>
          </w:p>
        </w:tc>
        <w:tc>
          <w:tcPr>
            <w:tcW w:w="192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120" w:after="120"/>
              <w:jc w:val="center"/>
              <w:rPr>
                <w:rFonts w:cs="Monotype Koufi"/>
                <w:b/>
                <w:bCs/>
                <w:sz w:val="27"/>
                <w:szCs w:val="27"/>
                <w:rtl/>
              </w:rPr>
            </w:pP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المح</w:t>
            </w:r>
            <w:r>
              <w:rPr>
                <w:rFonts w:cs="Monotype Koufi" w:hint="cs"/>
                <w:b/>
                <w:bCs/>
                <w:sz w:val="27"/>
                <w:szCs w:val="27"/>
                <w:rtl/>
              </w:rPr>
              <w:t>ـــــــ</w:t>
            </w: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ررون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120" w:after="120"/>
              <w:jc w:val="center"/>
              <w:rPr>
                <w:rFonts w:cs="Monotype Koufi"/>
                <w:b/>
                <w:bCs/>
                <w:sz w:val="27"/>
                <w:szCs w:val="27"/>
                <w:rtl/>
              </w:rPr>
            </w:pP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الع</w:t>
            </w:r>
            <w:r>
              <w:rPr>
                <w:rFonts w:cs="Monotype Koufi" w:hint="cs"/>
                <w:b/>
                <w:bCs/>
                <w:sz w:val="27"/>
                <w:szCs w:val="27"/>
                <w:rtl/>
              </w:rPr>
              <w:t>ـــ</w:t>
            </w: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دد</w:t>
            </w:r>
          </w:p>
        </w:tc>
        <w:tc>
          <w:tcPr>
            <w:tcW w:w="879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120" w:after="120"/>
              <w:jc w:val="center"/>
              <w:rPr>
                <w:rFonts w:cs="Monotype Koufi" w:hint="cs"/>
                <w:b/>
                <w:bCs/>
                <w:spacing w:val="-4"/>
                <w:sz w:val="27"/>
                <w:szCs w:val="27"/>
                <w:rtl/>
              </w:rPr>
            </w:pPr>
            <w:r>
              <w:rPr>
                <w:rFonts w:cs="Monotype Koufi" w:hint="cs"/>
                <w:b/>
                <w:bCs/>
                <w:spacing w:val="-4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pacing w:val="-8"/>
                <w:sz w:val="26"/>
                <w:rtl/>
                <w:lang w:bidi="ar-TN"/>
              </w:rPr>
            </w:pPr>
            <w:r>
              <w:rPr>
                <w:rFonts w:cs="Simplified Arabic" w:hint="cs"/>
                <w:spacing w:val="-8"/>
                <w:sz w:val="26"/>
                <w:rtl/>
                <w:lang w:bidi="ar-TN"/>
              </w:rPr>
              <w:t>العقلــة العقاريــة في ضوء التنقيح الجديد لمجلة المرافعــات المدنيــة والتجارية</w:t>
            </w:r>
          </w:p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pacing w:val="-8"/>
                <w:sz w:val="26"/>
                <w:rtl/>
                <w:lang w:bidi="ar-TN"/>
              </w:rPr>
            </w:pP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2"/>
                <w:szCs w:val="22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الهاشمي الكسراوي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t xml:space="preserve">جانفي </w:t>
            </w:r>
            <w:r>
              <w:rPr>
                <w:rFonts w:cs="Simplified Arabic"/>
                <w:b/>
                <w:bCs/>
                <w:sz w:val="26"/>
                <w:szCs w:val="28"/>
                <w:rtl/>
              </w:rPr>
              <w:lastRenderedPageBreak/>
              <w:t>200</w:t>
            </w:r>
            <w:r>
              <w:rPr>
                <w:rFonts w:cs="Simplified Arabic" w:hint="cs"/>
                <w:b/>
                <w:bCs/>
                <w:sz w:val="26"/>
                <w:szCs w:val="28"/>
                <w:rtl/>
              </w:rPr>
              <w:t>3</w:t>
            </w:r>
          </w:p>
        </w:tc>
        <w:tc>
          <w:tcPr>
            <w:tcW w:w="879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A62A9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26"/>
                <w:rtl/>
              </w:rPr>
            </w:pPr>
          </w:p>
          <w:p w:rsidR="004A78C5" w:rsidRPr="00DA62A9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26"/>
                <w:rtl/>
              </w:rPr>
            </w:pPr>
          </w:p>
          <w:p w:rsidR="004A78C5" w:rsidRPr="00DA62A9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26"/>
                <w:rtl/>
              </w:rPr>
            </w:pPr>
            <w:r w:rsidRPr="00DA62A9">
              <w:rPr>
                <w:rFonts w:cs="Simplified Arabic" w:hint="cs"/>
                <w:sz w:val="26"/>
                <w:rtl/>
              </w:rPr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lastRenderedPageBreak/>
              <w:t>إجراءات الاستدعـاء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  <w:lang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المنصف كشو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 w:hint="cs"/>
                <w:sz w:val="26"/>
                <w:rtl/>
              </w:rPr>
              <w:t>جانفي 2003</w:t>
            </w:r>
          </w:p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26"/>
                <w:rtl/>
              </w:rPr>
            </w:pP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26"/>
                <w:rtl/>
              </w:rPr>
            </w:pPr>
          </w:p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 w:hint="cs"/>
                <w:sz w:val="26"/>
                <w:rtl/>
              </w:rPr>
              <w:t>47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الجديد في طرق التنفي</w:t>
            </w: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 xml:space="preserve">ذ 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محسن بلخيرية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 w:hint="cs"/>
                <w:sz w:val="26"/>
                <w:rtl/>
              </w:rPr>
              <w:t>جانفي 2003</w:t>
            </w:r>
          </w:p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26"/>
                <w:rtl/>
              </w:rPr>
            </w:pP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 w:hint="cs"/>
                <w:sz w:val="26"/>
                <w:rtl/>
              </w:rPr>
              <w:t>85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pacing w:val="-14"/>
                <w:sz w:val="26"/>
                <w:rtl/>
              </w:rPr>
            </w:pPr>
            <w:r>
              <w:rPr>
                <w:rFonts w:cs="Simplified Arabic" w:hint="cs"/>
                <w:spacing w:val="-14"/>
                <w:sz w:val="26"/>
                <w:rtl/>
              </w:rPr>
              <w:t>تعليق على التنقيحات الجديدة لمجلـة المرافعـات المدنية والتجارية</w:t>
            </w:r>
          </w:p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pacing w:val="-14"/>
                <w:sz w:val="26"/>
                <w:rtl/>
              </w:rPr>
            </w:pP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محمد كمال حلاب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26"/>
                <w:rtl/>
              </w:rPr>
            </w:pPr>
          </w:p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 w:hint="cs"/>
                <w:sz w:val="26"/>
                <w:rtl/>
              </w:rPr>
              <w:t>جانفي 2003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36"/>
                <w:szCs w:val="36"/>
                <w:rtl/>
              </w:rPr>
            </w:pPr>
          </w:p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 w:hint="cs"/>
                <w:sz w:val="26"/>
                <w:rtl/>
              </w:rPr>
              <w:t>99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في تنفي</w:t>
            </w: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ذ الأمر بالدفع</w:t>
            </w: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2"/>
                <w:szCs w:val="22"/>
                <w:rtl/>
                <w:lang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حسن نفيص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 w:hint="cs"/>
                <w:sz w:val="26"/>
                <w:rtl/>
              </w:rPr>
              <w:t>جانفي 2003</w:t>
            </w:r>
          </w:p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z w:val="20"/>
                <w:szCs w:val="20"/>
                <w:rtl/>
                <w:lang w:bidi="ar-TN"/>
              </w:rPr>
            </w:pP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32"/>
                <w:szCs w:val="32"/>
                <w:rtl/>
              </w:rPr>
            </w:pPr>
          </w:p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 w:hint="cs"/>
                <w:sz w:val="26"/>
                <w:rtl/>
              </w:rPr>
              <w:t>115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rPr>
                <w:rFonts w:cs="Simplified Arabic"/>
                <w:spacing w:val="-16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pacing w:val="-16"/>
                <w:sz w:val="26"/>
                <w:szCs w:val="28"/>
              </w:rPr>
              <w:t>L</w:t>
            </w:r>
            <w:r>
              <w:rPr>
                <w:rFonts w:cs="Simplified Arabic"/>
                <w:spacing w:val="-16"/>
                <w:sz w:val="26"/>
                <w:szCs w:val="28"/>
                <w:rtl/>
                <w:lang w:val="fr-BE"/>
              </w:rPr>
              <w:t>’</w:t>
            </w:r>
            <w:r>
              <w:rPr>
                <w:rFonts w:cs="Simplified Arabic"/>
                <w:spacing w:val="-16"/>
                <w:sz w:val="26"/>
                <w:szCs w:val="28"/>
              </w:rPr>
              <w:t xml:space="preserve">impératif d’équilibre dans les rapports entre créancier et débiteur dans les nouvelles dispositions relatives à l’exécution des jugements civils en droit tunisien : Réflexions sur quelques dispositions  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 xml:space="preserve">Ahmed OUERFELLI 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26"/>
                <w:rtl/>
              </w:rPr>
            </w:pPr>
          </w:p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16"/>
                <w:szCs w:val="16"/>
                <w:rtl/>
              </w:rPr>
            </w:pPr>
          </w:p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 w:hint="cs"/>
                <w:sz w:val="26"/>
                <w:rtl/>
              </w:rPr>
              <w:t>جانفي 2003</w:t>
            </w:r>
          </w:p>
        </w:tc>
        <w:tc>
          <w:tcPr>
            <w:tcW w:w="879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26"/>
                <w:rtl/>
              </w:rPr>
            </w:pPr>
          </w:p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36"/>
                <w:szCs w:val="36"/>
                <w:rtl/>
              </w:rPr>
            </w:pPr>
          </w:p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 w:hint="cs"/>
                <w:sz w:val="26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774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lastRenderedPageBreak/>
              <w:t>حو</w:t>
            </w: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 xml:space="preserve">ل الشرط المألوف 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محمد الحبيب الشريف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  <w:lang w:val="fr-BE"/>
              </w:rPr>
            </w:pPr>
            <w:r>
              <w:rPr>
                <w:rFonts w:cs="Simplified Arabic" w:hint="cs"/>
                <w:b/>
                <w:bCs/>
                <w:sz w:val="26"/>
                <w:szCs w:val="28"/>
                <w:rtl/>
                <w:lang w:val="fr-BE"/>
              </w:rPr>
              <w:t>فيفري 2003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Titre3"/>
              <w:jc w:val="center"/>
              <w:rPr>
                <w:rFonts w:hint="cs"/>
                <w:rtl/>
              </w:rPr>
            </w:pPr>
            <w:r w:rsidRPr="00DA62A9">
              <w:rPr>
                <w:rFonts w:ascii="Times New Roman" w:hAnsi="Times New Roman" w:cs="Simplified Arabic" w:hint="cs"/>
                <w:b w:val="0"/>
                <w:bCs w:val="0"/>
                <w:szCs w:val="28"/>
                <w:rtl/>
                <w:lang w:val="fr-BE"/>
              </w:rPr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pacing w:val="-20"/>
                <w:sz w:val="26"/>
                <w:rtl/>
                <w:lang w:val="fr-BE"/>
              </w:rPr>
            </w:pPr>
            <w:r>
              <w:rPr>
                <w:rFonts w:cs="Simplified Arabic" w:hint="cs"/>
                <w:spacing w:val="-20"/>
                <w:sz w:val="26"/>
                <w:rtl/>
                <w:lang w:val="fr-BE"/>
              </w:rPr>
              <w:t>خواطر حـول الإجراء الصلحي لـدى قاضي الناحية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التيجاني عبيـد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16"/>
                <w:szCs w:val="16"/>
                <w:rtl/>
                <w:lang w:val="fr-BE"/>
              </w:rPr>
            </w:pPr>
          </w:p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26"/>
                <w:rtl/>
                <w:lang w:val="fr-BE"/>
              </w:rPr>
            </w:pPr>
            <w:r>
              <w:rPr>
                <w:rFonts w:cs="Simplified Arabic" w:hint="cs"/>
                <w:sz w:val="26"/>
                <w:rtl/>
                <w:lang w:val="fr-BE"/>
              </w:rPr>
              <w:t>فيفري 2003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16"/>
                <w:szCs w:val="16"/>
                <w:rtl/>
                <w:lang w:val="fr-BE"/>
              </w:rPr>
            </w:pPr>
          </w:p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26"/>
                <w:rtl/>
                <w:lang w:val="fr-BE"/>
              </w:rPr>
            </w:pPr>
            <w:r>
              <w:rPr>
                <w:rFonts w:cs="Simplified Arabic" w:hint="cs"/>
                <w:sz w:val="26"/>
                <w:rtl/>
                <w:lang w:val="fr-BE"/>
              </w:rPr>
              <w:t>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pacing w:val="-12"/>
                <w:sz w:val="26"/>
                <w:rtl/>
                <w:lang w:val="fr-BE"/>
              </w:rPr>
            </w:pPr>
            <w:r>
              <w:rPr>
                <w:rFonts w:cs="Simplified Arabic" w:hint="cs"/>
                <w:spacing w:val="-12"/>
                <w:sz w:val="26"/>
                <w:rtl/>
                <w:lang w:val="fr-BE"/>
              </w:rPr>
              <w:t>الطلبات المتعلقة بالتخصيص وحق المغارسة.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أحمد الرحموني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26"/>
                <w:rtl/>
                <w:lang w:val="fr-BE"/>
              </w:rPr>
            </w:pPr>
            <w:r>
              <w:rPr>
                <w:rFonts w:cs="Simplified Arabic" w:hint="cs"/>
                <w:sz w:val="26"/>
                <w:rtl/>
                <w:lang w:val="fr-BE"/>
              </w:rPr>
              <w:t>فيفري 2003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26"/>
                <w:rtl/>
                <w:lang w:val="fr-BE"/>
              </w:rPr>
            </w:pPr>
            <w:r>
              <w:rPr>
                <w:rFonts w:cs="Simplified Arabic" w:hint="cs"/>
                <w:sz w:val="26"/>
                <w:rtl/>
                <w:lang w:val="fr-BE"/>
              </w:rPr>
              <w:t>55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jc w:val="both"/>
              <w:rPr>
                <w:rFonts w:cs="Simplified Arabic" w:hint="cs"/>
                <w:spacing w:val="-16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pacing w:val="-16"/>
                <w:sz w:val="26"/>
                <w:szCs w:val="28"/>
                <w:lang w:val="fr-BE"/>
              </w:rPr>
              <w:t>La régulation du secteur des télécommunications en Tunisie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8"/>
              </w:rPr>
            </w:pPr>
            <w:r>
              <w:rPr>
                <w:rFonts w:cs="Simplified Arabic"/>
                <w:sz w:val="26"/>
                <w:szCs w:val="28"/>
              </w:rPr>
              <w:t xml:space="preserve">Abdellatif </w:t>
            </w:r>
            <w:r>
              <w:rPr>
                <w:rFonts w:cs="Simplified Arabic"/>
                <w:sz w:val="22"/>
                <w:szCs w:val="22"/>
              </w:rPr>
              <w:t>ABDELJAOUAD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26"/>
                <w:rtl/>
                <w:lang w:val="fr-BE"/>
              </w:rPr>
            </w:pPr>
            <w:r>
              <w:rPr>
                <w:rFonts w:cs="Simplified Arabic" w:hint="cs"/>
                <w:sz w:val="26"/>
                <w:rtl/>
                <w:lang w:val="fr-BE"/>
              </w:rPr>
              <w:t>فيفري 2003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26"/>
                <w:rtl/>
                <w:lang w:val="fr-BE"/>
              </w:rPr>
            </w:pPr>
            <w:r>
              <w:rPr>
                <w:rFonts w:cs="Simplified Arabic" w:hint="cs"/>
                <w:sz w:val="26"/>
                <w:rtl/>
                <w:lang w:val="fr-BE"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pacing w:val="-10"/>
                <w:sz w:val="26"/>
                <w:rtl/>
                <w:lang w:val="fr-BE"/>
              </w:rPr>
            </w:pPr>
            <w:r>
              <w:rPr>
                <w:rFonts w:cs="Simplified Arabic" w:hint="cs"/>
                <w:spacing w:val="-10"/>
                <w:sz w:val="26"/>
                <w:rtl/>
                <w:lang w:val="fr-BE"/>
              </w:rPr>
              <w:t>تدعيم صلاحيات قاضي تنفيذ العقوبات من خلال القانون عدد 92 لسنة 2002 المؤرخ في 29 أكتوبر 2002</w:t>
            </w:r>
          </w:p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pacing w:val="-10"/>
                <w:sz w:val="16"/>
                <w:szCs w:val="16"/>
                <w:rtl/>
                <w:lang w:val="fr-BE"/>
              </w:rPr>
            </w:pP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زهير عروس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pStyle w:val="0"/>
              <w:spacing w:before="240" w:line="240" w:lineRule="auto"/>
              <w:jc w:val="center"/>
              <w:rPr>
                <w:rFonts w:cs="Simplified Arabic" w:hint="cs"/>
                <w:b/>
                <w:bCs/>
                <w:sz w:val="26"/>
                <w:rtl/>
                <w:lang w:val="fr-BE"/>
              </w:rPr>
            </w:pPr>
          </w:p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b/>
                <w:bCs/>
                <w:sz w:val="26"/>
                <w:rtl/>
                <w:lang w:val="fr-BE"/>
              </w:rPr>
            </w:pPr>
            <w:r>
              <w:rPr>
                <w:rFonts w:cs="Simplified Arabic" w:hint="cs"/>
                <w:b/>
                <w:bCs/>
                <w:sz w:val="26"/>
                <w:rtl/>
                <w:lang w:val="fr-BE"/>
              </w:rPr>
              <w:t>مارس 2003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b/>
                <w:bCs/>
                <w:sz w:val="26"/>
                <w:rtl/>
                <w:lang w:val="fr-BE"/>
              </w:rPr>
            </w:pPr>
          </w:p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b/>
                <w:bCs/>
                <w:sz w:val="26"/>
                <w:rtl/>
                <w:lang w:val="fr-BE"/>
              </w:rPr>
            </w:pPr>
          </w:p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26"/>
                <w:rtl/>
                <w:lang w:val="fr-BE"/>
              </w:rPr>
            </w:pPr>
            <w:r>
              <w:rPr>
                <w:rFonts w:cs="Simplified Arabic" w:hint="cs"/>
                <w:sz w:val="26"/>
                <w:rtl/>
                <w:lang w:val="fr-BE"/>
              </w:rPr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الجرائم المستحدثة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الحبيب الغرياني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26"/>
                <w:rtl/>
                <w:lang w:val="fr-BE"/>
              </w:rPr>
            </w:pPr>
            <w:r>
              <w:rPr>
                <w:rFonts w:cs="Simplified Arabic" w:hint="cs"/>
                <w:sz w:val="26"/>
                <w:rtl/>
                <w:lang w:val="fr-BE"/>
              </w:rPr>
              <w:t>مارس 2003</w:t>
            </w:r>
          </w:p>
        </w:tc>
        <w:tc>
          <w:tcPr>
            <w:tcW w:w="879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16"/>
                <w:szCs w:val="16"/>
                <w:rtl/>
                <w:lang w:val="fr-BE"/>
              </w:rPr>
            </w:pPr>
          </w:p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26"/>
                <w:rtl/>
                <w:lang w:val="fr-BE"/>
              </w:rPr>
            </w:pPr>
            <w:r>
              <w:rPr>
                <w:rFonts w:cs="Simplified Arabic" w:hint="cs"/>
                <w:sz w:val="26"/>
                <w:rtl/>
                <w:lang w:val="fr-BE"/>
              </w:rPr>
              <w:t>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  <w:lang w:val="fr-BE"/>
              </w:rPr>
              <w:t>La souplesse des chambres commerciales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120"/>
              <w:jc w:val="center"/>
              <w:rPr>
                <w:rFonts w:cs="Simplified Arabic"/>
                <w:sz w:val="26"/>
                <w:szCs w:val="28"/>
                <w:lang w:bidi="ar-TN"/>
              </w:rPr>
            </w:pPr>
            <w:r>
              <w:rPr>
                <w:rFonts w:cs="Simplified Arabic"/>
                <w:sz w:val="26"/>
                <w:szCs w:val="28"/>
                <w:lang w:bidi="ar-TN"/>
              </w:rPr>
              <w:t>Amel MAMLOUK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مارس 2003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z w:val="26"/>
                <w:rtl/>
                <w:lang w:val="fr-BE"/>
              </w:rPr>
            </w:pPr>
            <w:r>
              <w:rPr>
                <w:rFonts w:cs="Simplified Arabic" w:hint="cs"/>
                <w:sz w:val="26"/>
                <w:rtl/>
                <w:lang w:val="fr-BE"/>
              </w:rPr>
              <w:t>دور الدوريات العلمية في بناء مجتمع المعرفة</w:t>
            </w:r>
          </w:p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z w:val="26"/>
                <w:lang w:val="fr-BE"/>
              </w:rPr>
            </w:pP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Pr="00DA62A9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 w:rsidRPr="00DA62A9">
              <w:rPr>
                <w:rFonts w:cs="Simplified Arabic" w:hint="cs"/>
                <w:sz w:val="26"/>
                <w:szCs w:val="28"/>
                <w:rtl/>
                <w:lang w:bidi="ar-TN"/>
              </w:rPr>
              <w:lastRenderedPageBreak/>
              <w:t>فاطمة الزهراء</w:t>
            </w:r>
          </w:p>
          <w:p w:rsidR="004A78C5" w:rsidRPr="00DA62A9" w:rsidRDefault="004A78C5" w:rsidP="00BA6664">
            <w:pPr>
              <w:pStyle w:val="Titre4"/>
              <w:bidi/>
              <w:spacing w:before="0"/>
              <w:jc w:val="center"/>
              <w:rPr>
                <w:rFonts w:cs="Simplified Arabic" w:hint="cs"/>
                <w:b w:val="0"/>
                <w:bCs w:val="0"/>
              </w:rPr>
            </w:pPr>
            <w:r w:rsidRPr="00DA62A9">
              <w:rPr>
                <w:rFonts w:cs="Simplified Arabic" w:hint="cs"/>
                <w:b w:val="0"/>
                <w:bCs w:val="0"/>
                <w:rtl/>
              </w:rPr>
              <w:t>بن محمود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b/>
                <w:bCs/>
                <w:sz w:val="26"/>
                <w:szCs w:val="28"/>
                <w:rtl/>
                <w:lang w:val="fr-BE" w:bidi="ar-TN"/>
              </w:rPr>
              <w:t>أفريل 2003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8"/>
                <w:szCs w:val="18"/>
                <w:rtl/>
                <w:lang w:val="fr-BE"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15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z w:val="26"/>
                <w:rtl/>
                <w:lang w:val="fr-BE"/>
              </w:rPr>
            </w:pPr>
            <w:r>
              <w:rPr>
                <w:rFonts w:cs="Simplified Arabic" w:hint="cs"/>
                <w:sz w:val="26"/>
                <w:rtl/>
                <w:lang w:val="fr-BE"/>
              </w:rPr>
              <w:lastRenderedPageBreak/>
              <w:t>التطور العلمـي وقانون الإثبات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Pr="00DA62A9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  <w:lang w:bidi="ar-TN"/>
              </w:rPr>
            </w:pPr>
          </w:p>
          <w:p w:rsidR="004A78C5" w:rsidRPr="00DA62A9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 w:rsidRPr="00DA62A9">
              <w:rPr>
                <w:rFonts w:cs="Simplified Arabic" w:hint="cs"/>
                <w:sz w:val="26"/>
                <w:szCs w:val="28"/>
                <w:rtl/>
                <w:lang w:bidi="ar-TN"/>
              </w:rPr>
              <w:t>كمال العياري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16"/>
                <w:szCs w:val="16"/>
                <w:rtl/>
                <w:lang w:val="fr-BE"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b/>
                <w:bCs/>
                <w:sz w:val="26"/>
                <w:szCs w:val="28"/>
                <w:rtl/>
                <w:lang w:val="fr-BE" w:bidi="ar-TN"/>
              </w:rPr>
              <w:t>أ</w:t>
            </w: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فريل 2003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A62A9" w:rsidRDefault="004A78C5" w:rsidP="00BA6664">
            <w:pPr>
              <w:pStyle w:val="Titre5"/>
              <w:jc w:val="center"/>
              <w:rPr>
                <w:rFonts w:cs="Simplified Arabic" w:hint="cs"/>
                <w:b w:val="0"/>
                <w:bCs w:val="0"/>
                <w:i w:val="0"/>
                <w:iCs w:val="0"/>
                <w:szCs w:val="28"/>
                <w:rtl/>
                <w:lang w:val="fr-BE" w:bidi="ar-TN"/>
              </w:rPr>
            </w:pPr>
            <w:r w:rsidRPr="00DA62A9">
              <w:rPr>
                <w:rFonts w:cs="Simplified Arabic" w:hint="cs"/>
                <w:b w:val="0"/>
                <w:bCs w:val="0"/>
                <w:i w:val="0"/>
                <w:iCs w:val="0"/>
                <w:szCs w:val="28"/>
                <w:rtl/>
                <w:lang w:val="fr-BE" w:bidi="ar-TN"/>
              </w:rPr>
              <w:t>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z w:val="26"/>
                <w:rtl/>
                <w:lang w:val="fr-BE"/>
              </w:rPr>
            </w:pPr>
            <w:r>
              <w:rPr>
                <w:rFonts w:cs="Simplified Arabic" w:hint="cs"/>
                <w:sz w:val="26"/>
                <w:rtl/>
                <w:lang w:val="fr-BE"/>
              </w:rPr>
              <w:t>الخيار القضائي لتحيين الرسوم المجمدة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Pr="00DA62A9" w:rsidRDefault="004A78C5" w:rsidP="00BA6664">
            <w:pPr>
              <w:bidi/>
              <w:jc w:val="center"/>
              <w:rPr>
                <w:rFonts w:cs="Simplified Arabic" w:hint="cs"/>
                <w:sz w:val="10"/>
                <w:szCs w:val="10"/>
                <w:rtl/>
                <w:lang w:bidi="ar-TN"/>
              </w:rPr>
            </w:pPr>
          </w:p>
          <w:p w:rsidR="004A78C5" w:rsidRPr="00DA62A9" w:rsidRDefault="004A78C5" w:rsidP="00BA6664">
            <w:pPr>
              <w:pStyle w:val="Titre5"/>
              <w:bidi/>
              <w:jc w:val="center"/>
              <w:rPr>
                <w:rFonts w:cs="Simplified Arabic" w:hint="cs"/>
                <w:i w:val="0"/>
                <w:iCs w:val="0"/>
                <w:rtl/>
              </w:rPr>
            </w:pPr>
            <w:r w:rsidRPr="00DA62A9">
              <w:rPr>
                <w:rFonts w:cs="Simplified Arabic" w:hint="cs"/>
                <w:i w:val="0"/>
                <w:iCs w:val="0"/>
                <w:rtl/>
              </w:rPr>
              <w:t>أحمد بالحاج جراد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rPr>
                <w:rFonts w:cs="Simplified Arabic" w:hint="cs"/>
                <w:b/>
                <w:bCs/>
                <w:sz w:val="16"/>
                <w:szCs w:val="16"/>
                <w:rtl/>
                <w:lang w:val="fr-BE"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28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أفريل 2003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A62A9" w:rsidRDefault="004A78C5" w:rsidP="00BA6664">
            <w:pPr>
              <w:pStyle w:val="Titre5"/>
              <w:jc w:val="center"/>
              <w:rPr>
                <w:rFonts w:cs="Simplified Arabic" w:hint="cs"/>
                <w:b w:val="0"/>
                <w:bCs w:val="0"/>
                <w:i w:val="0"/>
                <w:iCs w:val="0"/>
                <w:szCs w:val="28"/>
                <w:rtl/>
                <w:lang w:val="fr-BE" w:bidi="ar-TN"/>
              </w:rPr>
            </w:pPr>
            <w:r w:rsidRPr="00DA62A9">
              <w:rPr>
                <w:rFonts w:cs="Simplified Arabic" w:hint="cs"/>
                <w:b w:val="0"/>
                <w:bCs w:val="0"/>
                <w:i w:val="0"/>
                <w:iCs w:val="0"/>
                <w:szCs w:val="28"/>
                <w:rtl/>
                <w:lang w:val="fr-BE" w:bidi="ar-TN"/>
              </w:rPr>
              <w:t>69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pacing w:val="-10"/>
                <w:sz w:val="26"/>
                <w:rtl/>
                <w:lang w:val="fr-BE"/>
              </w:rPr>
            </w:pPr>
            <w:r>
              <w:rPr>
                <w:rFonts w:cs="Simplified Arabic" w:hint="cs"/>
                <w:spacing w:val="-10"/>
                <w:sz w:val="26"/>
                <w:rtl/>
                <w:lang w:val="fr-BE"/>
              </w:rPr>
              <w:t>في جدية إشكال اجتناب تضارب الأحكام القضائية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Pr="00DA62A9" w:rsidRDefault="004A78C5" w:rsidP="00BA6664">
            <w:pPr>
              <w:bidi/>
              <w:jc w:val="center"/>
              <w:rPr>
                <w:rFonts w:cs="Simplified Arabic" w:hint="cs"/>
                <w:sz w:val="10"/>
                <w:szCs w:val="10"/>
                <w:rtl/>
                <w:lang w:bidi="ar-TN"/>
              </w:rPr>
            </w:pPr>
          </w:p>
          <w:p w:rsidR="004A78C5" w:rsidRPr="00DA62A9" w:rsidRDefault="004A78C5" w:rsidP="00BA6664">
            <w:pPr>
              <w:bidi/>
              <w:jc w:val="center"/>
              <w:rPr>
                <w:rFonts w:cs="Simplified Arabic" w:hint="cs"/>
                <w:sz w:val="10"/>
                <w:szCs w:val="10"/>
                <w:rtl/>
                <w:lang w:bidi="ar-TN"/>
              </w:rPr>
            </w:pPr>
          </w:p>
          <w:p w:rsidR="004A78C5" w:rsidRPr="00DA62A9" w:rsidRDefault="004A78C5" w:rsidP="00BA6664">
            <w:pPr>
              <w:pStyle w:val="Titre5"/>
              <w:bidi/>
              <w:jc w:val="center"/>
              <w:rPr>
                <w:rFonts w:hint="cs"/>
                <w:i w:val="0"/>
                <w:iCs w:val="0"/>
                <w:rtl/>
              </w:rPr>
            </w:pPr>
            <w:r w:rsidRPr="00DA62A9">
              <w:rPr>
                <w:rFonts w:hint="cs"/>
                <w:i w:val="0"/>
                <w:iCs w:val="0"/>
                <w:rtl/>
              </w:rPr>
              <w:t>خليل الفندري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rPr>
                <w:rFonts w:cs="Simplified Arabic" w:hint="cs"/>
                <w:b/>
                <w:bCs/>
                <w:sz w:val="16"/>
                <w:szCs w:val="16"/>
                <w:rtl/>
                <w:lang w:val="fr-BE"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16"/>
                <w:szCs w:val="16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أفريل 2003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A62A9" w:rsidRDefault="004A78C5" w:rsidP="00BA6664">
            <w:pPr>
              <w:pStyle w:val="Titre5"/>
              <w:jc w:val="center"/>
              <w:rPr>
                <w:rFonts w:cs="Simplified Arabic" w:hint="cs"/>
                <w:b w:val="0"/>
                <w:bCs w:val="0"/>
                <w:i w:val="0"/>
                <w:iCs w:val="0"/>
                <w:szCs w:val="28"/>
                <w:rtl/>
                <w:lang w:val="fr-BE" w:bidi="ar-TN"/>
              </w:rPr>
            </w:pPr>
            <w:r w:rsidRPr="00DA62A9">
              <w:rPr>
                <w:rFonts w:cs="Simplified Arabic" w:hint="cs"/>
                <w:b w:val="0"/>
                <w:bCs w:val="0"/>
                <w:i w:val="0"/>
                <w:iCs w:val="0"/>
                <w:szCs w:val="28"/>
                <w:rtl/>
                <w:lang w:val="fr-BE" w:bidi="ar-TN"/>
              </w:rPr>
              <w:t>129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bidi w:val="0"/>
              <w:spacing w:line="240" w:lineRule="auto"/>
              <w:rPr>
                <w:rFonts w:cs="Simplified Arabic"/>
                <w:spacing w:val="-10"/>
                <w:sz w:val="26"/>
              </w:rPr>
            </w:pPr>
            <w:r>
              <w:rPr>
                <w:rFonts w:cs="Simplified Arabic"/>
                <w:spacing w:val="-10"/>
                <w:sz w:val="26"/>
              </w:rPr>
              <w:t>Analyse comparative de la protection des logiciels par le droit d’auteur en droit français et en droit tunisien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10"/>
                <w:szCs w:val="10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10"/>
                <w:szCs w:val="10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10"/>
                <w:szCs w:val="10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6"/>
                <w:rtl/>
                <w:lang w:bidi="ar-TN"/>
              </w:rPr>
            </w:pPr>
            <w:r>
              <w:rPr>
                <w:rFonts w:cs="Simplified Arabic"/>
                <w:sz w:val="26"/>
                <w:szCs w:val="26"/>
              </w:rPr>
              <w:t>Slah KHALED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b/>
                <w:bCs/>
                <w:sz w:val="16"/>
                <w:szCs w:val="16"/>
                <w:lang w:val="fr-BE"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b/>
                <w:bCs/>
                <w:sz w:val="16"/>
                <w:szCs w:val="16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أفريل 2003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A62A9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</w:p>
          <w:p w:rsidR="004A78C5" w:rsidRPr="00DA62A9" w:rsidRDefault="004A78C5" w:rsidP="00BA6664">
            <w:pPr>
              <w:pStyle w:val="Titre5"/>
              <w:jc w:val="center"/>
              <w:rPr>
                <w:rFonts w:cs="Simplified Arabic" w:hint="cs"/>
                <w:b w:val="0"/>
                <w:bCs w:val="0"/>
                <w:i w:val="0"/>
                <w:iCs w:val="0"/>
                <w:szCs w:val="28"/>
                <w:rtl/>
                <w:lang w:val="fr-BE" w:bidi="ar-TN"/>
              </w:rPr>
            </w:pPr>
            <w:r w:rsidRPr="00DA62A9">
              <w:rPr>
                <w:rFonts w:cs="Simplified Arabic" w:hint="cs"/>
                <w:b w:val="0"/>
                <w:bCs w:val="0"/>
                <w:i w:val="0"/>
                <w:iCs w:val="0"/>
                <w:szCs w:val="28"/>
                <w:rtl/>
                <w:lang w:val="fr-BE" w:bidi="ar-TN"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single" w:sz="24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pacing w:val="-10"/>
                <w:sz w:val="26"/>
                <w:rtl/>
                <w:lang w:val="fr-BE"/>
              </w:rPr>
            </w:pPr>
            <w:r>
              <w:rPr>
                <w:rFonts w:cs="Simplified Arabic" w:hint="cs"/>
                <w:spacing w:val="-10"/>
                <w:sz w:val="26"/>
                <w:rtl/>
                <w:lang w:val="fr-BE"/>
              </w:rPr>
              <w:t>جرائـم تسييـر الشركات التجارية</w:t>
            </w:r>
          </w:p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pacing w:val="-10"/>
                <w:sz w:val="26"/>
                <w:szCs w:val="26"/>
                <w:rtl/>
                <w:lang w:val="fr-BE"/>
              </w:rPr>
            </w:pPr>
          </w:p>
        </w:tc>
        <w:tc>
          <w:tcPr>
            <w:tcW w:w="1928" w:type="dxa"/>
            <w:tcBorders>
              <w:top w:val="double" w:sz="6" w:space="0" w:color="auto"/>
              <w:bottom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0"/>
                <w:szCs w:val="10"/>
                <w:rtl/>
                <w:lang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0"/>
                <w:szCs w:val="10"/>
                <w:rtl/>
                <w:lang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8"/>
                <w:szCs w:val="28"/>
                <w:rtl/>
                <w:lang w:bidi="ar-TN"/>
              </w:rPr>
              <w:t>صلاح الدين العايدي</w:t>
            </w:r>
          </w:p>
        </w:tc>
        <w:tc>
          <w:tcPr>
            <w:tcW w:w="881" w:type="dxa"/>
            <w:tcBorders>
              <w:top w:val="double" w:sz="6" w:space="0" w:color="auto"/>
              <w:bottom w:val="single" w:sz="24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16"/>
                <w:szCs w:val="16"/>
                <w:rtl/>
                <w:lang w:val="fr-BE"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28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b/>
                <w:bCs/>
                <w:sz w:val="28"/>
                <w:szCs w:val="28"/>
                <w:rtl/>
                <w:lang w:val="fr-BE" w:bidi="ar-TN"/>
              </w:rPr>
              <w:t>مـاي 2003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single" w:sz="24" w:space="0" w:color="auto"/>
              <w:right w:val="single" w:sz="24" w:space="0" w:color="auto"/>
            </w:tcBorders>
          </w:tcPr>
          <w:p w:rsidR="004A78C5" w:rsidRPr="00DA62A9" w:rsidRDefault="004A78C5" w:rsidP="00BA6664">
            <w:pPr>
              <w:pStyle w:val="Titre5"/>
              <w:jc w:val="center"/>
              <w:rPr>
                <w:rFonts w:cs="Simplified Arabic" w:hint="cs"/>
                <w:b w:val="0"/>
                <w:bCs w:val="0"/>
                <w:i w:val="0"/>
                <w:iCs w:val="0"/>
                <w:szCs w:val="28"/>
                <w:rtl/>
                <w:lang w:val="fr-BE" w:bidi="ar-TN"/>
              </w:rPr>
            </w:pPr>
            <w:r w:rsidRPr="00DA62A9">
              <w:rPr>
                <w:rFonts w:cs="Simplified Arabic" w:hint="cs"/>
                <w:b w:val="0"/>
                <w:bCs w:val="0"/>
                <w:i w:val="0"/>
                <w:iCs w:val="0"/>
                <w:szCs w:val="28"/>
                <w:rtl/>
                <w:lang w:val="fr-BE" w:bidi="ar-TN"/>
              </w:rPr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pacing w:val="-10"/>
                <w:sz w:val="26"/>
                <w:rtl/>
                <w:lang w:val="fr-BE" w:bidi="ar-TN"/>
              </w:rPr>
            </w:pPr>
            <w:r>
              <w:rPr>
                <w:rFonts w:cs="Simplified Arabic" w:hint="cs"/>
                <w:spacing w:val="-10"/>
                <w:sz w:val="26"/>
                <w:rtl/>
                <w:lang w:val="fr-BE" w:bidi="ar-TN"/>
              </w:rPr>
              <w:t>التعويض لفائدة المتهمين والمحكوم عليهم الذين ثبتت براءتهم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0"/>
                <w:szCs w:val="10"/>
                <w:rtl/>
                <w:lang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0"/>
                <w:szCs w:val="10"/>
                <w:rtl/>
                <w:lang w:bidi="ar-TN"/>
              </w:rPr>
            </w:pPr>
          </w:p>
          <w:p w:rsidR="004A78C5" w:rsidRPr="00DA62A9" w:rsidRDefault="004A78C5" w:rsidP="00BA6664">
            <w:pPr>
              <w:pStyle w:val="Titre5"/>
              <w:bidi/>
              <w:jc w:val="center"/>
              <w:rPr>
                <w:rFonts w:hint="cs"/>
                <w:i w:val="0"/>
                <w:iCs w:val="0"/>
                <w:rtl/>
              </w:rPr>
            </w:pPr>
            <w:r w:rsidRPr="00DA62A9">
              <w:rPr>
                <w:rFonts w:hint="cs"/>
                <w:i w:val="0"/>
                <w:iCs w:val="0"/>
                <w:rtl/>
              </w:rPr>
              <w:t>أنيسة حميدة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  <w:lang w:val="fr-BE"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16"/>
                <w:szCs w:val="16"/>
                <w:rtl/>
                <w:lang w:val="fr-BE" w:bidi="ar-TN"/>
              </w:rPr>
            </w:pPr>
            <w:r>
              <w:rPr>
                <w:rFonts w:cs="Simplified Arabic" w:hint="cs"/>
                <w:sz w:val="28"/>
                <w:szCs w:val="28"/>
                <w:rtl/>
                <w:lang w:val="fr-BE" w:bidi="ar-TN"/>
              </w:rPr>
              <w:t>مـاي 2003</w:t>
            </w:r>
          </w:p>
          <w:p w:rsidR="004A78C5" w:rsidRDefault="004A78C5" w:rsidP="00BA6664">
            <w:pPr>
              <w:bidi/>
              <w:rPr>
                <w:rFonts w:cs="Simplified Arabic" w:hint="cs"/>
                <w:sz w:val="16"/>
                <w:szCs w:val="16"/>
                <w:rtl/>
                <w:lang w:val="fr-BE" w:bidi="ar-TN"/>
              </w:rPr>
            </w:pPr>
          </w:p>
        </w:tc>
        <w:tc>
          <w:tcPr>
            <w:tcW w:w="879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A62A9" w:rsidRDefault="004A78C5" w:rsidP="00BA6664">
            <w:pPr>
              <w:pStyle w:val="Titre5"/>
              <w:spacing w:before="480"/>
              <w:jc w:val="center"/>
              <w:rPr>
                <w:rFonts w:cs="Simplified Arabic" w:hint="cs"/>
                <w:b w:val="0"/>
                <w:bCs w:val="0"/>
                <w:i w:val="0"/>
                <w:iCs w:val="0"/>
                <w:sz w:val="28"/>
                <w:szCs w:val="28"/>
                <w:rtl/>
                <w:lang w:val="fr-BE" w:bidi="ar-TN"/>
              </w:rPr>
            </w:pPr>
            <w:r w:rsidRPr="00DA62A9">
              <w:rPr>
                <w:rFonts w:cs="Simplified Arabic" w:hint="cs"/>
                <w:b w:val="0"/>
                <w:bCs w:val="0"/>
                <w:i w:val="0"/>
                <w:iCs w:val="0"/>
                <w:sz w:val="28"/>
                <w:szCs w:val="28"/>
                <w:rtl/>
                <w:lang w:val="fr-BE" w:bidi="ar-TN"/>
              </w:rPr>
              <w:t>63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bidi w:val="0"/>
              <w:spacing w:line="240" w:lineRule="auto"/>
              <w:rPr>
                <w:rFonts w:cs="Simplified Arabic"/>
                <w:spacing w:val="-10"/>
                <w:sz w:val="26"/>
                <w:szCs w:val="26"/>
                <w:lang w:bidi="ar-TN"/>
              </w:rPr>
            </w:pPr>
            <w:r>
              <w:rPr>
                <w:rFonts w:cs="Simplified Arabic"/>
                <w:spacing w:val="-10"/>
                <w:sz w:val="26"/>
                <w:szCs w:val="26"/>
                <w:lang w:bidi="ar-TN"/>
              </w:rPr>
              <w:t>Le droit préférentiel de souscription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16"/>
                <w:szCs w:val="16"/>
                <w:lang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6"/>
                <w:rtl/>
                <w:lang w:bidi="ar-TN"/>
              </w:rPr>
            </w:pPr>
            <w:r>
              <w:rPr>
                <w:rFonts w:cs="Simplified Arabic"/>
                <w:sz w:val="26"/>
                <w:szCs w:val="26"/>
                <w:lang w:bidi="ar-TN"/>
              </w:rPr>
              <w:t>Ezzeddine HANNACHI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16"/>
                <w:szCs w:val="16"/>
                <w:rtl/>
                <w:lang w:val="fr-BE" w:bidi="ar-TN"/>
              </w:rPr>
            </w:pPr>
            <w:r>
              <w:rPr>
                <w:rFonts w:cs="Simplified Arabic" w:hint="cs"/>
                <w:sz w:val="28"/>
                <w:szCs w:val="28"/>
                <w:rtl/>
                <w:lang w:val="fr-BE" w:bidi="ar-TN"/>
              </w:rPr>
              <w:t>مـاي 2003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A62A9" w:rsidRDefault="004A78C5" w:rsidP="00BA6664">
            <w:pPr>
              <w:bidi/>
              <w:jc w:val="center"/>
              <w:rPr>
                <w:rFonts w:cs="Simplified Arabic"/>
                <w:sz w:val="28"/>
                <w:szCs w:val="28"/>
                <w:lang w:val="fr-BE"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8"/>
                <w:szCs w:val="28"/>
                <w:rtl/>
                <w:lang w:val="fr-BE" w:bidi="ar-TN"/>
              </w:rPr>
            </w:pPr>
            <w:r>
              <w:rPr>
                <w:rFonts w:cs="Simplified Arabic"/>
                <w:sz w:val="28"/>
                <w:szCs w:val="28"/>
                <w:lang w:val="fr-BE" w:bidi="ar-TN"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pacing w:val="-10"/>
                <w:rtl/>
                <w:lang w:bidi="ar-TN"/>
              </w:rPr>
            </w:pPr>
            <w:r>
              <w:rPr>
                <w:rFonts w:cs="Simplified Arabic" w:hint="cs"/>
                <w:spacing w:val="-10"/>
                <w:rtl/>
                <w:lang w:bidi="ar-TN"/>
              </w:rPr>
              <w:lastRenderedPageBreak/>
              <w:t>حق الأفضلية الناشئ عن رهن الأدوات ومعدات التجهيز المهنية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Pr="00DA62A9" w:rsidRDefault="004A78C5" w:rsidP="00BA6664">
            <w:pPr>
              <w:pStyle w:val="Titre5"/>
              <w:bidi/>
              <w:spacing w:before="360"/>
              <w:jc w:val="center"/>
              <w:rPr>
                <w:rFonts w:cs="Simplified Arabic" w:hint="cs"/>
                <w:b w:val="0"/>
                <w:bCs w:val="0"/>
                <w:i w:val="0"/>
                <w:iCs w:val="0"/>
              </w:rPr>
            </w:pPr>
            <w:r w:rsidRPr="00DA62A9">
              <w:rPr>
                <w:rFonts w:cs="Simplified Arabic" w:hint="cs"/>
                <w:b w:val="0"/>
                <w:bCs w:val="0"/>
                <w:i w:val="0"/>
                <w:iCs w:val="0"/>
                <w:rtl/>
              </w:rPr>
              <w:t>المبروك بن موسى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b/>
                <w:bCs/>
                <w:sz w:val="28"/>
                <w:szCs w:val="28"/>
                <w:lang w:val="fr-BE" w:bidi="ar-TN"/>
              </w:rPr>
            </w:pPr>
            <w:r>
              <w:rPr>
                <w:rFonts w:cs="Simplified Arabic" w:hint="cs"/>
                <w:b/>
                <w:bCs/>
                <w:sz w:val="28"/>
                <w:szCs w:val="28"/>
                <w:rtl/>
                <w:lang w:val="fr-BE" w:bidi="ar-TN"/>
              </w:rPr>
              <w:t>جوان</w:t>
            </w:r>
          </w:p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b/>
                <w:bCs/>
                <w:sz w:val="28"/>
                <w:szCs w:val="28"/>
                <w:rtl/>
                <w:lang w:val="fr-BE" w:bidi="ar-TN"/>
              </w:rPr>
              <w:t xml:space="preserve"> 2003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  <w:lang w:val="fr-BE"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  <w:lang w:val="fr-BE" w:bidi="ar-TN"/>
              </w:rPr>
            </w:pPr>
            <w:r w:rsidRPr="00DA62A9">
              <w:rPr>
                <w:rFonts w:cs="Simplified Arabic" w:hint="cs"/>
                <w:sz w:val="28"/>
                <w:szCs w:val="28"/>
                <w:rtl/>
                <w:lang w:val="fr-BE" w:bidi="ar-TN"/>
              </w:rPr>
              <w:t>13</w:t>
            </w:r>
          </w:p>
          <w:p w:rsidR="004A78C5" w:rsidRPr="00DA62A9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lang w:val="fr-BE" w:bidi="ar-TN"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pacing w:val="-10"/>
                <w:rtl/>
                <w:lang w:bidi="ar-TN"/>
              </w:rPr>
            </w:pPr>
            <w:r>
              <w:rPr>
                <w:rFonts w:cs="Simplified Arabic" w:hint="cs"/>
                <w:spacing w:val="-10"/>
                <w:rtl/>
                <w:lang w:bidi="ar-TN"/>
              </w:rPr>
              <w:t xml:space="preserve">المعالجـة الجينيـة 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Pr="00DA62A9" w:rsidRDefault="004A78C5" w:rsidP="00BA6664">
            <w:pPr>
              <w:bidi/>
              <w:jc w:val="center"/>
              <w:rPr>
                <w:rFonts w:cs="Simplified Arabic" w:hint="cs"/>
                <w:sz w:val="10"/>
                <w:szCs w:val="10"/>
                <w:rtl/>
                <w:lang w:bidi="ar-TN"/>
              </w:rPr>
            </w:pPr>
          </w:p>
          <w:p w:rsidR="004A78C5" w:rsidRPr="00DA62A9" w:rsidRDefault="004A78C5" w:rsidP="00BA6664">
            <w:pPr>
              <w:pStyle w:val="Titre5"/>
              <w:bidi/>
              <w:spacing w:before="0"/>
              <w:jc w:val="center"/>
              <w:rPr>
                <w:rFonts w:cs="Simplified Arabic" w:hint="cs"/>
                <w:b w:val="0"/>
                <w:bCs w:val="0"/>
                <w:i w:val="0"/>
                <w:iCs w:val="0"/>
                <w:rtl/>
              </w:rPr>
            </w:pPr>
            <w:r w:rsidRPr="00DA62A9">
              <w:rPr>
                <w:rFonts w:cs="Simplified Arabic" w:hint="cs"/>
                <w:b w:val="0"/>
                <w:bCs w:val="0"/>
                <w:i w:val="0"/>
                <w:iCs w:val="0"/>
                <w:rtl/>
              </w:rPr>
              <w:t>التيجاني عبيـد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8"/>
                <w:szCs w:val="28"/>
                <w:rtl/>
                <w:lang w:val="fr-BE" w:bidi="ar-TN"/>
              </w:rPr>
              <w:t>جوان2003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A62A9" w:rsidRDefault="004A78C5" w:rsidP="00BA6664">
            <w:pPr>
              <w:pStyle w:val="Titre5"/>
              <w:jc w:val="center"/>
              <w:rPr>
                <w:rFonts w:cs="Simplified Arabic" w:hint="cs"/>
                <w:b w:val="0"/>
                <w:bCs w:val="0"/>
                <w:i w:val="0"/>
                <w:iCs w:val="0"/>
                <w:sz w:val="28"/>
                <w:szCs w:val="28"/>
                <w:rtl/>
                <w:lang w:val="fr-BE" w:bidi="ar-TN"/>
              </w:rPr>
            </w:pPr>
            <w:r w:rsidRPr="00DA62A9">
              <w:rPr>
                <w:rFonts w:cs="Simplified Arabic" w:hint="cs"/>
                <w:b w:val="0"/>
                <w:bCs w:val="0"/>
                <w:i w:val="0"/>
                <w:iCs w:val="0"/>
                <w:sz w:val="28"/>
                <w:szCs w:val="28"/>
                <w:rtl/>
                <w:lang w:val="fr-BE" w:bidi="ar-TN"/>
              </w:rPr>
              <w:t>65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bidi w:val="0"/>
              <w:spacing w:line="240" w:lineRule="auto"/>
              <w:rPr>
                <w:rFonts w:cs="Simplified Arabic" w:hint="cs"/>
                <w:spacing w:val="-14"/>
                <w:sz w:val="26"/>
                <w:szCs w:val="26"/>
                <w:lang w:bidi="ar-TN"/>
              </w:rPr>
            </w:pPr>
            <w:r>
              <w:rPr>
                <w:rFonts w:cs="Simplified Arabic"/>
                <w:spacing w:val="-14"/>
                <w:sz w:val="26"/>
                <w:szCs w:val="26"/>
                <w:lang w:bidi="ar-TN"/>
              </w:rPr>
              <w:t>La  protection du consommateur dans les transactions électroniques selon la loi du 9 août 2000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6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6"/>
                <w:szCs w:val="26"/>
                <w:rtl/>
                <w:lang w:bidi="ar-TN"/>
              </w:rPr>
            </w:pPr>
            <w:r>
              <w:rPr>
                <w:rFonts w:cs="Simplified Arabic"/>
                <w:sz w:val="26"/>
                <w:szCs w:val="26"/>
              </w:rPr>
              <w:t>Chiheb GHAZOUANI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rPr>
                <w:rFonts w:cs="Simplified Arabic"/>
                <w:sz w:val="28"/>
                <w:szCs w:val="28"/>
                <w:lang w:val="fr-BE"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8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8"/>
                <w:szCs w:val="28"/>
                <w:rtl/>
                <w:lang w:val="fr-BE" w:bidi="ar-TN"/>
              </w:rPr>
              <w:t>جوان 2003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EE7EFE" w:rsidRDefault="004A78C5" w:rsidP="00BA6664">
            <w:pPr>
              <w:bidi/>
              <w:jc w:val="center"/>
              <w:rPr>
                <w:rFonts w:cs="Simplified Arabic"/>
                <w:sz w:val="28"/>
                <w:szCs w:val="28"/>
                <w:lang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16"/>
                <w:szCs w:val="16"/>
                <w:lang w:val="fr-BE"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/>
                <w:sz w:val="28"/>
                <w:szCs w:val="28"/>
                <w:rtl/>
                <w:lang w:val="fr-BE" w:bidi="ar-TN"/>
              </w:rPr>
            </w:pPr>
            <w:r>
              <w:rPr>
                <w:rFonts w:cs="Simplified Arabic"/>
                <w:sz w:val="28"/>
                <w:szCs w:val="28"/>
                <w:lang w:val="fr-BE" w:bidi="ar-TN"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pacing w:val="-10"/>
              </w:rPr>
            </w:pPr>
            <w:r>
              <w:rPr>
                <w:rFonts w:cs="Simplified Arabic" w:hint="cs"/>
                <w:spacing w:val="-10"/>
                <w:rtl/>
                <w:lang w:bidi="ar-TN"/>
              </w:rPr>
              <w:t>حماية الأطفال في النزاعات المسلحة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محمد الحبيب الشريف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rPr>
                <w:rFonts w:cs="Simplified Arabic" w:hint="cs"/>
                <w:b/>
                <w:bCs/>
                <w:sz w:val="28"/>
                <w:szCs w:val="28"/>
                <w:lang w:val="fr-BE" w:bidi="ar-TN"/>
              </w:rPr>
            </w:pPr>
            <w:r>
              <w:rPr>
                <w:rFonts w:cs="Simplified Arabic" w:hint="cs"/>
                <w:b/>
                <w:bCs/>
                <w:sz w:val="28"/>
                <w:szCs w:val="28"/>
                <w:rtl/>
                <w:lang w:val="fr-BE" w:bidi="ar-TN"/>
              </w:rPr>
              <w:t>جويلية 2003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8"/>
                <w:szCs w:val="28"/>
                <w:rtl/>
                <w:lang w:val="fr-BE" w:bidi="ar-TN"/>
              </w:rPr>
              <w:t>13</w:t>
            </w: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lang w:val="fr-BE" w:bidi="ar-TN"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pacing w:val="-10"/>
                <w:rtl/>
                <w:lang w:bidi="ar-TN"/>
              </w:rPr>
            </w:pPr>
            <w:r>
              <w:rPr>
                <w:rFonts w:cs="Simplified Arabic" w:hint="cs"/>
                <w:spacing w:val="-10"/>
                <w:rtl/>
                <w:lang w:bidi="ar-TN"/>
              </w:rPr>
              <w:t>الإجراءات لدى قاضي الضمان الإجتماعي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الهاشمي الكسراوي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rPr>
                <w:rFonts w:cs="Simplified Arabic" w:hint="cs"/>
                <w:sz w:val="28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8"/>
                <w:szCs w:val="28"/>
                <w:rtl/>
                <w:lang w:val="fr-BE" w:bidi="ar-TN"/>
              </w:rPr>
              <w:t>جويلية 2003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8"/>
                <w:szCs w:val="28"/>
                <w:rtl/>
                <w:lang w:val="fr-BE" w:bidi="ar-TN"/>
              </w:rPr>
              <w:t>19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pacing w:val="-10"/>
                <w:rtl/>
                <w:lang w:bidi="ar-TN"/>
              </w:rPr>
            </w:pPr>
            <w:r>
              <w:rPr>
                <w:rFonts w:cs="Simplified Arabic" w:hint="cs"/>
                <w:spacing w:val="-10"/>
                <w:rtl/>
                <w:lang w:bidi="ar-TN"/>
              </w:rPr>
              <w:t>قانون الصحة العقلية والإيواء الوجوبي الصادر في 03 أوت 1992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48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منيرة كريفة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480"/>
              <w:rPr>
                <w:rFonts w:cs="Simplified Arabic" w:hint="cs"/>
                <w:sz w:val="28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8"/>
                <w:szCs w:val="28"/>
                <w:rtl/>
                <w:lang w:val="fr-BE" w:bidi="ar-TN"/>
              </w:rPr>
              <w:t xml:space="preserve">جويلية 2003 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600"/>
              <w:jc w:val="center"/>
              <w:rPr>
                <w:rFonts w:cs="Simplified Arabic" w:hint="cs"/>
                <w:sz w:val="28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8"/>
                <w:szCs w:val="28"/>
                <w:rtl/>
                <w:lang w:val="fr-BE" w:bidi="ar-TN"/>
              </w:rPr>
              <w:t>53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bidi w:val="0"/>
              <w:spacing w:line="240" w:lineRule="auto"/>
              <w:rPr>
                <w:rFonts w:cs="Simplified Arabic"/>
                <w:sz w:val="26"/>
                <w:szCs w:val="26"/>
                <w:rtl/>
                <w:lang w:bidi="ar-TN"/>
              </w:rPr>
            </w:pPr>
            <w:r>
              <w:rPr>
                <w:rFonts w:cs="Simplified Arabic"/>
                <w:sz w:val="26"/>
                <w:szCs w:val="26"/>
                <w:lang w:bidi="ar-TN"/>
              </w:rPr>
              <w:t>La réhabilitation fonctionnelle du commissaire aux comptes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360"/>
              <w:jc w:val="center"/>
              <w:rPr>
                <w:rFonts w:cs="Simplified Arabic"/>
                <w:sz w:val="28"/>
                <w:szCs w:val="28"/>
                <w:rtl/>
              </w:rPr>
            </w:pPr>
            <w:r>
              <w:rPr>
                <w:rFonts w:cs="Simplified Arabic"/>
                <w:sz w:val="26"/>
                <w:szCs w:val="26"/>
              </w:rPr>
              <w:t>Kamel AYARI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rPr>
                <w:rFonts w:cs="Simplified Arabic" w:hint="cs"/>
                <w:sz w:val="28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8"/>
                <w:szCs w:val="28"/>
                <w:rtl/>
                <w:lang w:val="fr-BE" w:bidi="ar-TN"/>
              </w:rPr>
              <w:t>جويلية 2003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61579A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  <w:lang w:val="fr-BE" w:bidi="ar-TN"/>
              </w:rPr>
            </w:pPr>
            <w:r w:rsidRPr="0061579A">
              <w:rPr>
                <w:rFonts w:cs="Simplified Arabic" w:hint="cs"/>
                <w:sz w:val="28"/>
                <w:szCs w:val="28"/>
                <w:rtl/>
                <w:lang w:val="fr-BE" w:bidi="ar-TN"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pacing w:val="-10"/>
                <w:rtl/>
                <w:lang w:bidi="ar-TN"/>
              </w:rPr>
            </w:pPr>
            <w:r>
              <w:rPr>
                <w:rFonts w:cs="Simplified Arabic" w:hint="cs"/>
                <w:spacing w:val="-10"/>
                <w:rtl/>
                <w:lang w:bidi="ar-TN"/>
              </w:rPr>
              <w:t>إحداث مؤسسة قاضي الضمان الاجتماعي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البشير علية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rPr>
                <w:rFonts w:cs="Simplified Arabic" w:hint="cs"/>
                <w:b/>
                <w:bCs/>
                <w:sz w:val="28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b/>
                <w:bCs/>
                <w:sz w:val="28"/>
                <w:szCs w:val="28"/>
                <w:rtl/>
                <w:lang w:val="fr-BE" w:bidi="ar-TN"/>
              </w:rPr>
              <w:t xml:space="preserve">أكتوبر 2003 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61579A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  <w:lang w:val="fr-BE" w:bidi="ar-TN"/>
              </w:rPr>
            </w:pPr>
            <w:r w:rsidRPr="0061579A">
              <w:rPr>
                <w:rFonts w:cs="Simplified Arabic" w:hint="cs"/>
                <w:sz w:val="28"/>
                <w:szCs w:val="28"/>
                <w:rtl/>
                <w:lang w:val="fr-BE" w:bidi="ar-TN"/>
              </w:rPr>
              <w:t>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pacing w:val="-10"/>
                <w:rtl/>
                <w:lang w:bidi="ar-TN"/>
              </w:rPr>
            </w:pPr>
            <w:r>
              <w:rPr>
                <w:rFonts w:cs="Simplified Arabic" w:hint="cs"/>
                <w:spacing w:val="-10"/>
                <w:rtl/>
                <w:lang w:bidi="ar-TN"/>
              </w:rPr>
              <w:lastRenderedPageBreak/>
              <w:t>دور القاضي في تحقيق رسالة القضاء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زكية الماجري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8"/>
                <w:szCs w:val="28"/>
                <w:rtl/>
                <w:lang w:val="fr-BE" w:bidi="ar-TN"/>
              </w:rPr>
              <w:t>أكتوبر 2003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8"/>
                <w:szCs w:val="28"/>
                <w:rtl/>
                <w:lang w:val="fr-BE" w:bidi="ar-TN"/>
              </w:rPr>
              <w:t>71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pacing w:val="-10"/>
                <w:rtl/>
                <w:lang w:bidi="ar-TN"/>
              </w:rPr>
            </w:pPr>
            <w:r>
              <w:rPr>
                <w:rFonts w:cs="Simplified Arabic" w:hint="cs"/>
                <w:spacing w:val="-10"/>
                <w:rtl/>
                <w:lang w:bidi="ar-TN"/>
              </w:rPr>
              <w:t>المفاهيم الحديثة للعقوبة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هانية الهمامي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8"/>
                <w:szCs w:val="28"/>
                <w:rtl/>
                <w:lang w:val="fr-BE" w:bidi="ar-TN"/>
              </w:rPr>
              <w:t>أكتوبر 2003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61579A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  <w:lang w:val="fr-BE" w:bidi="ar-TN"/>
              </w:rPr>
            </w:pPr>
            <w:r w:rsidRPr="0061579A">
              <w:rPr>
                <w:rFonts w:cs="Simplified Arabic" w:hint="cs"/>
                <w:sz w:val="28"/>
                <w:szCs w:val="28"/>
                <w:rtl/>
                <w:lang w:val="fr-BE" w:bidi="ar-TN"/>
              </w:rPr>
              <w:t>101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pacing w:val="-10"/>
                <w:rtl/>
                <w:lang w:bidi="ar-TN"/>
              </w:rPr>
            </w:pPr>
            <w:r>
              <w:rPr>
                <w:rFonts w:cs="Simplified Arabic" w:hint="cs"/>
                <w:spacing w:val="-10"/>
                <w:rtl/>
                <w:lang w:bidi="ar-TN"/>
              </w:rPr>
              <w:t>الانتزاع لفائدة المصلحة العمومية وحماية الملكية الخاصة في ظل قانون 14 أفريل 2003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Pr="0061579A" w:rsidRDefault="004A78C5" w:rsidP="00BA6664">
            <w:pPr>
              <w:pStyle w:val="Titre5"/>
              <w:bidi/>
              <w:spacing w:before="600"/>
              <w:jc w:val="center"/>
              <w:rPr>
                <w:rFonts w:hint="cs"/>
                <w:i w:val="0"/>
                <w:iCs w:val="0"/>
                <w:rtl/>
              </w:rPr>
            </w:pPr>
            <w:r w:rsidRPr="0061579A">
              <w:rPr>
                <w:rFonts w:hint="cs"/>
                <w:i w:val="0"/>
                <w:iCs w:val="0"/>
                <w:rtl/>
              </w:rPr>
              <w:t>فوزي البحيري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600"/>
              <w:jc w:val="center"/>
              <w:rPr>
                <w:rFonts w:cs="Simplified Arabic" w:hint="cs"/>
                <w:sz w:val="28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8"/>
                <w:szCs w:val="28"/>
                <w:rtl/>
                <w:lang w:val="fr-BE" w:bidi="ar-TN"/>
              </w:rPr>
              <w:t>أكتوبر 2003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480"/>
              <w:jc w:val="center"/>
              <w:rPr>
                <w:rFonts w:cs="Simplified Arabic" w:hint="cs"/>
                <w:sz w:val="28"/>
                <w:szCs w:val="28"/>
                <w:rtl/>
                <w:lang w:val="fr-BE" w:bidi="ar-TN"/>
              </w:rPr>
            </w:pPr>
            <w:r w:rsidRPr="0061579A">
              <w:rPr>
                <w:rFonts w:cs="Simplified Arabic" w:hint="cs"/>
                <w:sz w:val="28"/>
                <w:szCs w:val="28"/>
                <w:rtl/>
                <w:lang w:val="fr-BE" w:bidi="ar-TN"/>
              </w:rPr>
              <w:t>163</w:t>
            </w:r>
          </w:p>
          <w:p w:rsidR="004A78C5" w:rsidRPr="0061579A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  <w:lang w:val="fr-BE" w:bidi="ar-TN"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pacing w:val="-10"/>
                <w:rtl/>
                <w:lang w:bidi="ar-TN"/>
              </w:rPr>
            </w:pPr>
            <w:r>
              <w:rPr>
                <w:rFonts w:cs="Simplified Arabic" w:hint="cs"/>
                <w:spacing w:val="-10"/>
                <w:rtl/>
                <w:lang w:bidi="ar-TN"/>
              </w:rPr>
              <w:t>مسؤولية الناقل البري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Pr="0061579A" w:rsidRDefault="004A78C5" w:rsidP="00BA6664">
            <w:pPr>
              <w:bidi/>
              <w:spacing w:before="12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 w:rsidRPr="0061579A">
              <w:rPr>
                <w:rFonts w:cs="Simplified Arabic" w:hint="cs"/>
                <w:sz w:val="28"/>
                <w:szCs w:val="28"/>
                <w:rtl/>
              </w:rPr>
              <w:t>عمار المستوري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8"/>
                <w:szCs w:val="28"/>
                <w:rtl/>
                <w:lang w:val="fr-BE" w:bidi="ar-TN"/>
              </w:rPr>
              <w:t>أكتوبر 2003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61579A" w:rsidRDefault="004A78C5" w:rsidP="00BA6664">
            <w:pPr>
              <w:bidi/>
              <w:spacing w:before="360"/>
              <w:jc w:val="center"/>
              <w:rPr>
                <w:rFonts w:cs="Simplified Arabic" w:hint="cs"/>
                <w:sz w:val="28"/>
                <w:szCs w:val="28"/>
                <w:rtl/>
                <w:lang w:val="fr-BE" w:bidi="ar-TN"/>
              </w:rPr>
            </w:pPr>
            <w:r w:rsidRPr="0061579A">
              <w:rPr>
                <w:rFonts w:cs="Simplified Arabic" w:hint="cs"/>
                <w:sz w:val="28"/>
                <w:szCs w:val="28"/>
                <w:rtl/>
                <w:lang w:val="fr-BE" w:bidi="ar-TN"/>
              </w:rPr>
              <w:t>229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pacing w:val="-10"/>
                <w:rtl/>
                <w:lang w:bidi="ar-TN"/>
              </w:rPr>
            </w:pPr>
            <w:r>
              <w:rPr>
                <w:rFonts w:cs="Simplified Arabic" w:hint="cs"/>
                <w:spacing w:val="-10"/>
                <w:rtl/>
                <w:lang w:bidi="ar-TN"/>
              </w:rPr>
              <w:t>قضاء التسبيقات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36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جمال باتيتة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8"/>
                <w:szCs w:val="28"/>
                <w:rtl/>
                <w:lang w:val="fr-BE" w:bidi="ar-TN"/>
              </w:rPr>
              <w:t>أكتوبر 2003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360"/>
              <w:jc w:val="center"/>
              <w:rPr>
                <w:rFonts w:cs="Simplified Arabic" w:hint="cs"/>
                <w:sz w:val="28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8"/>
                <w:szCs w:val="28"/>
                <w:rtl/>
                <w:lang w:val="fr-BE" w:bidi="ar-TN"/>
              </w:rPr>
              <w:t>315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pacing w:val="-10"/>
                <w:rtl/>
                <w:lang w:bidi="ar-TN"/>
              </w:rPr>
            </w:pPr>
            <w:r>
              <w:rPr>
                <w:rFonts w:cs="Simplified Arabic" w:hint="cs"/>
                <w:spacing w:val="-10"/>
                <w:rtl/>
                <w:lang w:bidi="ar-TN"/>
              </w:rPr>
              <w:t>الصلح بالوساطة في المادة الجزائية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36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عبد العزيز الفقي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8"/>
                <w:szCs w:val="28"/>
                <w:rtl/>
                <w:lang w:val="fr-BE" w:bidi="ar-TN"/>
              </w:rPr>
              <w:t>أكتوبر 2003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360"/>
              <w:jc w:val="center"/>
              <w:rPr>
                <w:rFonts w:cs="Simplified Arabic" w:hint="cs"/>
                <w:sz w:val="28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8"/>
                <w:szCs w:val="28"/>
                <w:rtl/>
                <w:lang w:val="fr-BE" w:bidi="ar-TN"/>
              </w:rPr>
              <w:t>353</w:t>
            </w:r>
          </w:p>
          <w:p w:rsidR="004A78C5" w:rsidRDefault="004A78C5" w:rsidP="00BA6664">
            <w:pPr>
              <w:bidi/>
              <w:spacing w:before="360"/>
              <w:jc w:val="center"/>
              <w:rPr>
                <w:rFonts w:cs="Simplified Arabic" w:hint="cs"/>
                <w:sz w:val="28"/>
                <w:szCs w:val="28"/>
                <w:rtl/>
                <w:lang w:val="fr-BE" w:bidi="ar-TN"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pacing w:val="-10"/>
                <w:rtl/>
                <w:lang w:bidi="ar-TN"/>
              </w:rPr>
            </w:pPr>
            <w:r>
              <w:rPr>
                <w:rFonts w:cs="Simplified Arabic" w:hint="cs"/>
                <w:spacing w:val="-10"/>
                <w:rtl/>
                <w:lang w:bidi="ar-TN"/>
              </w:rPr>
              <w:t>الصلح بالوساطة في الدعوى العمومية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12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مصباح نائلي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120"/>
              <w:jc w:val="center"/>
              <w:rPr>
                <w:rFonts w:cs="Simplified Arabic" w:hint="cs"/>
                <w:sz w:val="28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8"/>
                <w:szCs w:val="28"/>
                <w:rtl/>
                <w:lang w:val="fr-BE" w:bidi="ar-TN"/>
              </w:rPr>
              <w:t>أكتوبر 2003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61579A" w:rsidRDefault="004A78C5" w:rsidP="00BA6664">
            <w:pPr>
              <w:bidi/>
              <w:spacing w:before="360"/>
              <w:jc w:val="center"/>
              <w:rPr>
                <w:rFonts w:cs="Simplified Arabic" w:hint="cs"/>
                <w:sz w:val="28"/>
                <w:szCs w:val="28"/>
                <w:rtl/>
                <w:lang w:val="fr-BE" w:bidi="ar-TN"/>
              </w:rPr>
            </w:pPr>
            <w:r w:rsidRPr="0061579A">
              <w:rPr>
                <w:rFonts w:cs="Simplified Arabic" w:hint="cs"/>
                <w:sz w:val="28"/>
                <w:szCs w:val="28"/>
                <w:rtl/>
                <w:lang w:val="fr-BE" w:bidi="ar-TN"/>
              </w:rPr>
              <w:t>389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pacing w:val="-10"/>
                <w:rtl/>
                <w:lang w:bidi="ar-TN"/>
              </w:rPr>
            </w:pPr>
            <w:r>
              <w:rPr>
                <w:rFonts w:cs="Simplified Arabic" w:hint="cs"/>
                <w:spacing w:val="-10"/>
                <w:rtl/>
                <w:lang w:bidi="ar-TN"/>
              </w:rPr>
              <w:t>القاضي وحقوق الإنسان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منصور القديدي جراية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8"/>
                <w:szCs w:val="28"/>
                <w:rtl/>
                <w:lang w:val="fr-BE" w:bidi="ar-TN"/>
              </w:rPr>
              <w:t>أكتوبر 2003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360"/>
              <w:jc w:val="center"/>
              <w:rPr>
                <w:rFonts w:cs="Simplified Arabic" w:hint="cs"/>
                <w:sz w:val="28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8"/>
                <w:szCs w:val="28"/>
                <w:rtl/>
                <w:lang w:val="fr-BE" w:bidi="ar-TN"/>
              </w:rPr>
              <w:t>463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pacing w:val="-10"/>
                <w:rtl/>
                <w:lang w:bidi="ar-TN"/>
              </w:rPr>
            </w:pPr>
            <w:r>
              <w:rPr>
                <w:rFonts w:cs="Simplified Arabic" w:hint="cs"/>
                <w:spacing w:val="-10"/>
                <w:rtl/>
                <w:lang w:bidi="ar-TN"/>
              </w:rPr>
              <w:lastRenderedPageBreak/>
              <w:t>الجرائم المتعلقة بالمحتوى المعلوماتي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علي كحلون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120"/>
              <w:jc w:val="center"/>
              <w:rPr>
                <w:rFonts w:cs="Simplified Arabic" w:hint="cs"/>
                <w:b/>
                <w:bCs/>
                <w:sz w:val="28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b/>
                <w:bCs/>
                <w:sz w:val="28"/>
                <w:szCs w:val="28"/>
                <w:rtl/>
                <w:lang w:val="fr-BE" w:bidi="ar-TN"/>
              </w:rPr>
              <w:t>نوفمبر 2003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61579A" w:rsidRDefault="004A78C5" w:rsidP="00BA6664">
            <w:pPr>
              <w:bidi/>
              <w:spacing w:before="360"/>
              <w:jc w:val="center"/>
              <w:rPr>
                <w:rFonts w:cs="Simplified Arabic" w:hint="cs"/>
                <w:sz w:val="28"/>
                <w:szCs w:val="28"/>
                <w:rtl/>
                <w:lang w:val="fr-BE" w:bidi="ar-TN"/>
              </w:rPr>
            </w:pPr>
            <w:r w:rsidRPr="0061579A">
              <w:rPr>
                <w:rFonts w:cs="Simplified Arabic" w:hint="cs"/>
                <w:sz w:val="28"/>
                <w:szCs w:val="28"/>
                <w:rtl/>
                <w:lang w:val="fr-BE" w:bidi="ar-TN"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pacing w:val="-10"/>
                <w:rtl/>
                <w:lang w:bidi="ar-TN"/>
              </w:rPr>
            </w:pPr>
            <w:r>
              <w:rPr>
                <w:rFonts w:cs="Simplified Arabic" w:hint="cs"/>
                <w:spacing w:val="-10"/>
                <w:rtl/>
                <w:lang w:bidi="ar-TN"/>
              </w:rPr>
              <w:t>القوة الثبوتية للوثيقة الإلكترونية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بديع بن عباس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120"/>
              <w:jc w:val="right"/>
              <w:rPr>
                <w:rFonts w:cs="Simplified Arabic" w:hint="cs"/>
                <w:sz w:val="28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8"/>
                <w:szCs w:val="28"/>
                <w:rtl/>
                <w:lang w:val="fr-BE" w:bidi="ar-TN"/>
              </w:rPr>
              <w:t>نوفمبر 2003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360"/>
              <w:jc w:val="center"/>
              <w:rPr>
                <w:rFonts w:cs="Simplified Arabic" w:hint="cs"/>
                <w:sz w:val="28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8"/>
                <w:szCs w:val="28"/>
                <w:rtl/>
                <w:lang w:val="fr-BE" w:bidi="ar-TN"/>
              </w:rPr>
              <w:t>123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bidi w:val="0"/>
              <w:spacing w:line="240" w:lineRule="auto"/>
              <w:rPr>
                <w:rFonts w:cs="Simplified Arabic" w:hint="cs"/>
                <w:spacing w:val="-14"/>
                <w:sz w:val="26"/>
                <w:szCs w:val="26"/>
                <w:rtl/>
                <w:lang w:bidi="ar-TN"/>
              </w:rPr>
            </w:pPr>
            <w:r>
              <w:rPr>
                <w:rFonts w:cs="Simplified Arabic"/>
                <w:spacing w:val="-14"/>
                <w:sz w:val="26"/>
                <w:szCs w:val="26"/>
                <w:lang w:bidi="ar-TN"/>
              </w:rPr>
              <w:t>L’Agence Nationale des Fréquences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pacing w:val="-32"/>
                <w:sz w:val="28"/>
                <w:szCs w:val="28"/>
                <w:rtl/>
              </w:rPr>
            </w:pPr>
            <w:r>
              <w:rPr>
                <w:rFonts w:cs="Simplified Arabic"/>
                <w:spacing w:val="-32"/>
                <w:sz w:val="26"/>
                <w:szCs w:val="26"/>
              </w:rPr>
              <w:t xml:space="preserve">Abdellatif </w:t>
            </w:r>
            <w:r>
              <w:rPr>
                <w:rFonts w:cs="Simplified Arabic"/>
                <w:caps/>
                <w:spacing w:val="-32"/>
                <w:sz w:val="26"/>
                <w:szCs w:val="26"/>
              </w:rPr>
              <w:t>Adbdeljaouad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8"/>
                <w:szCs w:val="28"/>
                <w:rtl/>
                <w:lang w:val="fr-BE" w:bidi="ar-TN"/>
              </w:rPr>
              <w:t>نوفمبر 2003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8"/>
                <w:szCs w:val="28"/>
                <w:rtl/>
                <w:lang w:val="fr-BE" w:bidi="ar-TN"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767CBB" w:rsidRDefault="004A78C5" w:rsidP="00BA6664">
            <w:pPr>
              <w:pStyle w:val="0"/>
              <w:bidi w:val="0"/>
              <w:spacing w:line="240" w:lineRule="auto"/>
              <w:rPr>
                <w:rFonts w:cs="Simplified Arabic"/>
                <w:spacing w:val="-16"/>
                <w:lang w:bidi="ar-TN"/>
              </w:rPr>
            </w:pPr>
            <w:r w:rsidRPr="00767CBB">
              <w:rPr>
                <w:rFonts w:cs="Simplified Arabic"/>
                <w:spacing w:val="-16"/>
                <w:sz w:val="26"/>
                <w:szCs w:val="26"/>
                <w:lang w:bidi="ar-TN"/>
              </w:rPr>
              <w:t>La sécurité des systèmes informationnels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Pr="00767CBB" w:rsidRDefault="004A78C5" w:rsidP="00BA6664">
            <w:pPr>
              <w:pStyle w:val="Titre1"/>
              <w:numPr>
                <w:ilvl w:val="0"/>
                <w:numId w:val="0"/>
              </w:numPr>
              <w:bidi w:val="0"/>
              <w:jc w:val="center"/>
              <w:rPr>
                <w:rFonts w:cs="Simplified Arabic"/>
                <w:b w:val="0"/>
                <w:bCs w:val="0"/>
                <w:i w:val="0"/>
                <w:iCs w:val="0"/>
                <w:sz w:val="26"/>
                <w:szCs w:val="26"/>
                <w:rtl/>
              </w:rPr>
            </w:pPr>
            <w:r w:rsidRPr="00767CBB">
              <w:rPr>
                <w:rFonts w:cs="Simplified Arabic"/>
                <w:b w:val="0"/>
                <w:bCs w:val="0"/>
                <w:i w:val="0"/>
                <w:iCs w:val="0"/>
                <w:sz w:val="26"/>
                <w:szCs w:val="26"/>
              </w:rPr>
              <w:t>Ezzeddine HANACHI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8"/>
                <w:szCs w:val="28"/>
                <w:rtl/>
                <w:lang w:val="fr-BE" w:bidi="ar-TN"/>
              </w:rPr>
              <w:t>نوفمبر 2003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/>
                <w:sz w:val="28"/>
                <w:szCs w:val="28"/>
                <w:rtl/>
                <w:lang w:val="fr-BE" w:bidi="ar-TN"/>
              </w:rPr>
            </w:pPr>
            <w:r>
              <w:rPr>
                <w:rFonts w:cs="Simplified Arabic"/>
                <w:sz w:val="28"/>
                <w:szCs w:val="28"/>
                <w:lang w:val="fr-BE" w:bidi="ar-TN"/>
              </w:rPr>
              <w:t>45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767CBB" w:rsidRDefault="004A78C5" w:rsidP="00BA6664">
            <w:pPr>
              <w:pStyle w:val="0"/>
              <w:bidi w:val="0"/>
              <w:spacing w:before="240" w:line="240" w:lineRule="auto"/>
              <w:rPr>
                <w:rFonts w:cs="Simplified Arabic"/>
                <w:sz w:val="26"/>
                <w:szCs w:val="26"/>
                <w:rtl/>
                <w:lang w:bidi="ar-TN"/>
              </w:rPr>
            </w:pPr>
            <w:r w:rsidRPr="00767CBB">
              <w:rPr>
                <w:rFonts w:cs="Simplified Arabic"/>
                <w:sz w:val="26"/>
                <w:szCs w:val="26"/>
                <w:lang w:bidi="ar-TN"/>
              </w:rPr>
              <w:t>La câblodistribution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Pr="00767CBB" w:rsidRDefault="004A78C5" w:rsidP="00BA6664">
            <w:pPr>
              <w:pStyle w:val="Titre1"/>
              <w:numPr>
                <w:ilvl w:val="0"/>
                <w:numId w:val="0"/>
              </w:numPr>
              <w:bidi w:val="0"/>
              <w:spacing w:before="240"/>
              <w:jc w:val="center"/>
              <w:rPr>
                <w:rFonts w:cs="Simplified Arabic"/>
                <w:b w:val="0"/>
                <w:bCs w:val="0"/>
                <w:i w:val="0"/>
                <w:iCs w:val="0"/>
                <w:sz w:val="26"/>
                <w:szCs w:val="26"/>
                <w:rtl/>
              </w:rPr>
            </w:pPr>
            <w:r w:rsidRPr="00767CBB">
              <w:rPr>
                <w:rFonts w:cs="Simplified Arabic"/>
                <w:b w:val="0"/>
                <w:bCs w:val="0"/>
                <w:i w:val="0"/>
                <w:iCs w:val="0"/>
                <w:sz w:val="26"/>
                <w:szCs w:val="26"/>
              </w:rPr>
              <w:t>Salh KHALED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8"/>
                <w:szCs w:val="28"/>
                <w:rtl/>
                <w:lang w:val="fr-BE" w:bidi="ar-TN"/>
              </w:rPr>
              <w:t>نوفمبر 2003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/>
                <w:sz w:val="28"/>
                <w:szCs w:val="28"/>
                <w:rtl/>
                <w:lang w:val="fr-BE" w:bidi="ar-TN"/>
              </w:rPr>
            </w:pPr>
            <w:r>
              <w:rPr>
                <w:rFonts w:cs="Simplified Arabic"/>
                <w:sz w:val="28"/>
                <w:szCs w:val="28"/>
                <w:lang w:val="fr-BE" w:bidi="ar-TN"/>
              </w:rPr>
              <w:t>65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pacing w:val="-10"/>
                <w:rtl/>
                <w:lang w:bidi="ar-TN"/>
              </w:rPr>
            </w:pPr>
            <w:r>
              <w:rPr>
                <w:rFonts w:cs="Simplified Arabic" w:hint="cs"/>
                <w:spacing w:val="-10"/>
                <w:rtl/>
                <w:lang w:bidi="ar-TN"/>
              </w:rPr>
              <w:t>نظام احتساب الآجال في الدعاوى القضائية المدنية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رضا بالحاج عمر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28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b/>
                <w:bCs/>
                <w:sz w:val="28"/>
                <w:szCs w:val="28"/>
                <w:rtl/>
                <w:lang w:val="fr-BE" w:bidi="ar-TN"/>
              </w:rPr>
              <w:t>ديسمبر 2003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61579A" w:rsidRDefault="004A78C5" w:rsidP="00BA6664">
            <w:pPr>
              <w:pStyle w:val="Titre5"/>
              <w:jc w:val="center"/>
              <w:rPr>
                <w:rFonts w:cs="Simplified Arabic" w:hint="cs"/>
                <w:b w:val="0"/>
                <w:bCs w:val="0"/>
                <w:i w:val="0"/>
                <w:iCs w:val="0"/>
                <w:sz w:val="28"/>
                <w:szCs w:val="28"/>
                <w:rtl/>
                <w:lang w:val="fr-BE" w:bidi="ar-TN"/>
              </w:rPr>
            </w:pPr>
            <w:r w:rsidRPr="0061579A">
              <w:rPr>
                <w:rFonts w:cs="Simplified Arabic" w:hint="cs"/>
                <w:b w:val="0"/>
                <w:bCs w:val="0"/>
                <w:i w:val="0"/>
                <w:iCs w:val="0"/>
                <w:sz w:val="28"/>
                <w:szCs w:val="28"/>
                <w:rtl/>
                <w:lang w:val="fr-BE" w:bidi="ar-TN"/>
              </w:rPr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pacing w:val="-10"/>
                <w:rtl/>
                <w:lang w:bidi="ar-TN"/>
              </w:rPr>
            </w:pPr>
            <w:r>
              <w:rPr>
                <w:rFonts w:cs="Simplified Arabic" w:hint="cs"/>
                <w:spacing w:val="-10"/>
                <w:rtl/>
                <w:lang w:bidi="ar-TN"/>
              </w:rPr>
              <w:t>نظام الدعوى البوليانية في ضوء فقه القضاء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</w:rPr>
            </w:pPr>
            <w:r>
              <w:rPr>
                <w:rFonts w:cs="Simplified Arabic" w:hint="cs"/>
                <w:sz w:val="28"/>
                <w:szCs w:val="28"/>
                <w:rtl/>
              </w:rPr>
              <w:t>نادر عمران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8"/>
                <w:szCs w:val="28"/>
                <w:rtl/>
                <w:lang w:val="fr-BE" w:bidi="ar-TN"/>
              </w:rPr>
              <w:t>ديسمبر 2003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8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8"/>
                <w:szCs w:val="28"/>
                <w:rtl/>
                <w:lang w:val="fr-BE" w:bidi="ar-TN"/>
              </w:rPr>
              <w:t>73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bidi w:val="0"/>
              <w:spacing w:line="240" w:lineRule="auto"/>
              <w:rPr>
                <w:rFonts w:cs="Simplified Arabic" w:hint="cs"/>
                <w:spacing w:val="-10"/>
                <w:sz w:val="26"/>
                <w:szCs w:val="26"/>
                <w:rtl/>
                <w:lang w:bidi="ar-TN"/>
              </w:rPr>
            </w:pPr>
            <w:r>
              <w:rPr>
                <w:rFonts w:cs="Simplified Arabic"/>
                <w:spacing w:val="-10"/>
                <w:sz w:val="26"/>
                <w:szCs w:val="26"/>
                <w:lang w:bidi="ar-TN"/>
              </w:rPr>
              <w:t>Le droit de rétractation à travers la loi n° 2000-83 du 9 Août 2000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Pr="009E5519" w:rsidRDefault="004A78C5" w:rsidP="00BA6664">
            <w:pPr>
              <w:pStyle w:val="Titre1"/>
              <w:numPr>
                <w:ilvl w:val="0"/>
                <w:numId w:val="0"/>
              </w:numPr>
              <w:bidi w:val="0"/>
              <w:spacing w:before="240"/>
              <w:jc w:val="center"/>
              <w:rPr>
                <w:rFonts w:cs="Simplified Arabic"/>
                <w:b w:val="0"/>
                <w:bCs w:val="0"/>
                <w:i w:val="0"/>
                <w:iCs w:val="0"/>
                <w:sz w:val="26"/>
                <w:szCs w:val="26"/>
                <w:rtl/>
              </w:rPr>
            </w:pPr>
            <w:r w:rsidRPr="009E5519">
              <w:rPr>
                <w:rFonts w:cs="Simplified Arabic"/>
                <w:b w:val="0"/>
                <w:bCs w:val="0"/>
                <w:i w:val="0"/>
                <w:iCs w:val="0"/>
                <w:sz w:val="26"/>
                <w:szCs w:val="26"/>
              </w:rPr>
              <w:t>Badii BEN ABBES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8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8"/>
                <w:szCs w:val="28"/>
                <w:rtl/>
                <w:lang w:val="fr-BE" w:bidi="ar-TN"/>
              </w:rPr>
              <w:t>ديسمبر 2003</w:t>
            </w:r>
          </w:p>
        </w:tc>
        <w:tc>
          <w:tcPr>
            <w:tcW w:w="879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87156E" w:rsidRDefault="004A78C5" w:rsidP="00BA6664">
            <w:pPr>
              <w:bidi/>
              <w:spacing w:before="360"/>
              <w:jc w:val="center"/>
              <w:rPr>
                <w:rFonts w:cs="Simplified Arabic" w:hint="cs"/>
                <w:sz w:val="28"/>
                <w:szCs w:val="28"/>
                <w:rtl/>
                <w:lang w:bidi="ar-TN"/>
              </w:rPr>
            </w:pPr>
            <w:r>
              <w:rPr>
                <w:rFonts w:cs="Simplified Arabic"/>
                <w:sz w:val="28"/>
                <w:szCs w:val="28"/>
                <w:lang w:val="fr-BE" w:bidi="ar-TN"/>
              </w:rPr>
              <w:t>9</w:t>
            </w:r>
          </w:p>
        </w:tc>
      </w:tr>
    </w:tbl>
    <w:p w:rsidR="004A78C5" w:rsidRDefault="004A78C5" w:rsidP="004A78C5">
      <w:pPr>
        <w:bidi/>
        <w:spacing w:after="120"/>
        <w:jc w:val="center"/>
        <w:rPr>
          <w:rFonts w:cs="PT Bold Heading" w:hint="cs"/>
          <w:b/>
          <w:bCs/>
          <w:sz w:val="36"/>
          <w:szCs w:val="36"/>
          <w:rtl/>
        </w:rPr>
      </w:pPr>
      <w:r>
        <w:rPr>
          <w:rtl/>
        </w:rPr>
        <w:br w:type="page"/>
      </w:r>
      <w:r>
        <w:rPr>
          <w:rFonts w:cs="PT Bold Heading"/>
          <w:b/>
          <w:bCs/>
          <w:sz w:val="36"/>
          <w:szCs w:val="36"/>
          <w:rtl/>
        </w:rPr>
        <w:lastRenderedPageBreak/>
        <w:t>سن</w:t>
      </w:r>
      <w:r>
        <w:rPr>
          <w:rFonts w:cs="PT Bold Heading" w:hint="cs"/>
          <w:b/>
          <w:bCs/>
          <w:sz w:val="36"/>
          <w:szCs w:val="36"/>
          <w:rtl/>
        </w:rPr>
        <w:t>ــــ</w:t>
      </w:r>
      <w:r>
        <w:rPr>
          <w:rFonts w:cs="PT Bold Heading"/>
          <w:b/>
          <w:bCs/>
          <w:sz w:val="36"/>
          <w:szCs w:val="36"/>
          <w:rtl/>
        </w:rPr>
        <w:t xml:space="preserve">ة </w:t>
      </w:r>
      <w:r>
        <w:rPr>
          <w:rFonts w:cs="PT Bold Heading" w:hint="cs"/>
          <w:b/>
          <w:bCs/>
          <w:sz w:val="36"/>
          <w:szCs w:val="36"/>
          <w:rtl/>
        </w:rPr>
        <w:t>2004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928"/>
        <w:gridCol w:w="881"/>
        <w:gridCol w:w="878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120" w:after="120"/>
              <w:jc w:val="center"/>
              <w:rPr>
                <w:rFonts w:cs="Monotype Koufi"/>
                <w:b/>
                <w:bCs/>
                <w:sz w:val="27"/>
                <w:szCs w:val="27"/>
                <w:rtl/>
              </w:rPr>
            </w:pP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الموض</w:t>
            </w:r>
            <w:r>
              <w:rPr>
                <w:rFonts w:cs="Monotype Koufi" w:hint="cs"/>
                <w:b/>
                <w:bCs/>
                <w:sz w:val="27"/>
                <w:szCs w:val="27"/>
                <w:rtl/>
              </w:rPr>
              <w:t>ــــــــــ</w:t>
            </w: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وع</w:t>
            </w:r>
          </w:p>
        </w:tc>
        <w:tc>
          <w:tcPr>
            <w:tcW w:w="192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120" w:after="120"/>
              <w:jc w:val="center"/>
              <w:rPr>
                <w:rFonts w:cs="Monotype Koufi"/>
                <w:b/>
                <w:bCs/>
                <w:sz w:val="27"/>
                <w:szCs w:val="27"/>
                <w:rtl/>
              </w:rPr>
            </w:pP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المح</w:t>
            </w:r>
            <w:r>
              <w:rPr>
                <w:rFonts w:cs="Monotype Koufi" w:hint="cs"/>
                <w:b/>
                <w:bCs/>
                <w:sz w:val="27"/>
                <w:szCs w:val="27"/>
                <w:rtl/>
              </w:rPr>
              <w:t>ـــــــ</w:t>
            </w: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ررون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120" w:after="120"/>
              <w:jc w:val="center"/>
              <w:rPr>
                <w:rFonts w:cs="Monotype Koufi"/>
                <w:b/>
                <w:bCs/>
                <w:sz w:val="27"/>
                <w:szCs w:val="27"/>
                <w:rtl/>
              </w:rPr>
            </w:pP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الع</w:t>
            </w:r>
            <w:r>
              <w:rPr>
                <w:rFonts w:cs="Monotype Koufi" w:hint="cs"/>
                <w:b/>
                <w:bCs/>
                <w:sz w:val="27"/>
                <w:szCs w:val="27"/>
                <w:rtl/>
              </w:rPr>
              <w:t>ـــ</w:t>
            </w: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دد</w:t>
            </w:r>
          </w:p>
        </w:tc>
        <w:tc>
          <w:tcPr>
            <w:tcW w:w="87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120" w:after="120"/>
              <w:jc w:val="center"/>
              <w:rPr>
                <w:rFonts w:cs="Monotype Koufi" w:hint="cs"/>
                <w:b/>
                <w:bCs/>
                <w:spacing w:val="-4"/>
                <w:sz w:val="27"/>
                <w:szCs w:val="27"/>
                <w:rtl/>
              </w:rPr>
            </w:pPr>
            <w:r>
              <w:rPr>
                <w:rFonts w:cs="Monotype Koufi" w:hint="cs"/>
                <w:b/>
                <w:bCs/>
                <w:spacing w:val="-4"/>
                <w:sz w:val="27"/>
                <w:szCs w:val="27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pacing w:val="-8"/>
                <w:sz w:val="26"/>
                <w:rtl/>
                <w:lang w:bidi="ar-TN"/>
              </w:rPr>
            </w:pPr>
            <w:r>
              <w:rPr>
                <w:rFonts w:cs="Simplified Arabic" w:hint="cs"/>
                <w:spacing w:val="-8"/>
                <w:sz w:val="26"/>
                <w:rtl/>
                <w:lang w:bidi="ar-TN"/>
              </w:rPr>
              <w:t>الصلح بالوساطة في المادة الجزائية</w:t>
            </w:r>
          </w:p>
        </w:tc>
        <w:tc>
          <w:tcPr>
            <w:tcW w:w="1928" w:type="dxa"/>
            <w:tcBorders>
              <w:top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المنصف الهادفي</w:t>
            </w:r>
          </w:p>
        </w:tc>
        <w:tc>
          <w:tcPr>
            <w:tcW w:w="881" w:type="dxa"/>
            <w:tcBorders>
              <w:top w:val="single" w:sz="24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</w:rPr>
            </w:pPr>
            <w:r>
              <w:rPr>
                <w:rFonts w:cs="Simplified Arabic" w:hint="cs"/>
                <w:b/>
                <w:bCs/>
                <w:sz w:val="26"/>
                <w:szCs w:val="28"/>
                <w:rtl/>
              </w:rPr>
              <w:t>جانفي 2004</w:t>
            </w:r>
          </w:p>
        </w:tc>
        <w:tc>
          <w:tcPr>
            <w:tcW w:w="878" w:type="dxa"/>
            <w:tcBorders>
              <w:top w:val="single" w:sz="24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923A4F" w:rsidRDefault="004A78C5" w:rsidP="00BA6664">
            <w:pPr>
              <w:pStyle w:val="0"/>
              <w:spacing w:before="240" w:line="240" w:lineRule="auto"/>
              <w:jc w:val="center"/>
              <w:rPr>
                <w:rFonts w:cs="Simplified Arabic" w:hint="cs"/>
                <w:sz w:val="26"/>
                <w:rtl/>
              </w:rPr>
            </w:pPr>
            <w:r w:rsidRPr="00923A4F">
              <w:rPr>
                <w:rFonts w:cs="Simplified Arabic" w:hint="cs"/>
                <w:sz w:val="26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3D77DF" w:rsidRDefault="004A78C5" w:rsidP="00BA6664">
            <w:pPr>
              <w:bidi/>
              <w:jc w:val="both"/>
              <w:rPr>
                <w:rFonts w:cs="Simplified Arabic" w:hint="cs"/>
                <w:spacing w:val="-12"/>
                <w:sz w:val="26"/>
                <w:szCs w:val="28"/>
                <w:rtl/>
                <w:lang w:bidi="ar-TN"/>
              </w:rPr>
            </w:pPr>
            <w:r w:rsidRPr="003D77DF">
              <w:rPr>
                <w:rFonts w:cs="Simplified Arabic" w:hint="cs"/>
                <w:spacing w:val="-12"/>
                <w:sz w:val="26"/>
                <w:szCs w:val="28"/>
                <w:rtl/>
              </w:rPr>
              <w:t>تسليم المجرمين والتعاون القضائي</w:t>
            </w:r>
            <w:r w:rsidRPr="003D77DF">
              <w:rPr>
                <w:rFonts w:cs="Simplified Arabic" w:hint="cs"/>
                <w:spacing w:val="-12"/>
                <w:sz w:val="26"/>
                <w:szCs w:val="28"/>
                <w:rtl/>
                <w:lang w:bidi="ar-TN"/>
              </w:rPr>
              <w:t xml:space="preserve"> : العمل بالإتفاقيات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الحبيب الغرياني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 w:hint="cs"/>
                <w:sz w:val="26"/>
                <w:rtl/>
              </w:rPr>
              <w:t>جانفي 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0"/>
              <w:spacing w:before="240" w:line="240" w:lineRule="auto"/>
              <w:jc w:val="center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 w:hint="cs"/>
                <w:sz w:val="26"/>
                <w:rtl/>
              </w:rPr>
              <w:t>37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jc w:val="both"/>
              <w:rPr>
                <w:rFonts w:cs="Simplified Arabic"/>
                <w:sz w:val="26"/>
                <w:szCs w:val="28"/>
                <w:rtl/>
              </w:rPr>
            </w:pPr>
            <w:r>
              <w:rPr>
                <w:rFonts w:cs="Simplified Arabic"/>
                <w:sz w:val="26"/>
                <w:szCs w:val="28"/>
              </w:rPr>
              <w:t>La lutte contre le financement du terrorisme.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spacing w:before="120"/>
              <w:jc w:val="center"/>
              <w:rPr>
                <w:rFonts w:cs="Simplified Arabic"/>
                <w:rtl/>
                <w:lang w:bidi="ar-TN"/>
              </w:rPr>
            </w:pPr>
            <w:r>
              <w:rPr>
                <w:rFonts w:cs="Simplified Arabic"/>
                <w:lang w:bidi="ar-TN"/>
              </w:rPr>
              <w:t>Bouraoui BEN ABDELHAFIDH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 w:hint="cs"/>
                <w:sz w:val="26"/>
                <w:rtl/>
              </w:rPr>
              <w:t>جانفي 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B164F5" w:rsidRDefault="004A78C5" w:rsidP="00BA6664">
            <w:pPr>
              <w:pStyle w:val="0"/>
              <w:spacing w:before="240" w:line="240" w:lineRule="auto"/>
              <w:jc w:val="center"/>
              <w:rPr>
                <w:rFonts w:cs="Simplified Arabic"/>
                <w:rtl/>
              </w:rPr>
            </w:pPr>
            <w:r w:rsidRPr="00B164F5">
              <w:rPr>
                <w:rFonts w:cs="Simplified Arabic"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jc w:val="both"/>
              <w:rPr>
                <w:rFonts w:cs="Simplified Arabic"/>
                <w:sz w:val="26"/>
                <w:szCs w:val="28"/>
                <w:lang w:bidi="ar-TN"/>
              </w:rPr>
            </w:pPr>
            <w:r>
              <w:rPr>
                <w:rFonts w:cs="Simplified Arabic"/>
                <w:sz w:val="26"/>
                <w:szCs w:val="28"/>
                <w:lang w:bidi="ar-TN"/>
              </w:rPr>
              <w:t>Délit d’initié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spacing w:before="120"/>
              <w:jc w:val="center"/>
              <w:rPr>
                <w:rFonts w:cs="Simplified Arabic"/>
                <w:lang w:bidi="ar-TN"/>
              </w:rPr>
            </w:pPr>
            <w:r>
              <w:rPr>
                <w:rFonts w:cs="Simplified Arabic"/>
                <w:lang w:bidi="ar-TN"/>
              </w:rPr>
              <w:t>Ridha BEL HADJ AMOR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 w:hint="cs"/>
                <w:sz w:val="26"/>
                <w:rtl/>
              </w:rPr>
              <w:t>جانفي 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B164F5" w:rsidRDefault="004A78C5" w:rsidP="00BA6664">
            <w:pPr>
              <w:pStyle w:val="0"/>
              <w:spacing w:before="240" w:line="240" w:lineRule="auto"/>
              <w:jc w:val="center"/>
              <w:rPr>
                <w:rFonts w:cs="Simplified Arabic"/>
                <w:rtl/>
              </w:rPr>
            </w:pPr>
            <w:r>
              <w:rPr>
                <w:rFonts w:cs="Simplified Arabic"/>
              </w:rPr>
              <w:t>43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النظام القانوني لحوادث الشغل والأمراض المهنية في القطاع الخاص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Pr="00923A4F" w:rsidRDefault="004A78C5" w:rsidP="00BA6664">
            <w:pPr>
              <w:bidi/>
              <w:spacing w:before="3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 w:rsidRPr="00923A4F">
              <w:rPr>
                <w:rFonts w:cs="Simplified Arabic" w:hint="cs"/>
                <w:sz w:val="26"/>
                <w:szCs w:val="28"/>
                <w:rtl/>
              </w:rPr>
              <w:t>المنصف الكشو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b/>
                <w:bCs/>
                <w:sz w:val="26"/>
                <w:rtl/>
              </w:rPr>
            </w:pPr>
            <w:r>
              <w:rPr>
                <w:rFonts w:cs="Simplified Arabic" w:hint="cs"/>
                <w:b/>
                <w:bCs/>
                <w:sz w:val="26"/>
                <w:rtl/>
              </w:rPr>
              <w:t>فيفري 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0"/>
              <w:spacing w:before="480" w:line="240" w:lineRule="auto"/>
              <w:jc w:val="center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 w:hint="cs"/>
                <w:sz w:val="26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pacing w:val="-14"/>
                <w:sz w:val="26"/>
                <w:rtl/>
              </w:rPr>
            </w:pPr>
            <w:r>
              <w:rPr>
                <w:rFonts w:cs="Simplified Arabic" w:hint="cs"/>
                <w:spacing w:val="-14"/>
                <w:sz w:val="26"/>
                <w:rtl/>
              </w:rPr>
              <w:t>الاستقالة والشرط التغريمي في عقود الشغل من خلال القرار التعقيبي عدد 8571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3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>
              <w:rPr>
                <w:rFonts w:cs="Simplified Arabic" w:hint="cs"/>
                <w:sz w:val="26"/>
                <w:szCs w:val="28"/>
                <w:rtl/>
              </w:rPr>
              <w:t>عصام الأحمر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 w:hint="cs"/>
                <w:sz w:val="26"/>
                <w:rtl/>
              </w:rPr>
              <w:t>فيفري 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0"/>
              <w:spacing w:before="480" w:line="240" w:lineRule="auto"/>
              <w:jc w:val="center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 w:hint="cs"/>
                <w:sz w:val="26"/>
                <w:rtl/>
              </w:rPr>
              <w:t>77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الطرد التعسفي في المادة الشغلية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Pr="00923A4F" w:rsidRDefault="004A78C5" w:rsidP="00BA6664">
            <w:pPr>
              <w:bidi/>
              <w:spacing w:before="360"/>
              <w:jc w:val="center"/>
              <w:rPr>
                <w:rFonts w:cs="Simplified Arabic" w:hint="cs"/>
                <w:sz w:val="26"/>
                <w:szCs w:val="28"/>
                <w:rtl/>
              </w:rPr>
            </w:pPr>
            <w:r w:rsidRPr="00923A4F">
              <w:rPr>
                <w:rFonts w:cs="Simplified Arabic" w:hint="cs"/>
                <w:sz w:val="26"/>
                <w:szCs w:val="28"/>
                <w:rtl/>
              </w:rPr>
              <w:t>رضا البعزاوي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 w:hint="cs"/>
                <w:sz w:val="26"/>
                <w:rtl/>
              </w:rPr>
              <w:t>فيفري 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0"/>
              <w:spacing w:before="240" w:line="240" w:lineRule="auto"/>
              <w:jc w:val="center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 w:hint="cs"/>
                <w:sz w:val="26"/>
                <w:rtl/>
              </w:rPr>
              <w:t>117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Titre7"/>
              <w:rPr>
                <w:rFonts w:cs="Simplified Arabic"/>
                <w:sz w:val="26"/>
                <w:szCs w:val="28"/>
                <w:rtl/>
                <w:lang w:bidi="ar-TN"/>
              </w:rPr>
            </w:pPr>
            <w:r w:rsidRPr="00923A4F">
              <w:t>Maladies  professionnelles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Pr="00923A4F" w:rsidRDefault="004A78C5" w:rsidP="00BA6664">
            <w:pPr>
              <w:spacing w:before="120"/>
              <w:jc w:val="center"/>
              <w:rPr>
                <w:rFonts w:cs="Simplified Arabic"/>
                <w:sz w:val="26"/>
                <w:szCs w:val="28"/>
                <w:lang w:val="fr-BE"/>
              </w:rPr>
            </w:pPr>
            <w:r w:rsidRPr="00923A4F">
              <w:rPr>
                <w:rFonts w:cs="Simplified Arabic"/>
                <w:sz w:val="26"/>
                <w:szCs w:val="28"/>
                <w:lang w:val="fr-BE"/>
              </w:rPr>
              <w:t>Ridha BEL HADJ AMOR</w:t>
            </w:r>
          </w:p>
          <w:p w:rsidR="004A78C5" w:rsidRPr="00923A4F" w:rsidRDefault="004A78C5" w:rsidP="00BA6664">
            <w:pPr>
              <w:spacing w:before="120"/>
              <w:jc w:val="center"/>
              <w:rPr>
                <w:rFonts w:cs="Simplified Arabic"/>
                <w:sz w:val="26"/>
                <w:szCs w:val="28"/>
                <w:lang w:val="fr-BE"/>
              </w:rPr>
            </w:pPr>
          </w:p>
          <w:p w:rsidR="004A78C5" w:rsidRDefault="004A78C5" w:rsidP="00BA6664">
            <w:pPr>
              <w:rPr>
                <w:rtl/>
                <w:lang w:bidi="ar-TN"/>
              </w:rPr>
            </w:pP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pStyle w:val="0"/>
              <w:bidi w:val="0"/>
              <w:spacing w:line="240" w:lineRule="auto"/>
              <w:jc w:val="center"/>
              <w:rPr>
                <w:rFonts w:cs="Simplified Arabic" w:hint="cs"/>
                <w:sz w:val="26"/>
                <w:rtl/>
              </w:rPr>
            </w:pPr>
            <w:r>
              <w:rPr>
                <w:rFonts w:cs="Simplified Arabic" w:hint="cs"/>
                <w:sz w:val="26"/>
                <w:rtl/>
              </w:rPr>
              <w:lastRenderedPageBreak/>
              <w:t>فيفري 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B164F5" w:rsidRDefault="004A78C5" w:rsidP="00BA6664">
            <w:pPr>
              <w:pStyle w:val="0"/>
              <w:bidi w:val="0"/>
              <w:spacing w:before="360" w:line="240" w:lineRule="auto"/>
              <w:jc w:val="center"/>
              <w:rPr>
                <w:rFonts w:cs="Simplified Arabic"/>
                <w:rtl/>
              </w:rPr>
            </w:pPr>
            <w:r w:rsidRPr="00B164F5">
              <w:rPr>
                <w:rFonts w:cs="Simplified Arabic"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rPr>
                <w:rFonts w:cs="Simplified Arabic" w:hint="cs"/>
                <w:spacing w:val="-16"/>
                <w:sz w:val="26"/>
                <w:szCs w:val="28"/>
                <w:rtl/>
                <w:lang w:val="fr-BE"/>
              </w:rPr>
            </w:pPr>
            <w:r>
              <w:rPr>
                <w:rFonts w:cs="Simplified Arabic" w:hint="cs"/>
                <w:spacing w:val="-16"/>
                <w:sz w:val="26"/>
                <w:szCs w:val="28"/>
                <w:rtl/>
                <w:lang w:val="fr-BE"/>
              </w:rPr>
              <w:lastRenderedPageBreak/>
              <w:t>الحماية القانونية للثروة المائية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Pr="00923A4F" w:rsidRDefault="004A78C5" w:rsidP="00BA6664">
            <w:pPr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  <w:r w:rsidRPr="00923A4F">
              <w:rPr>
                <w:rFonts w:cs="Simplified Arabic" w:hint="cs"/>
                <w:sz w:val="26"/>
                <w:szCs w:val="28"/>
                <w:rtl/>
                <w:lang w:val="fr-BE"/>
              </w:rPr>
              <w:t>نورة مديمغ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b/>
                <w:bCs/>
                <w:sz w:val="26"/>
                <w:rtl/>
              </w:rPr>
            </w:pPr>
            <w:r>
              <w:rPr>
                <w:rFonts w:cs="Simplified Arabic" w:hint="cs"/>
                <w:b/>
                <w:bCs/>
                <w:sz w:val="26"/>
                <w:rtl/>
              </w:rPr>
              <w:t>مارس 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03310D" w:rsidRDefault="004A78C5" w:rsidP="00BA6664">
            <w:pPr>
              <w:pStyle w:val="0"/>
              <w:spacing w:before="240" w:line="240" w:lineRule="auto"/>
              <w:jc w:val="center"/>
              <w:rPr>
                <w:rFonts w:cs="Simplified Arabic"/>
              </w:rPr>
            </w:pPr>
            <w:r w:rsidRPr="0003310D">
              <w:rPr>
                <w:rFonts w:cs="Simplified Arabic"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774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حقوق التأليف اليوم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صلاح خالد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مارس 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Titre3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107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trHeight w:val="774"/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Titre7"/>
              <w:rPr>
                <w:rtl/>
              </w:rPr>
            </w:pPr>
            <w:r>
              <w:t>La location-gérance du fonds de commerce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spacing w:before="120"/>
              <w:jc w:val="center"/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  <w:lang w:val="fr-BE"/>
              </w:rPr>
              <w:t>Béchir BEN MABBROUK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مارس 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B164F5" w:rsidRDefault="004A78C5" w:rsidP="00BA6664">
            <w:pPr>
              <w:pStyle w:val="Titre3"/>
              <w:rPr>
                <w:sz w:val="28"/>
                <w:rtl/>
              </w:rPr>
            </w:pPr>
            <w:r w:rsidRPr="00B164F5">
              <w:rPr>
                <w:sz w:val="28"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pacing w:val="-8"/>
                <w:sz w:val="26"/>
                <w:rtl/>
                <w:lang w:val="fr-BE"/>
              </w:rPr>
            </w:pPr>
            <w:r>
              <w:rPr>
                <w:rFonts w:cs="Simplified Arabic" w:hint="cs"/>
                <w:spacing w:val="-8"/>
                <w:sz w:val="26"/>
                <w:szCs w:val="28"/>
                <w:rtl/>
                <w:lang w:val="fr-BE" w:bidi="ar-TN"/>
              </w:rPr>
              <w:t>الحماية القانونية لمجهولي اللقب العائلي</w:t>
            </w:r>
            <w:r>
              <w:rPr>
                <w:rFonts w:cs="Simplified Arabic" w:hint="cs"/>
                <w:spacing w:val="-8"/>
                <w:rtl/>
              </w:rPr>
              <w:t xml:space="preserve">  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رضا الوسلاتي</w:t>
            </w:r>
            <w:r>
              <w:rPr>
                <w:rFonts w:cs="Simplified Arabic" w:hint="cs"/>
                <w:b/>
                <w:bCs/>
                <w:spacing w:val="-6"/>
                <w:rtl/>
              </w:rPr>
              <w:t xml:space="preserve"> </w:t>
            </w:r>
            <w:r>
              <w:rPr>
                <w:rFonts w:cs="Simplified Arabic"/>
                <w:spacing w:val="-4"/>
                <w:rtl/>
              </w:rPr>
              <w:t xml:space="preserve"> 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b/>
                <w:bCs/>
                <w:sz w:val="26"/>
                <w:rtl/>
                <w:lang w:val="fr-BE" w:bidi="ar-TN"/>
              </w:rPr>
            </w:pPr>
            <w:r>
              <w:rPr>
                <w:rFonts w:cs="Simplified Arabic" w:hint="cs"/>
                <w:b/>
                <w:bCs/>
                <w:sz w:val="26"/>
                <w:rtl/>
                <w:lang w:val="fr-BE" w:bidi="ar-TN"/>
              </w:rPr>
              <w:t>أفريل 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0"/>
              <w:spacing w:before="240" w:line="240" w:lineRule="auto"/>
              <w:jc w:val="center"/>
              <w:rPr>
                <w:rFonts w:cs="Simplified Arabic" w:hint="cs"/>
                <w:sz w:val="26"/>
                <w:rtl/>
                <w:lang w:val="fr-BE"/>
              </w:rPr>
            </w:pPr>
            <w:r>
              <w:rPr>
                <w:rFonts w:cs="Simplified Arabic" w:hint="cs"/>
                <w:sz w:val="26"/>
                <w:rtl/>
                <w:lang w:val="fr-BE"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z w:val="26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rtl/>
                <w:lang w:val="fr-BE" w:bidi="ar-TN"/>
              </w:rPr>
              <w:t>النظام القانوني لعقوبة العمل لفائدة المصلحة العامة كبديل عن العقوبة السجنية.</w:t>
            </w:r>
          </w:p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pacing w:val="-12"/>
                <w:sz w:val="26"/>
                <w:rtl/>
                <w:lang w:val="fr-BE"/>
              </w:rPr>
            </w:pP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840"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 xml:space="preserve">أبو لبابة العثماني </w:t>
            </w:r>
            <w:r>
              <w:rPr>
                <w:rFonts w:cs="Simplified Arabic"/>
                <w:sz w:val="26"/>
                <w:szCs w:val="28"/>
                <w:rtl/>
                <w:lang w:val="fr-BE"/>
              </w:rPr>
              <w:t xml:space="preserve"> 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pStyle w:val="0"/>
              <w:spacing w:before="600" w:line="240" w:lineRule="auto"/>
              <w:jc w:val="center"/>
              <w:rPr>
                <w:rFonts w:cs="Simplified Arabic" w:hint="cs"/>
                <w:sz w:val="26"/>
                <w:rtl/>
                <w:lang w:val="fr-BE"/>
              </w:rPr>
            </w:pPr>
            <w:r>
              <w:rPr>
                <w:rFonts w:cs="Simplified Arabic" w:hint="cs"/>
                <w:sz w:val="26"/>
                <w:rtl/>
                <w:lang w:val="fr-BE" w:bidi="ar-TN"/>
              </w:rPr>
              <w:t>أفريل 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0"/>
              <w:spacing w:before="840" w:line="240" w:lineRule="auto"/>
              <w:jc w:val="center"/>
              <w:rPr>
                <w:rFonts w:cs="Simplified Arabic" w:hint="cs"/>
                <w:sz w:val="26"/>
                <w:rtl/>
                <w:lang w:val="fr-BE"/>
              </w:rPr>
            </w:pPr>
            <w:r>
              <w:rPr>
                <w:rFonts w:cs="Simplified Arabic" w:hint="cs"/>
                <w:sz w:val="26"/>
                <w:rtl/>
                <w:lang w:val="fr-BE"/>
              </w:rPr>
              <w:t>71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4E31BA" w:rsidRDefault="004A78C5" w:rsidP="00BA6664">
            <w:pPr>
              <w:jc w:val="both"/>
              <w:rPr>
                <w:rFonts w:cs="Simplified Arabic" w:hint="cs"/>
                <w:spacing w:val="-10"/>
                <w:sz w:val="26"/>
                <w:szCs w:val="28"/>
                <w:rtl/>
              </w:rPr>
            </w:pPr>
            <w:r>
              <w:rPr>
                <w:rFonts w:cs="Simplified Arabic"/>
                <w:spacing w:val="-10"/>
                <w:sz w:val="26"/>
                <w:szCs w:val="28"/>
                <w:lang w:val="fr-BE" w:bidi="ar-TN"/>
              </w:rPr>
              <w:t>Brèves réflexions sur le paiement électronique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</w:rPr>
            </w:pPr>
            <w:r>
              <w:rPr>
                <w:rFonts w:cs="Simplified Arabic"/>
                <w:sz w:val="26"/>
                <w:szCs w:val="28"/>
                <w:lang w:val="fr-BE"/>
              </w:rPr>
              <w:t>Hafedh LAABIDI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26"/>
                <w:rtl/>
                <w:lang w:val="fr-BE"/>
              </w:rPr>
            </w:pPr>
            <w:r>
              <w:rPr>
                <w:rFonts w:cs="Simplified Arabic" w:hint="cs"/>
                <w:sz w:val="26"/>
                <w:rtl/>
                <w:lang w:val="fr-BE" w:bidi="ar-TN"/>
              </w:rPr>
              <w:t>أفريل 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0"/>
              <w:spacing w:before="240" w:line="240" w:lineRule="auto"/>
              <w:jc w:val="center"/>
              <w:rPr>
                <w:rFonts w:cs="Simplified Arabic" w:hint="cs"/>
                <w:sz w:val="26"/>
                <w:rtl/>
                <w:lang w:val="fr-BE"/>
              </w:rPr>
            </w:pPr>
            <w:r>
              <w:rPr>
                <w:rFonts w:cs="Simplified Arabic" w:hint="cs"/>
                <w:sz w:val="26"/>
                <w:rtl/>
                <w:lang w:val="fr-BE"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pacing w:val="-10"/>
                <w:sz w:val="16"/>
                <w:szCs w:val="16"/>
                <w:rtl/>
                <w:lang w:val="fr-BE"/>
              </w:rPr>
            </w:pPr>
            <w:r>
              <w:rPr>
                <w:rFonts w:cs="Simplified Arabic" w:hint="cs"/>
                <w:sz w:val="26"/>
                <w:rtl/>
                <w:lang w:val="fr-BE" w:bidi="ar-TN"/>
              </w:rPr>
              <w:t>إنقاذ المؤسسات التي تمر بصعوبات اقتصادية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محمد الهمامي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Pr="006D0B60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b/>
                <w:bCs/>
                <w:sz w:val="26"/>
                <w:rtl/>
                <w:lang w:val="fr-BE"/>
              </w:rPr>
            </w:pPr>
            <w:r w:rsidRPr="006D0B60">
              <w:rPr>
                <w:rFonts w:cs="Simplified Arabic" w:hint="cs"/>
                <w:b/>
                <w:bCs/>
                <w:sz w:val="26"/>
                <w:rtl/>
                <w:lang w:val="fr-BE"/>
              </w:rPr>
              <w:t>ماي 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0"/>
              <w:spacing w:before="240" w:line="240" w:lineRule="auto"/>
              <w:jc w:val="center"/>
              <w:rPr>
                <w:rFonts w:cs="Simplified Arabic" w:hint="cs"/>
                <w:sz w:val="26"/>
                <w:rtl/>
                <w:lang w:val="fr-BE"/>
              </w:rPr>
            </w:pPr>
            <w:r>
              <w:rPr>
                <w:rFonts w:cs="Simplified Arabic" w:hint="cs"/>
                <w:sz w:val="26"/>
                <w:rtl/>
                <w:lang w:val="fr-BE"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z w:val="26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rtl/>
                <w:lang w:val="fr-BE" w:bidi="ar-TN"/>
              </w:rPr>
              <w:t xml:space="preserve">نقصان المؤهلات البدنية للعامل وأثره على عقد </w:t>
            </w:r>
            <w:r>
              <w:rPr>
                <w:rFonts w:cs="Simplified Arabic" w:hint="cs"/>
                <w:sz w:val="26"/>
                <w:rtl/>
                <w:lang w:val="fr-BE" w:bidi="ar-TN"/>
              </w:rPr>
              <w:lastRenderedPageBreak/>
              <w:t>الشغل.</w:t>
            </w:r>
          </w:p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z w:val="26"/>
                <w:rtl/>
                <w:lang w:val="fr-BE"/>
              </w:rPr>
            </w:pP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hint="cs"/>
                <w:sz w:val="26"/>
                <w:rtl/>
              </w:rPr>
            </w:pPr>
            <w:r w:rsidRPr="00923A4F">
              <w:rPr>
                <w:rFonts w:cs="Simplified Arabic" w:hint="cs"/>
                <w:sz w:val="26"/>
                <w:szCs w:val="28"/>
                <w:rtl/>
                <w:lang w:val="fr-BE"/>
              </w:rPr>
              <w:lastRenderedPageBreak/>
              <w:t>حافظ العبيدي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pStyle w:val="0"/>
              <w:spacing w:before="240" w:line="240" w:lineRule="auto"/>
              <w:jc w:val="center"/>
              <w:rPr>
                <w:rFonts w:cs="Simplified Arabic" w:hint="cs"/>
                <w:sz w:val="26"/>
                <w:rtl/>
                <w:lang w:val="fr-BE"/>
              </w:rPr>
            </w:pPr>
            <w:r>
              <w:rPr>
                <w:rFonts w:cs="Simplified Arabic" w:hint="cs"/>
                <w:sz w:val="26"/>
                <w:rtl/>
                <w:lang w:val="fr-BE"/>
              </w:rPr>
              <w:t>ماي 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0"/>
              <w:spacing w:before="720" w:line="240" w:lineRule="auto"/>
              <w:jc w:val="center"/>
              <w:rPr>
                <w:rFonts w:cs="Simplified Arabic" w:hint="cs"/>
                <w:sz w:val="26"/>
                <w:rtl/>
                <w:lang w:val="fr-BE"/>
              </w:rPr>
            </w:pPr>
            <w:r>
              <w:rPr>
                <w:rFonts w:cs="Simplified Arabic" w:hint="cs"/>
                <w:sz w:val="26"/>
                <w:rtl/>
                <w:lang w:val="fr-BE"/>
              </w:rPr>
              <w:t>137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jc w:val="both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  <w:lang w:val="fr-BE" w:bidi="ar-TN"/>
              </w:rPr>
              <w:lastRenderedPageBreak/>
              <w:t>Le commerce électronique : un nouvel âge fiscal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120"/>
              <w:jc w:val="center"/>
              <w:rPr>
                <w:rFonts w:cs="Simplified Arabic"/>
                <w:sz w:val="26"/>
                <w:szCs w:val="28"/>
                <w:lang w:bidi="ar-TN"/>
              </w:rPr>
            </w:pPr>
            <w:r>
              <w:rPr>
                <w:rFonts w:cs="Simplified Arabic"/>
                <w:sz w:val="26"/>
                <w:szCs w:val="28"/>
                <w:lang w:val="fr-BE"/>
              </w:rPr>
              <w:t>Moez BEN FREDJ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jc w:val="center"/>
              <w:rPr>
                <w:rFonts w:cs="Simplified Arabic" w:hint="cs"/>
                <w:sz w:val="26"/>
                <w:rtl/>
                <w:lang w:val="fr-BE"/>
              </w:rPr>
            </w:pPr>
            <w:r>
              <w:rPr>
                <w:rFonts w:cs="Simplified Arabic" w:hint="cs"/>
                <w:sz w:val="26"/>
                <w:rtl/>
                <w:lang w:val="fr-BE"/>
              </w:rPr>
              <w:t>ماي 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0"/>
              <w:spacing w:before="240" w:line="240" w:lineRule="auto"/>
              <w:jc w:val="center"/>
              <w:rPr>
                <w:rFonts w:hint="cs"/>
                <w:sz w:val="26"/>
                <w:rtl/>
              </w:rPr>
            </w:pPr>
            <w:r w:rsidRPr="00923A4F">
              <w:rPr>
                <w:rFonts w:cs="Simplified Arabic" w:hint="cs"/>
                <w:sz w:val="26"/>
                <w:rtl/>
                <w:lang w:val="fr-BE"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z w:val="26"/>
                <w:rtl/>
                <w:lang w:val="fr-BE"/>
              </w:rPr>
            </w:pPr>
            <w:r>
              <w:rPr>
                <w:rFonts w:cs="Simplified Arabic" w:hint="cs"/>
                <w:sz w:val="26"/>
                <w:rtl/>
                <w:lang w:val="fr-BE" w:bidi="ar-TN"/>
              </w:rPr>
              <w:t>دعوى الشُفعة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Pr="00923A4F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lang w:val="fr-BE"/>
              </w:rPr>
            </w:pPr>
            <w:r w:rsidRPr="00923A4F">
              <w:rPr>
                <w:rFonts w:cs="Simplified Arabic" w:hint="cs"/>
                <w:sz w:val="26"/>
                <w:szCs w:val="28"/>
                <w:rtl/>
                <w:lang w:val="fr-BE"/>
              </w:rPr>
              <w:t xml:space="preserve">محمد المطيري </w:t>
            </w:r>
            <w:r w:rsidRPr="00923A4F">
              <w:rPr>
                <w:rFonts w:cs="Simplified Arabic"/>
                <w:sz w:val="26"/>
                <w:szCs w:val="28"/>
                <w:rtl/>
                <w:lang w:val="fr-BE"/>
              </w:rPr>
              <w:t xml:space="preserve"> 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  <w:lang w:val="fr-BE"/>
              </w:rPr>
            </w:pPr>
            <w:r>
              <w:rPr>
                <w:rFonts w:cs="Simplified Arabic" w:hint="cs"/>
                <w:b/>
                <w:bCs/>
                <w:sz w:val="26"/>
                <w:szCs w:val="28"/>
                <w:rtl/>
                <w:lang w:val="fr-BE"/>
              </w:rPr>
              <w:t>جوان 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z w:val="26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rtl/>
                <w:lang w:val="fr-BE" w:bidi="ar-TN"/>
              </w:rPr>
              <w:t>تطور قوانين الضمان الاجتماعي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Pr="00923A4F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  <w:lang w:val="fr-BE"/>
              </w:rPr>
            </w:pPr>
            <w:r w:rsidRPr="00923A4F">
              <w:rPr>
                <w:rFonts w:cs="Simplified Arabic" w:hint="cs"/>
                <w:sz w:val="26"/>
                <w:szCs w:val="28"/>
                <w:rtl/>
                <w:lang w:val="fr-BE"/>
              </w:rPr>
              <w:t xml:space="preserve">حسن نفيص </w:t>
            </w:r>
            <w:r w:rsidRPr="00923A4F">
              <w:rPr>
                <w:rFonts w:cs="Simplified Arabic"/>
                <w:sz w:val="26"/>
                <w:szCs w:val="28"/>
                <w:rtl/>
                <w:lang w:val="fr-BE"/>
              </w:rPr>
              <w:t xml:space="preserve"> 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جوان 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923A4F" w:rsidRDefault="004A78C5" w:rsidP="00BA6664">
            <w:pPr>
              <w:pStyle w:val="0"/>
              <w:spacing w:before="360" w:line="240" w:lineRule="auto"/>
              <w:jc w:val="center"/>
              <w:rPr>
                <w:rFonts w:cs="Simplified Arabic" w:hint="cs"/>
                <w:sz w:val="26"/>
                <w:rtl/>
                <w:lang w:val="fr-BE"/>
              </w:rPr>
            </w:pPr>
            <w:r w:rsidRPr="00923A4F">
              <w:rPr>
                <w:rFonts w:cs="Simplified Arabic" w:hint="cs"/>
                <w:sz w:val="26"/>
                <w:rtl/>
                <w:lang w:val="fr-BE"/>
              </w:rPr>
              <w:t>37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jc w:val="both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/>
                <w:sz w:val="26"/>
                <w:szCs w:val="28"/>
                <w:lang w:val="fr-BE" w:bidi="ar-TN"/>
              </w:rPr>
              <w:t>L’astreinte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120"/>
              <w:jc w:val="center"/>
              <w:rPr>
                <w:rFonts w:hint="cs"/>
                <w:rtl/>
              </w:rPr>
            </w:pPr>
            <w:r>
              <w:rPr>
                <w:rFonts w:cs="Simplified Arabic"/>
                <w:sz w:val="26"/>
                <w:szCs w:val="28"/>
                <w:lang w:val="fr-BE"/>
              </w:rPr>
              <w:t>Yousra TRIGUI KTARI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28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جوان 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923A4F" w:rsidRDefault="004A78C5" w:rsidP="00BA6664">
            <w:pPr>
              <w:pStyle w:val="0"/>
              <w:spacing w:before="120" w:line="240" w:lineRule="auto"/>
              <w:jc w:val="center"/>
              <w:rPr>
                <w:rFonts w:cs="Simplified Arabic" w:hint="cs"/>
                <w:sz w:val="26"/>
                <w:rtl/>
                <w:lang w:val="fr-BE"/>
              </w:rPr>
            </w:pPr>
            <w:r w:rsidRPr="00923A4F">
              <w:rPr>
                <w:rFonts w:cs="Simplified Arabic" w:hint="cs"/>
                <w:sz w:val="26"/>
                <w:rtl/>
                <w:lang w:val="fr-BE"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z w:val="26"/>
                <w:lang w:val="fr-BE" w:bidi="ar-TN"/>
              </w:rPr>
            </w:pPr>
            <w:r>
              <w:rPr>
                <w:rFonts w:cs="Simplified Arabic" w:hint="cs"/>
                <w:sz w:val="26"/>
                <w:rtl/>
                <w:lang w:val="fr-BE" w:bidi="ar-TN"/>
              </w:rPr>
              <w:t>دعوى التعويض عن الضرر الناتج عن حادث شغل أو مرض مهني (في القطاع الخاص).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Pr="00923A4F" w:rsidRDefault="004A78C5" w:rsidP="00BA6664">
            <w:pPr>
              <w:bidi/>
              <w:spacing w:before="480"/>
              <w:jc w:val="center"/>
              <w:rPr>
                <w:rFonts w:cs="Simplified Arabic" w:hint="cs"/>
                <w:sz w:val="26"/>
                <w:szCs w:val="28"/>
                <w:lang w:val="fr-BE"/>
              </w:rPr>
            </w:pPr>
            <w:r w:rsidRPr="00923A4F">
              <w:rPr>
                <w:rFonts w:cs="Simplified Arabic" w:hint="cs"/>
                <w:sz w:val="26"/>
                <w:szCs w:val="28"/>
                <w:rtl/>
                <w:lang w:val="fr-BE"/>
              </w:rPr>
              <w:t>عبد الباقي كريد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480"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b/>
                <w:bCs/>
                <w:sz w:val="26"/>
                <w:szCs w:val="28"/>
                <w:rtl/>
                <w:lang w:val="fr-BE" w:bidi="ar-TN"/>
              </w:rPr>
              <w:t>جويلية 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Default="004A78C5" w:rsidP="00BA6664">
            <w:pPr>
              <w:pStyle w:val="0"/>
              <w:spacing w:before="600" w:line="240" w:lineRule="auto"/>
              <w:jc w:val="center"/>
              <w:rPr>
                <w:rFonts w:cs="Simplified Arabic" w:hint="cs"/>
                <w:sz w:val="26"/>
                <w:rtl/>
                <w:lang w:val="fr-BE" w:bidi="ar-TN"/>
              </w:rPr>
            </w:pPr>
            <w:r w:rsidRPr="00923A4F">
              <w:rPr>
                <w:rFonts w:cs="Simplified Arabic"/>
                <w:sz w:val="26"/>
                <w:lang w:val="fr-BE"/>
              </w:rPr>
              <w:t>13</w:t>
            </w:r>
          </w:p>
          <w:p w:rsidR="004A78C5" w:rsidRPr="00923A4F" w:rsidRDefault="004A78C5" w:rsidP="00BA6664">
            <w:pPr>
              <w:pStyle w:val="0"/>
              <w:spacing w:before="360" w:line="240" w:lineRule="auto"/>
              <w:jc w:val="center"/>
              <w:rPr>
                <w:rFonts w:cs="Simplified Arabic" w:hint="cs"/>
                <w:sz w:val="26"/>
                <w:rtl/>
                <w:lang w:val="fr-BE" w:bidi="ar-TN"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pStyle w:val="0"/>
              <w:spacing w:line="240" w:lineRule="auto"/>
              <w:rPr>
                <w:rFonts w:cs="Simplified Arabic" w:hint="cs"/>
                <w:sz w:val="26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rtl/>
                <w:lang w:val="fr-BE" w:bidi="ar-TN"/>
              </w:rPr>
              <w:t>الجرائم الجبائية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Pr="00923A4F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lang w:val="fr-BE"/>
              </w:rPr>
            </w:pPr>
            <w:r w:rsidRPr="00923A4F">
              <w:rPr>
                <w:rFonts w:cs="Simplified Arabic" w:hint="cs"/>
                <w:sz w:val="26"/>
                <w:szCs w:val="28"/>
                <w:rtl/>
                <w:lang w:val="fr-BE"/>
              </w:rPr>
              <w:t>وليد البرقاوي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جويلية 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923A4F" w:rsidRDefault="004A78C5" w:rsidP="00BA6664">
            <w:pPr>
              <w:pStyle w:val="0"/>
              <w:spacing w:before="360" w:line="240" w:lineRule="auto"/>
              <w:jc w:val="center"/>
              <w:rPr>
                <w:rFonts w:cs="Simplified Arabic"/>
                <w:sz w:val="26"/>
                <w:rtl/>
                <w:lang w:val="fr-BE"/>
              </w:rPr>
            </w:pPr>
            <w:r w:rsidRPr="00923A4F">
              <w:rPr>
                <w:rFonts w:cs="Simplified Arabic"/>
                <w:sz w:val="26"/>
                <w:lang w:val="fr-BE"/>
              </w:rPr>
              <w:t>131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jc w:val="both"/>
              <w:rPr>
                <w:rFonts w:cs="Simplified Arabic"/>
                <w:sz w:val="26"/>
                <w:szCs w:val="28"/>
                <w:lang w:bidi="ar-TN"/>
              </w:rPr>
            </w:pPr>
            <w:r>
              <w:rPr>
                <w:rFonts w:cs="Simplified Arabic"/>
                <w:sz w:val="26"/>
                <w:szCs w:val="28"/>
                <w:lang w:val="fr-BE" w:bidi="ar-TN"/>
              </w:rPr>
              <w:t>La constatation de l’état de cessation des paiements : La date et la preuve</w:t>
            </w:r>
            <w:r>
              <w:rPr>
                <w:rFonts w:cs="Simplified Arabic"/>
                <w:sz w:val="26"/>
                <w:szCs w:val="28"/>
                <w:lang w:bidi="ar-TN"/>
              </w:rPr>
              <w:t>.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120"/>
              <w:jc w:val="center"/>
              <w:rPr>
                <w:rFonts w:cs="Simplified Arabic"/>
                <w:sz w:val="26"/>
                <w:szCs w:val="28"/>
                <w:lang w:val="fr-BE"/>
              </w:rPr>
            </w:pPr>
            <w:r>
              <w:rPr>
                <w:rFonts w:cs="Simplified Arabic"/>
                <w:sz w:val="26"/>
                <w:szCs w:val="28"/>
                <w:lang w:val="fr-BE"/>
              </w:rPr>
              <w:t>Imen ABDELHAK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جويلية 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923A4F" w:rsidRDefault="004A78C5" w:rsidP="00BA6664">
            <w:pPr>
              <w:pStyle w:val="0"/>
              <w:spacing w:before="360" w:line="240" w:lineRule="auto"/>
              <w:jc w:val="center"/>
              <w:rPr>
                <w:rFonts w:cs="Simplified Arabic"/>
                <w:sz w:val="26"/>
                <w:rtl/>
                <w:lang w:val="fr-BE"/>
              </w:rPr>
            </w:pPr>
            <w:r w:rsidRPr="00923A4F">
              <w:rPr>
                <w:rFonts w:cs="Simplified Arabic"/>
                <w:sz w:val="26"/>
                <w:lang w:val="fr-BE"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725858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ضمان حق الملكية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Pr="00725858" w:rsidRDefault="004A78C5" w:rsidP="00BA6664">
            <w:pPr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منير الفرشيشي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Pr="004E31BA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b/>
                <w:bCs/>
                <w:sz w:val="26"/>
                <w:szCs w:val="28"/>
                <w:rtl/>
                <w:lang w:bidi="ar-TN"/>
              </w:rPr>
              <w:t>أ</w:t>
            </w:r>
            <w:r w:rsidRPr="004E31BA">
              <w:rPr>
                <w:rFonts w:cs="Simplified Arabic" w:hint="cs"/>
                <w:b/>
                <w:bCs/>
                <w:sz w:val="26"/>
                <w:szCs w:val="28"/>
                <w:rtl/>
                <w:lang w:bidi="ar-TN"/>
              </w:rPr>
              <w:t>كتوبر 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923A4F" w:rsidRDefault="004A78C5" w:rsidP="00BA6664">
            <w:pPr>
              <w:pStyle w:val="0"/>
              <w:spacing w:before="360" w:line="240" w:lineRule="auto"/>
              <w:jc w:val="center"/>
              <w:rPr>
                <w:rFonts w:cs="Simplified Arabic" w:hint="cs"/>
                <w:sz w:val="26"/>
                <w:lang w:val="fr-BE"/>
              </w:rPr>
            </w:pPr>
            <w:r w:rsidRPr="00923A4F">
              <w:rPr>
                <w:rFonts w:cs="Simplified Arabic" w:hint="cs"/>
                <w:sz w:val="26"/>
                <w:rtl/>
                <w:lang w:val="fr-BE"/>
              </w:rPr>
              <w:t>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75680E" w:rsidRDefault="004A78C5" w:rsidP="00BA6664">
            <w:pPr>
              <w:bidi/>
              <w:jc w:val="both"/>
              <w:rPr>
                <w:rFonts w:cs="Simplified Arabic" w:hint="cs"/>
                <w:spacing w:val="-8"/>
                <w:sz w:val="26"/>
                <w:szCs w:val="28"/>
                <w:rtl/>
                <w:lang w:bidi="ar-TN"/>
              </w:rPr>
            </w:pPr>
            <w:r w:rsidRPr="0075680E">
              <w:rPr>
                <w:rFonts w:cs="Simplified Arabic" w:hint="cs"/>
                <w:spacing w:val="-8"/>
                <w:sz w:val="26"/>
                <w:szCs w:val="28"/>
                <w:rtl/>
                <w:lang w:bidi="ar-TN"/>
              </w:rPr>
              <w:lastRenderedPageBreak/>
              <w:t>الإجراءات الجديدة للإنتزاع من أجل المصلحة العمومية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جمال دبيرة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Pr="004E31BA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أكتوبر 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923A4F" w:rsidRDefault="004A78C5" w:rsidP="00BA6664">
            <w:pPr>
              <w:pStyle w:val="0"/>
              <w:spacing w:before="360" w:line="240" w:lineRule="auto"/>
              <w:jc w:val="center"/>
              <w:rPr>
                <w:rFonts w:cs="Simplified Arabic" w:hint="cs"/>
                <w:sz w:val="26"/>
                <w:rtl/>
                <w:lang w:val="fr-BE"/>
              </w:rPr>
            </w:pPr>
            <w:r w:rsidRPr="00923A4F">
              <w:rPr>
                <w:rFonts w:cs="Simplified Arabic" w:hint="cs"/>
                <w:sz w:val="26"/>
                <w:rtl/>
                <w:lang w:val="fr-BE"/>
              </w:rPr>
              <w:t>57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466B9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التهيئة الترابية والتعمير ودورهما في تحقيق التنمية الشاملة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480"/>
              <w:jc w:val="center"/>
              <w:rPr>
                <w:rFonts w:cs="Simplified Arabic" w:hint="cs"/>
                <w:sz w:val="26"/>
                <w:szCs w:val="28"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الأسعد فرج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أكتوبر 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923A4F" w:rsidRDefault="004A78C5" w:rsidP="00BA6664">
            <w:pPr>
              <w:pStyle w:val="0"/>
              <w:spacing w:before="360" w:line="240" w:lineRule="auto"/>
              <w:jc w:val="center"/>
              <w:rPr>
                <w:rFonts w:cs="Simplified Arabic" w:hint="cs"/>
                <w:sz w:val="26"/>
                <w:lang w:val="fr-BE"/>
              </w:rPr>
            </w:pPr>
            <w:r w:rsidRPr="00923A4F">
              <w:rPr>
                <w:rFonts w:cs="Simplified Arabic" w:hint="cs"/>
                <w:sz w:val="26"/>
                <w:rtl/>
                <w:lang w:val="fr-BE"/>
              </w:rPr>
              <w:t>91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حماية المعطيات الشخصية على ضوء القانون الأساسي عدد 63 لسنة 2004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600"/>
              <w:jc w:val="center"/>
              <w:rPr>
                <w:rFonts w:cs="Simplified Arabic" w:hint="cs"/>
                <w:sz w:val="26"/>
                <w:szCs w:val="28"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نادر عمران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480"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أكتوبر 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923A4F" w:rsidRDefault="004A78C5" w:rsidP="00BA6664">
            <w:pPr>
              <w:pStyle w:val="0"/>
              <w:spacing w:before="600" w:line="240" w:lineRule="auto"/>
              <w:jc w:val="center"/>
              <w:rPr>
                <w:rFonts w:cs="Simplified Arabic" w:hint="cs"/>
                <w:sz w:val="26"/>
                <w:lang w:val="fr-BE"/>
              </w:rPr>
            </w:pPr>
            <w:r w:rsidRPr="00923A4F">
              <w:rPr>
                <w:rFonts w:cs="Simplified Arabic" w:hint="cs"/>
                <w:sz w:val="26"/>
                <w:rtl/>
                <w:lang w:val="fr-BE"/>
              </w:rPr>
              <w:t>141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ظاهرة الهجرة السرية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محمد الهمامي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أكتوبر 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923A4F" w:rsidRDefault="004A78C5" w:rsidP="00BA6664">
            <w:pPr>
              <w:pStyle w:val="0"/>
              <w:spacing w:before="360" w:line="240" w:lineRule="auto"/>
              <w:jc w:val="center"/>
              <w:rPr>
                <w:rFonts w:cs="Simplified Arabic" w:hint="cs"/>
                <w:sz w:val="26"/>
                <w:lang w:val="fr-BE"/>
              </w:rPr>
            </w:pPr>
            <w:r w:rsidRPr="00923A4F">
              <w:rPr>
                <w:rFonts w:cs="Simplified Arabic" w:hint="cs"/>
                <w:sz w:val="26"/>
                <w:rtl/>
                <w:lang w:val="fr-BE"/>
              </w:rPr>
              <w:t>223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مؤسسة قاضي الضمان الإجتماعي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خالد المبروك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أكتوبر 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923A4F" w:rsidRDefault="004A78C5" w:rsidP="00BA6664">
            <w:pPr>
              <w:pStyle w:val="0"/>
              <w:spacing w:before="360" w:line="240" w:lineRule="auto"/>
              <w:jc w:val="center"/>
              <w:rPr>
                <w:rFonts w:cs="Simplified Arabic" w:hint="cs"/>
                <w:sz w:val="26"/>
                <w:lang w:val="fr-BE"/>
              </w:rPr>
            </w:pPr>
            <w:r w:rsidRPr="00923A4F">
              <w:rPr>
                <w:rFonts w:cs="Simplified Arabic" w:hint="cs"/>
                <w:sz w:val="26"/>
                <w:rtl/>
                <w:lang w:val="fr-BE"/>
              </w:rPr>
              <w:t>299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التجارة التونسية بين التحرير والحماية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وليد بن جديدية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أكتوبر 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923A4F" w:rsidRDefault="004A78C5" w:rsidP="00BA6664">
            <w:pPr>
              <w:pStyle w:val="0"/>
              <w:spacing w:before="360" w:line="240" w:lineRule="auto"/>
              <w:jc w:val="center"/>
              <w:rPr>
                <w:rFonts w:cs="Simplified Arabic" w:hint="cs"/>
                <w:sz w:val="26"/>
                <w:lang w:val="fr-BE"/>
              </w:rPr>
            </w:pPr>
            <w:r w:rsidRPr="00923A4F">
              <w:rPr>
                <w:rFonts w:cs="Simplified Arabic" w:hint="cs"/>
                <w:sz w:val="26"/>
                <w:rtl/>
                <w:lang w:val="fr-BE"/>
              </w:rPr>
              <w:t>377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المؤسسة الإقتصادية بين الإنقاذ وحماية المتعاملين معها على ضوء تعديل قانون 29 ديسمبر 2003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360"/>
              <w:jc w:val="center"/>
              <w:rPr>
                <w:rFonts w:cs="Simplified Arabic" w:hint="cs"/>
                <w:sz w:val="26"/>
                <w:szCs w:val="28"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فتحي القاطري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360"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أكتوبر 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923A4F" w:rsidRDefault="004A78C5" w:rsidP="00BA6664">
            <w:pPr>
              <w:pStyle w:val="0"/>
              <w:spacing w:before="360" w:line="240" w:lineRule="auto"/>
              <w:jc w:val="center"/>
              <w:rPr>
                <w:rFonts w:cs="Simplified Arabic" w:hint="cs"/>
                <w:sz w:val="26"/>
                <w:lang w:val="fr-BE"/>
              </w:rPr>
            </w:pPr>
            <w:r w:rsidRPr="00923A4F">
              <w:rPr>
                <w:rFonts w:cs="Simplified Arabic" w:hint="cs"/>
                <w:sz w:val="26"/>
                <w:rtl/>
                <w:lang w:val="fr-BE"/>
              </w:rPr>
              <w:t>427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lastRenderedPageBreak/>
              <w:t>الإتصالات ورؤية قانونية في مجتمع المعلومات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480"/>
              <w:jc w:val="center"/>
              <w:rPr>
                <w:rFonts w:cs="Simplified Arabic" w:hint="cs"/>
                <w:sz w:val="26"/>
                <w:szCs w:val="28"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المنصف زغاب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360"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أكتوبر 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923A4F" w:rsidRDefault="004A78C5" w:rsidP="00BA6664">
            <w:pPr>
              <w:pStyle w:val="0"/>
              <w:spacing w:before="360" w:line="240" w:lineRule="auto"/>
              <w:jc w:val="center"/>
              <w:rPr>
                <w:rFonts w:cs="Simplified Arabic" w:hint="cs"/>
                <w:sz w:val="26"/>
                <w:lang w:val="fr-BE"/>
              </w:rPr>
            </w:pPr>
            <w:r w:rsidRPr="00923A4F">
              <w:rPr>
                <w:rFonts w:cs="Simplified Arabic" w:hint="cs"/>
                <w:sz w:val="26"/>
                <w:rtl/>
                <w:lang w:val="fr-BE"/>
              </w:rPr>
              <w:t>471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دور العقوبة البديلة في إصلاح المتهم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داود الزنتاني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أكتوبر 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923A4F" w:rsidRDefault="004A78C5" w:rsidP="00BA6664">
            <w:pPr>
              <w:pStyle w:val="0"/>
              <w:spacing w:before="360" w:line="240" w:lineRule="auto"/>
              <w:jc w:val="center"/>
              <w:rPr>
                <w:rFonts w:cs="Simplified Arabic" w:hint="cs"/>
                <w:sz w:val="26"/>
                <w:lang w:val="fr-BE"/>
              </w:rPr>
            </w:pPr>
            <w:r w:rsidRPr="00923A4F">
              <w:rPr>
                <w:rFonts w:cs="Simplified Arabic" w:hint="cs"/>
                <w:sz w:val="26"/>
                <w:rtl/>
                <w:lang w:val="fr-BE"/>
              </w:rPr>
              <w:t>535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محضر التبتيت في العقلة العقارية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التيجاني عبيد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Pr="00D50D47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  <w:lang w:val="fr-BE" w:bidi="ar-TN"/>
              </w:rPr>
            </w:pPr>
            <w:r w:rsidRPr="00D50D47">
              <w:rPr>
                <w:rFonts w:cs="Simplified Arabic" w:hint="cs"/>
                <w:b/>
                <w:bCs/>
                <w:sz w:val="26"/>
                <w:szCs w:val="28"/>
                <w:rtl/>
                <w:lang w:val="fr-BE" w:bidi="ar-TN"/>
              </w:rPr>
              <w:t>نوفمبر 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923A4F" w:rsidRDefault="004A78C5" w:rsidP="00BA6664">
            <w:pPr>
              <w:pStyle w:val="0"/>
              <w:spacing w:before="360" w:line="240" w:lineRule="auto"/>
              <w:jc w:val="center"/>
              <w:rPr>
                <w:rFonts w:cs="Simplified Arabic" w:hint="cs"/>
                <w:sz w:val="26"/>
                <w:lang w:val="fr-BE"/>
              </w:rPr>
            </w:pPr>
            <w:r w:rsidRPr="00923A4F">
              <w:rPr>
                <w:rFonts w:cs="Simplified Arabic" w:hint="cs"/>
                <w:sz w:val="26"/>
                <w:rtl/>
                <w:lang w:val="fr-BE"/>
              </w:rPr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الإستدعاء والتبليغ في قانون 3 أوت 2002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محمد الصالح الزيدي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نوفمبر 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923A4F" w:rsidRDefault="004A78C5" w:rsidP="00BA6664">
            <w:pPr>
              <w:pStyle w:val="0"/>
              <w:spacing w:before="360" w:line="240" w:lineRule="auto"/>
              <w:jc w:val="center"/>
              <w:rPr>
                <w:rFonts w:cs="Simplified Arabic" w:hint="cs"/>
                <w:sz w:val="26"/>
                <w:lang w:val="fr-BE"/>
              </w:rPr>
            </w:pPr>
            <w:r w:rsidRPr="00923A4F">
              <w:rPr>
                <w:rFonts w:cs="Simplified Arabic" w:hint="cs"/>
                <w:sz w:val="26"/>
                <w:rtl/>
                <w:lang w:val="fr-BE"/>
              </w:rPr>
              <w:t>45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DA4448" w:rsidRDefault="004A78C5" w:rsidP="00BA6664">
            <w:pPr>
              <w:jc w:val="both"/>
              <w:rPr>
                <w:rFonts w:cs="Simplified Arabic"/>
                <w:sz w:val="26"/>
                <w:szCs w:val="28"/>
                <w:lang w:bidi="ar-TN"/>
              </w:rPr>
            </w:pPr>
            <w:r>
              <w:rPr>
                <w:rFonts w:cs="Simplified Arabic"/>
                <w:sz w:val="26"/>
                <w:szCs w:val="28"/>
                <w:lang w:val="fr-BE" w:bidi="ar-TN"/>
              </w:rPr>
              <w:t xml:space="preserve">Aperçu </w:t>
            </w:r>
            <w:r>
              <w:rPr>
                <w:rFonts w:cs="Simplified Arabic"/>
                <w:sz w:val="26"/>
                <w:szCs w:val="28"/>
                <w:lang w:bidi="ar-TN"/>
              </w:rPr>
              <w:t>sur les mesures prises par la Tunisie en matière de prévention du crime et de justice pénale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600"/>
              <w:jc w:val="center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/>
                <w:sz w:val="26"/>
                <w:szCs w:val="28"/>
                <w:lang w:val="fr-BE" w:bidi="ar-TN"/>
              </w:rPr>
              <w:t>Adnène LASSOUED</w:t>
            </w: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 xml:space="preserve"> 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Pr="00DA4448" w:rsidRDefault="004A78C5" w:rsidP="00BA6664">
            <w:pPr>
              <w:bidi/>
              <w:spacing w:before="48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نوفمبر 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923A4F" w:rsidRDefault="004A78C5" w:rsidP="00BA6664">
            <w:pPr>
              <w:pStyle w:val="0"/>
              <w:spacing w:before="600" w:line="240" w:lineRule="auto"/>
              <w:jc w:val="center"/>
              <w:rPr>
                <w:rFonts w:cs="Simplified Arabic"/>
                <w:sz w:val="26"/>
                <w:lang w:val="fr-BE"/>
              </w:rPr>
            </w:pPr>
            <w:r w:rsidRPr="00923A4F">
              <w:rPr>
                <w:rFonts w:cs="Simplified Arabic"/>
                <w:sz w:val="26"/>
                <w:lang w:val="fr-BE"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DA4448" w:rsidRDefault="004A78C5" w:rsidP="00BA6664">
            <w:pPr>
              <w:jc w:val="both"/>
              <w:rPr>
                <w:rFonts w:cs="Simplified Arabic"/>
                <w:sz w:val="26"/>
                <w:szCs w:val="28"/>
                <w:lang w:bidi="ar-TN"/>
              </w:rPr>
            </w:pPr>
            <w:r>
              <w:rPr>
                <w:rFonts w:cs="Simplified Arabic"/>
                <w:sz w:val="26"/>
                <w:szCs w:val="28"/>
                <w:lang w:bidi="ar-TN"/>
              </w:rPr>
              <w:t>L'obligation d'information du cyber-consommateur (A travers la loi n° 2000-83 du 9 août 2000)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Pr="00DA4448" w:rsidRDefault="004A78C5" w:rsidP="00BA6664">
            <w:pPr>
              <w:bidi/>
              <w:spacing w:before="720"/>
              <w:jc w:val="center"/>
              <w:rPr>
                <w:rFonts w:cs="Simplified Arabic"/>
                <w:sz w:val="26"/>
                <w:szCs w:val="28"/>
              </w:rPr>
            </w:pPr>
            <w:r>
              <w:rPr>
                <w:rFonts w:cs="Simplified Arabic"/>
                <w:sz w:val="26"/>
                <w:szCs w:val="28"/>
              </w:rPr>
              <w:t>Badii BEN ABBES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Pr="00DA4448" w:rsidRDefault="004A78C5" w:rsidP="00BA6664">
            <w:pPr>
              <w:bidi/>
              <w:spacing w:before="60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نوفمبر 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923A4F" w:rsidRDefault="004A78C5" w:rsidP="00BA6664">
            <w:pPr>
              <w:pStyle w:val="0"/>
              <w:spacing w:before="600" w:line="240" w:lineRule="auto"/>
              <w:jc w:val="center"/>
              <w:rPr>
                <w:rFonts w:cs="Simplified Arabic" w:hint="cs"/>
                <w:sz w:val="26"/>
                <w:rtl/>
                <w:lang w:val="fr-BE"/>
              </w:rPr>
            </w:pPr>
            <w:r w:rsidRPr="00923A4F">
              <w:rPr>
                <w:rFonts w:cs="Simplified Arabic" w:hint="cs"/>
                <w:sz w:val="26"/>
                <w:rtl/>
                <w:lang w:val="fr-BE"/>
              </w:rPr>
              <w:t>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 xml:space="preserve">مميزات المسؤولية المعلوماتية 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علي كحلون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Pr="00C976DF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  <w:lang w:val="fr-BE" w:bidi="ar-TN"/>
              </w:rPr>
            </w:pPr>
            <w:r w:rsidRPr="00C976DF">
              <w:rPr>
                <w:rFonts w:cs="Simplified Arabic" w:hint="cs"/>
                <w:b/>
                <w:bCs/>
                <w:sz w:val="26"/>
                <w:szCs w:val="28"/>
                <w:rtl/>
                <w:lang w:val="fr-BE" w:bidi="ar-TN"/>
              </w:rPr>
              <w:t>ديسمبر 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923A4F" w:rsidRDefault="004A78C5" w:rsidP="00BA6664">
            <w:pPr>
              <w:pStyle w:val="0"/>
              <w:spacing w:before="360" w:line="240" w:lineRule="auto"/>
              <w:jc w:val="center"/>
              <w:rPr>
                <w:rFonts w:cs="Simplified Arabic" w:hint="cs"/>
                <w:sz w:val="26"/>
                <w:lang w:val="fr-BE"/>
              </w:rPr>
            </w:pPr>
            <w:r w:rsidRPr="00923A4F">
              <w:rPr>
                <w:rFonts w:cs="Simplified Arabic" w:hint="cs"/>
                <w:sz w:val="26"/>
                <w:rtl/>
                <w:lang w:val="fr-BE"/>
              </w:rPr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البعد الآخر للأنترنات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كمال العياري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 xml:space="preserve">ديسمبر </w:t>
            </w: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lastRenderedPageBreak/>
              <w:t>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923A4F" w:rsidRDefault="004A78C5" w:rsidP="00BA6664">
            <w:pPr>
              <w:pStyle w:val="0"/>
              <w:spacing w:before="360" w:line="240" w:lineRule="auto"/>
              <w:jc w:val="center"/>
              <w:rPr>
                <w:rFonts w:cs="Simplified Arabic" w:hint="cs"/>
                <w:sz w:val="26"/>
                <w:lang w:val="fr-BE"/>
              </w:rPr>
            </w:pPr>
            <w:r w:rsidRPr="00923A4F">
              <w:rPr>
                <w:rFonts w:cs="Simplified Arabic" w:hint="cs"/>
                <w:sz w:val="26"/>
                <w:rtl/>
                <w:lang w:val="fr-BE"/>
              </w:rPr>
              <w:lastRenderedPageBreak/>
              <w:t>53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75680E" w:rsidRDefault="004A78C5" w:rsidP="00BA6664">
            <w:pPr>
              <w:bidi/>
              <w:jc w:val="both"/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</w:pPr>
            <w:r w:rsidRPr="0075680E"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  <w:lastRenderedPageBreak/>
              <w:t>الإطار القانوني للربط البيني في التشريع التونسي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lang w:val="fr-BE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/>
              </w:rPr>
              <w:t>حامد النقعاوي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ديسمبر 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923A4F" w:rsidRDefault="004A78C5" w:rsidP="00BA6664">
            <w:pPr>
              <w:pStyle w:val="0"/>
              <w:spacing w:before="360" w:line="240" w:lineRule="auto"/>
              <w:jc w:val="center"/>
              <w:rPr>
                <w:rFonts w:cs="Simplified Arabic" w:hint="cs"/>
                <w:sz w:val="26"/>
                <w:lang w:val="fr-BE"/>
              </w:rPr>
            </w:pPr>
            <w:r w:rsidRPr="00923A4F">
              <w:rPr>
                <w:rFonts w:cs="Simplified Arabic" w:hint="cs"/>
                <w:sz w:val="26"/>
                <w:rtl/>
                <w:lang w:val="fr-BE"/>
              </w:rPr>
              <w:t>83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jc w:val="both"/>
              <w:rPr>
                <w:rFonts w:cs="Simplified Arabic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/>
                <w:sz w:val="26"/>
                <w:szCs w:val="28"/>
                <w:lang w:val="fr-BE" w:bidi="ar-TN"/>
              </w:rPr>
              <w:t>Lieu et moment de la conclusion du contrat en ligne (conclu sur le réseau internet)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480"/>
              <w:jc w:val="center"/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  <w:lang w:val="fr-BE"/>
              </w:rPr>
              <w:t>Badii BEN ABBES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Pr="00C976DF" w:rsidRDefault="004A78C5" w:rsidP="00BA6664">
            <w:pPr>
              <w:bidi/>
              <w:spacing w:before="36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ديسمبر 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923A4F" w:rsidRDefault="004A78C5" w:rsidP="00BA6664">
            <w:pPr>
              <w:pStyle w:val="0"/>
              <w:spacing w:before="600" w:line="240" w:lineRule="auto"/>
              <w:jc w:val="center"/>
              <w:rPr>
                <w:rFonts w:cs="Simplified Arabic" w:hint="cs"/>
                <w:sz w:val="26"/>
                <w:rtl/>
                <w:lang w:val="fr-BE"/>
              </w:rPr>
            </w:pPr>
            <w:r w:rsidRPr="00923A4F">
              <w:rPr>
                <w:rFonts w:cs="Simplified Arabic" w:hint="cs"/>
                <w:sz w:val="26"/>
                <w:rtl/>
                <w:lang w:val="fr-BE"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C976DF" w:rsidRDefault="004A78C5" w:rsidP="00BA6664">
            <w:pPr>
              <w:jc w:val="both"/>
              <w:rPr>
                <w:rFonts w:cs="Simplified Arabic"/>
                <w:sz w:val="26"/>
                <w:szCs w:val="28"/>
                <w:rtl/>
                <w:lang w:bidi="ar-TN"/>
              </w:rPr>
            </w:pPr>
            <w:r>
              <w:rPr>
                <w:rFonts w:cs="Simplified Arabic"/>
                <w:sz w:val="26"/>
                <w:szCs w:val="28"/>
                <w:lang w:bidi="ar-TN"/>
              </w:rPr>
              <w:t>Le droit à la protection des données personnelles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/>
                <w:sz w:val="26"/>
                <w:szCs w:val="28"/>
                <w:rtl/>
                <w:lang w:val="fr-BE"/>
              </w:rPr>
            </w:pPr>
            <w:r>
              <w:rPr>
                <w:rFonts w:cs="Simplified Arabic"/>
                <w:sz w:val="26"/>
                <w:szCs w:val="28"/>
                <w:lang w:val="fr-BE"/>
              </w:rPr>
              <w:t>Slah KHALED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Pr="00C976DF" w:rsidRDefault="004A78C5" w:rsidP="00BA6664">
            <w:pPr>
              <w:bidi/>
              <w:spacing w:before="120"/>
              <w:jc w:val="center"/>
              <w:rPr>
                <w:rFonts w:cs="Simplified Arabic"/>
                <w:sz w:val="26"/>
                <w:szCs w:val="28"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ديسمبر 2004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923A4F" w:rsidRDefault="004A78C5" w:rsidP="00BA6664">
            <w:pPr>
              <w:pStyle w:val="0"/>
              <w:spacing w:before="360" w:line="240" w:lineRule="auto"/>
              <w:jc w:val="center"/>
              <w:rPr>
                <w:rFonts w:cs="Simplified Arabic"/>
                <w:sz w:val="26"/>
                <w:rtl/>
                <w:lang w:val="fr-BE"/>
              </w:rPr>
            </w:pPr>
            <w:r w:rsidRPr="00923A4F">
              <w:rPr>
                <w:rFonts w:cs="Simplified Arabic"/>
                <w:sz w:val="26"/>
                <w:lang w:val="fr-BE"/>
              </w:rPr>
              <w:t>21</w:t>
            </w:r>
          </w:p>
        </w:tc>
      </w:tr>
    </w:tbl>
    <w:p w:rsidR="004A78C5" w:rsidRDefault="004A78C5" w:rsidP="004A78C5">
      <w:pPr>
        <w:bidi/>
        <w:jc w:val="both"/>
        <w:rPr>
          <w:rFonts w:cs="Monotype Koufi" w:hint="cs"/>
          <w:b/>
          <w:bCs/>
          <w:kern w:val="44"/>
          <w:szCs w:val="28"/>
          <w:rtl/>
          <w:lang w:val="fr-BE"/>
        </w:rPr>
      </w:pPr>
    </w:p>
    <w:p w:rsidR="004A78C5" w:rsidRDefault="004A78C5" w:rsidP="004A78C5">
      <w:pPr>
        <w:bidi/>
        <w:spacing w:after="120"/>
        <w:jc w:val="center"/>
        <w:rPr>
          <w:rFonts w:cs="PT Bold Heading" w:hint="cs"/>
          <w:b/>
          <w:bCs/>
          <w:sz w:val="36"/>
          <w:szCs w:val="36"/>
          <w:rtl/>
          <w:lang w:bidi="ar-TN"/>
        </w:rPr>
      </w:pPr>
      <w:r>
        <w:rPr>
          <w:rFonts w:cs="PT Bold Heading"/>
          <w:b/>
          <w:bCs/>
          <w:sz w:val="36"/>
          <w:szCs w:val="36"/>
          <w:rtl/>
        </w:rPr>
        <w:br w:type="page"/>
      </w:r>
      <w:r>
        <w:rPr>
          <w:rFonts w:cs="PT Bold Heading"/>
          <w:b/>
          <w:bCs/>
          <w:sz w:val="36"/>
          <w:szCs w:val="36"/>
          <w:rtl/>
        </w:rPr>
        <w:lastRenderedPageBreak/>
        <w:t>سن</w:t>
      </w:r>
      <w:r>
        <w:rPr>
          <w:rFonts w:cs="PT Bold Heading" w:hint="cs"/>
          <w:b/>
          <w:bCs/>
          <w:sz w:val="36"/>
          <w:szCs w:val="36"/>
          <w:rtl/>
        </w:rPr>
        <w:t>ــــ</w:t>
      </w:r>
      <w:r>
        <w:rPr>
          <w:rFonts w:cs="PT Bold Heading"/>
          <w:b/>
          <w:bCs/>
          <w:sz w:val="36"/>
          <w:szCs w:val="36"/>
          <w:rtl/>
        </w:rPr>
        <w:t xml:space="preserve">ة </w:t>
      </w:r>
      <w:r>
        <w:rPr>
          <w:rFonts w:cs="PT Bold Heading" w:hint="cs"/>
          <w:b/>
          <w:bCs/>
          <w:sz w:val="36"/>
          <w:szCs w:val="36"/>
          <w:rtl/>
          <w:lang w:bidi="ar-TN"/>
        </w:rPr>
        <w:t>2005</w:t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928"/>
        <w:gridCol w:w="881"/>
        <w:gridCol w:w="878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120" w:after="120"/>
              <w:jc w:val="center"/>
              <w:rPr>
                <w:rFonts w:cs="Monotype Koufi"/>
                <w:b/>
                <w:bCs/>
                <w:sz w:val="27"/>
                <w:szCs w:val="27"/>
                <w:rtl/>
              </w:rPr>
            </w:pP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الموض</w:t>
            </w:r>
            <w:r>
              <w:rPr>
                <w:rFonts w:cs="Monotype Koufi" w:hint="cs"/>
                <w:b/>
                <w:bCs/>
                <w:sz w:val="27"/>
                <w:szCs w:val="27"/>
                <w:rtl/>
              </w:rPr>
              <w:t>ــــــــــ</w:t>
            </w: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وع</w:t>
            </w:r>
          </w:p>
        </w:tc>
        <w:tc>
          <w:tcPr>
            <w:tcW w:w="192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120" w:after="120"/>
              <w:jc w:val="center"/>
              <w:rPr>
                <w:rFonts w:cs="Monotype Koufi"/>
                <w:b/>
                <w:bCs/>
                <w:sz w:val="27"/>
                <w:szCs w:val="27"/>
                <w:rtl/>
              </w:rPr>
            </w:pP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المح</w:t>
            </w:r>
            <w:r>
              <w:rPr>
                <w:rFonts w:cs="Monotype Koufi" w:hint="cs"/>
                <w:b/>
                <w:bCs/>
                <w:sz w:val="27"/>
                <w:szCs w:val="27"/>
                <w:rtl/>
              </w:rPr>
              <w:t>ـــــــ</w:t>
            </w: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ررون</w:t>
            </w:r>
          </w:p>
        </w:tc>
        <w:tc>
          <w:tcPr>
            <w:tcW w:w="881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Default="004A78C5" w:rsidP="00BA6664">
            <w:pPr>
              <w:bidi/>
              <w:spacing w:before="120" w:after="120"/>
              <w:jc w:val="center"/>
              <w:rPr>
                <w:rFonts w:cs="Monotype Koufi"/>
                <w:b/>
                <w:bCs/>
                <w:sz w:val="27"/>
                <w:szCs w:val="27"/>
                <w:rtl/>
              </w:rPr>
            </w:pP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الع</w:t>
            </w:r>
            <w:r>
              <w:rPr>
                <w:rFonts w:cs="Monotype Koufi" w:hint="cs"/>
                <w:b/>
                <w:bCs/>
                <w:sz w:val="27"/>
                <w:szCs w:val="27"/>
                <w:rtl/>
              </w:rPr>
              <w:t>ـــ</w:t>
            </w:r>
            <w:r>
              <w:rPr>
                <w:rFonts w:cs="Monotype Koufi"/>
                <w:b/>
                <w:bCs/>
                <w:sz w:val="27"/>
                <w:szCs w:val="27"/>
                <w:rtl/>
              </w:rPr>
              <w:t>دد</w:t>
            </w:r>
          </w:p>
        </w:tc>
        <w:tc>
          <w:tcPr>
            <w:tcW w:w="87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pct10" w:color="auto" w:fill="auto"/>
          </w:tcPr>
          <w:p w:rsidR="004A78C5" w:rsidRPr="00D07F74" w:rsidRDefault="004A78C5" w:rsidP="00BA6664">
            <w:pPr>
              <w:bidi/>
              <w:spacing w:before="120" w:after="120"/>
              <w:jc w:val="center"/>
              <w:rPr>
                <w:rFonts w:cs="Monotype Koufi" w:hint="cs"/>
                <w:b/>
                <w:bCs/>
                <w:spacing w:val="-4"/>
                <w:sz w:val="26"/>
                <w:szCs w:val="26"/>
                <w:rtl/>
              </w:rPr>
            </w:pPr>
            <w:r w:rsidRPr="00D07F74">
              <w:rPr>
                <w:rFonts w:cs="Monotype Koufi" w:hint="cs"/>
                <w:b/>
                <w:bCs/>
                <w:spacing w:val="-4"/>
                <w:sz w:val="26"/>
                <w:szCs w:val="26"/>
                <w:rtl/>
              </w:rPr>
              <w:t>الصفحة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725858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مسؤولية المستشفيات العمومية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Pr="00725858" w:rsidRDefault="004A78C5" w:rsidP="00BA6664">
            <w:pPr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بلقاسم كريد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Pr="004E31BA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b/>
                <w:bCs/>
                <w:sz w:val="26"/>
                <w:szCs w:val="28"/>
                <w:rtl/>
                <w:lang w:bidi="ar-TN"/>
              </w:rPr>
              <w:t>جانفي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11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75680E" w:rsidRDefault="004A78C5" w:rsidP="00BA6664">
            <w:pPr>
              <w:bidi/>
              <w:jc w:val="both"/>
              <w:rPr>
                <w:rFonts w:cs="Simplified Arabic" w:hint="cs"/>
                <w:spacing w:val="-8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pacing w:val="-8"/>
                <w:sz w:val="26"/>
                <w:szCs w:val="28"/>
                <w:rtl/>
                <w:lang w:bidi="ar-TN"/>
              </w:rPr>
              <w:t>مسؤولية الطبيب عن الأضرار اللاحقة بصناديق الضمان الإجتماعي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360"/>
              <w:jc w:val="center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عصام الأحمر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Pr="004E31BA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جانفي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spacing w:before="480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466B9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تعليق على إذنان على عريضة : إذن عدد 1 مؤرخ في 24 فيفري 1999، عدد 2 مؤرخ في 21 جانفي 2000 صادران عن رئيس المحكمة الإبتدائية بالمنستير.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480"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</w:p>
          <w:p w:rsidR="004A78C5" w:rsidRDefault="004A78C5" w:rsidP="00BA6664">
            <w:pPr>
              <w:bidi/>
              <w:spacing w:before="480"/>
              <w:jc w:val="center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فاطمة الزهراء بن محمود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</w:p>
          <w:p w:rsidR="004A78C5" w:rsidRDefault="004A78C5" w:rsidP="00BA6664">
            <w:pPr>
              <w:bidi/>
              <w:spacing w:before="600"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جانفي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spacing w:before="600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</w:pPr>
          </w:p>
          <w:p w:rsidR="004A78C5" w:rsidRPr="00D07F74" w:rsidRDefault="004A78C5" w:rsidP="00BA6664">
            <w:pPr>
              <w:pStyle w:val="Titre5"/>
              <w:spacing w:before="360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73</w:t>
            </w:r>
          </w:p>
          <w:p w:rsidR="004A78C5" w:rsidRPr="00D07F74" w:rsidRDefault="004A78C5" w:rsidP="00BA6664">
            <w:pPr>
              <w:jc w:val="center"/>
              <w:rPr>
                <w:rFonts w:hint="cs"/>
                <w:sz w:val="28"/>
                <w:szCs w:val="28"/>
                <w:lang w:val="fr-BE" w:bidi="ar-TN"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 xml:space="preserve">تعليق على قرار إستئنافي مدني عدد 26426 مؤرخ في 3 جويلية 1996 الصادر عن محكمة </w:t>
            </w: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lastRenderedPageBreak/>
              <w:t>الإستئناف بتونس.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600"/>
              <w:jc w:val="center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lastRenderedPageBreak/>
              <w:t>حسين بن سليمة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480"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جانفي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spacing w:before="720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93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lastRenderedPageBreak/>
              <w:t>تعليق على قرار تعقيبي جزائي عدد 13422 مؤرخ في 12 فيفري 2002.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</w:p>
          <w:p w:rsidR="004A78C5" w:rsidRDefault="004A78C5" w:rsidP="00BA6664">
            <w:pPr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 xml:space="preserve">سامية دولة 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جانفي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</w:pPr>
          </w:p>
          <w:p w:rsidR="004A78C5" w:rsidRPr="00D07F74" w:rsidRDefault="004A78C5" w:rsidP="00BA6664">
            <w:pPr>
              <w:pStyle w:val="Titre5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115</w:t>
            </w:r>
          </w:p>
          <w:p w:rsidR="004A78C5" w:rsidRPr="00D07F74" w:rsidRDefault="004A78C5" w:rsidP="00BA6664">
            <w:pPr>
              <w:jc w:val="center"/>
              <w:rPr>
                <w:rFonts w:hint="cs"/>
                <w:sz w:val="28"/>
                <w:szCs w:val="28"/>
                <w:rtl/>
                <w:lang w:val="fr-BE" w:bidi="ar-TN"/>
              </w:rPr>
            </w:pPr>
          </w:p>
          <w:p w:rsidR="004A78C5" w:rsidRPr="00D07F74" w:rsidRDefault="004A78C5" w:rsidP="00BA6664">
            <w:pPr>
              <w:jc w:val="center"/>
              <w:rPr>
                <w:rFonts w:hint="cs"/>
                <w:sz w:val="28"/>
                <w:szCs w:val="28"/>
                <w:rtl/>
                <w:lang w:val="fr-BE" w:bidi="ar-TN"/>
              </w:rPr>
            </w:pPr>
          </w:p>
          <w:p w:rsidR="004A78C5" w:rsidRPr="00D07F74" w:rsidRDefault="004A78C5" w:rsidP="00BA6664">
            <w:pPr>
              <w:jc w:val="center"/>
              <w:rPr>
                <w:rFonts w:hint="cs"/>
                <w:sz w:val="28"/>
                <w:szCs w:val="28"/>
                <w:lang w:val="fr-BE" w:bidi="ar-TN"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تعليق على قرار إستئنافي مدني عدد 95747 مؤرخ في 4 جوان 2003 الصادر عن محكمة الإستئناف بتونس.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</w:p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بلحسن الخالدي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جانفي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</w:pPr>
          </w:p>
          <w:p w:rsidR="004A78C5" w:rsidRPr="00D07F74" w:rsidRDefault="004A78C5" w:rsidP="00BA6664">
            <w:pPr>
              <w:pStyle w:val="Titre5"/>
              <w:spacing w:before="480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137</w:t>
            </w:r>
          </w:p>
          <w:p w:rsidR="004A78C5" w:rsidRPr="00D07F74" w:rsidRDefault="004A78C5" w:rsidP="00BA6664">
            <w:pPr>
              <w:jc w:val="center"/>
              <w:rPr>
                <w:rFonts w:hint="cs"/>
                <w:sz w:val="28"/>
                <w:szCs w:val="28"/>
                <w:lang w:val="fr-BE" w:bidi="ar-TN"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EF7B50" w:rsidRDefault="004A78C5" w:rsidP="00BA6664">
            <w:pPr>
              <w:jc w:val="both"/>
              <w:rPr>
                <w:rFonts w:cs="Simplified Arabic"/>
                <w:sz w:val="26"/>
                <w:szCs w:val="28"/>
                <w:lang w:bidi="ar-TN"/>
              </w:rPr>
            </w:pPr>
            <w:r>
              <w:rPr>
                <w:rFonts w:cs="Simplified Arabic"/>
                <w:sz w:val="26"/>
                <w:szCs w:val="28"/>
                <w:lang w:bidi="ar-TN"/>
              </w:rPr>
              <w:t>L’assurance des risques liés aux soins médicaux.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/>
                <w:sz w:val="26"/>
                <w:szCs w:val="28"/>
                <w:lang w:val="fr-BE"/>
              </w:rPr>
            </w:pPr>
            <w:r>
              <w:rPr>
                <w:rFonts w:cs="Simplified Arabic"/>
                <w:sz w:val="26"/>
                <w:szCs w:val="28"/>
                <w:lang w:val="fr-BE"/>
              </w:rPr>
              <w:t>Lamia BEN MAHMOUD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جانفي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EF7B50" w:rsidRDefault="004A78C5" w:rsidP="00BA6664">
            <w:pPr>
              <w:jc w:val="both"/>
              <w:rPr>
                <w:rFonts w:cs="Simplified Arabic"/>
                <w:sz w:val="26"/>
                <w:szCs w:val="28"/>
                <w:lang w:bidi="ar-TN"/>
              </w:rPr>
            </w:pPr>
            <w:r>
              <w:rPr>
                <w:rFonts w:cs="Simplified Arabic"/>
                <w:sz w:val="26"/>
                <w:szCs w:val="28"/>
                <w:lang w:bidi="ar-TN"/>
              </w:rPr>
              <w:t>Est – il possible d’asseoir une approche définitive de la vente dans la dernière maladie en droit positif ?</w:t>
            </w:r>
          </w:p>
        </w:tc>
        <w:tc>
          <w:tcPr>
            <w:tcW w:w="1928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600"/>
              <w:jc w:val="center"/>
              <w:rPr>
                <w:rFonts w:cs="Simplified Arabic"/>
                <w:sz w:val="26"/>
                <w:szCs w:val="28"/>
                <w:lang w:val="fr-BE"/>
              </w:rPr>
            </w:pPr>
            <w:r>
              <w:rPr>
                <w:rFonts w:cs="Simplified Arabic"/>
                <w:sz w:val="26"/>
                <w:szCs w:val="28"/>
                <w:lang w:val="fr-BE"/>
              </w:rPr>
              <w:t>Mourad KENANI</w:t>
            </w:r>
          </w:p>
        </w:tc>
        <w:tc>
          <w:tcPr>
            <w:tcW w:w="881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480"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جانفي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spacing w:before="720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43</w:t>
            </w:r>
          </w:p>
        </w:tc>
      </w:tr>
    </w:tbl>
    <w:p w:rsidR="004A78C5" w:rsidRDefault="004A78C5" w:rsidP="004A78C5">
      <w:pPr>
        <w:bidi/>
      </w:pPr>
      <w:r>
        <w:br w:type="page"/>
      </w:r>
    </w:p>
    <w:tbl>
      <w:tblPr>
        <w:bidiVisual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uble" w:sz="6" w:space="0" w:color="auto"/>
          <w:insideV w:val="doub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438"/>
        <w:gridCol w:w="1886"/>
        <w:gridCol w:w="923"/>
        <w:gridCol w:w="878"/>
      </w:tblGrid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lastRenderedPageBreak/>
              <w:t xml:space="preserve">تعويض الضرر لفاقدي الوعي 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محمد اللجمي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Pr="00FD2D2D" w:rsidRDefault="004A78C5" w:rsidP="00BA6664">
            <w:pPr>
              <w:bidi/>
              <w:spacing w:before="120"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  <w:lang w:val="fr-BE" w:bidi="ar-TN"/>
              </w:rPr>
            </w:pPr>
            <w:r w:rsidRPr="00FD2D2D">
              <w:rPr>
                <w:rFonts w:cs="Simplified Arabic" w:hint="cs"/>
                <w:b/>
                <w:bCs/>
                <w:sz w:val="26"/>
                <w:szCs w:val="28"/>
                <w:rtl/>
                <w:lang w:val="fr-BE" w:bidi="ar-TN"/>
              </w:rPr>
              <w:t>فيفري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حماية الطفل بين التشريع والواقع المتجدد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فتحي الميموني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فيفري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مؤسسة قاضي الضمان الإجتماعي والإشكاليات العملية التي أفرزها التطبيق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600"/>
              <w:jc w:val="center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فاتن بن الأمين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  <w:lang w:val="fr-BE" w:bidi="ar-TN"/>
              </w:rPr>
            </w:pPr>
          </w:p>
          <w:p w:rsidR="004A78C5" w:rsidRPr="00FD2D2D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 w:rsidRPr="00FD2D2D"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فيفري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spacing w:before="600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89</w:t>
            </w:r>
          </w:p>
          <w:p w:rsidR="004A78C5" w:rsidRPr="00D07F74" w:rsidRDefault="004A78C5" w:rsidP="00BA6664">
            <w:pPr>
              <w:jc w:val="center"/>
              <w:rPr>
                <w:rFonts w:hint="cs"/>
                <w:sz w:val="28"/>
                <w:szCs w:val="28"/>
                <w:rtl/>
                <w:lang w:val="fr-BE" w:bidi="ar-TN"/>
              </w:rPr>
            </w:pPr>
          </w:p>
          <w:p w:rsidR="004A78C5" w:rsidRPr="00D07F74" w:rsidRDefault="004A78C5" w:rsidP="00BA6664">
            <w:pPr>
              <w:jc w:val="center"/>
              <w:rPr>
                <w:rFonts w:hint="cs"/>
                <w:sz w:val="28"/>
                <w:szCs w:val="28"/>
                <w:rtl/>
                <w:lang w:val="fr-BE" w:bidi="ar-TN"/>
              </w:rPr>
            </w:pPr>
          </w:p>
          <w:p w:rsidR="004A78C5" w:rsidRPr="00D07F74" w:rsidRDefault="004A78C5" w:rsidP="00BA6664">
            <w:pPr>
              <w:jc w:val="center"/>
              <w:rPr>
                <w:rFonts w:hint="cs"/>
                <w:sz w:val="28"/>
                <w:szCs w:val="28"/>
                <w:rtl/>
                <w:lang w:val="fr-BE" w:bidi="ar-TN"/>
              </w:rPr>
            </w:pPr>
          </w:p>
          <w:p w:rsidR="004A78C5" w:rsidRPr="00D07F74" w:rsidRDefault="004A78C5" w:rsidP="00BA6664">
            <w:pPr>
              <w:jc w:val="center"/>
              <w:rPr>
                <w:rFonts w:hint="cs"/>
                <w:sz w:val="28"/>
                <w:szCs w:val="28"/>
                <w:lang w:val="fr-BE" w:bidi="ar-TN"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حقوق الدفاع في التقاضي الجبائي من خلال مجلة الحقوق والإجراءات الجبائية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</w:p>
          <w:p w:rsidR="004A78C5" w:rsidRDefault="004A78C5" w:rsidP="00BA6664">
            <w:pPr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بلحسن الخلادي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</w:p>
          <w:p w:rsidR="004A78C5" w:rsidRDefault="004A78C5" w:rsidP="00BA6664">
            <w:pPr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فيفري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spacing w:before="720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113</w:t>
            </w:r>
          </w:p>
          <w:p w:rsidR="004A78C5" w:rsidRPr="00D07F74" w:rsidRDefault="004A78C5" w:rsidP="00BA6664">
            <w:pPr>
              <w:jc w:val="center"/>
              <w:rPr>
                <w:rFonts w:hint="cs"/>
                <w:sz w:val="28"/>
                <w:szCs w:val="28"/>
                <w:lang w:val="fr-BE" w:bidi="ar-TN"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DA4448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تعليق على قرارات صادرة عن مجلس تنازع الإختصاص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360"/>
              <w:jc w:val="center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التيجاني عبيد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Pr="00DA4448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فيفري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spacing w:before="480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155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DA4448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 xml:space="preserve">تعليق على قرار تعقيبي مدني عدد 4436 المؤرخ في 23 فيفري 2001 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Pr="00DA4448" w:rsidRDefault="004A78C5" w:rsidP="00BA6664">
            <w:pPr>
              <w:bidi/>
              <w:spacing w:before="480"/>
              <w:jc w:val="center"/>
              <w:rPr>
                <w:rFonts w:cs="Simplified Arabic" w:hint="cs"/>
                <w:sz w:val="26"/>
                <w:szCs w:val="28"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عصام الأحمر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Pr="00DA4448" w:rsidRDefault="004A78C5" w:rsidP="00BA6664">
            <w:pPr>
              <w:bidi/>
              <w:spacing w:before="48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فيفري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spacing w:before="600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199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lastRenderedPageBreak/>
              <w:t>تعليق على حكم مدني عدد 10275 مؤرخ في 28 أكتوبر 2002 صادر عن المحكمة الإبتدائية بأريانة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36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جمال بن جمعة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فيفري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spacing w:before="480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221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jc w:val="both"/>
              <w:rPr>
                <w:rFonts w:cs="Simplified Arabic"/>
                <w:sz w:val="26"/>
                <w:szCs w:val="28"/>
                <w:lang w:bidi="ar-TN"/>
              </w:rPr>
            </w:pPr>
            <w:r>
              <w:rPr>
                <w:rFonts w:cs="Simplified Arabic"/>
                <w:sz w:val="26"/>
                <w:szCs w:val="28"/>
                <w:lang w:bidi="ar-TN"/>
              </w:rPr>
              <w:t>La théorie de la cause et la justice contractuelle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  <w:lang w:bidi="ar-TN"/>
              </w:rPr>
            </w:pPr>
            <w:r>
              <w:rPr>
                <w:rFonts w:cs="Simplified Arabic"/>
                <w:sz w:val="26"/>
                <w:szCs w:val="28"/>
                <w:lang w:bidi="ar-TN"/>
              </w:rPr>
              <w:t>Houcine BEN SLIMA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فيفري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spacing w:before="120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jc w:val="both"/>
              <w:rPr>
                <w:rFonts w:cs="Simplified Arabic"/>
                <w:sz w:val="26"/>
                <w:szCs w:val="28"/>
                <w:rtl/>
                <w:lang w:bidi="ar-TN"/>
              </w:rPr>
            </w:pPr>
            <w:r>
              <w:rPr>
                <w:rFonts w:cs="Simplified Arabic"/>
                <w:sz w:val="26"/>
                <w:szCs w:val="28"/>
                <w:lang w:bidi="ar-TN"/>
              </w:rPr>
              <w:t>La contrefaçon : un danger réel pour le droit d’auteur dans la société de l’information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</w:p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  <w:rtl/>
                <w:lang w:bidi="ar-TN"/>
              </w:rPr>
            </w:pPr>
            <w:r>
              <w:rPr>
                <w:rFonts w:cs="Simplified Arabic"/>
                <w:sz w:val="26"/>
                <w:szCs w:val="28"/>
                <w:lang w:bidi="ar-TN"/>
              </w:rPr>
              <w:t>Slah KHALED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360"/>
              <w:jc w:val="center"/>
              <w:rPr>
                <w:rFonts w:cs="Simplified Arabic" w:hint="cs"/>
                <w:sz w:val="26"/>
                <w:szCs w:val="28"/>
                <w:rtl/>
                <w:lang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bidi="ar-TN"/>
              </w:rPr>
              <w:t>فيفري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spacing w:before="480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51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الحجز والبتّ في المحجوز في مجلة الإجراءات الجزائية وقانون المخدرات بين الموجود والمنشود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</w:p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الحبيب المير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  <w:lang w:val="fr-BE"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  <w:lang w:val="fr-BE" w:bidi="ar-TN"/>
              </w:rPr>
            </w:pPr>
          </w:p>
          <w:p w:rsidR="004A78C5" w:rsidRPr="00C976DF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b/>
                <w:bCs/>
                <w:sz w:val="26"/>
                <w:szCs w:val="28"/>
                <w:rtl/>
                <w:lang w:val="fr-BE" w:bidi="ar-TN"/>
              </w:rPr>
              <w:t>مارس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</w:pPr>
          </w:p>
          <w:p w:rsidR="004A78C5" w:rsidRPr="00D07F74" w:rsidRDefault="004A78C5" w:rsidP="00BA6664">
            <w:pPr>
              <w:pStyle w:val="Titre5"/>
              <w:spacing w:before="360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13</w:t>
            </w:r>
          </w:p>
          <w:p w:rsidR="004A78C5" w:rsidRPr="00D07F74" w:rsidRDefault="004A78C5" w:rsidP="00BA6664">
            <w:pPr>
              <w:jc w:val="center"/>
              <w:rPr>
                <w:rFonts w:hint="cs"/>
                <w:sz w:val="28"/>
                <w:szCs w:val="28"/>
                <w:lang w:val="fr-BE" w:bidi="ar-TN"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البعد الدولي للجرائم الإرهابية وغسل الأموال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الحبيب الغرياني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مارس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29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75680E" w:rsidRDefault="004A78C5" w:rsidP="00BA6664">
            <w:pPr>
              <w:bidi/>
              <w:jc w:val="both"/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  <w:t xml:space="preserve">جرائم غسل الأموال 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حسن نفيص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مارس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53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75680E" w:rsidRDefault="004A78C5" w:rsidP="00BA6664">
            <w:pPr>
              <w:bidi/>
              <w:jc w:val="both"/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  <w:lastRenderedPageBreak/>
              <w:t>رضاء المجني عليه في جرائم الإعتداء الواقعة على الأخلاق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360"/>
              <w:jc w:val="center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زياد الدريدي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مارس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spacing w:before="480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83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75680E" w:rsidRDefault="004A78C5" w:rsidP="00BA6664">
            <w:pPr>
              <w:bidi/>
              <w:jc w:val="both"/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  <w:t>تعليق على قرار تعقيبي جزائي عدد 10927 مؤرخ في 25 أكتوبر 2001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سامية دولة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مارس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spacing w:before="600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123</w:t>
            </w:r>
          </w:p>
          <w:p w:rsidR="004A78C5" w:rsidRPr="00D07F74" w:rsidRDefault="004A78C5" w:rsidP="00BA6664">
            <w:pPr>
              <w:jc w:val="center"/>
              <w:rPr>
                <w:rFonts w:hint="cs"/>
                <w:sz w:val="28"/>
                <w:szCs w:val="28"/>
                <w:lang w:val="fr-BE" w:bidi="ar-TN"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75680E" w:rsidRDefault="004A78C5" w:rsidP="00BA6664">
            <w:pPr>
              <w:bidi/>
              <w:jc w:val="both"/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  <w:t>تعليق على حكم إستئنافي عدد 1688 مؤرخ في 21 جوان 2002 (محكمة الإستئاف بتونس)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عصام الأحمر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مارس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spacing w:before="600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157</w:t>
            </w:r>
          </w:p>
          <w:p w:rsidR="004A78C5" w:rsidRPr="00D07F74" w:rsidRDefault="004A78C5" w:rsidP="00BA6664">
            <w:pPr>
              <w:jc w:val="center"/>
              <w:rPr>
                <w:rFonts w:hint="cs"/>
                <w:sz w:val="28"/>
                <w:szCs w:val="28"/>
                <w:rtl/>
                <w:lang w:val="fr-BE" w:bidi="ar-TN"/>
              </w:rPr>
            </w:pPr>
          </w:p>
          <w:p w:rsidR="004A78C5" w:rsidRPr="00D07F74" w:rsidRDefault="004A78C5" w:rsidP="00BA6664">
            <w:pPr>
              <w:jc w:val="center"/>
              <w:rPr>
                <w:rFonts w:hint="cs"/>
                <w:sz w:val="28"/>
                <w:szCs w:val="28"/>
                <w:lang w:val="fr-BE" w:bidi="ar-TN"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75680E" w:rsidRDefault="004A78C5" w:rsidP="00BA6664">
            <w:pPr>
              <w:jc w:val="both"/>
              <w:rPr>
                <w:rFonts w:cs="Simplified Arabic"/>
                <w:spacing w:val="-6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/>
                <w:spacing w:val="-6"/>
                <w:sz w:val="26"/>
                <w:szCs w:val="28"/>
                <w:lang w:val="fr-BE" w:bidi="ar-TN"/>
              </w:rPr>
              <w:t>L’état de nécessité en droit pénal comparé (France).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spacing w:before="240"/>
              <w:jc w:val="center"/>
              <w:rPr>
                <w:rFonts w:cs="Simplified Arabic"/>
                <w:sz w:val="26"/>
                <w:szCs w:val="28"/>
                <w:lang w:val="fr-BE"/>
              </w:rPr>
            </w:pPr>
            <w:r>
              <w:rPr>
                <w:rFonts w:cs="Simplified Arabic"/>
                <w:sz w:val="26"/>
                <w:szCs w:val="28"/>
                <w:lang w:val="fr-BE"/>
              </w:rPr>
              <w:t>Houcine BEN SLIMA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مارس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75680E" w:rsidRDefault="004A78C5" w:rsidP="00BA6664">
            <w:pPr>
              <w:jc w:val="both"/>
              <w:rPr>
                <w:rFonts w:cs="Simplified Arabic"/>
                <w:spacing w:val="-6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/>
                <w:spacing w:val="-6"/>
                <w:sz w:val="26"/>
                <w:szCs w:val="28"/>
                <w:lang w:val="fr-BE" w:bidi="ar-TN"/>
              </w:rPr>
              <w:t>Aperçu général de la nouvelle loi française relative à la comparution sur reconnaissance préalable de culpabilité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Pr="005669A9" w:rsidRDefault="004A78C5" w:rsidP="00BA6664">
            <w:pPr>
              <w:spacing w:before="480"/>
              <w:jc w:val="center"/>
              <w:rPr>
                <w:rFonts w:cs="Simplified Arabic"/>
                <w:sz w:val="26"/>
                <w:szCs w:val="28"/>
                <w:lang w:val="nl-NL"/>
              </w:rPr>
            </w:pPr>
            <w:r w:rsidRPr="005669A9">
              <w:rPr>
                <w:rFonts w:cs="Simplified Arabic"/>
                <w:sz w:val="26"/>
                <w:szCs w:val="28"/>
                <w:lang w:val="nl-NL"/>
              </w:rPr>
              <w:t>Mohamed kadhem ZINE EL ABIDINE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مارس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spacing w:before="600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15</w:t>
            </w:r>
          </w:p>
          <w:p w:rsidR="004A78C5" w:rsidRPr="00D07F74" w:rsidRDefault="004A78C5" w:rsidP="00BA6664">
            <w:pPr>
              <w:jc w:val="center"/>
              <w:rPr>
                <w:rFonts w:hint="cs"/>
                <w:sz w:val="28"/>
                <w:szCs w:val="28"/>
                <w:lang w:val="fr-BE" w:bidi="ar-TN"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75680E" w:rsidRDefault="004A78C5" w:rsidP="00BA6664">
            <w:pPr>
              <w:bidi/>
              <w:spacing w:before="120"/>
              <w:jc w:val="both"/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  <w:t>التشغيل والمناولة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عصام الأحمر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Pr="001A11BA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  <w:lang w:val="fr-BE" w:bidi="ar-TN"/>
              </w:rPr>
            </w:pPr>
            <w:r w:rsidRPr="001A11BA">
              <w:rPr>
                <w:rFonts w:cs="Simplified Arabic" w:hint="cs"/>
                <w:b/>
                <w:bCs/>
                <w:sz w:val="26"/>
                <w:szCs w:val="28"/>
                <w:rtl/>
                <w:lang w:val="fr-BE" w:bidi="ar-TN"/>
              </w:rPr>
              <w:t xml:space="preserve">أفريل </w:t>
            </w: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19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  <w:t xml:space="preserve">دائرة الشغل وعقود التشغيل </w:t>
            </w:r>
          </w:p>
          <w:p w:rsidR="004A78C5" w:rsidRPr="0075680E" w:rsidRDefault="004A78C5" w:rsidP="00BA6664">
            <w:pPr>
              <w:bidi/>
              <w:jc w:val="both"/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</w:pP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lastRenderedPageBreak/>
              <w:t>جمال بن جمعة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أفريل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41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75680E" w:rsidRDefault="004A78C5" w:rsidP="00BA6664">
            <w:pPr>
              <w:bidi/>
              <w:jc w:val="both"/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  <w:lastRenderedPageBreak/>
              <w:t>الأنماط الجديدة للعمل : تعريفها وخصائصها ومكانتها في سوق العمل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محمد صالح الشطي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أفريل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spacing w:before="480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59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BC2EB9" w:rsidRDefault="004A78C5" w:rsidP="00BA6664">
            <w:pPr>
              <w:bidi/>
              <w:jc w:val="both"/>
              <w:rPr>
                <w:rFonts w:cs="Simplified Arabic" w:hint="cs"/>
                <w:spacing w:val="-8"/>
                <w:sz w:val="26"/>
                <w:szCs w:val="28"/>
                <w:rtl/>
                <w:lang w:val="fr-BE" w:bidi="ar-TN"/>
              </w:rPr>
            </w:pPr>
            <w:r w:rsidRPr="00BC2EB9">
              <w:rPr>
                <w:rFonts w:cs="Simplified Arabic" w:hint="cs"/>
                <w:spacing w:val="-8"/>
                <w:sz w:val="26"/>
                <w:szCs w:val="28"/>
                <w:rtl/>
                <w:lang w:val="fr-BE" w:bidi="ar-TN"/>
              </w:rPr>
              <w:t>الموازنة بين المرونة والحماية في عقود الشغل : تعليق على قرار تعقيبي مدني عدد 14866 صادر عن الدوائر المجتمعة بتاريخ 30 جانفي 2003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</w:p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حسين بن سليمة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أفريل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</w:pPr>
          </w:p>
          <w:p w:rsidR="004A78C5" w:rsidRPr="00D07F74" w:rsidRDefault="004A78C5" w:rsidP="00BA6664">
            <w:pPr>
              <w:pStyle w:val="Titre5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83</w:t>
            </w:r>
          </w:p>
          <w:p w:rsidR="004A78C5" w:rsidRPr="00D07F74" w:rsidRDefault="004A78C5" w:rsidP="00BA6664">
            <w:pPr>
              <w:jc w:val="center"/>
              <w:rPr>
                <w:rFonts w:hint="cs"/>
                <w:sz w:val="28"/>
                <w:szCs w:val="28"/>
                <w:lang w:val="fr-BE" w:bidi="ar-TN"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75680E" w:rsidRDefault="004A78C5" w:rsidP="00BA6664">
            <w:pPr>
              <w:jc w:val="both"/>
              <w:rPr>
                <w:rFonts w:cs="Simplified Arabic"/>
                <w:spacing w:val="-6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/>
                <w:spacing w:val="-6"/>
                <w:sz w:val="26"/>
                <w:szCs w:val="28"/>
                <w:lang w:val="fr-BE" w:bidi="ar-TN"/>
              </w:rPr>
              <w:t>L’incidence des cotisations patronales de sécurité sociale sur l’emploi :  faux problème ou vrai enjeu.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</w:p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  <w:lang w:val="fr-BE"/>
              </w:rPr>
            </w:pPr>
            <w:r>
              <w:rPr>
                <w:rFonts w:cs="Simplified Arabic"/>
                <w:sz w:val="26"/>
                <w:szCs w:val="28"/>
                <w:lang w:val="fr-BE"/>
              </w:rPr>
              <w:t>Hafedh LAMOURI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أفريل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spacing w:before="600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9</w:t>
            </w:r>
          </w:p>
          <w:p w:rsidR="004A78C5" w:rsidRPr="00D07F74" w:rsidRDefault="004A78C5" w:rsidP="00BA6664">
            <w:pPr>
              <w:jc w:val="center"/>
              <w:rPr>
                <w:rFonts w:hint="cs"/>
                <w:sz w:val="28"/>
                <w:szCs w:val="28"/>
                <w:rtl/>
                <w:lang w:val="fr-BE" w:bidi="ar-TN"/>
              </w:rPr>
            </w:pPr>
          </w:p>
          <w:p w:rsidR="004A78C5" w:rsidRPr="00D07F74" w:rsidRDefault="004A78C5" w:rsidP="00BA6664">
            <w:pPr>
              <w:jc w:val="center"/>
              <w:rPr>
                <w:rFonts w:hint="cs"/>
                <w:sz w:val="28"/>
                <w:szCs w:val="28"/>
                <w:lang w:val="fr-BE" w:bidi="ar-TN"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75680E" w:rsidRDefault="004A78C5" w:rsidP="00BA6664">
            <w:pPr>
              <w:jc w:val="both"/>
              <w:rPr>
                <w:rFonts w:cs="Simplified Arabic"/>
                <w:spacing w:val="-6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/>
                <w:spacing w:val="-6"/>
                <w:sz w:val="26"/>
                <w:szCs w:val="28"/>
                <w:lang w:val="fr-BE" w:bidi="ar-TN"/>
              </w:rPr>
              <w:t>Législation sociale et promotion de l’emploi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spacing w:before="120"/>
              <w:jc w:val="center"/>
              <w:rPr>
                <w:rFonts w:cs="Simplified Arabic"/>
                <w:sz w:val="26"/>
                <w:szCs w:val="28"/>
                <w:lang w:val="fr-BE"/>
              </w:rPr>
            </w:pPr>
            <w:r>
              <w:rPr>
                <w:rFonts w:cs="Simplified Arabic"/>
                <w:sz w:val="26"/>
                <w:szCs w:val="28"/>
                <w:lang w:val="fr-BE"/>
              </w:rPr>
              <w:t>Mansour HELLA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أفريل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27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75680E" w:rsidRDefault="004A78C5" w:rsidP="00BA6664">
            <w:pPr>
              <w:jc w:val="both"/>
              <w:rPr>
                <w:rFonts w:cs="Simplified Arabic"/>
                <w:spacing w:val="-6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/>
                <w:spacing w:val="-6"/>
                <w:sz w:val="26"/>
                <w:szCs w:val="28"/>
                <w:lang w:val="fr-BE" w:bidi="ar-TN"/>
              </w:rPr>
              <w:t>Flexibilité de l’emploi et droit du travail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spacing w:before="120"/>
              <w:jc w:val="center"/>
              <w:rPr>
                <w:rFonts w:cs="Simplified Arabic"/>
                <w:sz w:val="26"/>
                <w:szCs w:val="28"/>
                <w:lang w:val="fr-BE"/>
              </w:rPr>
            </w:pPr>
            <w:r>
              <w:rPr>
                <w:rFonts w:cs="Simplified Arabic"/>
                <w:sz w:val="26"/>
                <w:szCs w:val="28"/>
                <w:lang w:val="fr-BE"/>
              </w:rPr>
              <w:t>Younes GHAJATI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أفريل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43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75680E" w:rsidRDefault="004A78C5" w:rsidP="00BA6664">
            <w:pPr>
              <w:bidi/>
              <w:jc w:val="both"/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  <w:t xml:space="preserve">الوسائل والتدابير في قضاء الطفل المهدد 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فاطمة الزهراء بن محمود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Pr="007D3B69" w:rsidRDefault="004A78C5" w:rsidP="00BA6664">
            <w:pPr>
              <w:bidi/>
              <w:spacing w:before="120"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  <w:lang w:val="fr-BE" w:bidi="ar-TN"/>
              </w:rPr>
            </w:pPr>
            <w:r w:rsidRPr="007D3B69">
              <w:rPr>
                <w:rFonts w:cs="Simplified Arabic" w:hint="cs"/>
                <w:b/>
                <w:bCs/>
                <w:sz w:val="26"/>
                <w:szCs w:val="28"/>
                <w:rtl/>
                <w:lang w:val="fr-BE" w:bidi="ar-TN"/>
              </w:rPr>
              <w:t>ماي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spacing w:before="360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75680E" w:rsidRDefault="004A78C5" w:rsidP="00BA6664">
            <w:pPr>
              <w:bidi/>
              <w:spacing w:before="240"/>
              <w:jc w:val="both"/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  <w:lastRenderedPageBreak/>
              <w:t>الأحكام بين البطلان والإنعدام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360"/>
              <w:jc w:val="center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حسين بن سليمة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ماي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spacing w:before="360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33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75680E" w:rsidRDefault="004A78C5" w:rsidP="00BA6664">
            <w:pPr>
              <w:bidi/>
              <w:spacing w:before="120"/>
              <w:jc w:val="both"/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  <w:t>حجيّة الحكم التحكيمي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الحسين السالمي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ماي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57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75680E" w:rsidRDefault="004A78C5" w:rsidP="00BA6664">
            <w:pPr>
              <w:bidi/>
              <w:jc w:val="both"/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  <w:t>مسألة بُطلان الأحكام الجزائية : تعليق على قرار تعقيبي جزائي عدد 00080 بتاريخ 17 أكتوبر 2003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سامية دولة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</w:p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ماي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</w:pPr>
          </w:p>
          <w:p w:rsidR="004A78C5" w:rsidRPr="00D07F74" w:rsidRDefault="004A78C5" w:rsidP="00BA6664">
            <w:pPr>
              <w:pStyle w:val="Titre5"/>
              <w:spacing w:before="120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129</w:t>
            </w:r>
          </w:p>
          <w:p w:rsidR="004A78C5" w:rsidRPr="00D07F74" w:rsidRDefault="004A78C5" w:rsidP="00BA6664">
            <w:pPr>
              <w:jc w:val="center"/>
              <w:rPr>
                <w:rFonts w:hint="cs"/>
                <w:sz w:val="28"/>
                <w:szCs w:val="28"/>
                <w:lang w:val="fr-BE" w:bidi="ar-TN"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75680E" w:rsidRDefault="004A78C5" w:rsidP="00BA6664">
            <w:pPr>
              <w:bidi/>
              <w:jc w:val="both"/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  <w:t>التمييز بين نزاعات الشغل الفردية والجماعية : تعليق على قرار تعقيبي مدني عدد 30977 بتاريخ 23 فيفري 2004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عصام الأحمر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</w:p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ماي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</w:pPr>
          </w:p>
          <w:p w:rsidR="004A78C5" w:rsidRPr="00D07F74" w:rsidRDefault="004A78C5" w:rsidP="00BA6664">
            <w:pPr>
              <w:pStyle w:val="Titre5"/>
              <w:spacing w:before="120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143</w:t>
            </w:r>
          </w:p>
          <w:p w:rsidR="004A78C5" w:rsidRPr="00D07F74" w:rsidRDefault="004A78C5" w:rsidP="00BA6664">
            <w:pPr>
              <w:jc w:val="center"/>
              <w:rPr>
                <w:rFonts w:hint="cs"/>
                <w:sz w:val="28"/>
                <w:szCs w:val="28"/>
                <w:lang w:val="fr-BE" w:bidi="ar-TN"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75680E" w:rsidRDefault="004A78C5" w:rsidP="00BA6664">
            <w:pPr>
              <w:jc w:val="both"/>
              <w:rPr>
                <w:rFonts w:cs="Simplified Arabic"/>
                <w:spacing w:val="-6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/>
                <w:spacing w:val="-6"/>
                <w:sz w:val="26"/>
                <w:szCs w:val="28"/>
                <w:lang w:val="fr-BE" w:bidi="ar-TN"/>
              </w:rPr>
              <w:t>La motivation de la sentence arbitrale : un art et un devoir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spacing w:before="240"/>
              <w:jc w:val="center"/>
              <w:rPr>
                <w:rFonts w:cs="Simplified Arabic"/>
                <w:sz w:val="26"/>
                <w:szCs w:val="28"/>
                <w:lang w:val="fr-BE"/>
              </w:rPr>
            </w:pPr>
            <w:r>
              <w:rPr>
                <w:rFonts w:cs="Simplified Arabic"/>
                <w:sz w:val="26"/>
                <w:szCs w:val="28"/>
                <w:lang w:val="fr-BE"/>
              </w:rPr>
              <w:t>Ahmed OUERFELLI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ماي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75680E" w:rsidRDefault="004A78C5" w:rsidP="00BA6664">
            <w:pPr>
              <w:jc w:val="both"/>
              <w:rPr>
                <w:rFonts w:cs="Simplified Arabic"/>
                <w:spacing w:val="-6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/>
                <w:spacing w:val="-6"/>
                <w:sz w:val="26"/>
                <w:szCs w:val="28"/>
                <w:lang w:val="fr-BE" w:bidi="ar-TN"/>
              </w:rPr>
              <w:t>Le référé dans le Code des sociétés commerciales : institution en quête d’une identité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</w:p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  <w:lang w:val="fr-BE"/>
              </w:rPr>
            </w:pPr>
            <w:r>
              <w:rPr>
                <w:rFonts w:cs="Simplified Arabic"/>
                <w:sz w:val="26"/>
                <w:szCs w:val="28"/>
                <w:lang w:val="fr-BE"/>
              </w:rPr>
              <w:t>Kamel AYARI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ماي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spacing w:before="480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51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75680E" w:rsidRDefault="004A78C5" w:rsidP="00BA6664">
            <w:pPr>
              <w:bidi/>
              <w:jc w:val="both"/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  <w:lastRenderedPageBreak/>
              <w:t>الإيجار المالي في فقه القضاء التونسي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عامر بورورو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Pr="00E26BF9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  <w:lang w:val="fr-BE" w:bidi="ar-TN"/>
              </w:rPr>
            </w:pPr>
            <w:r w:rsidRPr="00E26BF9">
              <w:rPr>
                <w:rFonts w:cs="Simplified Arabic" w:hint="cs"/>
                <w:b/>
                <w:bCs/>
                <w:sz w:val="26"/>
                <w:szCs w:val="28"/>
                <w:rtl/>
                <w:lang w:val="fr-BE" w:bidi="ar-TN"/>
              </w:rPr>
              <w:t>جوان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75680E" w:rsidRDefault="004A78C5" w:rsidP="00BA6664">
            <w:pPr>
              <w:bidi/>
              <w:jc w:val="both"/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  <w:t xml:space="preserve">رهن الأدوات ومعدات التجهيز المهني 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رضوان الوارثي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جوان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31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75680E" w:rsidRDefault="004A78C5" w:rsidP="00BA6664">
            <w:pPr>
              <w:bidi/>
              <w:spacing w:before="120"/>
              <w:jc w:val="both"/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  <w:t>الضمان عند أول طلب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120"/>
              <w:jc w:val="center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حسين بن سليمة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جوان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41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75680E" w:rsidRDefault="004A78C5" w:rsidP="00BA6664">
            <w:pPr>
              <w:bidi/>
              <w:jc w:val="both"/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  <w:t>حق الزوجة في الملكية المشتركة للسكن العائلي في ضوء قانون نظام الإشتراك في الأملاك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سامية دولة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360"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جوان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spacing w:before="720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53</w:t>
            </w:r>
          </w:p>
          <w:p w:rsidR="004A78C5" w:rsidRPr="00D07F74" w:rsidRDefault="004A78C5" w:rsidP="00BA6664">
            <w:pPr>
              <w:jc w:val="center"/>
              <w:rPr>
                <w:rFonts w:hint="cs"/>
                <w:sz w:val="28"/>
                <w:szCs w:val="28"/>
                <w:lang w:val="fr-BE" w:bidi="ar-TN"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75680E" w:rsidRDefault="004A78C5" w:rsidP="00BA6664">
            <w:pPr>
              <w:bidi/>
              <w:jc w:val="both"/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  <w:t xml:space="preserve">تعليق على قرارات صادرة عن مجلس تنازع الإختصاص 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480"/>
              <w:jc w:val="center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التيجاني عبيد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spacing w:before="360"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جوان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spacing w:before="480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79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75680E" w:rsidRDefault="004A78C5" w:rsidP="00BA6664">
            <w:pPr>
              <w:jc w:val="both"/>
              <w:rPr>
                <w:rFonts w:cs="Simplified Arabic"/>
                <w:spacing w:val="-6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/>
                <w:spacing w:val="-6"/>
                <w:sz w:val="26"/>
                <w:szCs w:val="28"/>
                <w:lang w:val="fr-BE" w:bidi="ar-TN"/>
              </w:rPr>
              <w:t>La parole de l’enfant devant la justice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spacing w:before="120"/>
              <w:jc w:val="center"/>
              <w:rPr>
                <w:rFonts w:cs="Simplified Arabic"/>
                <w:sz w:val="26"/>
                <w:szCs w:val="28"/>
                <w:lang w:val="fr-BE"/>
              </w:rPr>
            </w:pPr>
            <w:r>
              <w:rPr>
                <w:rFonts w:cs="Simplified Arabic"/>
                <w:sz w:val="26"/>
                <w:szCs w:val="28"/>
                <w:lang w:val="fr-BE"/>
              </w:rPr>
              <w:t>Fethi MIMOUNI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جوان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9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75680E" w:rsidRDefault="004A78C5" w:rsidP="00BA6664">
            <w:pPr>
              <w:jc w:val="both"/>
              <w:rPr>
                <w:rFonts w:cs="Simplified Arabic"/>
                <w:spacing w:val="-6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/>
                <w:spacing w:val="-6"/>
                <w:sz w:val="26"/>
                <w:szCs w:val="28"/>
                <w:lang w:val="fr-BE" w:bidi="ar-TN"/>
              </w:rPr>
              <w:t>Conséquences juridiques du divorce parental et santé mentale de l’enfant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  <w:lang w:val="fr-BE"/>
              </w:rPr>
            </w:pPr>
            <w:r>
              <w:rPr>
                <w:rFonts w:cs="Simplified Arabic"/>
                <w:sz w:val="26"/>
                <w:szCs w:val="28"/>
                <w:lang w:val="fr-BE"/>
              </w:rPr>
              <w:t xml:space="preserve">H. AYADI </w:t>
            </w:r>
          </w:p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  <w:lang w:val="fr-BE"/>
              </w:rPr>
            </w:pPr>
            <w:r>
              <w:rPr>
                <w:rFonts w:cs="Simplified Arabic"/>
                <w:sz w:val="26"/>
                <w:szCs w:val="28"/>
                <w:lang w:val="fr-BE"/>
              </w:rPr>
              <w:t>Y. MOALLA</w:t>
            </w:r>
          </w:p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  <w:lang w:val="fr-BE"/>
              </w:rPr>
            </w:pPr>
            <w:r>
              <w:rPr>
                <w:rFonts w:cs="Simplified Arabic"/>
                <w:sz w:val="26"/>
                <w:szCs w:val="28"/>
                <w:lang w:val="fr-BE"/>
              </w:rPr>
              <w:t>F. GHRIBI</w:t>
            </w:r>
          </w:p>
          <w:p w:rsidR="004A78C5" w:rsidRDefault="004A78C5" w:rsidP="00BA6664">
            <w:pPr>
              <w:jc w:val="center"/>
              <w:rPr>
                <w:rFonts w:cs="Simplified Arabic"/>
                <w:sz w:val="26"/>
                <w:szCs w:val="28"/>
                <w:lang w:val="fr-BE"/>
              </w:rPr>
            </w:pPr>
            <w:r>
              <w:rPr>
                <w:rFonts w:cs="Simplified Arabic"/>
                <w:sz w:val="26"/>
                <w:szCs w:val="28"/>
                <w:lang w:val="fr-BE"/>
              </w:rPr>
              <w:t>R. JEMAL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جوان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35</w:t>
            </w:r>
          </w:p>
          <w:p w:rsidR="004A78C5" w:rsidRPr="00D07F74" w:rsidRDefault="004A78C5" w:rsidP="00BA6664">
            <w:pPr>
              <w:jc w:val="center"/>
              <w:rPr>
                <w:rFonts w:hint="cs"/>
                <w:sz w:val="28"/>
                <w:szCs w:val="28"/>
                <w:rtl/>
                <w:lang w:val="fr-BE" w:bidi="ar-TN"/>
              </w:rPr>
            </w:pPr>
          </w:p>
          <w:p w:rsidR="004A78C5" w:rsidRPr="00D07F74" w:rsidRDefault="004A78C5" w:rsidP="00BA6664">
            <w:pPr>
              <w:jc w:val="center"/>
              <w:rPr>
                <w:rFonts w:hint="cs"/>
                <w:sz w:val="28"/>
                <w:szCs w:val="28"/>
                <w:lang w:val="fr-BE" w:bidi="ar-TN"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565722" w:rsidRDefault="004A78C5" w:rsidP="00BA6664">
            <w:pPr>
              <w:bidi/>
              <w:jc w:val="both"/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  <w:t>الإطار القانوني للإعلامية في تونس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spacing w:before="240"/>
              <w:jc w:val="center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علي كحلون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Pr="00565722" w:rsidRDefault="004A78C5" w:rsidP="00BA6664">
            <w:pPr>
              <w:bidi/>
              <w:jc w:val="center"/>
              <w:rPr>
                <w:rFonts w:cs="Simplified Arabic" w:hint="cs"/>
                <w:b/>
                <w:bCs/>
                <w:sz w:val="26"/>
                <w:szCs w:val="28"/>
                <w:rtl/>
                <w:lang w:val="fr-BE" w:bidi="ar-TN"/>
              </w:rPr>
            </w:pPr>
            <w:r w:rsidRPr="00565722">
              <w:rPr>
                <w:rFonts w:cs="Simplified Arabic" w:hint="cs"/>
                <w:b/>
                <w:bCs/>
                <w:sz w:val="26"/>
                <w:szCs w:val="28"/>
                <w:rtl/>
                <w:lang w:val="fr-BE" w:bidi="ar-TN"/>
              </w:rPr>
              <w:t>جويلية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13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  <w:lastRenderedPageBreak/>
              <w:t>خصوصيات الإثبات في الجرائم المعلوماتية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محمد العسكري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جويلية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spacing w:before="360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157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  <w:t>الحماية القانونية للمعطيات الشخصية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كمال العياري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جويلية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181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  <w:t>ثورة المعلومات وتجديد الفكر القانوني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أحمد الورفلي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جويلية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223</w:t>
            </w: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pacing w:val="-6"/>
                <w:sz w:val="26"/>
                <w:szCs w:val="28"/>
                <w:rtl/>
                <w:lang w:val="fr-BE" w:bidi="ar-TN"/>
              </w:rPr>
              <w:t>تعليق على قرار تعقيبي مدني عدد 2101 المؤرخ في 7 جويلية 2004 الصادر برئاسة السيدة جويدة قيقة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</w:p>
          <w:p w:rsidR="004A78C5" w:rsidRDefault="004A78C5" w:rsidP="00BA6664">
            <w:pPr>
              <w:bidi/>
              <w:spacing w:before="240"/>
              <w:jc w:val="center"/>
              <w:rPr>
                <w:rFonts w:cs="Simplified Arabic" w:hint="cs"/>
                <w:sz w:val="26"/>
                <w:szCs w:val="28"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فاطمة الزهراء بن محمود</w:t>
            </w: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</w:p>
          <w:p w:rsidR="004A78C5" w:rsidRDefault="004A78C5" w:rsidP="00BA6664">
            <w:pPr>
              <w:bidi/>
              <w:jc w:val="center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جويلية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</w:pPr>
          </w:p>
          <w:p w:rsidR="004A78C5" w:rsidRPr="00D07F74" w:rsidRDefault="004A78C5" w:rsidP="00BA6664">
            <w:pPr>
              <w:pStyle w:val="Titre5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285</w:t>
            </w:r>
          </w:p>
          <w:p w:rsidR="004A78C5" w:rsidRPr="00D07F74" w:rsidRDefault="004A78C5" w:rsidP="00BA6664">
            <w:pPr>
              <w:jc w:val="center"/>
              <w:rPr>
                <w:rFonts w:hint="cs"/>
                <w:sz w:val="28"/>
                <w:szCs w:val="28"/>
                <w:rtl/>
                <w:lang w:val="fr-BE" w:bidi="ar-TN"/>
              </w:rPr>
            </w:pPr>
          </w:p>
        </w:tc>
      </w:tr>
      <w:tr w:rsidR="004A78C5" w:rsidTr="00BA666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2438" w:type="dxa"/>
            <w:tcBorders>
              <w:top w:val="double" w:sz="6" w:space="0" w:color="auto"/>
              <w:left w:val="single" w:sz="24" w:space="0" w:color="auto"/>
              <w:bottom w:val="double" w:sz="6" w:space="0" w:color="auto"/>
            </w:tcBorders>
          </w:tcPr>
          <w:p w:rsidR="004A78C5" w:rsidRPr="00565722" w:rsidRDefault="004A78C5" w:rsidP="00BA6664">
            <w:pPr>
              <w:jc w:val="both"/>
              <w:rPr>
                <w:rFonts w:cs="Simplified Arabic"/>
                <w:spacing w:val="-10"/>
                <w:sz w:val="26"/>
                <w:szCs w:val="28"/>
                <w:lang w:bidi="ar-TN"/>
              </w:rPr>
            </w:pPr>
            <w:r w:rsidRPr="00565722">
              <w:rPr>
                <w:rFonts w:cs="Simplified Arabic"/>
                <w:spacing w:val="-10"/>
                <w:sz w:val="26"/>
                <w:szCs w:val="28"/>
                <w:lang w:bidi="ar-TN"/>
              </w:rPr>
              <w:t>L’immatériel approprié par la société de l’information : la protection des topographies de semi-conducteurs.</w:t>
            </w:r>
          </w:p>
        </w:tc>
        <w:tc>
          <w:tcPr>
            <w:tcW w:w="1886" w:type="dxa"/>
            <w:tcBorders>
              <w:top w:val="double" w:sz="6" w:space="0" w:color="auto"/>
              <w:bottom w:val="double" w:sz="6" w:space="0" w:color="auto"/>
            </w:tcBorders>
          </w:tcPr>
          <w:p w:rsidR="004A78C5" w:rsidRDefault="004A78C5" w:rsidP="00BA6664">
            <w:pPr>
              <w:bidi/>
              <w:spacing w:before="600"/>
              <w:jc w:val="center"/>
              <w:rPr>
                <w:rFonts w:cs="Simplified Arabic"/>
                <w:sz w:val="26"/>
                <w:szCs w:val="28"/>
                <w:lang w:val="fr-BE"/>
              </w:rPr>
            </w:pPr>
            <w:r>
              <w:rPr>
                <w:rFonts w:cs="Simplified Arabic"/>
                <w:sz w:val="26"/>
                <w:szCs w:val="28"/>
                <w:lang w:val="fr-BE"/>
              </w:rPr>
              <w:t>Slah KHALED</w:t>
            </w:r>
          </w:p>
          <w:p w:rsidR="004A78C5" w:rsidRDefault="004A78C5" w:rsidP="00BA6664">
            <w:pPr>
              <w:bidi/>
              <w:spacing w:before="240"/>
              <w:jc w:val="center"/>
              <w:rPr>
                <w:rFonts w:cs="Simplified Arabic"/>
                <w:sz w:val="26"/>
                <w:szCs w:val="28"/>
                <w:lang w:val="fr-BE"/>
              </w:rPr>
            </w:pPr>
          </w:p>
        </w:tc>
        <w:tc>
          <w:tcPr>
            <w:tcW w:w="923" w:type="dxa"/>
            <w:tcBorders>
              <w:top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4A78C5" w:rsidRDefault="004A78C5" w:rsidP="00BA6664">
            <w:pPr>
              <w:bidi/>
              <w:jc w:val="both"/>
              <w:rPr>
                <w:rFonts w:cs="Simplified Arabic"/>
                <w:sz w:val="26"/>
                <w:szCs w:val="28"/>
                <w:lang w:val="fr-BE" w:bidi="ar-TN"/>
              </w:rPr>
            </w:pPr>
          </w:p>
          <w:p w:rsidR="004A78C5" w:rsidRDefault="004A78C5" w:rsidP="00BA6664">
            <w:pPr>
              <w:bidi/>
              <w:jc w:val="both"/>
              <w:rPr>
                <w:rFonts w:cs="Simplified Arabic" w:hint="cs"/>
                <w:sz w:val="26"/>
                <w:szCs w:val="28"/>
                <w:rtl/>
                <w:lang w:val="fr-BE" w:bidi="ar-TN"/>
              </w:rPr>
            </w:pPr>
            <w:r>
              <w:rPr>
                <w:rFonts w:cs="Simplified Arabic" w:hint="cs"/>
                <w:sz w:val="26"/>
                <w:szCs w:val="28"/>
                <w:rtl/>
                <w:lang w:val="fr-BE" w:bidi="ar-TN"/>
              </w:rPr>
              <w:t>جويلية 2005</w:t>
            </w:r>
          </w:p>
        </w:tc>
        <w:tc>
          <w:tcPr>
            <w:tcW w:w="878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24" w:space="0" w:color="auto"/>
            </w:tcBorders>
          </w:tcPr>
          <w:p w:rsidR="004A78C5" w:rsidRPr="00D07F74" w:rsidRDefault="004A78C5" w:rsidP="00BA6664">
            <w:pPr>
              <w:pStyle w:val="Titre5"/>
              <w:spacing w:before="600"/>
              <w:jc w:val="center"/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</w:pPr>
            <w:r w:rsidRPr="00D07F74">
              <w:rPr>
                <w:rFonts w:hint="cs"/>
                <w:b w:val="0"/>
                <w:bCs w:val="0"/>
                <w:i w:val="0"/>
                <w:iCs w:val="0"/>
                <w:sz w:val="28"/>
                <w:szCs w:val="28"/>
                <w:rtl/>
              </w:rPr>
              <w:t>9</w:t>
            </w:r>
          </w:p>
          <w:p w:rsidR="004A78C5" w:rsidRPr="00D07F74" w:rsidRDefault="004A78C5" w:rsidP="00BA6664">
            <w:pPr>
              <w:jc w:val="center"/>
              <w:rPr>
                <w:rFonts w:hint="cs"/>
                <w:sz w:val="28"/>
                <w:szCs w:val="28"/>
                <w:rtl/>
                <w:lang w:val="fr-BE" w:bidi="ar-TN"/>
              </w:rPr>
            </w:pPr>
          </w:p>
        </w:tc>
      </w:tr>
    </w:tbl>
    <w:p w:rsidR="004A78C5" w:rsidRDefault="004A78C5" w:rsidP="004A78C5"/>
    <w:p w:rsidR="004A78C5" w:rsidRDefault="004A78C5" w:rsidP="004A78C5"/>
    <w:p w:rsidR="004A78C5" w:rsidRDefault="004A78C5" w:rsidP="004A78C5">
      <w:pPr>
        <w:bidi/>
      </w:pPr>
    </w:p>
    <w:p w:rsidR="004A78C5" w:rsidRDefault="004A78C5" w:rsidP="004A78C5">
      <w:pPr>
        <w:rPr>
          <w:rFonts w:hint="cs"/>
          <w:lang w:bidi="ar-TN"/>
        </w:rPr>
      </w:pPr>
    </w:p>
    <w:p w:rsidR="00EA1883" w:rsidRDefault="00EA1883" w:rsidP="004A78C5">
      <w:pPr>
        <w:bidi/>
      </w:pPr>
      <w:bookmarkStart w:id="0" w:name="_GoBack"/>
      <w:bookmarkEnd w:id="0"/>
    </w:p>
    <w:sectPr w:rsidR="00EA188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4026" w:right="2608" w:bottom="2438" w:left="2608" w:header="3232" w:footer="2552" w:gutter="567"/>
      <w:pgNumType w:start="9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Koufi">
    <w:charset w:val="B2"/>
    <w:family w:val="auto"/>
    <w:pitch w:val="variable"/>
    <w:sig w:usb0="02942001" w:usb1="03F40006" w:usb2="00020000" w:usb3="00000000" w:csb0="00000040" w:csb1="00000000"/>
  </w:font>
  <w:font w:name="PT Bold Heading"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F74" w:rsidRDefault="004A78C5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>
      <w:rPr>
        <w:rStyle w:val="Numrodepage"/>
        <w:noProof/>
      </w:rPr>
      <w:t>252</w:t>
    </w:r>
    <w:r>
      <w:rPr>
        <w:rStyle w:val="Numrodepage"/>
      </w:rPr>
      <w:fldChar w:fldCharType="end"/>
    </w:r>
  </w:p>
  <w:p w:rsidR="00D07F74" w:rsidRDefault="004A78C5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F74" w:rsidRDefault="004A78C5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>
      <w:rPr>
        <w:rStyle w:val="Numrodepage"/>
        <w:noProof/>
      </w:rPr>
      <w:t>252</w:t>
    </w:r>
    <w:r>
      <w:rPr>
        <w:rStyle w:val="Numrodepage"/>
      </w:rPr>
      <w:fldChar w:fldCharType="end"/>
    </w:r>
  </w:p>
  <w:p w:rsidR="00D07F74" w:rsidRDefault="004A78C5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F74" w:rsidRDefault="004A78C5">
    <w:pPr>
      <w:pStyle w:val="Pieddepage"/>
      <w:jc w:val="center"/>
    </w:pPr>
    <w:r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>
      <w:rPr>
        <w:rStyle w:val="Numrodepage"/>
      </w:rPr>
      <w:fldChar w:fldCharType="separate"/>
    </w:r>
    <w:r>
      <w:rPr>
        <w:rStyle w:val="Numrodepage"/>
        <w:noProof/>
      </w:rPr>
      <w:t>9</w:t>
    </w:r>
    <w:r>
      <w:rPr>
        <w:rStyle w:val="Numrodepage"/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F74" w:rsidRDefault="004A78C5">
    <w:pPr>
      <w:pStyle w:val="En-tte"/>
      <w:bidi/>
      <w:jc w:val="center"/>
      <w:rPr>
        <w:rFonts w:cs="Simplified Arabic" w:hint="cs"/>
        <w:b/>
        <w:bCs/>
        <w:rtl/>
        <w:lang w:bidi="ar-TN"/>
      </w:rPr>
    </w:pPr>
    <w:r>
      <w:rPr>
        <w:rFonts w:cs="Simplified Arabic" w:hint="cs"/>
        <w:b/>
        <w:bCs/>
        <w:rtl/>
        <w:lang w:bidi="ar-TN"/>
      </w:rPr>
      <w:t>فهـرس البحـوث والدراسـات</w:t>
    </w:r>
  </w:p>
  <w:p w:rsidR="00D07F74" w:rsidRDefault="004A78C5">
    <w:pPr>
      <w:pStyle w:val="En-tte"/>
      <w:bidi/>
      <w:jc w:val="center"/>
      <w:rPr>
        <w:rFonts w:cs="Simplified Arabic" w:hint="cs"/>
        <w:b/>
        <w:bCs/>
        <w:rtl/>
        <w:lang w:bidi="ar-TN"/>
      </w:rPr>
    </w:pPr>
    <w:r>
      <w:rPr>
        <w:rFonts w:cs="Simplified Arabic" w:hint="cs"/>
        <w:b/>
        <w:bCs/>
        <w:rtl/>
        <w:lang w:bidi="ar-TN"/>
      </w:rPr>
      <w:t>ـــــــــــــــــــــــــــــــــــــــــ</w:t>
    </w:r>
  </w:p>
  <w:p w:rsidR="00D07F74" w:rsidRDefault="004A78C5">
    <w:pPr>
      <w:pStyle w:val="En-tte"/>
      <w:bidi/>
      <w:jc w:val="center"/>
      <w:rPr>
        <w:rFonts w:cs="Simplified Arabic" w:hint="cs"/>
        <w:b/>
        <w:bCs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F74" w:rsidRDefault="004A78C5">
    <w:pPr>
      <w:pStyle w:val="En-tte"/>
      <w:bidi/>
      <w:jc w:val="center"/>
      <w:rPr>
        <w:rFonts w:cs="Simplified Arabic" w:hint="cs"/>
        <w:b/>
        <w:bCs/>
        <w:rtl/>
        <w:lang w:bidi="ar-TN"/>
      </w:rPr>
    </w:pPr>
    <w:r>
      <w:rPr>
        <w:rFonts w:cs="Simplified Arabic" w:hint="cs"/>
        <w:b/>
        <w:bCs/>
        <w:rtl/>
        <w:lang w:bidi="ar-TN"/>
      </w:rPr>
      <w:t>فهـرس البحـوث والدراسـات</w:t>
    </w:r>
  </w:p>
  <w:p w:rsidR="00D07F74" w:rsidRDefault="004A78C5">
    <w:pPr>
      <w:pStyle w:val="En-tte"/>
      <w:rPr>
        <w:rFonts w:cs="Simplified Arabic" w:hint="cs"/>
        <w:b/>
        <w:bCs/>
        <w:rtl/>
        <w:lang w:bidi="ar-TN"/>
      </w:rPr>
    </w:pPr>
    <w:r>
      <w:rPr>
        <w:rFonts w:cs="Simplified Arabic" w:hint="cs"/>
        <w:b/>
        <w:bCs/>
        <w:rtl/>
        <w:lang w:bidi="ar-TN"/>
      </w:rPr>
      <w:t>ـــــــــــــــــــــــــــــــــــــــــ</w:t>
    </w:r>
  </w:p>
  <w:p w:rsidR="00D07F74" w:rsidRDefault="004A78C5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7F74" w:rsidRDefault="004A78C5">
    <w:pPr>
      <w:pStyle w:val="En-tte"/>
      <w:jc w:val="center"/>
      <w:rPr>
        <w:rFonts w:cs="Simplified Arabic" w:hint="cs"/>
        <w:b/>
        <w:bCs/>
        <w:rtl/>
        <w:lang w:bidi="ar-TN"/>
      </w:rPr>
    </w:pPr>
  </w:p>
  <w:p w:rsidR="00D07F74" w:rsidRDefault="004A78C5">
    <w:pPr>
      <w:pStyle w:val="En-tte"/>
      <w:jc w:val="center"/>
      <w:rPr>
        <w:rFonts w:cs="Simplified Arabic" w:hint="cs"/>
        <w:b/>
        <w:bCs/>
        <w:lang w:bidi="ar-T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A076C"/>
    <w:multiLevelType w:val="singleLevel"/>
    <w:tmpl w:val="7686627C"/>
    <w:lvl w:ilvl="0">
      <w:start w:val="1"/>
      <w:numFmt w:val="decimal"/>
      <w:lvlText w:val="(%1)"/>
      <w:lvlJc w:val="left"/>
      <w:pPr>
        <w:tabs>
          <w:tab w:val="num" w:pos="1853"/>
        </w:tabs>
        <w:ind w:right="1853" w:hanging="720"/>
      </w:pPr>
      <w:rPr>
        <w:rFonts w:hint="default"/>
      </w:rPr>
    </w:lvl>
  </w:abstractNum>
  <w:abstractNum w:abstractNumId="1">
    <w:nsid w:val="11E70C0D"/>
    <w:multiLevelType w:val="hybridMultilevel"/>
    <w:tmpl w:val="D278CBF6"/>
    <w:lvl w:ilvl="0" w:tplc="C6CAC90E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cs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7D50A42"/>
    <w:multiLevelType w:val="hybridMultilevel"/>
    <w:tmpl w:val="71485F1A"/>
    <w:lvl w:ilvl="0" w:tplc="10981538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cs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AC1572"/>
    <w:multiLevelType w:val="singleLevel"/>
    <w:tmpl w:val="AF2C9616"/>
    <w:lvl w:ilvl="0">
      <w:start w:val="1"/>
      <w:numFmt w:val="upperRoman"/>
      <w:lvlText w:val="%1-"/>
      <w:lvlJc w:val="left"/>
      <w:pPr>
        <w:tabs>
          <w:tab w:val="num" w:pos="1080"/>
        </w:tabs>
        <w:ind w:right="1080" w:hanging="360"/>
      </w:pPr>
      <w:rPr>
        <w:rFonts w:hint="default"/>
      </w:rPr>
    </w:lvl>
  </w:abstractNum>
  <w:abstractNum w:abstractNumId="4">
    <w:nsid w:val="2A780948"/>
    <w:multiLevelType w:val="hybridMultilevel"/>
    <w:tmpl w:val="29F88F0A"/>
    <w:lvl w:ilvl="0" w:tplc="DEA023E4">
      <w:start w:val="5"/>
      <w:numFmt w:val="bullet"/>
      <w:lvlText w:val="-"/>
      <w:lvlJc w:val="left"/>
      <w:pPr>
        <w:tabs>
          <w:tab w:val="num" w:pos="1421"/>
        </w:tabs>
        <w:ind w:left="1421" w:hanging="855"/>
      </w:pPr>
      <w:rPr>
        <w:rFonts w:ascii="Times New Roman" w:eastAsia="Times New Roman" w:hAnsi="Times New Roman" w:cs="Simplified Arabic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646"/>
        </w:tabs>
        <w:ind w:left="1646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366"/>
        </w:tabs>
        <w:ind w:left="236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086"/>
        </w:tabs>
        <w:ind w:left="308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806"/>
        </w:tabs>
        <w:ind w:left="3806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526"/>
        </w:tabs>
        <w:ind w:left="452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246"/>
        </w:tabs>
        <w:ind w:left="524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966"/>
        </w:tabs>
        <w:ind w:left="5966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686"/>
        </w:tabs>
        <w:ind w:left="6686" w:hanging="360"/>
      </w:pPr>
      <w:rPr>
        <w:rFonts w:ascii="Wingdings" w:hAnsi="Wingdings" w:hint="default"/>
      </w:rPr>
    </w:lvl>
  </w:abstractNum>
  <w:abstractNum w:abstractNumId="5">
    <w:nsid w:val="3C525500"/>
    <w:multiLevelType w:val="singleLevel"/>
    <w:tmpl w:val="52EA69D0"/>
    <w:lvl w:ilvl="0">
      <w:start w:val="2"/>
      <w:numFmt w:val="chosung"/>
      <w:lvlText w:val=""/>
      <w:lvlJc w:val="left"/>
      <w:pPr>
        <w:tabs>
          <w:tab w:val="num" w:pos="1493"/>
        </w:tabs>
        <w:ind w:right="1493" w:hanging="360"/>
      </w:pPr>
      <w:rPr>
        <w:rFonts w:ascii="Symbol" w:hint="default"/>
      </w:rPr>
    </w:lvl>
  </w:abstractNum>
  <w:abstractNum w:abstractNumId="6">
    <w:nsid w:val="59BF34CC"/>
    <w:multiLevelType w:val="hybridMultilevel"/>
    <w:tmpl w:val="6838B874"/>
    <w:lvl w:ilvl="0" w:tplc="040C0007">
      <w:start w:val="1"/>
      <w:numFmt w:val="bullet"/>
      <w:lvlText w:val=""/>
      <w:lvlJc w:val="left"/>
      <w:pPr>
        <w:tabs>
          <w:tab w:val="num" w:pos="783"/>
        </w:tabs>
        <w:ind w:left="783" w:hanging="360"/>
      </w:pPr>
      <w:rPr>
        <w:rFonts w:ascii="Wingdings" w:hAnsi="Wingdings" w:hint="default"/>
        <w:sz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1503"/>
        </w:tabs>
        <w:ind w:left="1503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223"/>
        </w:tabs>
        <w:ind w:left="222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943"/>
        </w:tabs>
        <w:ind w:left="294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63"/>
        </w:tabs>
        <w:ind w:left="3663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83"/>
        </w:tabs>
        <w:ind w:left="438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103"/>
        </w:tabs>
        <w:ind w:left="510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823"/>
        </w:tabs>
        <w:ind w:left="5823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543"/>
        </w:tabs>
        <w:ind w:left="6543" w:hanging="360"/>
      </w:pPr>
      <w:rPr>
        <w:rFonts w:ascii="Wingdings" w:hAnsi="Wingdings" w:hint="default"/>
      </w:rPr>
    </w:lvl>
  </w:abstractNum>
  <w:abstractNum w:abstractNumId="7">
    <w:nsid w:val="5FCF5096"/>
    <w:multiLevelType w:val="hybridMultilevel"/>
    <w:tmpl w:val="B248247C"/>
    <w:lvl w:ilvl="0" w:tplc="EDCC45A8">
      <w:numFmt w:val="bullet"/>
      <w:lvlText w:val=""/>
      <w:lvlJc w:val="left"/>
      <w:pPr>
        <w:tabs>
          <w:tab w:val="num" w:pos="746"/>
        </w:tabs>
        <w:ind w:left="746" w:hanging="360"/>
      </w:pPr>
      <w:rPr>
        <w:rFonts w:ascii="Symbol" w:eastAsia="Times New Roman" w:hAnsi="Symbol" w:cs="Simplified Arabic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66"/>
        </w:tabs>
        <w:ind w:left="1466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86"/>
        </w:tabs>
        <w:ind w:left="218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906"/>
        </w:tabs>
        <w:ind w:left="290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26"/>
        </w:tabs>
        <w:ind w:left="3626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46"/>
        </w:tabs>
        <w:ind w:left="434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66"/>
        </w:tabs>
        <w:ind w:left="506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86"/>
        </w:tabs>
        <w:ind w:left="5786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506"/>
        </w:tabs>
        <w:ind w:left="6506" w:hanging="360"/>
      </w:pPr>
      <w:rPr>
        <w:rFonts w:ascii="Wingdings" w:hAnsi="Wingdings" w:hint="default"/>
      </w:rPr>
    </w:lvl>
  </w:abstractNum>
  <w:abstractNum w:abstractNumId="8">
    <w:nsid w:val="60C072DD"/>
    <w:multiLevelType w:val="hybridMultilevel"/>
    <w:tmpl w:val="BC4A15FA"/>
    <w:lvl w:ilvl="0" w:tplc="6D20D154">
      <w:start w:val="1"/>
      <w:numFmt w:val="arabicAlpha"/>
      <w:pStyle w:val="Titre1"/>
      <w:lvlText w:val="%1-"/>
      <w:lvlJc w:val="left"/>
      <w:pPr>
        <w:tabs>
          <w:tab w:val="num" w:pos="720"/>
        </w:tabs>
        <w:ind w:left="720" w:hanging="360"/>
      </w:pPr>
      <w:rPr>
        <w:rFonts w:hint="cs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4DE54DA"/>
    <w:multiLevelType w:val="hybridMultilevel"/>
    <w:tmpl w:val="55E80DFE"/>
    <w:lvl w:ilvl="0" w:tplc="C91A61CC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cs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62D7F0B"/>
    <w:multiLevelType w:val="hybridMultilevel"/>
    <w:tmpl w:val="6838B874"/>
    <w:lvl w:ilvl="0" w:tplc="040C0001">
      <w:start w:val="1"/>
      <w:numFmt w:val="bullet"/>
      <w:lvlText w:val=""/>
      <w:lvlJc w:val="left"/>
      <w:pPr>
        <w:tabs>
          <w:tab w:val="num" w:pos="783"/>
        </w:tabs>
        <w:ind w:left="783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503"/>
        </w:tabs>
        <w:ind w:left="1503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223"/>
        </w:tabs>
        <w:ind w:left="222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943"/>
        </w:tabs>
        <w:ind w:left="294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63"/>
        </w:tabs>
        <w:ind w:left="3663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83"/>
        </w:tabs>
        <w:ind w:left="438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103"/>
        </w:tabs>
        <w:ind w:left="510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823"/>
        </w:tabs>
        <w:ind w:left="5823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543"/>
        </w:tabs>
        <w:ind w:left="6543" w:hanging="360"/>
      </w:pPr>
      <w:rPr>
        <w:rFonts w:ascii="Wingdings" w:hAnsi="Wingdings" w:hint="default"/>
      </w:rPr>
    </w:lvl>
  </w:abstractNum>
  <w:abstractNum w:abstractNumId="11">
    <w:nsid w:val="7B733454"/>
    <w:multiLevelType w:val="hybridMultilevel"/>
    <w:tmpl w:val="EDA2EA0E"/>
    <w:lvl w:ilvl="0" w:tplc="9F201EB2">
      <w:start w:val="1"/>
      <w:numFmt w:val="decimal"/>
      <w:lvlText w:val="%1-"/>
      <w:lvlJc w:val="left"/>
      <w:pPr>
        <w:tabs>
          <w:tab w:val="num" w:pos="735"/>
        </w:tabs>
        <w:ind w:left="735" w:hanging="375"/>
      </w:pPr>
      <w:rPr>
        <w:rFonts w:hint="cs"/>
      </w:rPr>
    </w:lvl>
    <w:lvl w:ilvl="1" w:tplc="040C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2"/>
  </w:num>
  <w:num w:numId="5">
    <w:abstractNumId w:val="9"/>
  </w:num>
  <w:num w:numId="6">
    <w:abstractNumId w:val="11"/>
  </w:num>
  <w:num w:numId="7">
    <w:abstractNumId w:val="3"/>
  </w:num>
  <w:num w:numId="8">
    <w:abstractNumId w:val="0"/>
  </w:num>
  <w:num w:numId="9">
    <w:abstractNumId w:val="5"/>
  </w:num>
  <w:num w:numId="10">
    <w:abstractNumId w:val="6"/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8C5"/>
    <w:rsid w:val="004A78C5"/>
    <w:rsid w:val="00EA1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7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1">
    <w:name w:val="heading 1"/>
    <w:basedOn w:val="Normal"/>
    <w:next w:val="Normal"/>
    <w:link w:val="Titre1Car"/>
    <w:qFormat/>
    <w:rsid w:val="004A78C5"/>
    <w:pPr>
      <w:keepNext/>
      <w:numPr>
        <w:numId w:val="2"/>
      </w:numPr>
      <w:bidi/>
      <w:spacing w:line="360" w:lineRule="auto"/>
      <w:jc w:val="both"/>
      <w:outlineLvl w:val="0"/>
    </w:pPr>
    <w:rPr>
      <w:b/>
      <w:bCs/>
      <w:i/>
      <w:iCs/>
      <w:sz w:val="28"/>
      <w:szCs w:val="28"/>
    </w:rPr>
  </w:style>
  <w:style w:type="paragraph" w:styleId="Titre2">
    <w:name w:val="heading 2"/>
    <w:basedOn w:val="Normal"/>
    <w:next w:val="Normal"/>
    <w:link w:val="Titre2Car"/>
    <w:qFormat/>
    <w:rsid w:val="004A78C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qFormat/>
    <w:rsid w:val="004A78C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qFormat/>
    <w:rsid w:val="004A78C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qFormat/>
    <w:rsid w:val="004A78C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qFormat/>
    <w:rsid w:val="004A78C5"/>
    <w:pPr>
      <w:keepNext/>
      <w:bidi/>
      <w:spacing w:before="60" w:after="60"/>
      <w:jc w:val="center"/>
      <w:outlineLvl w:val="5"/>
    </w:pPr>
    <w:rPr>
      <w:rFonts w:cs="Monotype Koufi"/>
      <w:b/>
      <w:bCs/>
      <w:sz w:val="28"/>
      <w:szCs w:val="28"/>
    </w:rPr>
  </w:style>
  <w:style w:type="paragraph" w:styleId="Titre7">
    <w:name w:val="heading 7"/>
    <w:basedOn w:val="Normal"/>
    <w:next w:val="Normal"/>
    <w:link w:val="Titre7Car"/>
    <w:qFormat/>
    <w:rsid w:val="004A78C5"/>
    <w:pPr>
      <w:spacing w:before="240" w:after="60"/>
      <w:outlineLvl w:val="6"/>
    </w:pPr>
  </w:style>
  <w:style w:type="paragraph" w:styleId="Titre8">
    <w:name w:val="heading 8"/>
    <w:basedOn w:val="Normal"/>
    <w:next w:val="Normal"/>
    <w:link w:val="Titre8Car"/>
    <w:qFormat/>
    <w:rsid w:val="004A78C5"/>
    <w:pPr>
      <w:spacing w:before="240" w:after="60"/>
      <w:outlineLvl w:val="7"/>
    </w:pPr>
    <w:rPr>
      <w:i/>
      <w:iCs/>
    </w:rPr>
  </w:style>
  <w:style w:type="paragraph" w:styleId="Titre9">
    <w:name w:val="heading 9"/>
    <w:basedOn w:val="Normal"/>
    <w:next w:val="Normal"/>
    <w:link w:val="Titre9Car"/>
    <w:qFormat/>
    <w:rsid w:val="004A78C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character" w:customStyle="1" w:styleId="Titre1Car">
    <w:name w:val="Titre 1 Car"/>
    <w:basedOn w:val="Policepardfaut"/>
    <w:link w:val="Titre1"/>
    <w:rsid w:val="004A78C5"/>
    <w:rPr>
      <w:rFonts w:ascii="Times New Roman" w:eastAsia="Times New Roman" w:hAnsi="Times New Roman" w:cs="Times New Roman"/>
      <w:b/>
      <w:bCs/>
      <w:i/>
      <w:iCs/>
      <w:sz w:val="28"/>
      <w:szCs w:val="28"/>
      <w:lang w:eastAsia="fr-FR"/>
    </w:rPr>
  </w:style>
  <w:style w:type="character" w:customStyle="1" w:styleId="Titre2Car">
    <w:name w:val="Titre 2 Car"/>
    <w:basedOn w:val="Policepardfaut"/>
    <w:link w:val="Titre2"/>
    <w:rsid w:val="004A78C5"/>
    <w:rPr>
      <w:rFonts w:ascii="Arial" w:eastAsia="Times New Roman" w:hAnsi="Arial" w:cs="Arial"/>
      <w:b/>
      <w:bCs/>
      <w:i/>
      <w:iCs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4A78C5"/>
    <w:rPr>
      <w:rFonts w:ascii="Arial" w:eastAsia="Times New Roman" w:hAnsi="Arial" w:cs="Arial"/>
      <w:b/>
      <w:bCs/>
      <w:sz w:val="26"/>
      <w:szCs w:val="26"/>
      <w:lang w:eastAsia="fr-FR"/>
    </w:rPr>
  </w:style>
  <w:style w:type="character" w:customStyle="1" w:styleId="Titre4Car">
    <w:name w:val="Titre 4 Car"/>
    <w:basedOn w:val="Policepardfaut"/>
    <w:link w:val="Titre4"/>
    <w:rsid w:val="004A78C5"/>
    <w:rPr>
      <w:rFonts w:ascii="Times New Roman" w:eastAsia="Times New Roman" w:hAnsi="Times New Roman" w:cs="Times New Roman"/>
      <w:b/>
      <w:bCs/>
      <w:sz w:val="28"/>
      <w:szCs w:val="28"/>
      <w:lang w:eastAsia="fr-FR"/>
    </w:rPr>
  </w:style>
  <w:style w:type="character" w:customStyle="1" w:styleId="Titre5Car">
    <w:name w:val="Titre 5 Car"/>
    <w:basedOn w:val="Policepardfaut"/>
    <w:link w:val="Titre5"/>
    <w:rsid w:val="004A78C5"/>
    <w:rPr>
      <w:rFonts w:ascii="Times New Roman" w:eastAsia="Times New Roman" w:hAnsi="Times New Roman" w:cs="Times New Roman"/>
      <w:b/>
      <w:bCs/>
      <w:i/>
      <w:iCs/>
      <w:sz w:val="26"/>
      <w:szCs w:val="26"/>
      <w:lang w:eastAsia="fr-FR"/>
    </w:rPr>
  </w:style>
  <w:style w:type="character" w:customStyle="1" w:styleId="Titre6Car">
    <w:name w:val="Titre 6 Car"/>
    <w:basedOn w:val="Policepardfaut"/>
    <w:link w:val="Titre6"/>
    <w:rsid w:val="004A78C5"/>
    <w:rPr>
      <w:rFonts w:ascii="Times New Roman" w:eastAsia="Times New Roman" w:hAnsi="Times New Roman" w:cs="Monotype Koufi"/>
      <w:b/>
      <w:bCs/>
      <w:sz w:val="28"/>
      <w:szCs w:val="28"/>
      <w:lang w:eastAsia="fr-FR"/>
    </w:rPr>
  </w:style>
  <w:style w:type="character" w:customStyle="1" w:styleId="Titre7Car">
    <w:name w:val="Titre 7 Car"/>
    <w:basedOn w:val="Policepardfaut"/>
    <w:link w:val="Titre7"/>
    <w:rsid w:val="004A78C5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8Car">
    <w:name w:val="Titre 8 Car"/>
    <w:basedOn w:val="Policepardfaut"/>
    <w:link w:val="Titre8"/>
    <w:rsid w:val="004A78C5"/>
    <w:rPr>
      <w:rFonts w:ascii="Times New Roman" w:eastAsia="Times New Roman" w:hAnsi="Times New Roman" w:cs="Times New Roman"/>
      <w:i/>
      <w:iCs/>
      <w:sz w:val="24"/>
      <w:szCs w:val="24"/>
      <w:lang w:eastAsia="fr-FR"/>
    </w:rPr>
  </w:style>
  <w:style w:type="character" w:customStyle="1" w:styleId="Titre9Car">
    <w:name w:val="Titre 9 Car"/>
    <w:basedOn w:val="Policepardfaut"/>
    <w:link w:val="Titre9"/>
    <w:rsid w:val="004A78C5"/>
    <w:rPr>
      <w:rFonts w:ascii="Arial" w:eastAsia="Times New Roman" w:hAnsi="Arial" w:cs="Arial"/>
      <w:lang w:eastAsia="fr-FR"/>
    </w:rPr>
  </w:style>
  <w:style w:type="paragraph" w:styleId="En-tte">
    <w:name w:val="header"/>
    <w:basedOn w:val="Normal"/>
    <w:link w:val="En-tteCar"/>
    <w:rsid w:val="004A78C5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rsid w:val="004A78C5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rsid w:val="004A78C5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rsid w:val="004A78C5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Numrodepage">
    <w:name w:val="page number"/>
    <w:basedOn w:val="Policepardfaut"/>
    <w:rsid w:val="004A78C5"/>
  </w:style>
  <w:style w:type="paragraph" w:customStyle="1" w:styleId="0">
    <w:name w:val="0"/>
    <w:basedOn w:val="Normal"/>
    <w:rsid w:val="004A78C5"/>
    <w:pPr>
      <w:bidi/>
      <w:spacing w:line="360" w:lineRule="auto"/>
      <w:jc w:val="both"/>
    </w:pPr>
    <w:rPr>
      <w:rFonts w:cs="Monotype Koufi"/>
      <w:sz w:val="28"/>
      <w:szCs w:val="28"/>
    </w:rPr>
  </w:style>
  <w:style w:type="paragraph" w:styleId="Corpsdetexte2">
    <w:name w:val="Body Text 2"/>
    <w:basedOn w:val="Normal"/>
    <w:link w:val="Corpsdetexte2Car"/>
    <w:rsid w:val="004A78C5"/>
    <w:pPr>
      <w:bidi/>
      <w:jc w:val="center"/>
    </w:pPr>
    <w:rPr>
      <w:rFonts w:cs="Monotype Koufi"/>
      <w:b/>
      <w:bCs/>
      <w:sz w:val="28"/>
      <w:szCs w:val="28"/>
      <w:lang w:bidi="ar-TN"/>
    </w:rPr>
  </w:style>
  <w:style w:type="character" w:customStyle="1" w:styleId="Corpsdetexte2Car">
    <w:name w:val="Corps de texte 2 Car"/>
    <w:basedOn w:val="Policepardfaut"/>
    <w:link w:val="Corpsdetexte2"/>
    <w:rsid w:val="004A78C5"/>
    <w:rPr>
      <w:rFonts w:ascii="Times New Roman" w:eastAsia="Times New Roman" w:hAnsi="Times New Roman" w:cs="Monotype Koufi"/>
      <w:b/>
      <w:bCs/>
      <w:sz w:val="28"/>
      <w:szCs w:val="28"/>
      <w:lang w:eastAsia="fr-FR" w:bidi="ar-TN"/>
    </w:rPr>
  </w:style>
  <w:style w:type="paragraph" w:styleId="Corpsdetexte">
    <w:name w:val="Body Text"/>
    <w:basedOn w:val="Normal"/>
    <w:link w:val="CorpsdetexteCar"/>
    <w:rsid w:val="004A78C5"/>
    <w:pPr>
      <w:spacing w:after="120"/>
    </w:pPr>
  </w:style>
  <w:style w:type="character" w:customStyle="1" w:styleId="CorpsdetexteCar">
    <w:name w:val="Corps de texte Car"/>
    <w:basedOn w:val="Policepardfaut"/>
    <w:link w:val="Corpsdetexte"/>
    <w:rsid w:val="004A78C5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Corpsdetexte3">
    <w:name w:val="Body Text 3"/>
    <w:basedOn w:val="Normal"/>
    <w:link w:val="Corpsdetexte3Car"/>
    <w:rsid w:val="004A78C5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rsid w:val="004A78C5"/>
    <w:rPr>
      <w:rFonts w:ascii="Times New Roman" w:eastAsia="Times New Roman" w:hAnsi="Times New Roman" w:cs="Times New Roman"/>
      <w:sz w:val="16"/>
      <w:szCs w:val="16"/>
      <w:lang w:eastAsia="fr-FR"/>
    </w:rPr>
  </w:style>
  <w:style w:type="paragraph" w:styleId="Sous-titre">
    <w:name w:val="Subtitle"/>
    <w:basedOn w:val="Normal"/>
    <w:link w:val="Sous-titreCar"/>
    <w:qFormat/>
    <w:rsid w:val="004A78C5"/>
    <w:pPr>
      <w:widowControl w:val="0"/>
      <w:overflowPunct w:val="0"/>
      <w:autoSpaceDE w:val="0"/>
      <w:autoSpaceDN w:val="0"/>
      <w:bidi/>
      <w:adjustRightInd w:val="0"/>
      <w:jc w:val="center"/>
      <w:textAlignment w:val="baseline"/>
    </w:pPr>
    <w:rPr>
      <w:rFonts w:cs="Simplified Arabic"/>
      <w:b/>
      <w:bCs/>
      <w:sz w:val="20"/>
      <w:szCs w:val="28"/>
      <w:lang w:val="en-US"/>
    </w:rPr>
  </w:style>
  <w:style w:type="character" w:customStyle="1" w:styleId="Sous-titreCar">
    <w:name w:val="Sous-titre Car"/>
    <w:basedOn w:val="Policepardfaut"/>
    <w:link w:val="Sous-titre"/>
    <w:rsid w:val="004A78C5"/>
    <w:rPr>
      <w:rFonts w:ascii="Times New Roman" w:eastAsia="Times New Roman" w:hAnsi="Times New Roman" w:cs="Simplified Arabic"/>
      <w:b/>
      <w:bCs/>
      <w:sz w:val="20"/>
      <w:szCs w:val="28"/>
      <w:lang w:val="en-US"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7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1">
    <w:name w:val="heading 1"/>
    <w:basedOn w:val="Normal"/>
    <w:next w:val="Normal"/>
    <w:link w:val="Titre1Car"/>
    <w:qFormat/>
    <w:rsid w:val="004A78C5"/>
    <w:pPr>
      <w:keepNext/>
      <w:numPr>
        <w:numId w:val="2"/>
      </w:numPr>
      <w:bidi/>
      <w:spacing w:line="360" w:lineRule="auto"/>
      <w:jc w:val="both"/>
      <w:outlineLvl w:val="0"/>
    </w:pPr>
    <w:rPr>
      <w:b/>
      <w:bCs/>
      <w:i/>
      <w:iCs/>
      <w:sz w:val="28"/>
      <w:szCs w:val="28"/>
    </w:rPr>
  </w:style>
  <w:style w:type="paragraph" w:styleId="Titre2">
    <w:name w:val="heading 2"/>
    <w:basedOn w:val="Normal"/>
    <w:next w:val="Normal"/>
    <w:link w:val="Titre2Car"/>
    <w:qFormat/>
    <w:rsid w:val="004A78C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qFormat/>
    <w:rsid w:val="004A78C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qFormat/>
    <w:rsid w:val="004A78C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qFormat/>
    <w:rsid w:val="004A78C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qFormat/>
    <w:rsid w:val="004A78C5"/>
    <w:pPr>
      <w:keepNext/>
      <w:bidi/>
      <w:spacing w:before="60" w:after="60"/>
      <w:jc w:val="center"/>
      <w:outlineLvl w:val="5"/>
    </w:pPr>
    <w:rPr>
      <w:rFonts w:cs="Monotype Koufi"/>
      <w:b/>
      <w:bCs/>
      <w:sz w:val="28"/>
      <w:szCs w:val="28"/>
    </w:rPr>
  </w:style>
  <w:style w:type="paragraph" w:styleId="Titre7">
    <w:name w:val="heading 7"/>
    <w:basedOn w:val="Normal"/>
    <w:next w:val="Normal"/>
    <w:link w:val="Titre7Car"/>
    <w:qFormat/>
    <w:rsid w:val="004A78C5"/>
    <w:pPr>
      <w:spacing w:before="240" w:after="60"/>
      <w:outlineLvl w:val="6"/>
    </w:pPr>
  </w:style>
  <w:style w:type="paragraph" w:styleId="Titre8">
    <w:name w:val="heading 8"/>
    <w:basedOn w:val="Normal"/>
    <w:next w:val="Normal"/>
    <w:link w:val="Titre8Car"/>
    <w:qFormat/>
    <w:rsid w:val="004A78C5"/>
    <w:pPr>
      <w:spacing w:before="240" w:after="60"/>
      <w:outlineLvl w:val="7"/>
    </w:pPr>
    <w:rPr>
      <w:i/>
      <w:iCs/>
    </w:rPr>
  </w:style>
  <w:style w:type="paragraph" w:styleId="Titre9">
    <w:name w:val="heading 9"/>
    <w:basedOn w:val="Normal"/>
    <w:next w:val="Normal"/>
    <w:link w:val="Titre9Car"/>
    <w:qFormat/>
    <w:rsid w:val="004A78C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  <w:unhideWhenUsed/>
  </w:style>
  <w:style w:type="character" w:customStyle="1" w:styleId="Titre1Car">
    <w:name w:val="Titre 1 Car"/>
    <w:basedOn w:val="Policepardfaut"/>
    <w:link w:val="Titre1"/>
    <w:rsid w:val="004A78C5"/>
    <w:rPr>
      <w:rFonts w:ascii="Times New Roman" w:eastAsia="Times New Roman" w:hAnsi="Times New Roman" w:cs="Times New Roman"/>
      <w:b/>
      <w:bCs/>
      <w:i/>
      <w:iCs/>
      <w:sz w:val="28"/>
      <w:szCs w:val="28"/>
      <w:lang w:eastAsia="fr-FR"/>
    </w:rPr>
  </w:style>
  <w:style w:type="character" w:customStyle="1" w:styleId="Titre2Car">
    <w:name w:val="Titre 2 Car"/>
    <w:basedOn w:val="Policepardfaut"/>
    <w:link w:val="Titre2"/>
    <w:rsid w:val="004A78C5"/>
    <w:rPr>
      <w:rFonts w:ascii="Arial" w:eastAsia="Times New Roman" w:hAnsi="Arial" w:cs="Arial"/>
      <w:b/>
      <w:bCs/>
      <w:i/>
      <w:iCs/>
      <w:sz w:val="28"/>
      <w:szCs w:val="28"/>
      <w:lang w:eastAsia="fr-FR"/>
    </w:rPr>
  </w:style>
  <w:style w:type="character" w:customStyle="1" w:styleId="Titre3Car">
    <w:name w:val="Titre 3 Car"/>
    <w:basedOn w:val="Policepardfaut"/>
    <w:link w:val="Titre3"/>
    <w:rsid w:val="004A78C5"/>
    <w:rPr>
      <w:rFonts w:ascii="Arial" w:eastAsia="Times New Roman" w:hAnsi="Arial" w:cs="Arial"/>
      <w:b/>
      <w:bCs/>
      <w:sz w:val="26"/>
      <w:szCs w:val="26"/>
      <w:lang w:eastAsia="fr-FR"/>
    </w:rPr>
  </w:style>
  <w:style w:type="character" w:customStyle="1" w:styleId="Titre4Car">
    <w:name w:val="Titre 4 Car"/>
    <w:basedOn w:val="Policepardfaut"/>
    <w:link w:val="Titre4"/>
    <w:rsid w:val="004A78C5"/>
    <w:rPr>
      <w:rFonts w:ascii="Times New Roman" w:eastAsia="Times New Roman" w:hAnsi="Times New Roman" w:cs="Times New Roman"/>
      <w:b/>
      <w:bCs/>
      <w:sz w:val="28"/>
      <w:szCs w:val="28"/>
      <w:lang w:eastAsia="fr-FR"/>
    </w:rPr>
  </w:style>
  <w:style w:type="character" w:customStyle="1" w:styleId="Titre5Car">
    <w:name w:val="Titre 5 Car"/>
    <w:basedOn w:val="Policepardfaut"/>
    <w:link w:val="Titre5"/>
    <w:rsid w:val="004A78C5"/>
    <w:rPr>
      <w:rFonts w:ascii="Times New Roman" w:eastAsia="Times New Roman" w:hAnsi="Times New Roman" w:cs="Times New Roman"/>
      <w:b/>
      <w:bCs/>
      <w:i/>
      <w:iCs/>
      <w:sz w:val="26"/>
      <w:szCs w:val="26"/>
      <w:lang w:eastAsia="fr-FR"/>
    </w:rPr>
  </w:style>
  <w:style w:type="character" w:customStyle="1" w:styleId="Titre6Car">
    <w:name w:val="Titre 6 Car"/>
    <w:basedOn w:val="Policepardfaut"/>
    <w:link w:val="Titre6"/>
    <w:rsid w:val="004A78C5"/>
    <w:rPr>
      <w:rFonts w:ascii="Times New Roman" w:eastAsia="Times New Roman" w:hAnsi="Times New Roman" w:cs="Monotype Koufi"/>
      <w:b/>
      <w:bCs/>
      <w:sz w:val="28"/>
      <w:szCs w:val="28"/>
      <w:lang w:eastAsia="fr-FR"/>
    </w:rPr>
  </w:style>
  <w:style w:type="character" w:customStyle="1" w:styleId="Titre7Car">
    <w:name w:val="Titre 7 Car"/>
    <w:basedOn w:val="Policepardfaut"/>
    <w:link w:val="Titre7"/>
    <w:rsid w:val="004A78C5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Titre8Car">
    <w:name w:val="Titre 8 Car"/>
    <w:basedOn w:val="Policepardfaut"/>
    <w:link w:val="Titre8"/>
    <w:rsid w:val="004A78C5"/>
    <w:rPr>
      <w:rFonts w:ascii="Times New Roman" w:eastAsia="Times New Roman" w:hAnsi="Times New Roman" w:cs="Times New Roman"/>
      <w:i/>
      <w:iCs/>
      <w:sz w:val="24"/>
      <w:szCs w:val="24"/>
      <w:lang w:eastAsia="fr-FR"/>
    </w:rPr>
  </w:style>
  <w:style w:type="character" w:customStyle="1" w:styleId="Titre9Car">
    <w:name w:val="Titre 9 Car"/>
    <w:basedOn w:val="Policepardfaut"/>
    <w:link w:val="Titre9"/>
    <w:rsid w:val="004A78C5"/>
    <w:rPr>
      <w:rFonts w:ascii="Arial" w:eastAsia="Times New Roman" w:hAnsi="Arial" w:cs="Arial"/>
      <w:lang w:eastAsia="fr-FR"/>
    </w:rPr>
  </w:style>
  <w:style w:type="paragraph" w:styleId="En-tte">
    <w:name w:val="header"/>
    <w:basedOn w:val="Normal"/>
    <w:link w:val="En-tteCar"/>
    <w:rsid w:val="004A78C5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rsid w:val="004A78C5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rsid w:val="004A78C5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rsid w:val="004A78C5"/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Numrodepage">
    <w:name w:val="page number"/>
    <w:basedOn w:val="Policepardfaut"/>
    <w:rsid w:val="004A78C5"/>
  </w:style>
  <w:style w:type="paragraph" w:customStyle="1" w:styleId="0">
    <w:name w:val="0"/>
    <w:basedOn w:val="Normal"/>
    <w:rsid w:val="004A78C5"/>
    <w:pPr>
      <w:bidi/>
      <w:spacing w:line="360" w:lineRule="auto"/>
      <w:jc w:val="both"/>
    </w:pPr>
    <w:rPr>
      <w:rFonts w:cs="Monotype Koufi"/>
      <w:sz w:val="28"/>
      <w:szCs w:val="28"/>
    </w:rPr>
  </w:style>
  <w:style w:type="paragraph" w:styleId="Corpsdetexte2">
    <w:name w:val="Body Text 2"/>
    <w:basedOn w:val="Normal"/>
    <w:link w:val="Corpsdetexte2Car"/>
    <w:rsid w:val="004A78C5"/>
    <w:pPr>
      <w:bidi/>
      <w:jc w:val="center"/>
    </w:pPr>
    <w:rPr>
      <w:rFonts w:cs="Monotype Koufi"/>
      <w:b/>
      <w:bCs/>
      <w:sz w:val="28"/>
      <w:szCs w:val="28"/>
      <w:lang w:bidi="ar-TN"/>
    </w:rPr>
  </w:style>
  <w:style w:type="character" w:customStyle="1" w:styleId="Corpsdetexte2Car">
    <w:name w:val="Corps de texte 2 Car"/>
    <w:basedOn w:val="Policepardfaut"/>
    <w:link w:val="Corpsdetexte2"/>
    <w:rsid w:val="004A78C5"/>
    <w:rPr>
      <w:rFonts w:ascii="Times New Roman" w:eastAsia="Times New Roman" w:hAnsi="Times New Roman" w:cs="Monotype Koufi"/>
      <w:b/>
      <w:bCs/>
      <w:sz w:val="28"/>
      <w:szCs w:val="28"/>
      <w:lang w:eastAsia="fr-FR" w:bidi="ar-TN"/>
    </w:rPr>
  </w:style>
  <w:style w:type="paragraph" w:styleId="Corpsdetexte">
    <w:name w:val="Body Text"/>
    <w:basedOn w:val="Normal"/>
    <w:link w:val="CorpsdetexteCar"/>
    <w:rsid w:val="004A78C5"/>
    <w:pPr>
      <w:spacing w:after="120"/>
    </w:pPr>
  </w:style>
  <w:style w:type="character" w:customStyle="1" w:styleId="CorpsdetexteCar">
    <w:name w:val="Corps de texte Car"/>
    <w:basedOn w:val="Policepardfaut"/>
    <w:link w:val="Corpsdetexte"/>
    <w:rsid w:val="004A78C5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Corpsdetexte3">
    <w:name w:val="Body Text 3"/>
    <w:basedOn w:val="Normal"/>
    <w:link w:val="Corpsdetexte3Car"/>
    <w:rsid w:val="004A78C5"/>
    <w:pPr>
      <w:spacing w:after="120"/>
    </w:pPr>
    <w:rPr>
      <w:sz w:val="16"/>
      <w:szCs w:val="16"/>
    </w:rPr>
  </w:style>
  <w:style w:type="character" w:customStyle="1" w:styleId="Corpsdetexte3Car">
    <w:name w:val="Corps de texte 3 Car"/>
    <w:basedOn w:val="Policepardfaut"/>
    <w:link w:val="Corpsdetexte3"/>
    <w:rsid w:val="004A78C5"/>
    <w:rPr>
      <w:rFonts w:ascii="Times New Roman" w:eastAsia="Times New Roman" w:hAnsi="Times New Roman" w:cs="Times New Roman"/>
      <w:sz w:val="16"/>
      <w:szCs w:val="16"/>
      <w:lang w:eastAsia="fr-FR"/>
    </w:rPr>
  </w:style>
  <w:style w:type="paragraph" w:styleId="Sous-titre">
    <w:name w:val="Subtitle"/>
    <w:basedOn w:val="Normal"/>
    <w:link w:val="Sous-titreCar"/>
    <w:qFormat/>
    <w:rsid w:val="004A78C5"/>
    <w:pPr>
      <w:widowControl w:val="0"/>
      <w:overflowPunct w:val="0"/>
      <w:autoSpaceDE w:val="0"/>
      <w:autoSpaceDN w:val="0"/>
      <w:bidi/>
      <w:adjustRightInd w:val="0"/>
      <w:jc w:val="center"/>
      <w:textAlignment w:val="baseline"/>
    </w:pPr>
    <w:rPr>
      <w:rFonts w:cs="Simplified Arabic"/>
      <w:b/>
      <w:bCs/>
      <w:sz w:val="20"/>
      <w:szCs w:val="28"/>
      <w:lang w:val="en-US"/>
    </w:rPr>
  </w:style>
  <w:style w:type="character" w:customStyle="1" w:styleId="Sous-titreCar">
    <w:name w:val="Sous-titre Car"/>
    <w:basedOn w:val="Policepardfaut"/>
    <w:link w:val="Sous-titre"/>
    <w:rsid w:val="004A78C5"/>
    <w:rPr>
      <w:rFonts w:ascii="Times New Roman" w:eastAsia="Times New Roman" w:hAnsi="Times New Roman" w:cs="Simplified Arabic"/>
      <w:b/>
      <w:bCs/>
      <w:sz w:val="20"/>
      <w:szCs w:val="28"/>
      <w:lang w:val="en-US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245</Pages>
  <Words>18792</Words>
  <Characters>103359</Characters>
  <Application>Microsoft Office Word</Application>
  <DocSecurity>0</DocSecurity>
  <Lines>861</Lines>
  <Paragraphs>243</Paragraphs>
  <ScaleCrop>false</ScaleCrop>
  <Company/>
  <LinksUpToDate>false</LinksUpToDate>
  <CharactersWithSpaces>121908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2015-03-01T15:24:00Z</dcterms:created>
  <dcterms:modified xsi:type="dcterms:W3CDTF">2015-03-01T15:26:00Z</dcterms:modified>
</cp:coreProperties>
</file>