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AE" w:rsidRPr="00627A86" w:rsidRDefault="009869AE" w:rsidP="001C5BA9">
      <w:pPr>
        <w:overflowPunct/>
        <w:bidi/>
        <w:jc w:val="both"/>
        <w:textAlignment w:val="auto"/>
        <w:rPr>
          <w:rFonts w:ascii="Simplified Arabic" w:hAnsi="Bold PS" w:cs="Arabic Transparent"/>
          <w:color w:val="auto"/>
          <w:sz w:val="20"/>
          <w:szCs w:val="20"/>
          <w:rtl/>
          <w:lang w:val="fr-FR" w:eastAsia="fr-FR" w:bidi="ar-TN"/>
        </w:rPr>
      </w:pPr>
      <w:proofErr w:type="gramStart"/>
      <w:r w:rsidRPr="00627A86">
        <w:rPr>
          <w:rFonts w:ascii="Simplified Arabic" w:hAnsi="Bold PS" w:cs="Arabic Transparent" w:hint="eastAsia"/>
          <w:color w:val="auto"/>
          <w:sz w:val="20"/>
          <w:szCs w:val="20"/>
          <w:rtl/>
          <w:lang w:val="fr-FR" w:eastAsia="fr-FR" w:bidi="ar-TN"/>
        </w:rPr>
        <w:t>الكتاب</w:t>
      </w:r>
      <w:proofErr w:type="gramEnd"/>
      <w:r w:rsidR="00941F0E">
        <w:rPr>
          <w:rFonts w:ascii="Simplified Arabic" w:hAnsi="Bold PS" w:cs="Arabic Transparent"/>
          <w:color w:val="auto"/>
          <w:sz w:val="20"/>
          <w:szCs w:val="20"/>
          <w:rtl/>
          <w:lang w:val="fr-FR" w:eastAsia="fr-FR" w:bidi="ar-TN"/>
        </w:rPr>
        <w:t>:</w:t>
      </w:r>
      <w:r w:rsidRPr="00627A86">
        <w:rPr>
          <w:rFonts w:ascii="Simplified Arabic" w:hAnsi="Bold PS" w:cs="Arabic Transparent"/>
          <w:color w:val="auto"/>
          <w:sz w:val="20"/>
          <w:szCs w:val="20"/>
          <w:rtl/>
          <w:lang w:val="fr-FR" w:eastAsia="fr-FR" w:bidi="ar-TN"/>
        </w:rPr>
        <w:t xml:space="preserve"> </w:t>
      </w:r>
      <w:r w:rsidRPr="00627A86">
        <w:rPr>
          <w:rFonts w:ascii="Simplified Arabic" w:hAnsi="Bold PS" w:cs="Arabic Transparent" w:hint="eastAsia"/>
          <w:color w:val="auto"/>
          <w:sz w:val="20"/>
          <w:szCs w:val="20"/>
          <w:rtl/>
          <w:lang w:val="fr-FR" w:eastAsia="fr-FR" w:bidi="ar-TN"/>
        </w:rPr>
        <w:t>المختصر</w:t>
      </w:r>
      <w:r w:rsidRPr="00627A86">
        <w:rPr>
          <w:rFonts w:ascii="Simplified Arabic" w:hAnsi="Bold PS" w:cs="Arabic Transparent"/>
          <w:color w:val="auto"/>
          <w:sz w:val="20"/>
          <w:szCs w:val="20"/>
          <w:rtl/>
          <w:lang w:val="fr-FR" w:eastAsia="fr-FR" w:bidi="ar-TN"/>
        </w:rPr>
        <w:t xml:space="preserve"> </w:t>
      </w:r>
      <w:r w:rsidRPr="00627A86">
        <w:rPr>
          <w:rFonts w:ascii="Simplified Arabic" w:hAnsi="Bold PS" w:cs="Arabic Transparent" w:hint="eastAsia"/>
          <w:color w:val="auto"/>
          <w:sz w:val="20"/>
          <w:szCs w:val="20"/>
          <w:rtl/>
          <w:lang w:val="fr-FR" w:eastAsia="fr-FR" w:bidi="ar-TN"/>
        </w:rPr>
        <w:t>في</w:t>
      </w:r>
      <w:r w:rsidRPr="00627A86">
        <w:rPr>
          <w:rFonts w:ascii="Simplified Arabic" w:hAnsi="Bold PS" w:cs="Arabic Transparent"/>
          <w:color w:val="auto"/>
          <w:sz w:val="20"/>
          <w:szCs w:val="20"/>
          <w:rtl/>
          <w:lang w:val="fr-FR" w:eastAsia="fr-FR" w:bidi="ar-TN"/>
        </w:rPr>
        <w:t xml:space="preserve"> </w:t>
      </w:r>
      <w:r w:rsidRPr="00627A86">
        <w:rPr>
          <w:rFonts w:ascii="Simplified Arabic" w:hAnsi="Bold PS" w:cs="Arabic Transparent" w:hint="eastAsia"/>
          <w:color w:val="auto"/>
          <w:sz w:val="20"/>
          <w:szCs w:val="20"/>
          <w:rtl/>
          <w:lang w:val="fr-FR" w:eastAsia="fr-FR" w:bidi="ar-TN"/>
        </w:rPr>
        <w:t>أصول</w:t>
      </w:r>
      <w:r w:rsidRPr="00627A86">
        <w:rPr>
          <w:rFonts w:ascii="Simplified Arabic" w:hAnsi="Bold PS" w:cs="Arabic Transparent"/>
          <w:color w:val="auto"/>
          <w:sz w:val="20"/>
          <w:szCs w:val="20"/>
          <w:rtl/>
          <w:lang w:val="fr-FR" w:eastAsia="fr-FR" w:bidi="ar-TN"/>
        </w:rPr>
        <w:t xml:space="preserve"> </w:t>
      </w:r>
      <w:r w:rsidRPr="00627A86">
        <w:rPr>
          <w:rFonts w:ascii="Simplified Arabic" w:hAnsi="Bold PS" w:cs="Arabic Transparent" w:hint="eastAsia"/>
          <w:color w:val="auto"/>
          <w:sz w:val="20"/>
          <w:szCs w:val="20"/>
          <w:rtl/>
          <w:lang w:val="fr-FR" w:eastAsia="fr-FR" w:bidi="ar-TN"/>
        </w:rPr>
        <w:t>الحديث</w:t>
      </w:r>
    </w:p>
    <w:p w:rsidR="009869AE" w:rsidRPr="00627A86" w:rsidRDefault="009869AE" w:rsidP="001C5BA9">
      <w:pPr>
        <w:overflowPunct/>
        <w:bidi/>
        <w:jc w:val="both"/>
        <w:textAlignment w:val="auto"/>
        <w:rPr>
          <w:rFonts w:ascii="Simplified Arabic" w:hAnsi="Bold PS" w:cs="Arabic Transparent"/>
          <w:color w:val="auto"/>
          <w:sz w:val="20"/>
          <w:szCs w:val="20"/>
          <w:rtl/>
          <w:lang w:val="fr-FR" w:eastAsia="fr-FR" w:bidi="ar-TN"/>
        </w:rPr>
      </w:pPr>
      <w:r w:rsidRPr="00627A86">
        <w:rPr>
          <w:rFonts w:ascii="Simplified Arabic" w:hAnsi="Bold PS" w:cs="Arabic Transparent" w:hint="eastAsia"/>
          <w:color w:val="auto"/>
          <w:sz w:val="20"/>
          <w:szCs w:val="20"/>
          <w:rtl/>
          <w:lang w:val="fr-FR" w:eastAsia="fr-FR" w:bidi="ar-TN"/>
        </w:rPr>
        <w:t>المؤلف</w:t>
      </w:r>
      <w:r w:rsidR="00941F0E">
        <w:rPr>
          <w:rFonts w:ascii="Simplified Arabic" w:hAnsi="Bold PS" w:cs="Arabic Transparent"/>
          <w:color w:val="auto"/>
          <w:sz w:val="20"/>
          <w:szCs w:val="20"/>
          <w:rtl/>
          <w:lang w:val="fr-FR" w:eastAsia="fr-FR" w:bidi="ar-TN"/>
        </w:rPr>
        <w:t>:</w:t>
      </w:r>
      <w:r w:rsidRPr="00627A86">
        <w:rPr>
          <w:rFonts w:ascii="Simplified Arabic" w:hAnsi="Bold PS" w:cs="Arabic Transparent"/>
          <w:color w:val="auto"/>
          <w:sz w:val="20"/>
          <w:szCs w:val="20"/>
          <w:rtl/>
          <w:lang w:val="fr-FR" w:eastAsia="fr-FR" w:bidi="ar-TN"/>
        </w:rPr>
        <w:t xml:space="preserve"> </w:t>
      </w:r>
      <w:r w:rsidRPr="00627A86">
        <w:rPr>
          <w:rFonts w:ascii="Simplified Arabic" w:hAnsi="Bold PS" w:cs="Arabic Transparent" w:hint="eastAsia"/>
          <w:color w:val="auto"/>
          <w:sz w:val="20"/>
          <w:szCs w:val="20"/>
          <w:rtl/>
          <w:lang w:val="fr-FR" w:eastAsia="fr-FR" w:bidi="ar-TN"/>
        </w:rPr>
        <w:t>الشريف</w:t>
      </w:r>
      <w:r w:rsidRPr="00627A86">
        <w:rPr>
          <w:rFonts w:ascii="Simplified Arabic" w:hAnsi="Bold PS" w:cs="Arabic Transparent"/>
          <w:color w:val="auto"/>
          <w:sz w:val="20"/>
          <w:szCs w:val="20"/>
          <w:rtl/>
          <w:lang w:val="fr-FR" w:eastAsia="fr-FR" w:bidi="ar-TN"/>
        </w:rPr>
        <w:t xml:space="preserve"> </w:t>
      </w:r>
      <w:r w:rsidRPr="00627A86">
        <w:rPr>
          <w:rFonts w:ascii="Simplified Arabic" w:hAnsi="Bold PS" w:cs="Arabic Transparent" w:hint="eastAsia"/>
          <w:color w:val="auto"/>
          <w:sz w:val="20"/>
          <w:szCs w:val="20"/>
          <w:rtl/>
          <w:lang w:val="fr-FR" w:eastAsia="fr-FR" w:bidi="ar-TN"/>
        </w:rPr>
        <w:t>الجرجاني</w:t>
      </w:r>
    </w:p>
    <w:p w:rsidR="009869AE" w:rsidRPr="00627A86" w:rsidRDefault="009869AE" w:rsidP="001C5BA9">
      <w:pPr>
        <w:overflowPunct/>
        <w:bidi/>
        <w:jc w:val="both"/>
        <w:textAlignment w:val="auto"/>
        <w:rPr>
          <w:rFonts w:ascii="Simplified Arabic" w:hAnsi="Bold PS" w:cs="Arabic Transparent"/>
          <w:color w:val="auto"/>
          <w:sz w:val="20"/>
          <w:szCs w:val="20"/>
          <w:rtl/>
          <w:lang w:val="fr-FR" w:eastAsia="fr-FR" w:bidi="ar-TN"/>
        </w:rPr>
      </w:pPr>
      <w:r w:rsidRPr="00627A86">
        <w:rPr>
          <w:rFonts w:ascii="Simplified Arabic" w:hAnsi="Bold PS" w:cs="Arabic Transparent" w:hint="eastAsia"/>
          <w:color w:val="auto"/>
          <w:sz w:val="20"/>
          <w:szCs w:val="20"/>
          <w:rtl/>
          <w:lang w:val="fr-FR" w:eastAsia="fr-FR" w:bidi="ar-TN"/>
        </w:rPr>
        <w:t>مصدر</w:t>
      </w:r>
      <w:r w:rsidRPr="00627A86">
        <w:rPr>
          <w:rFonts w:ascii="Simplified Arabic" w:hAnsi="Bold PS" w:cs="Arabic Transparent"/>
          <w:color w:val="auto"/>
          <w:sz w:val="20"/>
          <w:szCs w:val="20"/>
          <w:rtl/>
          <w:lang w:val="fr-FR" w:eastAsia="fr-FR" w:bidi="ar-TN"/>
        </w:rPr>
        <w:t xml:space="preserve"> </w:t>
      </w:r>
      <w:r w:rsidRPr="00627A86">
        <w:rPr>
          <w:rFonts w:ascii="Simplified Arabic" w:hAnsi="Bold PS" w:cs="Arabic Transparent" w:hint="eastAsia"/>
          <w:color w:val="auto"/>
          <w:sz w:val="20"/>
          <w:szCs w:val="20"/>
          <w:rtl/>
          <w:lang w:val="fr-FR" w:eastAsia="fr-FR" w:bidi="ar-TN"/>
        </w:rPr>
        <w:t>الكتاب</w:t>
      </w:r>
      <w:r w:rsidR="00941F0E">
        <w:rPr>
          <w:rFonts w:ascii="Simplified Arabic" w:hAnsi="Bold PS" w:cs="Arabic Transparent"/>
          <w:color w:val="auto"/>
          <w:sz w:val="20"/>
          <w:szCs w:val="20"/>
          <w:rtl/>
          <w:lang w:val="fr-FR" w:eastAsia="fr-FR" w:bidi="ar-TN"/>
        </w:rPr>
        <w:t>:</w:t>
      </w:r>
      <w:r w:rsidRPr="00627A86">
        <w:rPr>
          <w:rFonts w:ascii="Simplified Arabic" w:hAnsi="Bold PS" w:cs="Arabic Transparent"/>
          <w:color w:val="auto"/>
          <w:sz w:val="20"/>
          <w:szCs w:val="20"/>
          <w:rtl/>
          <w:lang w:val="fr-FR" w:eastAsia="fr-FR" w:bidi="ar-TN"/>
        </w:rPr>
        <w:t xml:space="preserve"> </w:t>
      </w:r>
      <w:r w:rsidRPr="00627A86">
        <w:rPr>
          <w:rFonts w:ascii="Simplified Arabic" w:hAnsi="Bold PS" w:cs="Arabic Transparent" w:hint="eastAsia"/>
          <w:color w:val="auto"/>
          <w:sz w:val="20"/>
          <w:szCs w:val="20"/>
          <w:rtl/>
          <w:lang w:val="fr-FR" w:eastAsia="fr-FR" w:bidi="ar-TN"/>
        </w:rPr>
        <w:t>موقع</w:t>
      </w:r>
      <w:r w:rsidRPr="00627A86">
        <w:rPr>
          <w:rFonts w:ascii="Simplified Arabic" w:hAnsi="Bold PS" w:cs="Arabic Transparent"/>
          <w:color w:val="auto"/>
          <w:sz w:val="20"/>
          <w:szCs w:val="20"/>
          <w:rtl/>
          <w:lang w:val="fr-FR" w:eastAsia="fr-FR" w:bidi="ar-TN"/>
        </w:rPr>
        <w:t xml:space="preserve"> </w:t>
      </w:r>
      <w:r w:rsidRPr="00627A86">
        <w:rPr>
          <w:rFonts w:ascii="Simplified Arabic" w:hAnsi="Bold PS" w:cs="Arabic Transparent" w:hint="eastAsia"/>
          <w:color w:val="auto"/>
          <w:sz w:val="20"/>
          <w:szCs w:val="20"/>
          <w:rtl/>
          <w:lang w:val="fr-FR" w:eastAsia="fr-FR" w:bidi="ar-TN"/>
        </w:rPr>
        <w:t>الوراق</w:t>
      </w:r>
    </w:p>
    <w:p w:rsidR="009869AE" w:rsidRPr="00627A86" w:rsidRDefault="009869AE" w:rsidP="001C5BA9">
      <w:pPr>
        <w:overflowPunct/>
        <w:bidi/>
        <w:jc w:val="both"/>
        <w:textAlignment w:val="auto"/>
        <w:rPr>
          <w:rFonts w:ascii="Simplified Arabic" w:hAnsi="Bold PS" w:cs="Arabic Transparent"/>
          <w:color w:val="auto"/>
          <w:sz w:val="20"/>
          <w:szCs w:val="20"/>
          <w:rtl/>
          <w:lang w:val="fr-FR" w:eastAsia="fr-FR" w:bidi="ar-TN"/>
        </w:rPr>
      </w:pPr>
      <w:r w:rsidRPr="00627A86">
        <w:rPr>
          <w:rFonts w:ascii="Simplified Arabic" w:hAnsi="Bold PS" w:cs="Arabic Transparent"/>
          <w:color w:val="auto"/>
          <w:sz w:val="20"/>
          <w:szCs w:val="20"/>
          <w:lang w:val="fr-FR" w:eastAsia="fr-FR" w:bidi="ar-TN"/>
        </w:rPr>
        <w:t>http://www.alwarraq.com</w:t>
      </w:r>
    </w:p>
    <w:p w:rsidR="002F510D" w:rsidRDefault="009869AE" w:rsidP="001C5BA9">
      <w:pPr>
        <w:bidi/>
        <w:jc w:val="both"/>
        <w:rPr>
          <w:rFonts w:cs="Arabic Transparent"/>
          <w:color w:val="auto"/>
          <w:sz w:val="20"/>
          <w:szCs w:val="20"/>
          <w:rtl/>
          <w:lang w:val="fr-FR" w:bidi="ar-TN"/>
        </w:rPr>
      </w:pPr>
      <w:r w:rsidRPr="00627A86">
        <w:rPr>
          <w:rFonts w:ascii="Simplified Arabic" w:hAnsi="Bold PS" w:cs="Arabic Transparent"/>
          <w:color w:val="auto"/>
          <w:sz w:val="20"/>
          <w:szCs w:val="20"/>
          <w:rtl/>
          <w:lang w:val="fr-FR" w:eastAsia="fr-FR" w:bidi="ar-TN"/>
        </w:rPr>
        <w:t xml:space="preserve">[ </w:t>
      </w:r>
      <w:r w:rsidRPr="00627A86">
        <w:rPr>
          <w:rFonts w:ascii="Simplified Arabic" w:hAnsi="Bold PS" w:cs="Arabic Transparent" w:hint="eastAsia"/>
          <w:color w:val="auto"/>
          <w:sz w:val="20"/>
          <w:szCs w:val="20"/>
          <w:rtl/>
          <w:lang w:val="fr-FR" w:eastAsia="fr-FR" w:bidi="ar-TN"/>
        </w:rPr>
        <w:t>الكتاب</w:t>
      </w:r>
      <w:r w:rsidRPr="00627A86">
        <w:rPr>
          <w:rFonts w:ascii="Simplified Arabic" w:hAnsi="Bold PS" w:cs="Arabic Transparent"/>
          <w:color w:val="auto"/>
          <w:sz w:val="20"/>
          <w:szCs w:val="20"/>
          <w:rtl/>
          <w:lang w:val="fr-FR" w:eastAsia="fr-FR" w:bidi="ar-TN"/>
        </w:rPr>
        <w:t xml:space="preserve"> </w:t>
      </w:r>
      <w:proofErr w:type="gramStart"/>
      <w:r w:rsidRPr="00627A86">
        <w:rPr>
          <w:rFonts w:ascii="Simplified Arabic" w:hAnsi="Bold PS" w:cs="Arabic Transparent" w:hint="eastAsia"/>
          <w:color w:val="auto"/>
          <w:sz w:val="20"/>
          <w:szCs w:val="20"/>
          <w:rtl/>
          <w:lang w:val="fr-FR" w:eastAsia="fr-FR" w:bidi="ar-TN"/>
        </w:rPr>
        <w:t>مرقم</w:t>
      </w:r>
      <w:proofErr w:type="gramEnd"/>
      <w:r w:rsidRPr="00627A86">
        <w:rPr>
          <w:rFonts w:ascii="Simplified Arabic" w:hAnsi="Bold PS" w:cs="Arabic Transparent"/>
          <w:color w:val="auto"/>
          <w:sz w:val="20"/>
          <w:szCs w:val="20"/>
          <w:rtl/>
          <w:lang w:val="fr-FR" w:eastAsia="fr-FR" w:bidi="ar-TN"/>
        </w:rPr>
        <w:t xml:space="preserve"> </w:t>
      </w:r>
      <w:r w:rsidRPr="00627A86">
        <w:rPr>
          <w:rFonts w:ascii="Simplified Arabic" w:hAnsi="Bold PS" w:cs="Arabic Transparent" w:hint="eastAsia"/>
          <w:color w:val="auto"/>
          <w:sz w:val="20"/>
          <w:szCs w:val="20"/>
          <w:rtl/>
          <w:lang w:val="fr-FR" w:eastAsia="fr-FR" w:bidi="ar-TN"/>
        </w:rPr>
        <w:t>آليا</w:t>
      </w:r>
      <w:r w:rsidRPr="00627A86">
        <w:rPr>
          <w:rFonts w:ascii="Simplified Arabic" w:hAnsi="Bold PS" w:cs="Arabic Transparent"/>
          <w:color w:val="auto"/>
          <w:sz w:val="20"/>
          <w:szCs w:val="20"/>
          <w:rtl/>
          <w:lang w:val="fr-FR" w:eastAsia="fr-FR" w:bidi="ar-TN"/>
        </w:rPr>
        <w:t xml:space="preserve"> </w:t>
      </w:r>
      <w:r w:rsidRPr="00627A86">
        <w:rPr>
          <w:rFonts w:ascii="Simplified Arabic" w:hAnsi="Bold PS" w:cs="Arabic Transparent" w:hint="eastAsia"/>
          <w:color w:val="auto"/>
          <w:sz w:val="20"/>
          <w:szCs w:val="20"/>
          <w:rtl/>
          <w:lang w:val="fr-FR" w:eastAsia="fr-FR" w:bidi="ar-TN"/>
        </w:rPr>
        <w:t>غير</w:t>
      </w:r>
      <w:r w:rsidRPr="00627A86">
        <w:rPr>
          <w:rFonts w:ascii="Simplified Arabic" w:hAnsi="Bold PS" w:cs="Arabic Transparent"/>
          <w:color w:val="auto"/>
          <w:sz w:val="20"/>
          <w:szCs w:val="20"/>
          <w:rtl/>
          <w:lang w:val="fr-FR" w:eastAsia="fr-FR" w:bidi="ar-TN"/>
        </w:rPr>
        <w:t xml:space="preserve"> </w:t>
      </w:r>
      <w:r w:rsidRPr="00627A86">
        <w:rPr>
          <w:rFonts w:ascii="Simplified Arabic" w:hAnsi="Bold PS" w:cs="Arabic Transparent" w:hint="eastAsia"/>
          <w:color w:val="auto"/>
          <w:sz w:val="20"/>
          <w:szCs w:val="20"/>
          <w:rtl/>
          <w:lang w:val="fr-FR" w:eastAsia="fr-FR" w:bidi="ar-TN"/>
        </w:rPr>
        <w:t>موافق</w:t>
      </w:r>
      <w:r w:rsidRPr="00627A86">
        <w:rPr>
          <w:rFonts w:ascii="Simplified Arabic" w:hAnsi="Bold PS" w:cs="Arabic Transparent"/>
          <w:color w:val="auto"/>
          <w:sz w:val="20"/>
          <w:szCs w:val="20"/>
          <w:rtl/>
          <w:lang w:val="fr-FR" w:eastAsia="fr-FR" w:bidi="ar-TN"/>
        </w:rPr>
        <w:t xml:space="preserve"> </w:t>
      </w:r>
      <w:r w:rsidRPr="00627A86">
        <w:rPr>
          <w:rFonts w:ascii="Simplified Arabic" w:hAnsi="Bold PS" w:cs="Arabic Transparent" w:hint="eastAsia"/>
          <w:color w:val="auto"/>
          <w:sz w:val="20"/>
          <w:szCs w:val="20"/>
          <w:rtl/>
          <w:lang w:val="fr-FR" w:eastAsia="fr-FR" w:bidi="ar-TN"/>
        </w:rPr>
        <w:t>للمطبوع</w:t>
      </w:r>
      <w:r w:rsidRPr="00627A86">
        <w:rPr>
          <w:rFonts w:ascii="Simplified Arabic" w:hAnsi="Bold PS" w:cs="Arabic Transparent"/>
          <w:color w:val="auto"/>
          <w:sz w:val="20"/>
          <w:szCs w:val="20"/>
          <w:rtl/>
          <w:lang w:val="fr-FR" w:eastAsia="fr-FR" w:bidi="ar-TN"/>
        </w:rPr>
        <w:t xml:space="preserve"> ]</w:t>
      </w:r>
    </w:p>
    <w:p w:rsidR="001C5BA9" w:rsidRPr="00627A86" w:rsidRDefault="001C5BA9" w:rsidP="001C5BA9">
      <w:pPr>
        <w:bidi/>
        <w:jc w:val="both"/>
        <w:rPr>
          <w:rFonts w:cs="Arabic Transparent"/>
          <w:color w:val="auto"/>
          <w:sz w:val="20"/>
          <w:szCs w:val="20"/>
          <w:rtl/>
          <w:lang w:val="fr-FR" w:bidi="ar-TN"/>
        </w:rPr>
      </w:pP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وهو</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اتصل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سنده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بنقل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العدل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الضابط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مثله،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شذوذ</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وعلة</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ونعني</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بالمتصل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يكن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مقطوعا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بأي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وبالعدل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يكن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مستور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العدالة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مجروحا،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وبالضابط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يكون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حافظاً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متيقظاً،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وبالشذوذ</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يرويه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الثقة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مخالفا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لرواية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الناس،</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وبالعلَّة،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أسباب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خفيَّة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غامضة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قادحة</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فائدة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وتتفاوت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درجات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بحسب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شروطه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وضعفها،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صنف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المجرد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البخاري،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أبو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الحسين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وكتاباهما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أصح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الكتب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بعد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كتاب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العزيز</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وأما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الشافعي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رضي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أعلم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شيئا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بعد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كتاب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أصح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موطأ</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مالك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فقبل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وجود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الكتابين</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وأعلى</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أقسام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اتفقا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انفرد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البخاري،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انفرد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شرطهما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وإن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يخرجاه،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شرط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البخاري،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شرط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صححه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غيرهما</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فهذه</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سبعة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أقسام</w:t>
      </w:r>
      <w:r w:rsidRPr="00627A86">
        <w:rPr>
          <w:rFonts w:ascii="Traditional Arabic" w:hAnsi="Bold PS" w:cs="Arabic Transparent"/>
          <w:color w:val="auto"/>
          <w:sz w:val="20"/>
          <w:szCs w:val="20"/>
          <w:rtl/>
          <w:lang w:val="fr-FR" w:eastAsia="fr-FR" w:bidi="ar-TN"/>
        </w:rPr>
        <w:t>.</w:t>
      </w:r>
    </w:p>
    <w:p w:rsidR="009869AE" w:rsidRPr="00627A86" w:rsidRDefault="009869AE" w:rsidP="001C5BA9">
      <w:pPr>
        <w:bidi/>
        <w:jc w:val="both"/>
        <w:rPr>
          <w:rFonts w:cs="Arabic Transparent"/>
          <w:color w:val="auto"/>
          <w:sz w:val="20"/>
          <w:szCs w:val="20"/>
          <w:rtl/>
          <w:lang w:val="fr-FR" w:bidi="ar-TN"/>
        </w:rPr>
      </w:pPr>
      <w:r w:rsidRPr="00627A86">
        <w:rPr>
          <w:rFonts w:ascii="Traditional Arabic" w:hAnsi="Bold PS" w:cs="Arabic Transparent" w:hint="eastAsia"/>
          <w:color w:val="auto"/>
          <w:sz w:val="20"/>
          <w:szCs w:val="20"/>
          <w:rtl/>
          <w:lang w:val="fr-FR" w:eastAsia="fr-FR" w:bidi="ar-TN"/>
        </w:rPr>
        <w:t>وما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حذف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سنده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فيهما</w:t>
      </w:r>
      <w:r w:rsidRPr="00627A86">
        <w:rPr>
          <w:rFonts w:ascii="Traditional Arabic" w:hAnsi="Bold PS" w:cs="Arabic Transparent"/>
          <w:color w:val="auto"/>
          <w:sz w:val="20"/>
          <w:szCs w:val="20"/>
          <w:rtl/>
          <w:lang w:val="fr-FR" w:eastAsia="fr-FR" w:bidi="ar-TN"/>
        </w:rPr>
        <w:t xml:space="preserve"> - </w:t>
      </w:r>
      <w:r w:rsidRPr="00627A86">
        <w:rPr>
          <w:rFonts w:ascii="Traditional Arabic" w:hAnsi="Bold PS" w:cs="Arabic Transparent" w:hint="eastAsia"/>
          <w:color w:val="auto"/>
          <w:sz w:val="20"/>
          <w:szCs w:val="20"/>
          <w:rtl/>
          <w:lang w:val="fr-FR" w:eastAsia="fr-FR" w:bidi="ar-TN"/>
        </w:rPr>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كثير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تراجم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البخاري،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قليل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جداً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كتاب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مسلم</w:t>
      </w:r>
      <w:r w:rsidRPr="00627A86">
        <w:rPr>
          <w:rFonts w:ascii="Traditional Arabic" w:hAnsi="Bold PS" w:cs="Arabic Transparent"/>
          <w:color w:val="auto"/>
          <w:sz w:val="20"/>
          <w:szCs w:val="20"/>
          <w:rtl/>
          <w:lang w:val="fr-FR" w:eastAsia="fr-FR" w:bidi="ar-TN"/>
        </w:rPr>
        <w:t xml:space="preserve"> - </w:t>
      </w:r>
      <w:r w:rsidRPr="00627A86">
        <w:rPr>
          <w:rFonts w:ascii="Traditional Arabic" w:hAnsi="Bold PS" w:cs="Arabic Transparent" w:hint="eastAsia"/>
          <w:color w:val="auto"/>
          <w:sz w:val="20"/>
          <w:szCs w:val="20"/>
          <w:rtl/>
          <w:lang w:val="fr-FR" w:eastAsia="fr-FR" w:bidi="ar-TN"/>
        </w:rPr>
        <w:t>فما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بصيغة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الجزم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نحو</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فعل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أمر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ذكر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معروفاً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حكم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بصحته،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ذلك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مجهولا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فليس</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حكما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بصحته،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ولكن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إيراده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كتاب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مشعر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بصحة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أصله،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الحاكم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اختيار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البخاري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ومسلم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يذكرا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كتابيهما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الصحابي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المشهور،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رسول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راويان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ثقتان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فأكثر،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يرويه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تابعي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مشهور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أيضا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راويان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ثقتان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فأكثر،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كذلك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درجة؛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ففيه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بحث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الشيخ</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محيى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الدين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النووي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ليس</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ذلك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شرطهما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لإخراجهما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أحاديث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ليس</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لها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إسناد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واحد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منها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حديث</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إنما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الأعمال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بالنيات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ونظائره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كثيرة</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حبان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تفرَّد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بحديث</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إنما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الأعمال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بالنيات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أهل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المدينة،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وليس</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أهل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العراق،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أهل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مكة،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الشام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مصر،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وراويه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يحيى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سعيد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القطان،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محمد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إبراهيم،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علقمة،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عمر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الخطاب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رضي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هكذا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البخاري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ومسلم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وأبو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داود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والترمذي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والنسائي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اختلاف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الرواة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بعد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يحيى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يعرف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بالرجوع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هذه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الصحاح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الست</w:t>
      </w:r>
      <w:r w:rsidRPr="00627A86">
        <w:rPr>
          <w:rFonts w:ascii="Traditional Arabic" w:hAnsi="Bold PS" w:cs="Arabic Transparent"/>
          <w:color w:val="auto"/>
          <w:sz w:val="20"/>
          <w:szCs w:val="20"/>
          <w:rtl/>
          <w:lang w:val="fr-FR" w:eastAsia="fr-FR" w:bidi="ar-TN"/>
        </w:rPr>
        <w:t>.</w:t>
      </w:r>
    </w:p>
    <w:p w:rsidR="001C5BA9" w:rsidRDefault="001C5BA9" w:rsidP="001C5BA9">
      <w:pPr>
        <w:overflowPunct/>
        <w:bidi/>
        <w:jc w:val="both"/>
        <w:textAlignment w:val="auto"/>
        <w:rPr>
          <w:rFonts w:ascii="Traditional Arabic" w:hAnsi="Bold PS" w:cs="Arabic Transparent"/>
          <w:color w:val="auto"/>
          <w:sz w:val="20"/>
          <w:szCs w:val="20"/>
          <w:rtl/>
          <w:lang w:val="fr-FR" w:eastAsia="fr-FR" w:bidi="ar-TN"/>
        </w:rPr>
      </w:pP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الفصل</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الثاني</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الحَسَن</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الترمذي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يكون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إسناده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يكون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شاذا،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ويروى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نحوه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المعنى</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وقال</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الخطّابي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عُرِفَ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مخرجه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واشتهر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رجاله،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مدار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أكثر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الحديث</w:t>
      </w:r>
      <w:r w:rsidRPr="00627A86">
        <w:rPr>
          <w:rFonts w:ascii="Traditional Arabic" w:hAnsi="Bold PS" w:cs="Arabic Transparent"/>
          <w:color w:val="auto"/>
          <w:sz w:val="20"/>
          <w:szCs w:val="20"/>
          <w:rtl/>
          <w:lang w:val="fr-FR" w:eastAsia="fr-FR" w:bidi="ar-TN"/>
        </w:rPr>
        <w:t xml:space="preserve">. </w:t>
      </w:r>
      <w:proofErr w:type="gramStart"/>
      <w:r w:rsidRPr="00627A86">
        <w:rPr>
          <w:rFonts w:ascii="Traditional Arabic" w:hAnsi="Bold PS" w:cs="Arabic Transparent" w:hint="eastAsia"/>
          <w:color w:val="auto"/>
          <w:sz w:val="20"/>
          <w:szCs w:val="20"/>
          <w:rtl/>
          <w:lang w:val="fr-FR" w:eastAsia="fr-FR" w:bidi="ar-TN"/>
        </w:rPr>
        <w:t>فالمنقطع</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ونحوه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يعرف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مخرجه،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وكذا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المدلس</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يبيَّن،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بعض</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المتأخرين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الذي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ضعف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قريب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محتمل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ويصلح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للعمل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به</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وقال</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الصلاح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قسمان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أحدهما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تخل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رجال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إسناده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مستور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مغفل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روايته،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وقد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مثله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نحوه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آخر</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والثاني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اشتهر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راويه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بالصدق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والأمانة،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وقصر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درجة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رجال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حفظاً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وإتقاناً،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بحيث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يعد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انفرد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منكراً،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القسمين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سلامتهما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الشذوذ</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والتعليل،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وقيل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ذكره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بعض</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المتأخرين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مبنى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معرفة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الحسن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موقوفة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معرفة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والضعيف،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لأنه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بينهما،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فقوله</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قريب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قريب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مخرجه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محتمل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كذبه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لكون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رجاله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مستورين</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والفرق</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بني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والحسن،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شرائط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معتبرة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الحسن،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لكنَّ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العدالة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تنبغي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تكون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ظاهرة،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والإتقان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كاملاً</w:t>
      </w:r>
      <w:r w:rsidRPr="00627A86">
        <w:rPr>
          <w:rFonts w:ascii="Traditional Arabic" w:hAnsi="Bold PS" w:cs="Arabic Transparent"/>
          <w:color w:val="auto"/>
          <w:sz w:val="20"/>
          <w:szCs w:val="20"/>
          <w:rtl/>
          <w:lang w:val="fr-FR" w:eastAsia="fr-FR" w:bidi="ar-TN"/>
        </w:rPr>
        <w:t xml:space="preserve">. </w:t>
      </w:r>
      <w:proofErr w:type="gramStart"/>
      <w:r w:rsidRPr="00627A86">
        <w:rPr>
          <w:rFonts w:ascii="Traditional Arabic" w:hAnsi="Bold PS" w:cs="Arabic Transparent" w:hint="eastAsia"/>
          <w:color w:val="auto"/>
          <w:sz w:val="20"/>
          <w:szCs w:val="20"/>
          <w:rtl/>
          <w:lang w:val="fr-FR" w:eastAsia="fr-FR" w:bidi="ar-TN"/>
        </w:rPr>
        <w:t>وليس</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ذلك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شرطاً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الحسن،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ثمة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احتاج</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قيد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قولنا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يروى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مثله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نحوه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ليخبر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به</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فالضعيف</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الذي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بَعُدَ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مخرج</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مخرجه،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واحتمل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الصدق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والكذب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يحتمل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الصدق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أصلا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كالموضوع</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وإنما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سُمِّيَ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حسناً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لحسن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الظنِّ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براويه،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قيل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الحسن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مسند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قرب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درجة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الثقة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مرسل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ثقة،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ويروى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كلاهما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شذوذ</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وعلَّة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لكان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أجمع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الحدود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وأضبطها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وأبعدها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التعقيد</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ونعني</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بالمسند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اتصل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إسناده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منتهاه،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وبالثقة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جمع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العدالة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والضبط</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والتنكير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ثقة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للشيوخ</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سيأتي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بيانه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نوع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المرسل</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1C5BA9">
        <w:rPr>
          <w:rFonts w:ascii="Traditional Arabic" w:hAnsi="Bold PS" w:cs="Arabic Transparent" w:hint="eastAsia"/>
          <w:b/>
          <w:bCs/>
          <w:color w:val="auto"/>
          <w:sz w:val="20"/>
          <w:szCs w:val="20"/>
          <w:rtl/>
          <w:lang w:val="fr-FR" w:eastAsia="fr-FR" w:bidi="ar-TN"/>
        </w:rPr>
        <w:t>والحسن</w:t>
      </w:r>
      <w:proofErr w:type="gramEnd"/>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حجَّة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كالصحيح</w:t>
      </w:r>
      <w:r w:rsidRPr="00627A86">
        <w:rPr>
          <w:rFonts w:ascii="Traditional Arabic" w:hAnsi="Bold PS" w:cs="Arabic Transparent" w:hint="eastAsia"/>
          <w:color w:val="auto"/>
          <w:sz w:val="20"/>
          <w:szCs w:val="20"/>
          <w:rtl/>
          <w:lang w:val="fr-FR" w:eastAsia="fr-FR" w:bidi="ar-TN"/>
        </w:rPr>
        <w:t>،</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ولذلك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أُدرج</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الصلاح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محيي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السنَّة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المصابيح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تسمية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السنن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بالحسان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تساهل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فيها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لصحاح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والحسان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والضعاف</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الترمذي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حسن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يريد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بإسنادين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أحدهما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يقتضي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والآخر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الحُسن</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المراد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اللغوي،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تميل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النفس</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وتستحسنه،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والحسن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آخر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ترقَّى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الحسن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لقوَّته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الجهتين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فيعتضد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أحدهما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بالآخر،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ونعني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بالترقي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ملحق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القوة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عينه</w:t>
      </w:r>
      <w:r w:rsidRPr="00627A86">
        <w:rPr>
          <w:rFonts w:ascii="Traditional Arabic" w:hAnsi="Bold PS" w:cs="Arabic Transparent"/>
          <w:color w:val="auto"/>
          <w:sz w:val="20"/>
          <w:szCs w:val="20"/>
          <w:rtl/>
          <w:lang w:val="fr-FR" w:eastAsia="fr-FR" w:bidi="ar-TN"/>
        </w:rPr>
        <w:t>.</w:t>
      </w:r>
    </w:p>
    <w:p w:rsidR="009869AE"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وأما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الضعيف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فلكذب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راويه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وفسقه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ينجبر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بتعدد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طرقه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حديث</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طلب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العلم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فريضة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البَيهَقي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مشهور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الناس</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وإسناده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ضعيف،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وقد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كثيرة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كلها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ضعيف</w:t>
      </w:r>
      <w:r w:rsidRPr="00627A86">
        <w:rPr>
          <w:rFonts w:ascii="Traditional Arabic" w:hAnsi="Bold PS" w:cs="Arabic Transparent"/>
          <w:color w:val="auto"/>
          <w:sz w:val="20"/>
          <w:szCs w:val="20"/>
          <w:rtl/>
          <w:lang w:val="fr-FR" w:eastAsia="fr-FR" w:bidi="ar-TN"/>
        </w:rPr>
        <w:t>.</w:t>
      </w:r>
    </w:p>
    <w:p w:rsidR="001C5BA9" w:rsidRPr="00627A86" w:rsidRDefault="001C5BA9" w:rsidP="001C5BA9">
      <w:pPr>
        <w:overflowPunct/>
        <w:bidi/>
        <w:jc w:val="both"/>
        <w:textAlignment w:val="auto"/>
        <w:rPr>
          <w:rFonts w:ascii="Traditional Arabic" w:hAnsi="Bold PS" w:cs="Arabic Transparent"/>
          <w:color w:val="auto"/>
          <w:sz w:val="20"/>
          <w:szCs w:val="20"/>
          <w:rtl/>
          <w:lang w:val="fr-FR" w:eastAsia="fr-FR" w:bidi="ar-TN"/>
        </w:rPr>
      </w:pP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الفصل</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الثالث</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الضعيف</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يجتمع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شروط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والحسن،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وتتفاوت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درجاته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الضعف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بحسب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بُعده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شروط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ويجوز</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العلماء</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التساهل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أسانيد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الضعيف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دون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الموضوع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بيان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ضعفه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المواعظ</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والقَصَص</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وفضائل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الأعمال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صفات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تعالى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وأحكام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الحلال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والحرام</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lastRenderedPageBreak/>
        <w:t>قيل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مذهب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النَسائي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يُخرِج</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يُجمع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تركه،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وأبو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داود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يأخذه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مأخذه،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ويخرج</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الضعيف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يجد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الباب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ويرجِّحُه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رأي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الرجال،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الشعبيِّ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حدَّثك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النبيِّ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فخذ</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قالوه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برأيهم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فألقه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الحش،</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الشعبي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الرأي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بمنزلة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الميتة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اضطررت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إليها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أكلتها</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وروي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الشافعي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قلت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أصَّلت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أصل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رسول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خلاف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قلت،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فالقول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يردده</w:t>
      </w:r>
      <w:r w:rsidRPr="00627A86">
        <w:rPr>
          <w:rFonts w:ascii="Traditional Arabic" w:hAnsi="Bold PS" w:cs="Arabic Transparent"/>
          <w:color w:val="auto"/>
          <w:sz w:val="20"/>
          <w:szCs w:val="20"/>
          <w:rtl/>
          <w:lang w:val="fr-FR" w:eastAsia="fr-FR" w:bidi="ar-TN"/>
        </w:rPr>
        <w:t>..</w:t>
      </w:r>
    </w:p>
    <w:p w:rsidR="009869AE" w:rsidRPr="001C5BA9" w:rsidRDefault="009869AE" w:rsidP="001C5BA9">
      <w:pPr>
        <w:overflowPunct/>
        <w:bidi/>
        <w:jc w:val="both"/>
        <w:textAlignment w:val="auto"/>
        <w:rPr>
          <w:rFonts w:ascii="Traditional Arabic" w:hAnsi="Bold PS" w:cs="Arabic Transparent"/>
          <w:b/>
          <w:bCs/>
          <w:color w:val="auto"/>
          <w:sz w:val="20"/>
          <w:szCs w:val="20"/>
          <w:rtl/>
          <w:lang w:val="fr-FR" w:eastAsia="fr-FR" w:bidi="ar-TN"/>
        </w:rPr>
      </w:pPr>
      <w:proofErr w:type="gramStart"/>
      <w:r w:rsidRPr="001C5BA9">
        <w:rPr>
          <w:rFonts w:ascii="Traditional Arabic" w:hAnsi="Bold PS" w:cs="Arabic Transparent" w:hint="eastAsia"/>
          <w:b/>
          <w:bCs/>
          <w:color w:val="auto"/>
          <w:sz w:val="20"/>
          <w:szCs w:val="20"/>
          <w:rtl/>
          <w:lang w:val="fr-FR" w:eastAsia="fr-FR" w:bidi="ar-TN"/>
        </w:rPr>
        <w:t>وهاهنا</w:t>
      </w:r>
      <w:proofErr w:type="gramEnd"/>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عدَّة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عبارات</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منها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تشترك</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فيه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الأقسام</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الثلاثة،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أعني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الصحيح</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والحسن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والضعيف،</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ومنها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يختص</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بالضعيف</w:t>
      </w:r>
      <w:r w:rsidR="001C5BA9">
        <w:rPr>
          <w:rFonts w:ascii="Traditional Arabic" w:hAnsi="Bold PS" w:cs="Arabic Transparent" w:hint="cs"/>
          <w:b/>
          <w:bCs/>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المسند</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فمن</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المسند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اتصل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سنده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مرفوعا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رسول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المتصل</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والمتَّصل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اتَّصل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سنده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سواء</w:t>
      </w:r>
      <w:r w:rsidRPr="00627A86">
        <w:rPr>
          <w:rFonts w:ascii="Traditional Arabic" w:hAnsi="Bold PS" w:cs="Arabic Transparent"/>
          <w:color w:val="auto"/>
          <w:sz w:val="20"/>
          <w:szCs w:val="20"/>
          <w:rtl/>
          <w:lang w:val="fr-FR" w:eastAsia="fr-FR" w:bidi="ar-TN"/>
        </w:rPr>
        <w:t xml:space="preserve"> </w:t>
      </w:r>
      <w:proofErr w:type="gramStart"/>
      <w:r w:rsidRPr="00627A86">
        <w:rPr>
          <w:rFonts w:ascii="Traditional Arabic" w:hAnsi="Bold PS" w:cs="Arabic Transparent" w:hint="eastAsia"/>
          <w:color w:val="auto"/>
          <w:sz w:val="20"/>
          <w:szCs w:val="20"/>
          <w:rtl/>
          <w:lang w:val="fr-FR" w:eastAsia="fr-FR" w:bidi="ar-TN"/>
        </w:rPr>
        <w:t>كان</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مرفوعا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موقوفا</w:t>
      </w:r>
      <w:r w:rsidRPr="00627A86">
        <w:rPr>
          <w:rFonts w:ascii="Traditional Arabic" w:hAnsi="Bold PS" w:cs="Arabic Transparent"/>
          <w:color w:val="auto"/>
          <w:sz w:val="20"/>
          <w:szCs w:val="20"/>
          <w:rtl/>
          <w:lang w:val="fr-FR" w:eastAsia="fr-FR" w:bidi="ar-TN"/>
        </w:rPr>
        <w:t>.</w:t>
      </w:r>
    </w:p>
    <w:p w:rsidR="009869AE" w:rsidRPr="00627A86" w:rsidRDefault="009869AE" w:rsidP="001C5BA9">
      <w:pPr>
        <w:bidi/>
        <w:jc w:val="both"/>
        <w:rPr>
          <w:rFonts w:cs="Arabic Transparent"/>
          <w:color w:val="auto"/>
          <w:sz w:val="20"/>
          <w:szCs w:val="20"/>
          <w:rtl/>
          <w:lang w:val="fr-FR" w:bidi="ar-TN"/>
        </w:rPr>
      </w:pPr>
      <w:proofErr w:type="gramStart"/>
      <w:r w:rsidRPr="00627A86">
        <w:rPr>
          <w:rFonts w:ascii="Traditional Arabic" w:hAnsi="Bold PS" w:cs="Arabic Transparent" w:hint="eastAsia"/>
          <w:color w:val="auto"/>
          <w:sz w:val="20"/>
          <w:szCs w:val="20"/>
          <w:rtl/>
          <w:lang w:val="fr-FR" w:eastAsia="fr-FR" w:bidi="ar-TN"/>
        </w:rPr>
        <w:t>المرفوع</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والمرفوع</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أضيف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النبي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خاصة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فعل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تقرير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سواء</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متصلاً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منقطعاً</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فالمتصل</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يكون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مرفوعاً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وغير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مرفوع،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والمرفوع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يكون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متصلا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وغير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متصل،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والمُسند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مرفوع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متصل</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المُعَنعَن</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والمعنعن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سنده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متصل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أمكن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اللقاء</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البراءة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التدليس،</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وقد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أُودع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الصحيحين</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قال</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الصلاح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كَثُر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عصرنا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قاربه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استعمال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كلمة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الإجازة،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وإذا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قيل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رجل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فالأقرب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منقطع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وليس</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بمرسل</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المُعَلَّق</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والمعلق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مأخوذ</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مبدأ</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إسناده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واحدا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فأكثر،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فاعلم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الحذف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يكون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الإسناد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المعلق،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وسطه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المنقطع،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آخره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المرسل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والبخاري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أكثر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النوع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صحيحه،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وليس</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بخارج</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لكون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معروفا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جهة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الثقات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الذين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لكونه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ذكره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متصلا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موضوع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آخر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كتابه</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الإفراد</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والإفراد</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فرد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جميع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الرواة</w:t>
      </w:r>
      <w:r w:rsidRPr="00627A86">
        <w:rPr>
          <w:rFonts w:ascii="Traditional Arabic" w:hAnsi="Bold PS" w:cs="Arabic Transparent"/>
          <w:color w:val="auto"/>
          <w:sz w:val="20"/>
          <w:szCs w:val="20"/>
          <w:rtl/>
          <w:lang w:val="fr-FR" w:eastAsia="fr-FR" w:bidi="ar-TN"/>
        </w:rPr>
        <w:t xml:space="preserve"> - </w:t>
      </w:r>
      <w:r w:rsidRPr="00627A86">
        <w:rPr>
          <w:rFonts w:ascii="Traditional Arabic" w:hAnsi="Bold PS" w:cs="Arabic Transparent" w:hint="eastAsia"/>
          <w:color w:val="auto"/>
          <w:sz w:val="20"/>
          <w:szCs w:val="20"/>
          <w:rtl/>
          <w:lang w:val="fr-FR" w:eastAsia="fr-FR" w:bidi="ar-TN"/>
        </w:rPr>
        <w:t>جهة</w:t>
      </w:r>
      <w:r w:rsidRPr="00627A86">
        <w:rPr>
          <w:rFonts w:ascii="Traditional Arabic" w:hAnsi="Bold PS" w:cs="Arabic Transparent"/>
          <w:color w:val="auto"/>
          <w:sz w:val="20"/>
          <w:szCs w:val="20"/>
          <w:rtl/>
          <w:lang w:val="fr-FR" w:eastAsia="fr-FR" w:bidi="ar-TN"/>
        </w:rPr>
        <w:t xml:space="preserve"> - </w:t>
      </w:r>
      <w:r w:rsidRPr="00627A86">
        <w:rPr>
          <w:rFonts w:ascii="Traditional Arabic" w:hAnsi="Bold PS" w:cs="Arabic Transparent" w:hint="eastAsia"/>
          <w:color w:val="auto"/>
          <w:sz w:val="20"/>
          <w:szCs w:val="20"/>
          <w:rtl/>
          <w:lang w:val="fr-FR" w:eastAsia="fr-FR" w:bidi="ar-TN"/>
        </w:rPr>
        <w:t>نحو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تفرد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أهل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مكَّة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يَضعُف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يراد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تفرد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واحد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منهم</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المُدرج</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والمدرج</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أُدرج</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كلام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بعض</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الرواة،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فَيُظَنُّ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أدرج</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متنان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بإسنادين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كرواية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سعيد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أبى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مريم</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تباغضوا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تحاسدوا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تدابروا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تنافسوا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أدرج</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أبى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مريم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قوله</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تنافسوا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آخر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الراوي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طرف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واحد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بسند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شيخ</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سند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المتن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فيرويهما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بسند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واحد،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فيصير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الإسنادان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إسناداً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واحداً</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أو</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يسمع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حديثاً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واحداً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جماعة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مختلفين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سنده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فَيُدرج</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روايتهم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الاتفاق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يذكر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الاختلاف</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وتَعَمُّد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واحد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تلك</w:t>
      </w:r>
      <w:r w:rsidRPr="00627A86">
        <w:rPr>
          <w:rFonts w:ascii="Traditional Arabic" w:hAnsi="Bold PS" w:cs="Arabic Transparent"/>
          <w:color w:val="auto"/>
          <w:sz w:val="20"/>
          <w:szCs w:val="20"/>
          <w:rtl/>
          <w:lang w:val="fr-FR" w:eastAsia="fr-FR" w:bidi="ar-TN"/>
        </w:rPr>
        <w:t xml:space="preserve"> </w:t>
      </w:r>
      <w:proofErr w:type="gramStart"/>
      <w:r w:rsidRPr="00627A86">
        <w:rPr>
          <w:rFonts w:ascii="Traditional Arabic" w:hAnsi="Bold PS" w:cs="Arabic Transparent" w:hint="eastAsia"/>
          <w:color w:val="auto"/>
          <w:sz w:val="20"/>
          <w:szCs w:val="20"/>
          <w:rtl/>
          <w:lang w:val="fr-FR" w:eastAsia="fr-FR" w:bidi="ar-TN"/>
        </w:rPr>
        <w:t>الثلاثة</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حرام</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المشهور</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والمشهور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شاع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أهل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خاصة،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رسول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قنت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شهراً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يدعو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جماعة</w:t>
      </w:r>
      <w:r w:rsidRPr="00627A86">
        <w:rPr>
          <w:rFonts w:ascii="Traditional Arabic" w:hAnsi="Bold PS" w:cs="Arabic Transparent"/>
          <w:color w:val="auto"/>
          <w:sz w:val="20"/>
          <w:szCs w:val="20"/>
          <w:rtl/>
          <w:lang w:val="fr-FR" w:eastAsia="fr-FR" w:bidi="ar-TN"/>
        </w:rPr>
        <w:t>)</w:t>
      </w:r>
      <w:r w:rsidRPr="00627A86">
        <w:rPr>
          <w:rFonts w:ascii="Traditional Arabic" w:hAnsi="Bold PS" w:cs="Arabic Transparent" w:hint="eastAsia"/>
          <w:color w:val="auto"/>
          <w:sz w:val="20"/>
          <w:szCs w:val="20"/>
          <w:rtl/>
          <w:lang w:val="fr-FR" w:eastAsia="fr-FR" w:bidi="ar-TN"/>
        </w:rPr>
        <w:t>،</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اشتهر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عندهم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وعند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نحو</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الأعمال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بالنيّات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الإمام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أحمد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حنبل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للسائل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وإن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جاء</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فرس،</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ويوم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نحركم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يوم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صومكم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يدوران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الأسواق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أصل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الاعتبار</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الغريب</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والغريب</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العزيز؛</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قيل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الغريب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الزُهري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وأشباهه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يُجمع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حديثه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بعدالته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وضبطه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تفرد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رجل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يسمى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غريباً،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فإن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اثنان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ثلاثة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يسمى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عزيزاً،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وإن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جماعة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يسمى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مشهوراً</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والأفراد</w:t>
      </w:r>
      <w:r w:rsidRPr="00627A86">
        <w:rPr>
          <w:rFonts w:ascii="Traditional Arabic" w:hAnsi="Bold PS" w:cs="Arabic Transparent"/>
          <w:color w:val="auto"/>
          <w:sz w:val="20"/>
          <w:szCs w:val="20"/>
          <w:rtl/>
          <w:lang w:val="fr-FR" w:eastAsia="fr-FR" w:bidi="ar-TN"/>
        </w:rPr>
        <w:t xml:space="preserve"> </w:t>
      </w:r>
      <w:proofErr w:type="gramStart"/>
      <w:r w:rsidRPr="00627A86">
        <w:rPr>
          <w:rFonts w:ascii="Traditional Arabic" w:hAnsi="Bold PS" w:cs="Arabic Transparent" w:hint="eastAsia"/>
          <w:color w:val="auto"/>
          <w:sz w:val="20"/>
          <w:szCs w:val="20"/>
          <w:rtl/>
          <w:lang w:val="fr-FR" w:eastAsia="fr-FR" w:bidi="ar-TN"/>
        </w:rPr>
        <w:t>المضافة</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البلدان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ليست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بغريبة،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والغريب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كالأفراد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المخرَّجة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الأغلب</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والغريب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أيضا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غريب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وإسناداً،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تفرَّد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برواية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واحد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إسناداً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يعرف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جماعة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الصحابة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تفرَّد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واحدٌ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بروايته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صحابي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آخر،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ومنه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الترمذي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غريب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الوجه،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يوجد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غريب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إسناداً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اشتهر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الفرد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فرواه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تفرد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جماعة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كثيرة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فإنه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يصير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غريباً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مشهوراً</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وأما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حديث</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إنما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الأعمال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بالنيات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فإن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إسناده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متَّصف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بالغرابة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طرَفه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متصف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بالشهرة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طرفه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الآخر</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المُصَحَّف</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قد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يكون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الراوي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شعبة،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العوام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مراجم</w:t>
      </w:r>
      <w:r w:rsidRPr="00627A86">
        <w:rPr>
          <w:rFonts w:ascii="Traditional Arabic" w:hAnsi="Bold PS" w:cs="Arabic Transparent"/>
          <w:color w:val="auto"/>
          <w:sz w:val="20"/>
          <w:szCs w:val="20"/>
          <w:rtl/>
          <w:lang w:val="fr-FR" w:eastAsia="fr-FR" w:bidi="ar-TN"/>
        </w:rPr>
        <w:t xml:space="preserve"> - </w:t>
      </w:r>
      <w:r w:rsidRPr="00627A86">
        <w:rPr>
          <w:rFonts w:ascii="Traditional Arabic" w:hAnsi="Bold PS" w:cs="Arabic Transparent" w:hint="eastAsia"/>
          <w:color w:val="auto"/>
          <w:sz w:val="20"/>
          <w:szCs w:val="20"/>
          <w:rtl/>
          <w:lang w:val="fr-FR" w:eastAsia="fr-FR" w:bidi="ar-TN"/>
        </w:rPr>
        <w:t>بالراء</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والجيم</w:t>
      </w:r>
      <w:r w:rsidRPr="00627A86">
        <w:rPr>
          <w:rFonts w:ascii="Traditional Arabic" w:hAnsi="Bold PS" w:cs="Arabic Transparent"/>
          <w:color w:val="auto"/>
          <w:sz w:val="20"/>
          <w:szCs w:val="20"/>
          <w:rtl/>
          <w:lang w:val="fr-FR" w:eastAsia="fr-FR" w:bidi="ar-TN"/>
        </w:rPr>
        <w:t xml:space="preserve"> - </w:t>
      </w:r>
      <w:r w:rsidRPr="00627A86">
        <w:rPr>
          <w:rFonts w:ascii="Traditional Arabic" w:hAnsi="Bold PS" w:cs="Arabic Transparent" w:hint="eastAsia"/>
          <w:color w:val="auto"/>
          <w:sz w:val="20"/>
          <w:szCs w:val="20"/>
          <w:rtl/>
          <w:lang w:val="fr-FR" w:eastAsia="fr-FR" w:bidi="ar-TN"/>
        </w:rPr>
        <w:t>صحَّفه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يحيى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معين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مزاحم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بالزاى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والحاء</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المهملة،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وقد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يكون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كقوله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صام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رمضان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وأتبعه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ستاً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شوال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صحفه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بعضهم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شيئاً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بالشين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المعجمة</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المسلسل</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والمسلسل</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تتابع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رجال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الإسناد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رسول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روايته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حالة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واحدة،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الراوي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نحو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سمعت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فلانا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سمعت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فلانا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المنتهى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أخبرنا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أخبرنا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واللَّه</w:t>
      </w:r>
      <w:r w:rsidR="00941F0E">
        <w:rPr>
          <w:rFonts w:ascii="Traditional Arabic" w:hAnsi="Bold PS" w:cs="Arabic Transparent"/>
          <w:color w:val="auto"/>
          <w:sz w:val="20"/>
          <w:szCs w:val="20"/>
          <w:rtl/>
          <w:lang w:val="fr-FR" w:eastAsia="fr-FR" w:bidi="ar-TN"/>
        </w:rPr>
        <w:t>.</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المنتهى</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أو</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فعلاً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التشبيك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باليد،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وفعلاً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حديث</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اللهُمَّ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أعنّي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شكرك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وذكرك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وحسن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عبادتك</w:t>
      </w:r>
      <w:r w:rsidRPr="00627A86">
        <w:rPr>
          <w:rFonts w:ascii="Traditional Arabic" w:hAnsi="Bold PS" w:cs="Arabic Transparent"/>
          <w:color w:val="auto"/>
          <w:sz w:val="20"/>
          <w:szCs w:val="20"/>
          <w:rtl/>
          <w:lang w:val="fr-FR" w:eastAsia="fr-FR" w:bidi="ar-TN"/>
        </w:rPr>
        <w:t>).</w:t>
      </w:r>
    </w:p>
    <w:p w:rsidR="009869AE" w:rsidRPr="00627A86" w:rsidRDefault="009869AE" w:rsidP="001C5BA9">
      <w:pPr>
        <w:bidi/>
        <w:jc w:val="both"/>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رواية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أبي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داود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وأحمد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والنَسائي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الراوي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أخذ</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بيدي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إنّي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لأُحبك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فقل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أعنّى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آخره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وإما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صفة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الفقهاء</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فقيه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فقيه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الرواية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كالمسلسل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باتفاق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أسماء</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الرواة،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وأسماء</w:t>
      </w:r>
      <w:r w:rsidRPr="00627A86">
        <w:rPr>
          <w:rFonts w:ascii="Traditional Arabic" w:hAnsi="Bold PS" w:cs="Arabic Transparent"/>
          <w:color w:val="auto"/>
          <w:sz w:val="20"/>
          <w:szCs w:val="20"/>
          <w:rtl/>
          <w:lang w:val="fr-FR" w:eastAsia="fr-FR" w:bidi="ar-TN"/>
        </w:rPr>
        <w:t xml:space="preserve"> </w:t>
      </w:r>
      <w:proofErr w:type="gramStart"/>
      <w:r w:rsidRPr="00627A86">
        <w:rPr>
          <w:rFonts w:ascii="Traditional Arabic" w:hAnsi="Bold PS" w:cs="Arabic Transparent" w:hint="eastAsia"/>
          <w:color w:val="auto"/>
          <w:sz w:val="20"/>
          <w:szCs w:val="20"/>
          <w:rtl/>
          <w:lang w:val="fr-FR" w:eastAsia="fr-FR" w:bidi="ar-TN"/>
        </w:rPr>
        <w:t>آبائهم</w:t>
      </w:r>
      <w:proofErr w:type="gramEnd"/>
      <w:r w:rsidRPr="00627A86">
        <w:rPr>
          <w:rFonts w:ascii="Traditional Arabic" w:hAnsi="Bold PS" w:cs="Arabic Transparent" w:hint="eastAsia"/>
          <w:color w:val="auto"/>
          <w:sz w:val="20"/>
          <w:szCs w:val="20"/>
          <w:rtl/>
          <w:lang w:val="fr-FR" w:eastAsia="fr-FR" w:bidi="ar-TN"/>
        </w:rPr>
        <w:t>،</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كناهم،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أنسابهم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بلدانهم</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الإمام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النووي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رحمه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أروي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ثلاثة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أحاديث</w:t>
      </w:r>
      <w:r w:rsidRPr="00627A86">
        <w:rPr>
          <w:rFonts w:ascii="Traditional Arabic" w:hAnsi="Bold PS" w:cs="Arabic Transparent"/>
          <w:color w:val="auto"/>
          <w:sz w:val="20"/>
          <w:szCs w:val="20"/>
          <w:rtl/>
          <w:lang w:val="fr-FR" w:eastAsia="fr-FR" w:bidi="ar-TN"/>
        </w:rPr>
        <w:t xml:space="preserve"> </w:t>
      </w:r>
      <w:proofErr w:type="gramStart"/>
      <w:r w:rsidRPr="00627A86">
        <w:rPr>
          <w:rFonts w:ascii="Traditional Arabic" w:hAnsi="Bold PS" w:cs="Arabic Transparent" w:hint="eastAsia"/>
          <w:color w:val="auto"/>
          <w:sz w:val="20"/>
          <w:szCs w:val="20"/>
          <w:rtl/>
          <w:lang w:val="fr-FR" w:eastAsia="fr-FR" w:bidi="ar-TN"/>
        </w:rPr>
        <w:t>مسلسلة</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بالدمشقيين</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الاعتبار</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والاعتبار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النظر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تفرَّد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راويه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معروف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والضرب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الثاني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يختص</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بالضعيف</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الموقوف</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lastRenderedPageBreak/>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مطلقاً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الصحابي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فعل،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متصلاً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منقطعاً،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ليس</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بحجَّة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الأصح،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وقد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يستعمل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الصحابي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مقيداً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نحو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وقفه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مُعَمَّر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همّام،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ووقفه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مالك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نافع،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الصحابي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نفعله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زمن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النبي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مرفوع،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الظاهر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الاطلاع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والتقرير،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وكذا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أصحابه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يقرعون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بالأظافير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مرفوع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المعنى،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وتفسير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الصحابي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موقوف،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قبيل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بيان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سبب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النزول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جابر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كانت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اليهود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فأنزل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تعالى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ونحوه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مرفوع</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المقطوع</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المقطوع</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جاء</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التابعين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أقوالهم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وأفعالهم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موقوفا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وليس</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بحجة</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المرسل</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المرسل</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التابعي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رسول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فعل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قرر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المعروف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الفقه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وأصوله</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المنقطع</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المُنقطع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يتصل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إسناده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بأي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سواء</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تُرِك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الراوي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الإسناد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وسطه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آخره،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الغالب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استعماله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دون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التابعي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الصحابي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كمالك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عمر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رضي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عنهما</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المعضل</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المعضل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بفتح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الضاد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سقط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سنده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اثنان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فصاعداً؛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مالك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رسول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الشافعي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رحمه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عمر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كذا</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الشاذ</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والمنكر</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الشاذ</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والمنكر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الشافعي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الشاذ</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الثقة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مخالفاً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الناس،</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الصلاح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الشاذ</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تفصيل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خالف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مفرده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أحفظ</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وأضبط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فشاذ</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مردود،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وإن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يخالف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عدل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ضابط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وإن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ضابط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لكن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يبعد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درجة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الضابط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فحسن،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وإن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بعد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فمنكر</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ويفهم</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أحفظ</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وأضبط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صيغة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التفضيل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المخالف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مثله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يكون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مردوداً،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وقد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التقسيم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المنكر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المعَلَّل</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المعلل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أسباب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خفية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غامضة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قادحة،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والظاهر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السلامة،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ويستعان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إدراكها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بتفرد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الراوي،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وبمخالفة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قرائن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تنبه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العارف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إرسال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الموصول،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تحقق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وقف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المرفوع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دخول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بحيث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يغلب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ظنه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ذلك،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فيحكم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فيتوقف،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وكل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ذلك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مانع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الحكم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بصحَّة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وجد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ذلك،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عبيد،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الثوري،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عمرو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دينار،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عمر،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النبي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البيِّعان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بالخيار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إسناده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متصل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العدل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الضابط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معلَّل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والمتن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عمرو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دينار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وضع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موضع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أخيه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عبد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دينار،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هكذا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الأئمة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أصحاب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الثوري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فَوَهِمَ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يعلى</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وقد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يُطلق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اسم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العلَّة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الكذب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والغفلة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وسوء</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الحفظ</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وغيرها،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وأطلق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بعضهم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العلة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مخالفة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تقدح،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كإرسال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وصله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الثقة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الضابط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حتى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معلل،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آخر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شاذ</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ويدخل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عبيد</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البَيِّعان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بالخيار</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المدلَّس</w:t>
      </w:r>
      <w:proofErr w:type="gramEnd"/>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المدلس</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أخفي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عيبه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الإسناد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يروي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لقيه،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عاصر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يسمعه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سبيل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يوهم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سمعه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حقه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حدثنا،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ونحوه</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وربما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يسقط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المدلس</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شيخه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لكن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يسقط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بعده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رجلاً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ضعيفاً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صغير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السنِّ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يحسن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بذلك،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كفعل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الأعمش</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وسفيان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الثوري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وغيرهما،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مكروه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جداً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وذمَّه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أكثر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العلماء،</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واختلف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قبول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روايته،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والأصح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التفصيل</w:t>
      </w:r>
      <w:r w:rsidRPr="00627A86">
        <w:rPr>
          <w:rFonts w:ascii="Traditional Arabic" w:hAnsi="Bold PS" w:cs="Arabic Transparent"/>
          <w:color w:val="auto"/>
          <w:sz w:val="20"/>
          <w:szCs w:val="20"/>
          <w:rtl/>
          <w:lang w:val="fr-FR" w:eastAsia="fr-FR" w:bidi="ar-TN"/>
        </w:rPr>
        <w:t>.</w:t>
      </w:r>
    </w:p>
    <w:p w:rsidR="009869AE" w:rsidRPr="00627A86" w:rsidRDefault="009869AE"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فما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بلفظ</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محتمل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يبين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السماع،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فحكمه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حكم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المرسل،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وأنواعه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بلفظ</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مبين؛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كسمعت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وأخبرنا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وحدثنا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وأمثالها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محتجٌّ</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الشيوخ،</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شيخ</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حدثنا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سمعه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فيسميه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يكنيه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ينسبه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يضعفه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يُعرف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كيلا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يُعرف،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وأمره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أخف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لكن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تضييع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للمروي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وتوعير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لطريق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معرفة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حاله،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والكراهة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بحسب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الغرض</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الحامل،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نحو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يكون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كثير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الرواية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يجب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الإكثار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واحد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صورة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واحدة،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وقد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يحمله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شيخه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الذي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سِمَتهُ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ثقة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أصغر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ذلك</w:t>
      </w:r>
      <w:r w:rsidRPr="00627A86">
        <w:rPr>
          <w:rFonts w:ascii="Traditional Arabic" w:hAnsi="Bold PS" w:cs="Arabic Transparent"/>
          <w:color w:val="auto"/>
          <w:sz w:val="20"/>
          <w:szCs w:val="20"/>
          <w:rtl/>
          <w:lang w:val="fr-FR" w:eastAsia="fr-FR" w:bidi="ar-TN"/>
        </w:rPr>
        <w:t>.</w:t>
      </w:r>
    </w:p>
    <w:p w:rsidR="009869AE" w:rsidRPr="00627A86" w:rsidRDefault="009869AE" w:rsidP="001C5BA9">
      <w:pPr>
        <w:bidi/>
        <w:jc w:val="both"/>
        <w:rPr>
          <w:rFonts w:cs="Arabic Transparent"/>
          <w:color w:val="auto"/>
          <w:sz w:val="20"/>
          <w:szCs w:val="20"/>
          <w:rtl/>
          <w:lang w:val="fr-FR" w:bidi="ar-TN"/>
        </w:rPr>
      </w:pPr>
      <w:proofErr w:type="gramStart"/>
      <w:r w:rsidRPr="00627A86">
        <w:rPr>
          <w:rFonts w:ascii="Traditional Arabic" w:hAnsi="Bold PS" w:cs="Arabic Transparent" w:hint="eastAsia"/>
          <w:color w:val="auto"/>
          <w:sz w:val="20"/>
          <w:szCs w:val="20"/>
          <w:rtl/>
          <w:lang w:val="fr-FR" w:eastAsia="fr-FR" w:bidi="ar-TN"/>
        </w:rPr>
        <w:t>المضطرب</w:t>
      </w:r>
      <w:proofErr w:type="gramEnd"/>
    </w:p>
    <w:p w:rsidR="00685DCC" w:rsidRPr="00627A86" w:rsidRDefault="00685DCC"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والمضطرب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اختلف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الرواية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اختلف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الروايتان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ترجحت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إحداهما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الأخرى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بوجه،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نحو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يكون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راويها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أحفظ</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أكثر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صحبه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للمروي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عنه</w:t>
      </w:r>
      <w:r w:rsidRPr="00627A86">
        <w:rPr>
          <w:rFonts w:ascii="Traditional Arabic" w:hAnsi="Bold PS" w:cs="Arabic Transparent"/>
          <w:color w:val="auto"/>
          <w:sz w:val="20"/>
          <w:szCs w:val="20"/>
          <w:rtl/>
          <w:lang w:val="fr-FR" w:eastAsia="fr-FR" w:bidi="ar-TN"/>
        </w:rPr>
        <w:t xml:space="preserve">. </w:t>
      </w:r>
      <w:proofErr w:type="gramStart"/>
      <w:r w:rsidRPr="00627A86">
        <w:rPr>
          <w:rFonts w:ascii="Traditional Arabic" w:hAnsi="Bold PS" w:cs="Arabic Transparent" w:hint="eastAsia"/>
          <w:color w:val="auto"/>
          <w:sz w:val="20"/>
          <w:szCs w:val="20"/>
          <w:rtl/>
          <w:lang w:val="fr-FR" w:eastAsia="fr-FR" w:bidi="ar-TN"/>
        </w:rPr>
        <w:t>فالحكم</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للراجح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يكون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مضطربا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وإلا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فمضطرب</w:t>
      </w:r>
      <w:r w:rsidRPr="00627A86">
        <w:rPr>
          <w:rFonts w:ascii="Traditional Arabic" w:hAnsi="Bold PS" w:cs="Arabic Transparent"/>
          <w:color w:val="auto"/>
          <w:sz w:val="20"/>
          <w:szCs w:val="20"/>
          <w:rtl/>
          <w:lang w:val="fr-FR" w:eastAsia="fr-FR" w:bidi="ar-TN"/>
        </w:rPr>
        <w:t>.</w:t>
      </w:r>
    </w:p>
    <w:p w:rsidR="00685DCC" w:rsidRPr="00627A86" w:rsidRDefault="00685DCC"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المقلوب</w:t>
      </w:r>
      <w:proofErr w:type="gramEnd"/>
    </w:p>
    <w:p w:rsidR="00685DCC" w:rsidRPr="00627A86" w:rsidRDefault="00685DCC"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المقلوب</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نحو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مشهور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سالم،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جعل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نافع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ليصير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بذلك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غريباً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مرغوباً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فيه</w:t>
      </w:r>
      <w:r w:rsidRPr="00627A86">
        <w:rPr>
          <w:rFonts w:ascii="Traditional Arabic" w:hAnsi="Bold PS" w:cs="Arabic Transparent"/>
          <w:color w:val="auto"/>
          <w:sz w:val="20"/>
          <w:szCs w:val="20"/>
          <w:rtl/>
          <w:lang w:val="fr-FR" w:eastAsia="fr-FR" w:bidi="ar-TN"/>
        </w:rPr>
        <w:t>.</w:t>
      </w:r>
    </w:p>
    <w:p w:rsidR="00685DCC" w:rsidRPr="001C5BA9" w:rsidRDefault="00685DCC" w:rsidP="001C5BA9">
      <w:pPr>
        <w:overflowPunct/>
        <w:bidi/>
        <w:jc w:val="both"/>
        <w:textAlignment w:val="auto"/>
        <w:rPr>
          <w:rFonts w:ascii="Traditional Arabic" w:hAnsi="Bold PS" w:cs="Arabic Transparent"/>
          <w:b/>
          <w:bCs/>
          <w:color w:val="auto"/>
          <w:sz w:val="20"/>
          <w:szCs w:val="20"/>
          <w:rtl/>
          <w:lang w:val="fr-FR" w:eastAsia="fr-FR" w:bidi="ar-TN"/>
        </w:rPr>
      </w:pPr>
      <w:proofErr w:type="gramStart"/>
      <w:r w:rsidRPr="001C5BA9">
        <w:rPr>
          <w:rFonts w:ascii="Traditional Arabic" w:hAnsi="Bold PS" w:cs="Arabic Transparent" w:hint="eastAsia"/>
          <w:b/>
          <w:bCs/>
          <w:color w:val="auto"/>
          <w:sz w:val="20"/>
          <w:szCs w:val="20"/>
          <w:rtl/>
          <w:lang w:val="fr-FR" w:eastAsia="fr-FR" w:bidi="ar-TN"/>
        </w:rPr>
        <w:t>الموضوع</w:t>
      </w:r>
      <w:proofErr w:type="gramEnd"/>
    </w:p>
    <w:p w:rsidR="00685DCC" w:rsidRPr="001C5BA9" w:rsidRDefault="00685DCC" w:rsidP="001C5BA9">
      <w:pPr>
        <w:overflowPunct/>
        <w:bidi/>
        <w:jc w:val="both"/>
        <w:textAlignment w:val="auto"/>
        <w:rPr>
          <w:rFonts w:ascii="Traditional Arabic" w:hAnsi="Bold PS" w:cs="Arabic Transparent"/>
          <w:b/>
          <w:bCs/>
          <w:color w:val="auto"/>
          <w:sz w:val="20"/>
          <w:szCs w:val="20"/>
          <w:rtl/>
          <w:lang w:val="fr-FR" w:eastAsia="fr-FR" w:bidi="ar-TN"/>
        </w:rPr>
      </w:pPr>
      <w:r w:rsidRPr="001C5BA9">
        <w:rPr>
          <w:rFonts w:ascii="Traditional Arabic" w:hAnsi="Bold PS" w:cs="Arabic Transparent" w:hint="eastAsia"/>
          <w:b/>
          <w:bCs/>
          <w:color w:val="auto"/>
          <w:sz w:val="20"/>
          <w:szCs w:val="20"/>
          <w:rtl/>
          <w:lang w:val="fr-FR" w:eastAsia="fr-FR" w:bidi="ar-TN"/>
        </w:rPr>
        <w:t>الموضوع</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الخبر</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إما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يجب</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تصديقه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وهو</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نصَّ</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الأئمة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على</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صِحته،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وإما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يجب</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تكذيبه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وهو</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نصوا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على</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وضعه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واختلافه،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أو</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يتوقف</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فيه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لاحتمال</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الصدق</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والكذب</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كسائر</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الأخبار،</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ولا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يحل</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رواية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الموضوع</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للعالم</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بحاله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في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معنى</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كان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إلا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مقرونا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ببيان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الوضع</w:t>
      </w:r>
      <w:r w:rsidRPr="001C5BA9">
        <w:rPr>
          <w:rFonts w:ascii="Traditional Arabic" w:hAnsi="Bold PS" w:cs="Arabic Transparent"/>
          <w:b/>
          <w:bCs/>
          <w:color w:val="auto"/>
          <w:sz w:val="20"/>
          <w:szCs w:val="20"/>
          <w:rtl/>
          <w:lang w:val="fr-FR" w:eastAsia="fr-FR" w:bidi="ar-TN"/>
        </w:rPr>
        <w:t>.</w:t>
      </w:r>
    </w:p>
    <w:p w:rsidR="00685DCC" w:rsidRPr="001C5BA9" w:rsidRDefault="00685DCC" w:rsidP="001C5BA9">
      <w:pPr>
        <w:overflowPunct/>
        <w:bidi/>
        <w:jc w:val="both"/>
        <w:textAlignment w:val="auto"/>
        <w:rPr>
          <w:rFonts w:ascii="Traditional Arabic" w:hAnsi="Bold PS" w:cs="Arabic Transparent"/>
          <w:b/>
          <w:bCs/>
          <w:color w:val="auto"/>
          <w:sz w:val="20"/>
          <w:szCs w:val="20"/>
          <w:rtl/>
          <w:lang w:val="fr-FR" w:eastAsia="fr-FR" w:bidi="ar-TN"/>
        </w:rPr>
      </w:pPr>
      <w:r w:rsidRPr="001C5BA9">
        <w:rPr>
          <w:rFonts w:ascii="Traditional Arabic" w:hAnsi="Bold PS" w:cs="Arabic Transparent" w:hint="eastAsia"/>
          <w:b/>
          <w:bCs/>
          <w:color w:val="auto"/>
          <w:sz w:val="20"/>
          <w:szCs w:val="20"/>
          <w:rtl/>
          <w:lang w:val="fr-FR" w:eastAsia="fr-FR" w:bidi="ar-TN"/>
        </w:rPr>
        <w:t>ويُعرَفُ</w:t>
      </w:r>
      <w:r w:rsidRPr="001C5BA9">
        <w:rPr>
          <w:rFonts w:ascii="Traditional Arabic" w:hAnsi="Bold PS" w:cs="Arabic Transparent"/>
          <w:b/>
          <w:bCs/>
          <w:color w:val="auto"/>
          <w:sz w:val="20"/>
          <w:szCs w:val="20"/>
          <w:rtl/>
          <w:lang w:val="fr-FR" w:eastAsia="fr-FR" w:bidi="ar-TN"/>
        </w:rPr>
        <w:t xml:space="preserve">: 1 - </w:t>
      </w:r>
      <w:proofErr w:type="gramStart"/>
      <w:r w:rsidRPr="001C5BA9">
        <w:rPr>
          <w:rFonts w:ascii="Traditional Arabic" w:hAnsi="Bold PS" w:cs="Arabic Transparent" w:hint="eastAsia"/>
          <w:b/>
          <w:bCs/>
          <w:color w:val="auto"/>
          <w:sz w:val="20"/>
          <w:szCs w:val="20"/>
          <w:rtl/>
          <w:lang w:val="fr-FR" w:eastAsia="fr-FR" w:bidi="ar-TN"/>
        </w:rPr>
        <w:t>بإقرار</w:t>
      </w:r>
      <w:proofErr w:type="gramEnd"/>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واضعه</w:t>
      </w:r>
      <w:r w:rsidRPr="001C5BA9">
        <w:rPr>
          <w:rFonts w:ascii="Traditional Arabic" w:hAnsi="Bold PS" w:cs="Arabic Transparent"/>
          <w:b/>
          <w:bCs/>
          <w:color w:val="auto"/>
          <w:sz w:val="20"/>
          <w:szCs w:val="20"/>
          <w:rtl/>
          <w:lang w:val="fr-FR" w:eastAsia="fr-FR" w:bidi="ar-TN"/>
        </w:rPr>
        <w:t>.</w:t>
      </w:r>
    </w:p>
    <w:p w:rsidR="00685DCC" w:rsidRPr="001C5BA9" w:rsidRDefault="00685DCC" w:rsidP="001C5BA9">
      <w:pPr>
        <w:overflowPunct/>
        <w:bidi/>
        <w:jc w:val="both"/>
        <w:textAlignment w:val="auto"/>
        <w:rPr>
          <w:rFonts w:ascii="Traditional Arabic" w:hAnsi="Bold PS" w:cs="Arabic Transparent"/>
          <w:b/>
          <w:bCs/>
          <w:color w:val="auto"/>
          <w:sz w:val="20"/>
          <w:szCs w:val="20"/>
          <w:rtl/>
          <w:lang w:val="fr-FR" w:eastAsia="fr-FR" w:bidi="ar-TN"/>
        </w:rPr>
      </w:pPr>
      <w:r w:rsidRPr="001C5BA9">
        <w:rPr>
          <w:rFonts w:ascii="Traditional Arabic" w:hAnsi="Bold PS" w:cs="Arabic Transparent"/>
          <w:b/>
          <w:bCs/>
          <w:color w:val="auto"/>
          <w:sz w:val="20"/>
          <w:szCs w:val="20"/>
          <w:rtl/>
          <w:lang w:val="fr-FR" w:eastAsia="fr-FR" w:bidi="ar-TN"/>
        </w:rPr>
        <w:t xml:space="preserve">2 - </w:t>
      </w:r>
      <w:r w:rsidRPr="001C5BA9">
        <w:rPr>
          <w:rFonts w:ascii="Traditional Arabic" w:hAnsi="Bold PS" w:cs="Arabic Transparent" w:hint="eastAsia"/>
          <w:b/>
          <w:bCs/>
          <w:color w:val="auto"/>
          <w:sz w:val="20"/>
          <w:szCs w:val="20"/>
          <w:rtl/>
          <w:lang w:val="fr-FR" w:eastAsia="fr-FR" w:bidi="ar-TN"/>
        </w:rPr>
        <w:t>أو</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يعرف</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بركاكة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الألفاظ</w:t>
      </w:r>
      <w:r w:rsidRPr="001C5BA9">
        <w:rPr>
          <w:rFonts w:ascii="Traditional Arabic" w:hAnsi="Bold PS" w:cs="Arabic Transparent"/>
          <w:b/>
          <w:bCs/>
          <w:color w:val="auto"/>
          <w:sz w:val="20"/>
          <w:szCs w:val="20"/>
          <w:rtl/>
          <w:lang w:val="fr-FR" w:eastAsia="fr-FR" w:bidi="ar-TN"/>
        </w:rPr>
        <w:t>.</w:t>
      </w:r>
    </w:p>
    <w:p w:rsidR="00685DCC" w:rsidRPr="001C5BA9" w:rsidRDefault="00685DCC" w:rsidP="001C5BA9">
      <w:pPr>
        <w:overflowPunct/>
        <w:bidi/>
        <w:jc w:val="both"/>
        <w:textAlignment w:val="auto"/>
        <w:rPr>
          <w:rFonts w:ascii="Traditional Arabic" w:hAnsi="Bold PS" w:cs="Arabic Transparent"/>
          <w:b/>
          <w:bCs/>
          <w:color w:val="auto"/>
          <w:sz w:val="20"/>
          <w:szCs w:val="20"/>
          <w:rtl/>
          <w:lang w:val="fr-FR" w:eastAsia="fr-FR" w:bidi="ar-TN"/>
        </w:rPr>
      </w:pPr>
      <w:r w:rsidRPr="001C5BA9">
        <w:rPr>
          <w:rFonts w:ascii="Traditional Arabic" w:hAnsi="Bold PS" w:cs="Arabic Transparent"/>
          <w:b/>
          <w:bCs/>
          <w:color w:val="auto"/>
          <w:sz w:val="20"/>
          <w:szCs w:val="20"/>
          <w:rtl/>
          <w:lang w:val="fr-FR" w:eastAsia="fr-FR" w:bidi="ar-TN"/>
        </w:rPr>
        <w:t xml:space="preserve">3 - </w:t>
      </w:r>
      <w:r w:rsidRPr="001C5BA9">
        <w:rPr>
          <w:rFonts w:ascii="Traditional Arabic" w:hAnsi="Bold PS" w:cs="Arabic Transparent" w:hint="eastAsia"/>
          <w:b/>
          <w:bCs/>
          <w:color w:val="auto"/>
          <w:sz w:val="20"/>
          <w:szCs w:val="20"/>
          <w:rtl/>
          <w:lang w:val="fr-FR" w:eastAsia="fr-FR" w:bidi="ar-TN"/>
        </w:rPr>
        <w:t>والواضعون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أصناف،</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وأعظمهم</w:t>
      </w:r>
      <w:r w:rsidRPr="001C5BA9">
        <w:rPr>
          <w:rFonts w:ascii="Traditional Arabic" w:hAnsi="Bold PS" w:cs="Arabic Transparent"/>
          <w:b/>
          <w:bCs/>
          <w:color w:val="auto"/>
          <w:sz w:val="20"/>
          <w:szCs w:val="20"/>
          <w:rtl/>
          <w:lang w:val="fr-FR" w:eastAsia="fr-FR" w:bidi="ar-TN"/>
        </w:rPr>
        <w:t xml:space="preserve"> </w:t>
      </w:r>
      <w:proofErr w:type="gramStart"/>
      <w:r w:rsidRPr="001C5BA9">
        <w:rPr>
          <w:rFonts w:ascii="Traditional Arabic" w:hAnsi="Bold PS" w:cs="Arabic Transparent" w:hint="eastAsia"/>
          <w:b/>
          <w:bCs/>
          <w:color w:val="auto"/>
          <w:sz w:val="20"/>
          <w:szCs w:val="20"/>
          <w:rtl/>
          <w:lang w:val="fr-FR" w:eastAsia="fr-FR" w:bidi="ar-TN"/>
        </w:rPr>
        <w:t>ضرراً</w:t>
      </w:r>
      <w:proofErr w:type="gramEnd"/>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انتسب</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إلى</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الزهد</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فوضع</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احتساباً</w:t>
      </w:r>
      <w:r w:rsidRPr="001C5BA9">
        <w:rPr>
          <w:rFonts w:ascii="Traditional Arabic" w:hAnsi="Bold PS" w:cs="Arabic Transparent"/>
          <w:b/>
          <w:bCs/>
          <w:color w:val="auto"/>
          <w:sz w:val="20"/>
          <w:szCs w:val="20"/>
          <w:rtl/>
          <w:lang w:val="fr-FR" w:eastAsia="fr-FR" w:bidi="ar-TN"/>
        </w:rPr>
        <w:t>.</w:t>
      </w:r>
    </w:p>
    <w:p w:rsidR="00685DCC" w:rsidRPr="001C5BA9" w:rsidRDefault="00685DCC" w:rsidP="001C5BA9">
      <w:pPr>
        <w:overflowPunct/>
        <w:bidi/>
        <w:jc w:val="both"/>
        <w:textAlignment w:val="auto"/>
        <w:rPr>
          <w:rFonts w:ascii="Traditional Arabic" w:hAnsi="Bold PS" w:cs="Arabic Transparent"/>
          <w:b/>
          <w:bCs/>
          <w:color w:val="auto"/>
          <w:sz w:val="20"/>
          <w:szCs w:val="20"/>
          <w:rtl/>
          <w:lang w:val="fr-FR" w:eastAsia="fr-FR" w:bidi="ar-TN"/>
        </w:rPr>
      </w:pPr>
      <w:r w:rsidRPr="001C5BA9">
        <w:rPr>
          <w:rFonts w:ascii="Traditional Arabic" w:hAnsi="Bold PS" w:cs="Arabic Transparent"/>
          <w:b/>
          <w:bCs/>
          <w:color w:val="auto"/>
          <w:sz w:val="20"/>
          <w:szCs w:val="20"/>
          <w:rtl/>
          <w:lang w:val="fr-FR" w:eastAsia="fr-FR" w:bidi="ar-TN"/>
        </w:rPr>
        <w:t xml:space="preserve">4 - </w:t>
      </w:r>
      <w:r w:rsidRPr="001C5BA9">
        <w:rPr>
          <w:rFonts w:ascii="Traditional Arabic" w:hAnsi="Bold PS" w:cs="Arabic Transparent" w:hint="eastAsia"/>
          <w:b/>
          <w:bCs/>
          <w:color w:val="auto"/>
          <w:sz w:val="20"/>
          <w:szCs w:val="20"/>
          <w:rtl/>
          <w:lang w:val="fr-FR" w:eastAsia="fr-FR" w:bidi="ar-TN"/>
        </w:rPr>
        <w:t>ووضعت</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الزنادقة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أيضاً</w:t>
      </w:r>
      <w:r w:rsidRPr="001C5BA9">
        <w:rPr>
          <w:rFonts w:ascii="Traditional Arabic" w:hAnsi="Bold PS" w:cs="Arabic Transparent"/>
          <w:b/>
          <w:bCs/>
          <w:color w:val="auto"/>
          <w:sz w:val="20"/>
          <w:szCs w:val="20"/>
          <w:rtl/>
          <w:lang w:val="fr-FR" w:eastAsia="fr-FR" w:bidi="ar-TN"/>
        </w:rPr>
        <w:t xml:space="preserve"> </w:t>
      </w:r>
      <w:proofErr w:type="gramStart"/>
      <w:r w:rsidRPr="001C5BA9">
        <w:rPr>
          <w:rFonts w:ascii="Traditional Arabic" w:hAnsi="Bold PS" w:cs="Arabic Transparent" w:hint="eastAsia"/>
          <w:b/>
          <w:bCs/>
          <w:color w:val="auto"/>
          <w:sz w:val="20"/>
          <w:szCs w:val="20"/>
          <w:rtl/>
          <w:lang w:val="fr-FR" w:eastAsia="fr-FR" w:bidi="ar-TN"/>
        </w:rPr>
        <w:t>جملاً</w:t>
      </w:r>
      <w:proofErr w:type="gramEnd"/>
      <w:r w:rsidRPr="001C5BA9">
        <w:rPr>
          <w:rFonts w:ascii="Traditional Arabic" w:hAnsi="Bold PS" w:cs="Arabic Transparent"/>
          <w:b/>
          <w:bCs/>
          <w:color w:val="auto"/>
          <w:sz w:val="20"/>
          <w:szCs w:val="20"/>
          <w:rtl/>
          <w:lang w:val="fr-FR" w:eastAsia="fr-FR" w:bidi="ar-TN"/>
        </w:rPr>
        <w:t>.</w:t>
      </w:r>
    </w:p>
    <w:p w:rsidR="00685DCC" w:rsidRPr="001C5BA9" w:rsidRDefault="00685DCC" w:rsidP="001C5BA9">
      <w:pPr>
        <w:overflowPunct/>
        <w:bidi/>
        <w:jc w:val="both"/>
        <w:textAlignment w:val="auto"/>
        <w:rPr>
          <w:rFonts w:ascii="Traditional Arabic" w:hAnsi="Bold PS" w:cs="Arabic Transparent"/>
          <w:b/>
          <w:bCs/>
          <w:color w:val="auto"/>
          <w:sz w:val="20"/>
          <w:szCs w:val="20"/>
          <w:rtl/>
          <w:lang w:val="fr-FR" w:eastAsia="fr-FR" w:bidi="ar-TN"/>
        </w:rPr>
      </w:pPr>
      <w:r w:rsidRPr="001C5BA9">
        <w:rPr>
          <w:rFonts w:ascii="Traditional Arabic" w:hAnsi="Bold PS" w:cs="Arabic Transparent" w:hint="eastAsia"/>
          <w:b/>
          <w:bCs/>
          <w:color w:val="auto"/>
          <w:sz w:val="20"/>
          <w:szCs w:val="20"/>
          <w:rtl/>
          <w:lang w:val="fr-FR" w:eastAsia="fr-FR" w:bidi="ar-TN"/>
        </w:rPr>
        <w:t>ثم</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قامت</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جهابذة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الحديث</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بكشف</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عوارها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ومحو</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عارها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والحمد</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للَّه</w:t>
      </w:r>
      <w:r w:rsidRPr="001C5BA9">
        <w:rPr>
          <w:rFonts w:ascii="Traditional Arabic" w:hAnsi="Bold PS" w:cs="Arabic Transparent"/>
          <w:b/>
          <w:bCs/>
          <w:color w:val="auto"/>
          <w:sz w:val="20"/>
          <w:szCs w:val="20"/>
          <w:rtl/>
          <w:lang w:val="fr-FR" w:eastAsia="fr-FR" w:bidi="ar-TN"/>
        </w:rPr>
        <w:t>.</w:t>
      </w:r>
    </w:p>
    <w:p w:rsidR="00685DCC" w:rsidRPr="001C5BA9" w:rsidRDefault="00685DCC" w:rsidP="001C5BA9">
      <w:pPr>
        <w:overflowPunct/>
        <w:bidi/>
        <w:jc w:val="both"/>
        <w:textAlignment w:val="auto"/>
        <w:rPr>
          <w:rFonts w:ascii="Traditional Arabic" w:hAnsi="Bold PS" w:cs="Arabic Transparent"/>
          <w:b/>
          <w:bCs/>
          <w:color w:val="auto"/>
          <w:sz w:val="20"/>
          <w:szCs w:val="20"/>
          <w:rtl/>
          <w:lang w:val="fr-FR" w:eastAsia="fr-FR" w:bidi="ar-TN"/>
        </w:rPr>
      </w:pPr>
      <w:r w:rsidRPr="001C5BA9">
        <w:rPr>
          <w:rFonts w:ascii="Traditional Arabic" w:hAnsi="Bold PS" w:cs="Arabic Transparent"/>
          <w:b/>
          <w:bCs/>
          <w:color w:val="auto"/>
          <w:sz w:val="20"/>
          <w:szCs w:val="20"/>
          <w:rtl/>
          <w:lang w:val="fr-FR" w:eastAsia="fr-FR" w:bidi="ar-TN"/>
        </w:rPr>
        <w:t xml:space="preserve">5 - </w:t>
      </w:r>
      <w:r w:rsidRPr="001C5BA9">
        <w:rPr>
          <w:rFonts w:ascii="Traditional Arabic" w:hAnsi="Bold PS" w:cs="Arabic Transparent" w:hint="eastAsia"/>
          <w:b/>
          <w:bCs/>
          <w:color w:val="auto"/>
          <w:sz w:val="20"/>
          <w:szCs w:val="20"/>
          <w:rtl/>
          <w:lang w:val="fr-FR" w:eastAsia="fr-FR" w:bidi="ar-TN"/>
        </w:rPr>
        <w:t>وقد</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ذهبت</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الكراهية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والطائفة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المبتدعة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إلى</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جواز</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وضع</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الحديث</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في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الترغيب</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والترهيب؛</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ومنه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روي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أبي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عصمة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نوح</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أبي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مريم</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أنه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قيل</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له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أين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لك</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عكرمة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ابن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عباس</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في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فضائل</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القرآن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سورة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سورة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فقال</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إني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رأيت</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الناس</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قد</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أعرضوا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القرآن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واشتغلوا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بفقه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أبي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حنيفة،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ومغازي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محمد</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إسحاق،</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فوضعت</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هذه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الأحاديث</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حسبة</w:t>
      </w:r>
      <w:r w:rsidRPr="001C5BA9">
        <w:rPr>
          <w:rFonts w:ascii="Traditional Arabic" w:hAnsi="Bold PS" w:cs="Arabic Transparent"/>
          <w:b/>
          <w:bCs/>
          <w:color w:val="auto"/>
          <w:sz w:val="20"/>
          <w:szCs w:val="20"/>
          <w:rtl/>
          <w:lang w:val="fr-FR" w:eastAsia="fr-FR" w:bidi="ar-TN"/>
        </w:rPr>
        <w:t>.</w:t>
      </w:r>
    </w:p>
    <w:p w:rsidR="00685DCC" w:rsidRPr="001C5BA9" w:rsidRDefault="00685DCC" w:rsidP="001C5BA9">
      <w:pPr>
        <w:overflowPunct/>
        <w:bidi/>
        <w:jc w:val="both"/>
        <w:textAlignment w:val="auto"/>
        <w:rPr>
          <w:rFonts w:ascii="Traditional Arabic" w:hAnsi="Bold PS" w:cs="Arabic Transparent"/>
          <w:b/>
          <w:bCs/>
          <w:color w:val="auto"/>
          <w:sz w:val="20"/>
          <w:szCs w:val="20"/>
          <w:rtl/>
          <w:lang w:val="fr-FR" w:eastAsia="fr-FR" w:bidi="ar-TN"/>
        </w:rPr>
      </w:pPr>
      <w:r w:rsidRPr="001C5BA9">
        <w:rPr>
          <w:rFonts w:ascii="Traditional Arabic" w:hAnsi="Bold PS" w:cs="Arabic Transparent" w:hint="eastAsia"/>
          <w:b/>
          <w:bCs/>
          <w:color w:val="auto"/>
          <w:sz w:val="20"/>
          <w:szCs w:val="20"/>
          <w:rtl/>
          <w:lang w:val="fr-FR" w:eastAsia="fr-FR" w:bidi="ar-TN"/>
        </w:rPr>
        <w:t>ولقد</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أخطأ</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المفسرون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في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إيداعها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في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تفاسيرهم</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إلا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عصمه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اللَّه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تعالى،</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ومما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أودعوا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فيها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أنه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قال</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صلى</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اللَّه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عليه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وسلم</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حين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قرأ</w:t>
      </w:r>
      <w:r w:rsidRPr="001C5BA9">
        <w:rPr>
          <w:rFonts w:ascii="Traditional Arabic" w:hAnsi="Bold PS" w:cs="Arabic Transparent"/>
          <w:b/>
          <w:bCs/>
          <w:color w:val="auto"/>
          <w:sz w:val="20"/>
          <w:szCs w:val="20"/>
          <w:rtl/>
          <w:lang w:val="fr-FR" w:eastAsia="fr-FR" w:bidi="ar-TN"/>
        </w:rPr>
        <w:t>: (</w:t>
      </w:r>
      <w:r w:rsidRPr="001C5BA9">
        <w:rPr>
          <w:rFonts w:ascii="Traditional Arabic" w:hAnsi="Bold PS" w:cs="Arabic Transparent" w:hint="eastAsia"/>
          <w:b/>
          <w:bCs/>
          <w:color w:val="auto"/>
          <w:sz w:val="20"/>
          <w:szCs w:val="20"/>
          <w:rtl/>
          <w:lang w:val="fr-FR" w:eastAsia="fr-FR" w:bidi="ar-TN"/>
        </w:rPr>
        <w:t>وَمَناةَ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الثالِثَةَ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الأُخرى</w:t>
      </w:r>
      <w:r w:rsidRPr="001C5BA9">
        <w:rPr>
          <w:rFonts w:ascii="Traditional Arabic" w:hAnsi="Bold PS" w:cs="Arabic Transparent"/>
          <w:b/>
          <w:bCs/>
          <w:color w:val="auto"/>
          <w:sz w:val="20"/>
          <w:szCs w:val="20"/>
          <w:rtl/>
          <w:lang w:val="fr-FR" w:eastAsia="fr-FR" w:bidi="ar-TN"/>
        </w:rPr>
        <w:t>) (</w:t>
      </w:r>
      <w:r w:rsidRPr="001C5BA9">
        <w:rPr>
          <w:rFonts w:ascii="Traditional Arabic" w:hAnsi="Bold PS" w:cs="Arabic Transparent" w:hint="eastAsia"/>
          <w:b/>
          <w:bCs/>
          <w:color w:val="auto"/>
          <w:sz w:val="20"/>
          <w:szCs w:val="20"/>
          <w:rtl/>
          <w:lang w:val="fr-FR" w:eastAsia="fr-FR" w:bidi="ar-TN"/>
        </w:rPr>
        <w:t>وَتِلكَ</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الغَرانيقُ</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العُلى</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وَإِنَّ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شَفاعَتَهُنَّ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لَتُرتَجى</w:t>
      </w:r>
      <w:r w:rsidRPr="001C5BA9">
        <w:rPr>
          <w:rFonts w:ascii="Traditional Arabic" w:hAnsi="Bold PS" w:cs="Arabic Transparent"/>
          <w:b/>
          <w:bCs/>
          <w:color w:val="auto"/>
          <w:sz w:val="20"/>
          <w:szCs w:val="20"/>
          <w:rtl/>
          <w:lang w:val="fr-FR" w:eastAsia="fr-FR" w:bidi="ar-TN"/>
        </w:rPr>
        <w:t>).</w:t>
      </w:r>
    </w:p>
    <w:p w:rsidR="00685DCC" w:rsidRPr="00627A86" w:rsidRDefault="00685DCC"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lastRenderedPageBreak/>
        <w:t>ولقد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اشبعنا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القول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إبطاله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سجدة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التلاوة</w:t>
      </w:r>
      <w:r w:rsidRPr="00627A86">
        <w:rPr>
          <w:rFonts w:ascii="Traditional Arabic" w:hAnsi="Bold PS" w:cs="Arabic Transparent"/>
          <w:color w:val="auto"/>
          <w:sz w:val="20"/>
          <w:szCs w:val="20"/>
          <w:rtl/>
          <w:lang w:val="fr-FR" w:eastAsia="fr-FR" w:bidi="ar-TN"/>
        </w:rPr>
        <w:t>.</w:t>
      </w:r>
    </w:p>
    <w:p w:rsidR="00685DCC" w:rsidRPr="00627A86" w:rsidRDefault="00685DCC"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وكذا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أورده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الأصوليون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إذا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فاعرضوه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كتاب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تعالى،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فإن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وافقه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فاقبلوه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وإن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خالفه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فردوه</w:t>
      </w:r>
      <w:r w:rsidRPr="00627A86">
        <w:rPr>
          <w:rFonts w:ascii="Traditional Arabic" w:hAnsi="Bold PS" w:cs="Arabic Transparent"/>
          <w:color w:val="auto"/>
          <w:sz w:val="20"/>
          <w:szCs w:val="20"/>
          <w:rtl/>
          <w:lang w:val="fr-FR" w:eastAsia="fr-FR" w:bidi="ar-TN"/>
        </w:rPr>
        <w:t>).</w:t>
      </w:r>
    </w:p>
    <w:p w:rsidR="00685DCC" w:rsidRPr="00627A86" w:rsidRDefault="00685DCC"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الخطابي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وضعته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الزنادقة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ويدفعه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قوله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وسلم</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إني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أوتيت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الكتاب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يعدله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ويروى</w:t>
      </w:r>
      <w:r w:rsidRPr="00627A86">
        <w:rPr>
          <w:rFonts w:ascii="Traditional Arabic" w:hAnsi="Bold PS" w:cs="Arabic Transparent"/>
          <w:color w:val="auto"/>
          <w:sz w:val="20"/>
          <w:szCs w:val="20"/>
          <w:rtl/>
          <w:lang w:val="fr-FR" w:eastAsia="fr-FR" w:bidi="ar-TN"/>
        </w:rPr>
        <w:t>: (</w:t>
      </w:r>
      <w:r w:rsidRPr="00627A86">
        <w:rPr>
          <w:rFonts w:ascii="Traditional Arabic" w:hAnsi="Bold PS" w:cs="Arabic Transparent" w:hint="eastAsia"/>
          <w:color w:val="auto"/>
          <w:sz w:val="20"/>
          <w:szCs w:val="20"/>
          <w:rtl/>
          <w:lang w:val="fr-FR" w:eastAsia="fr-FR" w:bidi="ar-TN"/>
        </w:rPr>
        <w:t>أوتيت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الكتاب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ومثله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معه</w:t>
      </w:r>
      <w:r w:rsidRPr="00627A86">
        <w:rPr>
          <w:rFonts w:ascii="Traditional Arabic" w:hAnsi="Bold PS" w:cs="Arabic Transparent"/>
          <w:color w:val="auto"/>
          <w:sz w:val="20"/>
          <w:szCs w:val="20"/>
          <w:rtl/>
          <w:lang w:val="fr-FR" w:eastAsia="fr-FR" w:bidi="ar-TN"/>
        </w:rPr>
        <w:t>).</w:t>
      </w:r>
    </w:p>
    <w:p w:rsidR="00685DCC" w:rsidRPr="00627A86" w:rsidRDefault="00685DCC"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وقد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صنَّف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الجوزي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الموضوعات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مجلدات،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الصلاح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أودع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فيها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كثيرا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الأحاديث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الضعيفة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دليل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وضعه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وحقها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تذكر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الأحاديث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الضعيفة</w:t>
      </w:r>
      <w:r w:rsidRPr="00627A86">
        <w:rPr>
          <w:rFonts w:ascii="Traditional Arabic" w:hAnsi="Bold PS" w:cs="Arabic Transparent"/>
          <w:color w:val="auto"/>
          <w:sz w:val="20"/>
          <w:szCs w:val="20"/>
          <w:rtl/>
          <w:lang w:val="fr-FR" w:eastAsia="fr-FR" w:bidi="ar-TN"/>
        </w:rPr>
        <w:t>.</w:t>
      </w:r>
    </w:p>
    <w:p w:rsidR="00685DCC" w:rsidRDefault="00685DCC"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وللشيخ</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الحسن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محمد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الصغاني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الدر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الملتقط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تبين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الغلط</w:t>
      </w:r>
      <w:r w:rsidRPr="00627A86">
        <w:rPr>
          <w:rFonts w:ascii="Traditional Arabic" w:hAnsi="Bold PS" w:cs="Arabic Transparent"/>
          <w:color w:val="auto"/>
          <w:sz w:val="20"/>
          <w:szCs w:val="20"/>
          <w:rtl/>
          <w:lang w:val="fr-FR" w:eastAsia="fr-FR" w:bidi="ar-TN"/>
        </w:rPr>
        <w:t>).</w:t>
      </w:r>
    </w:p>
    <w:p w:rsidR="001C5BA9" w:rsidRPr="00627A86" w:rsidRDefault="001C5BA9" w:rsidP="001C5BA9">
      <w:pPr>
        <w:overflowPunct/>
        <w:bidi/>
        <w:jc w:val="both"/>
        <w:textAlignment w:val="auto"/>
        <w:rPr>
          <w:rFonts w:ascii="Traditional Arabic" w:hAnsi="Bold PS" w:cs="Arabic Transparent"/>
          <w:color w:val="auto"/>
          <w:sz w:val="20"/>
          <w:szCs w:val="20"/>
          <w:rtl/>
          <w:lang w:val="fr-FR" w:eastAsia="fr-FR" w:bidi="ar-TN"/>
        </w:rPr>
      </w:pPr>
    </w:p>
    <w:p w:rsidR="00685DCC" w:rsidRPr="00627A86" w:rsidRDefault="00685DCC"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الباب</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الثاني</w:t>
      </w:r>
    </w:p>
    <w:p w:rsidR="00685DCC" w:rsidRPr="00627A86" w:rsidRDefault="00685DCC"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معرفة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أوصاف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الرواة</w:t>
      </w:r>
    </w:p>
    <w:p w:rsidR="00685DCC" w:rsidRPr="00627A86" w:rsidRDefault="00685DCC"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تقبل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روايته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تقبل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روايته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الجرح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والتعديل،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وجُوِّز</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ذلك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صيانة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للشريعة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وبهما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يتميز</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وضعيفه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فيجب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المتكلم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التثبت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فيهما</w:t>
      </w:r>
      <w:r w:rsidRPr="00627A86">
        <w:rPr>
          <w:rFonts w:ascii="Traditional Arabic" w:hAnsi="Bold PS" w:cs="Arabic Transparent"/>
          <w:color w:val="auto"/>
          <w:sz w:val="20"/>
          <w:szCs w:val="20"/>
          <w:rtl/>
          <w:lang w:val="fr-FR" w:eastAsia="fr-FR" w:bidi="ar-TN"/>
        </w:rPr>
        <w:t xml:space="preserve">. </w:t>
      </w:r>
      <w:proofErr w:type="gramStart"/>
      <w:r w:rsidRPr="00627A86">
        <w:rPr>
          <w:rFonts w:ascii="Traditional Arabic" w:hAnsi="Bold PS" w:cs="Arabic Transparent" w:hint="eastAsia"/>
          <w:color w:val="auto"/>
          <w:sz w:val="20"/>
          <w:szCs w:val="20"/>
          <w:rtl/>
          <w:lang w:val="fr-FR" w:eastAsia="fr-FR" w:bidi="ar-TN"/>
        </w:rPr>
        <w:t>قد</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أخطأ</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واحد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تجريحهم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يجرح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وفيه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فصلان</w:t>
      </w:r>
      <w:r w:rsidRPr="00627A86">
        <w:rPr>
          <w:rFonts w:ascii="Traditional Arabic" w:hAnsi="Bold PS" w:cs="Arabic Transparent"/>
          <w:color w:val="auto"/>
          <w:sz w:val="20"/>
          <w:szCs w:val="20"/>
          <w:rtl/>
          <w:lang w:val="fr-FR" w:eastAsia="fr-FR" w:bidi="ar-TN"/>
        </w:rPr>
        <w:t>.</w:t>
      </w:r>
    </w:p>
    <w:p w:rsidR="001C5BA9" w:rsidRDefault="001C5BA9" w:rsidP="001C5BA9">
      <w:pPr>
        <w:overflowPunct/>
        <w:bidi/>
        <w:jc w:val="both"/>
        <w:textAlignment w:val="auto"/>
        <w:rPr>
          <w:rFonts w:ascii="Traditional Arabic" w:hAnsi="Bold PS" w:cs="Arabic Transparent"/>
          <w:color w:val="auto"/>
          <w:sz w:val="20"/>
          <w:szCs w:val="20"/>
          <w:rtl/>
          <w:lang w:val="fr-FR" w:eastAsia="fr-FR" w:bidi="ar-TN"/>
        </w:rPr>
      </w:pPr>
    </w:p>
    <w:p w:rsidR="00685DCC" w:rsidRPr="00627A86" w:rsidRDefault="00685DCC"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الفصل</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الأول</w:t>
      </w:r>
    </w:p>
    <w:p w:rsidR="00685DCC" w:rsidRPr="001C5BA9" w:rsidRDefault="00685DCC" w:rsidP="001C5BA9">
      <w:pPr>
        <w:overflowPunct/>
        <w:bidi/>
        <w:jc w:val="both"/>
        <w:textAlignment w:val="auto"/>
        <w:rPr>
          <w:rFonts w:ascii="Traditional Arabic" w:hAnsi="Bold PS" w:cs="Arabic Transparent"/>
          <w:b/>
          <w:bCs/>
          <w:color w:val="auto"/>
          <w:sz w:val="20"/>
          <w:szCs w:val="20"/>
          <w:rtl/>
          <w:lang w:val="fr-FR" w:eastAsia="fr-FR" w:bidi="ar-TN"/>
        </w:rPr>
      </w:pPr>
      <w:r w:rsidRPr="001C5BA9">
        <w:rPr>
          <w:rFonts w:ascii="Traditional Arabic" w:hAnsi="Bold PS" w:cs="Arabic Transparent" w:hint="eastAsia"/>
          <w:b/>
          <w:bCs/>
          <w:color w:val="auto"/>
          <w:sz w:val="20"/>
          <w:szCs w:val="20"/>
          <w:rtl/>
          <w:lang w:val="fr-FR" w:eastAsia="fr-FR" w:bidi="ar-TN"/>
        </w:rPr>
        <w:t>في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العدالة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والضبط</w:t>
      </w:r>
    </w:p>
    <w:p w:rsidR="00685DCC" w:rsidRPr="001C5BA9" w:rsidRDefault="00685DCC" w:rsidP="001C5BA9">
      <w:pPr>
        <w:overflowPunct/>
        <w:bidi/>
        <w:jc w:val="both"/>
        <w:textAlignment w:val="auto"/>
        <w:rPr>
          <w:rFonts w:ascii="Traditional Arabic" w:hAnsi="Bold PS" w:cs="Arabic Transparent"/>
          <w:b/>
          <w:bCs/>
          <w:color w:val="auto"/>
          <w:sz w:val="20"/>
          <w:szCs w:val="20"/>
          <w:rtl/>
          <w:lang w:val="fr-FR" w:eastAsia="fr-FR" w:bidi="ar-TN"/>
        </w:rPr>
      </w:pPr>
      <w:r w:rsidRPr="001C5BA9">
        <w:rPr>
          <w:rFonts w:ascii="Traditional Arabic" w:hAnsi="Bold PS" w:cs="Arabic Transparent" w:hint="eastAsia"/>
          <w:b/>
          <w:bCs/>
          <w:color w:val="auto"/>
          <w:sz w:val="20"/>
          <w:szCs w:val="20"/>
          <w:rtl/>
          <w:lang w:val="fr-FR" w:eastAsia="fr-FR" w:bidi="ar-TN"/>
        </w:rPr>
        <w:t>فالعدالة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يكون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الراوي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بالغاً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مسلماً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عاقلاً،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سليماً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أسباب</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الفسق</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وخوارم</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المروءة</w:t>
      </w:r>
      <w:r w:rsidRPr="001C5BA9">
        <w:rPr>
          <w:rFonts w:ascii="Traditional Arabic" w:hAnsi="Bold PS" w:cs="Arabic Transparent"/>
          <w:b/>
          <w:bCs/>
          <w:color w:val="auto"/>
          <w:sz w:val="20"/>
          <w:szCs w:val="20"/>
          <w:rtl/>
          <w:lang w:val="fr-FR" w:eastAsia="fr-FR" w:bidi="ar-TN"/>
        </w:rPr>
        <w:t>.</w:t>
      </w:r>
    </w:p>
    <w:p w:rsidR="00685DCC" w:rsidRPr="001C5BA9" w:rsidRDefault="00685DCC" w:rsidP="001C5BA9">
      <w:pPr>
        <w:overflowPunct/>
        <w:bidi/>
        <w:jc w:val="both"/>
        <w:textAlignment w:val="auto"/>
        <w:rPr>
          <w:rFonts w:ascii="Traditional Arabic" w:hAnsi="Bold PS" w:cs="Arabic Transparent"/>
          <w:b/>
          <w:bCs/>
          <w:color w:val="auto"/>
          <w:sz w:val="20"/>
          <w:szCs w:val="20"/>
          <w:rtl/>
          <w:lang w:val="fr-FR" w:eastAsia="fr-FR" w:bidi="ar-TN"/>
        </w:rPr>
      </w:pPr>
      <w:r w:rsidRPr="001C5BA9">
        <w:rPr>
          <w:rFonts w:ascii="Traditional Arabic" w:hAnsi="Bold PS" w:cs="Arabic Transparent" w:hint="eastAsia"/>
          <w:b/>
          <w:bCs/>
          <w:color w:val="auto"/>
          <w:sz w:val="20"/>
          <w:szCs w:val="20"/>
          <w:rtl/>
          <w:lang w:val="fr-FR" w:eastAsia="fr-FR" w:bidi="ar-TN"/>
        </w:rPr>
        <w:t>والضبط</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يكون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الراوي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متيقظاً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حافظاً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غير</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مغفل</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ولا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ساه،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ولا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شاك</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في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حالتي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التحمُّل</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والأداء،</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فإن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حدَّث</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حفظه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ينبغي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كونه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حافظاً،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وإن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حدَّث</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كتابه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ينبغي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يكون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ضابطاً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له،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وإن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حدَّث</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بالمعنى</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ينبغي</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يكون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عالماً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بما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يختلُّ</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المعنى،</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ولا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تشترط</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الذكورة،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ولا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الحرية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ولا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العلم</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بفقهه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ولا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بغريبه،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والبصر،</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والعدد</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وتعرف</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العدالة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بتنصيص</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عدلين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عليها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أو</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بالاستضافة،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ويعرف</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الضبط</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بأن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يعتبر</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رواياته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بروايات</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الثقات</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المعروفين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بالضبط،</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فإن</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وافقهم</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غالباً،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وكانت</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مخالفته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نادرة</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عرف</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كونه</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ضابطاً</w:t>
      </w:r>
      <w:r w:rsidRPr="001C5BA9">
        <w:rPr>
          <w:rFonts w:ascii="Traditional Arabic" w:hAnsi="Bold PS" w:cs="Arabic Transparent"/>
          <w:b/>
          <w:bCs/>
          <w:color w:val="auto"/>
          <w:sz w:val="20"/>
          <w:szCs w:val="20"/>
          <w:rtl/>
          <w:lang w:val="fr-FR" w:eastAsia="fr-FR" w:bidi="ar-TN"/>
        </w:rPr>
        <w:t xml:space="preserve"> </w:t>
      </w:r>
      <w:r w:rsidRPr="001C5BA9">
        <w:rPr>
          <w:rFonts w:ascii="Traditional Arabic" w:hAnsi="Bold PS" w:cs="Arabic Transparent" w:hint="eastAsia"/>
          <w:b/>
          <w:bCs/>
          <w:color w:val="auto"/>
          <w:sz w:val="20"/>
          <w:szCs w:val="20"/>
          <w:rtl/>
          <w:lang w:val="fr-FR" w:eastAsia="fr-FR" w:bidi="ar-TN"/>
        </w:rPr>
        <w:t>ثبتاً</w:t>
      </w:r>
      <w:r w:rsidRPr="001C5BA9">
        <w:rPr>
          <w:rFonts w:ascii="Traditional Arabic" w:hAnsi="Bold PS" w:cs="Arabic Transparent"/>
          <w:b/>
          <w:bCs/>
          <w:color w:val="auto"/>
          <w:sz w:val="20"/>
          <w:szCs w:val="20"/>
          <w:rtl/>
          <w:lang w:val="fr-FR" w:eastAsia="fr-FR" w:bidi="ar-TN"/>
        </w:rPr>
        <w:t>.</w:t>
      </w:r>
    </w:p>
    <w:p w:rsidR="001C5BA9" w:rsidRDefault="001C5BA9" w:rsidP="001C5BA9">
      <w:pPr>
        <w:overflowPunct/>
        <w:bidi/>
        <w:jc w:val="both"/>
        <w:textAlignment w:val="auto"/>
        <w:rPr>
          <w:rFonts w:ascii="Traditional Arabic" w:hAnsi="Bold PS" w:cs="Arabic Transparent"/>
          <w:color w:val="auto"/>
          <w:sz w:val="20"/>
          <w:szCs w:val="20"/>
          <w:rtl/>
          <w:lang w:val="fr-FR" w:eastAsia="fr-FR" w:bidi="ar-TN"/>
        </w:rPr>
      </w:pPr>
    </w:p>
    <w:p w:rsidR="00685DCC" w:rsidRPr="00627A86" w:rsidRDefault="00685DCC" w:rsidP="001C5BA9">
      <w:pPr>
        <w:overflowPunct/>
        <w:bidi/>
        <w:jc w:val="both"/>
        <w:textAlignment w:val="auto"/>
        <w:rPr>
          <w:rFonts w:ascii="Traditional Arabic" w:hAnsi="Bold PS" w:cs="Arabic Transparent"/>
          <w:color w:val="auto"/>
          <w:sz w:val="20"/>
          <w:szCs w:val="20"/>
          <w:rtl/>
          <w:lang w:val="fr-FR" w:eastAsia="fr-FR" w:bidi="ar-TN"/>
        </w:rPr>
      </w:pPr>
      <w:proofErr w:type="gramStart"/>
      <w:r w:rsidRPr="00627A86">
        <w:rPr>
          <w:rFonts w:ascii="Traditional Arabic" w:hAnsi="Bold PS" w:cs="Arabic Transparent" w:hint="eastAsia"/>
          <w:color w:val="auto"/>
          <w:sz w:val="20"/>
          <w:szCs w:val="20"/>
          <w:rtl/>
          <w:lang w:val="fr-FR" w:eastAsia="fr-FR" w:bidi="ar-TN"/>
        </w:rPr>
        <w:t>الفصل</w:t>
      </w:r>
      <w:proofErr w:type="gramEnd"/>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الثاني</w:t>
      </w:r>
    </w:p>
    <w:p w:rsidR="00685DCC" w:rsidRPr="00627A86" w:rsidRDefault="00685DCC"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ولا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تقبل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رواية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عُرِفَ</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بالتساهل</w:t>
      </w:r>
    </w:p>
    <w:p w:rsidR="00685DCC" w:rsidRPr="00627A86" w:rsidRDefault="00685DCC" w:rsidP="001C5BA9">
      <w:pPr>
        <w:overflowPunct/>
        <w:bidi/>
        <w:jc w:val="both"/>
        <w:textAlignment w:val="auto"/>
        <w:rPr>
          <w:rFonts w:ascii="Traditional Arabic" w:hAnsi="Bold PS" w:cs="Arabic Transparent"/>
          <w:color w:val="auto"/>
          <w:sz w:val="20"/>
          <w:szCs w:val="20"/>
          <w:rtl/>
          <w:lang w:val="fr-FR" w:eastAsia="fr-FR" w:bidi="ar-TN"/>
        </w:rPr>
      </w:pP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السماع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والإسماع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بالنوم،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الاشتغال،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يُحَدِّث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أصل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مصحَّح،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يَكثُرُ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سهوه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يحدث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أصل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مصحح،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كثرت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الشواذ</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والمناكير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حديثه،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غلط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حديثه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فَبيَّن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الغلط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وأصر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يرجع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قيل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تسقط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عدالته،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قال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ابن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الصلاح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العناد،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وأما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إذا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كان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على</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وجه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التنقير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البحث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فلا</w:t>
      </w:r>
      <w:r w:rsidRPr="00627A86">
        <w:rPr>
          <w:rFonts w:ascii="Traditional Arabic" w:hAnsi="Bold PS" w:cs="Arabic Transparent"/>
          <w:color w:val="auto"/>
          <w:sz w:val="20"/>
          <w:szCs w:val="20"/>
          <w:rtl/>
          <w:lang w:val="fr-FR" w:eastAsia="fr-FR" w:bidi="ar-TN"/>
        </w:rPr>
        <w:t>.</w:t>
      </w:r>
    </w:p>
    <w:p w:rsidR="009869AE" w:rsidRPr="00627A86" w:rsidRDefault="00685DCC" w:rsidP="001C5BA9">
      <w:pPr>
        <w:bidi/>
        <w:jc w:val="both"/>
        <w:rPr>
          <w:rFonts w:cs="Arabic Transparent"/>
          <w:color w:val="auto"/>
          <w:sz w:val="20"/>
          <w:szCs w:val="20"/>
          <w:rtl/>
          <w:lang w:val="fr-FR" w:bidi="ar-TN"/>
        </w:rPr>
      </w:pPr>
      <w:r w:rsidRPr="00627A86">
        <w:rPr>
          <w:rFonts w:ascii="Traditional Arabic" w:hAnsi="Bold PS" w:cs="Arabic Transparent" w:hint="eastAsia"/>
          <w:color w:val="auto"/>
          <w:sz w:val="20"/>
          <w:szCs w:val="20"/>
          <w:rtl/>
          <w:lang w:val="fr-FR" w:eastAsia="fr-FR" w:bidi="ar-TN"/>
        </w:rPr>
        <w:t>تذييل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أعرَضَ</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هذه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الأعصار</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مجموع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الشروط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المذكورة،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واكتفوا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عدالة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الراوي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بكونه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مستوراً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ضبطه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بوجود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سماعه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مثبتاً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بخطٍّ</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موثوق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وبروايته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أصل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موافق</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لأصل</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شيخه،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وذلك</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لأن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الصحيح</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أو</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الحسن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وغيرهما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قد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اجتمعت</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كتب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أئمة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الحديث،</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فلا</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يذهب</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شيء</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منه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عن</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جميعهم،</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والقصد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بالسماع</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بقاء</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السلسلة</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في</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الإسناد</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المخصوص</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بهذه</w:t>
      </w:r>
      <w:r w:rsidRPr="00627A86">
        <w:rPr>
          <w:rFonts w:ascii="Traditional Arabic" w:hAnsi="Bold PS" w:cs="Arabic Transparent"/>
          <w:color w:val="auto"/>
          <w:sz w:val="20"/>
          <w:szCs w:val="20"/>
          <w:rtl/>
          <w:lang w:val="fr-FR" w:eastAsia="fr-FR" w:bidi="ar-TN"/>
        </w:rPr>
        <w:t xml:space="preserve"> </w:t>
      </w:r>
      <w:r w:rsidRPr="00627A86">
        <w:rPr>
          <w:rFonts w:ascii="Traditional Arabic" w:hAnsi="Bold PS" w:cs="Arabic Transparent" w:hint="eastAsia"/>
          <w:color w:val="auto"/>
          <w:sz w:val="20"/>
          <w:szCs w:val="20"/>
          <w:rtl/>
          <w:lang w:val="fr-FR" w:eastAsia="fr-FR" w:bidi="ar-TN"/>
        </w:rPr>
        <w:t>الأمة</w:t>
      </w:r>
      <w:r w:rsidRPr="00627A86">
        <w:rPr>
          <w:rFonts w:ascii="Traditional Arabic" w:hAnsi="Bold PS" w:cs="Arabic Transparent"/>
          <w:color w:val="auto"/>
          <w:sz w:val="20"/>
          <w:szCs w:val="20"/>
          <w:rtl/>
          <w:lang w:val="fr-FR" w:eastAsia="fr-FR" w:bidi="ar-TN"/>
        </w:rPr>
        <w:t>.</w:t>
      </w:r>
    </w:p>
    <w:p w:rsidR="00685DCC" w:rsidRPr="00627A86" w:rsidRDefault="00685DCC"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62 - 76</w:t>
      </w:r>
    </w:p>
    <w:p w:rsidR="001C5BA9"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عناصر الحديث - السند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المتن</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65 ›</w:t>
      </w:r>
    </w:p>
    <w:p w:rsidR="001C5BA9"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إن</w:t>
      </w:r>
      <w:proofErr w:type="gramEnd"/>
      <w:r w:rsidRPr="00627A86">
        <w:rPr>
          <w:rFonts w:cs="Arabic Transparent"/>
          <w:color w:val="auto"/>
          <w:sz w:val="20"/>
          <w:szCs w:val="20"/>
          <w:rtl/>
          <w:lang w:val="fr-FR" w:bidi="ar-TN"/>
        </w:rPr>
        <w:t xml:space="preserve"> تعرفنا لعناصر الحديث يوقفنا على مجالات البحث في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ذلك أن كل جانب من جوانب أحد عنصريه هو مجال للبحث والدراسة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لهذا رأيت إدراجه هنا لأهميته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وأهمية الفائدة التي يحصل عليها الدارس</w:t>
      </w:r>
      <w:r w:rsidR="00941F0E">
        <w:rPr>
          <w:rFonts w:cs="Arabic Transparent"/>
          <w:color w:val="auto"/>
          <w:sz w:val="20"/>
          <w:szCs w:val="20"/>
          <w:rtl/>
          <w:lang w:val="fr-FR" w:bidi="ar-TN"/>
        </w:rPr>
        <w:t>.</w:t>
      </w:r>
    </w:p>
    <w:p w:rsidR="001C5BA9" w:rsidRDefault="0064783B" w:rsidP="001C5BA9">
      <w:pPr>
        <w:bidi/>
        <w:jc w:val="both"/>
        <w:rPr>
          <w:rFonts w:cs="Arabic Transparent"/>
          <w:b/>
          <w:bCs/>
          <w:color w:val="auto"/>
          <w:sz w:val="20"/>
          <w:szCs w:val="20"/>
          <w:rtl/>
          <w:lang w:val="fr-FR" w:bidi="ar-TN"/>
        </w:rPr>
      </w:pPr>
      <w:r w:rsidRPr="001C5BA9">
        <w:rPr>
          <w:rFonts w:cs="Arabic Transparent"/>
          <w:b/>
          <w:bCs/>
          <w:color w:val="auto"/>
          <w:sz w:val="20"/>
          <w:szCs w:val="20"/>
          <w:rtl/>
          <w:lang w:val="fr-FR" w:bidi="ar-TN"/>
        </w:rPr>
        <w:t xml:space="preserve"> يتألف الحديث من عنصرين أساسيين هما</w:t>
      </w:r>
      <w:r w:rsidR="00941F0E">
        <w:rPr>
          <w:rFonts w:cs="Arabic Transparent"/>
          <w:b/>
          <w:bCs/>
          <w:color w:val="auto"/>
          <w:sz w:val="20"/>
          <w:szCs w:val="20"/>
          <w:rtl/>
          <w:lang w:val="fr-FR" w:bidi="ar-TN"/>
        </w:rPr>
        <w:t>:</w:t>
      </w:r>
      <w:r w:rsidRPr="001C5BA9">
        <w:rPr>
          <w:rFonts w:cs="Arabic Transparent"/>
          <w:b/>
          <w:bCs/>
          <w:color w:val="auto"/>
          <w:sz w:val="20"/>
          <w:szCs w:val="20"/>
          <w:rtl/>
          <w:lang w:val="fr-FR" w:bidi="ar-TN"/>
        </w:rPr>
        <w:t xml:space="preserve"> </w:t>
      </w:r>
      <w:proofErr w:type="gramStart"/>
      <w:r w:rsidRPr="001C5BA9">
        <w:rPr>
          <w:rFonts w:cs="Arabic Transparent"/>
          <w:b/>
          <w:bCs/>
          <w:color w:val="auto"/>
          <w:sz w:val="20"/>
          <w:szCs w:val="20"/>
          <w:rtl/>
          <w:lang w:val="fr-FR" w:bidi="ar-TN"/>
        </w:rPr>
        <w:t>السند</w:t>
      </w:r>
      <w:proofErr w:type="gramEnd"/>
      <w:r w:rsidRPr="001C5BA9">
        <w:rPr>
          <w:rFonts w:cs="Arabic Transparent"/>
          <w:b/>
          <w:bCs/>
          <w:color w:val="auto"/>
          <w:sz w:val="20"/>
          <w:szCs w:val="20"/>
          <w:rtl/>
          <w:lang w:val="fr-FR" w:bidi="ar-TN"/>
        </w:rPr>
        <w:t xml:space="preserve"> والمتن</w:t>
      </w:r>
      <w:r w:rsidR="00941F0E">
        <w:rPr>
          <w:rFonts w:cs="Arabic Transparent"/>
          <w:b/>
          <w:bCs/>
          <w:color w:val="auto"/>
          <w:sz w:val="20"/>
          <w:szCs w:val="20"/>
          <w:rtl/>
          <w:lang w:val="fr-FR" w:bidi="ar-TN"/>
        </w:rPr>
        <w:t>.</w:t>
      </w:r>
    </w:p>
    <w:p w:rsidR="001C5BA9" w:rsidRPr="001C5BA9" w:rsidRDefault="001C5BA9" w:rsidP="001C5BA9">
      <w:pPr>
        <w:bidi/>
        <w:jc w:val="both"/>
        <w:rPr>
          <w:rFonts w:cs="Arabic Transparent"/>
          <w:b/>
          <w:bCs/>
          <w:color w:val="auto"/>
          <w:sz w:val="20"/>
          <w:szCs w:val="20"/>
          <w:rtl/>
          <w:lang w:val="fr-FR" w:bidi="ar-TN"/>
        </w:rPr>
      </w:pPr>
    </w:p>
    <w:p w:rsidR="001C5BA9"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السند</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يقال أسند الحديث إلى قائله إذا رفعه إليه ونسبه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مأخوذا من الاستناد والاعتماد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لاستناد العلماء إليه واعتمادهم عليه في معرفة صحة نسبة الحديث إلى المعصوم وعدم صحة نسبته إليه</w:t>
      </w:r>
      <w:r w:rsidR="00941F0E">
        <w:rPr>
          <w:rFonts w:cs="Arabic Transparent"/>
          <w:color w:val="auto"/>
          <w:sz w:val="20"/>
          <w:szCs w:val="20"/>
          <w:rtl/>
          <w:lang w:val="fr-FR" w:bidi="ar-TN"/>
        </w:rPr>
        <w:t>.</w:t>
      </w:r>
      <w:r w:rsidRPr="001C5BA9">
        <w:rPr>
          <w:rFonts w:cs="Arabic Transparent"/>
          <w:b/>
          <w:bCs/>
          <w:color w:val="auto"/>
          <w:sz w:val="20"/>
          <w:szCs w:val="20"/>
          <w:rtl/>
          <w:lang w:val="fr-FR" w:bidi="ar-TN"/>
        </w:rPr>
        <w:t xml:space="preserve"> </w:t>
      </w:r>
      <w:proofErr w:type="gramStart"/>
      <w:r w:rsidRPr="001C5BA9">
        <w:rPr>
          <w:rFonts w:cs="Arabic Transparent"/>
          <w:b/>
          <w:bCs/>
          <w:color w:val="auto"/>
          <w:sz w:val="20"/>
          <w:szCs w:val="20"/>
          <w:rtl/>
          <w:lang w:val="fr-FR" w:bidi="ar-TN"/>
        </w:rPr>
        <w:t>فالسند</w:t>
      </w:r>
      <w:proofErr w:type="gramEnd"/>
      <w:r w:rsidR="00941F0E">
        <w:rPr>
          <w:rFonts w:cs="Arabic Transparent"/>
          <w:b/>
          <w:bCs/>
          <w:color w:val="auto"/>
          <w:sz w:val="20"/>
          <w:szCs w:val="20"/>
          <w:rtl/>
          <w:lang w:val="fr-FR" w:bidi="ar-TN"/>
        </w:rPr>
        <w:t>:</w:t>
      </w:r>
      <w:r w:rsidRPr="001C5BA9">
        <w:rPr>
          <w:rFonts w:cs="Arabic Transparent"/>
          <w:b/>
          <w:bCs/>
          <w:color w:val="auto"/>
          <w:sz w:val="20"/>
          <w:szCs w:val="20"/>
          <w:rtl/>
          <w:lang w:val="fr-FR" w:bidi="ar-TN"/>
        </w:rPr>
        <w:t xml:space="preserve"> هو الطريق الروائي الذي يوصل الحديث من ناقله إلى قائله</w:t>
      </w:r>
      <w:r w:rsidR="00941F0E">
        <w:rPr>
          <w:rFonts w:cs="Arabic Transparent"/>
          <w:b/>
          <w:bCs/>
          <w:color w:val="auto"/>
          <w:sz w:val="20"/>
          <w:szCs w:val="20"/>
          <w:rtl/>
          <w:lang w:val="fr-FR" w:bidi="ar-TN"/>
        </w:rPr>
        <w:t>.</w:t>
      </w:r>
      <w:r w:rsidRPr="001C5BA9">
        <w:rPr>
          <w:rFonts w:cs="Arabic Transparent"/>
          <w:b/>
          <w:bCs/>
          <w:color w:val="auto"/>
          <w:sz w:val="20"/>
          <w:szCs w:val="20"/>
          <w:rtl/>
          <w:lang w:val="fr-FR" w:bidi="ar-TN"/>
        </w:rPr>
        <w:t xml:space="preserve"> ويتكون السند من </w:t>
      </w:r>
      <w:proofErr w:type="gramStart"/>
      <w:r w:rsidRPr="001C5BA9">
        <w:rPr>
          <w:rFonts w:cs="Arabic Transparent"/>
          <w:b/>
          <w:bCs/>
          <w:color w:val="auto"/>
          <w:sz w:val="20"/>
          <w:szCs w:val="20"/>
          <w:rtl/>
          <w:lang w:val="fr-FR" w:bidi="ar-TN"/>
        </w:rPr>
        <w:t>مفردات</w:t>
      </w:r>
      <w:proofErr w:type="gramEnd"/>
      <w:r w:rsidRPr="001C5BA9">
        <w:rPr>
          <w:rFonts w:cs="Arabic Transparent"/>
          <w:b/>
          <w:bCs/>
          <w:color w:val="auto"/>
          <w:sz w:val="20"/>
          <w:szCs w:val="20"/>
          <w:rtl/>
          <w:lang w:val="fr-FR" w:bidi="ar-TN"/>
        </w:rPr>
        <w:t xml:space="preserve"> تؤلف مركبه</w:t>
      </w:r>
      <w:r w:rsidR="00941F0E">
        <w:rPr>
          <w:rFonts w:cs="Arabic Transparent"/>
          <w:b/>
          <w:bCs/>
          <w:color w:val="auto"/>
          <w:sz w:val="20"/>
          <w:szCs w:val="20"/>
          <w:rtl/>
          <w:lang w:val="fr-FR" w:bidi="ar-TN"/>
        </w:rPr>
        <w:t>.</w:t>
      </w:r>
      <w:r w:rsidRPr="001C5BA9">
        <w:rPr>
          <w:rFonts w:cs="Arabic Transparent"/>
          <w:b/>
          <w:bCs/>
          <w:color w:val="auto"/>
          <w:sz w:val="20"/>
          <w:szCs w:val="20"/>
          <w:rtl/>
          <w:lang w:val="fr-FR" w:bidi="ar-TN"/>
        </w:rPr>
        <w:t xml:space="preserve"> ومفرداته</w:t>
      </w:r>
      <w:r w:rsidR="00941F0E">
        <w:rPr>
          <w:rFonts w:cs="Arabic Transparent"/>
          <w:b/>
          <w:bCs/>
          <w:color w:val="auto"/>
          <w:sz w:val="20"/>
          <w:szCs w:val="20"/>
          <w:rtl/>
          <w:lang w:val="fr-FR" w:bidi="ar-TN"/>
        </w:rPr>
        <w:t>:</w:t>
      </w:r>
      <w:r w:rsidRPr="001C5BA9">
        <w:rPr>
          <w:rFonts w:cs="Arabic Transparent"/>
          <w:b/>
          <w:bCs/>
          <w:color w:val="auto"/>
          <w:sz w:val="20"/>
          <w:szCs w:val="20"/>
          <w:rtl/>
          <w:lang w:val="fr-FR" w:bidi="ar-TN"/>
        </w:rPr>
        <w:t xml:space="preserve"> هم رواته</w:t>
      </w:r>
      <w:r w:rsidR="00941F0E">
        <w:rPr>
          <w:rFonts w:cs="Arabic Transparent"/>
          <w:b/>
          <w:bCs/>
          <w:color w:val="auto"/>
          <w:sz w:val="20"/>
          <w:szCs w:val="20"/>
          <w:rtl/>
          <w:lang w:val="fr-FR" w:bidi="ar-TN"/>
        </w:rPr>
        <w:t>.</w:t>
      </w:r>
      <w:r w:rsidRPr="001C5BA9">
        <w:rPr>
          <w:rFonts w:cs="Arabic Transparent"/>
          <w:b/>
          <w:bCs/>
          <w:color w:val="auto"/>
          <w:sz w:val="20"/>
          <w:szCs w:val="20"/>
          <w:rtl/>
          <w:lang w:val="fr-FR" w:bidi="ar-TN"/>
        </w:rPr>
        <w:t xml:space="preserve"> </w:t>
      </w:r>
      <w:proofErr w:type="gramStart"/>
      <w:r w:rsidRPr="001C5BA9">
        <w:rPr>
          <w:rFonts w:cs="Arabic Transparent"/>
          <w:b/>
          <w:bCs/>
          <w:color w:val="auto"/>
          <w:sz w:val="20"/>
          <w:szCs w:val="20"/>
          <w:rtl/>
          <w:lang w:val="fr-FR" w:bidi="ar-TN"/>
        </w:rPr>
        <w:t>ومركبه</w:t>
      </w:r>
      <w:proofErr w:type="gramEnd"/>
      <w:r w:rsidR="00941F0E">
        <w:rPr>
          <w:rFonts w:cs="Arabic Transparent"/>
          <w:b/>
          <w:bCs/>
          <w:color w:val="auto"/>
          <w:sz w:val="20"/>
          <w:szCs w:val="20"/>
          <w:rtl/>
          <w:lang w:val="fr-FR" w:bidi="ar-TN"/>
        </w:rPr>
        <w:t>:</w:t>
      </w:r>
      <w:r w:rsidRPr="001C5BA9">
        <w:rPr>
          <w:rFonts w:cs="Arabic Transparent"/>
          <w:b/>
          <w:bCs/>
          <w:color w:val="auto"/>
          <w:sz w:val="20"/>
          <w:szCs w:val="20"/>
          <w:rtl/>
          <w:lang w:val="fr-FR" w:bidi="ar-TN"/>
        </w:rPr>
        <w:t xml:space="preserve"> هو روايته</w:t>
      </w:r>
      <w:r w:rsidR="00941F0E">
        <w:rPr>
          <w:rFonts w:cs="Arabic Transparent"/>
          <w:b/>
          <w:bCs/>
          <w:color w:val="auto"/>
          <w:sz w:val="20"/>
          <w:szCs w:val="20"/>
          <w:rtl/>
          <w:lang w:val="fr-FR" w:bidi="ar-TN"/>
        </w:rPr>
        <w:t>.</w:t>
      </w:r>
      <w:r w:rsidRPr="001C5BA9">
        <w:rPr>
          <w:rFonts w:cs="Arabic Transparent"/>
          <w:b/>
          <w:bCs/>
          <w:color w:val="auto"/>
          <w:sz w:val="20"/>
          <w:szCs w:val="20"/>
          <w:rtl/>
          <w:lang w:val="fr-FR" w:bidi="ar-TN"/>
        </w:rPr>
        <w:t xml:space="preserve"> فهو يتألف من عنصرين</w:t>
      </w:r>
      <w:r w:rsidR="00941F0E">
        <w:rPr>
          <w:rFonts w:cs="Arabic Transparent"/>
          <w:b/>
          <w:bCs/>
          <w:color w:val="auto"/>
          <w:sz w:val="20"/>
          <w:szCs w:val="20"/>
          <w:rtl/>
          <w:lang w:val="fr-FR" w:bidi="ar-TN"/>
        </w:rPr>
        <w:t>:</w:t>
      </w:r>
      <w:r w:rsidRPr="001C5BA9">
        <w:rPr>
          <w:rFonts w:cs="Arabic Transparent"/>
          <w:b/>
          <w:bCs/>
          <w:color w:val="auto"/>
          <w:sz w:val="20"/>
          <w:szCs w:val="20"/>
          <w:rtl/>
          <w:lang w:val="fr-FR" w:bidi="ar-TN"/>
        </w:rPr>
        <w:t xml:space="preserve"> أ - </w:t>
      </w:r>
      <w:proofErr w:type="gramStart"/>
      <w:r w:rsidRPr="001C5BA9">
        <w:rPr>
          <w:rFonts w:cs="Arabic Transparent"/>
          <w:b/>
          <w:bCs/>
          <w:color w:val="auto"/>
          <w:sz w:val="20"/>
          <w:szCs w:val="20"/>
          <w:rtl/>
          <w:lang w:val="fr-FR" w:bidi="ar-TN"/>
        </w:rPr>
        <w:t>الرواة</w:t>
      </w:r>
      <w:proofErr w:type="gramEnd"/>
      <w:r w:rsidR="00941F0E">
        <w:rPr>
          <w:rFonts w:cs="Arabic Transparent"/>
          <w:b/>
          <w:bCs/>
          <w:color w:val="auto"/>
          <w:sz w:val="20"/>
          <w:szCs w:val="20"/>
          <w:rtl/>
          <w:lang w:val="fr-FR" w:bidi="ar-TN"/>
        </w:rPr>
        <w:t>:</w:t>
      </w:r>
      <w:r w:rsidRPr="001C5BA9">
        <w:rPr>
          <w:rFonts w:cs="Arabic Transparent"/>
          <w:b/>
          <w:bCs/>
          <w:color w:val="auto"/>
          <w:sz w:val="20"/>
          <w:szCs w:val="20"/>
          <w:rtl/>
          <w:lang w:val="fr-FR" w:bidi="ar-TN"/>
        </w:rPr>
        <w:t xml:space="preserve"> وهم الرجال الذين يروونه</w:t>
      </w:r>
      <w:r w:rsidR="00941F0E">
        <w:rPr>
          <w:rFonts w:cs="Arabic Transparent"/>
          <w:b/>
          <w:bCs/>
          <w:color w:val="auto"/>
          <w:sz w:val="20"/>
          <w:szCs w:val="20"/>
          <w:rtl/>
          <w:lang w:val="fr-FR" w:bidi="ar-TN"/>
        </w:rPr>
        <w:t>.</w:t>
      </w:r>
      <w:r w:rsidRPr="001C5BA9">
        <w:rPr>
          <w:rFonts w:cs="Arabic Transparent"/>
          <w:b/>
          <w:bCs/>
          <w:color w:val="auto"/>
          <w:sz w:val="20"/>
          <w:szCs w:val="20"/>
          <w:rtl/>
          <w:lang w:val="fr-FR" w:bidi="ar-TN"/>
        </w:rPr>
        <w:t xml:space="preserve"> ب - </w:t>
      </w:r>
      <w:proofErr w:type="gramStart"/>
      <w:r w:rsidRPr="001C5BA9">
        <w:rPr>
          <w:rFonts w:cs="Arabic Transparent"/>
          <w:b/>
          <w:bCs/>
          <w:color w:val="auto"/>
          <w:sz w:val="20"/>
          <w:szCs w:val="20"/>
          <w:rtl/>
          <w:lang w:val="fr-FR" w:bidi="ar-TN"/>
        </w:rPr>
        <w:t>الرواية</w:t>
      </w:r>
      <w:proofErr w:type="gramEnd"/>
      <w:r w:rsidR="00941F0E">
        <w:rPr>
          <w:rFonts w:cs="Arabic Transparent"/>
          <w:b/>
          <w:bCs/>
          <w:color w:val="auto"/>
          <w:sz w:val="20"/>
          <w:szCs w:val="20"/>
          <w:rtl/>
          <w:lang w:val="fr-FR" w:bidi="ar-TN"/>
        </w:rPr>
        <w:t>:</w:t>
      </w:r>
      <w:r w:rsidRPr="001C5BA9">
        <w:rPr>
          <w:rFonts w:cs="Arabic Transparent"/>
          <w:b/>
          <w:bCs/>
          <w:color w:val="auto"/>
          <w:sz w:val="20"/>
          <w:szCs w:val="20"/>
          <w:rtl/>
          <w:lang w:val="fr-FR" w:bidi="ar-TN"/>
        </w:rPr>
        <w:t xml:space="preserve"> وهي السلسلة التي تنتظم الرواة</w:t>
      </w:r>
      <w:r w:rsidR="00941F0E">
        <w:rPr>
          <w:rFonts w:cs="Arabic Transparent"/>
          <w:color w:val="auto"/>
          <w:sz w:val="20"/>
          <w:szCs w:val="20"/>
          <w:rtl/>
          <w:lang w:val="fr-FR" w:bidi="ar-TN"/>
        </w:rPr>
        <w:t>.</w:t>
      </w:r>
    </w:p>
    <w:p w:rsidR="001C5BA9" w:rsidRDefault="0064783B" w:rsidP="001C5BA9">
      <w:pPr>
        <w:bidi/>
        <w:jc w:val="both"/>
        <w:rPr>
          <w:rFonts w:cs="Arabic Transparent"/>
          <w:color w:val="auto"/>
          <w:sz w:val="20"/>
          <w:szCs w:val="20"/>
          <w:rtl/>
          <w:lang w:val="fr-FR" w:bidi="ar-TN"/>
        </w:rPr>
      </w:pPr>
      <w:r w:rsidRPr="001C5BA9">
        <w:rPr>
          <w:rFonts w:cs="Arabic Transparent"/>
          <w:b/>
          <w:bCs/>
          <w:color w:val="auto"/>
          <w:sz w:val="20"/>
          <w:szCs w:val="20"/>
          <w:rtl/>
          <w:lang w:val="fr-FR" w:bidi="ar-TN"/>
        </w:rPr>
        <w:t xml:space="preserve"> </w:t>
      </w:r>
      <w:proofErr w:type="gramStart"/>
      <w:r w:rsidRPr="001C5BA9">
        <w:rPr>
          <w:rFonts w:cs="Arabic Transparent"/>
          <w:b/>
          <w:bCs/>
          <w:color w:val="auto"/>
          <w:sz w:val="20"/>
          <w:szCs w:val="20"/>
          <w:rtl/>
          <w:lang w:val="fr-FR" w:bidi="ar-TN"/>
        </w:rPr>
        <w:t>وتقدم</w:t>
      </w:r>
      <w:proofErr w:type="gramEnd"/>
      <w:r w:rsidRPr="001C5BA9">
        <w:rPr>
          <w:rFonts w:cs="Arabic Transparent"/>
          <w:b/>
          <w:bCs/>
          <w:color w:val="auto"/>
          <w:sz w:val="20"/>
          <w:szCs w:val="20"/>
          <w:rtl/>
          <w:lang w:val="fr-FR" w:bidi="ar-TN"/>
        </w:rPr>
        <w:t xml:space="preserve"> منا أن علم الرجال يبحث في رواة السند</w:t>
      </w:r>
      <w:r w:rsidR="00941F0E">
        <w:rPr>
          <w:rFonts w:cs="Arabic Transparent"/>
          <w:b/>
          <w:bCs/>
          <w:color w:val="auto"/>
          <w:sz w:val="20"/>
          <w:szCs w:val="20"/>
          <w:rtl/>
          <w:lang w:val="fr-FR" w:bidi="ar-TN"/>
        </w:rPr>
        <w:t>،</w:t>
      </w:r>
      <w:r w:rsidRPr="001C5BA9">
        <w:rPr>
          <w:rFonts w:cs="Arabic Transparent"/>
          <w:b/>
          <w:bCs/>
          <w:color w:val="auto"/>
          <w:sz w:val="20"/>
          <w:szCs w:val="20"/>
          <w:rtl/>
          <w:lang w:val="fr-FR" w:bidi="ar-TN"/>
        </w:rPr>
        <w:t xml:space="preserve"> وعلم الحديث يبحث في رواية السند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66 › </w:t>
      </w:r>
    </w:p>
    <w:p w:rsidR="001C5BA9" w:rsidRDefault="001C5BA9" w:rsidP="001C5BA9">
      <w:pPr>
        <w:bidi/>
        <w:jc w:val="both"/>
        <w:rPr>
          <w:rFonts w:cs="Arabic Transparent"/>
          <w:color w:val="auto"/>
          <w:sz w:val="20"/>
          <w:szCs w:val="20"/>
          <w:rtl/>
          <w:lang w:val="fr-FR" w:bidi="ar-TN"/>
        </w:rPr>
      </w:pPr>
    </w:p>
    <w:p w:rsidR="009D6C71" w:rsidRDefault="0064783B" w:rsidP="001C5BA9">
      <w:pPr>
        <w:bidi/>
        <w:jc w:val="both"/>
        <w:rPr>
          <w:rFonts w:cs="Arabic Transparent"/>
          <w:color w:val="auto"/>
          <w:sz w:val="20"/>
          <w:szCs w:val="20"/>
          <w:rtl/>
          <w:lang w:val="fr-FR" w:bidi="ar-TN"/>
        </w:rPr>
      </w:pPr>
      <w:proofErr w:type="gramStart"/>
      <w:r w:rsidRPr="001C5BA9">
        <w:rPr>
          <w:rFonts w:cs="Arabic Transparent"/>
          <w:b/>
          <w:bCs/>
          <w:color w:val="auto"/>
          <w:sz w:val="20"/>
          <w:szCs w:val="20"/>
          <w:rtl/>
          <w:lang w:val="fr-FR" w:bidi="ar-TN"/>
        </w:rPr>
        <w:t>المتن</w:t>
      </w:r>
      <w:proofErr w:type="gramEnd"/>
      <w:r w:rsidR="00941F0E">
        <w:rPr>
          <w:rFonts w:cs="Arabic Transparent"/>
          <w:b/>
          <w:bCs/>
          <w:color w:val="auto"/>
          <w:sz w:val="20"/>
          <w:szCs w:val="20"/>
          <w:rtl/>
          <w:lang w:val="fr-FR" w:bidi="ar-TN"/>
        </w:rPr>
        <w:t>:</w:t>
      </w:r>
      <w:r w:rsidRPr="001C5BA9">
        <w:rPr>
          <w:rFonts w:cs="Arabic Transparent"/>
          <w:b/>
          <w:bCs/>
          <w:color w:val="auto"/>
          <w:sz w:val="20"/>
          <w:szCs w:val="20"/>
          <w:rtl/>
          <w:lang w:val="fr-FR" w:bidi="ar-TN"/>
        </w:rPr>
        <w:t xml:space="preserve"> يراد به نص الحديث</w:t>
      </w:r>
      <w:r w:rsidRPr="001C5BA9">
        <w:rPr>
          <w:rFonts w:cs="Arabic Transparent"/>
          <w:b/>
          <w:bCs/>
          <w:color w:val="auto"/>
          <w:sz w:val="20"/>
          <w:szCs w:val="20"/>
          <w:lang w:val="fr-FR" w:bidi="ar-TN"/>
        </w:rPr>
        <w:t xml:space="preserve"> Hadith text - Al </w:t>
      </w:r>
      <w:r w:rsidRPr="001C5BA9">
        <w:rPr>
          <w:rFonts w:cs="Arabic Transparent"/>
          <w:b/>
          <w:bCs/>
          <w:color w:val="auto"/>
          <w:sz w:val="20"/>
          <w:szCs w:val="20"/>
          <w:rtl/>
          <w:lang w:val="fr-FR" w:bidi="ar-TN"/>
        </w:rPr>
        <w:t>وهو</w:t>
      </w:r>
      <w:r w:rsidR="00941F0E">
        <w:rPr>
          <w:rFonts w:cs="Arabic Transparent"/>
          <w:b/>
          <w:bCs/>
          <w:color w:val="auto"/>
          <w:sz w:val="20"/>
          <w:szCs w:val="20"/>
          <w:rtl/>
          <w:lang w:val="fr-FR" w:bidi="ar-TN"/>
        </w:rPr>
        <w:t>:</w:t>
      </w:r>
      <w:r w:rsidRPr="001C5BA9">
        <w:rPr>
          <w:rFonts w:cs="Arabic Transparent"/>
          <w:b/>
          <w:bCs/>
          <w:color w:val="auto"/>
          <w:sz w:val="20"/>
          <w:szCs w:val="20"/>
          <w:rtl/>
          <w:lang w:val="fr-FR" w:bidi="ar-TN"/>
        </w:rPr>
        <w:t xml:space="preserve"> صيغة الكلام الأصلية التي تكلم بها قائل الحديث</w:t>
      </w:r>
      <w:r w:rsidR="00941F0E">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p>
    <w:p w:rsidR="009D6C71" w:rsidRDefault="0064783B" w:rsidP="009D6C71">
      <w:pPr>
        <w:bidi/>
        <w:jc w:val="both"/>
        <w:rPr>
          <w:rFonts w:cs="Arabic Transparent"/>
          <w:color w:val="auto"/>
          <w:sz w:val="20"/>
          <w:szCs w:val="20"/>
          <w:rtl/>
          <w:lang w:val="fr-FR" w:bidi="ar-TN"/>
        </w:rPr>
      </w:pPr>
      <w:r w:rsidRPr="00627A86">
        <w:rPr>
          <w:rFonts w:cs="Arabic Transparent"/>
          <w:color w:val="auto"/>
          <w:sz w:val="20"/>
          <w:szCs w:val="20"/>
          <w:rtl/>
          <w:lang w:val="fr-FR" w:bidi="ar-TN"/>
        </w:rPr>
        <w:t>ويتكون المتن من عنصرين 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اللفظ</w:t>
      </w:r>
      <w:proofErr w:type="gramEnd"/>
      <w:r w:rsidRPr="00627A86">
        <w:rPr>
          <w:rFonts w:cs="Arabic Transparent"/>
          <w:color w:val="auto"/>
          <w:sz w:val="20"/>
          <w:szCs w:val="20"/>
          <w:rtl/>
          <w:lang w:val="fr-FR" w:bidi="ar-TN"/>
        </w:rPr>
        <w:t xml:space="preserve"> والمعنى</w:t>
      </w:r>
      <w:r w:rsidR="00941F0E">
        <w:rPr>
          <w:rFonts w:cs="Arabic Transparent"/>
          <w:color w:val="auto"/>
          <w:sz w:val="20"/>
          <w:szCs w:val="20"/>
          <w:rtl/>
          <w:lang w:val="fr-FR" w:bidi="ar-TN"/>
        </w:rPr>
        <w:t>.</w:t>
      </w:r>
    </w:p>
    <w:p w:rsidR="009D6C71" w:rsidRDefault="0064783B" w:rsidP="009D6C71">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أ - اللفظ</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ويتألف من كلمات تنتظمها صيغة تركيبية نحوية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قل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صيغة قولية من عنصرين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الكلمات المفردة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المركب من الكلمات المفردة</w:t>
      </w:r>
      <w:r w:rsidR="00941F0E">
        <w:rPr>
          <w:rFonts w:cs="Arabic Transparent"/>
          <w:color w:val="auto"/>
          <w:sz w:val="20"/>
          <w:szCs w:val="20"/>
          <w:rtl/>
          <w:lang w:val="fr-FR" w:bidi="ar-TN"/>
        </w:rPr>
        <w:t>.</w:t>
      </w:r>
    </w:p>
    <w:p w:rsidR="009D6C71" w:rsidRDefault="0064783B" w:rsidP="009D6C71">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ب - </w:t>
      </w:r>
      <w:proofErr w:type="gramStart"/>
      <w:r w:rsidRPr="00627A86">
        <w:rPr>
          <w:rFonts w:cs="Arabic Transparent"/>
          <w:color w:val="auto"/>
          <w:sz w:val="20"/>
          <w:szCs w:val="20"/>
          <w:rtl/>
          <w:lang w:val="fr-FR" w:bidi="ar-TN"/>
        </w:rPr>
        <w:t>المعنى</w:t>
      </w:r>
      <w:proofErr w:type="gramEnd"/>
      <w:r w:rsidRPr="00627A86">
        <w:rPr>
          <w:rFonts w:cs="Arabic Transparent"/>
          <w:color w:val="auto"/>
          <w:sz w:val="20"/>
          <w:szCs w:val="20"/>
          <w:rtl/>
          <w:lang w:val="fr-FR" w:bidi="ar-TN"/>
        </w:rPr>
        <w:t xml:space="preserve"> أو الدلالة</w:t>
      </w:r>
      <w:r w:rsidR="00941F0E">
        <w:rPr>
          <w:rFonts w:cs="Arabic Transparent"/>
          <w:color w:val="auto"/>
          <w:sz w:val="20"/>
          <w:szCs w:val="20"/>
          <w:rtl/>
          <w:lang w:val="fr-FR" w:bidi="ar-TN"/>
        </w:rPr>
        <w:t>.</w:t>
      </w:r>
      <w:r w:rsidRPr="009D6C71">
        <w:rPr>
          <w:rFonts w:cs="Arabic Transparent"/>
          <w:b/>
          <w:bCs/>
          <w:color w:val="auto"/>
          <w:sz w:val="20"/>
          <w:szCs w:val="20"/>
          <w:rtl/>
          <w:lang w:val="fr-FR" w:bidi="ar-TN"/>
        </w:rPr>
        <w:t xml:space="preserve"> </w:t>
      </w:r>
      <w:proofErr w:type="gramStart"/>
      <w:r w:rsidRPr="009D6C71">
        <w:rPr>
          <w:rFonts w:cs="Arabic Transparent"/>
          <w:b/>
          <w:bCs/>
          <w:color w:val="auto"/>
          <w:sz w:val="20"/>
          <w:szCs w:val="20"/>
          <w:rtl/>
          <w:lang w:val="fr-FR" w:bidi="ar-TN"/>
        </w:rPr>
        <w:t>ذلك</w:t>
      </w:r>
      <w:proofErr w:type="gramEnd"/>
      <w:r w:rsidRPr="009D6C71">
        <w:rPr>
          <w:rFonts w:cs="Arabic Transparent"/>
          <w:b/>
          <w:bCs/>
          <w:color w:val="auto"/>
          <w:sz w:val="20"/>
          <w:szCs w:val="20"/>
          <w:rtl/>
          <w:lang w:val="fr-FR" w:bidi="ar-TN"/>
        </w:rPr>
        <w:t xml:space="preserve"> أن الكلمات المفردة لها ثلاث دلالات هي</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1 - الدلالة المعجمية</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وهي المعنى المستفاد من مادة الكلمة</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2 - </w:t>
      </w:r>
      <w:proofErr w:type="gramStart"/>
      <w:r w:rsidRPr="009D6C71">
        <w:rPr>
          <w:rFonts w:cs="Arabic Transparent"/>
          <w:b/>
          <w:bCs/>
          <w:color w:val="auto"/>
          <w:sz w:val="20"/>
          <w:szCs w:val="20"/>
          <w:rtl/>
          <w:lang w:val="fr-FR" w:bidi="ar-TN"/>
        </w:rPr>
        <w:t>الدلالة</w:t>
      </w:r>
      <w:proofErr w:type="gramEnd"/>
      <w:r w:rsidRPr="009D6C71">
        <w:rPr>
          <w:rFonts w:cs="Arabic Transparent"/>
          <w:b/>
          <w:bCs/>
          <w:color w:val="auto"/>
          <w:sz w:val="20"/>
          <w:szCs w:val="20"/>
          <w:rtl/>
          <w:lang w:val="fr-FR" w:bidi="ar-TN"/>
        </w:rPr>
        <w:t xml:space="preserve"> الصرفية</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وهي المعنى المستفاد من هيئة الكلمة</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3 - </w:t>
      </w:r>
      <w:proofErr w:type="gramStart"/>
      <w:r w:rsidRPr="009D6C71">
        <w:rPr>
          <w:rFonts w:cs="Arabic Transparent"/>
          <w:b/>
          <w:bCs/>
          <w:color w:val="auto"/>
          <w:sz w:val="20"/>
          <w:szCs w:val="20"/>
          <w:rtl/>
          <w:lang w:val="fr-FR" w:bidi="ar-TN"/>
        </w:rPr>
        <w:t>الدلالة</w:t>
      </w:r>
      <w:proofErr w:type="gramEnd"/>
      <w:r w:rsidRPr="009D6C71">
        <w:rPr>
          <w:rFonts w:cs="Arabic Transparent"/>
          <w:b/>
          <w:bCs/>
          <w:color w:val="auto"/>
          <w:sz w:val="20"/>
          <w:szCs w:val="20"/>
          <w:rtl/>
          <w:lang w:val="fr-FR" w:bidi="ar-TN"/>
        </w:rPr>
        <w:t xml:space="preserve"> النحوية</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وهي المعنى المستفاد من وظيفة وموقع الكلمة في الكلام</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w:t>
      </w:r>
      <w:proofErr w:type="gramStart"/>
      <w:r w:rsidRPr="009D6C71">
        <w:rPr>
          <w:rFonts w:cs="Arabic Transparent"/>
          <w:b/>
          <w:bCs/>
          <w:color w:val="auto"/>
          <w:sz w:val="20"/>
          <w:szCs w:val="20"/>
          <w:rtl/>
          <w:lang w:val="fr-FR" w:bidi="ar-TN"/>
        </w:rPr>
        <w:t>ثم</w:t>
      </w:r>
      <w:proofErr w:type="gramEnd"/>
      <w:r w:rsidRPr="009D6C71">
        <w:rPr>
          <w:rFonts w:cs="Arabic Transparent"/>
          <w:b/>
          <w:bCs/>
          <w:color w:val="auto"/>
          <w:sz w:val="20"/>
          <w:szCs w:val="20"/>
          <w:rtl/>
          <w:lang w:val="fr-FR" w:bidi="ar-TN"/>
        </w:rPr>
        <w:t xml:space="preserve"> تعقب هذه الدلالات الثلاث الدلالة العامة أو</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4 - المعنى العام</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وهو المستفاد من المركب باعتباره كلاما</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w:t>
      </w:r>
      <w:proofErr w:type="gramStart"/>
      <w:r w:rsidRPr="009D6C71">
        <w:rPr>
          <w:rFonts w:cs="Arabic Transparent"/>
          <w:b/>
          <w:bCs/>
          <w:color w:val="auto"/>
          <w:sz w:val="20"/>
          <w:szCs w:val="20"/>
          <w:rtl/>
          <w:lang w:val="fr-FR" w:bidi="ar-TN"/>
        </w:rPr>
        <w:t>وكل</w:t>
      </w:r>
      <w:proofErr w:type="gramEnd"/>
      <w:r w:rsidRPr="009D6C71">
        <w:rPr>
          <w:rFonts w:cs="Arabic Transparent"/>
          <w:b/>
          <w:bCs/>
          <w:color w:val="auto"/>
          <w:sz w:val="20"/>
          <w:szCs w:val="20"/>
          <w:rtl/>
          <w:lang w:val="fr-FR" w:bidi="ar-TN"/>
        </w:rPr>
        <w:t xml:space="preserve"> هذه المعاني أو الدلالات تعرف عن طريق الرجوع إلى </w:t>
      </w:r>
      <w:r w:rsidR="00DC4F53">
        <w:rPr>
          <w:rFonts w:cs="Arabic Transparent" w:hint="cs"/>
          <w:b/>
          <w:bCs/>
          <w:color w:val="auto"/>
          <w:sz w:val="20"/>
          <w:szCs w:val="20"/>
          <w:rtl/>
          <w:lang w:val="fr-FR" w:bidi="ar-TN"/>
        </w:rPr>
        <w:t>ا</w:t>
      </w:r>
      <w:r w:rsidRPr="009D6C71">
        <w:rPr>
          <w:rFonts w:cs="Arabic Transparent"/>
          <w:b/>
          <w:bCs/>
          <w:color w:val="auto"/>
          <w:sz w:val="20"/>
          <w:szCs w:val="20"/>
          <w:rtl/>
          <w:lang w:val="fr-FR" w:bidi="ar-TN"/>
        </w:rPr>
        <w:t>لمعجم اللغوي</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وبواسطة تطبيق قواعد اللغة من صرفية ونحوية وبيانية</w:t>
      </w:r>
      <w:r w:rsidR="00941F0E">
        <w:rPr>
          <w:rFonts w:cs="Arabic Transparent"/>
          <w:color w:val="auto"/>
          <w:sz w:val="20"/>
          <w:szCs w:val="20"/>
          <w:rtl/>
          <w:lang w:val="fr-FR" w:bidi="ar-TN"/>
        </w:rPr>
        <w:t>.</w:t>
      </w:r>
    </w:p>
    <w:p w:rsidR="009D6C71" w:rsidRDefault="0064783B" w:rsidP="009D6C71">
      <w:pPr>
        <w:bidi/>
        <w:jc w:val="both"/>
        <w:rPr>
          <w:rFonts w:cs="Arabic Transparent"/>
          <w:color w:val="auto"/>
          <w:sz w:val="20"/>
          <w:szCs w:val="20"/>
          <w:rtl/>
          <w:lang w:val="fr-FR" w:bidi="ar-TN"/>
        </w:rPr>
      </w:pPr>
      <w:r w:rsidRPr="009D6C71">
        <w:rPr>
          <w:rFonts w:cs="Arabic Transparent"/>
          <w:b/>
          <w:bCs/>
          <w:color w:val="auto"/>
          <w:sz w:val="20"/>
          <w:szCs w:val="20"/>
          <w:rtl/>
          <w:lang w:val="fr-FR" w:bidi="ar-TN"/>
        </w:rPr>
        <w:lastRenderedPageBreak/>
        <w:t xml:space="preserve"> </w:t>
      </w:r>
      <w:proofErr w:type="gramStart"/>
      <w:r w:rsidRPr="009D6C71">
        <w:rPr>
          <w:rFonts w:cs="Arabic Transparent"/>
          <w:b/>
          <w:bCs/>
          <w:color w:val="auto"/>
          <w:sz w:val="20"/>
          <w:szCs w:val="20"/>
          <w:rtl/>
          <w:lang w:val="fr-FR" w:bidi="ar-TN"/>
        </w:rPr>
        <w:t>ثم</w:t>
      </w:r>
      <w:proofErr w:type="gramEnd"/>
      <w:r w:rsidRPr="009D6C71">
        <w:rPr>
          <w:rFonts w:cs="Arabic Transparent"/>
          <w:b/>
          <w:bCs/>
          <w:color w:val="auto"/>
          <w:sz w:val="20"/>
          <w:szCs w:val="20"/>
          <w:rtl/>
          <w:lang w:val="fr-FR" w:bidi="ar-TN"/>
        </w:rPr>
        <w:t xml:space="preserve"> إن كلا من السند والمتن لا يرتفع إلى مستوى الدليل للاستدلال به</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أو مستوى الحجة للاحتجاج به</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إلا إذا كان السند بمستوى الاعتبار</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والمتن بمستوى الظهور</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w:t>
      </w:r>
      <w:proofErr w:type="gramStart"/>
      <w:r w:rsidRPr="009D6C71">
        <w:rPr>
          <w:rFonts w:cs="Arabic Transparent"/>
          <w:b/>
          <w:bCs/>
          <w:color w:val="auto"/>
          <w:sz w:val="20"/>
          <w:szCs w:val="20"/>
          <w:rtl/>
          <w:lang w:val="fr-FR" w:bidi="ar-TN"/>
        </w:rPr>
        <w:t>وكلا</w:t>
      </w:r>
      <w:proofErr w:type="gramEnd"/>
      <w:r w:rsidRPr="009D6C71">
        <w:rPr>
          <w:rFonts w:cs="Arabic Transparent"/>
          <w:b/>
          <w:bCs/>
          <w:color w:val="auto"/>
          <w:sz w:val="20"/>
          <w:szCs w:val="20"/>
          <w:rtl/>
          <w:lang w:val="fr-FR" w:bidi="ar-TN"/>
        </w:rPr>
        <w:t xml:space="preserve"> هذين المستويين لا يعرفان إلا من علم أصول الفقه - كما تقدم</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67 ›</w:t>
      </w:r>
    </w:p>
    <w:p w:rsidR="009D6C71" w:rsidRDefault="009D6C71" w:rsidP="009D6C71">
      <w:pPr>
        <w:bidi/>
        <w:jc w:val="both"/>
        <w:rPr>
          <w:rFonts w:cs="Arabic Transparent"/>
          <w:color w:val="auto"/>
          <w:sz w:val="20"/>
          <w:szCs w:val="20"/>
          <w:rtl/>
          <w:lang w:val="fr-FR" w:bidi="ar-TN"/>
        </w:rPr>
      </w:pPr>
    </w:p>
    <w:p w:rsidR="009D6C71" w:rsidRDefault="009D6C71" w:rsidP="009D6C71">
      <w:pPr>
        <w:bidi/>
        <w:jc w:val="both"/>
        <w:rPr>
          <w:rFonts w:cs="Arabic Transparent"/>
          <w:color w:val="auto"/>
          <w:sz w:val="20"/>
          <w:szCs w:val="20"/>
          <w:rtl/>
          <w:lang w:val="fr-FR" w:bidi="ar-TN"/>
        </w:rPr>
      </w:pPr>
    </w:p>
    <w:p w:rsidR="009D6C71" w:rsidRDefault="009D6C71" w:rsidP="009D6C71">
      <w:pPr>
        <w:bidi/>
        <w:jc w:val="both"/>
        <w:rPr>
          <w:rFonts w:cs="Arabic Transparent"/>
          <w:color w:val="auto"/>
          <w:sz w:val="20"/>
          <w:szCs w:val="20"/>
          <w:rtl/>
          <w:lang w:val="fr-FR" w:bidi="ar-TN"/>
        </w:rPr>
      </w:pPr>
      <w:r>
        <w:rPr>
          <w:rFonts w:cs="Arabic Transparent" w:hint="cs"/>
          <w:color w:val="auto"/>
          <w:sz w:val="20"/>
          <w:szCs w:val="20"/>
          <w:rtl/>
          <w:lang w:val="fr-FR" w:bidi="ar-TN"/>
        </w:rPr>
        <w:t>نقل ما ورد سابقا:</w:t>
      </w:r>
    </w:p>
    <w:p w:rsidR="009D6C71" w:rsidRDefault="009D6C71" w:rsidP="009D6C71">
      <w:pPr>
        <w:bidi/>
        <w:jc w:val="both"/>
        <w:rPr>
          <w:rFonts w:cs="Arabic Transparent"/>
          <w:color w:val="auto"/>
          <w:sz w:val="20"/>
          <w:szCs w:val="20"/>
          <w:rtl/>
          <w:lang w:val="fr-FR" w:bidi="ar-TN"/>
        </w:rPr>
      </w:pPr>
    </w:p>
    <w:p w:rsidR="009D6C71" w:rsidRPr="009D6C71" w:rsidRDefault="009D6C71" w:rsidP="009D6C71">
      <w:pPr>
        <w:bidi/>
        <w:jc w:val="both"/>
        <w:rPr>
          <w:rFonts w:cs="Arabic Transparent"/>
          <w:color w:val="auto"/>
          <w:sz w:val="20"/>
          <w:szCs w:val="20"/>
          <w:lang w:val="fr-FR" w:bidi="ar-TN"/>
        </w:rPr>
      </w:pPr>
      <w:proofErr w:type="gramStart"/>
      <w:r w:rsidRPr="009D6C71">
        <w:rPr>
          <w:rFonts w:cs="Arabic Transparent"/>
          <w:color w:val="auto"/>
          <w:sz w:val="20"/>
          <w:szCs w:val="20"/>
          <w:rtl/>
          <w:lang w:val="fr-FR" w:bidi="ar-TN"/>
        </w:rPr>
        <w:t>مكتبة</w:t>
      </w:r>
      <w:proofErr w:type="gramEnd"/>
      <w:r w:rsidRPr="009D6C71">
        <w:rPr>
          <w:rFonts w:cs="Arabic Transparent"/>
          <w:color w:val="auto"/>
          <w:sz w:val="20"/>
          <w:szCs w:val="20"/>
          <w:rtl/>
          <w:lang w:val="fr-FR" w:bidi="ar-TN"/>
        </w:rPr>
        <w:t xml:space="preserve"> أهل البيت (ع) - الإصدار الأول</w:t>
      </w:r>
    </w:p>
    <w:p w:rsidR="009D6C71" w:rsidRPr="009D6C71" w:rsidRDefault="009D6C71" w:rsidP="009D6C71">
      <w:pPr>
        <w:bidi/>
        <w:jc w:val="both"/>
        <w:rPr>
          <w:rFonts w:cs="Arabic Transparent"/>
          <w:color w:val="auto"/>
          <w:sz w:val="20"/>
          <w:szCs w:val="20"/>
          <w:lang w:val="fr-FR" w:bidi="ar-TN"/>
        </w:rPr>
      </w:pPr>
      <w:r w:rsidRPr="009D6C71">
        <w:rPr>
          <w:rFonts w:cs="Arabic Transparent"/>
          <w:color w:val="auto"/>
          <w:sz w:val="20"/>
          <w:szCs w:val="20"/>
          <w:rtl/>
          <w:lang w:val="fr-FR" w:bidi="ar-TN"/>
        </w:rPr>
        <w:t>.</w:t>
      </w:r>
      <w:r w:rsidR="00941F0E">
        <w:rPr>
          <w:rFonts w:cs="Arabic Transparent"/>
          <w:color w:val="auto"/>
          <w:sz w:val="20"/>
          <w:szCs w:val="20"/>
          <w:rtl/>
          <w:lang w:val="fr-FR" w:bidi="ar-TN"/>
        </w:rPr>
        <w:t>.............................</w:t>
      </w:r>
    </w:p>
    <w:p w:rsidR="009D6C71" w:rsidRPr="009D6C71" w:rsidRDefault="009D6C71" w:rsidP="009D6C71">
      <w:pPr>
        <w:bidi/>
        <w:jc w:val="both"/>
        <w:rPr>
          <w:rFonts w:cs="Arabic Transparent"/>
          <w:color w:val="auto"/>
          <w:sz w:val="20"/>
          <w:szCs w:val="20"/>
          <w:lang w:val="fr-FR" w:bidi="ar-TN"/>
        </w:rPr>
      </w:pPr>
      <w:r w:rsidRPr="009D6C71">
        <w:rPr>
          <w:rFonts w:cs="Arabic Transparent"/>
          <w:color w:val="auto"/>
          <w:sz w:val="20"/>
          <w:szCs w:val="20"/>
          <w:rtl/>
          <w:lang w:val="fr-FR" w:bidi="ar-TN"/>
        </w:rPr>
        <w:t>- مخزن البطاقات -</w:t>
      </w:r>
    </w:p>
    <w:p w:rsidR="009D6C71" w:rsidRPr="009D6C71" w:rsidRDefault="009D6C71" w:rsidP="009D6C71">
      <w:pPr>
        <w:bidi/>
        <w:jc w:val="both"/>
        <w:rPr>
          <w:rFonts w:cs="Arabic Transparent"/>
          <w:color w:val="auto"/>
          <w:sz w:val="20"/>
          <w:szCs w:val="20"/>
          <w:lang w:val="fr-FR" w:bidi="ar-TN"/>
        </w:rPr>
      </w:pPr>
      <w:r w:rsidRPr="009D6C71">
        <w:rPr>
          <w:rFonts w:cs="Arabic Transparent"/>
          <w:color w:val="auto"/>
          <w:sz w:val="20"/>
          <w:szCs w:val="20"/>
          <w:rtl/>
          <w:lang w:val="fr-FR" w:bidi="ar-TN"/>
        </w:rPr>
        <w:t>.</w:t>
      </w:r>
      <w:r w:rsidR="00941F0E">
        <w:rPr>
          <w:rFonts w:cs="Arabic Transparent"/>
          <w:color w:val="auto"/>
          <w:sz w:val="20"/>
          <w:szCs w:val="20"/>
          <w:rtl/>
          <w:lang w:val="fr-FR" w:bidi="ar-TN"/>
        </w:rPr>
        <w:t>.............................</w:t>
      </w:r>
    </w:p>
    <w:p w:rsidR="009D6C71" w:rsidRPr="009D6C71" w:rsidRDefault="009D6C71" w:rsidP="009D6C71">
      <w:pPr>
        <w:bidi/>
        <w:jc w:val="both"/>
        <w:rPr>
          <w:rFonts w:cs="Arabic Transparent"/>
          <w:color w:val="auto"/>
          <w:sz w:val="20"/>
          <w:szCs w:val="20"/>
          <w:lang w:val="fr-FR" w:bidi="ar-TN"/>
        </w:rPr>
      </w:pPr>
      <w:r w:rsidRPr="009D6C71">
        <w:rPr>
          <w:rFonts w:cs="Arabic Transparent"/>
          <w:color w:val="auto"/>
          <w:sz w:val="20"/>
          <w:szCs w:val="20"/>
          <w:rtl/>
          <w:lang w:val="fr-FR" w:bidi="ar-TN"/>
        </w:rPr>
        <w:t>أصول الحديث - الدكتور عبد الهادي الفضلي - ص 14 - 18</w:t>
      </w:r>
    </w:p>
    <w:p w:rsidR="009D6C71" w:rsidRDefault="009D6C71" w:rsidP="009D6C71">
      <w:pPr>
        <w:bidi/>
        <w:jc w:val="both"/>
        <w:rPr>
          <w:rFonts w:cs="Arabic Transparent"/>
          <w:color w:val="auto"/>
          <w:sz w:val="20"/>
          <w:szCs w:val="20"/>
          <w:rtl/>
          <w:lang w:val="fr-FR" w:bidi="ar-TN"/>
        </w:rPr>
      </w:pPr>
      <w:r w:rsidRPr="009D6C71">
        <w:rPr>
          <w:rFonts w:cs="Arabic Transparent"/>
          <w:color w:val="auto"/>
          <w:sz w:val="20"/>
          <w:szCs w:val="20"/>
          <w:rtl/>
          <w:lang w:val="fr-FR" w:bidi="ar-TN"/>
        </w:rPr>
        <w:t>. فائدته</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w:t>
      </w:r>
      <w:r w:rsidRPr="009D6C71">
        <w:rPr>
          <w:rFonts w:cs="Arabic Transparent"/>
          <w:b/>
          <w:bCs/>
          <w:color w:val="auto"/>
          <w:sz w:val="20"/>
          <w:szCs w:val="20"/>
          <w:rtl/>
          <w:lang w:val="fr-FR" w:bidi="ar-TN"/>
        </w:rPr>
        <w:t>الحديث الشريف يمثل السنة الشريفة</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والسنة هي المصدر الثاني للتشريع الاسلامي بعد القرآن الكريم</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w:t>
      </w:r>
      <w:proofErr w:type="gramStart"/>
      <w:r w:rsidRPr="009D6C71">
        <w:rPr>
          <w:rFonts w:cs="Arabic Transparent"/>
          <w:b/>
          <w:bCs/>
          <w:color w:val="auto"/>
          <w:sz w:val="20"/>
          <w:szCs w:val="20"/>
          <w:rtl/>
          <w:lang w:val="fr-FR" w:bidi="ar-TN"/>
        </w:rPr>
        <w:t>والسنة</w:t>
      </w:r>
      <w:proofErr w:type="gramEnd"/>
      <w:r w:rsidRPr="009D6C71">
        <w:rPr>
          <w:rFonts w:cs="Arabic Transparent"/>
          <w:b/>
          <w:bCs/>
          <w:color w:val="auto"/>
          <w:sz w:val="20"/>
          <w:szCs w:val="20"/>
          <w:rtl/>
          <w:lang w:val="fr-FR" w:bidi="ar-TN"/>
        </w:rPr>
        <w:t xml:space="preserve"> من حيث الكمية والتفصيلات التشريعية أكثر وأوسع من آيات الأحكام في القرآن</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ولأن الحديث اعتمد في تحمله ونقله الرواية الشفوية ثم الرواية التحريرية بالشكل الذي اختلف فيه عن نقل القرآن حيث اعتمد في نقل القرآن طريق التواتر</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ولم يشترط هذا في الحديث</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فجاء أكثر الحديث عن طريق الآحاد</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وخبر الواحد - كما هو مقرر ومحرر في علم أصول الفقه - لا يفيد اليقين بصدوره عن المعصوم إلا إذا اقترن بما يدل على ذلك</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والكثير منه أو الأكثر غير مقترن</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فكان لابد من دراسة سنده أي طريقه الذي وصل به إلينا للتأكد والتوثق من صحة صدوره عن المعصوم</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فوضع العلماء ما يعرف ب‍ ( علم الرجال ) و ( علم الحديث ) لهذه الغاية</w:t>
      </w:r>
      <w:r w:rsidR="00941F0E">
        <w:rPr>
          <w:rFonts w:cs="Arabic Transparent"/>
          <w:b/>
          <w:bCs/>
          <w:color w:val="auto"/>
          <w:sz w:val="20"/>
          <w:szCs w:val="20"/>
          <w:rtl/>
          <w:lang w:val="fr-FR" w:bidi="ar-TN"/>
        </w:rPr>
        <w:t>.</w:t>
      </w:r>
      <w:r w:rsidRPr="009D6C71">
        <w:rPr>
          <w:rFonts w:cs="Arabic Transparent"/>
          <w:color w:val="auto"/>
          <w:sz w:val="20"/>
          <w:szCs w:val="20"/>
          <w:rtl/>
          <w:lang w:val="fr-FR" w:bidi="ar-TN"/>
        </w:rPr>
        <w:t xml:space="preserve"> </w:t>
      </w:r>
      <w:proofErr w:type="gramStart"/>
      <w:r w:rsidRPr="009D6C71">
        <w:rPr>
          <w:rFonts w:cs="Arabic Transparent"/>
          <w:color w:val="auto"/>
          <w:sz w:val="20"/>
          <w:szCs w:val="20"/>
          <w:rtl/>
          <w:lang w:val="fr-FR" w:bidi="ar-TN"/>
        </w:rPr>
        <w:t>وفي</w:t>
      </w:r>
      <w:proofErr w:type="gramEnd"/>
      <w:r w:rsidRPr="009D6C71">
        <w:rPr>
          <w:rFonts w:cs="Arabic Transparent"/>
          <w:color w:val="auto"/>
          <w:sz w:val="20"/>
          <w:szCs w:val="20"/>
          <w:rtl/>
          <w:lang w:val="fr-FR" w:bidi="ar-TN"/>
        </w:rPr>
        <w:t xml:space="preserve"> ضوئه عد درس وتعلم علمي الحديث والرجال من مقدمات وأساسيات الدرس الفقهي</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وبخاصة في مجال الاجتهاد واستنباط الأحكام الشرعية الفرعية من السنة الشريفة</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 </w:t>
      </w:r>
      <w:proofErr w:type="gramStart"/>
      <w:r w:rsidRPr="009D6C71">
        <w:rPr>
          <w:rFonts w:cs="Arabic Transparent"/>
          <w:color w:val="auto"/>
          <w:sz w:val="20"/>
          <w:szCs w:val="20"/>
          <w:rtl/>
          <w:lang w:val="fr-FR" w:bidi="ar-TN"/>
        </w:rPr>
        <w:t>صفحة</w:t>
      </w:r>
      <w:proofErr w:type="gramEnd"/>
      <w:r w:rsidRPr="009D6C71">
        <w:rPr>
          <w:rFonts w:cs="Arabic Transparent"/>
          <w:color w:val="auto"/>
          <w:sz w:val="20"/>
          <w:szCs w:val="20"/>
          <w:rtl/>
          <w:lang w:val="fr-FR" w:bidi="ar-TN"/>
        </w:rPr>
        <w:t xml:space="preserve"> 15 › </w:t>
      </w:r>
    </w:p>
    <w:p w:rsidR="009D6C71" w:rsidRDefault="009D6C71" w:rsidP="009D6C71">
      <w:pPr>
        <w:bidi/>
        <w:jc w:val="both"/>
        <w:rPr>
          <w:rFonts w:cs="Arabic Transparent"/>
          <w:color w:val="auto"/>
          <w:sz w:val="20"/>
          <w:szCs w:val="20"/>
          <w:rtl/>
          <w:lang w:val="fr-FR" w:bidi="ar-TN"/>
        </w:rPr>
      </w:pPr>
      <w:r w:rsidRPr="009D6C71">
        <w:rPr>
          <w:rFonts w:cs="Arabic Transparent"/>
          <w:b/>
          <w:bCs/>
          <w:color w:val="auto"/>
          <w:sz w:val="20"/>
          <w:szCs w:val="20"/>
          <w:rtl/>
          <w:lang w:val="fr-FR" w:bidi="ar-TN"/>
        </w:rPr>
        <w:t>علاقته بالعلوم الشرعية</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أعني بالعلوم الشرعية هنا العلوم الاسلامية التي تسهم في عملية الاجتهاد الشرعي واستنباط الاحكام من السنة الشريفة</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وهي</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 علم الرجال</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 علم أصول الفقه</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 علم الفقه</w:t>
      </w:r>
      <w:r w:rsidR="00941F0E">
        <w:rPr>
          <w:rFonts w:cs="Arabic Transparent"/>
          <w:color w:val="auto"/>
          <w:sz w:val="20"/>
          <w:szCs w:val="20"/>
          <w:rtl/>
          <w:lang w:val="fr-FR" w:bidi="ar-TN"/>
        </w:rPr>
        <w:t>.</w:t>
      </w:r>
    </w:p>
    <w:p w:rsidR="009D6C71" w:rsidRDefault="009D6C71" w:rsidP="009D6C71">
      <w:pPr>
        <w:bidi/>
        <w:jc w:val="both"/>
        <w:rPr>
          <w:rFonts w:cs="Arabic Transparent"/>
          <w:color w:val="auto"/>
          <w:sz w:val="20"/>
          <w:szCs w:val="20"/>
          <w:rtl/>
          <w:lang w:val="fr-FR" w:bidi="ar-TN"/>
        </w:rPr>
      </w:pPr>
      <w:r w:rsidRPr="009D6C71">
        <w:rPr>
          <w:rFonts w:cs="Arabic Transparent"/>
          <w:color w:val="auto"/>
          <w:sz w:val="20"/>
          <w:szCs w:val="20"/>
          <w:rtl/>
          <w:lang w:val="fr-FR" w:bidi="ar-TN"/>
        </w:rPr>
        <w:t xml:space="preserve"> </w:t>
      </w:r>
    </w:p>
    <w:p w:rsidR="00DC4F53" w:rsidRDefault="009D6C71" w:rsidP="009D6C71">
      <w:pPr>
        <w:bidi/>
        <w:jc w:val="both"/>
        <w:rPr>
          <w:rFonts w:cs="Arabic Transparent"/>
          <w:color w:val="auto"/>
          <w:sz w:val="20"/>
          <w:szCs w:val="20"/>
          <w:rtl/>
          <w:lang w:val="fr-FR" w:bidi="ar-TN"/>
        </w:rPr>
      </w:pPr>
      <w:r w:rsidRPr="009D6C71">
        <w:rPr>
          <w:rFonts w:cs="Arabic Transparent"/>
          <w:b/>
          <w:bCs/>
          <w:color w:val="auto"/>
          <w:sz w:val="20"/>
          <w:szCs w:val="20"/>
          <w:rtl/>
          <w:lang w:val="fr-FR" w:bidi="ar-TN"/>
        </w:rPr>
        <w:t>1 - علاقته بعلم الرجال</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w:t>
      </w:r>
      <w:r w:rsidRPr="009D6C71">
        <w:rPr>
          <w:rFonts w:cs="Arabic Transparent"/>
          <w:b/>
          <w:bCs/>
          <w:color w:val="auto"/>
          <w:sz w:val="20"/>
          <w:szCs w:val="20"/>
          <w:rtl/>
          <w:lang w:val="fr-FR" w:bidi="ar-TN"/>
        </w:rPr>
        <w:t>قلت - فيما سبقه - إن علم الحديث يشترك مع علم الرجال في دراسة السند</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ويختلفان في الحيثية أو الموضع الذي يتناوله كل منهما</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فعلم الرجال يدرس أحوال الرواة من حيث الوثاقة وعدم الوثاقة</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وهو بهذا يهيئ لعلم الحديث الجزئيات التي يطبق عليها قواعده الكلية</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وذلك أننا عندما نريد أن نقيم حديثا معينا من جهة السند نرجع إلى كتب الرجال</w:t>
      </w:r>
      <w:r w:rsidR="00941F0E">
        <w:rPr>
          <w:rFonts w:cs="Arabic Transparent"/>
          <w:b/>
          <w:bCs/>
          <w:color w:val="auto"/>
          <w:sz w:val="20"/>
          <w:szCs w:val="20"/>
          <w:rtl/>
          <w:lang w:val="fr-FR" w:bidi="ar-TN"/>
        </w:rPr>
        <w:t>،</w:t>
      </w:r>
      <w:r w:rsidRPr="009D6C71">
        <w:rPr>
          <w:rFonts w:cs="Arabic Transparent"/>
          <w:b/>
          <w:bCs/>
          <w:color w:val="auto"/>
          <w:sz w:val="20"/>
          <w:szCs w:val="20"/>
          <w:rtl/>
          <w:lang w:val="fr-FR" w:bidi="ar-TN"/>
        </w:rPr>
        <w:t xml:space="preserve"> ونتعرف أحوال رجال سند هذا الحديث المعين</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فإن كانوا جميعا - مثلا - من الاماميين العدول</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فالسند من نوع الحديث الصحيح ببركة تطبيق القاعدة التي أفدناها من علم الحديث</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وهي أن كل سند كان جميع رواته اماميين عدولا هو سند صحيح</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ولو أردنا أن ندخل هذا في </w:t>
      </w:r>
      <w:r w:rsidRPr="00DC4F53">
        <w:rPr>
          <w:rFonts w:cs="Arabic Transparent"/>
          <w:b/>
          <w:bCs/>
          <w:color w:val="auto"/>
          <w:sz w:val="20"/>
          <w:szCs w:val="20"/>
          <w:rtl/>
          <w:lang w:val="fr-FR" w:bidi="ar-TN"/>
        </w:rPr>
        <w:t>قياس منطقي من الشكل الأول نقول</w:t>
      </w:r>
      <w:r w:rsidR="00941F0E">
        <w:rPr>
          <w:rFonts w:cs="Arabic Transparent"/>
          <w:b/>
          <w:bCs/>
          <w:color w:val="auto"/>
          <w:sz w:val="20"/>
          <w:szCs w:val="20"/>
          <w:rtl/>
          <w:lang w:val="fr-FR" w:bidi="ar-TN"/>
        </w:rPr>
        <w:t>:</w:t>
      </w:r>
      <w:r w:rsidRPr="009D6C71">
        <w:rPr>
          <w:rFonts w:cs="Arabic Transparent"/>
          <w:color w:val="auto"/>
          <w:sz w:val="20"/>
          <w:szCs w:val="20"/>
          <w:rtl/>
          <w:lang w:val="fr-FR" w:bidi="ar-TN"/>
        </w:rPr>
        <w:t xml:space="preserve"> </w:t>
      </w:r>
      <w:r w:rsidRPr="00DC4F53">
        <w:rPr>
          <w:rFonts w:cs="Arabic Transparent"/>
          <w:b/>
          <w:bCs/>
          <w:color w:val="auto"/>
          <w:sz w:val="20"/>
          <w:szCs w:val="20"/>
          <w:rtl/>
          <w:lang w:val="fr-FR" w:bidi="ar-TN"/>
        </w:rPr>
        <w:t>هذا السند رجاله اماميون عدول + وكل سند رجاله إماميون عدول سند صحيح = فهذا سند صحيح</w:t>
      </w:r>
      <w:r w:rsidR="00941F0E">
        <w:rPr>
          <w:rFonts w:cs="Arabic Transparent"/>
          <w:color w:val="auto"/>
          <w:sz w:val="20"/>
          <w:szCs w:val="20"/>
          <w:rtl/>
          <w:lang w:val="fr-FR" w:bidi="ar-TN"/>
        </w:rPr>
        <w:t>.</w:t>
      </w:r>
    </w:p>
    <w:p w:rsidR="00DC4F53" w:rsidRDefault="009D6C71" w:rsidP="00DC4F53">
      <w:pPr>
        <w:bidi/>
        <w:jc w:val="both"/>
        <w:rPr>
          <w:rFonts w:cs="Arabic Transparent"/>
          <w:color w:val="auto"/>
          <w:sz w:val="20"/>
          <w:szCs w:val="20"/>
          <w:rtl/>
          <w:lang w:val="fr-FR" w:bidi="ar-TN"/>
        </w:rPr>
      </w:pPr>
      <w:r w:rsidRPr="009D6C71">
        <w:rPr>
          <w:rFonts w:cs="Arabic Transparent"/>
          <w:color w:val="auto"/>
          <w:sz w:val="20"/>
          <w:szCs w:val="20"/>
          <w:rtl/>
          <w:lang w:val="fr-FR" w:bidi="ar-TN"/>
        </w:rPr>
        <w:t xml:space="preserve"> ثم نؤلف </w:t>
      </w:r>
      <w:r w:rsidRPr="00DC4F53">
        <w:rPr>
          <w:rFonts w:cs="Arabic Transparent"/>
          <w:b/>
          <w:bCs/>
          <w:color w:val="auto"/>
          <w:sz w:val="20"/>
          <w:szCs w:val="20"/>
          <w:rtl/>
          <w:lang w:val="fr-FR" w:bidi="ar-TN"/>
        </w:rPr>
        <w:t>قياسا آخر ومن الشكل الأول أيضا لاثبات اعتباره وحجيته التي أفدناها من علم أصول الفقه - كما سيأتي - فنقول</w:t>
      </w:r>
      <w:r w:rsidR="00941F0E">
        <w:rPr>
          <w:rFonts w:cs="Arabic Transparent"/>
          <w:b/>
          <w:bCs/>
          <w:color w:val="auto"/>
          <w:sz w:val="20"/>
          <w:szCs w:val="20"/>
          <w:rtl/>
          <w:lang w:val="fr-FR" w:bidi="ar-TN"/>
        </w:rPr>
        <w:t>:</w:t>
      </w:r>
      <w:r w:rsidRPr="00DC4F53">
        <w:rPr>
          <w:rFonts w:cs="Arabic Transparent"/>
          <w:b/>
          <w:bCs/>
          <w:color w:val="auto"/>
          <w:sz w:val="20"/>
          <w:szCs w:val="20"/>
          <w:rtl/>
          <w:lang w:val="fr-FR" w:bidi="ar-TN"/>
        </w:rPr>
        <w:t xml:space="preserve"> هذا سند صحيح + وكل سند صحيح سند معتبر = فهذا سند معتبر</w:t>
      </w:r>
      <w:r w:rsidR="00941F0E">
        <w:rPr>
          <w:rFonts w:cs="Arabic Transparent"/>
          <w:color w:val="auto"/>
          <w:sz w:val="20"/>
          <w:szCs w:val="20"/>
          <w:rtl/>
          <w:lang w:val="fr-FR" w:bidi="ar-TN"/>
        </w:rPr>
        <w:t>.</w:t>
      </w:r>
    </w:p>
    <w:p w:rsidR="00DC4F53" w:rsidRDefault="009D6C71" w:rsidP="00DC4F53">
      <w:pPr>
        <w:bidi/>
        <w:jc w:val="both"/>
        <w:rPr>
          <w:rFonts w:cs="Arabic Transparent"/>
          <w:color w:val="auto"/>
          <w:sz w:val="20"/>
          <w:szCs w:val="20"/>
          <w:rtl/>
          <w:lang w:val="fr-FR" w:bidi="ar-TN"/>
        </w:rPr>
      </w:pPr>
      <w:r w:rsidRPr="009D6C71">
        <w:rPr>
          <w:rFonts w:cs="Arabic Transparent"/>
          <w:color w:val="auto"/>
          <w:sz w:val="20"/>
          <w:szCs w:val="20"/>
          <w:rtl/>
          <w:lang w:val="fr-FR" w:bidi="ar-TN"/>
        </w:rPr>
        <w:t xml:space="preserve"> فالعلاقة بين علم الرجال وعلم الحديث تقوم على أساس من أن علم ‹ صفحة 16 › الرجال يهيئ الجزئيات بتعريفه الرواة و</w:t>
      </w:r>
      <w:r w:rsidR="00DC4F53">
        <w:rPr>
          <w:rFonts w:cs="Arabic Transparent"/>
          <w:color w:val="auto"/>
          <w:sz w:val="20"/>
          <w:szCs w:val="20"/>
          <w:rtl/>
          <w:lang w:val="fr-FR" w:bidi="ar-TN"/>
        </w:rPr>
        <w:t>تقييمه لهم من حيث الوثاقة واللا</w:t>
      </w:r>
      <w:r w:rsidRPr="009D6C71">
        <w:rPr>
          <w:rFonts w:cs="Arabic Transparent"/>
          <w:color w:val="auto"/>
          <w:sz w:val="20"/>
          <w:szCs w:val="20"/>
          <w:rtl/>
          <w:lang w:val="fr-FR" w:bidi="ar-TN"/>
        </w:rPr>
        <w:t>وثاقة</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لعلم الحديث فيقوم علم الحديث بتطبي</w:t>
      </w:r>
      <w:r w:rsidR="00DC4F53">
        <w:rPr>
          <w:rFonts w:cs="Arabic Transparent" w:hint="cs"/>
          <w:color w:val="auto"/>
          <w:sz w:val="20"/>
          <w:szCs w:val="20"/>
          <w:rtl/>
          <w:lang w:val="fr-FR" w:bidi="ar-TN"/>
        </w:rPr>
        <w:t>ق</w:t>
      </w:r>
      <w:r w:rsidRPr="009D6C71">
        <w:rPr>
          <w:rFonts w:cs="Arabic Transparent"/>
          <w:color w:val="auto"/>
          <w:sz w:val="20"/>
          <w:szCs w:val="20"/>
          <w:rtl/>
          <w:lang w:val="fr-FR" w:bidi="ar-TN"/>
        </w:rPr>
        <w:t xml:space="preserve"> كلياته عليها</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فيعرف ببركة هذا التطبيق مدى اعتبار الرواية من حيث السند ومدى عدم اعتبارها</w:t>
      </w:r>
      <w:r w:rsidR="00941F0E">
        <w:rPr>
          <w:rFonts w:cs="Arabic Transparent"/>
          <w:color w:val="auto"/>
          <w:sz w:val="20"/>
          <w:szCs w:val="20"/>
          <w:rtl/>
          <w:lang w:val="fr-FR" w:bidi="ar-TN"/>
        </w:rPr>
        <w:t>.</w:t>
      </w:r>
    </w:p>
    <w:p w:rsidR="009D6C71" w:rsidRDefault="009D6C71" w:rsidP="00DC4F53">
      <w:pPr>
        <w:bidi/>
        <w:jc w:val="both"/>
        <w:rPr>
          <w:rFonts w:cs="Arabic Transparent"/>
          <w:color w:val="auto"/>
          <w:sz w:val="20"/>
          <w:szCs w:val="20"/>
          <w:rtl/>
          <w:lang w:val="fr-FR" w:bidi="ar-TN"/>
        </w:rPr>
      </w:pPr>
      <w:r w:rsidRPr="00DC4F53">
        <w:rPr>
          <w:rFonts w:cs="Arabic Transparent"/>
          <w:b/>
          <w:bCs/>
          <w:color w:val="auto"/>
          <w:sz w:val="20"/>
          <w:szCs w:val="20"/>
          <w:rtl/>
          <w:lang w:val="fr-FR" w:bidi="ar-TN"/>
        </w:rPr>
        <w:t xml:space="preserve"> ولنأخذ مثالا لذلك</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رواية الشيخ الكليني في ( الكافي ) - باب فضل المعروف - وهي</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 علي بن إبراهيم عن أبيه عن ابن أبي عمير عن معاوية بن عمار</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قال أبو عبد الله ( ع ) اصنع المعروف إلى كل أحد فإن كان أهله وإلا فأنت أهله )</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فإننا لمعرفة مستوى هذه الرواية نرجع أولا إلى كتب الرجال لنعرف قيمة كل راو من رواة سند هذه الرواية الشريفة</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وكالتالي</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1 - علي بن إبراهيم القمي</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إمامي عادل ( انظر</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رجال النجاشي )</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2 - إبراهيم بن هاشم القمي</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إمامي عادل ( انظر</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معجم رجال الحديث للخوئي )</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3 - محمد بن أبي عمير</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إمامي عادل ( انظر</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رجال النجاشي )</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4 - معاوية بن عمار الدهني</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إمامي عادل ( انظر</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رجال النجاشي )</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وبعد رجوعنا إلى كتب الرجال ننتهي إلى النتيجة التالية</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وهي</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أن جميع رواة هذه الرواية هم إماميون عدول</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ونرجع ثانيا إلى علم الحديث لنرى أن هناك قاعدة من قواعده تقول</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إن السند إذا كان جميع رواته إماميين عدولا فهو صحيح معتبر</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w:t>
      </w:r>
      <w:proofErr w:type="gramStart"/>
      <w:r w:rsidRPr="009D6C71">
        <w:rPr>
          <w:rFonts w:cs="Arabic Transparent"/>
          <w:color w:val="auto"/>
          <w:sz w:val="20"/>
          <w:szCs w:val="20"/>
          <w:rtl/>
          <w:lang w:val="fr-FR" w:bidi="ar-TN"/>
        </w:rPr>
        <w:t>وبتطبيق</w:t>
      </w:r>
      <w:proofErr w:type="gramEnd"/>
      <w:r w:rsidRPr="009D6C71">
        <w:rPr>
          <w:rFonts w:cs="Arabic Transparent"/>
          <w:color w:val="auto"/>
          <w:sz w:val="20"/>
          <w:szCs w:val="20"/>
          <w:rtl/>
          <w:lang w:val="fr-FR" w:bidi="ar-TN"/>
        </w:rPr>
        <w:t xml:space="preserve"> هذه القاعدة على سند الرواية المذكورة تكون الرواية من حيث سندها من نوع </w:t>
      </w:r>
      <w:r w:rsidRPr="00DC4F53">
        <w:rPr>
          <w:rFonts w:cs="Arabic Transparent"/>
          <w:b/>
          <w:bCs/>
          <w:color w:val="auto"/>
          <w:sz w:val="20"/>
          <w:szCs w:val="20"/>
          <w:rtl/>
          <w:lang w:val="fr-FR" w:bidi="ar-TN"/>
        </w:rPr>
        <w:t>الحديث الصحيح</w:t>
      </w:r>
      <w:r w:rsidR="00941F0E">
        <w:rPr>
          <w:rFonts w:cs="Arabic Transparent"/>
          <w:color w:val="auto"/>
          <w:sz w:val="20"/>
          <w:szCs w:val="20"/>
          <w:rtl/>
          <w:lang w:val="fr-FR" w:bidi="ar-TN"/>
        </w:rPr>
        <w:t>.</w:t>
      </w:r>
    </w:p>
    <w:p w:rsidR="009D6C71" w:rsidRDefault="009D6C71" w:rsidP="009D6C71">
      <w:pPr>
        <w:bidi/>
        <w:jc w:val="both"/>
        <w:rPr>
          <w:rFonts w:cs="Arabic Transparent"/>
          <w:color w:val="auto"/>
          <w:sz w:val="20"/>
          <w:szCs w:val="20"/>
          <w:rtl/>
          <w:lang w:val="fr-FR" w:bidi="ar-TN"/>
        </w:rPr>
      </w:pPr>
    </w:p>
    <w:p w:rsidR="004D5615" w:rsidRDefault="009D6C71" w:rsidP="009D6C71">
      <w:pPr>
        <w:bidi/>
        <w:jc w:val="both"/>
        <w:rPr>
          <w:rFonts w:cs="Arabic Transparent"/>
          <w:color w:val="auto"/>
          <w:sz w:val="20"/>
          <w:szCs w:val="20"/>
          <w:rtl/>
          <w:lang w:val="fr-FR" w:bidi="ar-TN"/>
        </w:rPr>
      </w:pPr>
      <w:r w:rsidRPr="009D6C71">
        <w:rPr>
          <w:rFonts w:cs="Arabic Transparent"/>
          <w:b/>
          <w:bCs/>
          <w:color w:val="auto"/>
          <w:sz w:val="20"/>
          <w:szCs w:val="20"/>
          <w:rtl/>
          <w:lang w:val="fr-FR" w:bidi="ar-TN"/>
        </w:rPr>
        <w:t xml:space="preserve"> 2 - علاقته بعلم أصول الفقه</w:t>
      </w:r>
      <w:r w:rsidR="00941F0E">
        <w:rPr>
          <w:rFonts w:cs="Arabic Transparent"/>
          <w:color w:val="auto"/>
          <w:sz w:val="20"/>
          <w:szCs w:val="20"/>
          <w:rtl/>
          <w:lang w:val="fr-FR" w:bidi="ar-TN"/>
        </w:rPr>
        <w:t>:</w:t>
      </w:r>
    </w:p>
    <w:p w:rsidR="004D5615" w:rsidRDefault="009D6C71" w:rsidP="004D5615">
      <w:pPr>
        <w:bidi/>
        <w:jc w:val="both"/>
        <w:rPr>
          <w:rFonts w:cs="Arabic Transparent"/>
          <w:b/>
          <w:bCs/>
          <w:color w:val="auto"/>
          <w:sz w:val="20"/>
          <w:szCs w:val="20"/>
          <w:rtl/>
          <w:lang w:val="fr-FR" w:bidi="ar-TN"/>
        </w:rPr>
      </w:pPr>
      <w:r w:rsidRPr="009D6C71">
        <w:rPr>
          <w:rFonts w:cs="Arabic Transparent"/>
          <w:color w:val="auto"/>
          <w:sz w:val="20"/>
          <w:szCs w:val="20"/>
          <w:rtl/>
          <w:lang w:val="fr-FR" w:bidi="ar-TN"/>
        </w:rPr>
        <w:t xml:space="preserve"> </w:t>
      </w:r>
      <w:r w:rsidRPr="004D5615">
        <w:rPr>
          <w:rFonts w:cs="Arabic Transparent"/>
          <w:b/>
          <w:bCs/>
          <w:color w:val="auto"/>
          <w:sz w:val="20"/>
          <w:szCs w:val="20"/>
          <w:rtl/>
          <w:lang w:val="fr-FR" w:bidi="ar-TN"/>
        </w:rPr>
        <w:t>في علم أصول الفقه يبحث عن حجية مصادر التشريع الاسلامي وكيفية الاستدلال بها لاستفادة الحكم الشرعي منها</w:t>
      </w:r>
      <w:r w:rsidR="00941F0E">
        <w:rPr>
          <w:rFonts w:cs="Arabic Transparent"/>
          <w:b/>
          <w:bCs/>
          <w:color w:val="auto"/>
          <w:sz w:val="20"/>
          <w:szCs w:val="20"/>
          <w:rtl/>
          <w:lang w:val="fr-FR" w:bidi="ar-TN"/>
        </w:rPr>
        <w:t>.</w:t>
      </w:r>
      <w:r w:rsidRPr="004D5615">
        <w:rPr>
          <w:rFonts w:cs="Arabic Transparent"/>
          <w:b/>
          <w:bCs/>
          <w:color w:val="auto"/>
          <w:sz w:val="20"/>
          <w:szCs w:val="20"/>
          <w:rtl/>
          <w:lang w:val="fr-FR" w:bidi="ar-TN"/>
        </w:rPr>
        <w:t xml:space="preserve"> </w:t>
      </w:r>
      <w:proofErr w:type="gramStart"/>
      <w:r w:rsidRPr="004D5615">
        <w:rPr>
          <w:rFonts w:cs="Arabic Transparent"/>
          <w:b/>
          <w:bCs/>
          <w:color w:val="auto"/>
          <w:sz w:val="20"/>
          <w:szCs w:val="20"/>
          <w:rtl/>
          <w:lang w:val="fr-FR" w:bidi="ar-TN"/>
        </w:rPr>
        <w:t>ومن</w:t>
      </w:r>
      <w:proofErr w:type="gramEnd"/>
      <w:r w:rsidRPr="004D5615">
        <w:rPr>
          <w:rFonts w:cs="Arabic Transparent"/>
          <w:b/>
          <w:bCs/>
          <w:color w:val="auto"/>
          <w:sz w:val="20"/>
          <w:szCs w:val="20"/>
          <w:rtl/>
          <w:lang w:val="fr-FR" w:bidi="ar-TN"/>
        </w:rPr>
        <w:t xml:space="preserve"> هذه المصادر السنة الشريفة</w:t>
      </w:r>
      <w:r w:rsidR="00941F0E">
        <w:rPr>
          <w:rFonts w:cs="Arabic Transparent"/>
          <w:b/>
          <w:bCs/>
          <w:color w:val="auto"/>
          <w:sz w:val="20"/>
          <w:szCs w:val="20"/>
          <w:rtl/>
          <w:lang w:val="fr-FR" w:bidi="ar-TN"/>
        </w:rPr>
        <w:t>،</w:t>
      </w:r>
      <w:r w:rsidRPr="004D5615">
        <w:rPr>
          <w:rFonts w:cs="Arabic Transparent"/>
          <w:b/>
          <w:bCs/>
          <w:color w:val="auto"/>
          <w:sz w:val="20"/>
          <w:szCs w:val="20"/>
          <w:rtl/>
          <w:lang w:val="fr-FR" w:bidi="ar-TN"/>
        </w:rPr>
        <w:t xml:space="preserve"> وت</w:t>
      </w:r>
      <w:r w:rsidR="00C71349">
        <w:rPr>
          <w:rFonts w:cs="Arabic Transparent" w:hint="cs"/>
          <w:b/>
          <w:bCs/>
          <w:color w:val="auto"/>
          <w:sz w:val="20"/>
          <w:szCs w:val="20"/>
          <w:rtl/>
          <w:lang w:val="fr-FR" w:bidi="ar-TN"/>
        </w:rPr>
        <w:t>ت</w:t>
      </w:r>
      <w:r w:rsidRPr="004D5615">
        <w:rPr>
          <w:rFonts w:cs="Arabic Transparent"/>
          <w:b/>
          <w:bCs/>
          <w:color w:val="auto"/>
          <w:sz w:val="20"/>
          <w:szCs w:val="20"/>
          <w:rtl/>
          <w:lang w:val="fr-FR" w:bidi="ar-TN"/>
        </w:rPr>
        <w:t>مثل السنة في الحديث الشريف</w:t>
      </w:r>
      <w:r w:rsidR="00941F0E">
        <w:rPr>
          <w:rFonts w:cs="Arabic Transparent"/>
          <w:b/>
          <w:bCs/>
          <w:color w:val="auto"/>
          <w:sz w:val="20"/>
          <w:szCs w:val="20"/>
          <w:rtl/>
          <w:lang w:val="fr-FR" w:bidi="ar-TN"/>
        </w:rPr>
        <w:t>.</w:t>
      </w:r>
      <w:r w:rsidRPr="004D5615">
        <w:rPr>
          <w:rFonts w:cs="Arabic Transparent"/>
          <w:b/>
          <w:bCs/>
          <w:color w:val="auto"/>
          <w:sz w:val="20"/>
          <w:szCs w:val="20"/>
          <w:rtl/>
          <w:lang w:val="fr-FR" w:bidi="ar-TN"/>
        </w:rPr>
        <w:t xml:space="preserve"> ‹ </w:t>
      </w:r>
      <w:proofErr w:type="gramStart"/>
      <w:r w:rsidRPr="004D5615">
        <w:rPr>
          <w:rFonts w:cs="Arabic Transparent"/>
          <w:b/>
          <w:bCs/>
          <w:color w:val="auto"/>
          <w:sz w:val="20"/>
          <w:szCs w:val="20"/>
          <w:rtl/>
          <w:lang w:val="fr-FR" w:bidi="ar-TN"/>
        </w:rPr>
        <w:t>صفحة</w:t>
      </w:r>
      <w:proofErr w:type="gramEnd"/>
      <w:r w:rsidRPr="004D5615">
        <w:rPr>
          <w:rFonts w:cs="Arabic Transparent"/>
          <w:b/>
          <w:bCs/>
          <w:color w:val="auto"/>
          <w:sz w:val="20"/>
          <w:szCs w:val="20"/>
          <w:rtl/>
          <w:lang w:val="fr-FR" w:bidi="ar-TN"/>
        </w:rPr>
        <w:t xml:space="preserve"> 17 › والحديث - كما يذكر في أصول الفقه ويحرر - على نوعين</w:t>
      </w:r>
      <w:r w:rsidR="00941F0E">
        <w:rPr>
          <w:rFonts w:cs="Arabic Transparent"/>
          <w:b/>
          <w:bCs/>
          <w:color w:val="auto"/>
          <w:sz w:val="20"/>
          <w:szCs w:val="20"/>
          <w:rtl/>
          <w:lang w:val="fr-FR" w:bidi="ar-TN"/>
        </w:rPr>
        <w:t>:</w:t>
      </w:r>
      <w:r w:rsidRPr="004D5615">
        <w:rPr>
          <w:rFonts w:cs="Arabic Transparent"/>
          <w:b/>
          <w:bCs/>
          <w:color w:val="auto"/>
          <w:sz w:val="20"/>
          <w:szCs w:val="20"/>
          <w:rtl/>
          <w:lang w:val="fr-FR" w:bidi="ar-TN"/>
        </w:rPr>
        <w:t xml:space="preserve"> 1 - ما هو مقطوع بصدوره عن المعصوم</w:t>
      </w:r>
      <w:r w:rsidR="00941F0E">
        <w:rPr>
          <w:rFonts w:cs="Arabic Transparent"/>
          <w:b/>
          <w:bCs/>
          <w:color w:val="auto"/>
          <w:sz w:val="20"/>
          <w:szCs w:val="20"/>
          <w:rtl/>
          <w:lang w:val="fr-FR" w:bidi="ar-TN"/>
        </w:rPr>
        <w:t>،</w:t>
      </w:r>
      <w:r w:rsidRPr="004D5615">
        <w:rPr>
          <w:rFonts w:cs="Arabic Transparent"/>
          <w:b/>
          <w:bCs/>
          <w:color w:val="auto"/>
          <w:sz w:val="20"/>
          <w:szCs w:val="20"/>
          <w:rtl/>
          <w:lang w:val="fr-FR" w:bidi="ar-TN"/>
        </w:rPr>
        <w:t xml:space="preserve"> وهو الخبر المتواتر</w:t>
      </w:r>
      <w:r w:rsidR="00941F0E">
        <w:rPr>
          <w:rFonts w:cs="Arabic Transparent"/>
          <w:b/>
          <w:bCs/>
          <w:color w:val="auto"/>
          <w:sz w:val="20"/>
          <w:szCs w:val="20"/>
          <w:rtl/>
          <w:lang w:val="fr-FR" w:bidi="ar-TN"/>
        </w:rPr>
        <w:t>،</w:t>
      </w:r>
      <w:r w:rsidRPr="004D5615">
        <w:rPr>
          <w:rFonts w:cs="Arabic Transparent"/>
          <w:b/>
          <w:bCs/>
          <w:color w:val="auto"/>
          <w:sz w:val="20"/>
          <w:szCs w:val="20"/>
          <w:rtl/>
          <w:lang w:val="fr-FR" w:bidi="ar-TN"/>
        </w:rPr>
        <w:t xml:space="preserve"> </w:t>
      </w:r>
      <w:r w:rsidRPr="00C71349">
        <w:rPr>
          <w:rFonts w:cs="Arabic Transparent"/>
          <w:b/>
          <w:bCs/>
          <w:color w:val="auto"/>
          <w:sz w:val="20"/>
          <w:szCs w:val="20"/>
          <w:u w:val="single"/>
          <w:rtl/>
          <w:lang w:val="fr-FR" w:bidi="ar-TN"/>
        </w:rPr>
        <w:t>وخبر الواحد المقترن بما يفيد القطع بصدوره عن المعصوم</w:t>
      </w:r>
      <w:r w:rsidR="00941F0E">
        <w:rPr>
          <w:rFonts w:cs="Arabic Transparent"/>
          <w:b/>
          <w:bCs/>
          <w:color w:val="auto"/>
          <w:sz w:val="20"/>
          <w:szCs w:val="20"/>
          <w:rtl/>
          <w:lang w:val="fr-FR" w:bidi="ar-TN"/>
        </w:rPr>
        <w:t>.</w:t>
      </w:r>
      <w:r w:rsidRPr="004D5615">
        <w:rPr>
          <w:rFonts w:cs="Arabic Transparent"/>
          <w:b/>
          <w:bCs/>
          <w:color w:val="auto"/>
          <w:sz w:val="20"/>
          <w:szCs w:val="20"/>
          <w:rtl/>
          <w:lang w:val="fr-FR" w:bidi="ar-TN"/>
        </w:rPr>
        <w:t xml:space="preserve"> 2 - ما هو مظنون الصدور عن المعصوم</w:t>
      </w:r>
      <w:r w:rsidR="00941F0E">
        <w:rPr>
          <w:rFonts w:cs="Arabic Transparent"/>
          <w:b/>
          <w:bCs/>
          <w:color w:val="auto"/>
          <w:sz w:val="20"/>
          <w:szCs w:val="20"/>
          <w:rtl/>
          <w:lang w:val="fr-FR" w:bidi="ar-TN"/>
        </w:rPr>
        <w:t>.</w:t>
      </w:r>
    </w:p>
    <w:p w:rsidR="004D5615" w:rsidRDefault="009D6C71" w:rsidP="004D5615">
      <w:pPr>
        <w:bidi/>
        <w:jc w:val="both"/>
        <w:rPr>
          <w:rFonts w:cs="Arabic Transparent"/>
          <w:color w:val="auto"/>
          <w:sz w:val="20"/>
          <w:szCs w:val="20"/>
          <w:rtl/>
          <w:lang w:val="fr-FR" w:bidi="ar-TN"/>
        </w:rPr>
      </w:pPr>
      <w:r w:rsidRPr="004D5615">
        <w:rPr>
          <w:rFonts w:cs="Arabic Transparent"/>
          <w:b/>
          <w:bCs/>
          <w:color w:val="auto"/>
          <w:sz w:val="20"/>
          <w:szCs w:val="20"/>
          <w:rtl/>
          <w:lang w:val="fr-FR" w:bidi="ar-TN"/>
        </w:rPr>
        <w:t xml:space="preserve"> </w:t>
      </w:r>
      <w:proofErr w:type="gramStart"/>
      <w:r w:rsidRPr="004D5615">
        <w:rPr>
          <w:rFonts w:cs="Arabic Transparent"/>
          <w:b/>
          <w:bCs/>
          <w:color w:val="auto"/>
          <w:sz w:val="20"/>
          <w:szCs w:val="20"/>
          <w:rtl/>
          <w:lang w:val="fr-FR" w:bidi="ar-TN"/>
        </w:rPr>
        <w:t>ولإثبات</w:t>
      </w:r>
      <w:proofErr w:type="gramEnd"/>
      <w:r w:rsidRPr="004D5615">
        <w:rPr>
          <w:rFonts w:cs="Arabic Transparent"/>
          <w:b/>
          <w:bCs/>
          <w:color w:val="auto"/>
          <w:sz w:val="20"/>
          <w:szCs w:val="20"/>
          <w:rtl/>
          <w:lang w:val="fr-FR" w:bidi="ar-TN"/>
        </w:rPr>
        <w:t xml:space="preserve"> أن الحديث سنة يستدل بها ويحتج لابد من إثبات حجية القطع وحجية الظن المشار إليهما</w:t>
      </w:r>
      <w:r w:rsidR="00941F0E">
        <w:rPr>
          <w:rFonts w:cs="Arabic Transparent"/>
          <w:b/>
          <w:bCs/>
          <w:color w:val="auto"/>
          <w:sz w:val="20"/>
          <w:szCs w:val="20"/>
          <w:rtl/>
          <w:lang w:val="fr-FR" w:bidi="ar-TN"/>
        </w:rPr>
        <w:t>.</w:t>
      </w:r>
      <w:r w:rsidRPr="004D5615">
        <w:rPr>
          <w:rFonts w:cs="Arabic Transparent"/>
          <w:b/>
          <w:bCs/>
          <w:color w:val="auto"/>
          <w:sz w:val="20"/>
          <w:szCs w:val="20"/>
          <w:rtl/>
          <w:lang w:val="fr-FR" w:bidi="ar-TN"/>
        </w:rPr>
        <w:t xml:space="preserve"> وهذا لا نفيده إلا من أصول </w:t>
      </w:r>
      <w:proofErr w:type="gramStart"/>
      <w:r w:rsidRPr="004D5615">
        <w:rPr>
          <w:rFonts w:cs="Arabic Transparent"/>
          <w:b/>
          <w:bCs/>
          <w:color w:val="auto"/>
          <w:sz w:val="20"/>
          <w:szCs w:val="20"/>
          <w:rtl/>
          <w:lang w:val="fr-FR" w:bidi="ar-TN"/>
        </w:rPr>
        <w:t>الفقه</w:t>
      </w:r>
      <w:proofErr w:type="gramEnd"/>
      <w:r w:rsidRPr="004D5615">
        <w:rPr>
          <w:rFonts w:cs="Arabic Transparent"/>
          <w:b/>
          <w:bCs/>
          <w:color w:val="auto"/>
          <w:sz w:val="20"/>
          <w:szCs w:val="20"/>
          <w:rtl/>
          <w:lang w:val="fr-FR" w:bidi="ar-TN"/>
        </w:rPr>
        <w:t xml:space="preserve"> لتكفله بذلك</w:t>
      </w:r>
      <w:r w:rsidR="00941F0E">
        <w:rPr>
          <w:rFonts w:cs="Arabic Transparent"/>
          <w:color w:val="auto"/>
          <w:sz w:val="20"/>
          <w:szCs w:val="20"/>
          <w:rtl/>
          <w:lang w:val="fr-FR" w:bidi="ar-TN"/>
        </w:rPr>
        <w:t>.</w:t>
      </w:r>
    </w:p>
    <w:p w:rsidR="00C71349" w:rsidRDefault="009D6C71" w:rsidP="004D5615">
      <w:pPr>
        <w:bidi/>
        <w:jc w:val="both"/>
        <w:rPr>
          <w:rFonts w:cs="Arabic Transparent"/>
          <w:b/>
          <w:bCs/>
          <w:color w:val="auto"/>
          <w:sz w:val="20"/>
          <w:szCs w:val="20"/>
          <w:rtl/>
          <w:lang w:val="fr-FR" w:bidi="ar-TN"/>
        </w:rPr>
      </w:pPr>
      <w:r w:rsidRPr="004D5615">
        <w:rPr>
          <w:rFonts w:cs="Arabic Transparent"/>
          <w:b/>
          <w:bCs/>
          <w:color w:val="auto"/>
          <w:sz w:val="20"/>
          <w:szCs w:val="20"/>
          <w:rtl/>
          <w:lang w:val="fr-FR" w:bidi="ar-TN"/>
        </w:rPr>
        <w:t xml:space="preserve"> </w:t>
      </w:r>
      <w:proofErr w:type="gramStart"/>
      <w:r w:rsidRPr="004D5615">
        <w:rPr>
          <w:rFonts w:cs="Arabic Transparent"/>
          <w:b/>
          <w:bCs/>
          <w:color w:val="auto"/>
          <w:sz w:val="20"/>
          <w:szCs w:val="20"/>
          <w:rtl/>
          <w:lang w:val="fr-FR" w:bidi="ar-TN"/>
        </w:rPr>
        <w:t>ونحن</w:t>
      </w:r>
      <w:proofErr w:type="gramEnd"/>
      <w:r w:rsidRPr="004D5615">
        <w:rPr>
          <w:rFonts w:cs="Arabic Transparent"/>
          <w:b/>
          <w:bCs/>
          <w:color w:val="auto"/>
          <w:sz w:val="20"/>
          <w:szCs w:val="20"/>
          <w:rtl/>
          <w:lang w:val="fr-FR" w:bidi="ar-TN"/>
        </w:rPr>
        <w:t xml:space="preserve"> - هنا - لو رجعنا إلى الرواية السابقة - كمثال - وهي خبر واحد غير مقترن بما يفيد القطع بصدوره عن المعصوم</w:t>
      </w:r>
      <w:r w:rsidR="00941F0E">
        <w:rPr>
          <w:rFonts w:cs="Arabic Transparent"/>
          <w:b/>
          <w:bCs/>
          <w:color w:val="auto"/>
          <w:sz w:val="20"/>
          <w:szCs w:val="20"/>
          <w:rtl/>
          <w:lang w:val="fr-FR" w:bidi="ar-TN"/>
        </w:rPr>
        <w:t>،</w:t>
      </w:r>
      <w:r w:rsidRPr="004D5615">
        <w:rPr>
          <w:rFonts w:cs="Arabic Transparent"/>
          <w:b/>
          <w:bCs/>
          <w:color w:val="auto"/>
          <w:sz w:val="20"/>
          <w:szCs w:val="20"/>
          <w:rtl/>
          <w:lang w:val="fr-FR" w:bidi="ar-TN"/>
        </w:rPr>
        <w:t xml:space="preserve"> وأقصى ما يفيده هو الظن بصدوره عن المعصوم</w:t>
      </w:r>
      <w:r w:rsidR="00941F0E">
        <w:rPr>
          <w:rFonts w:cs="Arabic Transparent"/>
          <w:b/>
          <w:bCs/>
          <w:color w:val="auto"/>
          <w:sz w:val="20"/>
          <w:szCs w:val="20"/>
          <w:rtl/>
          <w:lang w:val="fr-FR" w:bidi="ar-TN"/>
        </w:rPr>
        <w:t>.</w:t>
      </w:r>
      <w:r w:rsidRPr="004D5615">
        <w:rPr>
          <w:rFonts w:cs="Arabic Transparent"/>
          <w:b/>
          <w:bCs/>
          <w:color w:val="auto"/>
          <w:sz w:val="20"/>
          <w:szCs w:val="20"/>
          <w:rtl/>
          <w:lang w:val="fr-FR" w:bidi="ar-TN"/>
        </w:rPr>
        <w:t xml:space="preserve"> وقد ثبت في علم أصول الفقه أن خبر الآحاد المظنون الصدور حجة يستدل به ويعتمد عليه</w:t>
      </w:r>
      <w:r w:rsidR="00941F0E">
        <w:rPr>
          <w:rFonts w:cs="Arabic Transparent"/>
          <w:b/>
          <w:bCs/>
          <w:color w:val="auto"/>
          <w:sz w:val="20"/>
          <w:szCs w:val="20"/>
          <w:rtl/>
          <w:lang w:val="fr-FR" w:bidi="ar-TN"/>
        </w:rPr>
        <w:t>،</w:t>
      </w:r>
      <w:r w:rsidRPr="004D5615">
        <w:rPr>
          <w:rFonts w:cs="Arabic Transparent"/>
          <w:b/>
          <w:bCs/>
          <w:color w:val="auto"/>
          <w:sz w:val="20"/>
          <w:szCs w:val="20"/>
          <w:rtl/>
          <w:lang w:val="fr-FR" w:bidi="ar-TN"/>
        </w:rPr>
        <w:t xml:space="preserve"> تكون هذه الرواية مما يعتمد عليه</w:t>
      </w:r>
      <w:r w:rsidR="00941F0E">
        <w:rPr>
          <w:rFonts w:cs="Arabic Transparent"/>
          <w:b/>
          <w:bCs/>
          <w:color w:val="auto"/>
          <w:sz w:val="20"/>
          <w:szCs w:val="20"/>
          <w:rtl/>
          <w:lang w:val="fr-FR" w:bidi="ar-TN"/>
        </w:rPr>
        <w:t>،</w:t>
      </w:r>
      <w:r w:rsidRPr="004D5615">
        <w:rPr>
          <w:rFonts w:cs="Arabic Transparent"/>
          <w:b/>
          <w:bCs/>
          <w:color w:val="auto"/>
          <w:sz w:val="20"/>
          <w:szCs w:val="20"/>
          <w:rtl/>
          <w:lang w:val="fr-FR" w:bidi="ar-TN"/>
        </w:rPr>
        <w:t xml:space="preserve"> وتعتبر دليلا يحتج به</w:t>
      </w:r>
      <w:r w:rsidR="00941F0E">
        <w:rPr>
          <w:rFonts w:cs="Arabic Transparent"/>
          <w:b/>
          <w:bCs/>
          <w:color w:val="auto"/>
          <w:sz w:val="20"/>
          <w:szCs w:val="20"/>
          <w:rtl/>
          <w:lang w:val="fr-FR" w:bidi="ar-TN"/>
        </w:rPr>
        <w:t>.</w:t>
      </w:r>
      <w:r w:rsidRPr="004D5615">
        <w:rPr>
          <w:rFonts w:cs="Arabic Transparent"/>
          <w:b/>
          <w:bCs/>
          <w:color w:val="auto"/>
          <w:sz w:val="20"/>
          <w:szCs w:val="20"/>
          <w:rtl/>
          <w:lang w:val="fr-FR" w:bidi="ar-TN"/>
        </w:rPr>
        <w:t xml:space="preserve"> </w:t>
      </w:r>
    </w:p>
    <w:p w:rsidR="004D5615" w:rsidRDefault="009D6C71" w:rsidP="00C71349">
      <w:pPr>
        <w:bidi/>
        <w:jc w:val="both"/>
        <w:rPr>
          <w:rFonts w:cs="Arabic Transparent"/>
          <w:color w:val="auto"/>
          <w:sz w:val="20"/>
          <w:szCs w:val="20"/>
          <w:rtl/>
          <w:lang w:val="fr-FR" w:bidi="ar-TN"/>
        </w:rPr>
      </w:pPr>
      <w:r w:rsidRPr="004D5615">
        <w:rPr>
          <w:rFonts w:cs="Arabic Transparent"/>
          <w:b/>
          <w:bCs/>
          <w:color w:val="auto"/>
          <w:sz w:val="20"/>
          <w:szCs w:val="20"/>
          <w:rtl/>
          <w:lang w:val="fr-FR" w:bidi="ar-TN"/>
        </w:rPr>
        <w:t>وإذا أردنا أن نؤلف قياسا منطقيا من الشكل الأول نقول</w:t>
      </w:r>
      <w:r w:rsidR="00941F0E">
        <w:rPr>
          <w:rFonts w:cs="Arabic Transparent"/>
          <w:b/>
          <w:bCs/>
          <w:color w:val="auto"/>
          <w:sz w:val="20"/>
          <w:szCs w:val="20"/>
          <w:rtl/>
          <w:lang w:val="fr-FR" w:bidi="ar-TN"/>
        </w:rPr>
        <w:t>:</w:t>
      </w:r>
      <w:r w:rsidRPr="004D5615">
        <w:rPr>
          <w:rFonts w:cs="Arabic Transparent"/>
          <w:b/>
          <w:bCs/>
          <w:color w:val="auto"/>
          <w:sz w:val="20"/>
          <w:szCs w:val="20"/>
          <w:rtl/>
          <w:lang w:val="fr-FR" w:bidi="ar-TN"/>
        </w:rPr>
        <w:t xml:space="preserve"> هذه الرواية خبر واحد مظنون الصدور + وكل خبر واحد مظنون الصدور حجة = فهذه الرواية حجة</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w:t>
      </w:r>
    </w:p>
    <w:p w:rsidR="004D5615" w:rsidRDefault="009D6C71" w:rsidP="004D5615">
      <w:pPr>
        <w:bidi/>
        <w:jc w:val="both"/>
        <w:rPr>
          <w:rFonts w:cs="Arabic Transparent"/>
          <w:color w:val="auto"/>
          <w:sz w:val="20"/>
          <w:szCs w:val="20"/>
          <w:rtl/>
          <w:lang w:val="fr-FR" w:bidi="ar-TN"/>
        </w:rPr>
      </w:pPr>
      <w:r w:rsidRPr="009D6C71">
        <w:rPr>
          <w:rFonts w:cs="Arabic Transparent"/>
          <w:color w:val="auto"/>
          <w:sz w:val="20"/>
          <w:szCs w:val="20"/>
          <w:rtl/>
          <w:lang w:val="fr-FR" w:bidi="ar-TN"/>
        </w:rPr>
        <w:t>فالعلاقة بين علم الحديث وعلم أصول الفقه تقوم على أساس من تطبيق قواعد أصول الفقه على قوا</w:t>
      </w:r>
      <w:r w:rsidR="00C71349">
        <w:rPr>
          <w:rFonts w:cs="Arabic Transparent" w:hint="cs"/>
          <w:color w:val="auto"/>
          <w:sz w:val="20"/>
          <w:szCs w:val="20"/>
          <w:rtl/>
          <w:lang w:val="fr-FR" w:bidi="ar-TN"/>
        </w:rPr>
        <w:t>ع</w:t>
      </w:r>
      <w:r w:rsidRPr="009D6C71">
        <w:rPr>
          <w:rFonts w:cs="Arabic Transparent"/>
          <w:color w:val="auto"/>
          <w:sz w:val="20"/>
          <w:szCs w:val="20"/>
          <w:rtl/>
          <w:lang w:val="fr-FR" w:bidi="ar-TN"/>
        </w:rPr>
        <w:t>د الحديث التي هي بمثابة جزئيات ومصاديق لها</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w:t>
      </w:r>
      <w:proofErr w:type="gramStart"/>
      <w:r w:rsidRPr="009D6C71">
        <w:rPr>
          <w:rFonts w:cs="Arabic Transparent"/>
          <w:color w:val="auto"/>
          <w:sz w:val="20"/>
          <w:szCs w:val="20"/>
          <w:rtl/>
          <w:lang w:val="fr-FR" w:bidi="ar-TN"/>
        </w:rPr>
        <w:t>ونحن</w:t>
      </w:r>
      <w:proofErr w:type="gramEnd"/>
      <w:r w:rsidRPr="009D6C71">
        <w:rPr>
          <w:rFonts w:cs="Arabic Transparent"/>
          <w:color w:val="auto"/>
          <w:sz w:val="20"/>
          <w:szCs w:val="20"/>
          <w:rtl/>
          <w:lang w:val="fr-FR" w:bidi="ar-TN"/>
        </w:rPr>
        <w:t xml:space="preserve"> - هنا - نتدرج من علم الرجال إلى علم الحديث فعلم أصول </w:t>
      </w:r>
      <w:r w:rsidR="00C71349" w:rsidRPr="009D6C71">
        <w:rPr>
          <w:rFonts w:cs="Arabic Transparent" w:hint="cs"/>
          <w:color w:val="auto"/>
          <w:sz w:val="20"/>
          <w:szCs w:val="20"/>
          <w:rtl/>
          <w:lang w:val="fr-FR" w:bidi="ar-TN"/>
        </w:rPr>
        <w:t>الفقه.</w:t>
      </w:r>
    </w:p>
    <w:p w:rsidR="004D5615" w:rsidRDefault="009D6C71" w:rsidP="004D5615">
      <w:pPr>
        <w:bidi/>
        <w:jc w:val="both"/>
        <w:rPr>
          <w:rFonts w:cs="Arabic Transparent"/>
          <w:color w:val="auto"/>
          <w:sz w:val="20"/>
          <w:szCs w:val="20"/>
          <w:rtl/>
          <w:lang w:val="fr-FR" w:bidi="ar-TN"/>
        </w:rPr>
      </w:pPr>
      <w:r w:rsidRPr="004D5615">
        <w:rPr>
          <w:rFonts w:cs="Arabic Transparent"/>
          <w:b/>
          <w:bCs/>
          <w:color w:val="auto"/>
          <w:sz w:val="20"/>
          <w:szCs w:val="20"/>
          <w:rtl/>
          <w:lang w:val="fr-FR" w:bidi="ar-TN"/>
        </w:rPr>
        <w:lastRenderedPageBreak/>
        <w:t xml:space="preserve"> ففي علم الرجال نثبت قيمة الرواة</w:t>
      </w:r>
      <w:r w:rsidR="00941F0E">
        <w:rPr>
          <w:rFonts w:cs="Arabic Transparent"/>
          <w:b/>
          <w:bCs/>
          <w:color w:val="auto"/>
          <w:sz w:val="20"/>
          <w:szCs w:val="20"/>
          <w:rtl/>
          <w:lang w:val="fr-FR" w:bidi="ar-TN"/>
        </w:rPr>
        <w:t>.</w:t>
      </w:r>
      <w:r w:rsidRPr="004D5615">
        <w:rPr>
          <w:rFonts w:cs="Arabic Transparent"/>
          <w:b/>
          <w:bCs/>
          <w:color w:val="auto"/>
          <w:sz w:val="20"/>
          <w:szCs w:val="20"/>
          <w:rtl/>
          <w:lang w:val="fr-FR" w:bidi="ar-TN"/>
        </w:rPr>
        <w:t xml:space="preserve"> وفي علم الحديث </w:t>
      </w:r>
      <w:proofErr w:type="gramStart"/>
      <w:r w:rsidRPr="004D5615">
        <w:rPr>
          <w:rFonts w:cs="Arabic Transparent"/>
          <w:b/>
          <w:bCs/>
          <w:color w:val="auto"/>
          <w:sz w:val="20"/>
          <w:szCs w:val="20"/>
          <w:rtl/>
          <w:lang w:val="fr-FR" w:bidi="ar-TN"/>
        </w:rPr>
        <w:t>نثبت</w:t>
      </w:r>
      <w:proofErr w:type="gramEnd"/>
      <w:r w:rsidRPr="004D5615">
        <w:rPr>
          <w:rFonts w:cs="Arabic Transparent"/>
          <w:b/>
          <w:bCs/>
          <w:color w:val="auto"/>
          <w:sz w:val="20"/>
          <w:szCs w:val="20"/>
          <w:rtl/>
          <w:lang w:val="fr-FR" w:bidi="ar-TN"/>
        </w:rPr>
        <w:t xml:space="preserve"> قيمة الرواية</w:t>
      </w:r>
      <w:r w:rsidR="00941F0E">
        <w:rPr>
          <w:rFonts w:cs="Arabic Transparent"/>
          <w:b/>
          <w:bCs/>
          <w:color w:val="auto"/>
          <w:sz w:val="20"/>
          <w:szCs w:val="20"/>
          <w:rtl/>
          <w:lang w:val="fr-FR" w:bidi="ar-TN"/>
        </w:rPr>
        <w:t>.</w:t>
      </w:r>
      <w:r w:rsidRPr="004D5615">
        <w:rPr>
          <w:rFonts w:cs="Arabic Transparent"/>
          <w:b/>
          <w:bCs/>
          <w:color w:val="auto"/>
          <w:sz w:val="20"/>
          <w:szCs w:val="20"/>
          <w:rtl/>
          <w:lang w:val="fr-FR" w:bidi="ar-TN"/>
        </w:rPr>
        <w:t xml:space="preserve"> وفي علم أصول الفقه نثبت حجية الرواية</w:t>
      </w:r>
      <w:r w:rsidR="00941F0E">
        <w:rPr>
          <w:rFonts w:cs="Arabic Transparent"/>
          <w:color w:val="auto"/>
          <w:sz w:val="20"/>
          <w:szCs w:val="20"/>
          <w:rtl/>
          <w:lang w:val="fr-FR" w:bidi="ar-TN"/>
        </w:rPr>
        <w:t>.</w:t>
      </w:r>
    </w:p>
    <w:p w:rsidR="009D6C71" w:rsidRPr="009D6C71" w:rsidRDefault="009D6C71" w:rsidP="004D5615">
      <w:pPr>
        <w:bidi/>
        <w:jc w:val="both"/>
        <w:rPr>
          <w:rFonts w:cs="Arabic Transparent"/>
          <w:color w:val="auto"/>
          <w:sz w:val="20"/>
          <w:szCs w:val="20"/>
          <w:lang w:val="fr-FR" w:bidi="ar-TN"/>
        </w:rPr>
      </w:pPr>
      <w:r w:rsidRPr="004D5615">
        <w:rPr>
          <w:rFonts w:cs="Arabic Transparent"/>
          <w:b/>
          <w:bCs/>
          <w:color w:val="auto"/>
          <w:sz w:val="20"/>
          <w:szCs w:val="20"/>
          <w:rtl/>
          <w:lang w:val="fr-FR" w:bidi="ar-TN"/>
        </w:rPr>
        <w:t xml:space="preserve"> 3 - علاقته بعلم الفقه</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ومما تقدم نتبين - وبوضوح - علاقة علم الحديث بعلم الفقه في مجال تطبيق الاجتهاد واستخدام عملية الاستنباط</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w:t>
      </w:r>
      <w:r w:rsidRPr="00C71349">
        <w:rPr>
          <w:rFonts w:cs="Arabic Transparent"/>
          <w:b/>
          <w:bCs/>
          <w:color w:val="auto"/>
          <w:sz w:val="20"/>
          <w:szCs w:val="20"/>
          <w:rtl/>
          <w:lang w:val="fr-FR" w:bidi="ar-TN"/>
        </w:rPr>
        <w:t>إذ هو - أعني علم الفقه - المرحلة ‹ صفحة 18 › الأخيرة التي ينطلق منها المجتهد لمعرفة الحكم الشرعي</w:t>
      </w:r>
      <w:r w:rsidR="00941F0E">
        <w:rPr>
          <w:rFonts w:cs="Arabic Transparent"/>
          <w:color w:val="auto"/>
          <w:sz w:val="20"/>
          <w:szCs w:val="20"/>
          <w:rtl/>
          <w:lang w:val="fr-FR" w:bidi="ar-TN"/>
        </w:rPr>
        <w:t>،</w:t>
      </w:r>
      <w:r w:rsidRPr="009D6C71">
        <w:rPr>
          <w:rFonts w:cs="Arabic Transparent"/>
          <w:color w:val="auto"/>
          <w:sz w:val="20"/>
          <w:szCs w:val="20"/>
          <w:rtl/>
          <w:lang w:val="fr-FR" w:bidi="ar-TN"/>
        </w:rPr>
        <w:t xml:space="preserve"> ذلك أنه بعد ثبوت حجية الرواية وصلاحيتها للاستدلال بها يعتمدها الفقيه مصدرا تشريعيا يفيد منه الحكم المطلوب في ضوء ما لديه من وسائل علمية أخرى يستخدمها في معرفة دلالتها</w:t>
      </w:r>
      <w:r w:rsidR="00941F0E">
        <w:rPr>
          <w:rFonts w:cs="Arabic Transparent"/>
          <w:color w:val="auto"/>
          <w:sz w:val="20"/>
          <w:szCs w:val="20"/>
          <w:rtl/>
          <w:lang w:val="fr-FR" w:bidi="ar-TN"/>
        </w:rPr>
        <w:t>.</w:t>
      </w:r>
    </w:p>
    <w:p w:rsidR="009D6C71" w:rsidRPr="009D6C71" w:rsidRDefault="009D6C71" w:rsidP="009D6C71">
      <w:pPr>
        <w:bidi/>
        <w:jc w:val="both"/>
        <w:rPr>
          <w:rFonts w:cs="Arabic Transparent"/>
          <w:color w:val="auto"/>
          <w:sz w:val="20"/>
          <w:szCs w:val="20"/>
          <w:lang w:val="fr-FR" w:bidi="ar-TN"/>
        </w:rPr>
      </w:pPr>
      <w:r w:rsidRPr="009D6C71">
        <w:rPr>
          <w:rFonts w:cs="Arabic Transparent"/>
          <w:color w:val="auto"/>
          <w:sz w:val="20"/>
          <w:szCs w:val="20"/>
          <w:rtl/>
          <w:lang w:val="fr-FR" w:bidi="ar-TN"/>
        </w:rPr>
        <w:t>.</w:t>
      </w:r>
      <w:r w:rsidR="00941F0E">
        <w:rPr>
          <w:rFonts w:cs="Arabic Transparent"/>
          <w:color w:val="auto"/>
          <w:sz w:val="20"/>
          <w:szCs w:val="20"/>
          <w:rtl/>
          <w:lang w:val="fr-FR" w:bidi="ar-TN"/>
        </w:rPr>
        <w:t>.............................</w:t>
      </w:r>
    </w:p>
    <w:p w:rsidR="009D6C71" w:rsidRPr="009D6C71" w:rsidRDefault="009D6C71" w:rsidP="009D6C71">
      <w:pPr>
        <w:bidi/>
        <w:jc w:val="both"/>
        <w:rPr>
          <w:rFonts w:cs="Arabic Transparent"/>
          <w:color w:val="auto"/>
          <w:sz w:val="20"/>
          <w:szCs w:val="20"/>
          <w:lang w:val="fr-FR" w:bidi="ar-TN"/>
        </w:rPr>
      </w:pPr>
      <w:r w:rsidRPr="009D6C71">
        <w:rPr>
          <w:rFonts w:cs="Arabic Transparent"/>
          <w:color w:val="auto"/>
          <w:sz w:val="20"/>
          <w:szCs w:val="20"/>
          <w:rtl/>
          <w:lang w:val="fr-FR" w:bidi="ar-TN"/>
        </w:rPr>
        <w:t>هوية الكتب</w:t>
      </w:r>
    </w:p>
    <w:p w:rsidR="009D6C71" w:rsidRPr="009D6C71" w:rsidRDefault="009D6C71" w:rsidP="009D6C71">
      <w:pPr>
        <w:bidi/>
        <w:jc w:val="both"/>
        <w:rPr>
          <w:rFonts w:cs="Arabic Transparent"/>
          <w:color w:val="auto"/>
          <w:sz w:val="20"/>
          <w:szCs w:val="20"/>
          <w:lang w:val="fr-FR" w:bidi="ar-TN"/>
        </w:rPr>
      </w:pPr>
      <w:proofErr w:type="gramStart"/>
      <w:r w:rsidRPr="009D6C71">
        <w:rPr>
          <w:rFonts w:cs="Arabic Transparent"/>
          <w:color w:val="auto"/>
          <w:sz w:val="20"/>
          <w:szCs w:val="20"/>
          <w:rtl/>
          <w:lang w:val="fr-FR" w:bidi="ar-TN"/>
        </w:rPr>
        <w:t>الكتاب</w:t>
      </w:r>
      <w:proofErr w:type="gramEnd"/>
      <w:r w:rsidRPr="009D6C71">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9D6C71" w:rsidRPr="009D6C71" w:rsidRDefault="009D6C71" w:rsidP="009D6C71">
      <w:pPr>
        <w:bidi/>
        <w:jc w:val="both"/>
        <w:rPr>
          <w:rFonts w:cs="Arabic Transparent"/>
          <w:color w:val="auto"/>
          <w:sz w:val="20"/>
          <w:szCs w:val="20"/>
          <w:lang w:val="fr-FR" w:bidi="ar-TN"/>
        </w:rPr>
      </w:pPr>
      <w:r w:rsidRPr="009D6C71">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p>
    <w:p w:rsidR="009D6C71" w:rsidRDefault="009D6C71" w:rsidP="009D6C71">
      <w:pPr>
        <w:bidi/>
        <w:jc w:val="both"/>
        <w:rPr>
          <w:rFonts w:cs="Arabic Transparent"/>
          <w:color w:val="auto"/>
          <w:sz w:val="20"/>
          <w:szCs w:val="20"/>
          <w:rtl/>
          <w:lang w:val="fr-FR" w:bidi="ar-TN"/>
        </w:rPr>
      </w:pPr>
      <w:r w:rsidRPr="009D6C71">
        <w:rPr>
          <w:rFonts w:cs="Arabic Transparent"/>
          <w:color w:val="auto"/>
          <w:sz w:val="20"/>
          <w:szCs w:val="20"/>
          <w:rtl/>
          <w:lang w:val="fr-FR" w:bidi="ar-TN"/>
        </w:rPr>
        <w:t>تم</w:t>
      </w:r>
      <w:r w:rsidR="00941F0E">
        <w:rPr>
          <w:rFonts w:cs="Arabic Transparent"/>
          <w:color w:val="auto"/>
          <w:sz w:val="20"/>
          <w:szCs w:val="20"/>
          <w:rtl/>
          <w:lang w:val="fr-FR" w:bidi="ar-TN"/>
        </w:rPr>
        <w:t>..............................</w:t>
      </w:r>
    </w:p>
    <w:p w:rsidR="009D6C71" w:rsidRDefault="009D6C71" w:rsidP="009D6C71">
      <w:pPr>
        <w:bidi/>
        <w:jc w:val="both"/>
        <w:rPr>
          <w:rFonts w:cs="Arabic Transparent"/>
          <w:color w:val="auto"/>
          <w:sz w:val="20"/>
          <w:szCs w:val="20"/>
          <w:rtl/>
          <w:lang w:val="fr-FR" w:bidi="ar-TN"/>
        </w:rPr>
      </w:pPr>
    </w:p>
    <w:p w:rsidR="009D6C71" w:rsidRDefault="009D6C71" w:rsidP="009D6C71">
      <w:pPr>
        <w:bidi/>
        <w:jc w:val="both"/>
        <w:rPr>
          <w:rFonts w:cs="Arabic Transparent"/>
          <w:color w:val="auto"/>
          <w:sz w:val="20"/>
          <w:szCs w:val="20"/>
          <w:rtl/>
          <w:lang w:val="fr-FR" w:bidi="ar-TN"/>
        </w:rPr>
      </w:pPr>
    </w:p>
    <w:p w:rsidR="009D6C71" w:rsidRDefault="009D6C71" w:rsidP="009D6C71">
      <w:pPr>
        <w:bidi/>
        <w:jc w:val="both"/>
        <w:rPr>
          <w:rFonts w:cs="Arabic Transparent"/>
          <w:color w:val="auto"/>
          <w:sz w:val="20"/>
          <w:szCs w:val="20"/>
          <w:rtl/>
          <w:lang w:val="fr-FR" w:bidi="ar-TN"/>
        </w:rPr>
      </w:pPr>
    </w:p>
    <w:p w:rsidR="009D6C71" w:rsidRDefault="009D6C71" w:rsidP="009D6C71">
      <w:pPr>
        <w:bidi/>
        <w:jc w:val="both"/>
        <w:rPr>
          <w:rFonts w:cs="Arabic Transparent"/>
          <w:color w:val="auto"/>
          <w:sz w:val="20"/>
          <w:szCs w:val="20"/>
          <w:rtl/>
          <w:lang w:val="fr-FR" w:bidi="ar-TN"/>
        </w:rPr>
      </w:pPr>
    </w:p>
    <w:p w:rsidR="009D6C71" w:rsidRDefault="009D6C71" w:rsidP="009D6C71">
      <w:pPr>
        <w:bidi/>
        <w:jc w:val="both"/>
        <w:rPr>
          <w:rFonts w:cs="Arabic Transparent"/>
          <w:color w:val="auto"/>
          <w:sz w:val="20"/>
          <w:szCs w:val="20"/>
          <w:rtl/>
          <w:lang w:val="fr-FR" w:bidi="ar-TN"/>
        </w:rPr>
      </w:pPr>
      <w:proofErr w:type="gramStart"/>
      <w:r>
        <w:rPr>
          <w:rFonts w:cs="Arabic Transparent" w:hint="cs"/>
          <w:color w:val="auto"/>
          <w:sz w:val="20"/>
          <w:szCs w:val="20"/>
          <w:rtl/>
          <w:lang w:val="fr-FR" w:bidi="ar-TN"/>
        </w:rPr>
        <w:t>عودة</w:t>
      </w:r>
      <w:proofErr w:type="gramEnd"/>
      <w:r>
        <w:rPr>
          <w:rFonts w:cs="Arabic Transparent" w:hint="cs"/>
          <w:color w:val="auto"/>
          <w:sz w:val="20"/>
          <w:szCs w:val="20"/>
          <w:rtl/>
          <w:lang w:val="fr-FR" w:bidi="ar-TN"/>
        </w:rPr>
        <w:t>:</w:t>
      </w:r>
    </w:p>
    <w:p w:rsidR="009D6C71" w:rsidRDefault="009D6C71" w:rsidP="009D6C71">
      <w:pPr>
        <w:bidi/>
        <w:jc w:val="both"/>
        <w:rPr>
          <w:rFonts w:cs="Arabic Transparent"/>
          <w:color w:val="auto"/>
          <w:sz w:val="20"/>
          <w:szCs w:val="20"/>
          <w:rtl/>
          <w:lang w:val="fr-FR" w:bidi="ar-TN"/>
        </w:rPr>
      </w:pPr>
    </w:p>
    <w:p w:rsidR="009D6C71" w:rsidRDefault="0064783B" w:rsidP="009D6C71">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w:t>
      </w:r>
    </w:p>
    <w:p w:rsidR="004D5615" w:rsidRDefault="0064783B" w:rsidP="009D6C71">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الخلاصة</w:t>
      </w:r>
      <w:proofErr w:type="gramEnd"/>
      <w:r w:rsidR="00941F0E">
        <w:rPr>
          <w:rFonts w:cs="Arabic Transparent"/>
          <w:color w:val="auto"/>
          <w:sz w:val="20"/>
          <w:szCs w:val="20"/>
          <w:rtl/>
          <w:lang w:val="fr-FR" w:bidi="ar-TN"/>
        </w:rPr>
        <w:t>:</w:t>
      </w:r>
    </w:p>
    <w:p w:rsidR="00C71349" w:rsidRDefault="00C71349" w:rsidP="00C71349">
      <w:pPr>
        <w:bidi/>
        <w:jc w:val="both"/>
        <w:rPr>
          <w:rFonts w:cs="Arabic Transparent"/>
          <w:color w:val="auto"/>
          <w:sz w:val="20"/>
          <w:szCs w:val="20"/>
          <w:rtl/>
          <w:lang w:val="fr-FR" w:bidi="ar-TN"/>
        </w:rPr>
      </w:pPr>
    </w:p>
    <w:p w:rsidR="00C71349" w:rsidRPr="00C71349" w:rsidRDefault="0064783B" w:rsidP="004D5615">
      <w:pPr>
        <w:bidi/>
        <w:jc w:val="both"/>
        <w:rPr>
          <w:rFonts w:cs="Arabic Transparent"/>
          <w:b/>
          <w:bCs/>
          <w:color w:val="auto"/>
          <w:sz w:val="20"/>
          <w:szCs w:val="20"/>
          <w:rtl/>
          <w:lang w:val="fr-FR" w:bidi="ar-TN"/>
        </w:rPr>
      </w:pPr>
      <w:r w:rsidRPr="00C71349">
        <w:rPr>
          <w:rFonts w:cs="Arabic Transparent"/>
          <w:b/>
          <w:bCs/>
          <w:color w:val="auto"/>
          <w:sz w:val="20"/>
          <w:szCs w:val="20"/>
          <w:rtl/>
          <w:lang w:val="fr-FR" w:bidi="ar-TN"/>
        </w:rPr>
        <w:t xml:space="preserve"> </w:t>
      </w:r>
      <w:proofErr w:type="gramStart"/>
      <w:r w:rsidRPr="00C71349">
        <w:rPr>
          <w:rFonts w:cs="Arabic Transparent"/>
          <w:b/>
          <w:bCs/>
          <w:color w:val="auto"/>
          <w:sz w:val="20"/>
          <w:szCs w:val="20"/>
          <w:rtl/>
          <w:lang w:val="fr-FR" w:bidi="ar-TN"/>
        </w:rPr>
        <w:t>الحديث</w:t>
      </w:r>
      <w:proofErr w:type="gramEnd"/>
      <w:r w:rsidRPr="00C71349">
        <w:rPr>
          <w:rFonts w:cs="Arabic Transparent"/>
          <w:b/>
          <w:bCs/>
          <w:color w:val="auto"/>
          <w:sz w:val="20"/>
          <w:szCs w:val="20"/>
          <w:rtl/>
          <w:lang w:val="fr-FR" w:bidi="ar-TN"/>
        </w:rPr>
        <w:t xml:space="preserve"> = سند [ = رواة</w:t>
      </w:r>
      <w:r w:rsidR="00941F0E">
        <w:rPr>
          <w:rFonts w:cs="Arabic Transparent"/>
          <w:b/>
          <w:bCs/>
          <w:color w:val="auto"/>
          <w:sz w:val="20"/>
          <w:szCs w:val="20"/>
          <w:rtl/>
          <w:lang w:val="fr-FR" w:bidi="ar-TN"/>
        </w:rPr>
        <w:t>،</w:t>
      </w:r>
      <w:r w:rsidRPr="00C71349">
        <w:rPr>
          <w:rFonts w:cs="Arabic Transparent"/>
          <w:b/>
          <w:bCs/>
          <w:color w:val="auto"/>
          <w:sz w:val="20"/>
          <w:szCs w:val="20"/>
          <w:rtl/>
          <w:lang w:val="fr-FR" w:bidi="ar-TN"/>
        </w:rPr>
        <w:t xml:space="preserve"> رواية ] - متن [ = دلالة ( = معجمية</w:t>
      </w:r>
      <w:r w:rsidR="00941F0E">
        <w:rPr>
          <w:rFonts w:cs="Arabic Transparent"/>
          <w:b/>
          <w:bCs/>
          <w:color w:val="auto"/>
          <w:sz w:val="20"/>
          <w:szCs w:val="20"/>
          <w:rtl/>
          <w:lang w:val="fr-FR" w:bidi="ar-TN"/>
        </w:rPr>
        <w:t>،</w:t>
      </w:r>
      <w:r w:rsidRPr="00C71349">
        <w:rPr>
          <w:rFonts w:cs="Arabic Transparent"/>
          <w:b/>
          <w:bCs/>
          <w:color w:val="auto"/>
          <w:sz w:val="20"/>
          <w:szCs w:val="20"/>
          <w:rtl/>
          <w:lang w:val="fr-FR" w:bidi="ar-TN"/>
        </w:rPr>
        <w:t xml:space="preserve"> صرفية</w:t>
      </w:r>
      <w:r w:rsidR="00941F0E">
        <w:rPr>
          <w:rFonts w:cs="Arabic Transparent"/>
          <w:b/>
          <w:bCs/>
          <w:color w:val="auto"/>
          <w:sz w:val="20"/>
          <w:szCs w:val="20"/>
          <w:rtl/>
          <w:lang w:val="fr-FR" w:bidi="ar-TN"/>
        </w:rPr>
        <w:t>،</w:t>
      </w:r>
      <w:r w:rsidRPr="00C71349">
        <w:rPr>
          <w:rFonts w:cs="Arabic Transparent"/>
          <w:b/>
          <w:bCs/>
          <w:color w:val="auto"/>
          <w:sz w:val="20"/>
          <w:szCs w:val="20"/>
          <w:rtl/>
          <w:lang w:val="fr-FR" w:bidi="ar-TN"/>
        </w:rPr>
        <w:t xml:space="preserve"> نحوية</w:t>
      </w:r>
      <w:r w:rsidR="00941F0E">
        <w:rPr>
          <w:rFonts w:cs="Arabic Transparent"/>
          <w:b/>
          <w:bCs/>
          <w:color w:val="auto"/>
          <w:sz w:val="20"/>
          <w:szCs w:val="20"/>
          <w:rtl/>
          <w:lang w:val="fr-FR" w:bidi="ar-TN"/>
        </w:rPr>
        <w:t>،</w:t>
      </w:r>
      <w:r w:rsidRPr="00C71349">
        <w:rPr>
          <w:rFonts w:cs="Arabic Transparent"/>
          <w:b/>
          <w:bCs/>
          <w:color w:val="auto"/>
          <w:sz w:val="20"/>
          <w:szCs w:val="20"/>
          <w:rtl/>
          <w:lang w:val="fr-FR" w:bidi="ar-TN"/>
        </w:rPr>
        <w:t xml:space="preserve"> تركيبية )</w:t>
      </w:r>
      <w:r w:rsidR="00941F0E">
        <w:rPr>
          <w:rFonts w:cs="Arabic Transparent"/>
          <w:b/>
          <w:bCs/>
          <w:color w:val="auto"/>
          <w:sz w:val="20"/>
          <w:szCs w:val="20"/>
          <w:rtl/>
          <w:lang w:val="fr-FR" w:bidi="ar-TN"/>
        </w:rPr>
        <w:t>،</w:t>
      </w:r>
      <w:r w:rsidRPr="00C71349">
        <w:rPr>
          <w:rFonts w:cs="Arabic Transparent"/>
          <w:b/>
          <w:bCs/>
          <w:color w:val="auto"/>
          <w:sz w:val="20"/>
          <w:szCs w:val="20"/>
          <w:rtl/>
          <w:lang w:val="fr-FR" w:bidi="ar-TN"/>
        </w:rPr>
        <w:t xml:space="preserve"> لفظ ( مركب</w:t>
      </w:r>
      <w:r w:rsidR="00941F0E">
        <w:rPr>
          <w:rFonts w:cs="Arabic Transparent"/>
          <w:b/>
          <w:bCs/>
          <w:color w:val="auto"/>
          <w:sz w:val="20"/>
          <w:szCs w:val="20"/>
          <w:rtl/>
          <w:lang w:val="fr-FR" w:bidi="ar-TN"/>
        </w:rPr>
        <w:t>،</w:t>
      </w:r>
      <w:r w:rsidRPr="00C71349">
        <w:rPr>
          <w:rFonts w:cs="Arabic Transparent"/>
          <w:b/>
          <w:bCs/>
          <w:color w:val="auto"/>
          <w:sz w:val="20"/>
          <w:szCs w:val="20"/>
          <w:rtl/>
          <w:lang w:val="fr-FR" w:bidi="ar-TN"/>
        </w:rPr>
        <w:t xml:space="preserve"> مفردات ) ] الحديث = السند ( حجة</w:t>
      </w:r>
      <w:r w:rsidR="00941F0E">
        <w:rPr>
          <w:rFonts w:cs="Arabic Transparent"/>
          <w:b/>
          <w:bCs/>
          <w:color w:val="auto"/>
          <w:sz w:val="20"/>
          <w:szCs w:val="20"/>
          <w:rtl/>
          <w:lang w:val="fr-FR" w:bidi="ar-TN"/>
        </w:rPr>
        <w:t>،</w:t>
      </w:r>
      <w:r w:rsidRPr="00C71349">
        <w:rPr>
          <w:rFonts w:cs="Arabic Transparent"/>
          <w:b/>
          <w:bCs/>
          <w:color w:val="auto"/>
          <w:sz w:val="20"/>
          <w:szCs w:val="20"/>
          <w:rtl/>
          <w:lang w:val="fr-FR" w:bidi="ar-TN"/>
        </w:rPr>
        <w:t xml:space="preserve"> غير حجة ) - المتن ( حجة</w:t>
      </w:r>
      <w:r w:rsidR="00941F0E">
        <w:rPr>
          <w:rFonts w:cs="Arabic Transparent"/>
          <w:b/>
          <w:bCs/>
          <w:color w:val="auto"/>
          <w:sz w:val="20"/>
          <w:szCs w:val="20"/>
          <w:rtl/>
          <w:lang w:val="fr-FR" w:bidi="ar-TN"/>
        </w:rPr>
        <w:t>،</w:t>
      </w:r>
      <w:r w:rsidRPr="00C71349">
        <w:rPr>
          <w:rFonts w:cs="Arabic Transparent"/>
          <w:b/>
          <w:bCs/>
          <w:color w:val="auto"/>
          <w:sz w:val="20"/>
          <w:szCs w:val="20"/>
          <w:rtl/>
          <w:lang w:val="fr-FR" w:bidi="ar-TN"/>
        </w:rPr>
        <w:t xml:space="preserve"> غير حجة )</w:t>
      </w:r>
    </w:p>
    <w:p w:rsidR="00C71349" w:rsidRDefault="0064783B" w:rsidP="00C71349">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مثال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الكافي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كتاب الايمان والكفر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باب الحب في الله والبغض في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عن ابن محبوب عن مالك بن عطية عن سعيد الأعرج عن أبي عبد الله ( ع ) السند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قال من أوثق عرى الايمان أن تحب في الله وتبغض في الله وتعطي في الله وتمنع في الله ) المتن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69 ›</w:t>
      </w:r>
    </w:p>
    <w:p w:rsidR="00C71349" w:rsidRDefault="00C71349" w:rsidP="00C71349">
      <w:pPr>
        <w:bidi/>
        <w:jc w:val="both"/>
        <w:rPr>
          <w:rFonts w:cs="Arabic Transparent"/>
          <w:color w:val="auto"/>
          <w:sz w:val="20"/>
          <w:szCs w:val="20"/>
          <w:rtl/>
          <w:lang w:val="fr-FR" w:bidi="ar-TN"/>
        </w:rPr>
      </w:pPr>
    </w:p>
    <w:p w:rsidR="00C71349" w:rsidRDefault="0064783B" w:rsidP="00C71349">
      <w:pPr>
        <w:bidi/>
        <w:jc w:val="both"/>
        <w:rPr>
          <w:rFonts w:cs="Arabic Transparent"/>
          <w:b/>
          <w:bCs/>
          <w:color w:val="auto"/>
          <w:sz w:val="20"/>
          <w:szCs w:val="20"/>
          <w:rtl/>
          <w:lang w:val="fr-FR" w:bidi="ar-TN"/>
        </w:rPr>
      </w:pPr>
      <w:r w:rsidRPr="00C71349">
        <w:rPr>
          <w:rFonts w:cs="Arabic Transparent"/>
          <w:b/>
          <w:bCs/>
          <w:color w:val="auto"/>
          <w:sz w:val="20"/>
          <w:szCs w:val="20"/>
          <w:rtl/>
          <w:lang w:val="fr-FR" w:bidi="ar-TN"/>
        </w:rPr>
        <w:t xml:space="preserve"> أقسام الحديث - المتواتر</w:t>
      </w:r>
      <w:r w:rsidR="00941F0E">
        <w:rPr>
          <w:rFonts w:cs="Arabic Transparent"/>
          <w:b/>
          <w:bCs/>
          <w:color w:val="auto"/>
          <w:sz w:val="20"/>
          <w:szCs w:val="20"/>
          <w:rtl/>
          <w:lang w:val="fr-FR" w:bidi="ar-TN"/>
        </w:rPr>
        <w:t>.</w:t>
      </w:r>
      <w:r w:rsidRPr="00C71349">
        <w:rPr>
          <w:rFonts w:cs="Arabic Transparent"/>
          <w:b/>
          <w:bCs/>
          <w:color w:val="auto"/>
          <w:sz w:val="20"/>
          <w:szCs w:val="20"/>
          <w:rtl/>
          <w:lang w:val="fr-FR" w:bidi="ar-TN"/>
        </w:rPr>
        <w:t xml:space="preserve"> - </w:t>
      </w:r>
      <w:proofErr w:type="gramStart"/>
      <w:r w:rsidRPr="00C71349">
        <w:rPr>
          <w:rFonts w:cs="Arabic Transparent"/>
          <w:b/>
          <w:bCs/>
          <w:color w:val="auto"/>
          <w:sz w:val="20"/>
          <w:szCs w:val="20"/>
          <w:rtl/>
          <w:lang w:val="fr-FR" w:bidi="ar-TN"/>
        </w:rPr>
        <w:t>الآحاد</w:t>
      </w:r>
      <w:proofErr w:type="gramEnd"/>
      <w:r w:rsidR="00941F0E">
        <w:rPr>
          <w:rFonts w:cs="Arabic Transparent"/>
          <w:b/>
          <w:bCs/>
          <w:color w:val="auto"/>
          <w:sz w:val="20"/>
          <w:szCs w:val="20"/>
          <w:rtl/>
          <w:lang w:val="fr-FR" w:bidi="ar-TN"/>
        </w:rPr>
        <w:t>.</w:t>
      </w:r>
      <w:r w:rsidRPr="00C71349">
        <w:rPr>
          <w:rFonts w:cs="Arabic Transparent"/>
          <w:b/>
          <w:bCs/>
          <w:color w:val="auto"/>
          <w:sz w:val="20"/>
          <w:szCs w:val="20"/>
          <w:rtl/>
          <w:lang w:val="fr-FR" w:bidi="ar-TN"/>
        </w:rPr>
        <w:t xml:space="preserve"> ‹ </w:t>
      </w:r>
      <w:proofErr w:type="gramStart"/>
      <w:r w:rsidRPr="00C71349">
        <w:rPr>
          <w:rFonts w:cs="Arabic Transparent"/>
          <w:b/>
          <w:bCs/>
          <w:color w:val="auto"/>
          <w:sz w:val="20"/>
          <w:szCs w:val="20"/>
          <w:rtl/>
          <w:lang w:val="fr-FR" w:bidi="ar-TN"/>
        </w:rPr>
        <w:t>صفحة</w:t>
      </w:r>
      <w:proofErr w:type="gramEnd"/>
      <w:r w:rsidRPr="00C71349">
        <w:rPr>
          <w:rFonts w:cs="Arabic Transparent"/>
          <w:b/>
          <w:bCs/>
          <w:color w:val="auto"/>
          <w:sz w:val="20"/>
          <w:szCs w:val="20"/>
          <w:rtl/>
          <w:lang w:val="fr-FR" w:bidi="ar-TN"/>
        </w:rPr>
        <w:t xml:space="preserve"> 71 ›</w:t>
      </w:r>
    </w:p>
    <w:p w:rsidR="00C71349" w:rsidRDefault="0064783B" w:rsidP="00C71349">
      <w:pPr>
        <w:bidi/>
        <w:jc w:val="both"/>
        <w:rPr>
          <w:rFonts w:cs="Arabic Transparent"/>
          <w:color w:val="auto"/>
          <w:sz w:val="20"/>
          <w:szCs w:val="20"/>
          <w:rtl/>
          <w:lang w:val="fr-FR" w:bidi="ar-TN"/>
        </w:rPr>
      </w:pPr>
      <w:r w:rsidRPr="00C71349">
        <w:rPr>
          <w:rFonts w:cs="Arabic Transparent"/>
          <w:b/>
          <w:bCs/>
          <w:color w:val="auto"/>
          <w:sz w:val="20"/>
          <w:szCs w:val="20"/>
          <w:rtl/>
          <w:lang w:val="fr-FR" w:bidi="ar-TN"/>
        </w:rPr>
        <w:t xml:space="preserve"> ينقسم الحديث تقسيما أساسيا إلى قسمين</w:t>
      </w:r>
      <w:r w:rsidR="00941F0E">
        <w:rPr>
          <w:rFonts w:cs="Arabic Transparent"/>
          <w:b/>
          <w:bCs/>
          <w:color w:val="auto"/>
          <w:sz w:val="20"/>
          <w:szCs w:val="20"/>
          <w:rtl/>
          <w:lang w:val="fr-FR" w:bidi="ar-TN"/>
        </w:rPr>
        <w:t>:</w:t>
      </w:r>
      <w:r w:rsidRPr="00C71349">
        <w:rPr>
          <w:rFonts w:cs="Arabic Transparent"/>
          <w:b/>
          <w:bCs/>
          <w:color w:val="auto"/>
          <w:sz w:val="20"/>
          <w:szCs w:val="20"/>
          <w:rtl/>
          <w:lang w:val="fr-FR" w:bidi="ar-TN"/>
        </w:rPr>
        <w:t xml:space="preserve"> </w:t>
      </w:r>
      <w:proofErr w:type="gramStart"/>
      <w:r w:rsidRPr="00C71349">
        <w:rPr>
          <w:rFonts w:cs="Arabic Transparent"/>
          <w:b/>
          <w:bCs/>
          <w:color w:val="auto"/>
          <w:sz w:val="20"/>
          <w:szCs w:val="20"/>
          <w:rtl/>
          <w:lang w:val="fr-FR" w:bidi="ar-TN"/>
        </w:rPr>
        <w:t>متواتر</w:t>
      </w:r>
      <w:proofErr w:type="gramEnd"/>
      <w:r w:rsidRPr="00C71349">
        <w:rPr>
          <w:rFonts w:cs="Arabic Transparent"/>
          <w:b/>
          <w:bCs/>
          <w:color w:val="auto"/>
          <w:sz w:val="20"/>
          <w:szCs w:val="20"/>
          <w:rtl/>
          <w:lang w:val="fr-FR" w:bidi="ar-TN"/>
        </w:rPr>
        <w:t xml:space="preserve"> آحاد</w:t>
      </w:r>
      <w:r w:rsidR="00941F0E">
        <w:rPr>
          <w:rFonts w:cs="Arabic Transparent"/>
          <w:b/>
          <w:bCs/>
          <w:color w:val="auto"/>
          <w:sz w:val="20"/>
          <w:szCs w:val="20"/>
          <w:rtl/>
          <w:lang w:val="fr-FR" w:bidi="ar-TN"/>
        </w:rPr>
        <w:t>.</w:t>
      </w:r>
    </w:p>
    <w:p w:rsidR="00C71349" w:rsidRPr="00C71349" w:rsidRDefault="0064783B" w:rsidP="00C71349">
      <w:pPr>
        <w:bidi/>
        <w:jc w:val="both"/>
        <w:rPr>
          <w:rFonts w:cs="Arabic Transparent"/>
          <w:b/>
          <w:bCs/>
          <w:color w:val="auto"/>
          <w:sz w:val="20"/>
          <w:szCs w:val="20"/>
          <w:rtl/>
          <w:lang w:val="fr-FR" w:bidi="ar-TN"/>
        </w:rPr>
      </w:pPr>
      <w:r w:rsidRPr="00C71349">
        <w:rPr>
          <w:rFonts w:cs="Arabic Transparent"/>
          <w:b/>
          <w:bCs/>
          <w:color w:val="auto"/>
          <w:sz w:val="20"/>
          <w:szCs w:val="20"/>
          <w:rtl/>
          <w:lang w:val="fr-FR" w:bidi="ar-TN"/>
        </w:rPr>
        <w:t xml:space="preserve"> </w:t>
      </w:r>
      <w:proofErr w:type="gramStart"/>
      <w:r w:rsidRPr="00C71349">
        <w:rPr>
          <w:rFonts w:cs="Arabic Transparent"/>
          <w:b/>
          <w:bCs/>
          <w:color w:val="auto"/>
          <w:sz w:val="20"/>
          <w:szCs w:val="20"/>
          <w:rtl/>
          <w:lang w:val="fr-FR" w:bidi="ar-TN"/>
        </w:rPr>
        <w:t>الخبر</w:t>
      </w:r>
      <w:proofErr w:type="gramEnd"/>
      <w:r w:rsidRPr="00C71349">
        <w:rPr>
          <w:rFonts w:cs="Arabic Transparent"/>
          <w:b/>
          <w:bCs/>
          <w:color w:val="auto"/>
          <w:sz w:val="20"/>
          <w:szCs w:val="20"/>
          <w:rtl/>
          <w:lang w:val="fr-FR" w:bidi="ar-TN"/>
        </w:rPr>
        <w:t xml:space="preserve"> المتواتر</w:t>
      </w:r>
    </w:p>
    <w:p w:rsidR="00C71349" w:rsidRDefault="0064783B" w:rsidP="00C71349">
      <w:pPr>
        <w:bidi/>
        <w:jc w:val="both"/>
        <w:rPr>
          <w:rFonts w:cs="Arabic Transparent"/>
          <w:color w:val="auto"/>
          <w:sz w:val="20"/>
          <w:szCs w:val="20"/>
          <w:rtl/>
          <w:lang w:val="fr-FR" w:bidi="ar-TN"/>
        </w:rPr>
      </w:pPr>
      <w:r w:rsidRPr="00C71349">
        <w:rPr>
          <w:rFonts w:cs="Arabic Transparent"/>
          <w:b/>
          <w:bCs/>
          <w:color w:val="auto"/>
          <w:sz w:val="20"/>
          <w:szCs w:val="20"/>
          <w:rtl/>
          <w:lang w:val="fr-FR" w:bidi="ar-TN"/>
        </w:rPr>
        <w:t xml:space="preserve"> </w:t>
      </w:r>
      <w:proofErr w:type="gramStart"/>
      <w:r w:rsidRPr="00C71349">
        <w:rPr>
          <w:rFonts w:cs="Arabic Transparent"/>
          <w:b/>
          <w:bCs/>
          <w:color w:val="auto"/>
          <w:sz w:val="20"/>
          <w:szCs w:val="20"/>
          <w:rtl/>
          <w:lang w:val="fr-FR" w:bidi="ar-TN"/>
        </w:rPr>
        <w:t>تعريفه</w:t>
      </w:r>
      <w:proofErr w:type="gramEnd"/>
      <w:r w:rsidR="00941F0E">
        <w:rPr>
          <w:rFonts w:cs="Arabic Transparent"/>
          <w:color w:val="auto"/>
          <w:sz w:val="20"/>
          <w:szCs w:val="20"/>
          <w:rtl/>
          <w:lang w:val="fr-FR" w:bidi="ar-TN"/>
        </w:rPr>
        <w:t>:</w:t>
      </w:r>
    </w:p>
    <w:p w:rsidR="00C71349" w:rsidRDefault="0064783B" w:rsidP="00C71349">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كلمة</w:t>
      </w:r>
      <w:proofErr w:type="gramEnd"/>
      <w:r w:rsidRPr="00627A86">
        <w:rPr>
          <w:rFonts w:cs="Arabic Transparent"/>
          <w:color w:val="auto"/>
          <w:sz w:val="20"/>
          <w:szCs w:val="20"/>
          <w:rtl/>
          <w:lang w:val="fr-FR" w:bidi="ar-TN"/>
        </w:rPr>
        <w:t xml:space="preserve"> ( متواتر ) تقرأ بصيغة اسم الفاعل - أي بكسر التاء الثانية - بمعنى أن الخبر نفسه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وبصيغة اسم المفعول - أي بفتح التاء الثانية - بمعنى أن الخبر توتر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ومصدره ( تواتر ) - بضم التاء الثانية - من ( تواتر يتواتر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وأصله ( واتر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واتر الشئ</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تابعه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مع فترة تتخلل التتابع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دون فترة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والذي يظهر - معجميا - أن أكثر ما يستعمل هذا الفعل في الدلالة على التتابع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يستعمل في التتابع تتخلله فترة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إلا أن المحدثين عندما نقلوه مصطلحا على الحديث الذي نحن بصدد تعريفه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أرادوا منه المعنى الأقل استعمالا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التتابع مطلقا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ولواضع الاصطلاح أن يصطلح وفق ما تقتضيه طبيعة علمه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ومنه ما جاء في بعض المعاجم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مواترة الكتب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هي إرسال بعضها في أثر بعض وترا وترا من غير أن تنقطع ) ( 2 )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72 › هذا في الدلالة اللغوية</w:t>
      </w:r>
      <w:r w:rsidR="00941F0E">
        <w:rPr>
          <w:rFonts w:cs="Arabic Transparent"/>
          <w:color w:val="auto"/>
          <w:sz w:val="20"/>
          <w:szCs w:val="20"/>
          <w:rtl/>
          <w:lang w:val="fr-FR" w:bidi="ar-TN"/>
        </w:rPr>
        <w:t>.</w:t>
      </w:r>
    </w:p>
    <w:p w:rsidR="00C71349" w:rsidRDefault="0064783B" w:rsidP="00C71349">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وإذا رجعنا إلى كتب علم الحديث لمعرفة دلالة كلمة ( متواتر ) علميا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سنرى أن كتب علم الحديث الامامية تحصره في صيغتين من التعريف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الحديث المتواتر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C71349">
        <w:rPr>
          <w:rFonts w:cs="Arabic Transparent"/>
          <w:b/>
          <w:bCs/>
          <w:color w:val="auto"/>
          <w:sz w:val="20"/>
          <w:szCs w:val="20"/>
          <w:rtl/>
          <w:lang w:val="fr-FR" w:bidi="ar-TN"/>
        </w:rPr>
        <w:t>هو الذي يرويه كثرة من الرواة تبلغ حد إحالة العادة اتفاقهم على الكذب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بمثل</w:t>
      </w:r>
      <w:proofErr w:type="gramEnd"/>
      <w:r w:rsidRPr="00627A86">
        <w:rPr>
          <w:rFonts w:cs="Arabic Transparent"/>
          <w:color w:val="auto"/>
          <w:sz w:val="20"/>
          <w:szCs w:val="20"/>
          <w:rtl/>
          <w:lang w:val="fr-FR" w:bidi="ar-TN"/>
        </w:rPr>
        <w:t xml:space="preserve"> هذا صاغه الشهيد الثاني في ( الدراية ص 12 )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هو ما بلغت رواته في الكثرة مبلغا أحالت العادة تواطؤهم على الكذب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واختاره كل من الشيخ المامقاني في ( المقباس 1 / 89 ) والسيد معروف في ( دراسات في الحديث والمحدثين ص 33 )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w:t>
      </w:r>
      <w:proofErr w:type="gramStart"/>
      <w:r w:rsidRPr="00627A86">
        <w:rPr>
          <w:rFonts w:cs="Arabic Transparent"/>
          <w:color w:val="auto"/>
          <w:sz w:val="20"/>
          <w:szCs w:val="20"/>
          <w:rtl/>
          <w:lang w:val="fr-FR" w:bidi="ar-TN"/>
        </w:rPr>
        <w:t>الحديث</w:t>
      </w:r>
      <w:proofErr w:type="gramEnd"/>
      <w:r w:rsidRPr="00627A86">
        <w:rPr>
          <w:rFonts w:cs="Arabic Transparent"/>
          <w:color w:val="auto"/>
          <w:sz w:val="20"/>
          <w:szCs w:val="20"/>
          <w:rtl/>
          <w:lang w:val="fr-FR" w:bidi="ar-TN"/>
        </w:rPr>
        <w:t xml:space="preserve"> المتواتر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هو ( </w:t>
      </w:r>
      <w:r w:rsidRPr="00C71349">
        <w:rPr>
          <w:rFonts w:cs="Arabic Transparent"/>
          <w:b/>
          <w:bCs/>
          <w:color w:val="auto"/>
          <w:sz w:val="20"/>
          <w:szCs w:val="20"/>
          <w:rtl/>
          <w:lang w:val="fr-FR" w:bidi="ar-TN"/>
        </w:rPr>
        <w:t>خبر جماعة يفيد بنفسه القطع بصدقه</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نص عبارة الشيخ البهائي في ( الوجيزة 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ونقل الميرزا القمي في ( القوانين 1 / 420 - 421 ) التعريفين معا</w:t>
      </w:r>
      <w:r w:rsidR="00941F0E">
        <w:rPr>
          <w:rFonts w:cs="Arabic Transparent"/>
          <w:color w:val="auto"/>
          <w:sz w:val="20"/>
          <w:szCs w:val="20"/>
          <w:rtl/>
          <w:lang w:val="fr-FR" w:bidi="ar-TN"/>
        </w:rPr>
        <w:t>.</w:t>
      </w:r>
    </w:p>
    <w:p w:rsidR="0066352E" w:rsidRDefault="0064783B" w:rsidP="0066352E">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وإذا</w:t>
      </w:r>
      <w:proofErr w:type="gramEnd"/>
      <w:r w:rsidRPr="00627A86">
        <w:rPr>
          <w:rFonts w:cs="Arabic Transparent"/>
          <w:color w:val="auto"/>
          <w:sz w:val="20"/>
          <w:szCs w:val="20"/>
          <w:rtl/>
          <w:lang w:val="fr-FR" w:bidi="ar-TN"/>
        </w:rPr>
        <w:t xml:space="preserve"> حاولنا تحليل التعريفين سنجدهما يلتقيان في الدلالة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وذلك أن كلا من التعريفين ينص على كثرة الرواة كثرة تفيد العلم بصدق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والفارق </w:t>
      </w:r>
      <w:proofErr w:type="gramStart"/>
      <w:r w:rsidRPr="00627A86">
        <w:rPr>
          <w:rFonts w:cs="Arabic Transparent"/>
          <w:color w:val="auto"/>
          <w:sz w:val="20"/>
          <w:szCs w:val="20"/>
          <w:rtl/>
          <w:lang w:val="fr-FR" w:bidi="ar-TN"/>
        </w:rPr>
        <w:t>بينهما</w:t>
      </w:r>
      <w:proofErr w:type="gramEnd"/>
      <w:r w:rsidRPr="00627A86">
        <w:rPr>
          <w:rFonts w:cs="Arabic Transparent"/>
          <w:color w:val="auto"/>
          <w:sz w:val="20"/>
          <w:szCs w:val="20"/>
          <w:rtl/>
          <w:lang w:val="fr-FR" w:bidi="ar-TN"/>
        </w:rPr>
        <w:t xml:space="preserve"> هو</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أن التعريف الأول قيد حصول العلم بصدق الخبر من الكثرة بإحالة العادة اتفاقهم على الكذب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بينما أوجز التعريف الثاني هذا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فلم يذكر قيد إحالة العادة اتفاق الرواة على الكذب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وإنما قيده بإفادته العلم بنفسه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ويعني بهذا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من غير اعتماد على القرائن الخارجية كما هو الشأن في قسيمه خبر الواحد المقرون</w:t>
      </w:r>
      <w:r w:rsidR="00941F0E">
        <w:rPr>
          <w:rFonts w:cs="Arabic Transparent"/>
          <w:color w:val="auto"/>
          <w:sz w:val="20"/>
          <w:szCs w:val="20"/>
          <w:rtl/>
          <w:lang w:val="fr-FR" w:bidi="ar-TN"/>
        </w:rPr>
        <w:t>.</w:t>
      </w:r>
      <w:r w:rsidRPr="0066352E">
        <w:rPr>
          <w:rFonts w:cs="Arabic Transparent"/>
          <w:b/>
          <w:bCs/>
          <w:color w:val="auto"/>
          <w:sz w:val="20"/>
          <w:szCs w:val="20"/>
          <w:rtl/>
          <w:lang w:val="fr-FR" w:bidi="ar-TN"/>
        </w:rPr>
        <w:t xml:space="preserve"> </w:t>
      </w:r>
      <w:proofErr w:type="gramStart"/>
      <w:r w:rsidRPr="0066352E">
        <w:rPr>
          <w:rFonts w:cs="Arabic Transparent"/>
          <w:b/>
          <w:bCs/>
          <w:color w:val="auto"/>
          <w:sz w:val="20"/>
          <w:szCs w:val="20"/>
          <w:rtl/>
          <w:lang w:val="fr-FR" w:bidi="ar-TN"/>
        </w:rPr>
        <w:t>ذلك</w:t>
      </w:r>
      <w:proofErr w:type="gramEnd"/>
      <w:r w:rsidRPr="0066352E">
        <w:rPr>
          <w:rFonts w:cs="Arabic Transparent"/>
          <w:b/>
          <w:bCs/>
          <w:color w:val="auto"/>
          <w:sz w:val="20"/>
          <w:szCs w:val="20"/>
          <w:rtl/>
          <w:lang w:val="fr-FR" w:bidi="ar-TN"/>
        </w:rPr>
        <w:t xml:space="preserve"> أن الحديث قد يفيد العلم بصدوره عن المعصوم</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وقد يفيد الظن بذلك</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والذي يفيد العلم بالصدر وينقسم </w:t>
      </w:r>
      <w:proofErr w:type="gramStart"/>
      <w:r w:rsidRPr="0066352E">
        <w:rPr>
          <w:rFonts w:cs="Arabic Transparent"/>
          <w:b/>
          <w:bCs/>
          <w:color w:val="auto"/>
          <w:sz w:val="20"/>
          <w:szCs w:val="20"/>
          <w:rtl/>
          <w:lang w:val="fr-FR" w:bidi="ar-TN"/>
        </w:rPr>
        <w:t>إلى</w:t>
      </w:r>
      <w:proofErr w:type="gramEnd"/>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 ما يفيده بنفسه</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وهو المتواتر</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 </w:t>
      </w:r>
      <w:proofErr w:type="gramStart"/>
      <w:r w:rsidRPr="0066352E">
        <w:rPr>
          <w:rFonts w:cs="Arabic Transparent"/>
          <w:b/>
          <w:bCs/>
          <w:color w:val="auto"/>
          <w:sz w:val="20"/>
          <w:szCs w:val="20"/>
          <w:rtl/>
          <w:lang w:val="fr-FR" w:bidi="ar-TN"/>
        </w:rPr>
        <w:t>صفحة</w:t>
      </w:r>
      <w:proofErr w:type="gramEnd"/>
      <w:r w:rsidRPr="0066352E">
        <w:rPr>
          <w:rFonts w:cs="Arabic Transparent"/>
          <w:b/>
          <w:bCs/>
          <w:color w:val="auto"/>
          <w:sz w:val="20"/>
          <w:szCs w:val="20"/>
          <w:rtl/>
          <w:lang w:val="fr-FR" w:bidi="ar-TN"/>
        </w:rPr>
        <w:t xml:space="preserve"> 73 › - ما يفيده بمساعدة القرينة</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وهو خبر الواحد المقرون</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ومن ناحية منهجية نقول</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إننا إذا قسمنا الشئ إلى قسمين</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وأردنا أن نعرف أحدهما بما يميزه عن قسيمه نقيده به</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كما صنع في التعريف الثاني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ولاحظ الشيخ السبحاني على التعريف الأول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ففي هذا التعريف ركز على الكثرة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وأنه يجب أن يبلغ عدد المخبرين إلى حد من الكثرة يمنع عن تواطئهم على الكذب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يلاحظ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66352E">
        <w:rPr>
          <w:rFonts w:cs="Arabic Transparent"/>
          <w:b/>
          <w:bCs/>
          <w:color w:val="auto"/>
          <w:sz w:val="20"/>
          <w:szCs w:val="20"/>
          <w:rtl/>
          <w:lang w:val="fr-FR" w:bidi="ar-TN"/>
        </w:rPr>
        <w:t>أن العلم بامتناع تواطئهم على الكذب</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أو العلم بعدم تواطئهم عليه</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لا يكون دليلا على صدق الخبر</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وعدم تعمد المخبرين بالكذب</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لأن للكذب أسبابا ودواعي أخر غير التواطئ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الحب والبغض في الأفراد ربما يجران إلى التقول في الأفراد الكثيرة بلا تواطئ</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خصوصا إذا كانوا أصحاب هو ودعاية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وهذه هي القوى الكبرى العالمية الذين تلعب أيديهم تحت الستار في </w:t>
      </w:r>
      <w:r w:rsidRPr="0066352E">
        <w:rPr>
          <w:rFonts w:cs="Arabic Transparent"/>
          <w:b/>
          <w:bCs/>
          <w:color w:val="auto"/>
          <w:sz w:val="20"/>
          <w:szCs w:val="20"/>
          <w:rtl/>
          <w:lang w:val="fr-FR" w:bidi="ar-TN"/>
        </w:rPr>
        <w:t>مجال الإعلام العالمي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فربما تنطق جماعة كثيرة في أرجاء مختلفة بكلام واحد بإشارة من السلطات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من دون أن يطلع واحد منهم على الآخر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فمجرد علمه بعدم التواطئ لا يكفي في رفع الشك في التعمد بالكذب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66352E">
        <w:rPr>
          <w:rFonts w:cs="Arabic Transparent"/>
          <w:b/>
          <w:bCs/>
          <w:color w:val="auto"/>
          <w:sz w:val="20"/>
          <w:szCs w:val="20"/>
          <w:rtl/>
          <w:lang w:val="fr-FR" w:bidi="ar-TN"/>
        </w:rPr>
        <w:t>فالأولى أن يضاف إلى التعريف قولنا</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 يؤمن معه من عمدهم على الكذب )</w:t>
      </w:r>
      <w:r w:rsidR="00941F0E">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r w:rsidRPr="0066352E">
        <w:rPr>
          <w:rFonts w:cs="Arabic Transparent"/>
          <w:b/>
          <w:bCs/>
          <w:color w:val="auto"/>
          <w:sz w:val="20"/>
          <w:szCs w:val="20"/>
          <w:rtl/>
          <w:lang w:val="fr-FR" w:bidi="ar-TN"/>
        </w:rPr>
        <w:t>ويحرز ذلك بكثرة المخبرين ووثاقتهم</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أو كون الموضوع مصروفا عنه دواعي الكذب</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أو غير ذلك</w:t>
      </w:r>
      <w:r w:rsidRPr="00627A86">
        <w:rPr>
          <w:rFonts w:cs="Arabic Transparent"/>
          <w:color w:val="auto"/>
          <w:sz w:val="20"/>
          <w:szCs w:val="20"/>
          <w:rtl/>
          <w:lang w:val="fr-FR" w:bidi="ar-TN"/>
        </w:rPr>
        <w:t xml:space="preserve"> ) ( 1 )</w:t>
      </w:r>
      <w:r w:rsidR="00941F0E">
        <w:rPr>
          <w:rFonts w:cs="Arabic Transparent"/>
          <w:color w:val="auto"/>
          <w:sz w:val="20"/>
          <w:szCs w:val="20"/>
          <w:rtl/>
          <w:lang w:val="fr-FR" w:bidi="ar-TN"/>
        </w:rPr>
        <w:t>.</w:t>
      </w:r>
    </w:p>
    <w:p w:rsidR="0066352E" w:rsidRDefault="0064783B" w:rsidP="0066352E">
      <w:pPr>
        <w:bidi/>
        <w:jc w:val="both"/>
        <w:rPr>
          <w:rFonts w:cs="Arabic Transparent"/>
          <w:color w:val="auto"/>
          <w:sz w:val="20"/>
          <w:szCs w:val="20"/>
          <w:rtl/>
          <w:lang w:val="fr-FR" w:bidi="ar-TN"/>
        </w:rPr>
      </w:pPr>
      <w:r w:rsidRPr="00627A86">
        <w:rPr>
          <w:rFonts w:cs="Arabic Transparent"/>
          <w:color w:val="auto"/>
          <w:sz w:val="20"/>
          <w:szCs w:val="20"/>
          <w:rtl/>
          <w:lang w:val="fr-FR" w:bidi="ar-TN"/>
        </w:rPr>
        <w:lastRenderedPageBreak/>
        <w:t xml:space="preserve"> وهي ملاحظة واردة وجيدة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وفي</w:t>
      </w:r>
      <w:proofErr w:type="gramEnd"/>
      <w:r w:rsidRPr="00627A86">
        <w:rPr>
          <w:rFonts w:cs="Arabic Transparent"/>
          <w:color w:val="auto"/>
          <w:sz w:val="20"/>
          <w:szCs w:val="20"/>
          <w:rtl/>
          <w:lang w:val="fr-FR" w:bidi="ar-TN"/>
        </w:rPr>
        <w:t xml:space="preserve"> ضوئه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لنا أن نختار التعريف الثاني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ولنا أن نختار التعريف الأول بعد تقييده بالقيد المذكور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74 › </w:t>
      </w:r>
    </w:p>
    <w:p w:rsidR="0066352E" w:rsidRDefault="0064783B" w:rsidP="0066352E">
      <w:pPr>
        <w:bidi/>
        <w:jc w:val="both"/>
        <w:rPr>
          <w:rFonts w:cs="Arabic Transparent"/>
          <w:color w:val="auto"/>
          <w:sz w:val="20"/>
          <w:szCs w:val="20"/>
          <w:rtl/>
          <w:lang w:val="fr-FR" w:bidi="ar-TN"/>
        </w:rPr>
      </w:pPr>
      <w:proofErr w:type="gramStart"/>
      <w:r w:rsidRPr="0066352E">
        <w:rPr>
          <w:rFonts w:cs="Arabic Transparent"/>
          <w:b/>
          <w:bCs/>
          <w:color w:val="auto"/>
          <w:sz w:val="20"/>
          <w:szCs w:val="20"/>
          <w:rtl/>
          <w:lang w:val="fr-FR" w:bidi="ar-TN"/>
        </w:rPr>
        <w:t>شروطه</w:t>
      </w:r>
      <w:proofErr w:type="gramEnd"/>
      <w:r w:rsidR="00941F0E">
        <w:rPr>
          <w:rFonts w:cs="Arabic Transparent"/>
          <w:b/>
          <w:bCs/>
          <w:color w:val="auto"/>
          <w:sz w:val="20"/>
          <w:szCs w:val="20"/>
          <w:rtl/>
          <w:lang w:val="fr-FR" w:bidi="ar-TN"/>
        </w:rPr>
        <w:t>:</w:t>
      </w:r>
    </w:p>
    <w:p w:rsidR="0066352E" w:rsidRDefault="0064783B" w:rsidP="0066352E">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ذكر</w:t>
      </w:r>
      <w:proofErr w:type="gramEnd"/>
      <w:r w:rsidRPr="00627A86">
        <w:rPr>
          <w:rFonts w:cs="Arabic Transparent"/>
          <w:color w:val="auto"/>
          <w:sz w:val="20"/>
          <w:szCs w:val="20"/>
          <w:rtl/>
          <w:lang w:val="fr-FR" w:bidi="ar-TN"/>
        </w:rPr>
        <w:t xml:space="preserve"> علماء الحديث شروطا لإفادة الحديث المتواتر العلم بصدقه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بمعنى أن الحديث المتواتر لا يفيدنا العلم بصدوره عن المعصوم إلا إذا توافرت فيه هذه الشروط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وهذه الشروط تنقسم إلى قسمين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ما يختص بالمخبرين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وما يختص بالسامع</w:t>
      </w:r>
      <w:r w:rsidR="00941F0E">
        <w:rPr>
          <w:rFonts w:cs="Arabic Transparent"/>
          <w:color w:val="auto"/>
          <w:sz w:val="20"/>
          <w:szCs w:val="20"/>
          <w:rtl/>
          <w:lang w:val="fr-FR" w:bidi="ar-TN"/>
        </w:rPr>
        <w:t>.</w:t>
      </w:r>
    </w:p>
    <w:p w:rsidR="0066352E" w:rsidRDefault="0064783B" w:rsidP="0066352E">
      <w:pPr>
        <w:bidi/>
        <w:jc w:val="both"/>
        <w:rPr>
          <w:rFonts w:cs="Arabic Transparent"/>
          <w:color w:val="auto"/>
          <w:sz w:val="20"/>
          <w:szCs w:val="20"/>
          <w:rtl/>
          <w:lang w:val="fr-FR" w:bidi="ar-TN"/>
        </w:rPr>
      </w:pPr>
      <w:r w:rsidRPr="0066352E">
        <w:rPr>
          <w:rFonts w:cs="Arabic Transparent"/>
          <w:b/>
          <w:bCs/>
          <w:color w:val="auto"/>
          <w:sz w:val="20"/>
          <w:szCs w:val="20"/>
          <w:rtl/>
          <w:lang w:val="fr-FR" w:bidi="ar-TN"/>
        </w:rPr>
        <w:t xml:space="preserve"> 1 - ما يختص بالمخبرين</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w:t>
      </w:r>
    </w:p>
    <w:p w:rsidR="0064783B" w:rsidRPr="00627A86" w:rsidRDefault="0064783B" w:rsidP="0066352E">
      <w:pPr>
        <w:bidi/>
        <w:jc w:val="both"/>
        <w:rPr>
          <w:rFonts w:cs="Arabic Transparent"/>
          <w:color w:val="auto"/>
          <w:sz w:val="20"/>
          <w:szCs w:val="20"/>
          <w:rtl/>
          <w:lang w:val="fr-FR" w:bidi="ar-TN"/>
        </w:rPr>
      </w:pPr>
      <w:r w:rsidRPr="0066352E">
        <w:rPr>
          <w:rFonts w:cs="Arabic Transparent"/>
          <w:b/>
          <w:bCs/>
          <w:color w:val="auto"/>
          <w:sz w:val="20"/>
          <w:szCs w:val="20"/>
          <w:rtl/>
          <w:lang w:val="fr-FR" w:bidi="ar-TN"/>
        </w:rPr>
        <w:t xml:space="preserve">أ - </w:t>
      </w:r>
      <w:proofErr w:type="gramStart"/>
      <w:r w:rsidRPr="0066352E">
        <w:rPr>
          <w:rFonts w:cs="Arabic Transparent"/>
          <w:b/>
          <w:bCs/>
          <w:color w:val="auto"/>
          <w:sz w:val="20"/>
          <w:szCs w:val="20"/>
          <w:rtl/>
          <w:lang w:val="fr-FR" w:bidi="ar-TN"/>
        </w:rPr>
        <w:t>عدد</w:t>
      </w:r>
      <w:proofErr w:type="gramEnd"/>
      <w:r w:rsidRPr="0066352E">
        <w:rPr>
          <w:rFonts w:cs="Arabic Transparent"/>
          <w:b/>
          <w:bCs/>
          <w:color w:val="auto"/>
          <w:sz w:val="20"/>
          <w:szCs w:val="20"/>
          <w:rtl/>
          <w:lang w:val="fr-FR" w:bidi="ar-TN"/>
        </w:rPr>
        <w:t xml:space="preserve"> المخبرين</w:t>
      </w:r>
      <w:r w:rsidR="00941F0E">
        <w:rPr>
          <w:rFonts w:cs="Arabic Transparent"/>
          <w:b/>
          <w:bCs/>
          <w:color w:val="auto"/>
          <w:sz w:val="20"/>
          <w:szCs w:val="20"/>
          <w:rtl/>
          <w:lang w:val="fr-FR" w:bidi="ar-TN"/>
        </w:rPr>
        <w:t>:</w:t>
      </w:r>
      <w:r w:rsidRPr="00627A86">
        <w:rPr>
          <w:rFonts w:cs="Arabic Transparent"/>
          <w:color w:val="auto"/>
          <w:sz w:val="20"/>
          <w:szCs w:val="20"/>
          <w:rtl/>
          <w:lang w:val="fr-FR" w:bidi="ar-TN"/>
        </w:rPr>
        <w:t xml:space="preserve"> اختلفوا في أصل اشتراط العدد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بمعنى هل يشترط في المخبرين أن يبلغوا عددا معينا ليفيد الخبر العلم بحيث لو كان عددهم أقل من العدد المشروط لا يفيد الخبر العلم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66352E">
        <w:rPr>
          <w:rFonts w:cs="Arabic Transparent"/>
          <w:b/>
          <w:bCs/>
          <w:color w:val="auto"/>
          <w:sz w:val="20"/>
          <w:szCs w:val="20"/>
          <w:rtl/>
          <w:lang w:val="fr-FR" w:bidi="ar-TN"/>
        </w:rPr>
        <w:t>فذهب أصحابنا الإمامية إلى عدم اشتراط عدد معين معتمدين الوصف معيارا وضابطا</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وهو بلوغ عدد المخبرين المستوى الذي يؤمن معه تعمدهم الكذب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وذلك</w:t>
      </w:r>
      <w:proofErr w:type="gramEnd"/>
      <w:r w:rsidRPr="00627A86">
        <w:rPr>
          <w:rFonts w:cs="Arabic Transparent"/>
          <w:color w:val="auto"/>
          <w:sz w:val="20"/>
          <w:szCs w:val="20"/>
          <w:rtl/>
          <w:lang w:val="fr-FR" w:bidi="ar-TN"/>
        </w:rPr>
        <w:t xml:space="preserve"> لأن هذا لا ينحصر - عقلا - في عدد معين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مضافا إلى لاستقراء للأخبار المتواترة في الحياة الاجتماعية يعطينا عدم اعتبار عدد معين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 من الأخبار ما يفيد العلم بعدد قليل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ومنه ما لا يفيد إلا بعدد كثير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وهذا شئ بديهي عند الناس</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يقول الشهيد الثاني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ولا ينحصر ذلك ( يعني كثرة الرواة المفيدة للعلم ) في عدد خاص - على الأصح - بل المعتبر العدد المحصل للوصف ( وهو إحالة العادة اتفاقهم على الكذب ) فقد يحصل في بعض المخبرين بعشرة وأقل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لا يحصل بمائة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بسبب قربهم إلى وصف الصدق وعدمه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66352E">
        <w:rPr>
          <w:rFonts w:cs="Arabic Transparent"/>
          <w:b/>
          <w:bCs/>
          <w:color w:val="auto"/>
          <w:sz w:val="20"/>
          <w:szCs w:val="20"/>
          <w:rtl/>
          <w:lang w:val="fr-FR" w:bidi="ar-TN"/>
        </w:rPr>
        <w:t>ومع هذا أشار علماؤنا إلى ما ذكره العلماء الآخرون من الأعداد المعينة المشروطة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فذكروا منه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75 › - أن لا يقل عدد المخبرين عن </w:t>
      </w:r>
      <w:r w:rsidRPr="0066352E">
        <w:rPr>
          <w:rFonts w:cs="Arabic Transparent"/>
          <w:b/>
          <w:bCs/>
          <w:color w:val="auto"/>
          <w:sz w:val="20"/>
          <w:szCs w:val="20"/>
          <w:rtl/>
          <w:lang w:val="fr-FR" w:bidi="ar-TN"/>
        </w:rPr>
        <w:t>خمسة أشخاص</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لعدم إفادة خبر الأربعة العدول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العلم كما في شهود الزنا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نسب هذا القول للقاضي الباقلاني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أن لا يقل عدد المخبرين عن </w:t>
      </w:r>
      <w:r w:rsidRPr="0066352E">
        <w:rPr>
          <w:rFonts w:cs="Arabic Transparent"/>
          <w:b/>
          <w:bCs/>
          <w:color w:val="auto"/>
          <w:sz w:val="20"/>
          <w:szCs w:val="20"/>
          <w:rtl/>
          <w:lang w:val="fr-FR" w:bidi="ar-TN"/>
        </w:rPr>
        <w:t>عشرة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لأنه أول جموع الكثرة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نسب هذا القول للإصطخري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أن لا يقل عدد المخبرين عن </w:t>
      </w:r>
      <w:r w:rsidRPr="0066352E">
        <w:rPr>
          <w:rFonts w:cs="Arabic Transparent"/>
          <w:b/>
          <w:bCs/>
          <w:color w:val="auto"/>
          <w:sz w:val="20"/>
          <w:szCs w:val="20"/>
          <w:rtl/>
          <w:lang w:val="fr-FR" w:bidi="ar-TN"/>
        </w:rPr>
        <w:t>اثني عشر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عدد النقباء في قوله تعالى ( وبعثنا منهم اثني عشر نقيبا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أن</w:t>
      </w:r>
      <w:proofErr w:type="gramEnd"/>
      <w:r w:rsidRPr="00627A86">
        <w:rPr>
          <w:rFonts w:cs="Arabic Transparent"/>
          <w:color w:val="auto"/>
          <w:sz w:val="20"/>
          <w:szCs w:val="20"/>
          <w:rtl/>
          <w:lang w:val="fr-FR" w:bidi="ar-TN"/>
        </w:rPr>
        <w:t xml:space="preserve"> لا يقل عددهم عن </w:t>
      </w:r>
      <w:r w:rsidRPr="0066352E">
        <w:rPr>
          <w:rFonts w:cs="Arabic Transparent"/>
          <w:b/>
          <w:bCs/>
          <w:color w:val="auto"/>
          <w:sz w:val="20"/>
          <w:szCs w:val="20"/>
          <w:rtl/>
          <w:lang w:val="fr-FR" w:bidi="ar-TN"/>
        </w:rPr>
        <w:t>عشرين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لقوله تعالى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إن يكن منكم عشرون صابرون يغلبوا مائتين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أن</w:t>
      </w:r>
      <w:proofErr w:type="gramEnd"/>
      <w:r w:rsidRPr="00627A86">
        <w:rPr>
          <w:rFonts w:cs="Arabic Transparent"/>
          <w:color w:val="auto"/>
          <w:sz w:val="20"/>
          <w:szCs w:val="20"/>
          <w:rtl/>
          <w:lang w:val="fr-FR" w:bidi="ar-TN"/>
        </w:rPr>
        <w:t xml:space="preserve"> لا يقل العدد عن </w:t>
      </w:r>
      <w:r w:rsidRPr="0066352E">
        <w:rPr>
          <w:rFonts w:cs="Arabic Transparent"/>
          <w:b/>
          <w:bCs/>
          <w:color w:val="auto"/>
          <w:sz w:val="20"/>
          <w:szCs w:val="20"/>
          <w:rtl/>
          <w:lang w:val="fr-FR" w:bidi="ar-TN"/>
        </w:rPr>
        <w:t>أربعين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لقوله تعالى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يا أيها النبي حسبك الله ومن اتبعك من المؤمنين ) حيث كانوا أربعين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أن</w:t>
      </w:r>
      <w:proofErr w:type="gramEnd"/>
      <w:r w:rsidRPr="00627A86">
        <w:rPr>
          <w:rFonts w:cs="Arabic Transparent"/>
          <w:color w:val="auto"/>
          <w:sz w:val="20"/>
          <w:szCs w:val="20"/>
          <w:rtl/>
          <w:lang w:val="fr-FR" w:bidi="ar-TN"/>
        </w:rPr>
        <w:t xml:space="preserve"> لا يقل العدد عن </w:t>
      </w:r>
      <w:r w:rsidRPr="0066352E">
        <w:rPr>
          <w:rFonts w:cs="Arabic Transparent"/>
          <w:b/>
          <w:bCs/>
          <w:color w:val="auto"/>
          <w:sz w:val="20"/>
          <w:szCs w:val="20"/>
          <w:rtl/>
          <w:lang w:val="fr-FR" w:bidi="ar-TN"/>
        </w:rPr>
        <w:t>سبعين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لأنه عد قوم موسى ( ع ) كما في قوله تعالى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واختار موسى قومه سبعين رجلا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أن لا يقل عن </w:t>
      </w:r>
      <w:r w:rsidRPr="0066352E">
        <w:rPr>
          <w:rFonts w:cs="Arabic Transparent"/>
          <w:b/>
          <w:bCs/>
          <w:color w:val="auto"/>
          <w:sz w:val="20"/>
          <w:szCs w:val="20"/>
          <w:rtl/>
          <w:lang w:val="fr-FR" w:bidi="ar-TN"/>
        </w:rPr>
        <w:t>ثلاثة عشر وثلاثمائة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لأنه عدد أهل بدر أو لأنه عدد أصحاب طالوت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66352E">
        <w:rPr>
          <w:rFonts w:cs="Arabic Transparent"/>
          <w:b/>
          <w:bCs/>
          <w:color w:val="auto"/>
          <w:sz w:val="20"/>
          <w:szCs w:val="20"/>
          <w:rtl/>
          <w:lang w:val="fr-FR" w:bidi="ar-TN"/>
        </w:rPr>
        <w:t>وكل هذه الأقوال - كما تراها - لا تخرج عن كونها استحسانات شخصية</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عللت بما ذكر تعليلا لا يلتقي وطبيعة الموضوع</w:t>
      </w:r>
      <w:r w:rsidR="00941F0E">
        <w:rPr>
          <w:rFonts w:cs="Arabic Transparent"/>
          <w:b/>
          <w:bCs/>
          <w:color w:val="auto"/>
          <w:sz w:val="20"/>
          <w:szCs w:val="20"/>
          <w:rtl/>
          <w:lang w:val="fr-FR" w:bidi="ar-TN"/>
        </w:rPr>
        <w:t>،</w:t>
      </w:r>
      <w:r w:rsidRPr="00627A86">
        <w:rPr>
          <w:rFonts w:cs="Arabic Transparent"/>
          <w:color w:val="auto"/>
          <w:sz w:val="20"/>
          <w:szCs w:val="20"/>
          <w:rtl/>
          <w:lang w:val="fr-FR" w:bidi="ar-TN"/>
        </w:rPr>
        <w:t xml:space="preserve"> لما ذكرناه آنفا من أن إفادة الخبر العلم لا ينضبط بعدد معين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6352E">
        <w:rPr>
          <w:rFonts w:cs="Arabic Transparent"/>
          <w:b/>
          <w:bCs/>
          <w:color w:val="auto"/>
          <w:sz w:val="20"/>
          <w:szCs w:val="20"/>
          <w:rtl/>
          <w:lang w:val="fr-FR" w:bidi="ar-TN"/>
        </w:rPr>
        <w:t>ومن</w:t>
      </w:r>
      <w:proofErr w:type="gramEnd"/>
      <w:r w:rsidRPr="0066352E">
        <w:rPr>
          <w:rFonts w:cs="Arabic Transparent"/>
          <w:b/>
          <w:bCs/>
          <w:color w:val="auto"/>
          <w:sz w:val="20"/>
          <w:szCs w:val="20"/>
          <w:rtl/>
          <w:lang w:val="fr-FR" w:bidi="ar-TN"/>
        </w:rPr>
        <w:t xml:space="preserve"> هنا لا حاجة لنا بالإطالة بذكر ردودها ومناقشاتها</w:t>
      </w:r>
      <w:r w:rsidRPr="00627A86">
        <w:rPr>
          <w:rFonts w:cs="Arabic Transparent"/>
          <w:color w:val="auto"/>
          <w:sz w:val="20"/>
          <w:szCs w:val="20"/>
          <w:rtl/>
          <w:lang w:val="fr-FR" w:bidi="ar-TN"/>
        </w:rPr>
        <w:t xml:space="preserve"> المذكورة في الكتب المطولة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يقول الشيخ المامقاني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66352E">
        <w:rPr>
          <w:rFonts w:cs="Arabic Transparent"/>
          <w:b/>
          <w:bCs/>
          <w:color w:val="auto"/>
          <w:sz w:val="20"/>
          <w:szCs w:val="20"/>
          <w:rtl/>
          <w:lang w:val="fr-FR" w:bidi="ar-TN"/>
        </w:rPr>
        <w:t>( وهذه الأقوال كلها باطلة</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لأن كل واحد من هذه الأعداد قد يحصل العلم معه</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وقد يتخلف عنه</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فلا يكون ضابطا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ولقد أجاد شيخنا الشهيد الثاني ( رحمه الله ) حيث قال في ( البداية ) ما لفظه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66352E">
        <w:rPr>
          <w:rFonts w:cs="Arabic Transparent"/>
          <w:b/>
          <w:bCs/>
          <w:color w:val="auto"/>
          <w:sz w:val="20"/>
          <w:szCs w:val="20"/>
          <w:rtl/>
          <w:lang w:val="fr-FR" w:bidi="ar-TN"/>
        </w:rPr>
        <w:t>لا يخفى ما في هذه الاختلافات من فنون الجزافات</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وأي ارتباط لهذا العدد ‹ صفحة 76 › بالمراد</w:t>
      </w:r>
      <w:r w:rsidR="00941F0E">
        <w:rPr>
          <w:rFonts w:cs="Arabic Transparent"/>
          <w:b/>
          <w:bCs/>
          <w:color w:val="auto"/>
          <w:sz w:val="20"/>
          <w:szCs w:val="20"/>
          <w:rtl/>
          <w:lang w:val="fr-FR" w:bidi="ar-TN"/>
        </w:rPr>
        <w:t>،</w:t>
      </w:r>
      <w:r w:rsidRPr="0066352E">
        <w:rPr>
          <w:rFonts w:cs="Arabic Transparent"/>
          <w:b/>
          <w:bCs/>
          <w:color w:val="auto"/>
          <w:sz w:val="20"/>
          <w:szCs w:val="20"/>
          <w:rtl/>
          <w:lang w:val="fr-FR" w:bidi="ar-TN"/>
        </w:rPr>
        <w:t xml:space="preserve"> وما الذي أخرجه عن نظائره مما ذكر في القرآن من ضروب الأعداد</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والحق</w:t>
      </w:r>
      <w:proofErr w:type="gramEnd"/>
      <w:r w:rsidRPr="00627A86">
        <w:rPr>
          <w:rFonts w:cs="Arabic Transparent"/>
          <w:color w:val="auto"/>
          <w:sz w:val="20"/>
          <w:szCs w:val="20"/>
          <w:rtl/>
          <w:lang w:val="fr-FR" w:bidi="ar-TN"/>
        </w:rPr>
        <w:t xml:space="preserve"> ما عليه الأكثر من دوران الأمر مدار حصول العلم وعدم اعتبار عدد مخصوص</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71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المعجم الوسيط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مادة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محيط المحيط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مادة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73 › ( 1 ) أصول الحديث وأحكامه 23 - 24</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74 › ( 1 ) الدراية 13</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76 › ( 1 ) مقباس الهداية 1 / 114</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w:t>
      </w:r>
      <w:proofErr w:type="gramStart"/>
      <w:r w:rsidRPr="00627A86">
        <w:rPr>
          <w:rFonts w:cs="Arabic Transparent"/>
          <w:color w:val="auto"/>
          <w:sz w:val="20"/>
          <w:szCs w:val="20"/>
          <w:rtl/>
          <w:lang w:val="fr-FR" w:bidi="ar-TN"/>
        </w:rPr>
        <w:t>مبادئ</w:t>
      </w:r>
      <w:proofErr w:type="gramEnd"/>
      <w:r w:rsidRPr="00627A86">
        <w:rPr>
          <w:rFonts w:cs="Arabic Transparent"/>
          <w:color w:val="auto"/>
          <w:sz w:val="20"/>
          <w:szCs w:val="20"/>
          <w:rtl/>
          <w:lang w:val="fr-FR" w:bidi="ar-TN"/>
        </w:rPr>
        <w:t xml:space="preserve"> الوصول 202</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76 - 82</w:t>
      </w:r>
    </w:p>
    <w:p w:rsidR="0066352E"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والحق</w:t>
      </w:r>
      <w:proofErr w:type="gramEnd"/>
      <w:r w:rsidRPr="00627A86">
        <w:rPr>
          <w:rFonts w:cs="Arabic Transparent"/>
          <w:color w:val="auto"/>
          <w:sz w:val="20"/>
          <w:szCs w:val="20"/>
          <w:rtl/>
          <w:lang w:val="fr-FR" w:bidi="ar-TN"/>
        </w:rPr>
        <w:t xml:space="preserve"> ما عليه الأكثر من دوران الأمر مدار حصول العلم وعدم اعتبار عدد مخصوص فيه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ويقول</w:t>
      </w:r>
      <w:proofErr w:type="gramEnd"/>
      <w:r w:rsidRPr="00627A86">
        <w:rPr>
          <w:rFonts w:cs="Arabic Transparent"/>
          <w:color w:val="auto"/>
          <w:sz w:val="20"/>
          <w:szCs w:val="20"/>
          <w:rtl/>
          <w:lang w:val="fr-FR" w:bidi="ar-TN"/>
        </w:rPr>
        <w:t xml:space="preserve"> العلامة الحلي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المرجع فيه إلى حصول اليقين وعدمه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حصل فهو متواتر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وإلا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فلا ) ( 2 )</w:t>
      </w:r>
      <w:r w:rsidR="00941F0E">
        <w:rPr>
          <w:rFonts w:cs="Arabic Transparent"/>
          <w:color w:val="auto"/>
          <w:sz w:val="20"/>
          <w:szCs w:val="20"/>
          <w:rtl/>
          <w:lang w:val="fr-FR" w:bidi="ar-TN"/>
        </w:rPr>
        <w:t>.</w:t>
      </w:r>
    </w:p>
    <w:p w:rsidR="007E161E" w:rsidRDefault="0064783B" w:rsidP="0066352E">
      <w:pPr>
        <w:bidi/>
        <w:jc w:val="both"/>
        <w:rPr>
          <w:rFonts w:cs="Arabic Transparent"/>
          <w:color w:val="auto"/>
          <w:sz w:val="20"/>
          <w:szCs w:val="20"/>
          <w:rtl/>
          <w:lang w:val="fr-FR" w:bidi="ar-TN"/>
        </w:rPr>
      </w:pPr>
      <w:r w:rsidRPr="0066352E">
        <w:rPr>
          <w:rFonts w:cs="Arabic Transparent"/>
          <w:b/>
          <w:bCs/>
          <w:color w:val="auto"/>
          <w:sz w:val="20"/>
          <w:szCs w:val="20"/>
          <w:rtl/>
          <w:lang w:val="fr-FR" w:bidi="ar-TN"/>
        </w:rPr>
        <w:t xml:space="preserve"> ب - </w:t>
      </w:r>
      <w:proofErr w:type="gramStart"/>
      <w:r w:rsidRPr="0066352E">
        <w:rPr>
          <w:rFonts w:cs="Arabic Transparent"/>
          <w:b/>
          <w:bCs/>
          <w:color w:val="auto"/>
          <w:sz w:val="20"/>
          <w:szCs w:val="20"/>
          <w:rtl/>
          <w:lang w:val="fr-FR" w:bidi="ar-TN"/>
        </w:rPr>
        <w:t>معرفة</w:t>
      </w:r>
      <w:proofErr w:type="gramEnd"/>
      <w:r w:rsidRPr="0066352E">
        <w:rPr>
          <w:rFonts w:cs="Arabic Transparent"/>
          <w:b/>
          <w:bCs/>
          <w:color w:val="auto"/>
          <w:sz w:val="20"/>
          <w:szCs w:val="20"/>
          <w:rtl/>
          <w:lang w:val="fr-FR" w:bidi="ar-TN"/>
        </w:rPr>
        <w:t xml:space="preserve"> المخبرين بمضمون الخبر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اختلف في تحديد مستوى المعرفة - هنا - على ثلاثة أقوال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وجوب أن يعلم كل مخبر من المخبرين بمضمون ما أخبروا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فلو أخبروا عن حادثة ما يجب أن يكون كل واحد منهم ع</w:t>
      </w:r>
      <w:r w:rsidR="0066352E">
        <w:rPr>
          <w:rFonts w:cs="Arabic Transparent" w:hint="cs"/>
          <w:color w:val="auto"/>
          <w:sz w:val="20"/>
          <w:szCs w:val="20"/>
          <w:rtl/>
          <w:lang w:val="fr-FR" w:bidi="ar-TN"/>
        </w:rPr>
        <w:t>ا</w:t>
      </w:r>
      <w:r w:rsidRPr="00627A86">
        <w:rPr>
          <w:rFonts w:cs="Arabic Transparent"/>
          <w:color w:val="auto"/>
          <w:sz w:val="20"/>
          <w:szCs w:val="20"/>
          <w:rtl/>
          <w:lang w:val="fr-FR" w:bidi="ar-TN"/>
        </w:rPr>
        <w:t>لما بتلك الحادثة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فلا</w:t>
      </w:r>
      <w:proofErr w:type="gramEnd"/>
      <w:r w:rsidRPr="00627A86">
        <w:rPr>
          <w:rFonts w:cs="Arabic Transparent"/>
          <w:color w:val="auto"/>
          <w:sz w:val="20"/>
          <w:szCs w:val="20"/>
          <w:rtl/>
          <w:lang w:val="fr-FR" w:bidi="ar-TN"/>
        </w:rPr>
        <w:t xml:space="preserve"> يكتفي منهم بأن يخبروا عن ظن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يخبر بعضهم عن علم وبعضهم عن ظن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الرأي المعروف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يجوز أن يخبروا عن ظن</w:t>
      </w:r>
      <w:proofErr w:type="gramStart"/>
      <w:r w:rsidR="00941F0E">
        <w:rPr>
          <w:rFonts w:cs="Arabic Transparent"/>
          <w:color w:val="auto"/>
          <w:sz w:val="20"/>
          <w:szCs w:val="20"/>
          <w:rtl/>
          <w:lang w:val="fr-FR" w:bidi="ar-TN"/>
        </w:rPr>
        <w:t>،.</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وعللوا ذلك بأن تراكم ظنون المخبرين بضم بعضها إلى بعض يرتقي بها إلى درجة اليقين فيكون الاخبار مفيدا للعلم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الاكتفاء باخبار البعض عن علم ولو كان الباقون ظانين بمضمون الخبر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ذهب إلى هذا المحقق القمي بتقريب أن العلم المستفاد من التواتر يحصل من اجتماعهم</w:t>
      </w:r>
      <w:r w:rsidR="00941F0E">
        <w:rPr>
          <w:rFonts w:cs="Arabic Transparent"/>
          <w:color w:val="auto"/>
          <w:sz w:val="20"/>
          <w:szCs w:val="20"/>
          <w:rtl/>
          <w:lang w:val="fr-FR" w:bidi="ar-TN"/>
        </w:rPr>
        <w:t>.</w:t>
      </w:r>
      <w:r w:rsidRPr="007E161E">
        <w:rPr>
          <w:rFonts w:cs="Arabic Transparent"/>
          <w:b/>
          <w:bCs/>
          <w:color w:val="auto"/>
          <w:sz w:val="20"/>
          <w:szCs w:val="20"/>
          <w:rtl/>
          <w:lang w:val="fr-FR" w:bidi="ar-TN"/>
        </w:rPr>
        <w:t xml:space="preserve"> </w:t>
      </w:r>
      <w:proofErr w:type="gramStart"/>
      <w:r w:rsidRPr="007E161E">
        <w:rPr>
          <w:rFonts w:cs="Arabic Transparent"/>
          <w:b/>
          <w:bCs/>
          <w:color w:val="auto"/>
          <w:sz w:val="20"/>
          <w:szCs w:val="20"/>
          <w:rtl/>
          <w:lang w:val="fr-FR" w:bidi="ar-TN"/>
        </w:rPr>
        <w:t>ولنا</w:t>
      </w:r>
      <w:proofErr w:type="gramEnd"/>
      <w:r w:rsidRPr="007E161E">
        <w:rPr>
          <w:rFonts w:cs="Arabic Transparent"/>
          <w:b/>
          <w:bCs/>
          <w:color w:val="auto"/>
          <w:sz w:val="20"/>
          <w:szCs w:val="20"/>
          <w:rtl/>
          <w:lang w:val="fr-FR" w:bidi="ar-TN"/>
        </w:rPr>
        <w:t xml:space="preserve"> هنا وقفة</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نفرق فيها بين الأخبار عن الحوادث الاجتماعية غير الشرعية</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وبين الشرعيات</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لأننا في هذا العلم نبحث عن رواية الحديث بطريق التواتر لا عن مطلق التواتر في الشرعيات كان أو في غيرها</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w:t>
      </w:r>
      <w:proofErr w:type="gramStart"/>
      <w:r w:rsidRPr="007E161E">
        <w:rPr>
          <w:rFonts w:cs="Arabic Transparent"/>
          <w:b/>
          <w:bCs/>
          <w:color w:val="auto"/>
          <w:sz w:val="20"/>
          <w:szCs w:val="20"/>
          <w:rtl/>
          <w:lang w:val="fr-FR" w:bidi="ar-TN"/>
        </w:rPr>
        <w:t>ذلك</w:t>
      </w:r>
      <w:proofErr w:type="gramEnd"/>
      <w:r w:rsidRPr="007E161E">
        <w:rPr>
          <w:rFonts w:cs="Arabic Transparent"/>
          <w:b/>
          <w:bCs/>
          <w:color w:val="auto"/>
          <w:sz w:val="20"/>
          <w:szCs w:val="20"/>
          <w:rtl/>
          <w:lang w:val="fr-FR" w:bidi="ar-TN"/>
        </w:rPr>
        <w:t xml:space="preserve"> أن ما يرويه الرواة عن المعصوم قد يكون من نوع الحوادث كما لو ‹ صفحة 77 › كان المروي إخبارا عن فعل المعصوم أو تقريره لفعل الآخرين</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وقد يكون من نوع نقل قوله</w:t>
      </w:r>
      <w:r w:rsidR="00941F0E">
        <w:rPr>
          <w:rFonts w:cs="Arabic Transparent"/>
          <w:color w:val="auto"/>
          <w:sz w:val="20"/>
          <w:szCs w:val="20"/>
          <w:rtl/>
          <w:lang w:val="fr-FR" w:bidi="ar-TN"/>
        </w:rPr>
        <w:t>.</w:t>
      </w:r>
    </w:p>
    <w:p w:rsidR="007E161E" w:rsidRDefault="0064783B" w:rsidP="007E161E">
      <w:pPr>
        <w:bidi/>
        <w:jc w:val="both"/>
        <w:rPr>
          <w:rFonts w:cs="Arabic Transparent"/>
          <w:color w:val="auto"/>
          <w:sz w:val="20"/>
          <w:szCs w:val="20"/>
          <w:rtl/>
          <w:lang w:val="fr-FR" w:bidi="ar-TN"/>
        </w:rPr>
      </w:pPr>
      <w:r w:rsidRPr="007E161E">
        <w:rPr>
          <w:rFonts w:cs="Arabic Transparent"/>
          <w:b/>
          <w:bCs/>
          <w:color w:val="auto"/>
          <w:sz w:val="20"/>
          <w:szCs w:val="20"/>
          <w:rtl/>
          <w:lang w:val="fr-FR" w:bidi="ar-TN"/>
        </w:rPr>
        <w:t xml:space="preserve"> </w:t>
      </w:r>
      <w:proofErr w:type="gramStart"/>
      <w:r w:rsidRPr="007E161E">
        <w:rPr>
          <w:rFonts w:cs="Arabic Transparent"/>
          <w:b/>
          <w:bCs/>
          <w:color w:val="auto"/>
          <w:sz w:val="20"/>
          <w:szCs w:val="20"/>
          <w:rtl/>
          <w:lang w:val="fr-FR" w:bidi="ar-TN"/>
        </w:rPr>
        <w:t>ففي</w:t>
      </w:r>
      <w:proofErr w:type="gramEnd"/>
      <w:r w:rsidRPr="007E161E">
        <w:rPr>
          <w:rFonts w:cs="Arabic Transparent"/>
          <w:b/>
          <w:bCs/>
          <w:color w:val="auto"/>
          <w:sz w:val="20"/>
          <w:szCs w:val="20"/>
          <w:rtl/>
          <w:lang w:val="fr-FR" w:bidi="ar-TN"/>
        </w:rPr>
        <w:t xml:space="preserve"> النوع الأول يأتي ما ذكر من أنه على المخبر أن يعلم بالحادثة وينقلها عن علم لا عن ظن</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مثال هذا</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لو رأى الراوي أو المخبر شخصا ما يتناول سائلا بمرأى من المعصوم</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على الراوي أن يتأكد من نوع ذلك السائل - سواء ردعه المعصوم عن شربه أو أقره - ولا يكتفي أن ينقل الحادثة بظن أن السائل ماء</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أو بظن أن السائل مسكر</w:t>
      </w:r>
      <w:r w:rsidR="00941F0E">
        <w:rPr>
          <w:rFonts w:cs="Arabic Transparent"/>
          <w:b/>
          <w:bCs/>
          <w:color w:val="auto"/>
          <w:sz w:val="20"/>
          <w:szCs w:val="20"/>
          <w:rtl/>
          <w:lang w:val="fr-FR" w:bidi="ar-TN"/>
        </w:rPr>
        <w:t>.</w:t>
      </w:r>
    </w:p>
    <w:p w:rsidR="007E161E" w:rsidRDefault="0064783B" w:rsidP="007E161E">
      <w:pPr>
        <w:bidi/>
        <w:jc w:val="both"/>
        <w:rPr>
          <w:rFonts w:cs="Arabic Transparent"/>
          <w:b/>
          <w:bCs/>
          <w:color w:val="auto"/>
          <w:sz w:val="20"/>
          <w:szCs w:val="20"/>
          <w:rtl/>
          <w:lang w:val="fr-FR" w:bidi="ar-TN"/>
        </w:rPr>
      </w:pPr>
      <w:r w:rsidRPr="007E161E">
        <w:rPr>
          <w:rFonts w:cs="Arabic Transparent"/>
          <w:b/>
          <w:bCs/>
          <w:color w:val="auto"/>
          <w:sz w:val="20"/>
          <w:szCs w:val="20"/>
          <w:rtl/>
          <w:lang w:val="fr-FR" w:bidi="ar-TN"/>
        </w:rPr>
        <w:lastRenderedPageBreak/>
        <w:t xml:space="preserve"> </w:t>
      </w:r>
      <w:proofErr w:type="gramStart"/>
      <w:r w:rsidRPr="007E161E">
        <w:rPr>
          <w:rFonts w:cs="Arabic Transparent"/>
          <w:b/>
          <w:bCs/>
          <w:color w:val="auto"/>
          <w:sz w:val="20"/>
          <w:szCs w:val="20"/>
          <w:rtl/>
          <w:lang w:val="fr-FR" w:bidi="ar-TN"/>
        </w:rPr>
        <w:t>أما</w:t>
      </w:r>
      <w:proofErr w:type="gramEnd"/>
      <w:r w:rsidRPr="007E161E">
        <w:rPr>
          <w:rFonts w:cs="Arabic Transparent"/>
          <w:b/>
          <w:bCs/>
          <w:color w:val="auto"/>
          <w:sz w:val="20"/>
          <w:szCs w:val="20"/>
          <w:rtl/>
          <w:lang w:val="fr-FR" w:bidi="ar-TN"/>
        </w:rPr>
        <w:t xml:space="preserve"> في نقل قول المعصوم لا معنى لأن يقال لابد من علم المخبر بمضمون النص</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وإنما المطلوب - هنا - هو التأكد بأن ما ينقله هو نص قول المعصوم لفظا أو معنى</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واشتراط أن يكون الراوي ضابطا</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وأن يخبر عن حسن</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يؤكد هذا</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وذلك لأن تراكم الظنون حتى لو أفاد سامع الخبر علما</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لا يغير من واقع الحادثة إذا كان الخبر نقلا لفعل المعصوم أو تقريره - كما مثلنا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7E161E">
        <w:rPr>
          <w:rFonts w:cs="Arabic Transparent"/>
          <w:b/>
          <w:bCs/>
          <w:color w:val="auto"/>
          <w:sz w:val="20"/>
          <w:szCs w:val="20"/>
          <w:rtl/>
          <w:lang w:val="fr-FR" w:bidi="ar-TN"/>
        </w:rPr>
        <w:t>يضاف</w:t>
      </w:r>
      <w:proofErr w:type="gramEnd"/>
      <w:r w:rsidRPr="007E161E">
        <w:rPr>
          <w:rFonts w:cs="Arabic Transparent"/>
          <w:b/>
          <w:bCs/>
          <w:color w:val="auto"/>
          <w:sz w:val="20"/>
          <w:szCs w:val="20"/>
          <w:rtl/>
          <w:lang w:val="fr-FR" w:bidi="ar-TN"/>
        </w:rPr>
        <w:t xml:space="preserve"> إليه أن الشرط المطلوب - هنا - هو علم المخبرين لا علم السامع لأن الظن زائدا الظن لا يساوي إلا ظنا عند المخبر وإن أفاد منه السامع العلم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وعمل</w:t>
      </w:r>
      <w:proofErr w:type="gramEnd"/>
      <w:r w:rsidRPr="00627A86">
        <w:rPr>
          <w:rFonts w:cs="Arabic Transparent"/>
          <w:color w:val="auto"/>
          <w:sz w:val="20"/>
          <w:szCs w:val="20"/>
          <w:rtl/>
          <w:lang w:val="fr-FR" w:bidi="ar-TN"/>
        </w:rPr>
        <w:t xml:space="preserve"> السامع وفقا لقطعه الحاصل من تراكم الظنون لا يعني أن الخبر متواتر تواترا يعرب عن صدق وصحة صدوره عن المعصوم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كما هو الشأن لو كان المخبرون عالمين بالخبر</w:t>
      </w:r>
      <w:r w:rsidR="00941F0E">
        <w:rPr>
          <w:rFonts w:cs="Arabic Transparent"/>
          <w:color w:val="auto"/>
          <w:sz w:val="20"/>
          <w:szCs w:val="20"/>
          <w:rtl/>
          <w:lang w:val="fr-FR" w:bidi="ar-TN"/>
        </w:rPr>
        <w:t>.</w:t>
      </w:r>
    </w:p>
    <w:p w:rsidR="007E161E" w:rsidRDefault="0064783B" w:rsidP="007E161E">
      <w:pPr>
        <w:bidi/>
        <w:jc w:val="both"/>
        <w:rPr>
          <w:rFonts w:cs="Arabic Transparent"/>
          <w:color w:val="auto"/>
          <w:sz w:val="20"/>
          <w:szCs w:val="20"/>
          <w:rtl/>
          <w:lang w:val="fr-FR" w:bidi="ar-TN"/>
        </w:rPr>
      </w:pPr>
      <w:r w:rsidRPr="007E161E">
        <w:rPr>
          <w:rFonts w:cs="Arabic Transparent"/>
          <w:b/>
          <w:bCs/>
          <w:color w:val="auto"/>
          <w:sz w:val="20"/>
          <w:szCs w:val="20"/>
          <w:rtl/>
          <w:lang w:val="fr-FR" w:bidi="ar-TN"/>
        </w:rPr>
        <w:t xml:space="preserve"> </w:t>
      </w:r>
      <w:proofErr w:type="gramStart"/>
      <w:r w:rsidRPr="007E161E">
        <w:rPr>
          <w:rFonts w:cs="Arabic Transparent"/>
          <w:b/>
          <w:bCs/>
          <w:color w:val="auto"/>
          <w:sz w:val="20"/>
          <w:szCs w:val="20"/>
          <w:rtl/>
          <w:lang w:val="fr-FR" w:bidi="ar-TN"/>
        </w:rPr>
        <w:t>فلابد</w:t>
      </w:r>
      <w:proofErr w:type="gramEnd"/>
      <w:r w:rsidRPr="007E161E">
        <w:rPr>
          <w:rFonts w:cs="Arabic Transparent"/>
          <w:b/>
          <w:bCs/>
          <w:color w:val="auto"/>
          <w:sz w:val="20"/>
          <w:szCs w:val="20"/>
          <w:rtl/>
          <w:lang w:val="fr-FR" w:bidi="ar-TN"/>
        </w:rPr>
        <w:t xml:space="preserve"> - والحالة هذه - من علم المخبرين بأن نص الحديث إذا كان قولا صادرا عن المعصوم</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والعلم بمضمونه إذا كان فعلا أو تقريرا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7E161E" w:rsidRDefault="0064783B" w:rsidP="007E161E">
      <w:pPr>
        <w:bidi/>
        <w:jc w:val="both"/>
        <w:rPr>
          <w:rFonts w:cs="Arabic Transparent"/>
          <w:b/>
          <w:bCs/>
          <w:color w:val="auto"/>
          <w:sz w:val="20"/>
          <w:szCs w:val="20"/>
          <w:rtl/>
          <w:lang w:val="fr-FR" w:bidi="ar-TN"/>
        </w:rPr>
      </w:pPr>
      <w:r w:rsidRPr="007E161E">
        <w:rPr>
          <w:rFonts w:cs="Arabic Transparent"/>
          <w:b/>
          <w:bCs/>
          <w:color w:val="auto"/>
          <w:sz w:val="20"/>
          <w:szCs w:val="20"/>
          <w:rtl/>
          <w:lang w:val="fr-FR" w:bidi="ar-TN"/>
        </w:rPr>
        <w:t xml:space="preserve">ج - استناد علم المخبرين بنص الخبر أو </w:t>
      </w:r>
      <w:proofErr w:type="gramStart"/>
      <w:r w:rsidRPr="007E161E">
        <w:rPr>
          <w:rFonts w:cs="Arabic Transparent"/>
          <w:b/>
          <w:bCs/>
          <w:color w:val="auto"/>
          <w:sz w:val="20"/>
          <w:szCs w:val="20"/>
          <w:rtl/>
          <w:lang w:val="fr-FR" w:bidi="ar-TN"/>
        </w:rPr>
        <w:t>بمضمونه</w:t>
      </w:r>
      <w:proofErr w:type="gramEnd"/>
      <w:r w:rsidRPr="007E161E">
        <w:rPr>
          <w:rFonts w:cs="Arabic Transparent"/>
          <w:b/>
          <w:bCs/>
          <w:color w:val="auto"/>
          <w:sz w:val="20"/>
          <w:szCs w:val="20"/>
          <w:rtl/>
          <w:lang w:val="fr-FR" w:bidi="ar-TN"/>
        </w:rPr>
        <w:t xml:space="preserve"> إلى الحس</w:t>
      </w:r>
      <w:r w:rsidR="00941F0E">
        <w:rPr>
          <w:rFonts w:cs="Arabic Transparent"/>
          <w:b/>
          <w:bCs/>
          <w:color w:val="auto"/>
          <w:sz w:val="20"/>
          <w:szCs w:val="20"/>
          <w:rtl/>
          <w:lang w:val="fr-FR" w:bidi="ar-TN"/>
        </w:rPr>
        <w:t>،</w:t>
      </w:r>
    </w:p>
    <w:p w:rsidR="007E161E" w:rsidRDefault="0064783B" w:rsidP="007E161E">
      <w:pPr>
        <w:bidi/>
        <w:jc w:val="both"/>
        <w:rPr>
          <w:rFonts w:cs="Arabic Transparent"/>
          <w:color w:val="auto"/>
          <w:sz w:val="20"/>
          <w:szCs w:val="20"/>
          <w:rtl/>
          <w:lang w:val="fr-FR" w:bidi="ar-TN"/>
        </w:rPr>
      </w:pPr>
      <w:r w:rsidRPr="007E161E">
        <w:rPr>
          <w:rFonts w:cs="Arabic Transparent"/>
          <w:b/>
          <w:bCs/>
          <w:color w:val="auto"/>
          <w:sz w:val="20"/>
          <w:szCs w:val="20"/>
          <w:rtl/>
          <w:lang w:val="fr-FR" w:bidi="ar-TN"/>
        </w:rPr>
        <w:t xml:space="preserve"> وهذا يعني </w:t>
      </w:r>
      <w:proofErr w:type="gramStart"/>
      <w:r w:rsidRPr="007E161E">
        <w:rPr>
          <w:rFonts w:cs="Arabic Transparent"/>
          <w:b/>
          <w:bCs/>
          <w:color w:val="auto"/>
          <w:sz w:val="20"/>
          <w:szCs w:val="20"/>
          <w:rtl/>
          <w:lang w:val="fr-FR" w:bidi="ar-TN"/>
        </w:rPr>
        <w:t>لزوم</w:t>
      </w:r>
      <w:proofErr w:type="gramEnd"/>
      <w:r w:rsidRPr="007E161E">
        <w:rPr>
          <w:rFonts w:cs="Arabic Transparent"/>
          <w:b/>
          <w:bCs/>
          <w:color w:val="auto"/>
          <w:sz w:val="20"/>
          <w:szCs w:val="20"/>
          <w:rtl/>
          <w:lang w:val="fr-FR" w:bidi="ar-TN"/>
        </w:rPr>
        <w:t xml:space="preserve"> كون المخبر به من الأمور المحسوسة بالبصر أو السمع أو غيرهما من الحواس الخمس</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 </w:t>
      </w:r>
      <w:proofErr w:type="gramStart"/>
      <w:r w:rsidRPr="007E161E">
        <w:rPr>
          <w:rFonts w:cs="Arabic Transparent"/>
          <w:b/>
          <w:bCs/>
          <w:color w:val="auto"/>
          <w:sz w:val="20"/>
          <w:szCs w:val="20"/>
          <w:rtl/>
          <w:lang w:val="fr-FR" w:bidi="ar-TN"/>
        </w:rPr>
        <w:t>صفحة</w:t>
      </w:r>
      <w:proofErr w:type="gramEnd"/>
      <w:r w:rsidRPr="007E161E">
        <w:rPr>
          <w:rFonts w:cs="Arabic Transparent"/>
          <w:b/>
          <w:bCs/>
          <w:color w:val="auto"/>
          <w:sz w:val="20"/>
          <w:szCs w:val="20"/>
          <w:rtl/>
          <w:lang w:val="fr-FR" w:bidi="ar-TN"/>
        </w:rPr>
        <w:t xml:space="preserve"> 78 › وذلك لأن الاستناد إلى العقل - كما في مسألة حدوث العالم - لا يحصل منه العلم لكثرة وقوع الاشتباه والخطأ في النظريات العلمية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7E161E" w:rsidRDefault="0064783B" w:rsidP="007E161E">
      <w:pPr>
        <w:bidi/>
        <w:jc w:val="both"/>
        <w:rPr>
          <w:rFonts w:cs="Arabic Transparent"/>
          <w:color w:val="auto"/>
          <w:sz w:val="20"/>
          <w:szCs w:val="20"/>
          <w:rtl/>
          <w:lang w:val="fr-FR" w:bidi="ar-TN"/>
        </w:rPr>
      </w:pPr>
      <w:r w:rsidRPr="007E161E">
        <w:rPr>
          <w:rFonts w:cs="Arabic Transparent"/>
          <w:b/>
          <w:bCs/>
          <w:color w:val="auto"/>
          <w:sz w:val="20"/>
          <w:szCs w:val="20"/>
          <w:rtl/>
          <w:lang w:val="fr-FR" w:bidi="ar-TN"/>
        </w:rPr>
        <w:t xml:space="preserve">د - </w:t>
      </w:r>
      <w:proofErr w:type="gramStart"/>
      <w:r w:rsidRPr="007E161E">
        <w:rPr>
          <w:rFonts w:cs="Arabic Transparent"/>
          <w:b/>
          <w:bCs/>
          <w:color w:val="auto"/>
          <w:sz w:val="20"/>
          <w:szCs w:val="20"/>
          <w:rtl/>
          <w:lang w:val="fr-FR" w:bidi="ar-TN"/>
        </w:rPr>
        <w:t>توفر</w:t>
      </w:r>
      <w:proofErr w:type="gramEnd"/>
      <w:r w:rsidRPr="007E161E">
        <w:rPr>
          <w:rFonts w:cs="Arabic Transparent"/>
          <w:b/>
          <w:bCs/>
          <w:color w:val="auto"/>
          <w:sz w:val="20"/>
          <w:szCs w:val="20"/>
          <w:rtl/>
          <w:lang w:val="fr-FR" w:bidi="ar-TN"/>
        </w:rPr>
        <w:t xml:space="preserve"> الشروط المتقدمة ( العدد أو الكثرة المفيدة للعلم</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وإخبار المخبرين عن علم واستناد علمهم إلى الحس ) في كل طبقات الرواة</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بمعنى أن تتوفر هذه في الجيل الأول من الرواة للخبر</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ثم في الجيل الثاني</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وهكذا</w:t>
      </w:r>
      <w:r w:rsidR="00941F0E">
        <w:rPr>
          <w:rFonts w:cs="Arabic Transparent"/>
          <w:b/>
          <w:bCs/>
          <w:color w:val="auto"/>
          <w:sz w:val="20"/>
          <w:szCs w:val="20"/>
          <w:rtl/>
          <w:lang w:val="fr-FR" w:bidi="ar-TN"/>
        </w:rPr>
        <w:t>.</w:t>
      </w:r>
      <w:r w:rsidRPr="007E161E">
        <w:rPr>
          <w:rFonts w:cs="Arabic Transparent"/>
          <w:b/>
          <w:bCs/>
          <w:color w:val="auto"/>
          <w:sz w:val="20"/>
          <w:szCs w:val="20"/>
          <w:rtl/>
          <w:lang w:val="fr-FR" w:bidi="ar-TN"/>
        </w:rPr>
        <w:t xml:space="preserve"> </w:t>
      </w:r>
      <w:proofErr w:type="gramStart"/>
      <w:r w:rsidRPr="007E161E">
        <w:rPr>
          <w:rFonts w:cs="Arabic Transparent"/>
          <w:b/>
          <w:bCs/>
          <w:color w:val="auto"/>
          <w:sz w:val="20"/>
          <w:szCs w:val="20"/>
          <w:rtl/>
          <w:lang w:val="fr-FR" w:bidi="ar-TN"/>
        </w:rPr>
        <w:t>وذلك</w:t>
      </w:r>
      <w:proofErr w:type="gramEnd"/>
      <w:r w:rsidRPr="007E161E">
        <w:rPr>
          <w:rFonts w:cs="Arabic Transparent"/>
          <w:b/>
          <w:bCs/>
          <w:color w:val="auto"/>
          <w:sz w:val="20"/>
          <w:szCs w:val="20"/>
          <w:rtl/>
          <w:lang w:val="fr-FR" w:bidi="ar-TN"/>
        </w:rPr>
        <w:t xml:space="preserve"> لأن التواتر لا يتحقق إلا بها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7E161E" w:rsidRDefault="0064783B" w:rsidP="007E161E">
      <w:pPr>
        <w:bidi/>
        <w:jc w:val="both"/>
        <w:rPr>
          <w:rFonts w:cs="Arabic Transparent"/>
          <w:color w:val="auto"/>
          <w:sz w:val="20"/>
          <w:szCs w:val="20"/>
          <w:rtl/>
          <w:lang w:val="fr-FR" w:bidi="ar-TN"/>
        </w:rPr>
      </w:pPr>
      <w:r w:rsidRPr="007E161E">
        <w:rPr>
          <w:rFonts w:cs="Arabic Transparent"/>
          <w:b/>
          <w:bCs/>
          <w:color w:val="auto"/>
          <w:sz w:val="20"/>
          <w:szCs w:val="20"/>
          <w:rtl/>
          <w:lang w:val="fr-FR" w:bidi="ar-TN"/>
        </w:rPr>
        <w:t>2 - ما يختص بالسامع</w:t>
      </w:r>
      <w:r w:rsidR="00941F0E">
        <w:rPr>
          <w:rFonts w:cs="Arabic Transparent"/>
          <w:b/>
          <w:bCs/>
          <w:color w:val="auto"/>
          <w:sz w:val="20"/>
          <w:szCs w:val="20"/>
          <w:rtl/>
          <w:lang w:val="fr-FR" w:bidi="ar-TN"/>
        </w:rPr>
        <w:t>:</w:t>
      </w:r>
    </w:p>
    <w:p w:rsidR="00B0501D" w:rsidRDefault="0064783B" w:rsidP="007E161E">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أ - أن يكون السامع غير </w:t>
      </w:r>
      <w:proofErr w:type="gramStart"/>
      <w:r w:rsidRPr="00627A86">
        <w:rPr>
          <w:rFonts w:cs="Arabic Transparent"/>
          <w:color w:val="auto"/>
          <w:sz w:val="20"/>
          <w:szCs w:val="20"/>
          <w:rtl/>
          <w:lang w:val="fr-FR" w:bidi="ar-TN"/>
        </w:rPr>
        <w:t>عالم</w:t>
      </w:r>
      <w:proofErr w:type="gramEnd"/>
      <w:r w:rsidRPr="00627A86">
        <w:rPr>
          <w:rFonts w:cs="Arabic Transparent"/>
          <w:color w:val="auto"/>
          <w:sz w:val="20"/>
          <w:szCs w:val="20"/>
          <w:rtl/>
          <w:lang w:val="fr-FR" w:bidi="ar-TN"/>
        </w:rPr>
        <w:t xml:space="preserve"> بمدلول الخبر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وعللوا ذلك بأنه إذا كان عالما بمضمون الخبر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فاخباره به إما أن يكون ( عين العلم الحاصل له بالمشاهدة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غيره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والأول تحصيل للحاصل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محال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والثاني من اجتماع المثلين الذي - أيضا - </w:t>
      </w:r>
      <w:proofErr w:type="gramStart"/>
      <w:r w:rsidRPr="00627A86">
        <w:rPr>
          <w:rFonts w:cs="Arabic Transparent"/>
          <w:color w:val="auto"/>
          <w:sz w:val="20"/>
          <w:szCs w:val="20"/>
          <w:rtl/>
          <w:lang w:val="fr-FR" w:bidi="ar-TN"/>
        </w:rPr>
        <w:t>هو</w:t>
      </w:r>
      <w:proofErr w:type="gramEnd"/>
      <w:r w:rsidRPr="00627A86">
        <w:rPr>
          <w:rFonts w:cs="Arabic Transparent"/>
          <w:color w:val="auto"/>
          <w:sz w:val="20"/>
          <w:szCs w:val="20"/>
          <w:rtl/>
          <w:lang w:val="fr-FR" w:bidi="ar-TN"/>
        </w:rPr>
        <w:t xml:space="preserve"> محال ) ( 1 )</w:t>
      </w:r>
      <w:r w:rsidR="00941F0E">
        <w:rPr>
          <w:rFonts w:cs="Arabic Transparent"/>
          <w:color w:val="auto"/>
          <w:sz w:val="20"/>
          <w:szCs w:val="20"/>
          <w:rtl/>
          <w:lang w:val="fr-FR" w:bidi="ar-TN"/>
        </w:rPr>
        <w:t>.</w:t>
      </w:r>
    </w:p>
    <w:p w:rsidR="00B0501D" w:rsidRDefault="0064783B" w:rsidP="00B0501D">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ب - ( </w:t>
      </w:r>
      <w:proofErr w:type="gramStart"/>
      <w:r w:rsidRPr="00627A86">
        <w:rPr>
          <w:rFonts w:cs="Arabic Transparent"/>
          <w:color w:val="auto"/>
          <w:sz w:val="20"/>
          <w:szCs w:val="20"/>
          <w:rtl/>
          <w:lang w:val="fr-FR" w:bidi="ar-TN"/>
        </w:rPr>
        <w:t>أن</w:t>
      </w:r>
      <w:proofErr w:type="gramEnd"/>
      <w:r w:rsidRPr="00627A86">
        <w:rPr>
          <w:rFonts w:cs="Arabic Transparent"/>
          <w:color w:val="auto"/>
          <w:sz w:val="20"/>
          <w:szCs w:val="20"/>
          <w:rtl/>
          <w:lang w:val="fr-FR" w:bidi="ar-TN"/>
        </w:rPr>
        <w:t xml:space="preserve"> لا يسبق الخبر المتواتر حصول شبهة أو تقليد للسامع يوجب اعتقاده نفي موجب الخبر ومدلوله ) ( 2 )</w:t>
      </w:r>
      <w:r w:rsidR="00941F0E">
        <w:rPr>
          <w:rFonts w:cs="Arabic Transparent"/>
          <w:color w:val="auto"/>
          <w:sz w:val="20"/>
          <w:szCs w:val="20"/>
          <w:rtl/>
          <w:lang w:val="fr-FR" w:bidi="ar-TN"/>
        </w:rPr>
        <w:t>.</w:t>
      </w:r>
    </w:p>
    <w:p w:rsidR="00602B5E" w:rsidRDefault="0064783B" w:rsidP="00602B5E">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w:t>
      </w:r>
      <w:r w:rsidRPr="00B0501D">
        <w:rPr>
          <w:rFonts w:cs="Arabic Transparent"/>
          <w:b/>
          <w:bCs/>
          <w:color w:val="auto"/>
          <w:sz w:val="20"/>
          <w:szCs w:val="20"/>
          <w:rtl/>
          <w:lang w:val="fr-FR" w:bidi="ar-TN"/>
        </w:rPr>
        <w:t>وهذان الشرطان - كما هو واضح - ليسا شرطين لتحقيق التواتر إذ التواتر لا يتقوم بهما</w:t>
      </w:r>
      <w:r w:rsidR="00941F0E">
        <w:rPr>
          <w:rFonts w:cs="Arabic Transparent"/>
          <w:b/>
          <w:bCs/>
          <w:color w:val="auto"/>
          <w:sz w:val="20"/>
          <w:szCs w:val="20"/>
          <w:rtl/>
          <w:lang w:val="fr-FR" w:bidi="ar-TN"/>
        </w:rPr>
        <w:t>،</w:t>
      </w:r>
      <w:r w:rsidRPr="00B0501D">
        <w:rPr>
          <w:rFonts w:cs="Arabic Transparent"/>
          <w:b/>
          <w:bCs/>
          <w:color w:val="auto"/>
          <w:sz w:val="20"/>
          <w:szCs w:val="20"/>
          <w:rtl/>
          <w:lang w:val="fr-FR" w:bidi="ar-TN"/>
        </w:rPr>
        <w:t xml:space="preserve"> وإنما قوامه بما تقدمهما من شروط</w:t>
      </w:r>
      <w:r w:rsidRPr="00627A86">
        <w:rPr>
          <w:rFonts w:cs="Arabic Transparent"/>
          <w:color w:val="auto"/>
          <w:sz w:val="20"/>
          <w:szCs w:val="20"/>
          <w:rtl/>
          <w:lang w:val="fr-FR" w:bidi="ar-TN"/>
        </w:rPr>
        <w:t>. وإنما هما مانعان من تأثير التواتر بإفادة العلم بصدق الخبر للسامع إما لأنه عالم به أو لوجود شبهة في ذهنه تمنعه من الايمان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فكان</w:t>
      </w:r>
      <w:proofErr w:type="gramEnd"/>
      <w:r w:rsidRPr="00627A86">
        <w:rPr>
          <w:rFonts w:cs="Arabic Transparent"/>
          <w:color w:val="auto"/>
          <w:sz w:val="20"/>
          <w:szCs w:val="20"/>
          <w:rtl/>
          <w:lang w:val="fr-FR" w:bidi="ar-TN"/>
        </w:rPr>
        <w:t xml:space="preserve"> الأولى أن يقال إنهما </w:t>
      </w:r>
      <w:r w:rsidRPr="00602B5E">
        <w:rPr>
          <w:rFonts w:cs="Arabic Transparent"/>
          <w:b/>
          <w:bCs/>
          <w:color w:val="auto"/>
          <w:sz w:val="20"/>
          <w:szCs w:val="20"/>
          <w:rtl/>
          <w:lang w:val="fr-FR" w:bidi="ar-TN"/>
        </w:rPr>
        <w:t>شرطان في تأثير التواتر على السامع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602B5E">
        <w:rPr>
          <w:rFonts w:cs="Arabic Transparent"/>
          <w:b/>
          <w:bCs/>
          <w:color w:val="auto"/>
          <w:sz w:val="20"/>
          <w:szCs w:val="20"/>
          <w:rtl/>
          <w:lang w:val="fr-FR" w:bidi="ar-TN"/>
        </w:rPr>
        <w:t>لأن التواتر حتى مع عدم توفرهما يبقى محتفظا بوصفه وهو كونه تواترا مفيدا للعلم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602B5E" w:rsidRDefault="0064783B" w:rsidP="00602B5E">
      <w:pPr>
        <w:bidi/>
        <w:jc w:val="both"/>
        <w:rPr>
          <w:rFonts w:cs="Arabic Transparent"/>
          <w:color w:val="auto"/>
          <w:sz w:val="20"/>
          <w:szCs w:val="20"/>
          <w:rtl/>
          <w:lang w:val="fr-FR" w:bidi="ar-TN"/>
        </w:rPr>
      </w:pPr>
      <w:r w:rsidRPr="00602B5E">
        <w:rPr>
          <w:rFonts w:cs="Arabic Transparent"/>
          <w:b/>
          <w:bCs/>
          <w:color w:val="auto"/>
          <w:sz w:val="20"/>
          <w:szCs w:val="20"/>
          <w:rtl/>
          <w:lang w:val="fr-FR" w:bidi="ar-TN"/>
        </w:rPr>
        <w:t>بقي هنا شئ ينبغي أن نشير إليه لبيان المفارقة التي وقع فيها الباحثون له</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 صفحة 79 › ذلك الشئ هو نوعية العلم الحاصل للسامع من الخبر المتواتر هل هو من نوع العلم الضروري أو من نوع العلم النظري</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w:t>
      </w:r>
      <w:proofErr w:type="gramStart"/>
      <w:r w:rsidRPr="00602B5E">
        <w:rPr>
          <w:rFonts w:cs="Arabic Transparent"/>
          <w:b/>
          <w:bCs/>
          <w:color w:val="auto"/>
          <w:sz w:val="20"/>
          <w:szCs w:val="20"/>
          <w:rtl/>
          <w:lang w:val="fr-FR" w:bidi="ar-TN"/>
        </w:rPr>
        <w:t>والمسألة</w:t>
      </w:r>
      <w:proofErr w:type="gramEnd"/>
      <w:r w:rsidRPr="00602B5E">
        <w:rPr>
          <w:rFonts w:cs="Arabic Transparent"/>
          <w:b/>
          <w:bCs/>
          <w:color w:val="auto"/>
          <w:sz w:val="20"/>
          <w:szCs w:val="20"/>
          <w:rtl/>
          <w:lang w:val="fr-FR" w:bidi="ar-TN"/>
        </w:rPr>
        <w:t xml:space="preserve"> - في واقعها - تقوم على أساس من بحث الخبر المتواتر بشكل مطلق</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وأنه إخبار عن حوادث اجتماعية</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ونحن</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هنا - أعني في علم الحديث - نبحث عن إفادة التواتر العلم بصدق وصحة صدور الخبر عن المعصوم لا عن مدلوله ومؤداه</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لأن البحث في المداليل والمؤديات حتى لو كان من نوع البديهيات نحو ( الكل أعظم من الجزء ) يحتاج ولو إلى قليل من الخلفيات الثقافية</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أما أن نبحث أن هذا المخبر صادق في نقله الخبر عن المعصوم</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وأن الخبر صادر عن المعصوم فهو من الضروريات التي لا تحتاج إلى خلفيات ثقافية لأنها ليست من المفاهيم العلمية</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وإنما هي - في حقيقتها - من المفاهيم الاجتماعية التي يتعامل معها كل إنسان</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وإن ترتب عليها</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وبخاصة في مجال الدلالة آثار علمية</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w:t>
      </w:r>
      <w:proofErr w:type="gramStart"/>
      <w:r w:rsidRPr="00602B5E">
        <w:rPr>
          <w:rFonts w:cs="Arabic Transparent"/>
          <w:b/>
          <w:bCs/>
          <w:color w:val="auto"/>
          <w:sz w:val="20"/>
          <w:szCs w:val="20"/>
          <w:rtl/>
          <w:lang w:val="fr-FR" w:bidi="ar-TN"/>
        </w:rPr>
        <w:t>وفي</w:t>
      </w:r>
      <w:proofErr w:type="gramEnd"/>
      <w:r w:rsidRPr="00602B5E">
        <w:rPr>
          <w:rFonts w:cs="Arabic Transparent"/>
          <w:b/>
          <w:bCs/>
          <w:color w:val="auto"/>
          <w:sz w:val="20"/>
          <w:szCs w:val="20"/>
          <w:rtl/>
          <w:lang w:val="fr-FR" w:bidi="ar-TN"/>
        </w:rPr>
        <w:t xml:space="preserve"> ضوئه</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نستطيع أن نقول إن العلم الحاصل للسامع من الحديث المتواتر علم ضروري ( بديهي = تلقائي ) لا نظري ( كسبي = تحصيلي )</w:t>
      </w:r>
      <w:r w:rsidR="00941F0E">
        <w:rPr>
          <w:rFonts w:cs="Arabic Transparent"/>
          <w:b/>
          <w:bCs/>
          <w:color w:val="auto"/>
          <w:sz w:val="20"/>
          <w:szCs w:val="20"/>
          <w:rtl/>
          <w:lang w:val="fr-FR" w:bidi="ar-TN"/>
        </w:rPr>
        <w:t>.</w:t>
      </w:r>
    </w:p>
    <w:p w:rsidR="00602B5E" w:rsidRDefault="0064783B" w:rsidP="00602B5E">
      <w:pPr>
        <w:bidi/>
        <w:jc w:val="both"/>
        <w:rPr>
          <w:rFonts w:cs="Arabic Transparent"/>
          <w:color w:val="auto"/>
          <w:sz w:val="20"/>
          <w:szCs w:val="20"/>
          <w:rtl/>
          <w:lang w:val="fr-FR" w:bidi="ar-TN"/>
        </w:rPr>
      </w:pPr>
      <w:r w:rsidRPr="00602B5E">
        <w:rPr>
          <w:rFonts w:cs="Arabic Transparent"/>
          <w:b/>
          <w:bCs/>
          <w:color w:val="auto"/>
          <w:sz w:val="20"/>
          <w:szCs w:val="20"/>
          <w:rtl/>
          <w:lang w:val="fr-FR" w:bidi="ar-TN"/>
        </w:rPr>
        <w:t xml:space="preserve"> </w:t>
      </w:r>
      <w:proofErr w:type="gramStart"/>
      <w:r w:rsidRPr="00602B5E">
        <w:rPr>
          <w:rFonts w:cs="Arabic Transparent"/>
          <w:b/>
          <w:bCs/>
          <w:color w:val="auto"/>
          <w:sz w:val="20"/>
          <w:szCs w:val="20"/>
          <w:rtl/>
          <w:lang w:val="fr-FR" w:bidi="ar-TN"/>
        </w:rPr>
        <w:t>تقسيمه</w:t>
      </w:r>
      <w:proofErr w:type="gramEnd"/>
      <w:r w:rsidR="00941F0E">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p>
    <w:p w:rsidR="00602B5E" w:rsidRDefault="0064783B" w:rsidP="00602B5E">
      <w:pPr>
        <w:bidi/>
        <w:jc w:val="both"/>
        <w:rPr>
          <w:rFonts w:cs="Arabic Transparent"/>
          <w:color w:val="auto"/>
          <w:sz w:val="20"/>
          <w:szCs w:val="20"/>
          <w:rtl/>
          <w:lang w:val="fr-FR" w:bidi="ar-TN"/>
        </w:rPr>
      </w:pPr>
      <w:r w:rsidRPr="00627A86">
        <w:rPr>
          <w:rFonts w:cs="Arabic Transparent"/>
          <w:color w:val="auto"/>
          <w:sz w:val="20"/>
          <w:szCs w:val="20"/>
          <w:rtl/>
          <w:lang w:val="fr-FR" w:bidi="ar-TN"/>
        </w:rPr>
        <w:t>ينقسم الخبر المتواتر إلى قسمين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لفظي</w:t>
      </w:r>
      <w:proofErr w:type="gramEnd"/>
      <w:r w:rsidRPr="00627A86">
        <w:rPr>
          <w:rFonts w:cs="Arabic Transparent"/>
          <w:color w:val="auto"/>
          <w:sz w:val="20"/>
          <w:szCs w:val="20"/>
          <w:rtl/>
          <w:lang w:val="fr-FR" w:bidi="ar-TN"/>
        </w:rPr>
        <w:t xml:space="preserve"> ومعنوي</w:t>
      </w:r>
      <w:r w:rsidR="00941F0E">
        <w:rPr>
          <w:rFonts w:cs="Arabic Transparent"/>
          <w:color w:val="auto"/>
          <w:sz w:val="20"/>
          <w:szCs w:val="20"/>
          <w:rtl/>
          <w:lang w:val="fr-FR" w:bidi="ar-TN"/>
        </w:rPr>
        <w:t>.</w:t>
      </w:r>
    </w:p>
    <w:p w:rsidR="00602B5E" w:rsidRDefault="0064783B" w:rsidP="00602B5E">
      <w:pPr>
        <w:bidi/>
        <w:jc w:val="both"/>
        <w:rPr>
          <w:rFonts w:cs="Arabic Transparent"/>
          <w:color w:val="auto"/>
          <w:sz w:val="20"/>
          <w:szCs w:val="20"/>
          <w:rtl/>
          <w:lang w:val="fr-FR" w:bidi="ar-TN"/>
        </w:rPr>
      </w:pPr>
      <w:r w:rsidRPr="00602B5E">
        <w:rPr>
          <w:rFonts w:cs="Arabic Transparent"/>
          <w:b/>
          <w:bCs/>
          <w:color w:val="auto"/>
          <w:sz w:val="20"/>
          <w:szCs w:val="20"/>
          <w:rtl/>
          <w:lang w:val="fr-FR" w:bidi="ar-TN"/>
        </w:rPr>
        <w:t xml:space="preserve"> 1 - </w:t>
      </w:r>
      <w:proofErr w:type="gramStart"/>
      <w:r w:rsidRPr="00602B5E">
        <w:rPr>
          <w:rFonts w:cs="Arabic Transparent"/>
          <w:b/>
          <w:bCs/>
          <w:color w:val="auto"/>
          <w:sz w:val="20"/>
          <w:szCs w:val="20"/>
          <w:rtl/>
          <w:lang w:val="fr-FR" w:bidi="ar-TN"/>
        </w:rPr>
        <w:t>المتواتر</w:t>
      </w:r>
      <w:proofErr w:type="gramEnd"/>
      <w:r w:rsidRPr="00602B5E">
        <w:rPr>
          <w:rFonts w:cs="Arabic Transparent"/>
          <w:b/>
          <w:bCs/>
          <w:color w:val="auto"/>
          <w:sz w:val="20"/>
          <w:szCs w:val="20"/>
          <w:rtl/>
          <w:lang w:val="fr-FR" w:bidi="ar-TN"/>
        </w:rPr>
        <w:t xml:space="preserve"> اللفظي</w:t>
      </w:r>
      <w:r w:rsidR="00941F0E">
        <w:rPr>
          <w:rFonts w:cs="Arabic Transparent"/>
          <w:b/>
          <w:bCs/>
          <w:color w:val="auto"/>
          <w:sz w:val="20"/>
          <w:szCs w:val="20"/>
          <w:rtl/>
          <w:lang w:val="fr-FR" w:bidi="ar-TN"/>
        </w:rPr>
        <w:t>:</w:t>
      </w:r>
      <w:r w:rsidRPr="00627A86">
        <w:rPr>
          <w:rFonts w:cs="Arabic Transparent"/>
          <w:color w:val="auto"/>
          <w:sz w:val="20"/>
          <w:szCs w:val="20"/>
          <w:rtl/>
          <w:lang w:val="fr-FR" w:bidi="ar-TN"/>
        </w:rPr>
        <w:t xml:space="preserve"> هو الذي يرويه جميع الرواة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كل طبقاتهم بنفس صيغته اللفظية الصادرة من قائله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ومثاله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الحديث الشريف عن النبي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602B5E">
        <w:rPr>
          <w:rFonts w:cs="Arabic Transparent"/>
          <w:b/>
          <w:bCs/>
          <w:color w:val="auto"/>
          <w:sz w:val="20"/>
          <w:szCs w:val="20"/>
          <w:rtl/>
          <w:lang w:val="fr-FR" w:bidi="ar-TN"/>
        </w:rPr>
        <w:t>من كذب علي متعمدا فليتبوأ مقعده من النار</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الشهيد الثاني في ( الدراية 15 )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نعم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حديث ( من كذب علي متعمدا فليتبوأ مقعده من النار ) يمكن ادعاء تواتره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فقد نقله الجم الغفير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أربعون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نيف وستون صحابيا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يزل العدد في ازدياد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80 ›</w:t>
      </w:r>
    </w:p>
    <w:p w:rsidR="005113D4" w:rsidRDefault="0064783B" w:rsidP="00602B5E">
      <w:pPr>
        <w:bidi/>
        <w:jc w:val="both"/>
        <w:rPr>
          <w:rFonts w:cs="Arabic Transparent"/>
          <w:color w:val="auto"/>
          <w:sz w:val="20"/>
          <w:szCs w:val="20"/>
          <w:rtl/>
          <w:lang w:val="fr-FR" w:bidi="ar-TN"/>
        </w:rPr>
      </w:pPr>
      <w:r w:rsidRPr="00602B5E">
        <w:rPr>
          <w:rFonts w:cs="Arabic Transparent"/>
          <w:b/>
          <w:bCs/>
          <w:color w:val="auto"/>
          <w:sz w:val="20"/>
          <w:szCs w:val="20"/>
          <w:rtl/>
          <w:lang w:val="fr-FR" w:bidi="ar-TN"/>
        </w:rPr>
        <w:t xml:space="preserve"> 2 - </w:t>
      </w:r>
      <w:proofErr w:type="gramStart"/>
      <w:r w:rsidRPr="00602B5E">
        <w:rPr>
          <w:rFonts w:cs="Arabic Transparent"/>
          <w:b/>
          <w:bCs/>
          <w:color w:val="auto"/>
          <w:sz w:val="20"/>
          <w:szCs w:val="20"/>
          <w:rtl/>
          <w:lang w:val="fr-FR" w:bidi="ar-TN"/>
        </w:rPr>
        <w:t>المتواتر</w:t>
      </w:r>
      <w:proofErr w:type="gramEnd"/>
      <w:r w:rsidRPr="00602B5E">
        <w:rPr>
          <w:rFonts w:cs="Arabic Transparent"/>
          <w:b/>
          <w:bCs/>
          <w:color w:val="auto"/>
          <w:sz w:val="20"/>
          <w:szCs w:val="20"/>
          <w:rtl/>
          <w:lang w:val="fr-FR" w:bidi="ar-TN"/>
        </w:rPr>
        <w:t xml:space="preserve"> المعنوي</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w:t>
      </w:r>
      <w:r w:rsidRPr="00627A86">
        <w:rPr>
          <w:rFonts w:cs="Arabic Transparent"/>
          <w:color w:val="auto"/>
          <w:sz w:val="20"/>
          <w:szCs w:val="20"/>
          <w:rtl/>
          <w:lang w:val="fr-FR" w:bidi="ar-TN"/>
        </w:rPr>
        <w:t>وهو المعنى المستفاد من تكرره أو الإشارة إليه في أحاديث مختلفة الألفاظ</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وكثيرة كثرة لا يمكن معها تكذيبها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كأحاديث ظهور المهدي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فإنها مع اختلاف ألفاظها تلتقي جميعها عند قاسم مشترك أو قدر متيقن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ظهور المهدي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602B5E">
        <w:rPr>
          <w:rFonts w:cs="Arabic Transparent"/>
          <w:b/>
          <w:bCs/>
          <w:color w:val="auto"/>
          <w:sz w:val="20"/>
          <w:szCs w:val="20"/>
          <w:rtl/>
          <w:lang w:val="fr-FR" w:bidi="ar-TN"/>
        </w:rPr>
        <w:t>ويظهر من خلال الاستقراء الذي أشير إليه في بعض مراجع علم الحديث أن الأحاديث المتواترة تواترا لفظيا قليلة قلة نادرة</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وأكثر ما يوصف من الأحاديث بالتواتر هي من المتواتر المعنوي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يقول الشهيد الثاني في ( الدراية 14 - 15 )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602B5E">
        <w:rPr>
          <w:rFonts w:cs="Arabic Transparent"/>
          <w:b/>
          <w:bCs/>
          <w:color w:val="auto"/>
          <w:sz w:val="20"/>
          <w:szCs w:val="20"/>
          <w:rtl/>
          <w:lang w:val="fr-FR" w:bidi="ar-TN"/>
        </w:rPr>
        <w:t>( وهو - أي التواتر - يتحقق في أصول الشرايع كوجوب الصلاة اليومية وأعداد ركعاتها</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والزكاة</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والحج</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تحققا كثيرا</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وفي الحقيقة مرجع إثبات تواترها إلى المعنوي لا اللفظي</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إذ الكلام في الأخبار الدالة عليها كغيرها</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وقليل تحققه في الأحاديث الخاصة المنقولة بالألفاظ المخصوصة لعدم اتفاق الطرفين والوسط فيها</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وأن تواتر مدلولها في بعض الوارد كالأخبار الدالة على شجاعة علي ( ع ) وكرم حاتم ونظائرهما</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فإن كل فرد خاص من تلك الأخبار الدالة على أن عليا ( ع ) قتل فلانا</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وفعل كذا</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غير متواتر</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وكذا الأخبار الدالة على أن حاتما أعطى الفرس الفلانية والجمل والرمح وغيرها</w:t>
      </w:r>
      <w:r w:rsidR="00941F0E">
        <w:rPr>
          <w:rFonts w:cs="Arabic Transparent"/>
          <w:b/>
          <w:bCs/>
          <w:color w:val="auto"/>
          <w:sz w:val="20"/>
          <w:szCs w:val="20"/>
          <w:rtl/>
          <w:lang w:val="fr-FR" w:bidi="ar-TN"/>
        </w:rPr>
        <w:t>،</w:t>
      </w:r>
      <w:r w:rsidRPr="00602B5E">
        <w:rPr>
          <w:rFonts w:cs="Arabic Transparent"/>
          <w:b/>
          <w:bCs/>
          <w:color w:val="auto"/>
          <w:sz w:val="20"/>
          <w:szCs w:val="20"/>
          <w:rtl/>
          <w:lang w:val="fr-FR" w:bidi="ar-TN"/>
        </w:rPr>
        <w:t xml:space="preserve"> إلا أن القدر المشترك بينها متواتر تدل عليه تلك الجزئيات المتعددة آحادا بالتضمن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وعلى</w:t>
      </w:r>
      <w:proofErr w:type="gramEnd"/>
      <w:r w:rsidRPr="00627A86">
        <w:rPr>
          <w:rFonts w:cs="Arabic Transparent"/>
          <w:color w:val="auto"/>
          <w:sz w:val="20"/>
          <w:szCs w:val="20"/>
          <w:rtl/>
          <w:lang w:val="fr-FR" w:bidi="ar-TN"/>
        </w:rPr>
        <w:t xml:space="preserve"> هذا نزل ما ادعى المرتضى ( رحمه الله ) ومن تبعه تواتره من الأخبار الدالة على النص وغيره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إذ لا شبهة في أن كل واحد من تلك الأخبار آحاد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أومى إلى ذلك في ( المسائل التباينات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يتحقق إلى الآن خبر خاص بلغ حد التواتر حتى قيل - والقائل ابن الصلاح - من سئل عن ابراز مثال لذلك أعياه طلبه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هذا مع كثرة رواتهم قديما وحديثا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وانتشارهم في أقطار الأرض</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وحديث ( إنما الأعمال بالنيات ) ليس منه ) أي المتواتر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وأن نقله الآن عدد التواتر وأكثر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جميع علماء الاسلام ورواة الحديث الآن يروونه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وهم يزيدون عن عدد التواتر أضعافا مضاعفة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 ذلك ‹ صفحة 81 › التواتر المدعى قد طرأ في وسط إسناده الآن دون أوله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فقد انفرد به جماعة مترتبون أو شاركهم من لا يخرج بهم عن الآحاد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وأكثر ما ادعي تواتره من هذا القبيل ينظر مدعي التواتر إلى تحققه في زمانه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هو وما قبله من غير استقصاء جميع الأزمنة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ولو أنصف لوجد الأغلب خلوا أول الأمر منه بل ربما صار الحديث الموضوع ابتداء متواترا بعد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لكن شرط التواتر مفقود من جهة الابتداء )</w:t>
      </w:r>
      <w:r w:rsidR="00941F0E">
        <w:rPr>
          <w:rFonts w:cs="Arabic Transparent"/>
          <w:color w:val="auto"/>
          <w:sz w:val="20"/>
          <w:szCs w:val="20"/>
          <w:rtl/>
          <w:lang w:val="fr-FR" w:bidi="ar-TN"/>
        </w:rPr>
        <w:t>.</w:t>
      </w:r>
    </w:p>
    <w:p w:rsidR="005113D4" w:rsidRDefault="0064783B" w:rsidP="005113D4">
      <w:pPr>
        <w:bidi/>
        <w:jc w:val="both"/>
        <w:rPr>
          <w:rFonts w:cs="Arabic Transparent"/>
          <w:color w:val="auto"/>
          <w:sz w:val="20"/>
          <w:szCs w:val="20"/>
          <w:rtl/>
          <w:lang w:val="fr-FR" w:bidi="ar-TN"/>
        </w:rPr>
      </w:pPr>
      <w:r w:rsidRPr="005113D4">
        <w:rPr>
          <w:rFonts w:cs="Arabic Transparent"/>
          <w:b/>
          <w:bCs/>
          <w:color w:val="auto"/>
          <w:sz w:val="20"/>
          <w:szCs w:val="20"/>
          <w:rtl/>
          <w:lang w:val="fr-FR" w:bidi="ar-TN"/>
        </w:rPr>
        <w:t xml:space="preserve"> </w:t>
      </w:r>
      <w:proofErr w:type="gramStart"/>
      <w:r w:rsidRPr="005113D4">
        <w:rPr>
          <w:rFonts w:cs="Arabic Transparent"/>
          <w:b/>
          <w:bCs/>
          <w:color w:val="auto"/>
          <w:sz w:val="20"/>
          <w:szCs w:val="20"/>
          <w:rtl/>
          <w:lang w:val="fr-FR" w:bidi="ar-TN"/>
        </w:rPr>
        <w:t>مشروعية</w:t>
      </w:r>
      <w:proofErr w:type="gramEnd"/>
      <w:r w:rsidRPr="005113D4">
        <w:rPr>
          <w:rFonts w:cs="Arabic Transparent"/>
          <w:b/>
          <w:bCs/>
          <w:color w:val="auto"/>
          <w:sz w:val="20"/>
          <w:szCs w:val="20"/>
          <w:rtl/>
          <w:lang w:val="fr-FR" w:bidi="ar-TN"/>
        </w:rPr>
        <w:t xml:space="preserve"> المتواتر</w:t>
      </w:r>
      <w:r w:rsidR="00941F0E">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p>
    <w:p w:rsidR="0064783B" w:rsidRPr="00627A86" w:rsidRDefault="0064783B" w:rsidP="005113D4">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أعني</w:t>
      </w:r>
      <w:proofErr w:type="gramEnd"/>
      <w:r w:rsidRPr="00627A86">
        <w:rPr>
          <w:rFonts w:cs="Arabic Transparent"/>
          <w:color w:val="auto"/>
          <w:sz w:val="20"/>
          <w:szCs w:val="20"/>
          <w:rtl/>
          <w:lang w:val="fr-FR" w:bidi="ar-TN"/>
        </w:rPr>
        <w:t xml:space="preserve"> بهذا العنوان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5113D4">
        <w:rPr>
          <w:rFonts w:cs="Arabic Transparent"/>
          <w:b/>
          <w:bCs/>
          <w:color w:val="auto"/>
          <w:sz w:val="20"/>
          <w:szCs w:val="20"/>
          <w:rtl/>
          <w:lang w:val="fr-FR" w:bidi="ar-TN"/>
        </w:rPr>
        <w:t>هل يعتبر الحديث المتواتر دليلا شرعيا يرجع إليه ويعتمد عليه في مجال الاستدلال الشرعي</w:t>
      </w:r>
      <w:r w:rsidR="00941F0E">
        <w:rPr>
          <w:rFonts w:cs="Arabic Transparent"/>
          <w:b/>
          <w:bCs/>
          <w:color w:val="auto"/>
          <w:sz w:val="20"/>
          <w:szCs w:val="20"/>
          <w:rtl/>
          <w:lang w:val="fr-FR" w:bidi="ar-TN"/>
        </w:rPr>
        <w:t>،</w:t>
      </w:r>
      <w:r w:rsidRPr="005113D4">
        <w:rPr>
          <w:rFonts w:cs="Arabic Transparent"/>
          <w:b/>
          <w:bCs/>
          <w:color w:val="auto"/>
          <w:sz w:val="20"/>
          <w:szCs w:val="20"/>
          <w:rtl/>
          <w:lang w:val="fr-FR" w:bidi="ar-TN"/>
        </w:rPr>
        <w:t xml:space="preserve"> فيستفاد منه الحكم الشرعي ؟ إن مجال البحث عن الحجج والأدلة الشرعية </w:t>
      </w:r>
      <w:proofErr w:type="gramStart"/>
      <w:r w:rsidRPr="005113D4">
        <w:rPr>
          <w:rFonts w:cs="Arabic Transparent"/>
          <w:b/>
          <w:bCs/>
          <w:color w:val="auto"/>
          <w:sz w:val="20"/>
          <w:szCs w:val="20"/>
          <w:rtl/>
          <w:lang w:val="fr-FR" w:bidi="ar-TN"/>
        </w:rPr>
        <w:t>هو</w:t>
      </w:r>
      <w:proofErr w:type="gramEnd"/>
      <w:r w:rsidRPr="005113D4">
        <w:rPr>
          <w:rFonts w:cs="Arabic Transparent"/>
          <w:b/>
          <w:bCs/>
          <w:color w:val="auto"/>
          <w:sz w:val="20"/>
          <w:szCs w:val="20"/>
          <w:rtl/>
          <w:lang w:val="fr-FR" w:bidi="ar-TN"/>
        </w:rPr>
        <w:t xml:space="preserve"> علم أصول الفقه</w:t>
      </w:r>
      <w:r w:rsidR="00941F0E">
        <w:rPr>
          <w:rFonts w:cs="Arabic Transparent"/>
          <w:b/>
          <w:bCs/>
          <w:color w:val="auto"/>
          <w:sz w:val="20"/>
          <w:szCs w:val="20"/>
          <w:rtl/>
          <w:lang w:val="fr-FR" w:bidi="ar-TN"/>
        </w:rPr>
        <w:t>.</w:t>
      </w:r>
      <w:r w:rsidRPr="005113D4">
        <w:rPr>
          <w:rFonts w:cs="Arabic Transparent"/>
          <w:b/>
          <w:bCs/>
          <w:color w:val="auto"/>
          <w:sz w:val="20"/>
          <w:szCs w:val="20"/>
          <w:rtl/>
          <w:lang w:val="fr-FR" w:bidi="ar-TN"/>
        </w:rPr>
        <w:t xml:space="preserve"> </w:t>
      </w:r>
      <w:proofErr w:type="gramStart"/>
      <w:r w:rsidRPr="005113D4">
        <w:rPr>
          <w:rFonts w:cs="Arabic Transparent"/>
          <w:b/>
          <w:bCs/>
          <w:color w:val="auto"/>
          <w:sz w:val="20"/>
          <w:szCs w:val="20"/>
          <w:rtl/>
          <w:lang w:val="fr-FR" w:bidi="ar-TN"/>
        </w:rPr>
        <w:t>وفي</w:t>
      </w:r>
      <w:proofErr w:type="gramEnd"/>
      <w:r w:rsidRPr="005113D4">
        <w:rPr>
          <w:rFonts w:cs="Arabic Transparent"/>
          <w:b/>
          <w:bCs/>
          <w:color w:val="auto"/>
          <w:sz w:val="20"/>
          <w:szCs w:val="20"/>
          <w:rtl/>
          <w:lang w:val="fr-FR" w:bidi="ar-TN"/>
        </w:rPr>
        <w:t xml:space="preserve"> علم أصول الفقه لم تبحث مشروعية </w:t>
      </w:r>
      <w:r w:rsidRPr="005113D4">
        <w:rPr>
          <w:rFonts w:cs="Arabic Transparent"/>
          <w:b/>
          <w:bCs/>
          <w:color w:val="auto"/>
          <w:sz w:val="20"/>
          <w:szCs w:val="20"/>
          <w:rtl/>
          <w:lang w:val="fr-FR" w:bidi="ar-TN"/>
        </w:rPr>
        <w:lastRenderedPageBreak/>
        <w:t>التواتر بشكل خاص</w:t>
      </w:r>
      <w:r w:rsidR="00941F0E">
        <w:rPr>
          <w:rFonts w:cs="Arabic Transparent"/>
          <w:b/>
          <w:bCs/>
          <w:color w:val="auto"/>
          <w:sz w:val="20"/>
          <w:szCs w:val="20"/>
          <w:rtl/>
          <w:lang w:val="fr-FR" w:bidi="ar-TN"/>
        </w:rPr>
        <w:t>،</w:t>
      </w:r>
      <w:r w:rsidRPr="005113D4">
        <w:rPr>
          <w:rFonts w:cs="Arabic Transparent"/>
          <w:b/>
          <w:bCs/>
          <w:color w:val="auto"/>
          <w:sz w:val="20"/>
          <w:szCs w:val="20"/>
          <w:rtl/>
          <w:lang w:val="fr-FR" w:bidi="ar-TN"/>
        </w:rPr>
        <w:t xml:space="preserve"> وذلك لإفادته العلم</w:t>
      </w:r>
      <w:r w:rsidR="00941F0E">
        <w:rPr>
          <w:rFonts w:cs="Arabic Transparent"/>
          <w:b/>
          <w:bCs/>
          <w:color w:val="auto"/>
          <w:sz w:val="20"/>
          <w:szCs w:val="20"/>
          <w:rtl/>
          <w:lang w:val="fr-FR" w:bidi="ar-TN"/>
        </w:rPr>
        <w:t>،</w:t>
      </w:r>
      <w:r w:rsidRPr="005113D4">
        <w:rPr>
          <w:rFonts w:cs="Arabic Transparent"/>
          <w:b/>
          <w:bCs/>
          <w:color w:val="auto"/>
          <w:sz w:val="20"/>
          <w:szCs w:val="20"/>
          <w:rtl/>
          <w:lang w:val="fr-FR" w:bidi="ar-TN"/>
        </w:rPr>
        <w:t xml:space="preserve"> فأدخل لهذا تحت عنوان مشروعية العلم</w:t>
      </w:r>
      <w:r w:rsidR="00941F0E">
        <w:rPr>
          <w:rFonts w:cs="Arabic Transparent"/>
          <w:b/>
          <w:bCs/>
          <w:color w:val="auto"/>
          <w:sz w:val="20"/>
          <w:szCs w:val="20"/>
          <w:rtl/>
          <w:lang w:val="fr-FR" w:bidi="ar-TN"/>
        </w:rPr>
        <w:t>.</w:t>
      </w:r>
      <w:r w:rsidRPr="005113D4">
        <w:rPr>
          <w:rFonts w:cs="Arabic Transparent"/>
          <w:b/>
          <w:bCs/>
          <w:color w:val="auto"/>
          <w:sz w:val="20"/>
          <w:szCs w:val="20"/>
          <w:rtl/>
          <w:lang w:val="fr-FR" w:bidi="ar-TN"/>
        </w:rPr>
        <w:t xml:space="preserve"> </w:t>
      </w:r>
      <w:proofErr w:type="gramStart"/>
      <w:r w:rsidRPr="005113D4">
        <w:rPr>
          <w:rFonts w:cs="Arabic Transparent"/>
          <w:b/>
          <w:bCs/>
          <w:color w:val="auto"/>
          <w:sz w:val="20"/>
          <w:szCs w:val="20"/>
          <w:rtl/>
          <w:lang w:val="fr-FR" w:bidi="ar-TN"/>
        </w:rPr>
        <w:t>ولأن</w:t>
      </w:r>
      <w:proofErr w:type="gramEnd"/>
      <w:r w:rsidRPr="005113D4">
        <w:rPr>
          <w:rFonts w:cs="Arabic Transparent"/>
          <w:b/>
          <w:bCs/>
          <w:color w:val="auto"/>
          <w:sz w:val="20"/>
          <w:szCs w:val="20"/>
          <w:rtl/>
          <w:lang w:val="fr-FR" w:bidi="ar-TN"/>
        </w:rPr>
        <w:t xml:space="preserve"> المراد بالعلم - هنا - اليقين</w:t>
      </w:r>
      <w:r w:rsidRPr="00627A86">
        <w:rPr>
          <w:rFonts w:cs="Arabic Transparent"/>
          <w:color w:val="auto"/>
          <w:sz w:val="20"/>
          <w:szCs w:val="20"/>
          <w:rtl/>
          <w:lang w:val="fr-FR" w:bidi="ar-TN"/>
        </w:rPr>
        <w:t xml:space="preserve"> كما عبر عنه العلامة الحلي فيما قرأناه من عبارته المتقدمة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w:t>
      </w:r>
      <w:r w:rsidRPr="005113D4">
        <w:rPr>
          <w:rFonts w:cs="Arabic Transparent"/>
          <w:b/>
          <w:bCs/>
          <w:color w:val="auto"/>
          <w:sz w:val="20"/>
          <w:szCs w:val="20"/>
          <w:rtl/>
          <w:lang w:val="fr-FR" w:bidi="ar-TN"/>
        </w:rPr>
        <w:t xml:space="preserve">القطع والجزم </w:t>
      </w:r>
      <w:r w:rsidRPr="00627A86">
        <w:rPr>
          <w:rFonts w:cs="Arabic Transparent"/>
          <w:color w:val="auto"/>
          <w:sz w:val="20"/>
          <w:szCs w:val="20"/>
          <w:rtl/>
          <w:lang w:val="fr-FR" w:bidi="ar-TN"/>
        </w:rPr>
        <w:t>كما عبر عنه المتأخرون من الأصوليين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5113D4">
        <w:rPr>
          <w:rFonts w:cs="Arabic Transparent"/>
          <w:b/>
          <w:bCs/>
          <w:color w:val="auto"/>
          <w:sz w:val="20"/>
          <w:szCs w:val="20"/>
          <w:rtl/>
          <w:lang w:val="fr-FR" w:bidi="ar-TN"/>
        </w:rPr>
        <w:t>والعلم بهذه الرتبة وهي أعلى رتبة له يعني في حقيقته انكشاف الواقع أمام المكلف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والمكلف عندما يستخدم وسيلة الاجتهاد ووسيلة الاستدلال إنما يستخدمها ليتخذ منها طريقا إلى الواقع لتكشف له عنه فيتعرف بهذا على الحكم الشرعي المطلوب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وعندما ينكشف الواقع أمامه لا يحتاج إلى استخدام الوسائل الأخرى المساعدة على كشف الواقع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وهذا</w:t>
      </w:r>
      <w:proofErr w:type="gramEnd"/>
      <w:r w:rsidRPr="00627A86">
        <w:rPr>
          <w:rFonts w:cs="Arabic Transparent"/>
          <w:color w:val="auto"/>
          <w:sz w:val="20"/>
          <w:szCs w:val="20"/>
          <w:rtl/>
          <w:lang w:val="fr-FR" w:bidi="ar-TN"/>
        </w:rPr>
        <w:t xml:space="preserve"> يعني أن التواتر لإفادته العلم بأن الحديث صادر عن المعصوم وكشفه عن ذلك يصبح الاعتقاد بصدق الخبر وصحة صدوره عن المعصوم مما لا يحتاج إلى إقامة دليل يكشف لنا عن هذا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ومن</w:t>
      </w:r>
      <w:proofErr w:type="gramEnd"/>
      <w:r w:rsidRPr="00627A86">
        <w:rPr>
          <w:rFonts w:cs="Arabic Transparent"/>
          <w:color w:val="auto"/>
          <w:sz w:val="20"/>
          <w:szCs w:val="20"/>
          <w:rtl/>
          <w:lang w:val="fr-FR" w:bidi="ar-TN"/>
        </w:rPr>
        <w:t xml:space="preserve"> هنا تأتي للتواتر مشروعيته واعتباره مصدرا شرعيا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وعبر عن هذا بقولهم ( التواتر حجة ) وهم يريدون به ما ذكره أعلاه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82 › والمسألة موضع وفاق بينهم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76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مقباس الهداية 1 / 114</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w:t>
      </w:r>
      <w:proofErr w:type="gramStart"/>
      <w:r w:rsidRPr="00627A86">
        <w:rPr>
          <w:rFonts w:cs="Arabic Transparent"/>
          <w:color w:val="auto"/>
          <w:sz w:val="20"/>
          <w:szCs w:val="20"/>
          <w:rtl/>
          <w:lang w:val="fr-FR" w:bidi="ar-TN"/>
        </w:rPr>
        <w:t>مبادئ</w:t>
      </w:r>
      <w:proofErr w:type="gramEnd"/>
      <w:r w:rsidRPr="00627A86">
        <w:rPr>
          <w:rFonts w:cs="Arabic Transparent"/>
          <w:color w:val="auto"/>
          <w:sz w:val="20"/>
          <w:szCs w:val="20"/>
          <w:rtl/>
          <w:lang w:val="fr-FR" w:bidi="ar-TN"/>
        </w:rPr>
        <w:t xml:space="preserve"> الوصول 202</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78 › ( 1 ) مقباس الهداية 1 / 105</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المقباس 1 / 106</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82 - 88</w:t>
      </w:r>
    </w:p>
    <w:p w:rsidR="005113D4" w:rsidRDefault="005113D4" w:rsidP="001C5BA9">
      <w:pPr>
        <w:bidi/>
        <w:jc w:val="both"/>
        <w:rPr>
          <w:rFonts w:cs="Arabic Transparent"/>
          <w:color w:val="auto"/>
          <w:sz w:val="20"/>
          <w:szCs w:val="20"/>
          <w:rtl/>
          <w:lang w:val="fr-FR" w:bidi="ar-TN"/>
        </w:rPr>
      </w:pPr>
    </w:p>
    <w:p w:rsidR="005113D4" w:rsidRDefault="0064783B" w:rsidP="005113D4">
      <w:pPr>
        <w:bidi/>
        <w:jc w:val="both"/>
        <w:rPr>
          <w:rFonts w:cs="Arabic Transparent"/>
          <w:color w:val="auto"/>
          <w:sz w:val="20"/>
          <w:szCs w:val="20"/>
          <w:rtl/>
          <w:lang w:val="fr-FR" w:bidi="ar-TN"/>
        </w:rPr>
      </w:pPr>
      <w:r w:rsidRPr="005113D4">
        <w:rPr>
          <w:rFonts w:cs="Arabic Transparent"/>
          <w:b/>
          <w:bCs/>
          <w:color w:val="auto"/>
          <w:sz w:val="20"/>
          <w:szCs w:val="20"/>
          <w:rtl/>
          <w:lang w:val="fr-FR" w:bidi="ar-TN"/>
        </w:rPr>
        <w:t>خبر الآحاد ويطلق عليه ( خبر الواحد ) أيضا</w:t>
      </w:r>
      <w:r w:rsidR="00941F0E">
        <w:rPr>
          <w:rFonts w:cs="Arabic Transparent"/>
          <w:b/>
          <w:bCs/>
          <w:color w:val="auto"/>
          <w:sz w:val="20"/>
          <w:szCs w:val="20"/>
          <w:rtl/>
          <w:lang w:val="fr-FR" w:bidi="ar-TN"/>
        </w:rPr>
        <w:t>.</w:t>
      </w:r>
    </w:p>
    <w:p w:rsidR="005113D4" w:rsidRDefault="0064783B" w:rsidP="005113D4">
      <w:pPr>
        <w:bidi/>
        <w:jc w:val="both"/>
        <w:rPr>
          <w:rFonts w:cs="Arabic Transparent"/>
          <w:color w:val="auto"/>
          <w:sz w:val="20"/>
          <w:szCs w:val="20"/>
          <w:rtl/>
          <w:lang w:val="fr-FR" w:bidi="ar-TN"/>
        </w:rPr>
      </w:pPr>
      <w:r w:rsidRPr="005113D4">
        <w:rPr>
          <w:rFonts w:cs="Arabic Transparent"/>
          <w:b/>
          <w:bCs/>
          <w:color w:val="auto"/>
          <w:sz w:val="20"/>
          <w:szCs w:val="20"/>
          <w:rtl/>
          <w:lang w:val="fr-FR" w:bidi="ar-TN"/>
        </w:rPr>
        <w:t xml:space="preserve"> </w:t>
      </w:r>
      <w:proofErr w:type="gramStart"/>
      <w:r w:rsidRPr="005113D4">
        <w:rPr>
          <w:rFonts w:cs="Arabic Transparent"/>
          <w:b/>
          <w:bCs/>
          <w:color w:val="auto"/>
          <w:sz w:val="20"/>
          <w:szCs w:val="20"/>
          <w:rtl/>
          <w:lang w:val="fr-FR" w:bidi="ar-TN"/>
        </w:rPr>
        <w:t>تعريفه</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5113D4" w:rsidRDefault="0064783B" w:rsidP="005113D4">
      <w:pPr>
        <w:bidi/>
        <w:jc w:val="both"/>
        <w:rPr>
          <w:rFonts w:cs="Arabic Transparent"/>
          <w:color w:val="auto"/>
          <w:sz w:val="20"/>
          <w:szCs w:val="20"/>
          <w:rtl/>
          <w:lang w:val="fr-FR" w:bidi="ar-TN"/>
        </w:rPr>
      </w:pPr>
      <w:r w:rsidRPr="00627A86">
        <w:rPr>
          <w:rFonts w:cs="Arabic Transparent"/>
          <w:color w:val="auto"/>
          <w:sz w:val="20"/>
          <w:szCs w:val="20"/>
          <w:rtl/>
          <w:lang w:val="fr-FR" w:bidi="ar-TN"/>
        </w:rPr>
        <w:t>يمكننا أن نصنف ما ذكر من تعاريف لخبر الواحد إلى الأصناف التالية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5113D4" w:rsidRDefault="0064783B" w:rsidP="005113D4">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1 - التعريفات القائلة بأن </w:t>
      </w:r>
      <w:r w:rsidRPr="005113D4">
        <w:rPr>
          <w:rFonts w:cs="Arabic Transparent"/>
          <w:b/>
          <w:bCs/>
          <w:color w:val="auto"/>
          <w:sz w:val="20"/>
          <w:szCs w:val="20"/>
          <w:rtl/>
          <w:lang w:val="fr-FR" w:bidi="ar-TN"/>
        </w:rPr>
        <w:t>خبر الواحد هو الذي لا يبلغ حد التواتر</w:t>
      </w:r>
      <w:r w:rsidR="00941F0E">
        <w:rPr>
          <w:rFonts w:cs="Arabic Transparent"/>
          <w:b/>
          <w:bCs/>
          <w:color w:val="auto"/>
          <w:sz w:val="20"/>
          <w:szCs w:val="20"/>
          <w:rtl/>
          <w:lang w:val="fr-FR" w:bidi="ar-TN"/>
        </w:rPr>
        <w:t>،</w:t>
      </w:r>
      <w:r w:rsidRPr="005113D4">
        <w:rPr>
          <w:rFonts w:cs="Arabic Transparent"/>
          <w:b/>
          <w:bCs/>
          <w:color w:val="auto"/>
          <w:sz w:val="20"/>
          <w:szCs w:val="20"/>
          <w:rtl/>
          <w:lang w:val="fr-FR" w:bidi="ar-TN"/>
        </w:rPr>
        <w:t xml:space="preserve"> سواء كان راويه واحدا أو أكثر من واحد</w:t>
      </w:r>
      <w:r w:rsidR="00941F0E">
        <w:rPr>
          <w:rFonts w:cs="Arabic Transparent"/>
          <w:b/>
          <w:bCs/>
          <w:color w:val="auto"/>
          <w:sz w:val="20"/>
          <w:szCs w:val="20"/>
          <w:rtl/>
          <w:lang w:val="fr-FR" w:bidi="ar-TN"/>
        </w:rPr>
        <w:t>.</w:t>
      </w:r>
      <w:r w:rsidRPr="00627A86">
        <w:rPr>
          <w:rFonts w:cs="Arabic Transparent"/>
          <w:color w:val="auto"/>
          <w:sz w:val="20"/>
          <w:szCs w:val="20"/>
          <w:rtl/>
          <w:lang w:val="fr-FR" w:bidi="ar-TN"/>
        </w:rPr>
        <w:t xml:space="preserve"> وممن عرف خبر الواحد بهذا الشهيد الثاني في ( الدراية 15 )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والشيخ المامقاني في ( المقباس 1 / 125 )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وأستاذنا الشيخ المظفر في ( أصول الفقه 2 / 69 )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والسيد معروف في ( الدراسات 40 )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وغيرهم</w:t>
      </w:r>
      <w:r w:rsidR="00941F0E">
        <w:rPr>
          <w:rFonts w:cs="Arabic Transparent"/>
          <w:color w:val="auto"/>
          <w:sz w:val="20"/>
          <w:szCs w:val="20"/>
          <w:rtl/>
          <w:lang w:val="fr-FR" w:bidi="ar-TN"/>
        </w:rPr>
        <w:t>.</w:t>
      </w:r>
    </w:p>
    <w:p w:rsidR="005113D4" w:rsidRDefault="0064783B" w:rsidP="005113D4">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2 - </w:t>
      </w:r>
      <w:proofErr w:type="gramStart"/>
      <w:r w:rsidRPr="00627A86">
        <w:rPr>
          <w:rFonts w:cs="Arabic Transparent"/>
          <w:color w:val="auto"/>
          <w:sz w:val="20"/>
          <w:szCs w:val="20"/>
          <w:rtl/>
          <w:lang w:val="fr-FR" w:bidi="ar-TN"/>
        </w:rPr>
        <w:t>ما</w:t>
      </w:r>
      <w:proofErr w:type="gramEnd"/>
      <w:r w:rsidRPr="00627A86">
        <w:rPr>
          <w:rFonts w:cs="Arabic Transparent"/>
          <w:color w:val="auto"/>
          <w:sz w:val="20"/>
          <w:szCs w:val="20"/>
          <w:rtl/>
          <w:lang w:val="fr-FR" w:bidi="ar-TN"/>
        </w:rPr>
        <w:t xml:space="preserve"> ذكر من أن </w:t>
      </w:r>
      <w:r w:rsidRPr="005113D4">
        <w:rPr>
          <w:rFonts w:cs="Arabic Transparent"/>
          <w:b/>
          <w:bCs/>
          <w:color w:val="auto"/>
          <w:sz w:val="20"/>
          <w:szCs w:val="20"/>
          <w:rtl/>
          <w:lang w:val="fr-FR" w:bidi="ar-TN"/>
        </w:rPr>
        <w:t>خبر الواحد هو الذي لا يفيد العلم بنفسه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وممن عرفه بهذا الشيخ السبحاني في ( أصول الحديث وأحكامه ص 34 )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5113D4" w:rsidRDefault="0064783B" w:rsidP="005113D4">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3 - </w:t>
      </w:r>
      <w:proofErr w:type="gramStart"/>
      <w:r w:rsidRPr="005113D4">
        <w:rPr>
          <w:rFonts w:cs="Arabic Transparent"/>
          <w:b/>
          <w:bCs/>
          <w:color w:val="auto"/>
          <w:sz w:val="20"/>
          <w:szCs w:val="20"/>
          <w:rtl/>
          <w:lang w:val="fr-FR" w:bidi="ar-TN"/>
        </w:rPr>
        <w:t>التعريف</w:t>
      </w:r>
      <w:proofErr w:type="gramEnd"/>
      <w:r w:rsidRPr="005113D4">
        <w:rPr>
          <w:rFonts w:cs="Arabic Transparent"/>
          <w:b/>
          <w:bCs/>
          <w:color w:val="auto"/>
          <w:sz w:val="20"/>
          <w:szCs w:val="20"/>
          <w:rtl/>
          <w:lang w:val="fr-FR" w:bidi="ar-TN"/>
        </w:rPr>
        <w:t xml:space="preserve"> الجامع بين التعريفين السابقين</w:t>
      </w:r>
      <w:r w:rsidR="00941F0E">
        <w:rPr>
          <w:rFonts w:cs="Arabic Transparent"/>
          <w:b/>
          <w:bCs/>
          <w:color w:val="auto"/>
          <w:sz w:val="20"/>
          <w:szCs w:val="20"/>
          <w:rtl/>
          <w:lang w:val="fr-FR" w:bidi="ar-TN"/>
        </w:rPr>
        <w:t>،</w:t>
      </w:r>
      <w:r w:rsidRPr="005113D4">
        <w:rPr>
          <w:rFonts w:cs="Arabic Transparent"/>
          <w:b/>
          <w:bCs/>
          <w:color w:val="auto"/>
          <w:sz w:val="20"/>
          <w:szCs w:val="20"/>
          <w:rtl/>
          <w:lang w:val="fr-FR" w:bidi="ar-TN"/>
        </w:rPr>
        <w:t xml:space="preserve"> القائل</w:t>
      </w:r>
      <w:r w:rsidR="00941F0E">
        <w:rPr>
          <w:rFonts w:cs="Arabic Transparent"/>
          <w:b/>
          <w:bCs/>
          <w:color w:val="auto"/>
          <w:sz w:val="20"/>
          <w:szCs w:val="20"/>
          <w:rtl/>
          <w:lang w:val="fr-FR" w:bidi="ar-TN"/>
        </w:rPr>
        <w:t>:</w:t>
      </w:r>
      <w:r w:rsidRPr="005113D4">
        <w:rPr>
          <w:rFonts w:cs="Arabic Transparent"/>
          <w:b/>
          <w:bCs/>
          <w:color w:val="auto"/>
          <w:sz w:val="20"/>
          <w:szCs w:val="20"/>
          <w:rtl/>
          <w:lang w:val="fr-FR" w:bidi="ar-TN"/>
        </w:rPr>
        <w:t xml:space="preserve"> إن خبر الواحد هو الذي لا يبلغ حد التواتر - سواء كثرت رواته أم قلت -</w:t>
      </w:r>
      <w:r w:rsidR="00941F0E">
        <w:rPr>
          <w:rFonts w:cs="Arabic Transparent"/>
          <w:b/>
          <w:bCs/>
          <w:color w:val="auto"/>
          <w:sz w:val="20"/>
          <w:szCs w:val="20"/>
          <w:rtl/>
          <w:lang w:val="fr-FR" w:bidi="ar-TN"/>
        </w:rPr>
        <w:t>،</w:t>
      </w:r>
      <w:r w:rsidRPr="005113D4">
        <w:rPr>
          <w:rFonts w:cs="Arabic Transparent"/>
          <w:b/>
          <w:bCs/>
          <w:color w:val="auto"/>
          <w:sz w:val="20"/>
          <w:szCs w:val="20"/>
          <w:rtl/>
          <w:lang w:val="fr-FR" w:bidi="ar-TN"/>
        </w:rPr>
        <w:t xml:space="preserve"> وليس شأنه إفادته العلم بنفسه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تعريف الشيخ </w:t>
      </w:r>
      <w:proofErr w:type="gramStart"/>
      <w:r w:rsidRPr="00627A86">
        <w:rPr>
          <w:rFonts w:cs="Arabic Transparent"/>
          <w:color w:val="auto"/>
          <w:sz w:val="20"/>
          <w:szCs w:val="20"/>
          <w:rtl/>
          <w:lang w:val="fr-FR" w:bidi="ar-TN"/>
        </w:rPr>
        <w:t>العاملي</w:t>
      </w:r>
      <w:proofErr w:type="gramEnd"/>
      <w:r w:rsidRPr="00627A86">
        <w:rPr>
          <w:rFonts w:cs="Arabic Transparent"/>
          <w:color w:val="auto"/>
          <w:sz w:val="20"/>
          <w:szCs w:val="20"/>
          <w:rtl/>
          <w:lang w:val="fr-FR" w:bidi="ar-TN"/>
        </w:rPr>
        <w:t xml:space="preserve"> في ( معالم الدين 342 )</w:t>
      </w:r>
      <w:r w:rsidR="00941F0E">
        <w:rPr>
          <w:rFonts w:cs="Arabic Transparent"/>
          <w:color w:val="auto"/>
          <w:sz w:val="20"/>
          <w:szCs w:val="20"/>
          <w:rtl/>
          <w:lang w:val="fr-FR" w:bidi="ar-TN"/>
        </w:rPr>
        <w:t>.</w:t>
      </w:r>
    </w:p>
    <w:p w:rsidR="005113D4" w:rsidRDefault="0064783B" w:rsidP="005113D4">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4 - </w:t>
      </w:r>
      <w:proofErr w:type="gramStart"/>
      <w:r w:rsidRPr="00627A86">
        <w:rPr>
          <w:rFonts w:cs="Arabic Transparent"/>
          <w:color w:val="auto"/>
          <w:sz w:val="20"/>
          <w:szCs w:val="20"/>
          <w:rtl/>
          <w:lang w:val="fr-FR" w:bidi="ar-TN"/>
        </w:rPr>
        <w:t>التعريف</w:t>
      </w:r>
      <w:proofErr w:type="gramEnd"/>
      <w:r w:rsidRPr="00627A86">
        <w:rPr>
          <w:rFonts w:cs="Arabic Transparent"/>
          <w:color w:val="auto"/>
          <w:sz w:val="20"/>
          <w:szCs w:val="20"/>
          <w:rtl/>
          <w:lang w:val="fr-FR" w:bidi="ar-TN"/>
        </w:rPr>
        <w:t xml:space="preserve"> القائل بأن </w:t>
      </w:r>
      <w:r w:rsidRPr="005113D4">
        <w:rPr>
          <w:rFonts w:cs="Arabic Transparent"/>
          <w:b/>
          <w:bCs/>
          <w:color w:val="auto"/>
          <w:sz w:val="20"/>
          <w:szCs w:val="20"/>
          <w:rtl/>
          <w:lang w:val="fr-FR" w:bidi="ar-TN"/>
        </w:rPr>
        <w:t>خبر الواحد هو ما يفيد الظن وإن تعدد المخبر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تعريف العلام</w:t>
      </w:r>
      <w:r w:rsidR="005113D4">
        <w:rPr>
          <w:rFonts w:cs="Arabic Transparent"/>
          <w:color w:val="auto"/>
          <w:sz w:val="20"/>
          <w:szCs w:val="20"/>
          <w:rtl/>
          <w:lang w:val="fr-FR" w:bidi="ar-TN"/>
        </w:rPr>
        <w:t>ة الحلي في ( مبادئ الوصول 203)</w:t>
      </w:r>
      <w:r w:rsidRPr="00627A86">
        <w:rPr>
          <w:rFonts w:cs="Arabic Transparent"/>
          <w:color w:val="auto"/>
          <w:sz w:val="20"/>
          <w:szCs w:val="20"/>
          <w:rtl/>
          <w:lang w:val="fr-FR" w:bidi="ar-TN"/>
        </w:rPr>
        <w:t xml:space="preserve">. </w:t>
      </w:r>
    </w:p>
    <w:p w:rsidR="005113D4" w:rsidRDefault="0064783B" w:rsidP="005113D4">
      <w:pPr>
        <w:bidi/>
        <w:jc w:val="both"/>
        <w:rPr>
          <w:rFonts w:cs="Arabic Transparent"/>
          <w:b/>
          <w:bCs/>
          <w:color w:val="auto"/>
          <w:sz w:val="20"/>
          <w:szCs w:val="20"/>
          <w:rtl/>
          <w:lang w:val="fr-FR" w:bidi="ar-TN"/>
        </w:rPr>
      </w:pPr>
      <w:r w:rsidRPr="005113D4">
        <w:rPr>
          <w:rFonts w:cs="Arabic Transparent"/>
          <w:b/>
          <w:bCs/>
          <w:color w:val="auto"/>
          <w:sz w:val="20"/>
          <w:szCs w:val="20"/>
          <w:rtl/>
          <w:lang w:val="fr-FR" w:bidi="ar-TN"/>
        </w:rPr>
        <w:t xml:space="preserve">وإذا حاولنا المقارنة بين هذه التعاريف سوف نرى </w:t>
      </w:r>
    </w:p>
    <w:p w:rsidR="005113D4" w:rsidRDefault="0064783B" w:rsidP="005113D4">
      <w:pPr>
        <w:bidi/>
        <w:jc w:val="both"/>
        <w:rPr>
          <w:rFonts w:cs="Arabic Transparent"/>
          <w:color w:val="auto"/>
          <w:sz w:val="20"/>
          <w:szCs w:val="20"/>
          <w:rtl/>
          <w:lang w:val="fr-FR" w:bidi="ar-TN"/>
        </w:rPr>
      </w:pPr>
      <w:r w:rsidRPr="005113D4">
        <w:rPr>
          <w:rFonts w:cs="Arabic Transparent"/>
          <w:b/>
          <w:bCs/>
          <w:color w:val="auto"/>
          <w:sz w:val="20"/>
          <w:szCs w:val="20"/>
          <w:rtl/>
          <w:lang w:val="fr-FR" w:bidi="ar-TN"/>
        </w:rPr>
        <w:t>أن ال</w:t>
      </w:r>
      <w:r w:rsidR="005113D4" w:rsidRPr="005113D4">
        <w:rPr>
          <w:rFonts w:cs="Arabic Transparent" w:hint="cs"/>
          <w:b/>
          <w:bCs/>
          <w:color w:val="auto"/>
          <w:sz w:val="20"/>
          <w:szCs w:val="20"/>
          <w:rtl/>
          <w:lang w:val="fr-FR" w:bidi="ar-TN"/>
        </w:rPr>
        <w:t>تعريف</w:t>
      </w:r>
      <w:r w:rsidRPr="005113D4">
        <w:rPr>
          <w:rFonts w:cs="Arabic Transparent"/>
          <w:b/>
          <w:bCs/>
          <w:color w:val="auto"/>
          <w:sz w:val="20"/>
          <w:szCs w:val="20"/>
          <w:rtl/>
          <w:lang w:val="fr-FR" w:bidi="ar-TN"/>
        </w:rPr>
        <w:t xml:space="preserve"> الأول هو من نوع التعريف ب‍ ( غير ) أو النفي المنطقي</w:t>
      </w:r>
      <w:r w:rsidR="00941F0E">
        <w:rPr>
          <w:rFonts w:cs="Arabic Transparent"/>
          <w:b/>
          <w:bCs/>
          <w:color w:val="auto"/>
          <w:sz w:val="20"/>
          <w:szCs w:val="20"/>
          <w:rtl/>
          <w:lang w:val="fr-FR" w:bidi="ar-TN"/>
        </w:rPr>
        <w:t>،</w:t>
      </w:r>
      <w:r w:rsidRPr="005113D4">
        <w:rPr>
          <w:rFonts w:cs="Arabic Transparent"/>
          <w:b/>
          <w:bCs/>
          <w:color w:val="auto"/>
          <w:sz w:val="20"/>
          <w:szCs w:val="20"/>
          <w:rtl/>
          <w:lang w:val="fr-FR" w:bidi="ar-TN"/>
        </w:rPr>
        <w:t xml:space="preserve"> والذي يراد به أننا عندما نعرف أحد القسمين</w:t>
      </w:r>
      <w:r w:rsidR="00941F0E">
        <w:rPr>
          <w:rFonts w:cs="Arabic Transparent"/>
          <w:b/>
          <w:bCs/>
          <w:color w:val="auto"/>
          <w:sz w:val="20"/>
          <w:szCs w:val="20"/>
          <w:rtl/>
          <w:lang w:val="fr-FR" w:bidi="ar-TN"/>
        </w:rPr>
        <w:t>،</w:t>
      </w:r>
      <w:r w:rsidRPr="005113D4">
        <w:rPr>
          <w:rFonts w:cs="Arabic Transparent"/>
          <w:b/>
          <w:bCs/>
          <w:color w:val="auto"/>
          <w:sz w:val="20"/>
          <w:szCs w:val="20"/>
          <w:rtl/>
          <w:lang w:val="fr-FR" w:bidi="ar-TN"/>
        </w:rPr>
        <w:t xml:space="preserve"> فتعريفه في الوقت نفسه يكون تعريفا لقس</w:t>
      </w:r>
      <w:r w:rsidR="005113D4" w:rsidRPr="005113D4">
        <w:rPr>
          <w:rFonts w:cs="Arabic Transparent" w:hint="cs"/>
          <w:b/>
          <w:bCs/>
          <w:color w:val="auto"/>
          <w:sz w:val="20"/>
          <w:szCs w:val="20"/>
          <w:rtl/>
          <w:lang w:val="fr-FR" w:bidi="ar-TN"/>
        </w:rPr>
        <w:t>يم</w:t>
      </w:r>
      <w:r w:rsidRPr="005113D4">
        <w:rPr>
          <w:rFonts w:cs="Arabic Transparent"/>
          <w:b/>
          <w:bCs/>
          <w:color w:val="auto"/>
          <w:sz w:val="20"/>
          <w:szCs w:val="20"/>
          <w:rtl/>
          <w:lang w:val="fr-FR" w:bidi="ar-TN"/>
        </w:rPr>
        <w:t>ه</w:t>
      </w:r>
      <w:r w:rsidR="00941F0E">
        <w:rPr>
          <w:rFonts w:cs="Arabic Transparent"/>
          <w:b/>
          <w:bCs/>
          <w:color w:val="auto"/>
          <w:sz w:val="20"/>
          <w:szCs w:val="20"/>
          <w:rtl/>
          <w:lang w:val="fr-FR" w:bidi="ar-TN"/>
        </w:rPr>
        <w:t>،</w:t>
      </w:r>
      <w:r w:rsidRPr="005113D4">
        <w:rPr>
          <w:rFonts w:cs="Arabic Transparent"/>
          <w:b/>
          <w:bCs/>
          <w:color w:val="auto"/>
          <w:sz w:val="20"/>
          <w:szCs w:val="20"/>
          <w:rtl/>
          <w:lang w:val="fr-FR" w:bidi="ar-TN"/>
        </w:rPr>
        <w:t xml:space="preserve"> وذلك بإضافة كلمة ( غير ) أو أية أداة تنفي تعريف القسيم عن قسيمه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فنحن لأننا عرفنا المتواتر لا نحتاج إلى أن نعرف الآحاد بأكثر من أن نقول ‹ صفحة 83 › عنه بأنه ( غير المتواتر ) أو ( هو الذي لا ينطبق عليه تعريف المتواتر ) بمعنى أنه هو الذي يرويه راو واحد أو أكثر من راو واحد لا تحيل العادة فيه احتمال كذب الراوي والرواة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5113D4" w:rsidRDefault="0064783B" w:rsidP="005113D4">
      <w:pPr>
        <w:bidi/>
        <w:jc w:val="both"/>
        <w:rPr>
          <w:rFonts w:cs="Arabic Transparent"/>
          <w:color w:val="auto"/>
          <w:sz w:val="20"/>
          <w:szCs w:val="20"/>
          <w:rtl/>
          <w:lang w:val="fr-FR" w:bidi="ar-TN"/>
        </w:rPr>
      </w:pPr>
      <w:r w:rsidRPr="005113D4">
        <w:rPr>
          <w:rFonts w:cs="Arabic Transparent"/>
          <w:b/>
          <w:bCs/>
          <w:color w:val="auto"/>
          <w:sz w:val="20"/>
          <w:szCs w:val="20"/>
          <w:rtl/>
          <w:lang w:val="fr-FR" w:bidi="ar-TN"/>
        </w:rPr>
        <w:t>وفي الصنف الثاني يقوم التعريف على نفي الخصيصة التي هي للمتواتر عن الآحاد وهي إفادة الحديث العلم بصدقه بنفسه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فالآحاد - على هذا - ( لأنه غير المتواتر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هو الذي لا يفيد العلم بنفسه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247B2A" w:rsidRDefault="0064783B" w:rsidP="005113D4">
      <w:pPr>
        <w:bidi/>
        <w:jc w:val="both"/>
        <w:rPr>
          <w:rFonts w:cs="Arabic Transparent"/>
          <w:color w:val="auto"/>
          <w:sz w:val="20"/>
          <w:szCs w:val="20"/>
          <w:rtl/>
          <w:lang w:val="fr-FR" w:bidi="ar-TN"/>
        </w:rPr>
      </w:pPr>
      <w:r w:rsidRPr="00247B2A">
        <w:rPr>
          <w:rFonts w:cs="Arabic Transparent"/>
          <w:b/>
          <w:bCs/>
          <w:color w:val="auto"/>
          <w:sz w:val="20"/>
          <w:szCs w:val="20"/>
          <w:rtl/>
          <w:lang w:val="fr-FR" w:bidi="ar-TN"/>
        </w:rPr>
        <w:t>والصنف الجامع بين التعريفين</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جمع بين الحسنيين لتأكيد الفرق بين القسمين</w:t>
      </w:r>
      <w:r w:rsidR="00941F0E">
        <w:rPr>
          <w:rFonts w:cs="Arabic Transparent"/>
          <w:b/>
          <w:bCs/>
          <w:color w:val="auto"/>
          <w:sz w:val="20"/>
          <w:szCs w:val="20"/>
          <w:rtl/>
          <w:lang w:val="fr-FR" w:bidi="ar-TN"/>
        </w:rPr>
        <w:t>.</w:t>
      </w:r>
    </w:p>
    <w:p w:rsidR="00247B2A" w:rsidRDefault="0064783B" w:rsidP="00247B2A">
      <w:pPr>
        <w:bidi/>
        <w:jc w:val="both"/>
        <w:rPr>
          <w:rFonts w:cs="Arabic Transparent"/>
          <w:color w:val="auto"/>
          <w:sz w:val="20"/>
          <w:szCs w:val="20"/>
          <w:rtl/>
          <w:lang w:val="fr-FR" w:bidi="ar-TN"/>
        </w:rPr>
      </w:pPr>
      <w:r w:rsidRPr="00247B2A">
        <w:rPr>
          <w:rFonts w:cs="Arabic Transparent"/>
          <w:b/>
          <w:bCs/>
          <w:color w:val="auto"/>
          <w:sz w:val="20"/>
          <w:szCs w:val="20"/>
          <w:rtl/>
          <w:lang w:val="fr-FR" w:bidi="ar-TN"/>
        </w:rPr>
        <w:t xml:space="preserve"> وفي الصنف الرابع</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وهو تعريف العلامة الحلي</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قد نحتاج إلى إضافة قيد ليشمل التعريف قسمي خبر الواحد</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ذلك أن أحدهما وهو خبر الواحد غير المقرون هو الذي يفيد الظن</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والآخر وهو المقرون بما يفيد العلم</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فإنه يفيد العلم</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ولأجل أن يشمله التعريف نفتقر إلى القيد فنقول - مثلا -</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هو الذي يفيد الظن أو العلم بمساعدة القرينة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247B2A" w:rsidRDefault="0064783B" w:rsidP="00247B2A">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ومع</w:t>
      </w:r>
      <w:proofErr w:type="gramEnd"/>
      <w:r w:rsidRPr="00627A86">
        <w:rPr>
          <w:rFonts w:cs="Arabic Transparent"/>
          <w:color w:val="auto"/>
          <w:sz w:val="20"/>
          <w:szCs w:val="20"/>
          <w:rtl/>
          <w:lang w:val="fr-FR" w:bidi="ar-TN"/>
        </w:rPr>
        <w:t xml:space="preserve"> إضافة هذا القيد لنا أن نختار أي تعريف من هذه التعريفات فإنها كلها تنطبق على معنى الآحاد</w:t>
      </w:r>
      <w:r w:rsidR="00941F0E">
        <w:rPr>
          <w:rFonts w:cs="Arabic Transparent"/>
          <w:color w:val="auto"/>
          <w:sz w:val="20"/>
          <w:szCs w:val="20"/>
          <w:rtl/>
          <w:lang w:val="fr-FR" w:bidi="ar-TN"/>
        </w:rPr>
        <w:t>.</w:t>
      </w:r>
    </w:p>
    <w:p w:rsidR="00247B2A" w:rsidRPr="00247B2A" w:rsidRDefault="0064783B" w:rsidP="00247B2A">
      <w:pPr>
        <w:bidi/>
        <w:jc w:val="both"/>
        <w:rPr>
          <w:rFonts w:cs="Arabic Transparent"/>
          <w:b/>
          <w:bCs/>
          <w:color w:val="auto"/>
          <w:sz w:val="20"/>
          <w:szCs w:val="20"/>
          <w:rtl/>
          <w:lang w:val="fr-FR" w:bidi="ar-TN"/>
        </w:rPr>
      </w:pPr>
      <w:proofErr w:type="gramStart"/>
      <w:r w:rsidRPr="00247B2A">
        <w:rPr>
          <w:rFonts w:cs="Arabic Transparent"/>
          <w:b/>
          <w:bCs/>
          <w:color w:val="auto"/>
          <w:sz w:val="20"/>
          <w:szCs w:val="20"/>
          <w:rtl/>
          <w:lang w:val="fr-FR" w:bidi="ar-TN"/>
        </w:rPr>
        <w:t>تقسيمه</w:t>
      </w:r>
      <w:proofErr w:type="gramEnd"/>
      <w:r w:rsidR="00941F0E">
        <w:rPr>
          <w:rFonts w:cs="Arabic Transparent"/>
          <w:b/>
          <w:bCs/>
          <w:color w:val="auto"/>
          <w:sz w:val="20"/>
          <w:szCs w:val="20"/>
          <w:rtl/>
          <w:lang w:val="fr-FR" w:bidi="ar-TN"/>
        </w:rPr>
        <w:t>:</w:t>
      </w:r>
    </w:p>
    <w:p w:rsidR="00247B2A" w:rsidRDefault="0064783B" w:rsidP="00247B2A">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يقسم</w:t>
      </w:r>
      <w:proofErr w:type="gramEnd"/>
      <w:r w:rsidRPr="00627A86">
        <w:rPr>
          <w:rFonts w:cs="Arabic Transparent"/>
          <w:color w:val="auto"/>
          <w:sz w:val="20"/>
          <w:szCs w:val="20"/>
          <w:rtl/>
          <w:lang w:val="fr-FR" w:bidi="ar-TN"/>
        </w:rPr>
        <w:t xml:space="preserve"> خبر الواحد إلى قسمين رئيسين 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المقرون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وغير المقرون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كما يعبر بعضهم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المقترن</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وغير المقترن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المحفوف بالقرائن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وغير المحفوف بها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941F0E" w:rsidRDefault="0064783B" w:rsidP="00247B2A">
      <w:pPr>
        <w:bidi/>
        <w:jc w:val="both"/>
        <w:rPr>
          <w:rFonts w:cs="Arabic Transparent"/>
          <w:color w:val="auto"/>
          <w:sz w:val="20"/>
          <w:szCs w:val="20"/>
          <w:rtl/>
          <w:lang w:val="fr-FR" w:bidi="ar-TN"/>
        </w:rPr>
      </w:pPr>
      <w:r w:rsidRPr="00247B2A">
        <w:rPr>
          <w:rFonts w:cs="Arabic Transparent"/>
          <w:b/>
          <w:bCs/>
          <w:color w:val="auto"/>
          <w:sz w:val="20"/>
          <w:szCs w:val="20"/>
          <w:rtl/>
          <w:lang w:val="fr-FR" w:bidi="ar-TN"/>
        </w:rPr>
        <w:t>1 - خبر الواحد المقرون</w:t>
      </w:r>
      <w:r w:rsidR="00941F0E">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p>
    <w:p w:rsidR="00941F0E" w:rsidRPr="00941F0E" w:rsidRDefault="00941F0E" w:rsidP="00941F0E">
      <w:pPr>
        <w:bidi/>
        <w:jc w:val="both"/>
        <w:rPr>
          <w:rFonts w:cs="Arabic Transparent"/>
          <w:b/>
          <w:bCs/>
          <w:color w:val="auto"/>
          <w:sz w:val="20"/>
          <w:szCs w:val="20"/>
          <w:rtl/>
          <w:lang w:val="fr-FR" w:bidi="ar-TN"/>
        </w:rPr>
      </w:pPr>
      <w:proofErr w:type="gramStart"/>
      <w:r w:rsidRPr="00941F0E">
        <w:rPr>
          <w:rFonts w:cs="Arabic Transparent" w:hint="cs"/>
          <w:b/>
          <w:bCs/>
          <w:color w:val="auto"/>
          <w:sz w:val="20"/>
          <w:szCs w:val="20"/>
          <w:rtl/>
          <w:lang w:val="fr-FR" w:bidi="ar-TN"/>
        </w:rPr>
        <w:t>تعريفه</w:t>
      </w:r>
      <w:proofErr w:type="gramEnd"/>
      <w:r w:rsidRPr="00941F0E">
        <w:rPr>
          <w:rFonts w:cs="Arabic Transparent" w:hint="cs"/>
          <w:b/>
          <w:bCs/>
          <w:color w:val="auto"/>
          <w:sz w:val="20"/>
          <w:szCs w:val="20"/>
          <w:rtl/>
          <w:lang w:val="fr-FR" w:bidi="ar-TN"/>
        </w:rPr>
        <w:t>:</w:t>
      </w:r>
    </w:p>
    <w:p w:rsidR="00247B2A" w:rsidRDefault="0064783B" w:rsidP="00941F0E">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تقدم</w:t>
      </w:r>
      <w:proofErr w:type="gramEnd"/>
      <w:r w:rsidRPr="00627A86">
        <w:rPr>
          <w:rFonts w:cs="Arabic Transparent"/>
          <w:color w:val="auto"/>
          <w:sz w:val="20"/>
          <w:szCs w:val="20"/>
          <w:rtl/>
          <w:lang w:val="fr-FR" w:bidi="ar-TN"/>
        </w:rPr>
        <w:t xml:space="preserve"> في تعريف خبر الواحد أنه لا يفيد العلم بصدقه بنفسه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وإنما يفيد هذا إذا اقترن بقرينة تساعده على إفادته العلم بصدقه وصحة صدوره عن المعصوم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عرفه الشيخ المفيد في ( أصول الفقه 41 ) بقوله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فأما الخبر القاطع ‹ صفحة 84 › للعذر فهو الذي يقترن إليه دليل يفضي بالناظر فيه إلى العلم بصحة مخبره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وعرفه الشيخ الطوسي في خطبة ( الاستبصار ) بقوله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وما ليس بمتواتر على ضربين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فضرب منه يوجب العلم أيضا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كل خبر تقترن إليه قرينة توجب العلم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247B2A">
        <w:rPr>
          <w:rFonts w:cs="Arabic Transparent"/>
          <w:b/>
          <w:bCs/>
          <w:color w:val="auto"/>
          <w:sz w:val="20"/>
          <w:szCs w:val="20"/>
          <w:rtl/>
          <w:lang w:val="fr-FR" w:bidi="ar-TN"/>
        </w:rPr>
        <w:t>فالخبر</w:t>
      </w:r>
      <w:proofErr w:type="gramEnd"/>
      <w:r w:rsidRPr="00247B2A">
        <w:rPr>
          <w:rFonts w:cs="Arabic Transparent"/>
          <w:b/>
          <w:bCs/>
          <w:color w:val="auto"/>
          <w:sz w:val="20"/>
          <w:szCs w:val="20"/>
          <w:rtl/>
          <w:lang w:val="fr-FR" w:bidi="ar-TN"/>
        </w:rPr>
        <w:t xml:space="preserve"> المقرون</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هو الذي تصحبه القرينة المساعدة له على إفادته العلم بصدقه وصحة صدور</w:t>
      </w:r>
      <w:r w:rsidRPr="00627A86">
        <w:rPr>
          <w:rFonts w:cs="Arabic Transparent"/>
          <w:color w:val="auto"/>
          <w:sz w:val="20"/>
          <w:szCs w:val="20"/>
          <w:rtl/>
          <w:lang w:val="fr-FR" w:bidi="ar-TN"/>
        </w:rPr>
        <w:t>ه</w:t>
      </w:r>
      <w:r w:rsidR="00941F0E">
        <w:rPr>
          <w:rFonts w:cs="Arabic Transparent"/>
          <w:color w:val="auto"/>
          <w:sz w:val="20"/>
          <w:szCs w:val="20"/>
          <w:rtl/>
          <w:lang w:val="fr-FR" w:bidi="ar-TN"/>
        </w:rPr>
        <w:t>.</w:t>
      </w:r>
    </w:p>
    <w:p w:rsidR="00247B2A" w:rsidRDefault="0064783B" w:rsidP="00247B2A">
      <w:pPr>
        <w:bidi/>
        <w:jc w:val="both"/>
        <w:rPr>
          <w:rFonts w:cs="Arabic Transparent"/>
          <w:color w:val="auto"/>
          <w:sz w:val="20"/>
          <w:szCs w:val="20"/>
          <w:rtl/>
          <w:lang w:val="fr-FR" w:bidi="ar-TN"/>
        </w:rPr>
      </w:pPr>
      <w:r w:rsidRPr="00247B2A">
        <w:rPr>
          <w:rFonts w:cs="Arabic Transparent"/>
          <w:b/>
          <w:bCs/>
          <w:color w:val="auto"/>
          <w:sz w:val="20"/>
          <w:szCs w:val="20"/>
          <w:rtl/>
          <w:lang w:val="fr-FR" w:bidi="ar-TN"/>
        </w:rPr>
        <w:lastRenderedPageBreak/>
        <w:t xml:space="preserve"> والقرائن - هنا - كثيرة</w:t>
      </w:r>
      <w:r w:rsidR="00941F0E">
        <w:rPr>
          <w:rFonts w:cs="Arabic Transparent"/>
          <w:b/>
          <w:bCs/>
          <w:color w:val="auto"/>
          <w:sz w:val="20"/>
          <w:szCs w:val="20"/>
          <w:rtl/>
          <w:lang w:val="fr-FR" w:bidi="ar-TN"/>
        </w:rPr>
        <w:t>،</w:t>
      </w:r>
      <w:r w:rsidRPr="00627A86">
        <w:rPr>
          <w:rFonts w:cs="Arabic Transparent"/>
          <w:color w:val="auto"/>
          <w:sz w:val="20"/>
          <w:szCs w:val="20"/>
          <w:rtl/>
          <w:lang w:val="fr-FR" w:bidi="ar-TN"/>
        </w:rPr>
        <w:t xml:space="preserve"> منها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ما ذكره الشيخ المفيد في ( أصول الفقه 41 ) - بعد تعريفه له الذي مر ذكره في أعلاه -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وربما كان الدليل ( يعني القرينة ) </w:t>
      </w:r>
      <w:r w:rsidRPr="00247B2A">
        <w:rPr>
          <w:rFonts w:cs="Arabic Transparent"/>
          <w:b/>
          <w:bCs/>
          <w:color w:val="auto"/>
          <w:sz w:val="20"/>
          <w:szCs w:val="20"/>
          <w:rtl/>
          <w:lang w:val="fr-FR" w:bidi="ar-TN"/>
        </w:rPr>
        <w:t>حجة من عقل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وربما كان </w:t>
      </w:r>
      <w:r w:rsidRPr="00247B2A">
        <w:rPr>
          <w:rFonts w:cs="Arabic Transparent"/>
          <w:b/>
          <w:bCs/>
          <w:color w:val="auto"/>
          <w:sz w:val="20"/>
          <w:szCs w:val="20"/>
          <w:rtl/>
          <w:lang w:val="fr-FR" w:bidi="ar-TN"/>
        </w:rPr>
        <w:t>شاهدا من عرف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وربما كان </w:t>
      </w:r>
      <w:r w:rsidRPr="00247B2A">
        <w:rPr>
          <w:rFonts w:cs="Arabic Transparent"/>
          <w:b/>
          <w:bCs/>
          <w:color w:val="auto"/>
          <w:sz w:val="20"/>
          <w:szCs w:val="20"/>
          <w:rtl/>
          <w:lang w:val="fr-FR" w:bidi="ar-TN"/>
        </w:rPr>
        <w:t>إجماعا</w:t>
      </w:r>
      <w:r w:rsidR="00941F0E">
        <w:rPr>
          <w:rFonts w:cs="Arabic Transparent"/>
          <w:b/>
          <w:bCs/>
          <w:color w:val="auto"/>
          <w:sz w:val="20"/>
          <w:szCs w:val="20"/>
          <w:rtl/>
          <w:lang w:val="fr-FR" w:bidi="ar-TN"/>
        </w:rPr>
        <w:t>.</w:t>
      </w:r>
      <w:r w:rsidRPr="00627A86">
        <w:rPr>
          <w:rFonts w:cs="Arabic Transparent"/>
          <w:color w:val="auto"/>
          <w:sz w:val="20"/>
          <w:szCs w:val="20"/>
          <w:rtl/>
          <w:lang w:val="fr-FR" w:bidi="ar-TN"/>
        </w:rPr>
        <w:t xml:space="preserve"> 2 - ما ذكره الشيخ الطوسي في خطبة ( الاستبصار ) - بعد تعريفه له المذكور في أعلاه -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والقرائن أشياء كثيرة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منها أن تكون </w:t>
      </w:r>
      <w:r w:rsidRPr="00247B2A">
        <w:rPr>
          <w:rFonts w:cs="Arabic Transparent"/>
          <w:b/>
          <w:bCs/>
          <w:color w:val="auto"/>
          <w:sz w:val="20"/>
          <w:szCs w:val="20"/>
          <w:rtl/>
          <w:lang w:val="fr-FR" w:bidi="ar-TN"/>
        </w:rPr>
        <w:t>مطابقة لأدلة العقل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ومنها</w:t>
      </w:r>
      <w:proofErr w:type="gramEnd"/>
      <w:r w:rsidRPr="00627A86">
        <w:rPr>
          <w:rFonts w:cs="Arabic Transparent"/>
          <w:color w:val="auto"/>
          <w:sz w:val="20"/>
          <w:szCs w:val="20"/>
          <w:rtl/>
          <w:lang w:val="fr-FR" w:bidi="ar-TN"/>
        </w:rPr>
        <w:t xml:space="preserve"> أن تكون </w:t>
      </w:r>
      <w:r w:rsidRPr="00247B2A">
        <w:rPr>
          <w:rFonts w:cs="Arabic Transparent"/>
          <w:b/>
          <w:bCs/>
          <w:color w:val="auto"/>
          <w:sz w:val="20"/>
          <w:szCs w:val="20"/>
          <w:rtl/>
          <w:lang w:val="fr-FR" w:bidi="ar-TN"/>
        </w:rPr>
        <w:t>مطابقة لظاهر القرآن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ومنها</w:t>
      </w:r>
      <w:proofErr w:type="gramEnd"/>
      <w:r w:rsidRPr="00627A86">
        <w:rPr>
          <w:rFonts w:cs="Arabic Transparent"/>
          <w:color w:val="auto"/>
          <w:sz w:val="20"/>
          <w:szCs w:val="20"/>
          <w:rtl/>
          <w:lang w:val="fr-FR" w:bidi="ar-TN"/>
        </w:rPr>
        <w:t xml:space="preserve"> أن تكون </w:t>
      </w:r>
      <w:r w:rsidRPr="00247B2A">
        <w:rPr>
          <w:rFonts w:cs="Arabic Transparent"/>
          <w:b/>
          <w:bCs/>
          <w:color w:val="auto"/>
          <w:sz w:val="20"/>
          <w:szCs w:val="20"/>
          <w:rtl/>
          <w:lang w:val="fr-FR" w:bidi="ar-TN"/>
        </w:rPr>
        <w:t>مطابقة للسنة المقطوع بها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ومنها</w:t>
      </w:r>
      <w:proofErr w:type="gramEnd"/>
      <w:r w:rsidRPr="00627A86">
        <w:rPr>
          <w:rFonts w:cs="Arabic Transparent"/>
          <w:color w:val="auto"/>
          <w:sz w:val="20"/>
          <w:szCs w:val="20"/>
          <w:rtl/>
          <w:lang w:val="fr-FR" w:bidi="ar-TN"/>
        </w:rPr>
        <w:t xml:space="preserve"> أن تكون </w:t>
      </w:r>
      <w:r w:rsidRPr="00247B2A">
        <w:rPr>
          <w:rFonts w:cs="Arabic Transparent"/>
          <w:b/>
          <w:bCs/>
          <w:color w:val="auto"/>
          <w:sz w:val="20"/>
          <w:szCs w:val="20"/>
          <w:rtl/>
          <w:lang w:val="fr-FR" w:bidi="ar-TN"/>
        </w:rPr>
        <w:t>مطابقة لما أجمع المسلمون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ومنها</w:t>
      </w:r>
      <w:proofErr w:type="gramEnd"/>
      <w:r w:rsidRPr="00627A86">
        <w:rPr>
          <w:rFonts w:cs="Arabic Transparent"/>
          <w:color w:val="auto"/>
          <w:sz w:val="20"/>
          <w:szCs w:val="20"/>
          <w:rtl/>
          <w:lang w:val="fr-FR" w:bidi="ar-TN"/>
        </w:rPr>
        <w:t xml:space="preserve"> أن تكون </w:t>
      </w:r>
      <w:r w:rsidRPr="00247B2A">
        <w:rPr>
          <w:rFonts w:cs="Arabic Transparent"/>
          <w:b/>
          <w:bCs/>
          <w:color w:val="auto"/>
          <w:sz w:val="20"/>
          <w:szCs w:val="20"/>
          <w:rtl/>
          <w:lang w:val="fr-FR" w:bidi="ar-TN"/>
        </w:rPr>
        <w:t>مطابقة لما أجمعت عليه الفرقة المحقة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ما </w:t>
      </w:r>
      <w:r w:rsidR="00247B2A">
        <w:rPr>
          <w:rFonts w:cs="Arabic Transparent" w:hint="cs"/>
          <w:color w:val="auto"/>
          <w:sz w:val="20"/>
          <w:szCs w:val="20"/>
          <w:rtl/>
          <w:lang w:val="fr-FR" w:bidi="ar-TN"/>
        </w:rPr>
        <w:t>ذ</w:t>
      </w:r>
      <w:r w:rsidRPr="00627A86">
        <w:rPr>
          <w:rFonts w:cs="Arabic Transparent"/>
          <w:color w:val="auto"/>
          <w:sz w:val="20"/>
          <w:szCs w:val="20"/>
          <w:rtl/>
          <w:lang w:val="fr-FR" w:bidi="ar-TN"/>
        </w:rPr>
        <w:t>كره الحر العاملي في خاتمة ( الوسائل ) في ( الفائدة الثامنة ) التي عقدها لذلك حيث عنونها ب‍ ( الفائدة الثامنة في تفصيل بعض القرائن التي تقترن بالخبر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وبدأ</w:t>
      </w:r>
      <w:proofErr w:type="gramEnd"/>
      <w:r w:rsidRPr="00627A86">
        <w:rPr>
          <w:rFonts w:cs="Arabic Transparent"/>
          <w:color w:val="auto"/>
          <w:sz w:val="20"/>
          <w:szCs w:val="20"/>
          <w:rtl/>
          <w:lang w:val="fr-FR" w:bidi="ar-TN"/>
        </w:rPr>
        <w:t xml:space="preserve"> فائدته هذه بنقل تعريف المحققين من العلماء للقرينة بأنها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ما ينفك عن الخبر وله دخل في ثبوته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85 › ثم </w:t>
      </w:r>
      <w:proofErr w:type="gramStart"/>
      <w:r w:rsidRPr="00627A86">
        <w:rPr>
          <w:rFonts w:cs="Arabic Transparent"/>
          <w:color w:val="auto"/>
          <w:sz w:val="20"/>
          <w:szCs w:val="20"/>
          <w:rtl/>
          <w:lang w:val="fr-FR" w:bidi="ar-TN"/>
        </w:rPr>
        <w:t>قسمها</w:t>
      </w:r>
      <w:proofErr w:type="gramEnd"/>
      <w:r w:rsidRPr="00627A86">
        <w:rPr>
          <w:rFonts w:cs="Arabic Transparent"/>
          <w:color w:val="auto"/>
          <w:sz w:val="20"/>
          <w:szCs w:val="20"/>
          <w:rtl/>
          <w:lang w:val="fr-FR" w:bidi="ar-TN"/>
        </w:rPr>
        <w:t xml:space="preserve"> إلى ثلاث أقسام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247B2A">
        <w:rPr>
          <w:rFonts w:cs="Arabic Transparent"/>
          <w:b/>
          <w:bCs/>
          <w:color w:val="auto"/>
          <w:sz w:val="20"/>
          <w:szCs w:val="20"/>
          <w:rtl/>
          <w:lang w:val="fr-FR" w:bidi="ar-TN"/>
        </w:rPr>
        <w:t>أ - ما يدل على صدور الخبر عن المعصوم</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ب - ما يدل على صحة </w:t>
      </w:r>
      <w:proofErr w:type="gramStart"/>
      <w:r w:rsidRPr="00247B2A">
        <w:rPr>
          <w:rFonts w:cs="Arabic Transparent"/>
          <w:b/>
          <w:bCs/>
          <w:color w:val="auto"/>
          <w:sz w:val="20"/>
          <w:szCs w:val="20"/>
          <w:rtl/>
          <w:lang w:val="fr-FR" w:bidi="ar-TN"/>
        </w:rPr>
        <w:t>مضمون</w:t>
      </w:r>
      <w:proofErr w:type="gramEnd"/>
      <w:r w:rsidRPr="00247B2A">
        <w:rPr>
          <w:rFonts w:cs="Arabic Transparent"/>
          <w:b/>
          <w:bCs/>
          <w:color w:val="auto"/>
          <w:sz w:val="20"/>
          <w:szCs w:val="20"/>
          <w:rtl/>
          <w:lang w:val="fr-FR" w:bidi="ar-TN"/>
        </w:rPr>
        <w:t xml:space="preserve"> الخبر</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ج - ما يدل على ترجيح الخبر عن الخبر المعارض له</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ثم عددها إجمالا فذكر ما ذكره الشيخ الطوسي</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وزاد عليه</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وأهم ما ذكره من إضافات</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أ - كون الراوي ثقة يؤمن منه الكذب عادة</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فإنه قد يحصل من هذا العلم بصدق الخبر وصحة صدوره</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ب - وجود الحديث في كتاب من كتب الأصول المجمع عليها</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أو في كتاب أحد الثقات</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ج - وجود الحديث في أحد الكتب الأربعة</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د - وجود الحديث في كتاب لأحد أصحاب الإجماع</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ه‍ - تكراره في كتب متعددة معتمدة</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و - عدم وجود معارض له</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وهذه القرائن كلها قرائن علمية يرتبط بعضها بتصحيح مضمون الخبر</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وهي مثل موافقة القرآن الكريم وموافقة السنة القطعية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ويرتبط بعضها بتصحيح السند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مثل وجود الحديث في كتاب لأحد أصحاب الاجماع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كتاب أحد الثقات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247B2A">
        <w:rPr>
          <w:rFonts w:cs="Arabic Transparent"/>
          <w:b/>
          <w:bCs/>
          <w:color w:val="auto"/>
          <w:sz w:val="20"/>
          <w:szCs w:val="20"/>
          <w:rtl/>
          <w:lang w:val="fr-FR" w:bidi="ar-TN"/>
        </w:rPr>
        <w:t>ولهذا</w:t>
      </w:r>
      <w:proofErr w:type="gramEnd"/>
      <w:r w:rsidRPr="00247B2A">
        <w:rPr>
          <w:rFonts w:cs="Arabic Transparent"/>
          <w:b/>
          <w:bCs/>
          <w:color w:val="auto"/>
          <w:sz w:val="20"/>
          <w:szCs w:val="20"/>
          <w:rtl/>
          <w:lang w:val="fr-FR" w:bidi="ar-TN"/>
        </w:rPr>
        <w:t xml:space="preserve"> لا تخرج عن كونها نتائج اجتهادية يقول بها الفقيه وفق اجتهاده</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ومن هنا قد تفيد العلم عند بعض</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وقد لا تفيده عند آخر لاختلاف الاجتهاد</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والخلاف في نتائجه</w:t>
      </w:r>
      <w:r w:rsidR="00941F0E">
        <w:rPr>
          <w:rFonts w:cs="Arabic Transparent"/>
          <w:color w:val="auto"/>
          <w:sz w:val="20"/>
          <w:szCs w:val="20"/>
          <w:rtl/>
          <w:lang w:val="fr-FR" w:bidi="ar-TN"/>
        </w:rPr>
        <w:t>.</w:t>
      </w:r>
    </w:p>
    <w:p w:rsidR="00941F0E" w:rsidRDefault="0064783B" w:rsidP="00247B2A">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w:t>
      </w:r>
      <w:proofErr w:type="gramStart"/>
      <w:r w:rsidRPr="00247B2A">
        <w:rPr>
          <w:rFonts w:cs="Arabic Transparent"/>
          <w:b/>
          <w:bCs/>
          <w:color w:val="auto"/>
          <w:sz w:val="20"/>
          <w:szCs w:val="20"/>
          <w:rtl/>
          <w:lang w:val="fr-FR" w:bidi="ar-TN"/>
        </w:rPr>
        <w:t>ولعله</w:t>
      </w:r>
      <w:proofErr w:type="gramEnd"/>
      <w:r w:rsidRPr="00247B2A">
        <w:rPr>
          <w:rFonts w:cs="Arabic Transparent"/>
          <w:b/>
          <w:bCs/>
          <w:color w:val="auto"/>
          <w:sz w:val="20"/>
          <w:szCs w:val="20"/>
          <w:rtl/>
          <w:lang w:val="fr-FR" w:bidi="ar-TN"/>
        </w:rPr>
        <w:t xml:space="preserve"> لهذا ذهب بعضهم إلى أن خبر الواحد مطلقا - أي سواء كان مقرونا أم غير مقرون - لا يفيد العلم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86 › قال العاملي في ( معالم الدين 342 )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وخبر الواحد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هو ما لم يبلغ حد التواتر - سواء كثرت رواته أم قلت - وليس شأنه إفادة العلم بنفسه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نعم قد يفيد بانضمام القرائن إليه وزعم قوم أنه لا يفيد العلم وإن انضمت إليه القرائن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والأول أصح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247B2A">
        <w:rPr>
          <w:rFonts w:cs="Arabic Transparent"/>
          <w:b/>
          <w:bCs/>
          <w:color w:val="auto"/>
          <w:sz w:val="20"/>
          <w:szCs w:val="20"/>
          <w:rtl/>
          <w:lang w:val="fr-FR" w:bidi="ar-TN"/>
        </w:rPr>
        <w:t>والمعروف</w:t>
      </w:r>
      <w:proofErr w:type="gramEnd"/>
      <w:r w:rsidRPr="00247B2A">
        <w:rPr>
          <w:rFonts w:cs="Arabic Transparent"/>
          <w:b/>
          <w:bCs/>
          <w:color w:val="auto"/>
          <w:sz w:val="20"/>
          <w:szCs w:val="20"/>
          <w:rtl/>
          <w:lang w:val="fr-FR" w:bidi="ar-TN"/>
        </w:rPr>
        <w:t xml:space="preserve"> والمشهور شهرة كبيرة أن الآحاد قد تقترن بما يفيد العلم بصدقها وصحة صدورها</w:t>
      </w:r>
      <w:r w:rsidR="00941F0E">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r w:rsidRPr="00247B2A">
        <w:rPr>
          <w:rFonts w:cs="Arabic Transparent"/>
          <w:b/>
          <w:bCs/>
          <w:color w:val="auto"/>
          <w:sz w:val="20"/>
          <w:szCs w:val="20"/>
          <w:rtl/>
          <w:lang w:val="fr-FR" w:bidi="ar-TN"/>
        </w:rPr>
        <w:t>والمسألة ترتبط بواقع السيرة الاجتماعية للناس</w:t>
      </w:r>
      <w:r w:rsidR="00941F0E">
        <w:rPr>
          <w:rFonts w:cs="Arabic Transparent"/>
          <w:b/>
          <w:bCs/>
          <w:color w:val="auto"/>
          <w:sz w:val="20"/>
          <w:szCs w:val="20"/>
          <w:rtl/>
          <w:lang w:val="fr-FR" w:bidi="ar-TN"/>
        </w:rPr>
        <w:t>،</w:t>
      </w:r>
      <w:r w:rsidRPr="00247B2A">
        <w:rPr>
          <w:rFonts w:cs="Arabic Transparent"/>
          <w:b/>
          <w:bCs/>
          <w:color w:val="auto"/>
          <w:sz w:val="20"/>
          <w:szCs w:val="20"/>
          <w:rtl/>
          <w:lang w:val="fr-FR" w:bidi="ar-TN"/>
        </w:rPr>
        <w:t xml:space="preserve"> وهي قاضية - وببداهة - بذلك</w:t>
      </w:r>
      <w:r w:rsidR="00941F0E">
        <w:rPr>
          <w:rFonts w:cs="Arabic Transparent"/>
          <w:b/>
          <w:bCs/>
          <w:color w:val="auto"/>
          <w:sz w:val="20"/>
          <w:szCs w:val="20"/>
          <w:rtl/>
          <w:lang w:val="fr-FR" w:bidi="ar-TN"/>
        </w:rPr>
        <w:t>.</w:t>
      </w:r>
      <w:r w:rsidRPr="00627A86">
        <w:rPr>
          <w:rFonts w:cs="Arabic Transparent"/>
          <w:color w:val="auto"/>
          <w:sz w:val="20"/>
          <w:szCs w:val="20"/>
          <w:rtl/>
          <w:lang w:val="fr-FR" w:bidi="ar-TN"/>
        </w:rPr>
        <w:t xml:space="preserve"> يقول الشيخ السبحاني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941F0E">
        <w:rPr>
          <w:rFonts w:cs="Arabic Transparent"/>
          <w:b/>
          <w:bCs/>
          <w:color w:val="auto"/>
          <w:sz w:val="20"/>
          <w:szCs w:val="20"/>
          <w:rtl/>
          <w:lang w:val="fr-FR" w:bidi="ar-TN"/>
        </w:rPr>
        <w:t>وقد كثر النقاش في إفادته اليقين بما لا يرجع إلى محصل</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وكأن المناقشين بعداء عن الأحوال الاجتماعية التي تطرأ علينا كل يوم</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فكم من خبر تؤيده القرائن فيصبح خبرا ملموسا لا يشك فيه أحد</w:t>
      </w:r>
      <w:r w:rsidRPr="00627A86">
        <w:rPr>
          <w:rFonts w:cs="Arabic Transparent"/>
          <w:color w:val="auto"/>
          <w:sz w:val="20"/>
          <w:szCs w:val="20"/>
          <w:rtl/>
          <w:lang w:val="fr-FR" w:bidi="ar-TN"/>
        </w:rPr>
        <w:t xml:space="preserve">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941F0E" w:rsidRDefault="0064783B" w:rsidP="00941F0E">
      <w:pPr>
        <w:bidi/>
        <w:jc w:val="both"/>
        <w:rPr>
          <w:rFonts w:cs="Arabic Transparent"/>
          <w:b/>
          <w:bCs/>
          <w:color w:val="auto"/>
          <w:sz w:val="20"/>
          <w:szCs w:val="20"/>
          <w:rtl/>
          <w:lang w:val="fr-FR" w:bidi="ar-TN"/>
        </w:rPr>
      </w:pPr>
      <w:proofErr w:type="gramStart"/>
      <w:r w:rsidRPr="00941F0E">
        <w:rPr>
          <w:rFonts w:cs="Arabic Transparent"/>
          <w:b/>
          <w:bCs/>
          <w:color w:val="auto"/>
          <w:sz w:val="20"/>
          <w:szCs w:val="20"/>
          <w:rtl/>
          <w:lang w:val="fr-FR" w:bidi="ar-TN"/>
        </w:rPr>
        <w:t>مشروعية</w:t>
      </w:r>
      <w:proofErr w:type="gramEnd"/>
      <w:r w:rsidRPr="00941F0E">
        <w:rPr>
          <w:rFonts w:cs="Arabic Transparent"/>
          <w:b/>
          <w:bCs/>
          <w:color w:val="auto"/>
          <w:sz w:val="20"/>
          <w:szCs w:val="20"/>
          <w:rtl/>
          <w:lang w:val="fr-FR" w:bidi="ar-TN"/>
        </w:rPr>
        <w:t xml:space="preserve"> خبر الواحد المقرون</w:t>
      </w:r>
      <w:r w:rsidR="00941F0E">
        <w:rPr>
          <w:rFonts w:cs="Arabic Transparent"/>
          <w:b/>
          <w:bCs/>
          <w:color w:val="auto"/>
          <w:sz w:val="20"/>
          <w:szCs w:val="20"/>
          <w:rtl/>
          <w:lang w:val="fr-FR" w:bidi="ar-TN"/>
        </w:rPr>
        <w:t>:</w:t>
      </w:r>
    </w:p>
    <w:p w:rsidR="00941F0E" w:rsidRDefault="0064783B" w:rsidP="00941F0E">
      <w:pPr>
        <w:bidi/>
        <w:jc w:val="both"/>
        <w:rPr>
          <w:rFonts w:cs="Arabic Transparent"/>
          <w:color w:val="auto"/>
          <w:sz w:val="20"/>
          <w:szCs w:val="20"/>
          <w:rtl/>
          <w:lang w:val="fr-FR" w:bidi="ar-TN"/>
        </w:rPr>
      </w:pPr>
      <w:r w:rsidRPr="00941F0E">
        <w:rPr>
          <w:rFonts w:cs="Arabic Transparent"/>
          <w:b/>
          <w:bCs/>
          <w:color w:val="auto"/>
          <w:sz w:val="20"/>
          <w:szCs w:val="20"/>
          <w:rtl/>
          <w:lang w:val="fr-FR" w:bidi="ar-TN"/>
        </w:rPr>
        <w:t xml:space="preserve"> </w:t>
      </w:r>
      <w:proofErr w:type="gramStart"/>
      <w:r w:rsidRPr="00941F0E">
        <w:rPr>
          <w:rFonts w:cs="Arabic Transparent"/>
          <w:b/>
          <w:bCs/>
          <w:color w:val="auto"/>
          <w:sz w:val="20"/>
          <w:szCs w:val="20"/>
          <w:rtl/>
          <w:lang w:val="fr-FR" w:bidi="ar-TN"/>
        </w:rPr>
        <w:t>وما</w:t>
      </w:r>
      <w:proofErr w:type="gramEnd"/>
      <w:r w:rsidRPr="00941F0E">
        <w:rPr>
          <w:rFonts w:cs="Arabic Transparent"/>
          <w:b/>
          <w:bCs/>
          <w:color w:val="auto"/>
          <w:sz w:val="20"/>
          <w:szCs w:val="20"/>
          <w:rtl/>
          <w:lang w:val="fr-FR" w:bidi="ar-TN"/>
        </w:rPr>
        <w:t xml:space="preserve"> قلناه في مشروعية الرجوع إلى الخبر المتواتر لإفادته العلم بصدوره</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واعتباره مصدرا شرعيا</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نقوله هنا</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وللسبب نفسه</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وهو إفادة الخبر المقرون العلم أيضا</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والعلم حجيته ذاتية </w:t>
      </w:r>
      <w:r w:rsidRPr="00627A86">
        <w:rPr>
          <w:rFonts w:cs="Arabic Transparent"/>
          <w:color w:val="auto"/>
          <w:sz w:val="20"/>
          <w:szCs w:val="20"/>
          <w:rtl/>
          <w:lang w:val="fr-FR" w:bidi="ar-TN"/>
        </w:rPr>
        <w:t>- كما مر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يقول الشيخ المفيد في ( أصول الفقه 40 )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والحجة في الأخبار ما أوجبه العلم من جهة النظر فيها بصحة مخبرها ونفي الشك فيه والارتياب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وكل خبر لا يوصل بالاعتبار إلى صحة مخبره فليس بحجة في الدين ولا يلزم به عمل على حال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والأخبار التي يجب العلم بالنظر فيها على ضربين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87 › أحدهما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التواتر المستحيل وروده بالكذب من غير تواطئ على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ما يقوم مقامه في الاتفاق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والثاني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خبر واحد يقترن إليه ما يقوم المتواتر في البرهان على صحة مخبره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وارتفاع الباطل منه والفساد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ويقول الشيخ الطوسي في خطبة ( الاستبصار ) - بعد تعريفه له الذي تقدم نقله في أعلاه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وما يجري هذا المجرى يجب أيضا العمل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لاحق بالقسم الأول ) يعني المتواتر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وقال استاذنا الشيخ المظفر في ( أصول 2 / 69 )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لاشك في أن مثل هذا حجة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وهذا لا بحث لنا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لأنه مع حصول العلم تحصل الغاية القصوى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إذ ليس وراء العلم غاية في الحجية وإليه تنتهي حجية كل حجة )</w:t>
      </w:r>
      <w:r w:rsidR="00941F0E">
        <w:rPr>
          <w:rFonts w:cs="Arabic Transparent"/>
          <w:color w:val="auto"/>
          <w:sz w:val="20"/>
          <w:szCs w:val="20"/>
          <w:rtl/>
          <w:lang w:val="fr-FR" w:bidi="ar-TN"/>
        </w:rPr>
        <w:t>.</w:t>
      </w:r>
    </w:p>
    <w:p w:rsidR="00941F0E" w:rsidRDefault="0064783B" w:rsidP="00941F0E">
      <w:pPr>
        <w:bidi/>
        <w:jc w:val="both"/>
        <w:rPr>
          <w:rFonts w:cs="Arabic Transparent"/>
          <w:color w:val="auto"/>
          <w:sz w:val="20"/>
          <w:szCs w:val="20"/>
          <w:rtl/>
          <w:lang w:val="fr-FR" w:bidi="ar-TN"/>
        </w:rPr>
      </w:pPr>
      <w:r w:rsidRPr="00941F0E">
        <w:rPr>
          <w:rFonts w:cs="Arabic Transparent"/>
          <w:b/>
          <w:bCs/>
          <w:color w:val="auto"/>
          <w:sz w:val="20"/>
          <w:szCs w:val="20"/>
          <w:rtl/>
          <w:lang w:val="fr-FR" w:bidi="ar-TN"/>
        </w:rPr>
        <w:t xml:space="preserve"> 2 - خبر الواحد غير المقرون</w:t>
      </w:r>
      <w:r w:rsidR="00941F0E">
        <w:rPr>
          <w:rFonts w:cs="Arabic Transparent"/>
          <w:b/>
          <w:bCs/>
          <w:color w:val="auto"/>
          <w:sz w:val="20"/>
          <w:szCs w:val="20"/>
          <w:rtl/>
          <w:lang w:val="fr-FR" w:bidi="ar-TN"/>
        </w:rPr>
        <w:t>:</w:t>
      </w:r>
    </w:p>
    <w:p w:rsidR="00941F0E" w:rsidRDefault="0064783B" w:rsidP="00941F0E">
      <w:pPr>
        <w:bidi/>
        <w:jc w:val="both"/>
        <w:rPr>
          <w:rFonts w:cs="Arabic Transparent"/>
          <w:b/>
          <w:bCs/>
          <w:color w:val="auto"/>
          <w:sz w:val="20"/>
          <w:szCs w:val="20"/>
          <w:rtl/>
          <w:lang w:val="fr-FR" w:bidi="ar-TN"/>
        </w:rPr>
      </w:pPr>
      <w:r w:rsidRPr="00941F0E">
        <w:rPr>
          <w:rFonts w:cs="Arabic Transparent"/>
          <w:b/>
          <w:bCs/>
          <w:color w:val="auto"/>
          <w:sz w:val="20"/>
          <w:szCs w:val="20"/>
          <w:rtl/>
          <w:lang w:val="fr-FR" w:bidi="ar-TN"/>
        </w:rPr>
        <w:t xml:space="preserve"> </w:t>
      </w:r>
      <w:proofErr w:type="gramStart"/>
      <w:r w:rsidRPr="00941F0E">
        <w:rPr>
          <w:rFonts w:cs="Arabic Transparent"/>
          <w:b/>
          <w:bCs/>
          <w:color w:val="auto"/>
          <w:sz w:val="20"/>
          <w:szCs w:val="20"/>
          <w:rtl/>
          <w:lang w:val="fr-FR" w:bidi="ar-TN"/>
        </w:rPr>
        <w:t>تعريفه</w:t>
      </w:r>
      <w:proofErr w:type="gramEnd"/>
      <w:r w:rsidR="00941F0E">
        <w:rPr>
          <w:rFonts w:cs="Arabic Transparent"/>
          <w:b/>
          <w:bCs/>
          <w:color w:val="auto"/>
          <w:sz w:val="20"/>
          <w:szCs w:val="20"/>
          <w:rtl/>
          <w:lang w:val="fr-FR" w:bidi="ar-TN"/>
        </w:rPr>
        <w:t>:</w:t>
      </w:r>
    </w:p>
    <w:p w:rsidR="00941F0E" w:rsidRDefault="0064783B" w:rsidP="00941F0E">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إخال أننا تبينا مفهوم خبر الواحد غير المقرون من تعريفنا لمفهوم الخبر المتواتر وخبر الواحد المقرون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941F0E">
        <w:rPr>
          <w:rFonts w:cs="Arabic Transparent"/>
          <w:b/>
          <w:bCs/>
          <w:color w:val="auto"/>
          <w:sz w:val="20"/>
          <w:szCs w:val="20"/>
          <w:rtl/>
          <w:lang w:val="fr-FR" w:bidi="ar-TN"/>
        </w:rPr>
        <w:t>وهو</w:t>
      </w:r>
      <w:proofErr w:type="gramEnd"/>
      <w:r w:rsidRPr="00941F0E">
        <w:rPr>
          <w:rFonts w:cs="Arabic Transparent"/>
          <w:b/>
          <w:bCs/>
          <w:color w:val="auto"/>
          <w:sz w:val="20"/>
          <w:szCs w:val="20"/>
          <w:rtl/>
          <w:lang w:val="fr-FR" w:bidi="ar-TN"/>
        </w:rPr>
        <w:t xml:space="preserve"> ذلكم الخبر الذي لا يبلغ مستوى التواتر</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ولم يقترن بما يساعده على إفادة العلم بصدوره</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وأقصى ما يفيده إذا </w:t>
      </w:r>
      <w:proofErr w:type="gramStart"/>
      <w:r w:rsidRPr="00941F0E">
        <w:rPr>
          <w:rFonts w:cs="Arabic Transparent"/>
          <w:b/>
          <w:bCs/>
          <w:color w:val="auto"/>
          <w:sz w:val="20"/>
          <w:szCs w:val="20"/>
          <w:rtl/>
          <w:lang w:val="fr-FR" w:bidi="ar-TN"/>
        </w:rPr>
        <w:t>توافرت</w:t>
      </w:r>
      <w:proofErr w:type="gramEnd"/>
      <w:r w:rsidRPr="00941F0E">
        <w:rPr>
          <w:rFonts w:cs="Arabic Transparent"/>
          <w:b/>
          <w:bCs/>
          <w:color w:val="auto"/>
          <w:sz w:val="20"/>
          <w:szCs w:val="20"/>
          <w:rtl/>
          <w:lang w:val="fr-FR" w:bidi="ar-TN"/>
        </w:rPr>
        <w:t xml:space="preserve"> في إسناده شروط الصحة هو الظن بصدوره عن المعصوم</w:t>
      </w:r>
      <w:r w:rsidR="00941F0E">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p>
    <w:p w:rsidR="00941F0E" w:rsidRDefault="0064783B" w:rsidP="00941F0E">
      <w:pPr>
        <w:bidi/>
        <w:jc w:val="both"/>
        <w:rPr>
          <w:rFonts w:cs="Arabic Transparent"/>
          <w:color w:val="auto"/>
          <w:sz w:val="20"/>
          <w:szCs w:val="20"/>
          <w:rtl/>
          <w:lang w:val="fr-FR" w:bidi="ar-TN"/>
        </w:rPr>
      </w:pPr>
      <w:proofErr w:type="gramStart"/>
      <w:r w:rsidRPr="00941F0E">
        <w:rPr>
          <w:rFonts w:cs="Arabic Transparent"/>
          <w:b/>
          <w:bCs/>
          <w:color w:val="auto"/>
          <w:sz w:val="20"/>
          <w:szCs w:val="20"/>
          <w:rtl/>
          <w:lang w:val="fr-FR" w:bidi="ar-TN"/>
        </w:rPr>
        <w:t>مشروعيته</w:t>
      </w:r>
      <w:proofErr w:type="gramEnd"/>
      <w:r w:rsidR="00941F0E">
        <w:rPr>
          <w:rFonts w:cs="Arabic Transparent"/>
          <w:b/>
          <w:bCs/>
          <w:color w:val="auto"/>
          <w:sz w:val="20"/>
          <w:szCs w:val="20"/>
          <w:rtl/>
          <w:lang w:val="fr-FR" w:bidi="ar-TN"/>
        </w:rPr>
        <w:t>:</w:t>
      </w:r>
    </w:p>
    <w:p w:rsidR="00941F0E" w:rsidRDefault="0064783B" w:rsidP="00941F0E">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w:t>
      </w:r>
      <w:proofErr w:type="gramStart"/>
      <w:r w:rsidRPr="00941F0E">
        <w:rPr>
          <w:rFonts w:cs="Arabic Transparent"/>
          <w:b/>
          <w:bCs/>
          <w:color w:val="auto"/>
          <w:sz w:val="20"/>
          <w:szCs w:val="20"/>
          <w:rtl/>
          <w:lang w:val="fr-FR" w:bidi="ar-TN"/>
        </w:rPr>
        <w:t>ومن</w:t>
      </w:r>
      <w:proofErr w:type="gramEnd"/>
      <w:r w:rsidRPr="00941F0E">
        <w:rPr>
          <w:rFonts w:cs="Arabic Transparent"/>
          <w:b/>
          <w:bCs/>
          <w:color w:val="auto"/>
          <w:sz w:val="20"/>
          <w:szCs w:val="20"/>
          <w:rtl/>
          <w:lang w:val="fr-FR" w:bidi="ar-TN"/>
        </w:rPr>
        <w:t xml:space="preserve"> هنا أثار علماء أصول الفقه مسألة حجيته ومشروعية العمل به</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لأن الظن منهي شرعا عن العمل به</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والركون إليه</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إلا إذا قام الدليل على مشروعيته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الشيخ الطوسي في ( العدة 1 / 44 )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من عمل بخبر الواحد فإنما يعمل ‹ صفحة 88 › به إذا دل دليل على وجوب العمل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إما من الكتاب أو السنة أو الاجماع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فلا يكون قد عمل بغير علم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وقد</w:t>
      </w:r>
      <w:proofErr w:type="gramEnd"/>
      <w:r w:rsidRPr="00627A86">
        <w:rPr>
          <w:rFonts w:cs="Arabic Transparent"/>
          <w:color w:val="auto"/>
          <w:sz w:val="20"/>
          <w:szCs w:val="20"/>
          <w:rtl/>
          <w:lang w:val="fr-FR" w:bidi="ar-TN"/>
        </w:rPr>
        <w:t xml:space="preserve"> وقعت هذه المسألة موقع خلاف كبير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تشعبت أطرافه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وتوسع البحث فيه توسعا كبيرا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941F0E" w:rsidRDefault="0064783B" w:rsidP="00941F0E">
      <w:pPr>
        <w:bidi/>
        <w:jc w:val="both"/>
        <w:rPr>
          <w:rFonts w:cs="Arabic Transparent"/>
          <w:color w:val="auto"/>
          <w:sz w:val="20"/>
          <w:szCs w:val="20"/>
          <w:rtl/>
          <w:lang w:val="fr-FR" w:bidi="ar-TN"/>
        </w:rPr>
      </w:pPr>
      <w:r w:rsidRPr="00941F0E">
        <w:rPr>
          <w:rFonts w:cs="Arabic Transparent"/>
          <w:b/>
          <w:bCs/>
          <w:color w:val="auto"/>
          <w:sz w:val="20"/>
          <w:szCs w:val="20"/>
          <w:rtl/>
          <w:lang w:val="fr-FR" w:bidi="ar-TN"/>
        </w:rPr>
        <w:t>وأول ما يلتقينا من خلاف في المسألة هو</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موقف العقل من التعبد به</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w:t>
      </w:r>
      <w:r w:rsidRPr="00627A86">
        <w:rPr>
          <w:rFonts w:cs="Arabic Transparent"/>
          <w:color w:val="auto"/>
          <w:sz w:val="20"/>
          <w:szCs w:val="20"/>
          <w:rtl/>
          <w:lang w:val="fr-FR" w:bidi="ar-TN"/>
        </w:rPr>
        <w:t>فذهب ابن قبة ( محمد بن عبد الرحمن الرازي ) إلى عدم جواز التعبد به عقلا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أي أن العقل يمنع من التعبد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وذهب الآخرون من أصحابنا إلى جواز التعبد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الشريف المرتضى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والعقل</w:t>
      </w:r>
      <w:proofErr w:type="gramEnd"/>
      <w:r w:rsidRPr="00627A86">
        <w:rPr>
          <w:rFonts w:cs="Arabic Transparent"/>
          <w:color w:val="auto"/>
          <w:sz w:val="20"/>
          <w:szCs w:val="20"/>
          <w:rtl/>
          <w:lang w:val="fr-FR" w:bidi="ar-TN"/>
        </w:rPr>
        <w:t xml:space="preserve"> لا يمنع من العبادة بالقياس</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والعمل بخبر الواحد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ولو تعبد الله تعالى بذلك لساغ</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ولدخل في باب الصحة لأن عبادته بذلك توجب العلم الذي لا بد أن يكون العمل تابعا له ) ( 2 )</w:t>
      </w:r>
      <w:r w:rsidR="00941F0E">
        <w:rPr>
          <w:rFonts w:cs="Arabic Transparent"/>
          <w:color w:val="auto"/>
          <w:sz w:val="20"/>
          <w:szCs w:val="20"/>
          <w:rtl/>
          <w:lang w:val="fr-FR" w:bidi="ar-TN"/>
        </w:rPr>
        <w:t>.</w:t>
      </w:r>
    </w:p>
    <w:p w:rsidR="00941F0E" w:rsidRDefault="0064783B" w:rsidP="00941F0E">
      <w:pPr>
        <w:bidi/>
        <w:jc w:val="both"/>
        <w:rPr>
          <w:rFonts w:cs="Arabic Transparent"/>
          <w:color w:val="auto"/>
          <w:sz w:val="20"/>
          <w:szCs w:val="20"/>
          <w:rtl/>
          <w:lang w:val="fr-FR" w:bidi="ar-TN"/>
        </w:rPr>
      </w:pPr>
      <w:r w:rsidRPr="00941F0E">
        <w:rPr>
          <w:rFonts w:cs="Arabic Transparent"/>
          <w:b/>
          <w:bCs/>
          <w:color w:val="auto"/>
          <w:sz w:val="20"/>
          <w:szCs w:val="20"/>
          <w:rtl/>
          <w:lang w:val="fr-FR" w:bidi="ar-TN"/>
        </w:rPr>
        <w:t xml:space="preserve"> </w:t>
      </w:r>
      <w:proofErr w:type="gramStart"/>
      <w:r w:rsidRPr="00941F0E">
        <w:rPr>
          <w:rFonts w:cs="Arabic Transparent"/>
          <w:b/>
          <w:bCs/>
          <w:color w:val="auto"/>
          <w:sz w:val="20"/>
          <w:szCs w:val="20"/>
          <w:rtl/>
          <w:lang w:val="fr-FR" w:bidi="ar-TN"/>
        </w:rPr>
        <w:t>وبعد</w:t>
      </w:r>
      <w:proofErr w:type="gramEnd"/>
      <w:r w:rsidRPr="00941F0E">
        <w:rPr>
          <w:rFonts w:cs="Arabic Transparent"/>
          <w:b/>
          <w:bCs/>
          <w:color w:val="auto"/>
          <w:sz w:val="20"/>
          <w:szCs w:val="20"/>
          <w:rtl/>
          <w:lang w:val="fr-FR" w:bidi="ar-TN"/>
        </w:rPr>
        <w:t xml:space="preserve"> القول بجواز التعبد به عقلا</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وقع الخلاف في جواز التعبد به شرعا</w:t>
      </w:r>
      <w:r w:rsidR="00941F0E">
        <w:rPr>
          <w:rFonts w:cs="Arabic Transparent"/>
          <w:color w:val="auto"/>
          <w:sz w:val="20"/>
          <w:szCs w:val="20"/>
          <w:rtl/>
          <w:lang w:val="fr-FR" w:bidi="ar-TN"/>
        </w:rPr>
        <w:t>:</w:t>
      </w:r>
    </w:p>
    <w:p w:rsidR="0064783B" w:rsidRPr="00941F0E" w:rsidRDefault="0064783B" w:rsidP="00941F0E">
      <w:pPr>
        <w:bidi/>
        <w:jc w:val="both"/>
        <w:rPr>
          <w:rFonts w:cs="Arabic Transparent"/>
          <w:b/>
          <w:bCs/>
          <w:color w:val="auto"/>
          <w:sz w:val="20"/>
          <w:szCs w:val="20"/>
          <w:rtl/>
          <w:lang w:val="fr-FR" w:bidi="ar-TN"/>
        </w:rPr>
      </w:pPr>
      <w:r w:rsidRPr="00627A86">
        <w:rPr>
          <w:rFonts w:cs="Arabic Transparent"/>
          <w:color w:val="auto"/>
          <w:sz w:val="20"/>
          <w:szCs w:val="20"/>
          <w:rtl/>
          <w:lang w:val="fr-FR" w:bidi="ar-TN"/>
        </w:rPr>
        <w:t xml:space="preserve"> فذهب الشيخ المفيد والسيد المرتضى وأبو المكارم ابن زهرة والقاضي ابن البراج والطبرسي وابن إدريس إلى القول </w:t>
      </w:r>
      <w:r w:rsidRPr="00941F0E">
        <w:rPr>
          <w:rFonts w:cs="Arabic Transparent"/>
          <w:b/>
          <w:bCs/>
          <w:color w:val="auto"/>
          <w:sz w:val="20"/>
          <w:szCs w:val="20"/>
          <w:rtl/>
          <w:lang w:val="fr-FR" w:bidi="ar-TN"/>
        </w:rPr>
        <w:t>بعدم حجيته وعدم جواز التعبد به شرعا</w:t>
      </w:r>
      <w:r w:rsidR="00941F0E">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قال</w:t>
      </w:r>
      <w:proofErr w:type="gramEnd"/>
      <w:r w:rsidRPr="00627A86">
        <w:rPr>
          <w:rFonts w:cs="Arabic Transparent"/>
          <w:color w:val="auto"/>
          <w:sz w:val="20"/>
          <w:szCs w:val="20"/>
          <w:rtl/>
          <w:lang w:val="fr-FR" w:bidi="ar-TN"/>
        </w:rPr>
        <w:t xml:space="preserve"> الشيخ المفيد في ( أصول الفقه 41 )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فمتى خلا خبر واحد من دلالة يقطع بها على صحة خبره فإنه - كما قدمناه - ليس بحجة ولا موجب علما ولا عملا على كل وجه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وقال الشريف المرتضى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941F0E">
        <w:rPr>
          <w:rFonts w:cs="Arabic Transparent"/>
          <w:b/>
          <w:bCs/>
          <w:color w:val="auto"/>
          <w:sz w:val="20"/>
          <w:szCs w:val="20"/>
          <w:rtl/>
          <w:lang w:val="fr-FR" w:bidi="ar-TN"/>
        </w:rPr>
        <w:t>لابد في الأحكام الشرعية من طريق يوصل إلى العلم</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ولذلك أبطلنا في الشريعة العمل بأخبار الآحاد</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لأنها لا توجب علما ولا عملا</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وأوجبنا أن يكون العمل تابعا للعلم</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لأن خبر الواحد إذا كان عدلا فغاية ما يقتضيه الظ</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86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أصول الحديث وأحكامه 35</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88 › ( 1 ) أصول الفقه للمظفر 2 / 69</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 70</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( 3 )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lastRenderedPageBreak/>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88 - 96</w:t>
      </w:r>
    </w:p>
    <w:p w:rsidR="00941F0E" w:rsidRDefault="0064783B" w:rsidP="001C5BA9">
      <w:pPr>
        <w:bidi/>
        <w:jc w:val="both"/>
        <w:rPr>
          <w:rFonts w:cs="Arabic Transparent"/>
          <w:color w:val="auto"/>
          <w:sz w:val="20"/>
          <w:szCs w:val="20"/>
          <w:rtl/>
          <w:lang w:val="fr-FR" w:bidi="ar-TN"/>
        </w:rPr>
      </w:pPr>
      <w:r w:rsidRPr="00941F0E">
        <w:rPr>
          <w:rFonts w:cs="Arabic Transparent"/>
          <w:b/>
          <w:bCs/>
          <w:color w:val="auto"/>
          <w:sz w:val="20"/>
          <w:szCs w:val="20"/>
          <w:rtl/>
          <w:lang w:val="fr-FR" w:bidi="ar-TN"/>
        </w:rPr>
        <w:t>يقتضيه الظن بصدقه</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w:t>
      </w:r>
      <w:proofErr w:type="gramStart"/>
      <w:r w:rsidRPr="00941F0E">
        <w:rPr>
          <w:rFonts w:cs="Arabic Transparent"/>
          <w:b/>
          <w:bCs/>
          <w:color w:val="auto"/>
          <w:sz w:val="20"/>
          <w:szCs w:val="20"/>
          <w:rtl/>
          <w:lang w:val="fr-FR" w:bidi="ar-TN"/>
        </w:rPr>
        <w:t>ومن</w:t>
      </w:r>
      <w:proofErr w:type="gramEnd"/>
      <w:r w:rsidRPr="00941F0E">
        <w:rPr>
          <w:rFonts w:cs="Arabic Transparent"/>
          <w:b/>
          <w:bCs/>
          <w:color w:val="auto"/>
          <w:sz w:val="20"/>
          <w:szCs w:val="20"/>
          <w:rtl/>
          <w:lang w:val="fr-FR" w:bidi="ar-TN"/>
        </w:rPr>
        <w:t xml:space="preserve"> ظننت صدقه يجوز أن يكون كاذبا</w:t>
      </w:r>
      <w:r w:rsidRPr="00627A86">
        <w:rPr>
          <w:rFonts w:cs="Arabic Transparent"/>
          <w:color w:val="auto"/>
          <w:sz w:val="20"/>
          <w:szCs w:val="20"/>
          <w:rtl/>
          <w:lang w:val="fr-FR" w:bidi="ar-TN"/>
        </w:rPr>
        <w:t xml:space="preserve"> ) ( 3 )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89 ›</w:t>
      </w:r>
    </w:p>
    <w:p w:rsidR="00941F0E" w:rsidRDefault="0064783B" w:rsidP="00941F0E">
      <w:pPr>
        <w:bidi/>
        <w:jc w:val="both"/>
        <w:rPr>
          <w:rFonts w:cs="Arabic Transparent"/>
          <w:color w:val="auto"/>
          <w:sz w:val="20"/>
          <w:szCs w:val="20"/>
          <w:rtl/>
          <w:lang w:val="fr-FR" w:bidi="ar-TN"/>
        </w:rPr>
      </w:pPr>
      <w:r w:rsidRPr="00941F0E">
        <w:rPr>
          <w:rFonts w:cs="Arabic Transparent"/>
          <w:b/>
          <w:bCs/>
          <w:color w:val="auto"/>
          <w:sz w:val="20"/>
          <w:szCs w:val="20"/>
          <w:rtl/>
          <w:lang w:val="fr-FR" w:bidi="ar-TN"/>
        </w:rPr>
        <w:t xml:space="preserve"> وذهب الآخرون - وهم الأكثرية الغالبة - إلى جواز التعبد به شرعا لقيام الدليل بذلك</w:t>
      </w:r>
      <w:r w:rsidR="00941F0E">
        <w:rPr>
          <w:rFonts w:cs="Arabic Transparent"/>
          <w:b/>
          <w:bCs/>
          <w:color w:val="auto"/>
          <w:sz w:val="20"/>
          <w:szCs w:val="20"/>
          <w:rtl/>
          <w:lang w:val="fr-FR" w:bidi="ar-TN"/>
        </w:rPr>
        <w:t>.</w:t>
      </w:r>
      <w:r w:rsidRPr="00941F0E">
        <w:rPr>
          <w:rFonts w:cs="Arabic Transparent"/>
          <w:b/>
          <w:bCs/>
          <w:color w:val="auto"/>
          <w:sz w:val="20"/>
          <w:szCs w:val="20"/>
          <w:rtl/>
          <w:lang w:val="fr-FR" w:bidi="ar-TN"/>
        </w:rPr>
        <w:t xml:space="preserve"> وأهم ما استدلوا به</w:t>
      </w:r>
      <w:r w:rsidR="00941F0E">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p>
    <w:p w:rsidR="00E54C7D" w:rsidRDefault="0064783B" w:rsidP="00E54C7D">
      <w:pPr>
        <w:bidi/>
        <w:jc w:val="both"/>
        <w:rPr>
          <w:rFonts w:cs="Arabic Transparent"/>
          <w:color w:val="auto"/>
          <w:sz w:val="20"/>
          <w:szCs w:val="20"/>
          <w:rtl/>
          <w:lang w:val="fr-FR" w:bidi="ar-TN"/>
        </w:rPr>
      </w:pPr>
      <w:r w:rsidRPr="00E54C7D">
        <w:rPr>
          <w:rFonts w:cs="Arabic Transparent"/>
          <w:color w:val="auto"/>
          <w:sz w:val="20"/>
          <w:szCs w:val="20"/>
          <w:rtl/>
          <w:lang w:val="fr-FR" w:bidi="ar-TN"/>
        </w:rPr>
        <w:t>1 - قوله تعالى</w:t>
      </w:r>
      <w:r w:rsidR="00941F0E" w:rsidRPr="00E54C7D">
        <w:rPr>
          <w:rFonts w:cs="Arabic Transparent"/>
          <w:color w:val="auto"/>
          <w:sz w:val="20"/>
          <w:szCs w:val="20"/>
          <w:rtl/>
          <w:lang w:val="fr-FR" w:bidi="ar-TN"/>
        </w:rPr>
        <w:t>:</w:t>
      </w:r>
      <w:r w:rsidRPr="00E54C7D">
        <w:rPr>
          <w:rFonts w:cs="Arabic Transparent"/>
          <w:color w:val="auto"/>
          <w:sz w:val="20"/>
          <w:szCs w:val="20"/>
          <w:rtl/>
          <w:lang w:val="fr-FR" w:bidi="ar-TN"/>
        </w:rPr>
        <w:t xml:space="preserve"> (</w:t>
      </w:r>
      <w:r w:rsidR="00E54C7D" w:rsidRPr="00E54C7D">
        <w:rPr>
          <w:rFonts w:ascii="Traditional Arabic" w:hAnsi="Bold PS" w:cs="Arabic Transparent" w:hint="eastAsia"/>
          <w:b/>
          <w:bCs/>
          <w:color w:val="auto"/>
          <w:sz w:val="20"/>
          <w:szCs w:val="20"/>
          <w:rtl/>
          <w:lang w:val="fr-FR" w:eastAsia="fr-FR" w:bidi="ar-TN"/>
        </w:rPr>
        <w:t>يَا</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أَيُّهَا</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الَّذِينَ</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آَمَنُوا</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إِنْ</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جَاءَكُمْ</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فَاسِقٌ</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بِنَبَإٍ</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فَتَبَيَّنُوا</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أَنْ</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تُصِيبُوا</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قَوْمًا</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بِجَهَالَةٍ</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فَتُصْبِحُوا</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عَلَى</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مَا</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فَعَلْتُمْ</w:t>
      </w:r>
      <w:r w:rsidR="00E54C7D" w:rsidRPr="00E54C7D">
        <w:rPr>
          <w:rFonts w:ascii="Traditional Arabic" w:hAnsi="Bold PS" w:cs="Arabic Transparent"/>
          <w:b/>
          <w:bCs/>
          <w:color w:val="auto"/>
          <w:sz w:val="20"/>
          <w:szCs w:val="20"/>
          <w:rtl/>
          <w:lang w:val="fr-FR" w:eastAsia="fr-FR" w:bidi="ar-TN"/>
        </w:rPr>
        <w:t xml:space="preserve"> </w:t>
      </w:r>
      <w:r w:rsidR="00E54C7D" w:rsidRPr="00E54C7D">
        <w:rPr>
          <w:rFonts w:ascii="Traditional Arabic" w:hAnsi="Bold PS" w:cs="Arabic Transparent" w:hint="eastAsia"/>
          <w:b/>
          <w:bCs/>
          <w:color w:val="auto"/>
          <w:sz w:val="20"/>
          <w:szCs w:val="20"/>
          <w:rtl/>
          <w:lang w:val="fr-FR" w:eastAsia="fr-FR" w:bidi="ar-TN"/>
        </w:rPr>
        <w:t>نَادِمِينَ</w:t>
      </w:r>
      <w:r w:rsidR="00E54C7D" w:rsidRPr="00E54C7D">
        <w:rPr>
          <w:rFonts w:ascii="Traditional Arabic" w:hAnsi="Bold PS" w:cs="Arabic Transparent"/>
          <w:b/>
          <w:bCs/>
          <w:color w:val="auto"/>
          <w:sz w:val="20"/>
          <w:szCs w:val="20"/>
          <w:rtl/>
          <w:lang w:val="fr-FR" w:eastAsia="fr-FR" w:bidi="ar-TN"/>
        </w:rPr>
        <w:t xml:space="preserve"> (6)</w:t>
      </w:r>
      <w:r w:rsidR="00E54C7D" w:rsidRPr="00E54C7D">
        <w:rPr>
          <w:rFonts w:cs="Arabic Transparent" w:hint="cs"/>
          <w:color w:val="auto"/>
          <w:sz w:val="20"/>
          <w:szCs w:val="20"/>
          <w:rtl/>
          <w:lang w:val="fr-FR" w:bidi="ar-TN"/>
        </w:rPr>
        <w:t xml:space="preserve"> الحجرات</w:t>
      </w:r>
      <w:r w:rsidRPr="00E54C7D">
        <w:rPr>
          <w:rFonts w:cs="Arabic Transparent"/>
          <w:color w:val="auto"/>
          <w:sz w:val="20"/>
          <w:szCs w:val="20"/>
          <w:rtl/>
          <w:lang w:val="fr-FR" w:bidi="ar-TN"/>
        </w:rPr>
        <w:t>)</w:t>
      </w:r>
      <w:r w:rsidR="00941F0E" w:rsidRPr="00E54C7D">
        <w:rPr>
          <w:rFonts w:cs="Arabic Transparent"/>
          <w:color w:val="auto"/>
          <w:sz w:val="20"/>
          <w:szCs w:val="20"/>
          <w:rtl/>
          <w:lang w:val="fr-FR" w:bidi="ar-TN"/>
        </w:rPr>
        <w:t>.</w:t>
      </w:r>
      <w:r w:rsidRPr="00E54C7D">
        <w:rPr>
          <w:rFonts w:cs="Arabic Transparent"/>
          <w:color w:val="auto"/>
          <w:sz w:val="20"/>
          <w:szCs w:val="20"/>
          <w:rtl/>
          <w:lang w:val="fr-FR" w:bidi="ar-TN"/>
        </w:rPr>
        <w:t xml:space="preserve"> </w:t>
      </w:r>
      <w:r w:rsidRPr="00627A86">
        <w:rPr>
          <w:rFonts w:cs="Arabic Transparent"/>
          <w:color w:val="auto"/>
          <w:sz w:val="20"/>
          <w:szCs w:val="20"/>
          <w:rtl/>
          <w:lang w:val="fr-FR" w:bidi="ar-TN"/>
        </w:rPr>
        <w:t>بتقريب ( أنها تعطي أن النبأ من شأنه أن يصدق به عند الناس</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ويؤخذ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E54C7D">
        <w:rPr>
          <w:rFonts w:cs="Arabic Transparent"/>
          <w:b/>
          <w:bCs/>
          <w:color w:val="auto"/>
          <w:sz w:val="20"/>
          <w:szCs w:val="20"/>
          <w:rtl/>
          <w:lang w:val="fr-FR" w:bidi="ar-TN"/>
        </w:rPr>
        <w:t>من جهة أن ذلك من سيرتهم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وإلا فلماذا نهي عن الأخذ بخبر الفاسق من جهة أنه فاسق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فأراد الله تعالى أن يلفت أنظار المؤمنين إلى أنه لا ينبغي أن يعتمدوا كل خبر من أي مصدر كان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بل إذا جاء به فاسق ينبغي أن لا يؤخذ به بلا ترو</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وإنما يجب فيه أن يتثبتوا أن يصيبوا قوما بجهالة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أي فعل ما فيه سفه وعدم حكمة قد يضر بالقوم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والسر</w:t>
      </w:r>
      <w:proofErr w:type="gramEnd"/>
      <w:r w:rsidRPr="00627A86">
        <w:rPr>
          <w:rFonts w:cs="Arabic Transparent"/>
          <w:color w:val="auto"/>
          <w:sz w:val="20"/>
          <w:szCs w:val="20"/>
          <w:rtl/>
          <w:lang w:val="fr-FR" w:bidi="ar-TN"/>
        </w:rPr>
        <w:t xml:space="preserve"> في ذلك أن المتوقع من الفاسق ألا يصدق في خبره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فلا ينبغي أن يصدق ويعمل بخبره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E54C7D">
        <w:rPr>
          <w:rFonts w:cs="Arabic Transparent"/>
          <w:b/>
          <w:bCs/>
          <w:color w:val="auto"/>
          <w:sz w:val="20"/>
          <w:szCs w:val="20"/>
          <w:rtl/>
          <w:lang w:val="fr-FR" w:bidi="ar-TN"/>
        </w:rPr>
        <w:t>فتدل الآية بحسب المفهوم على أن خبر العادل يتوقع منه الصدق فلا يجب فيه الحذر والتثبت من إصابة قوم بجهالة</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ولازم ذلك أنه حجة</w:t>
      </w:r>
      <w:r w:rsidRPr="00627A86">
        <w:rPr>
          <w:rFonts w:cs="Arabic Transparent"/>
          <w:color w:val="auto"/>
          <w:sz w:val="20"/>
          <w:szCs w:val="20"/>
          <w:rtl/>
          <w:lang w:val="fr-FR" w:bidi="ar-TN"/>
        </w:rPr>
        <w:t xml:space="preserve"> ) ( 2 )</w:t>
      </w:r>
      <w:r w:rsidR="00941F0E">
        <w:rPr>
          <w:rFonts w:cs="Arabic Transparent"/>
          <w:color w:val="auto"/>
          <w:sz w:val="20"/>
          <w:szCs w:val="20"/>
          <w:rtl/>
          <w:lang w:val="fr-FR" w:bidi="ar-TN"/>
        </w:rPr>
        <w:t>.</w:t>
      </w:r>
    </w:p>
    <w:p w:rsidR="00E54C7D" w:rsidRDefault="0064783B" w:rsidP="00E54C7D">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2 - رواية عبد العزيز بن المهتدي عن الإمام الرضا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قلت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أكاد أصل إليك أسألك عن كل ما أحتاج إليه من معالم ديني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أفيونس بن عبد الرحمن ثقة آخذ عنه ما أحتاج إليه من معالم ديني ؟ قال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نعم ) ( 2 )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الشيخ الأنصاري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وظاهر هذه الرواية أن قبول قول الثقة كان أمرا ‹ صفحة 90 › مفروغا عنه عند الراوي فسأل عن وثاقة يونس ليرتب عليه أخذ المعالم منه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E54C7D" w:rsidRDefault="0064783B" w:rsidP="00E54C7D">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إلى غيره من أحاديث كثيرة </w:t>
      </w:r>
      <w:proofErr w:type="gramStart"/>
      <w:r w:rsidRPr="00627A86">
        <w:rPr>
          <w:rFonts w:cs="Arabic Transparent"/>
          <w:color w:val="auto"/>
          <w:sz w:val="20"/>
          <w:szCs w:val="20"/>
          <w:rtl/>
          <w:lang w:val="fr-FR" w:bidi="ar-TN"/>
        </w:rPr>
        <w:t>بلغت</w:t>
      </w:r>
      <w:proofErr w:type="gramEnd"/>
      <w:r w:rsidRPr="00627A86">
        <w:rPr>
          <w:rFonts w:cs="Arabic Transparent"/>
          <w:color w:val="auto"/>
          <w:sz w:val="20"/>
          <w:szCs w:val="20"/>
          <w:rtl/>
          <w:lang w:val="fr-FR" w:bidi="ar-TN"/>
        </w:rPr>
        <w:t xml:space="preserve"> حد التواتر المعنوي في قبول خبر الثقة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E54C7D" w:rsidRDefault="0064783B" w:rsidP="00E54C7D">
      <w:pPr>
        <w:bidi/>
        <w:jc w:val="both"/>
        <w:rPr>
          <w:rFonts w:cs="Arabic Transparent"/>
          <w:color w:val="auto"/>
          <w:sz w:val="20"/>
          <w:szCs w:val="20"/>
          <w:rtl/>
          <w:lang w:val="fr-FR" w:bidi="ar-TN"/>
        </w:rPr>
      </w:pPr>
      <w:r w:rsidRPr="00E54C7D">
        <w:rPr>
          <w:rFonts w:cs="Arabic Transparent"/>
          <w:b/>
          <w:bCs/>
          <w:color w:val="auto"/>
          <w:sz w:val="20"/>
          <w:szCs w:val="20"/>
          <w:rtl/>
          <w:lang w:val="fr-FR" w:bidi="ar-TN"/>
        </w:rPr>
        <w:t>السيرة الاجتماعية</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يقول استاذنا الشيخ المظفر في ( أصول الفقه 2 / 91 - 92 )</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 إنه من المعلوم - قطعا الذي لا يعتريه الريب - استقرار بناء العقلاء طرا واتفاق سيرتهم العملية على اختلاف مشاربهم وأذواقهم</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على الأخذ بخبر من يثقون بقوله ويطمئنون إلى صدقه ويأمنون كذبه</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وعلى اعتمادهم في تبليغ مقاصدهم على الثقات</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والمسلمون بالخصوص كسائر الناس جرت سيرتهم العملية على مثل ذلك في استفادة الأحكام الشرعية من القديم إلى يوم الناس هذا</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لأنهم متحدوا المسلك والطريقة مع سائر البشر</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كما جرت سيرتهم بما هم عقلاء على ذلك في غير الأحكام الشرعية</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وإذا ثبتت سيرة العقلاء من الناس بما فيهم المسلمون على الأخذ بخبر الواحد الثقة</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فإن الشارع المقدس متحد المسلك معهم</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لأنه منهم</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بل هو رئيسهم</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فلا بد أن نعلم بأنه متخذ لهذه الطريقة العقلائية كسائر الناس ما دام أنه لم يثبت لنا أن له في تبليغ الأحكام طريقا خاصا مخترعا منه</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غير طريق العقلاء</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ولو كان له طريق خاص قد اخترعه غير مسلك العقلاء لأذاعه وبينه للناس</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ولظهر واشتهر</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ولما جرت سيرة المسلمين على طبق سيرة باقي البشر</w:t>
      </w:r>
      <w:r w:rsidR="00941F0E" w:rsidRPr="00E54C7D">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p>
    <w:p w:rsidR="00E54C7D" w:rsidRDefault="0064783B" w:rsidP="00E54C7D">
      <w:pPr>
        <w:bidi/>
        <w:jc w:val="both"/>
        <w:rPr>
          <w:rFonts w:cs="Arabic Transparent"/>
          <w:color w:val="auto"/>
          <w:sz w:val="20"/>
          <w:szCs w:val="20"/>
          <w:rtl/>
          <w:lang w:val="fr-FR" w:bidi="ar-TN"/>
        </w:rPr>
      </w:pPr>
      <w:r w:rsidRPr="00E54C7D">
        <w:rPr>
          <w:rFonts w:cs="Arabic Transparent"/>
          <w:b/>
          <w:bCs/>
          <w:color w:val="auto"/>
          <w:sz w:val="20"/>
          <w:szCs w:val="20"/>
          <w:rtl/>
          <w:lang w:val="fr-FR" w:bidi="ar-TN"/>
        </w:rPr>
        <w:t>وهذا الدليل قطعي لا يداخله الشك</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لأنه مركب من مقدمتين قطعيتين</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1 - ثبوت بناء العقلاء على الاعتماد على خبر الثقة والأخذ به</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2 - </w:t>
      </w:r>
      <w:proofErr w:type="gramStart"/>
      <w:r w:rsidRPr="00E54C7D">
        <w:rPr>
          <w:rFonts w:cs="Arabic Transparent"/>
          <w:b/>
          <w:bCs/>
          <w:color w:val="auto"/>
          <w:sz w:val="20"/>
          <w:szCs w:val="20"/>
          <w:rtl/>
          <w:lang w:val="fr-FR" w:bidi="ar-TN"/>
        </w:rPr>
        <w:t>كشف</w:t>
      </w:r>
      <w:proofErr w:type="gramEnd"/>
      <w:r w:rsidRPr="00E54C7D">
        <w:rPr>
          <w:rFonts w:cs="Arabic Transparent"/>
          <w:b/>
          <w:bCs/>
          <w:color w:val="auto"/>
          <w:sz w:val="20"/>
          <w:szCs w:val="20"/>
          <w:rtl/>
          <w:lang w:val="fr-FR" w:bidi="ar-TN"/>
        </w:rPr>
        <w:t xml:space="preserve"> هذا البناء منهم عن موافقة الشارع لهم</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واشتراكه معهم</w:t>
      </w:r>
      <w:r w:rsidR="00941F0E" w:rsidRPr="00E54C7D">
        <w:rPr>
          <w:rFonts w:cs="Arabic Transparent"/>
          <w:b/>
          <w:bCs/>
          <w:color w:val="auto"/>
          <w:sz w:val="20"/>
          <w:szCs w:val="20"/>
          <w:rtl/>
          <w:lang w:val="fr-FR" w:bidi="ar-TN"/>
        </w:rPr>
        <w:t>،</w:t>
      </w:r>
      <w:r w:rsidRPr="00E54C7D">
        <w:rPr>
          <w:rFonts w:cs="Arabic Transparent"/>
          <w:b/>
          <w:bCs/>
          <w:color w:val="auto"/>
          <w:sz w:val="20"/>
          <w:szCs w:val="20"/>
          <w:rtl/>
          <w:lang w:val="fr-FR" w:bidi="ar-TN"/>
        </w:rPr>
        <w:t xml:space="preserve"> لأنه متحد المسلك معهم</w:t>
      </w:r>
      <w:r w:rsidR="00941F0E" w:rsidRPr="00E54C7D">
        <w:rPr>
          <w:rFonts w:cs="Arabic Transparent"/>
          <w:b/>
          <w:bCs/>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91 ›</w:t>
      </w:r>
    </w:p>
    <w:p w:rsidR="00E54C7D" w:rsidRDefault="0064783B" w:rsidP="00E54C7D">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قال شيخنا النائيني ( قده ) - كما في تقريرات تلميذه الكاظمي ( قده ) 3 / 69 -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وأما طريقة العقلاء فهي عمدة أدلة الباب بحيث لو فرض أنه لكان سبيل إلى المناقشة في بقية الأدلة فلا سبيل إلى المناقشة في الطريقة العقلائية القائمة على الاعتماد على خبر الثقة والاتكال عليه في محاوراتهم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وقال الشيخ الخاقاني في ( أنوار الوسائل 1 / 5 - 6 )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وعلى كل فقد قامت الأدلة من الأخبار المتواترة على حجية الخبر الموثوق بصدوره تعبدا أو إمضاء للسيرة المتعارفة المألوفة بين الناس في اعتبار خبر الواحد الموثوق بصدوره في كل عصر وجيل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E54C7D" w:rsidRDefault="0064783B" w:rsidP="00E54C7D">
      <w:pPr>
        <w:bidi/>
        <w:jc w:val="both"/>
        <w:rPr>
          <w:rFonts w:cs="Arabic Transparent"/>
          <w:color w:val="auto"/>
          <w:sz w:val="20"/>
          <w:szCs w:val="20"/>
          <w:rtl/>
          <w:lang w:val="fr-FR" w:bidi="ar-TN"/>
        </w:rPr>
      </w:pPr>
      <w:r w:rsidRPr="00627A86">
        <w:rPr>
          <w:rFonts w:cs="Arabic Transparent"/>
          <w:color w:val="auto"/>
          <w:sz w:val="20"/>
          <w:szCs w:val="20"/>
          <w:rtl/>
          <w:lang w:val="fr-FR" w:bidi="ar-TN"/>
        </w:rPr>
        <w:t>وقد ترتب على هذا الخلاف في حجية خبر الواحد غير المقرون من ناحية شرعية خلاف آخر يرتبط بروايات الآحاد الثقات المذكورة في كتب أصحابنا المعتبرة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فذهب</w:t>
      </w:r>
      <w:proofErr w:type="gramEnd"/>
      <w:r w:rsidRPr="00627A86">
        <w:rPr>
          <w:rFonts w:cs="Arabic Transparent"/>
          <w:color w:val="auto"/>
          <w:sz w:val="20"/>
          <w:szCs w:val="20"/>
          <w:rtl/>
          <w:lang w:val="fr-FR" w:bidi="ar-TN"/>
        </w:rPr>
        <w:t xml:space="preserve"> القائلون بعدم الحجية إلى أنها ( أعني الروايات المشار إليها ) هي من نوع الخبر المقرون فتفيد العلم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ومن</w:t>
      </w:r>
      <w:proofErr w:type="gramEnd"/>
      <w:r w:rsidRPr="00627A86">
        <w:rPr>
          <w:rFonts w:cs="Arabic Transparent"/>
          <w:color w:val="auto"/>
          <w:sz w:val="20"/>
          <w:szCs w:val="20"/>
          <w:rtl/>
          <w:lang w:val="fr-FR" w:bidi="ar-TN"/>
        </w:rPr>
        <w:t xml:space="preserve"> هنا جاز العمل بها عندهم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وعملوا بها كما يبين - وبوضوح - من استدلالاتهم المختلفة بها في كتبهم وأبحاثهم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وذهب </w:t>
      </w:r>
      <w:proofErr w:type="gramStart"/>
      <w:r w:rsidRPr="00627A86">
        <w:rPr>
          <w:rFonts w:cs="Arabic Transparent"/>
          <w:color w:val="auto"/>
          <w:sz w:val="20"/>
          <w:szCs w:val="20"/>
          <w:rtl/>
          <w:lang w:val="fr-FR" w:bidi="ar-TN"/>
        </w:rPr>
        <w:t>القائلون</w:t>
      </w:r>
      <w:proofErr w:type="gramEnd"/>
      <w:r w:rsidRPr="00627A86">
        <w:rPr>
          <w:rFonts w:cs="Arabic Transparent"/>
          <w:color w:val="auto"/>
          <w:sz w:val="20"/>
          <w:szCs w:val="20"/>
          <w:rtl/>
          <w:lang w:val="fr-FR" w:bidi="ar-TN"/>
        </w:rPr>
        <w:t xml:space="preserve"> بالحجية إلى صلاحيتها للاستدلال بها إذ توفرت على شرائط الصحة التي تفيد الظن بصدورها عن المعصوم</w:t>
      </w:r>
      <w:r w:rsidR="00941F0E">
        <w:rPr>
          <w:rFonts w:cs="Arabic Transparent"/>
          <w:color w:val="auto"/>
          <w:sz w:val="20"/>
          <w:szCs w:val="20"/>
          <w:rtl/>
          <w:lang w:val="fr-FR" w:bidi="ar-TN"/>
        </w:rPr>
        <w:t>.</w:t>
      </w:r>
    </w:p>
    <w:p w:rsidR="00FD04A1" w:rsidRDefault="0064783B" w:rsidP="00E54C7D">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وتفرع</w:t>
      </w:r>
      <w:proofErr w:type="gramEnd"/>
      <w:r w:rsidRPr="00627A86">
        <w:rPr>
          <w:rFonts w:cs="Arabic Transparent"/>
          <w:color w:val="auto"/>
          <w:sz w:val="20"/>
          <w:szCs w:val="20"/>
          <w:rtl/>
          <w:lang w:val="fr-FR" w:bidi="ar-TN"/>
        </w:rPr>
        <w:t xml:space="preserve"> على هذا الخلاف الثاني خلاف ثالث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أن عد القائلون بأن تلكم الروايات المشار إليها هي من نوع الأخبار المقرونة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الحديث المعتبر هو ما أفاد العلم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وهذا يعني أن </w:t>
      </w:r>
      <w:proofErr w:type="gramStart"/>
      <w:r w:rsidRPr="00627A86">
        <w:rPr>
          <w:rFonts w:cs="Arabic Transparent"/>
          <w:color w:val="auto"/>
          <w:sz w:val="20"/>
          <w:szCs w:val="20"/>
          <w:rtl/>
          <w:lang w:val="fr-FR" w:bidi="ar-TN"/>
        </w:rPr>
        <w:t>الحديث</w:t>
      </w:r>
      <w:proofErr w:type="gramEnd"/>
      <w:r w:rsidRPr="00627A86">
        <w:rPr>
          <w:rFonts w:cs="Arabic Transparent"/>
          <w:color w:val="auto"/>
          <w:sz w:val="20"/>
          <w:szCs w:val="20"/>
          <w:rtl/>
          <w:lang w:val="fr-FR" w:bidi="ar-TN"/>
        </w:rPr>
        <w:t xml:space="preserve"> المعتبر عندهم هو الحديث المتواتر والآحاد المقرون فقط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فقد يعبرون عنه بالصحيح أيضا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كما</w:t>
      </w:r>
      <w:proofErr w:type="gramEnd"/>
      <w:r w:rsidRPr="00627A86">
        <w:rPr>
          <w:rFonts w:cs="Arabic Transparent"/>
          <w:color w:val="auto"/>
          <w:sz w:val="20"/>
          <w:szCs w:val="20"/>
          <w:rtl/>
          <w:lang w:val="fr-FR" w:bidi="ar-TN"/>
        </w:rPr>
        <w:t xml:space="preserve"> اعتدوا الحديث الذي لا يفيد العلم بصدوره عن المعصوم - سواء أفاد ‹ صفحة 92 › الظن أم أقل منه - حديثا غير معتبر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وعبروا عنه بالضعيف أيضا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ويمكننا أن نلخص هذا بالجدول التالي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الحديث = [ يفيد العلم ( المعتبر = الصحيح ) ( متواتر - آحاد " مقرون " ) - لا يفيد العلم ( غير المعتبر = الضعيف ) ] أو نقول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الخبر = [ معتبر ( = متواتر - آحاد مقرون ) - غير معتبر ] وقسم الآخرون القائلون بأن تلكم الروايات فيها ما يفيد العلم وفيها ما لا يفيده الحديث كالتالي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الحديث = يفيد العلم ( متواتر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آحاد مقرن ) - لا يفيد العلم ( يفيد الظن - لا يفيد الظن ) أو نقول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93 › الحديث = معتبر [ مفيد للعلم ( متواتر - آحاد مقرون ) - مفيد للظن ( آحاد غير مقرون ) ] - غير معتبر والشيخ الطوسي من أقدم من يمكننا استخلاص هذا التقسيم من بحثه للأخبار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وذلك في كتابه ( عدة الأصول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وهو</w:t>
      </w:r>
      <w:proofErr w:type="gramEnd"/>
      <w:r w:rsidRPr="00627A86">
        <w:rPr>
          <w:rFonts w:cs="Arabic Transparent"/>
          <w:color w:val="auto"/>
          <w:sz w:val="20"/>
          <w:szCs w:val="20"/>
          <w:rtl/>
          <w:lang w:val="fr-FR" w:bidi="ar-TN"/>
        </w:rPr>
        <w:t xml:space="preserve"> ( أعني الشيخ ) من أقدم من جوز التعبد شرعا بخبر الواحد غير المقرون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في ( العدة 1 / 290 )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والذي أذهب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خبر الواحد لا يوجب العلم وإن كان يجوز أن ترد العبادة بالعمل به عقلا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وقد</w:t>
      </w:r>
      <w:proofErr w:type="gramEnd"/>
      <w:r w:rsidRPr="00627A86">
        <w:rPr>
          <w:rFonts w:cs="Arabic Transparent"/>
          <w:color w:val="auto"/>
          <w:sz w:val="20"/>
          <w:szCs w:val="20"/>
          <w:rtl/>
          <w:lang w:val="fr-FR" w:bidi="ar-TN"/>
        </w:rPr>
        <w:t xml:space="preserve"> ورد جواز العمل به في الشرع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إلا أن ذلك موقوف على طريق مخصوص</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ما يرويه من كان من الطائفة المحقة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ويختص </w:t>
      </w:r>
      <w:r w:rsidRPr="00627A86">
        <w:rPr>
          <w:rFonts w:cs="Arabic Transparent"/>
          <w:color w:val="auto"/>
          <w:sz w:val="20"/>
          <w:szCs w:val="20"/>
          <w:rtl/>
          <w:lang w:val="fr-FR" w:bidi="ar-TN"/>
        </w:rPr>
        <w:lastRenderedPageBreak/>
        <w:t>بروايته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ويكون على صفة يجوز معها قبول خبره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من العدالة وغيرها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ويكون بهذا قد خالف أستاذيه المفيد والمرتضى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كما أنه استطاع في هدي ما ذكره من أدلة على رأيه هذا في كتابه ( عدة الأصول ) وبشكل مفصل ومركز - أن يتغلب رأيه على رأي أستاذيه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ويشتهر بين العلماء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وينتشر في الأوساط العلمية الامامية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القرن السابع الهجري عندما تركز مركز الحلة العلمي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وراح وبشكل جاد يسهم إسهاما فاعلا في التأليف في مختلف حقول المعرفة الاسلامية التي تدرس في المراكز العلمية الامامية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والتي يحتاج إليها الفقيه في ممارسته لعملية الاجتهاد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ومنها علم الرجال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ألف السيد جمال الدين أحمد بن طاووس الحلي كتابه ( حل الاشكال في معرفة الرجال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94 › وهداه اطلاعه على أحوال الرجال من خلال تجربته العلمية في تأليفه الكتاب المذكور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إلى استخلاص واقع هذه الأحوال وتنويعها تنويعا يلتقي وطبيعة تنويع الأسانيد وفق أحوال الرجال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ذلك أن في رجال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 - الامامي العادل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 - الامامي الممدوح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ج - غير الامامي لكنه موثق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د - ضعيف الحال أو مجهوله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ولأنه رأى أن أحوال رجال الأسانيد لا تخرج عن هذه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فقد يأتي سند كل رواته إماميون عدول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وقد يأتي سند كل رواته إماميون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ولكن فيهم المعدل وفيهم الممدوح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وقد يأتي سند رواته من الاماميين المعدلين والممدوحين ومن غير الاماميين إلا أنهم موثقون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وقد يضم السند من هو </w:t>
      </w:r>
      <w:proofErr w:type="gramStart"/>
      <w:r w:rsidRPr="00627A86">
        <w:rPr>
          <w:rFonts w:cs="Arabic Transparent"/>
          <w:color w:val="auto"/>
          <w:sz w:val="20"/>
          <w:szCs w:val="20"/>
          <w:rtl/>
          <w:lang w:val="fr-FR" w:bidi="ar-TN"/>
        </w:rPr>
        <w:t>مجهول</w:t>
      </w:r>
      <w:proofErr w:type="gramEnd"/>
      <w:r w:rsidRPr="00627A86">
        <w:rPr>
          <w:rFonts w:cs="Arabic Transparent"/>
          <w:color w:val="auto"/>
          <w:sz w:val="20"/>
          <w:szCs w:val="20"/>
          <w:rtl/>
          <w:lang w:val="fr-FR" w:bidi="ar-TN"/>
        </w:rPr>
        <w:t xml:space="preserve"> الحال أو مضعف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فعمل - لهذا - </w:t>
      </w:r>
      <w:r w:rsidRPr="00FD04A1">
        <w:rPr>
          <w:rFonts w:cs="Arabic Transparent"/>
          <w:b/>
          <w:bCs/>
          <w:color w:val="auto"/>
          <w:sz w:val="20"/>
          <w:szCs w:val="20"/>
          <w:rtl/>
          <w:lang w:val="fr-FR" w:bidi="ar-TN"/>
        </w:rPr>
        <w:t>على تصنيف الأسانيد إلى أربعة</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وسماها</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w:t>
      </w:r>
      <w:proofErr w:type="gramStart"/>
      <w:r w:rsidRPr="00FD04A1">
        <w:rPr>
          <w:rFonts w:cs="Arabic Transparent"/>
          <w:b/>
          <w:bCs/>
          <w:color w:val="auto"/>
          <w:sz w:val="20"/>
          <w:szCs w:val="20"/>
          <w:rtl/>
          <w:lang w:val="fr-FR" w:bidi="ar-TN"/>
        </w:rPr>
        <w:t>الصحيح</w:t>
      </w:r>
      <w:proofErr w:type="gramEnd"/>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والحسن</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والموثق</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والضعيف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وهذا</w:t>
      </w:r>
      <w:proofErr w:type="gramEnd"/>
      <w:r w:rsidRPr="00627A86">
        <w:rPr>
          <w:rFonts w:cs="Arabic Transparent"/>
          <w:color w:val="auto"/>
          <w:sz w:val="20"/>
          <w:szCs w:val="20"/>
          <w:rtl/>
          <w:lang w:val="fr-FR" w:bidi="ar-TN"/>
        </w:rPr>
        <w:t xml:space="preserve"> التقسيم يساعد - من ناحية عملية - على سهولة ويسر تقويم رجال السند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ثم تقييم السند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ولعله إلى هذا هدف السيد ابن طاووس</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ولعله لهذا أيضا أكده </w:t>
      </w:r>
      <w:proofErr w:type="gramStart"/>
      <w:r w:rsidRPr="00627A86">
        <w:rPr>
          <w:rFonts w:cs="Arabic Transparent"/>
          <w:color w:val="auto"/>
          <w:sz w:val="20"/>
          <w:szCs w:val="20"/>
          <w:rtl/>
          <w:lang w:val="fr-FR" w:bidi="ar-TN"/>
        </w:rPr>
        <w:t>تلميذه</w:t>
      </w:r>
      <w:proofErr w:type="gramEnd"/>
      <w:r w:rsidRPr="00627A86">
        <w:rPr>
          <w:rFonts w:cs="Arabic Transparent"/>
          <w:color w:val="auto"/>
          <w:sz w:val="20"/>
          <w:szCs w:val="20"/>
          <w:rtl/>
          <w:lang w:val="fr-FR" w:bidi="ar-TN"/>
        </w:rPr>
        <w:t xml:space="preserve"> العلامة الحلي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وسار</w:t>
      </w:r>
      <w:proofErr w:type="gramEnd"/>
      <w:r w:rsidRPr="00627A86">
        <w:rPr>
          <w:rFonts w:cs="Arabic Transparent"/>
          <w:color w:val="auto"/>
          <w:sz w:val="20"/>
          <w:szCs w:val="20"/>
          <w:rtl/>
          <w:lang w:val="fr-FR" w:bidi="ar-TN"/>
        </w:rPr>
        <w:t xml:space="preserve"> عليه كل من جاء بعدهما من علماء المدرسة الأصولية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الطرف الآخر بقي علماء الاخبارية على التقسيم الثنائي الذي تقدم عرضه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95 › </w:t>
      </w:r>
      <w:r w:rsidRPr="00FD04A1">
        <w:rPr>
          <w:rFonts w:cs="Arabic Transparent"/>
          <w:b/>
          <w:bCs/>
          <w:color w:val="auto"/>
          <w:sz w:val="20"/>
          <w:szCs w:val="20"/>
          <w:rtl/>
          <w:lang w:val="fr-FR" w:bidi="ar-TN"/>
        </w:rPr>
        <w:t>واستمر الوضع العلمي على هذا حتى توقف الدراسات الاخبارية بسبب سيطرة الدراسات الأصولية على المراكز العلمية الامامية</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والأبحاث العلمية التي تصدر منها</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فتحول المذهب القائل بالتقسيم الثنائي القديم إلى قضية تاريخية تذكر في مجال الدرس التاريخي لتطور البحث في علمي الرجال والحديث</w:t>
      </w:r>
      <w:r w:rsidR="00941F0E">
        <w:rPr>
          <w:rFonts w:cs="Arabic Transparent"/>
          <w:color w:val="auto"/>
          <w:sz w:val="20"/>
          <w:szCs w:val="20"/>
          <w:rtl/>
          <w:lang w:val="fr-FR" w:bidi="ar-TN"/>
        </w:rPr>
        <w:t>.</w:t>
      </w:r>
    </w:p>
    <w:p w:rsidR="00FD04A1" w:rsidRPr="00FD04A1" w:rsidRDefault="0064783B" w:rsidP="00FD04A1">
      <w:pPr>
        <w:bidi/>
        <w:jc w:val="both"/>
        <w:rPr>
          <w:rFonts w:cs="Arabic Transparent"/>
          <w:b/>
          <w:bCs/>
          <w:color w:val="auto"/>
          <w:sz w:val="20"/>
          <w:szCs w:val="20"/>
          <w:rtl/>
          <w:lang w:val="fr-FR" w:bidi="ar-TN"/>
        </w:rPr>
      </w:pPr>
      <w:r w:rsidRPr="00FD04A1">
        <w:rPr>
          <w:rFonts w:cs="Arabic Transparent"/>
          <w:b/>
          <w:bCs/>
          <w:color w:val="auto"/>
          <w:sz w:val="20"/>
          <w:szCs w:val="20"/>
          <w:rtl/>
          <w:lang w:val="fr-FR" w:bidi="ar-TN"/>
        </w:rPr>
        <w:t xml:space="preserve"> </w:t>
      </w:r>
      <w:proofErr w:type="gramStart"/>
      <w:r w:rsidRPr="00FD04A1">
        <w:rPr>
          <w:rFonts w:cs="Arabic Transparent"/>
          <w:b/>
          <w:bCs/>
          <w:color w:val="auto"/>
          <w:sz w:val="20"/>
          <w:szCs w:val="20"/>
          <w:rtl/>
          <w:lang w:val="fr-FR" w:bidi="ar-TN"/>
        </w:rPr>
        <w:t>تقسيمه</w:t>
      </w:r>
      <w:proofErr w:type="gramEnd"/>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w:t>
      </w:r>
    </w:p>
    <w:p w:rsidR="0064783B" w:rsidRPr="00627A86" w:rsidRDefault="0064783B" w:rsidP="00FD04A1">
      <w:pPr>
        <w:bidi/>
        <w:jc w:val="both"/>
        <w:rPr>
          <w:rFonts w:cs="Arabic Transparent"/>
          <w:color w:val="auto"/>
          <w:sz w:val="20"/>
          <w:szCs w:val="20"/>
          <w:rtl/>
          <w:lang w:val="fr-FR" w:bidi="ar-TN"/>
        </w:rPr>
      </w:pPr>
      <w:r w:rsidRPr="00627A86">
        <w:rPr>
          <w:rFonts w:cs="Arabic Transparent"/>
          <w:color w:val="auto"/>
          <w:sz w:val="20"/>
          <w:szCs w:val="20"/>
          <w:rtl/>
          <w:lang w:val="fr-FR" w:bidi="ar-TN"/>
        </w:rPr>
        <w:t>إذا رجعنا إلى تاريخ التشريع الاسلامي لمعرفة متى وضع علم الحديث عند أهل السنة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ومتى وضع علم الحديث عند الشيعة - ويعرف هذا عادة بأول كتاب ألف في هذا العلم - سوف نرى أول كتاب ظهر لأهل السنة في فن مصطلح الحديث - كما يعبرون عنه - وهو كتاب ( المحدث الفاضل بين الراوي والواعي ) للقاضي أبي محمد حسن بن عبد الرحمن بن خلاد الرامهرمزي المتوفى سنة 360 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وذكرت - فيما تقدم - أن أقدم مؤلف إمامي في هذا العلم أشير إليه وهو كتاب ( شرح أصول دراية الحديث ) للسيد علي بن عبد الكريم بن عبد الحميد النجفي النيلي من علماء المائة الثامنة</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w:t>
      </w:r>
      <w:proofErr w:type="gramStart"/>
      <w:r w:rsidRPr="00FD04A1">
        <w:rPr>
          <w:rFonts w:cs="Arabic Transparent"/>
          <w:b/>
          <w:bCs/>
          <w:color w:val="auto"/>
          <w:sz w:val="20"/>
          <w:szCs w:val="20"/>
          <w:rtl/>
          <w:lang w:val="fr-FR" w:bidi="ar-TN"/>
        </w:rPr>
        <w:t>وهذا</w:t>
      </w:r>
      <w:proofErr w:type="gramEnd"/>
      <w:r w:rsidRPr="00FD04A1">
        <w:rPr>
          <w:rFonts w:cs="Arabic Transparent"/>
          <w:b/>
          <w:bCs/>
          <w:color w:val="auto"/>
          <w:sz w:val="20"/>
          <w:szCs w:val="20"/>
          <w:rtl/>
          <w:lang w:val="fr-FR" w:bidi="ar-TN"/>
        </w:rPr>
        <w:t xml:space="preserve"> يعني أن أهل السنة كانوا أسبق تاريخيا في تدوين علم الحديث</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w:t>
      </w:r>
      <w:proofErr w:type="gramStart"/>
      <w:r w:rsidRPr="00FD04A1">
        <w:rPr>
          <w:rFonts w:cs="Arabic Transparent"/>
          <w:b/>
          <w:bCs/>
          <w:color w:val="auto"/>
          <w:sz w:val="20"/>
          <w:szCs w:val="20"/>
          <w:rtl/>
          <w:lang w:val="fr-FR" w:bidi="ar-TN"/>
        </w:rPr>
        <w:t>وسبب</w:t>
      </w:r>
      <w:proofErr w:type="gramEnd"/>
      <w:r w:rsidRPr="00FD04A1">
        <w:rPr>
          <w:rFonts w:cs="Arabic Transparent"/>
          <w:b/>
          <w:bCs/>
          <w:color w:val="auto"/>
          <w:sz w:val="20"/>
          <w:szCs w:val="20"/>
          <w:rtl/>
          <w:lang w:val="fr-FR" w:bidi="ar-TN"/>
        </w:rPr>
        <w:t xml:space="preserve"> هذا أن أهل السنة يعتمدون - كما هو معلوم - على الحديث المروي عن طريق الصحابة</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ولأن الصحابة </w:t>
      </w:r>
      <w:proofErr w:type="gramStart"/>
      <w:r w:rsidRPr="00FD04A1">
        <w:rPr>
          <w:rFonts w:cs="Arabic Transparent"/>
          <w:b/>
          <w:bCs/>
          <w:color w:val="auto"/>
          <w:sz w:val="20"/>
          <w:szCs w:val="20"/>
          <w:rtl/>
          <w:lang w:val="fr-FR" w:bidi="ar-TN"/>
        </w:rPr>
        <w:t>انتهى</w:t>
      </w:r>
      <w:proofErr w:type="gramEnd"/>
      <w:r w:rsidRPr="00FD04A1">
        <w:rPr>
          <w:rFonts w:cs="Arabic Transparent"/>
          <w:b/>
          <w:bCs/>
          <w:color w:val="auto"/>
          <w:sz w:val="20"/>
          <w:szCs w:val="20"/>
          <w:rtl/>
          <w:lang w:val="fr-FR" w:bidi="ar-TN"/>
        </w:rPr>
        <w:t xml:space="preserve"> آخر أجيالهم بانتهاء القرن الأول الهجري</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وانتهى من بعدهم التابعون وتابعو التابعين بانتهاء القرن الثالث الهجري</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وبانتهاء هؤلاء اختفت القرائن التي كانوا يعتمدون عليها في الوثوق بصحة الحديث</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فعادوا أحوج ما يكونون إلى وضع قواعد وضوابط للتوثق من صحة الحديث</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فاتجهوا إلى تحقق هذا في بدايات القرن الرابع الهجري</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ولأن استمرار اتصال الشيعة بالأئمة لم ينته إلا في أواخر القرن الرابع الهجري</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فاعتمدوا حينها على مدونات الحديث التي كتبت في عهود الأئمة</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 صفحة 96 › واستمرت هذه المدونات موجودة بما صاحبها من قرائن الوثوق حتى عصر المحقق الحلي المتوفى سنة 676 ه‍</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حيث اختفت باختفائها قرائن الوثوق فأصبحت الحاجة عند الشيعة ماسة لوضع علم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88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أصول الفقه للمظفر 2 / 69</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 70</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( 3 )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هامش</w:t>
      </w:r>
      <w:proofErr w:type="gramEnd"/>
      <w:r w:rsidRPr="00627A86">
        <w:rPr>
          <w:rFonts w:cs="Arabic Transparent"/>
          <w:color w:val="auto"/>
          <w:sz w:val="20"/>
          <w:szCs w:val="20"/>
          <w:rtl/>
          <w:lang w:val="fr-FR" w:bidi="ar-TN"/>
        </w:rPr>
        <w:t xml:space="preserve"> ص 89 › ( 1 )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 74</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w:t>
      </w:r>
      <w:proofErr w:type="gramStart"/>
      <w:r w:rsidRPr="00627A86">
        <w:rPr>
          <w:rFonts w:cs="Arabic Transparent"/>
          <w:color w:val="auto"/>
          <w:sz w:val="20"/>
          <w:szCs w:val="20"/>
          <w:rtl/>
          <w:lang w:val="fr-FR" w:bidi="ar-TN"/>
        </w:rPr>
        <w:t>الوسائل</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صفات القاضي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90 › ( 1 ) أصول الفقه للمظفر 2 / 83</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96 - 103</w:t>
      </w:r>
    </w:p>
    <w:p w:rsidR="00FD04A1" w:rsidRDefault="0064783B" w:rsidP="001C5BA9">
      <w:pPr>
        <w:bidi/>
        <w:jc w:val="both"/>
        <w:rPr>
          <w:rFonts w:cs="Arabic Transparent"/>
          <w:color w:val="auto"/>
          <w:sz w:val="20"/>
          <w:szCs w:val="20"/>
          <w:rtl/>
          <w:lang w:val="fr-FR" w:bidi="ar-TN"/>
        </w:rPr>
      </w:pPr>
      <w:proofErr w:type="gramStart"/>
      <w:r w:rsidRPr="00FD04A1">
        <w:rPr>
          <w:rFonts w:cs="Arabic Transparent"/>
          <w:b/>
          <w:bCs/>
          <w:color w:val="auto"/>
          <w:sz w:val="20"/>
          <w:szCs w:val="20"/>
          <w:rtl/>
          <w:lang w:val="fr-FR" w:bidi="ar-TN"/>
        </w:rPr>
        <w:t>ومن</w:t>
      </w:r>
      <w:proofErr w:type="gramEnd"/>
      <w:r w:rsidRPr="00FD04A1">
        <w:rPr>
          <w:rFonts w:cs="Arabic Transparent"/>
          <w:b/>
          <w:bCs/>
          <w:color w:val="auto"/>
          <w:sz w:val="20"/>
          <w:szCs w:val="20"/>
          <w:rtl/>
          <w:lang w:val="fr-FR" w:bidi="ar-TN"/>
        </w:rPr>
        <w:t xml:space="preserve"> المعروف - تاريخيا - أن المتأخر يستفيد من تجارب المتقدم منهجيا وفنيا</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وهذا ما لحظناه في كتاب ( الدراية )</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للشهيد الثاني</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وهو أقدم كتاب في علم الحديث وصل إلينا</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فقد تأثر من ناحية منهجية وفنية بمؤلفات علماء السنة في علم الحديث</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وهذا التأثير منه أدى إلى أن يذكر من أقسام الحديث ما لا مصاديق له في حديثنا أمثال بعض أقسام الضعيف</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w:t>
      </w:r>
      <w:proofErr w:type="gramStart"/>
      <w:r w:rsidRPr="00FD04A1">
        <w:rPr>
          <w:rFonts w:cs="Arabic Transparent"/>
          <w:b/>
          <w:bCs/>
          <w:color w:val="auto"/>
          <w:sz w:val="20"/>
          <w:szCs w:val="20"/>
          <w:rtl/>
          <w:lang w:val="fr-FR" w:bidi="ar-TN"/>
        </w:rPr>
        <w:t>ومع</w:t>
      </w:r>
      <w:proofErr w:type="gramEnd"/>
      <w:r w:rsidRPr="00FD04A1">
        <w:rPr>
          <w:rFonts w:cs="Arabic Transparent"/>
          <w:b/>
          <w:bCs/>
          <w:color w:val="auto"/>
          <w:sz w:val="20"/>
          <w:szCs w:val="20"/>
          <w:rtl/>
          <w:lang w:val="fr-FR" w:bidi="ar-TN"/>
        </w:rPr>
        <w:t xml:space="preserve"> أنه أبقى مثل هذه إلا أنه من ناحية أخرى أجاد في إضافته ما هو موجود عندنا غير موجود عندهم كالموثق والمضمر وغيرهما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وسار</w:t>
      </w:r>
      <w:proofErr w:type="gramEnd"/>
      <w:r w:rsidRPr="00627A86">
        <w:rPr>
          <w:rFonts w:cs="Arabic Transparent"/>
          <w:color w:val="auto"/>
          <w:sz w:val="20"/>
          <w:szCs w:val="20"/>
          <w:rtl/>
          <w:lang w:val="fr-FR" w:bidi="ar-TN"/>
        </w:rPr>
        <w:t xml:space="preserve"> على خطته كل من جاء بعده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فرأيت</w:t>
      </w:r>
      <w:proofErr w:type="gramEnd"/>
      <w:r w:rsidRPr="00627A86">
        <w:rPr>
          <w:rFonts w:cs="Arabic Transparent"/>
          <w:color w:val="auto"/>
          <w:sz w:val="20"/>
          <w:szCs w:val="20"/>
          <w:rtl/>
          <w:lang w:val="fr-FR" w:bidi="ar-TN"/>
        </w:rPr>
        <w:t xml:space="preserve"> - لهذا - أن أقتصر على ما هو موجود في حديثنا ومكرر ذكره في كتب فقهنا الاستدلالية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كما في الجدول التالي</w:t>
      </w:r>
      <w:r w:rsidR="00941F0E">
        <w:rPr>
          <w:rFonts w:cs="Arabic Transparent"/>
          <w:color w:val="auto"/>
          <w:sz w:val="20"/>
          <w:szCs w:val="20"/>
          <w:rtl/>
          <w:lang w:val="fr-FR" w:bidi="ar-TN"/>
        </w:rPr>
        <w:t>:</w:t>
      </w:r>
    </w:p>
    <w:p w:rsidR="00FD04A1" w:rsidRDefault="0064783B" w:rsidP="00FD04A1">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خبر الواحد = المسند</w:t>
      </w:r>
    </w:p>
    <w:p w:rsidR="00FD04A1" w:rsidRDefault="0064783B" w:rsidP="00FD04A1">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 باعتبار ذكر اسم المروي عنه ( المضمر " </w:t>
      </w:r>
      <w:proofErr w:type="gramStart"/>
      <w:r w:rsidRPr="00627A86">
        <w:rPr>
          <w:rFonts w:cs="Arabic Transparent"/>
          <w:color w:val="auto"/>
          <w:sz w:val="20"/>
          <w:szCs w:val="20"/>
          <w:rtl/>
          <w:lang w:val="fr-FR" w:bidi="ar-TN"/>
        </w:rPr>
        <w:t>المقطوع</w:t>
      </w:r>
      <w:proofErr w:type="gramEnd"/>
      <w:r w:rsidRPr="00627A86">
        <w:rPr>
          <w:rFonts w:cs="Arabic Transparent"/>
          <w:color w:val="auto"/>
          <w:sz w:val="20"/>
          <w:szCs w:val="20"/>
          <w:rtl/>
          <w:lang w:val="fr-FR" w:bidi="ar-TN"/>
        </w:rPr>
        <w:t xml:space="preserve"> " - المصرح " الموصول " )</w:t>
      </w:r>
    </w:p>
    <w:p w:rsidR="00FD04A1" w:rsidRDefault="0064783B" w:rsidP="00FD04A1">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 باعتبار عدد الرواة ( </w:t>
      </w:r>
      <w:proofErr w:type="gramStart"/>
      <w:r w:rsidRPr="00627A86">
        <w:rPr>
          <w:rFonts w:cs="Arabic Transparent"/>
          <w:color w:val="auto"/>
          <w:sz w:val="20"/>
          <w:szCs w:val="20"/>
          <w:rtl/>
          <w:lang w:val="fr-FR" w:bidi="ar-TN"/>
        </w:rPr>
        <w:t>المستفيض</w:t>
      </w:r>
      <w:proofErr w:type="gramEnd"/>
      <w:r w:rsidRPr="00627A86">
        <w:rPr>
          <w:rFonts w:cs="Arabic Transparent"/>
          <w:color w:val="auto"/>
          <w:sz w:val="20"/>
          <w:szCs w:val="20"/>
          <w:rtl/>
          <w:lang w:val="fr-FR" w:bidi="ar-TN"/>
        </w:rPr>
        <w:t xml:space="preserve"> - المشهور ) </w:t>
      </w:r>
    </w:p>
    <w:p w:rsidR="00FD04A1" w:rsidRDefault="0064783B" w:rsidP="00FD04A1">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باعتبار قيمة الرواة ( الصحيح - الحسن - الموثق - الضعيف " </w:t>
      </w:r>
      <w:proofErr w:type="gramStart"/>
      <w:r w:rsidRPr="00627A86">
        <w:rPr>
          <w:rFonts w:cs="Arabic Transparent"/>
          <w:color w:val="auto"/>
          <w:sz w:val="20"/>
          <w:szCs w:val="20"/>
          <w:rtl/>
          <w:lang w:val="fr-FR" w:bidi="ar-TN"/>
        </w:rPr>
        <w:t>المقبول</w:t>
      </w:r>
      <w:proofErr w:type="gramEnd"/>
      <w:r w:rsidRPr="00627A86">
        <w:rPr>
          <w:rFonts w:cs="Arabic Transparent"/>
          <w:color w:val="auto"/>
          <w:sz w:val="20"/>
          <w:szCs w:val="20"/>
          <w:rtl/>
          <w:lang w:val="fr-FR" w:bidi="ar-TN"/>
        </w:rPr>
        <w:t xml:space="preserve"> - المردود " ] </w:t>
      </w:r>
    </w:p>
    <w:p w:rsidR="00FD04A1" w:rsidRDefault="0064783B" w:rsidP="00FD04A1">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المرسل ‹ صفحة 97 › </w:t>
      </w:r>
    </w:p>
    <w:p w:rsidR="00FD04A1" w:rsidRDefault="0064783B" w:rsidP="00FD04A1">
      <w:pPr>
        <w:bidi/>
        <w:jc w:val="both"/>
        <w:rPr>
          <w:rFonts w:cs="Arabic Transparent"/>
          <w:color w:val="auto"/>
          <w:sz w:val="20"/>
          <w:szCs w:val="20"/>
          <w:rtl/>
          <w:lang w:val="fr-FR" w:bidi="ar-TN"/>
        </w:rPr>
      </w:pPr>
      <w:r w:rsidRPr="00FD04A1">
        <w:rPr>
          <w:rFonts w:cs="Arabic Transparent"/>
          <w:b/>
          <w:bCs/>
          <w:color w:val="auto"/>
          <w:sz w:val="20"/>
          <w:szCs w:val="20"/>
          <w:rtl/>
          <w:lang w:val="fr-FR" w:bidi="ar-TN"/>
        </w:rPr>
        <w:t>المسند تعريفه</w:t>
      </w:r>
      <w:r w:rsidR="00941F0E" w:rsidRPr="00FD04A1">
        <w:rPr>
          <w:rFonts w:cs="Arabic Transparent"/>
          <w:b/>
          <w:bCs/>
          <w:color w:val="auto"/>
          <w:sz w:val="20"/>
          <w:szCs w:val="20"/>
          <w:rtl/>
          <w:lang w:val="fr-FR" w:bidi="ar-TN"/>
        </w:rPr>
        <w:t>:</w:t>
      </w:r>
    </w:p>
    <w:p w:rsidR="004F7261" w:rsidRDefault="0064783B" w:rsidP="00FD04A1">
      <w:pPr>
        <w:bidi/>
        <w:jc w:val="both"/>
        <w:rPr>
          <w:rFonts w:cs="Arabic Transparent"/>
          <w:color w:val="auto"/>
          <w:sz w:val="20"/>
          <w:szCs w:val="20"/>
          <w:rtl/>
          <w:lang w:val="fr-FR" w:bidi="ar-TN"/>
        </w:rPr>
      </w:pPr>
      <w:r w:rsidRPr="00FD04A1">
        <w:rPr>
          <w:rFonts w:cs="Arabic Transparent"/>
          <w:b/>
          <w:bCs/>
          <w:color w:val="auto"/>
          <w:sz w:val="20"/>
          <w:szCs w:val="20"/>
          <w:rtl/>
          <w:lang w:val="fr-FR" w:bidi="ar-TN"/>
        </w:rPr>
        <w:lastRenderedPageBreak/>
        <w:t xml:space="preserve"> </w:t>
      </w:r>
      <w:proofErr w:type="gramStart"/>
      <w:r w:rsidRPr="00FD04A1">
        <w:rPr>
          <w:rFonts w:cs="Arabic Transparent"/>
          <w:b/>
          <w:bCs/>
          <w:color w:val="auto"/>
          <w:sz w:val="20"/>
          <w:szCs w:val="20"/>
          <w:rtl/>
          <w:lang w:val="fr-FR" w:bidi="ar-TN"/>
        </w:rPr>
        <w:t>المسند</w:t>
      </w:r>
      <w:proofErr w:type="gramEnd"/>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هو ما ذكر فيه جميع رواته</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أو قل</w:t>
      </w:r>
      <w:r w:rsidR="00941F0E" w:rsidRPr="00FD04A1">
        <w:rPr>
          <w:rFonts w:cs="Arabic Transparent"/>
          <w:b/>
          <w:bCs/>
          <w:color w:val="auto"/>
          <w:sz w:val="20"/>
          <w:szCs w:val="20"/>
          <w:rtl/>
          <w:lang w:val="fr-FR" w:bidi="ar-TN"/>
        </w:rPr>
        <w:t>:</w:t>
      </w:r>
      <w:r w:rsidRPr="00FD04A1">
        <w:rPr>
          <w:rFonts w:cs="Arabic Transparent"/>
          <w:b/>
          <w:bCs/>
          <w:color w:val="auto"/>
          <w:sz w:val="20"/>
          <w:szCs w:val="20"/>
          <w:rtl/>
          <w:lang w:val="fr-FR" w:bidi="ar-TN"/>
        </w:rPr>
        <w:t xml:space="preserve"> هو ما </w:t>
      </w:r>
      <w:proofErr w:type="gramStart"/>
      <w:r w:rsidRPr="00FD04A1">
        <w:rPr>
          <w:rFonts w:cs="Arabic Transparent"/>
          <w:b/>
          <w:bCs/>
          <w:color w:val="auto"/>
          <w:sz w:val="20"/>
          <w:szCs w:val="20"/>
          <w:rtl/>
          <w:lang w:val="fr-FR" w:bidi="ar-TN"/>
        </w:rPr>
        <w:t>تمت</w:t>
      </w:r>
      <w:proofErr w:type="gramEnd"/>
      <w:r w:rsidRPr="00FD04A1">
        <w:rPr>
          <w:rFonts w:cs="Arabic Transparent"/>
          <w:b/>
          <w:bCs/>
          <w:color w:val="auto"/>
          <w:sz w:val="20"/>
          <w:szCs w:val="20"/>
          <w:rtl/>
          <w:lang w:val="fr-FR" w:bidi="ar-TN"/>
        </w:rPr>
        <w:t xml:space="preserve"> فيه سلسلة رواته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ونعطي له مثالا ما نقله الشيخ ابن إدريس في كتابه ( مستطرفات السرائر ) - ص 39 - عن كتاب أبان بن تغلب الكوفي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قال أبان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حدثني القاسم بن عروة البغدادي عن عبيد بن زرارة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قلت لأبي عبد الله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ما تقول في قتل الذر ؟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اقتلهن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آذينك أو لم يؤذينك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وأكثر ما في كتبنا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سيما القديم منها هو من الأحاديث المسانيد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4F7261" w:rsidRDefault="0064783B" w:rsidP="004F7261">
      <w:pPr>
        <w:bidi/>
        <w:jc w:val="both"/>
        <w:rPr>
          <w:rFonts w:cs="Arabic Transparent"/>
          <w:color w:val="auto"/>
          <w:sz w:val="20"/>
          <w:szCs w:val="20"/>
          <w:rtl/>
          <w:lang w:val="fr-FR" w:bidi="ar-TN"/>
        </w:rPr>
      </w:pPr>
      <w:r w:rsidRPr="004F7261">
        <w:rPr>
          <w:rFonts w:cs="Arabic Transparent"/>
          <w:b/>
          <w:bCs/>
          <w:color w:val="auto"/>
          <w:sz w:val="20"/>
          <w:szCs w:val="20"/>
          <w:rtl/>
          <w:lang w:val="fr-FR" w:bidi="ar-TN"/>
        </w:rPr>
        <w:t>المعلق</w:t>
      </w:r>
      <w:r w:rsidR="00941F0E" w:rsidRPr="004F7261">
        <w:rPr>
          <w:rFonts w:cs="Arabic Transparent"/>
          <w:b/>
          <w:bCs/>
          <w:color w:val="auto"/>
          <w:sz w:val="20"/>
          <w:szCs w:val="20"/>
          <w:rtl/>
          <w:lang w:val="fr-FR" w:bidi="ar-TN"/>
        </w:rPr>
        <w:t>:</w:t>
      </w:r>
      <w:r w:rsidRPr="004F7261">
        <w:rPr>
          <w:rFonts w:cs="Arabic Transparent"/>
          <w:b/>
          <w:bCs/>
          <w:color w:val="auto"/>
          <w:sz w:val="20"/>
          <w:szCs w:val="20"/>
          <w:rtl/>
          <w:lang w:val="fr-FR" w:bidi="ar-TN"/>
        </w:rPr>
        <w:t xml:space="preserve"> ومن الحديث المسند ما اصطلحوا عليه باسم ( المعلق )</w:t>
      </w:r>
      <w:r w:rsidR="00941F0E" w:rsidRPr="004F7261">
        <w:rPr>
          <w:rFonts w:cs="Arabic Transparent"/>
          <w:b/>
          <w:bCs/>
          <w:color w:val="auto"/>
          <w:sz w:val="20"/>
          <w:szCs w:val="20"/>
          <w:rtl/>
          <w:lang w:val="fr-FR" w:bidi="ar-TN"/>
        </w:rPr>
        <w:t>،</w:t>
      </w:r>
      <w:r w:rsidRPr="004F7261">
        <w:rPr>
          <w:rFonts w:cs="Arabic Transparent"/>
          <w:b/>
          <w:bCs/>
          <w:color w:val="auto"/>
          <w:sz w:val="20"/>
          <w:szCs w:val="20"/>
          <w:rtl/>
          <w:lang w:val="fr-FR" w:bidi="ar-TN"/>
        </w:rPr>
        <w:t xml:space="preserve"> وعرفوه بأنه الذي حذف من مبدء اسناده راو واحد أو أكثر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كأكثر ما جاء في أسانيد الشيخ الصدوق في كتابه ( من لا يحضره الفقيه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وأسانيد الشيخ الطوسي في كتابيه ( التهذيب ) و ( الاستبصار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حيث كان كل واحد من المؤلفين المذكورين يحذف أول السند أو أوائله معتمدا على ما ذكره في مشيخته المدونة في آخر الكتاب حيث يصرح فيها بذكر المحذوف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98 › وكان هذا منهما لأجل الاختصار بعدم </w:t>
      </w:r>
      <w:proofErr w:type="gramStart"/>
      <w:r w:rsidRPr="00627A86">
        <w:rPr>
          <w:rFonts w:cs="Arabic Transparent"/>
          <w:color w:val="auto"/>
          <w:sz w:val="20"/>
          <w:szCs w:val="20"/>
          <w:rtl/>
          <w:lang w:val="fr-FR" w:bidi="ar-TN"/>
        </w:rPr>
        <w:t>التكرار</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يقول الشيخ المامقاني - مشيرا إلى هذا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مثل أغلب روايات ( الفقيه ) و ( التهذيبين ) حيث أسقطا ( يعني الصدوق والطوسي ) فيها ( يعني الكتب الثلاثة المذكورة ) جملة من أول إسناد الأخبار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وبين كل منهما في آخر كتابه من أسقطه بقوله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ما رويته عن فلان فقد رويته عن فلان عن فلان عنه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وذلك لأن المحذوف من السند معلوم ومعروف بالرجوع إلى ( المشيخة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فيكون في قوة المذكور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هنا يدخل المعلق في المسند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مثاله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ذكر الشيخ الصدوق في كتاب ( من لا يحضره الفقيه - تعليقة الأعلمي 1 / 72 رقم 216 ) الحديث التالي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وسأل عمار بن موسى الساباطي أبا عبد الله ( ع ) عن التيمم من الوضوء ومن الجنابة ومن الحيض للنساء سواء ؟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نعم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وعندما نرجع إلى ( المشيخة ) - في آخر الجزء الرابع من كتاب ( من لا يحضره الفقيه 4 / 315 ) - نقرأ في أول صفحة منها العبارات التالية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يقول محمد بن علي بن الحسين بن موسى بن بابويه القمي مصنف هذا الكتاب - رحمه الله تعالى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كل ما كان في هذا الكتاب عن عمار بن موسى الساباطي فقد رويته عن أبي ومحمد بن الحسن بن أحمد بن الوليد - رضي الله عنهما - عن سعد بن عبد الله عن أحمد بن الحسن بن علي بن فضال عن عمرو بن سعيد المدائني عن مصدق بن صدقة عن عمار بن موسى الساباطي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99 › وبإعادة هذا الذي ذكره في المشيخة إلى أول الرواية المذكورة في أعلاه يكون السند هكذا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عن أبي ومحمد بن الحسن بن أحمد بن الوليد عن سعد بن عبد الله عن أحمد بن الحسن بن علي بن فضال عن عمرو بن سعيد المدائني عن مصدق بن صدقة عن عمار بن موسى الساباطي عن الإمام أبي عبد الله الصادق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p>
    <w:p w:rsidR="004F7261" w:rsidRDefault="0064783B" w:rsidP="004F7261">
      <w:pPr>
        <w:bidi/>
        <w:jc w:val="both"/>
        <w:rPr>
          <w:rFonts w:cs="Arabic Transparent"/>
          <w:color w:val="auto"/>
          <w:sz w:val="20"/>
          <w:szCs w:val="20"/>
          <w:rtl/>
          <w:lang w:val="fr-FR" w:bidi="ar-TN"/>
        </w:rPr>
      </w:pPr>
      <w:r w:rsidRPr="004F7261">
        <w:rPr>
          <w:rFonts w:cs="Arabic Transparent"/>
          <w:b/>
          <w:bCs/>
          <w:color w:val="auto"/>
          <w:sz w:val="20"/>
          <w:szCs w:val="20"/>
          <w:rtl/>
          <w:lang w:val="fr-FR" w:bidi="ar-TN"/>
        </w:rPr>
        <w:t xml:space="preserve"> </w:t>
      </w:r>
      <w:proofErr w:type="gramStart"/>
      <w:r w:rsidRPr="004F7261">
        <w:rPr>
          <w:rFonts w:cs="Arabic Transparent"/>
          <w:b/>
          <w:bCs/>
          <w:color w:val="auto"/>
          <w:sz w:val="20"/>
          <w:szCs w:val="20"/>
          <w:rtl/>
          <w:lang w:val="fr-FR" w:bidi="ar-TN"/>
        </w:rPr>
        <w:t>تقسيمه</w:t>
      </w:r>
      <w:proofErr w:type="gramEnd"/>
      <w:r w:rsidR="00941F0E" w:rsidRPr="004F7261">
        <w:rPr>
          <w:rFonts w:cs="Arabic Transparent"/>
          <w:b/>
          <w:bCs/>
          <w:color w:val="auto"/>
          <w:sz w:val="20"/>
          <w:szCs w:val="20"/>
          <w:rtl/>
          <w:lang w:val="fr-FR" w:bidi="ar-TN"/>
        </w:rPr>
        <w:t>:</w:t>
      </w:r>
      <w:r w:rsidRPr="004F7261">
        <w:rPr>
          <w:rFonts w:cs="Arabic Transparent"/>
          <w:b/>
          <w:bCs/>
          <w:color w:val="auto"/>
          <w:sz w:val="20"/>
          <w:szCs w:val="20"/>
          <w:rtl/>
          <w:lang w:val="fr-FR" w:bidi="ar-TN"/>
        </w:rPr>
        <w:t xml:space="preserve"> يقسم المسند لاختلاف أسس واعتبارات القسمة ثلاثة تقسيمات هي</w:t>
      </w:r>
      <w:r w:rsidR="00941F0E" w:rsidRPr="004F7261">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p>
    <w:p w:rsidR="004F7261" w:rsidRDefault="0064783B" w:rsidP="004F7261">
      <w:pPr>
        <w:bidi/>
        <w:jc w:val="both"/>
        <w:rPr>
          <w:rFonts w:cs="Arabic Transparent"/>
          <w:color w:val="auto"/>
          <w:sz w:val="20"/>
          <w:szCs w:val="20"/>
          <w:rtl/>
          <w:lang w:val="fr-FR" w:bidi="ar-TN"/>
        </w:rPr>
      </w:pPr>
      <w:r w:rsidRPr="004F7261">
        <w:rPr>
          <w:rFonts w:cs="Arabic Transparent"/>
          <w:b/>
          <w:bCs/>
          <w:color w:val="auto"/>
          <w:sz w:val="20"/>
          <w:szCs w:val="20"/>
          <w:rtl/>
          <w:lang w:val="fr-FR" w:bidi="ar-TN"/>
        </w:rPr>
        <w:t xml:space="preserve">- </w:t>
      </w:r>
      <w:proofErr w:type="gramStart"/>
      <w:r w:rsidRPr="004F7261">
        <w:rPr>
          <w:rFonts w:cs="Arabic Transparent"/>
          <w:b/>
          <w:bCs/>
          <w:color w:val="auto"/>
          <w:sz w:val="20"/>
          <w:szCs w:val="20"/>
          <w:rtl/>
          <w:lang w:val="fr-FR" w:bidi="ar-TN"/>
        </w:rPr>
        <w:t>التقسيم</w:t>
      </w:r>
      <w:proofErr w:type="gramEnd"/>
      <w:r w:rsidRPr="004F7261">
        <w:rPr>
          <w:rFonts w:cs="Arabic Transparent"/>
          <w:b/>
          <w:bCs/>
          <w:color w:val="auto"/>
          <w:sz w:val="20"/>
          <w:szCs w:val="20"/>
          <w:rtl/>
          <w:lang w:val="fr-FR" w:bidi="ar-TN"/>
        </w:rPr>
        <w:t xml:space="preserve"> الأول</w:t>
      </w:r>
      <w:r w:rsidR="00941F0E" w:rsidRPr="004F7261">
        <w:rPr>
          <w:rFonts w:cs="Arabic Transparent"/>
          <w:b/>
          <w:bCs/>
          <w:color w:val="auto"/>
          <w:sz w:val="20"/>
          <w:szCs w:val="20"/>
          <w:rtl/>
          <w:lang w:val="fr-FR" w:bidi="ar-TN"/>
        </w:rPr>
        <w:t>:</w:t>
      </w:r>
      <w:r w:rsidRPr="004F7261">
        <w:rPr>
          <w:rFonts w:cs="Arabic Transparent"/>
          <w:b/>
          <w:bCs/>
          <w:color w:val="auto"/>
          <w:sz w:val="20"/>
          <w:szCs w:val="20"/>
          <w:rtl/>
          <w:lang w:val="fr-FR" w:bidi="ar-TN"/>
        </w:rPr>
        <w:t xml:space="preserve"> يقسم باعتبار عدد رواته إلى قسمين</w:t>
      </w:r>
      <w:r w:rsidR="00941F0E" w:rsidRPr="004F7261">
        <w:rPr>
          <w:rFonts w:cs="Arabic Transparent"/>
          <w:b/>
          <w:bCs/>
          <w:color w:val="auto"/>
          <w:sz w:val="20"/>
          <w:szCs w:val="20"/>
          <w:rtl/>
          <w:lang w:val="fr-FR" w:bidi="ar-TN"/>
        </w:rPr>
        <w:t>:</w:t>
      </w:r>
      <w:r w:rsidRPr="004F7261">
        <w:rPr>
          <w:rFonts w:cs="Arabic Transparent"/>
          <w:b/>
          <w:bCs/>
          <w:color w:val="auto"/>
          <w:sz w:val="20"/>
          <w:szCs w:val="20"/>
          <w:rtl/>
          <w:lang w:val="fr-FR" w:bidi="ar-TN"/>
        </w:rPr>
        <w:t xml:space="preserve"> المستفيض والمشهور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4F7261">
        <w:rPr>
          <w:rFonts w:cs="Arabic Transparent"/>
          <w:b/>
          <w:bCs/>
          <w:color w:val="auto"/>
          <w:sz w:val="20"/>
          <w:szCs w:val="20"/>
          <w:rtl/>
          <w:lang w:val="fr-FR" w:bidi="ar-TN"/>
        </w:rPr>
        <w:t xml:space="preserve">أ - </w:t>
      </w:r>
      <w:proofErr w:type="gramStart"/>
      <w:r w:rsidRPr="004F7261">
        <w:rPr>
          <w:rFonts w:cs="Arabic Transparent"/>
          <w:b/>
          <w:bCs/>
          <w:color w:val="auto"/>
          <w:sz w:val="20"/>
          <w:szCs w:val="20"/>
          <w:rtl/>
          <w:lang w:val="fr-FR" w:bidi="ar-TN"/>
        </w:rPr>
        <w:t>المستفيض</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اختلفوا في تحديد معناه على قولين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فذهب الأكثر إلى أنه الخبر الذي زادت رواته عن ثلاثة في كل طبقة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يبلغ حد التواتر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وذهب</w:t>
      </w:r>
      <w:proofErr w:type="gramEnd"/>
      <w:r w:rsidRPr="00627A86">
        <w:rPr>
          <w:rFonts w:cs="Arabic Transparent"/>
          <w:color w:val="auto"/>
          <w:sz w:val="20"/>
          <w:szCs w:val="20"/>
          <w:rtl/>
          <w:lang w:val="fr-FR" w:bidi="ar-TN"/>
        </w:rPr>
        <w:t xml:space="preserve"> البعض إلى أنه الخبر الذي زادت رواته عن اثنين في كل طبقة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يبلغ حد التواتر</w:t>
      </w:r>
      <w:r w:rsidR="00941F0E" w:rsidRPr="004F7261">
        <w:rPr>
          <w:rFonts w:cs="Arabic Transparent"/>
          <w:color w:val="auto"/>
          <w:sz w:val="20"/>
          <w:szCs w:val="20"/>
          <w:rtl/>
          <w:lang w:val="fr-FR" w:bidi="ar-TN"/>
        </w:rPr>
        <w:t>.</w:t>
      </w:r>
      <w:r w:rsidRPr="004F7261">
        <w:rPr>
          <w:rFonts w:cs="Arabic Transparent"/>
          <w:b/>
          <w:bCs/>
          <w:color w:val="auto"/>
          <w:sz w:val="20"/>
          <w:szCs w:val="20"/>
          <w:rtl/>
          <w:lang w:val="fr-FR" w:bidi="ar-TN"/>
        </w:rPr>
        <w:t xml:space="preserve"> ب - </w:t>
      </w:r>
      <w:proofErr w:type="gramStart"/>
      <w:r w:rsidRPr="004F7261">
        <w:rPr>
          <w:rFonts w:cs="Arabic Transparent"/>
          <w:b/>
          <w:bCs/>
          <w:color w:val="auto"/>
          <w:sz w:val="20"/>
          <w:szCs w:val="20"/>
          <w:rtl/>
          <w:lang w:val="fr-FR" w:bidi="ar-TN"/>
        </w:rPr>
        <w:t>المشهور</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أيضا اختلفوا في تحديد معناه على قولين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فذهب بعضهم إلى عدم الفرق بينه وبين المستفيض</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فكل ما يصدق عليه أنه مستفيض يصدق عليه أنه مشهور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وذهب آخرون إلى أن الفرق بينه وبين المستفيض هو عدم اشتراط توافر العدد المذكور في كل طبقاته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ومثلوا لهذا بحديث ( إنما الأعمال بالنيات ) حيث انفرد بروايته في بدء ‹ صفحة 100 › طبقاته جماعة لم يبلغوا حد الاستفاضة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أي لم يشكلوا العدد المطلوب في الحديث المستفيض</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يقول</w:t>
      </w:r>
      <w:proofErr w:type="gramEnd"/>
      <w:r w:rsidRPr="00627A86">
        <w:rPr>
          <w:rFonts w:cs="Arabic Transparent"/>
          <w:color w:val="auto"/>
          <w:sz w:val="20"/>
          <w:szCs w:val="20"/>
          <w:rtl/>
          <w:lang w:val="fr-FR" w:bidi="ar-TN"/>
        </w:rPr>
        <w:t xml:space="preserve"> الشهيد الثاني في ( الدراية 16 )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وقد يغاير بينهما - أي بين المستفيض والمشهور - بأن يجعل المستفيض ما اتصف بذلك في ابتدائه وانتهائه على السواء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والمشهور أعم من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فحديث ( إنما الأعمال بالنيات ) مشهور غير مستفيض</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 الشهرة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إنما طرأت له في وسطه )</w:t>
      </w:r>
      <w:r w:rsidR="00941F0E">
        <w:rPr>
          <w:rFonts w:cs="Arabic Transparent"/>
          <w:color w:val="auto"/>
          <w:sz w:val="20"/>
          <w:szCs w:val="20"/>
          <w:rtl/>
          <w:lang w:val="fr-FR" w:bidi="ar-TN"/>
        </w:rPr>
        <w:t>.</w:t>
      </w:r>
    </w:p>
    <w:p w:rsidR="004F7261" w:rsidRDefault="0064783B" w:rsidP="004F7261">
      <w:pPr>
        <w:bidi/>
        <w:jc w:val="both"/>
        <w:rPr>
          <w:rFonts w:cs="Arabic Transparent"/>
          <w:color w:val="auto"/>
          <w:sz w:val="20"/>
          <w:szCs w:val="20"/>
          <w:rtl/>
          <w:lang w:val="fr-FR" w:bidi="ar-TN"/>
        </w:rPr>
      </w:pPr>
      <w:r w:rsidRPr="004F7261">
        <w:rPr>
          <w:rFonts w:cs="Arabic Transparent"/>
          <w:b/>
          <w:bCs/>
          <w:color w:val="auto"/>
          <w:sz w:val="20"/>
          <w:szCs w:val="20"/>
          <w:rtl/>
          <w:lang w:val="fr-FR" w:bidi="ar-TN"/>
        </w:rPr>
        <w:t xml:space="preserve"> </w:t>
      </w:r>
      <w:proofErr w:type="gramStart"/>
      <w:r w:rsidRPr="004F7261">
        <w:rPr>
          <w:rFonts w:cs="Arabic Transparent"/>
          <w:b/>
          <w:bCs/>
          <w:color w:val="auto"/>
          <w:sz w:val="20"/>
          <w:szCs w:val="20"/>
          <w:rtl/>
          <w:lang w:val="fr-FR" w:bidi="ar-TN"/>
        </w:rPr>
        <w:t>مشروعيتهما</w:t>
      </w:r>
      <w:proofErr w:type="gramEnd"/>
      <w:r w:rsidR="00941F0E" w:rsidRPr="004F7261">
        <w:rPr>
          <w:rFonts w:cs="Arabic Transparent"/>
          <w:b/>
          <w:bCs/>
          <w:color w:val="auto"/>
          <w:sz w:val="20"/>
          <w:szCs w:val="20"/>
          <w:rtl/>
          <w:lang w:val="fr-FR" w:bidi="ar-TN"/>
        </w:rPr>
        <w:t>:</w:t>
      </w:r>
      <w:r w:rsidRPr="004F7261">
        <w:rPr>
          <w:rFonts w:cs="Arabic Transparent"/>
          <w:b/>
          <w:bCs/>
          <w:color w:val="auto"/>
          <w:sz w:val="20"/>
          <w:szCs w:val="20"/>
          <w:rtl/>
          <w:lang w:val="fr-FR" w:bidi="ar-TN"/>
        </w:rPr>
        <w:t xml:space="preserve"> لأن المستفيض والمشهور لم يبلغا مستوى التواتر المفيد للعلم بصدقه</w:t>
      </w:r>
      <w:r w:rsidR="00941F0E" w:rsidRPr="004F7261">
        <w:rPr>
          <w:rFonts w:cs="Arabic Transparent"/>
          <w:b/>
          <w:bCs/>
          <w:color w:val="auto"/>
          <w:sz w:val="20"/>
          <w:szCs w:val="20"/>
          <w:rtl/>
          <w:lang w:val="fr-FR" w:bidi="ar-TN"/>
        </w:rPr>
        <w:t>،</w:t>
      </w:r>
      <w:r w:rsidRPr="004F7261">
        <w:rPr>
          <w:rFonts w:cs="Arabic Transparent"/>
          <w:b/>
          <w:bCs/>
          <w:color w:val="auto"/>
          <w:sz w:val="20"/>
          <w:szCs w:val="20"/>
          <w:rtl/>
          <w:lang w:val="fr-FR" w:bidi="ar-TN"/>
        </w:rPr>
        <w:t xml:space="preserve"> لا يقال بحجيتهما إلا إذا توافرت فيهما شروط الصحة التي ستذكر في الأقسام الأربعة المعروفة ب‍ ( أصول الحديث )</w:t>
      </w:r>
      <w:r w:rsidR="00941F0E" w:rsidRPr="004F7261">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p>
    <w:p w:rsidR="00383A88" w:rsidRDefault="0064783B" w:rsidP="004F7261">
      <w:pPr>
        <w:bidi/>
        <w:jc w:val="both"/>
        <w:rPr>
          <w:rFonts w:cs="Arabic Transparent"/>
          <w:color w:val="auto"/>
          <w:sz w:val="20"/>
          <w:szCs w:val="20"/>
          <w:rtl/>
          <w:lang w:val="fr-FR" w:bidi="ar-TN"/>
        </w:rPr>
      </w:pPr>
      <w:r w:rsidRPr="004F7261">
        <w:rPr>
          <w:rFonts w:cs="Arabic Transparent"/>
          <w:b/>
          <w:bCs/>
          <w:color w:val="auto"/>
          <w:sz w:val="20"/>
          <w:szCs w:val="20"/>
          <w:rtl/>
          <w:lang w:val="fr-FR" w:bidi="ar-TN"/>
        </w:rPr>
        <w:t xml:space="preserve">- </w:t>
      </w:r>
      <w:proofErr w:type="gramStart"/>
      <w:r w:rsidRPr="004F7261">
        <w:rPr>
          <w:rFonts w:cs="Arabic Transparent"/>
          <w:b/>
          <w:bCs/>
          <w:color w:val="auto"/>
          <w:sz w:val="20"/>
          <w:szCs w:val="20"/>
          <w:rtl/>
          <w:lang w:val="fr-FR" w:bidi="ar-TN"/>
        </w:rPr>
        <w:t>التقسيم</w:t>
      </w:r>
      <w:proofErr w:type="gramEnd"/>
      <w:r w:rsidRPr="004F7261">
        <w:rPr>
          <w:rFonts w:cs="Arabic Transparent"/>
          <w:b/>
          <w:bCs/>
          <w:color w:val="auto"/>
          <w:sz w:val="20"/>
          <w:szCs w:val="20"/>
          <w:rtl/>
          <w:lang w:val="fr-FR" w:bidi="ar-TN"/>
        </w:rPr>
        <w:t xml:space="preserve"> الثاني</w:t>
      </w:r>
      <w:r w:rsidR="00941F0E" w:rsidRPr="004F7261">
        <w:rPr>
          <w:rFonts w:cs="Arabic Transparent"/>
          <w:b/>
          <w:bCs/>
          <w:color w:val="auto"/>
          <w:sz w:val="20"/>
          <w:szCs w:val="20"/>
          <w:rtl/>
          <w:lang w:val="fr-FR" w:bidi="ar-TN"/>
        </w:rPr>
        <w:t>:</w:t>
      </w:r>
      <w:r w:rsidRPr="004F7261">
        <w:rPr>
          <w:rFonts w:cs="Arabic Transparent"/>
          <w:b/>
          <w:bCs/>
          <w:color w:val="auto"/>
          <w:sz w:val="20"/>
          <w:szCs w:val="20"/>
          <w:rtl/>
          <w:lang w:val="fr-FR" w:bidi="ar-TN"/>
        </w:rPr>
        <w:t xml:space="preserve"> ويقسم المسند باعتبار ذكر اسم المعصوم في سنده وعدم ذكره إلى قسمين</w:t>
      </w:r>
      <w:r w:rsidR="00941F0E" w:rsidRPr="004F7261">
        <w:rPr>
          <w:rFonts w:cs="Arabic Transparent"/>
          <w:b/>
          <w:bCs/>
          <w:color w:val="auto"/>
          <w:sz w:val="20"/>
          <w:szCs w:val="20"/>
          <w:rtl/>
          <w:lang w:val="fr-FR" w:bidi="ar-TN"/>
        </w:rPr>
        <w:t>:</w:t>
      </w:r>
      <w:r w:rsidRPr="004F7261">
        <w:rPr>
          <w:rFonts w:cs="Arabic Transparent"/>
          <w:b/>
          <w:bCs/>
          <w:color w:val="auto"/>
          <w:sz w:val="20"/>
          <w:szCs w:val="20"/>
          <w:rtl/>
          <w:lang w:val="fr-FR" w:bidi="ar-TN"/>
        </w:rPr>
        <w:t xml:space="preserve"> المصرح والمضمر</w:t>
      </w:r>
      <w:r w:rsidR="00941F0E" w:rsidRPr="004F7261">
        <w:rPr>
          <w:rFonts w:cs="Arabic Transparent"/>
          <w:b/>
          <w:bCs/>
          <w:color w:val="auto"/>
          <w:sz w:val="20"/>
          <w:szCs w:val="20"/>
          <w:rtl/>
          <w:lang w:val="fr-FR" w:bidi="ar-TN"/>
        </w:rPr>
        <w:t>.</w:t>
      </w:r>
      <w:r w:rsidRPr="004F7261">
        <w:rPr>
          <w:rFonts w:cs="Arabic Transparent"/>
          <w:b/>
          <w:bCs/>
          <w:color w:val="auto"/>
          <w:sz w:val="20"/>
          <w:szCs w:val="20"/>
          <w:rtl/>
          <w:lang w:val="fr-FR" w:bidi="ar-TN"/>
        </w:rPr>
        <w:t xml:space="preserve"> أ - </w:t>
      </w:r>
      <w:proofErr w:type="gramStart"/>
      <w:r w:rsidRPr="004F7261">
        <w:rPr>
          <w:rFonts w:cs="Arabic Transparent"/>
          <w:b/>
          <w:bCs/>
          <w:color w:val="auto"/>
          <w:sz w:val="20"/>
          <w:szCs w:val="20"/>
          <w:rtl/>
          <w:lang w:val="fr-FR" w:bidi="ar-TN"/>
        </w:rPr>
        <w:t>المصرح</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هو الذي صرح فيه بذكر اسم المعصوم الذي روي الحديث عنه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والكثرة الكاثرة من أحاديثنا هي من هذا النوع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وسميته ب‍ ( </w:t>
      </w:r>
      <w:proofErr w:type="gramStart"/>
      <w:r w:rsidRPr="00627A86">
        <w:rPr>
          <w:rFonts w:cs="Arabic Transparent"/>
          <w:color w:val="auto"/>
          <w:sz w:val="20"/>
          <w:szCs w:val="20"/>
          <w:rtl/>
          <w:lang w:val="fr-FR" w:bidi="ar-TN"/>
        </w:rPr>
        <w:t>المصرح</w:t>
      </w:r>
      <w:proofErr w:type="gramEnd"/>
      <w:r w:rsidRPr="00627A86">
        <w:rPr>
          <w:rFonts w:cs="Arabic Transparent"/>
          <w:color w:val="auto"/>
          <w:sz w:val="20"/>
          <w:szCs w:val="20"/>
          <w:rtl/>
          <w:lang w:val="fr-FR" w:bidi="ar-TN"/>
        </w:rPr>
        <w:t xml:space="preserve"> ) لأن الضمير يعني الكناية عن المحذوف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هنا سماه نحاة الكوفة ب‍ ( الكناية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والذي يقابل الكناية هو التصريح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4F7261">
        <w:rPr>
          <w:rFonts w:cs="Arabic Transparent"/>
          <w:b/>
          <w:bCs/>
          <w:color w:val="auto"/>
          <w:sz w:val="20"/>
          <w:szCs w:val="20"/>
          <w:rtl/>
          <w:lang w:val="fr-FR" w:bidi="ar-TN"/>
        </w:rPr>
        <w:t>ب - المضمر</w:t>
      </w:r>
      <w:r w:rsidR="00941F0E" w:rsidRPr="004F7261">
        <w:rPr>
          <w:rFonts w:cs="Arabic Transparent"/>
          <w:b/>
          <w:bCs/>
          <w:color w:val="auto"/>
          <w:sz w:val="20"/>
          <w:szCs w:val="20"/>
          <w:rtl/>
          <w:lang w:val="fr-FR" w:bidi="ar-TN"/>
        </w:rPr>
        <w:t>:</w:t>
      </w:r>
      <w:r w:rsidRPr="00627A86">
        <w:rPr>
          <w:rFonts w:cs="Arabic Transparent"/>
          <w:color w:val="auto"/>
          <w:sz w:val="20"/>
          <w:szCs w:val="20"/>
          <w:rtl/>
          <w:lang w:val="fr-FR" w:bidi="ar-TN"/>
        </w:rPr>
        <w:t xml:space="preserve"> وهو الذي يكنى فيه عن ذكر اسم المسؤول بذكر ضميره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كأن يقول الراوي ( سألته ) أو ( سمعته ) أو ( </w:t>
      </w:r>
      <w:proofErr w:type="gramStart"/>
      <w:r w:rsidRPr="00627A86">
        <w:rPr>
          <w:rFonts w:cs="Arabic Transparent"/>
          <w:color w:val="auto"/>
          <w:sz w:val="20"/>
          <w:szCs w:val="20"/>
          <w:rtl/>
          <w:lang w:val="fr-FR" w:bidi="ar-TN"/>
        </w:rPr>
        <w:t>عنه</w:t>
      </w:r>
      <w:proofErr w:type="gramEnd"/>
      <w:r w:rsidRPr="00627A86">
        <w:rPr>
          <w:rFonts w:cs="Arabic Transparent"/>
          <w:color w:val="auto"/>
          <w:sz w:val="20"/>
          <w:szCs w:val="20"/>
          <w:rtl/>
          <w:lang w:val="fr-FR" w:bidi="ar-TN"/>
        </w:rPr>
        <w:t xml:space="preserve"> ) أو ( قال ) أو ( يقول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مثل</w:t>
      </w:r>
      <w:proofErr w:type="gramEnd"/>
      <w:r w:rsidRPr="00627A86">
        <w:rPr>
          <w:rFonts w:cs="Arabic Transparent"/>
          <w:color w:val="auto"/>
          <w:sz w:val="20"/>
          <w:szCs w:val="20"/>
          <w:rtl/>
          <w:lang w:val="fr-FR" w:bidi="ar-TN"/>
        </w:rPr>
        <w:t xml:space="preserve"> ما روي في ( الوسائل ج 2 ب 22 - النجاسات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عن سماعة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سألته عن الرجل به الجرح والقرح فلا يستطيع أن يربطه ولا يغسل دمه ؟ </w:t>
      </w:r>
      <w:proofErr w:type="gramStart"/>
      <w:r w:rsidRPr="00627A86">
        <w:rPr>
          <w:rFonts w:cs="Arabic Transparent"/>
          <w:color w:val="auto"/>
          <w:sz w:val="20"/>
          <w:szCs w:val="20"/>
          <w:rtl/>
          <w:lang w:val="fr-FR" w:bidi="ar-TN"/>
        </w:rPr>
        <w:t>قال</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يصلي ولا يغسل ثوبه كل يوم إلا مرة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فإنه لا يستطيع أن يغسل ثوبه كل ساعة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101 › وما روي في ( الوسائل ج 5 ب 1 - الخلل الواقع في الصلاة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عن سماعة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إذا سها الرجل في الركعتين الأولتين من الظهر والعصر فلم يدر واحدة صلى أم ثنتين فعليه أن يعيد الصلاة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ويقول السيد الغريفي في ( قواعد الحديث 215 )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وهي ( يعني المضمرات ) مجموعة كبيرة من الأحاديث أثبتها مشايخنا الأقدمون في مجاميعهم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أشهرها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مضمرات سماعة بن مهران ( وتبلغ ثلاثمائة وتسعين موردا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ومضمرات زرارة بن أعين ( وت</w:t>
      </w:r>
      <w:r w:rsidR="00383A88">
        <w:rPr>
          <w:rFonts w:cs="Arabic Transparent" w:hint="cs"/>
          <w:color w:val="auto"/>
          <w:sz w:val="20"/>
          <w:szCs w:val="20"/>
          <w:rtl/>
          <w:lang w:val="fr-FR" w:bidi="ar-TN"/>
        </w:rPr>
        <w:t>ب</w:t>
      </w:r>
      <w:r w:rsidRPr="00627A86">
        <w:rPr>
          <w:rFonts w:cs="Arabic Transparent"/>
          <w:color w:val="auto"/>
          <w:sz w:val="20"/>
          <w:szCs w:val="20"/>
          <w:rtl/>
          <w:lang w:val="fr-FR" w:bidi="ar-TN"/>
        </w:rPr>
        <w:t>لغ ثمانية وسبعين موردا ) ( 2 )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ومضمرات محمد بن مسلم الثقفي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ومضمرات علي بن جعفر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383A88">
        <w:rPr>
          <w:rFonts w:cs="Arabic Transparent"/>
          <w:b/>
          <w:bCs/>
          <w:color w:val="auto"/>
          <w:sz w:val="20"/>
          <w:szCs w:val="20"/>
          <w:rtl/>
          <w:lang w:val="fr-FR" w:bidi="ar-TN"/>
        </w:rPr>
        <w:t>وتسمى المضمرة ب‍ ( المقطوعة ) أيضا</w:t>
      </w:r>
      <w:r w:rsidR="00941F0E" w:rsidRPr="00383A88">
        <w:rPr>
          <w:rFonts w:cs="Arabic Transparent"/>
          <w:b/>
          <w:bCs/>
          <w:color w:val="auto"/>
          <w:sz w:val="20"/>
          <w:szCs w:val="20"/>
          <w:rtl/>
          <w:lang w:val="fr-FR" w:bidi="ar-TN"/>
        </w:rPr>
        <w:t>.</w:t>
      </w:r>
      <w:r w:rsidRPr="00383A88">
        <w:rPr>
          <w:rFonts w:cs="Arabic Transparent"/>
          <w:b/>
          <w:bCs/>
          <w:color w:val="auto"/>
          <w:sz w:val="20"/>
          <w:szCs w:val="20"/>
          <w:rtl/>
          <w:lang w:val="fr-FR" w:bidi="ar-TN"/>
        </w:rPr>
        <w:t xml:space="preserve"> ويمكننا على هذا أن </w:t>
      </w:r>
      <w:proofErr w:type="gramStart"/>
      <w:r w:rsidRPr="00383A88">
        <w:rPr>
          <w:rFonts w:cs="Arabic Transparent"/>
          <w:b/>
          <w:bCs/>
          <w:color w:val="auto"/>
          <w:sz w:val="20"/>
          <w:szCs w:val="20"/>
          <w:rtl/>
          <w:lang w:val="fr-FR" w:bidi="ar-TN"/>
        </w:rPr>
        <w:t>نسمي</w:t>
      </w:r>
      <w:proofErr w:type="gramEnd"/>
      <w:r w:rsidRPr="00383A88">
        <w:rPr>
          <w:rFonts w:cs="Arabic Transparent"/>
          <w:b/>
          <w:bCs/>
          <w:color w:val="auto"/>
          <w:sz w:val="20"/>
          <w:szCs w:val="20"/>
          <w:rtl/>
          <w:lang w:val="fr-FR" w:bidi="ar-TN"/>
        </w:rPr>
        <w:t xml:space="preserve"> المصرحة ب‍ ( الموصولة ) أيضا</w:t>
      </w:r>
      <w:r w:rsidR="00941F0E" w:rsidRPr="00383A88">
        <w:rPr>
          <w:rFonts w:cs="Arabic Transparent"/>
          <w:b/>
          <w:bCs/>
          <w:color w:val="auto"/>
          <w:sz w:val="20"/>
          <w:szCs w:val="20"/>
          <w:rtl/>
          <w:lang w:val="fr-FR" w:bidi="ar-TN"/>
        </w:rPr>
        <w:t>،</w:t>
      </w:r>
      <w:r w:rsidRPr="00383A88">
        <w:rPr>
          <w:rFonts w:cs="Arabic Transparent"/>
          <w:b/>
          <w:bCs/>
          <w:color w:val="auto"/>
          <w:sz w:val="20"/>
          <w:szCs w:val="20"/>
          <w:rtl/>
          <w:lang w:val="fr-FR" w:bidi="ar-TN"/>
        </w:rPr>
        <w:t xml:space="preserve"> فنقول الحديث المضمر أو المقطوع</w:t>
      </w:r>
      <w:r w:rsidR="00941F0E" w:rsidRPr="00383A88">
        <w:rPr>
          <w:rFonts w:cs="Arabic Transparent"/>
          <w:b/>
          <w:bCs/>
          <w:color w:val="auto"/>
          <w:sz w:val="20"/>
          <w:szCs w:val="20"/>
          <w:rtl/>
          <w:lang w:val="fr-FR" w:bidi="ar-TN"/>
        </w:rPr>
        <w:t>،</w:t>
      </w:r>
      <w:r w:rsidRPr="00383A88">
        <w:rPr>
          <w:rFonts w:cs="Arabic Transparent"/>
          <w:b/>
          <w:bCs/>
          <w:color w:val="auto"/>
          <w:sz w:val="20"/>
          <w:szCs w:val="20"/>
          <w:rtl/>
          <w:lang w:val="fr-FR" w:bidi="ar-TN"/>
        </w:rPr>
        <w:t xml:space="preserve"> ويقابله الحديث المصرح أو الموصول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64783B" w:rsidRPr="00627A86" w:rsidRDefault="0064783B" w:rsidP="00AA1339">
      <w:pPr>
        <w:bidi/>
        <w:jc w:val="both"/>
        <w:rPr>
          <w:rFonts w:cs="Arabic Transparent"/>
          <w:color w:val="auto"/>
          <w:sz w:val="20"/>
          <w:szCs w:val="20"/>
          <w:rtl/>
          <w:lang w:val="fr-FR" w:bidi="ar-TN"/>
        </w:rPr>
      </w:pPr>
      <w:r w:rsidRPr="00627A86">
        <w:rPr>
          <w:rFonts w:cs="Arabic Transparent"/>
          <w:color w:val="auto"/>
          <w:sz w:val="20"/>
          <w:szCs w:val="20"/>
          <w:rtl/>
          <w:lang w:val="fr-FR" w:bidi="ar-TN"/>
        </w:rPr>
        <w:t>عوامل الاضمار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علل العلماء وقوع الاضمار بعوامل أفادوها من تتبعهم لواقع الأحاديث المروية والمدونة في الجوامع الحديثية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التقية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ذلك أن بعض الرواة كان لا يستطيع التصريح باسم الإمام لظروف سياسية قاسية كان يعيشها تحت سطوة القمع والإرهاب الأموي أو العباسي فيستعمل الكناية ( الضمير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أمر </w:t>
      </w:r>
      <w:proofErr w:type="gramStart"/>
      <w:r w:rsidRPr="00627A86">
        <w:rPr>
          <w:rFonts w:cs="Arabic Transparent"/>
          <w:color w:val="auto"/>
          <w:sz w:val="20"/>
          <w:szCs w:val="20"/>
          <w:rtl/>
          <w:lang w:val="fr-FR" w:bidi="ar-TN"/>
        </w:rPr>
        <w:t>معروف</w:t>
      </w:r>
      <w:proofErr w:type="gramEnd"/>
      <w:r w:rsidRPr="00627A86">
        <w:rPr>
          <w:rFonts w:cs="Arabic Transparent"/>
          <w:color w:val="auto"/>
          <w:sz w:val="20"/>
          <w:szCs w:val="20"/>
          <w:rtl/>
          <w:lang w:val="fr-FR" w:bidi="ar-TN"/>
        </w:rPr>
        <w:t xml:space="preserve"> تاريخيا لا يحتاج إلى التدليل والتمثيل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تقطيع الأخبار من الأصول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يحدث هذا في موضعين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102 › أ - الكتب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وذلك أن تأتي مرويات المؤلف في كتابه كله عن إمام فيذكر اسمه في أول الكتاب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يكتفي بذكر ضميره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اعتمادا على تصريحه بالاسم في أول الكتاب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اختصارا ومراعاة لقواعد البلاغة الملزمة بالابتعاد عن التكرار الذي لا حاجة مهمة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 - الحديث الطويل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وذلك قد يروي الراوي حديثا طويلا يضم مجموعة كبيرة من الأسئلة وأجوبتها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فيذكر اسم الامام في أول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يقول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وسألته عن كذا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فقال كذا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وهكذا</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وحينما جمعت الجوامع الكبرى عمد مؤلفوها إلى تفريق الأحاديث التي في الكتاب أو الفقرات التي في الحديث الطويل على أبواب الفقه ومواضيعه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يسمحوا لأنفسهم بأن</w:t>
      </w:r>
      <w:r w:rsidR="00AA1339">
        <w:rPr>
          <w:rFonts w:cs="Arabic Transparent" w:hint="cs"/>
          <w:color w:val="auto"/>
          <w:sz w:val="20"/>
          <w:szCs w:val="20"/>
          <w:rtl/>
          <w:lang w:val="fr-FR" w:bidi="ar-TN"/>
        </w:rPr>
        <w:t xml:space="preserve"> </w:t>
      </w:r>
      <w:r w:rsidR="00AA1339">
        <w:rPr>
          <w:rFonts w:cs="Arabic Transparent"/>
          <w:color w:val="auto"/>
          <w:sz w:val="20"/>
          <w:szCs w:val="20"/>
          <w:rtl/>
          <w:lang w:val="fr-FR" w:bidi="ar-TN"/>
        </w:rPr>
        <w:t>ي</w:t>
      </w:r>
      <w:r w:rsidRPr="00627A86">
        <w:rPr>
          <w:rFonts w:cs="Arabic Transparent"/>
          <w:color w:val="auto"/>
          <w:sz w:val="20"/>
          <w:szCs w:val="20"/>
          <w:rtl/>
          <w:lang w:val="fr-FR" w:bidi="ar-TN"/>
        </w:rPr>
        <w:t>ذكروا اسم الامام في موضع الضمير لئلا يعد هذا منهم تصرفا في الحديث غير جائز</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وأشير إلى هذا في ( الوسائل ) بما نصه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إن كثيرا من قدماء رواة حديثنا ومصنفي كتبه كانوا يروون عن الأئمة ( ع ) مشافهة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ويوردون ما يروونه في كتبهم جملة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 كانت الأحكام التي في الروايات مختلفة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فيقول ( يعني الراوي المؤلف ) في أول الكتاب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سألت فلانا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ويسمي الامام الذي يروي عنه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يكتفي في الباقي بالضمير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وسألته ) أو نحو هذا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إلى أن تنتهي الأخبار التي رواها عنه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ولا</w:t>
      </w:r>
      <w:proofErr w:type="gramEnd"/>
      <w:r w:rsidRPr="00627A86">
        <w:rPr>
          <w:rFonts w:cs="Arabic Transparent"/>
          <w:color w:val="auto"/>
          <w:sz w:val="20"/>
          <w:szCs w:val="20"/>
          <w:rtl/>
          <w:lang w:val="fr-FR" w:bidi="ar-TN"/>
        </w:rPr>
        <w:t xml:space="preserve"> ريب أن رعاية البلاغة تقتضي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إعادة الاسم الظاهر في جميع تلك المواضع تنافيها في الغالب قطعا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ولما</w:t>
      </w:r>
      <w:proofErr w:type="gramEnd"/>
      <w:r w:rsidRPr="00627A86">
        <w:rPr>
          <w:rFonts w:cs="Arabic Transparent"/>
          <w:color w:val="auto"/>
          <w:sz w:val="20"/>
          <w:szCs w:val="20"/>
          <w:rtl/>
          <w:lang w:val="fr-FR" w:bidi="ar-TN"/>
        </w:rPr>
        <w:t xml:space="preserve"> نقلت تلك الأخبار إلى كتاب آخر صار لها ما صار في إطلاق الاسم بعينه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فلم يبق للضمير مرجع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وقال </w:t>
      </w:r>
      <w:r w:rsidRPr="00627A86">
        <w:rPr>
          <w:rFonts w:cs="Arabic Transparent"/>
          <w:color w:val="auto"/>
          <w:sz w:val="20"/>
          <w:szCs w:val="20"/>
          <w:rtl/>
          <w:lang w:val="fr-FR" w:bidi="ar-TN"/>
        </w:rPr>
        <w:lastRenderedPageBreak/>
        <w:t>الشيخ المامقاني في ( المقباس 1 / 334 )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إن سبب الإضمار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إما ‹ صفحة 103 › التقية أو تقطيع الأخبار من الأصول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فإنهم كانوا يكتبون في صدر سؤالاتهم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سألت فلانا عن كذا ) و ( سألته عن كذا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 كذا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وهكذا</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بعد تقطيعها وجمعها في الكتب المؤلفة صار مشتبها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حواشي ( الروضة البهية ط الحجرية 1 / 141 ) تعليق على قول الشهيد الثاني في حق مضمرة محمد بن مسلم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والرواية مجهولة المسؤول ) ونصه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قوله والرواية مجهولة المسؤول هذا ليس طعنا في 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 من عادة أصحاب الأئمة ( ع ) أنهم كانوا يذكرون المسؤول في أول 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كانوا يقولون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وسألته عن كذا ) بايراد ضمير المسؤول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ولما جمع المحدثون الروايات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وجعلوها أبوابا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أوردوها على ما وجدوها في كتب القدماء فصارت مقطوعة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إتكال</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98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المقباس 1 / 215</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101 › ( 1 ) معجم رجال الحديث 8 / 294</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 7 / 247</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103 - 109</w:t>
      </w:r>
    </w:p>
    <w:p w:rsidR="00AA1339"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3 - </w:t>
      </w:r>
      <w:r w:rsidRPr="00627A86">
        <w:rPr>
          <w:rFonts w:cs="Arabic Transparent"/>
          <w:color w:val="auto"/>
          <w:sz w:val="20"/>
          <w:szCs w:val="20"/>
          <w:rtl/>
          <w:lang w:val="fr-FR" w:bidi="ar-TN"/>
        </w:rPr>
        <w:t>إتكال الراوي على القرينة المصاحبة للحديث عند روايته له عن المعصوم التي اعتمد عليها في معرفة مرجع الضمير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وبسبب الطوارئ للتراث اختفت القرينة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أشار إلى هذا العامل السيد الغريفي في كتابه ( قواعد الحديث 222 )</w:t>
      </w:r>
      <w:r w:rsidR="00941F0E">
        <w:rPr>
          <w:rFonts w:cs="Arabic Transparent"/>
          <w:color w:val="auto"/>
          <w:sz w:val="20"/>
          <w:szCs w:val="20"/>
          <w:rtl/>
          <w:lang w:val="fr-FR" w:bidi="ar-TN"/>
        </w:rPr>
        <w:t>.</w:t>
      </w:r>
    </w:p>
    <w:p w:rsidR="00AA1339" w:rsidRDefault="0064783B" w:rsidP="00AA1339">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حجية المضمر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اختلف في حجية الحديث المضمر ومشروعيته الرجوع إليه واعتباره مصدرا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على ثلاثة أقوال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التفصيل بين ما إذا كان الراوي المضمر من أج</w:t>
      </w:r>
      <w:r w:rsidR="00AA1339">
        <w:rPr>
          <w:rFonts w:cs="Arabic Transparent" w:hint="cs"/>
          <w:color w:val="auto"/>
          <w:sz w:val="20"/>
          <w:szCs w:val="20"/>
          <w:rtl/>
          <w:lang w:val="fr-FR" w:bidi="ar-TN"/>
        </w:rPr>
        <w:t>ِ</w:t>
      </w:r>
      <w:r w:rsidRPr="00627A86">
        <w:rPr>
          <w:rFonts w:cs="Arabic Transparent"/>
          <w:color w:val="auto"/>
          <w:sz w:val="20"/>
          <w:szCs w:val="20"/>
          <w:rtl/>
          <w:lang w:val="fr-FR" w:bidi="ar-TN"/>
        </w:rPr>
        <w:t>ل</w:t>
      </w:r>
      <w:r w:rsidR="00AA1339">
        <w:rPr>
          <w:rFonts w:cs="Arabic Transparent" w:hint="cs"/>
          <w:color w:val="auto"/>
          <w:sz w:val="20"/>
          <w:szCs w:val="20"/>
          <w:rtl/>
          <w:lang w:val="fr-FR" w:bidi="ar-TN"/>
        </w:rPr>
        <w:t>ّ</w:t>
      </w:r>
      <w:r w:rsidRPr="00627A86">
        <w:rPr>
          <w:rFonts w:cs="Arabic Transparent"/>
          <w:color w:val="auto"/>
          <w:sz w:val="20"/>
          <w:szCs w:val="20"/>
          <w:rtl/>
          <w:lang w:val="fr-FR" w:bidi="ar-TN"/>
        </w:rPr>
        <w:t>ة الرواة الفقهاء فمضمره حجة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وبين غيره فلا يكون مضمره حجة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وإليه ذهب الأكثر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جاء في حاشية ( الروضة البهية ) الموسومة ب‍ ( حديثة الروضة ) والمدرجة ضمن حواشيها في طبعتها الحجرية 1 / 141 شرحا لقول الماتن ( مقطوعة محمد بن مسلم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المقطوعة هي الرواية التي لم يعلم فيها أن المروي عنه المعصوم أم لا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مثل قوله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وسألته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ويقال لها المضمرة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104 › فإن كان الراوي فيها من الأجلة والأعيان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مثل زرارة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ومحمد بن مسلم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فالأظهر عند الأكثر حجيتها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 الظاهر أن مثلهما لا يسأل إلا من المعصوم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وإلا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فلا ) أي وإن لم يكن الراوي من الأجلة والأعيان فلا يقال بحجية مقطوعته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وممن قال بهذا القول الشيخ الخراساني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فقد جاء في كتابه ( كفاية الأصول 2 / 400 - 401 تعليقة السيد الحكيم ) تعقيبا على مضمرة زرارة التي استدل بها على حجية الاستصحاب والتي يقول فيها زرارة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قلت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الرجل ينام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الخ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وهذه الرواية وإن كانت مضمرة إلا أن إضمارها لا يضر باعتبارها حيث كان مضمرها مثل زرارة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ممن لا يكاد يستفتي من غير الغمام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سيما مع هذا الاهتمام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المستفاد من تكرير السؤال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القول بالحجية مطلقا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أي سواء كان الراوي لها من أجلة الرواة وفقهائهم أم من غيرهم من الثقات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شريطة أن تتوافر الرواية على متطلبات الصحة الأخرى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ظاهر كلام الشيخ صاحب المعالم الذي حكاه عنه الشيخ البحراني في ( الحدائق 5 / 311 - 312 ) - بعد أن أختاره - قال في معرض الاستدلال على ما يعفى من الدم في الصلاة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وثانيهما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حسنة محمد بن مسلم بطريق الشيخ المتقدم ذكره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ورواية إسماعيل الجعفي المتقدمتان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وأجاب في ( المختلف ) عن الحسنة المذكورة بأن محمد بن مسلم لم يسنده إلى الإمام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وعدالته وإن كانت تقتضي الاخبار عن الامام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إلا أن ما ذكرناه ليس فيه يعني حديث ابن أبي يعفور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ولله در المحقق الشيخ حسن في ( المعالم ) حيث رد ذلك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وأما جوابه عن الثاني فمنظور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وذلك لأن الممارسة تنبه على أن المقتضي لنحو هذا الإضمار في الأخبار ارتباط بعضها ببعض في كتب روايتها عن الأئمة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فكان يتفق وقوع أخبار متعددة في أحكام مختلفة مروية عن إمام واحد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فصل بينها يوجب إعادة ذكر الإمام ( ع ) بالاسم الظاهر فيقتصرون على الإشارة إليه بالمضمر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105 › ثم إنه لما عرض لتلك الأخبار الاقتطاع والتحويل إلى كتاب آخر تطرق هذا اللبس</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ومنشأه</w:t>
      </w:r>
      <w:proofErr w:type="gramEnd"/>
      <w:r w:rsidRPr="00627A86">
        <w:rPr>
          <w:rFonts w:cs="Arabic Transparent"/>
          <w:color w:val="auto"/>
          <w:sz w:val="20"/>
          <w:szCs w:val="20"/>
          <w:rtl/>
          <w:lang w:val="fr-FR" w:bidi="ar-TN"/>
        </w:rPr>
        <w:t xml:space="preserve"> غفلة المقتطع لها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وإلا فقد كان المناسب رعاية حال المتأخرين لأنهم لا عهد لهم بما في الأصول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واستعمال ذلك الاجمال إنما ساغ لقرب البيان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صار بعد الاقتطاع في أقصى غاية البعد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ولكن عند الممارسة والتأمل يظهر أنه لا يليق بمن له أدنى مسكة أن يحدث بحديث في حكم شرعي ويسنده إلى شخص مجهول بضمير ظاهر في الإشارة إلى معلوم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فكيف بأجلاء أصحاب الأئمة ( ع ) كمحمد بن مسلم وزرارة وغيرهما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ولقد</w:t>
      </w:r>
      <w:proofErr w:type="gramEnd"/>
      <w:r w:rsidRPr="00627A86">
        <w:rPr>
          <w:rFonts w:cs="Arabic Transparent"/>
          <w:color w:val="auto"/>
          <w:sz w:val="20"/>
          <w:szCs w:val="20"/>
          <w:rtl/>
          <w:lang w:val="fr-FR" w:bidi="ar-TN"/>
        </w:rPr>
        <w:t xml:space="preserve"> تكثر في كلام المتأخرين رد الأخبار بمثل هذه الوجوه التي لا يقبلها ذو سليقة مستقيمة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هذا وقد كان الأول للعلامة ( قده ) في الجواب عن الاحتجاج بهذا الحديث بعد حكمه بصحة حديث ابن أبي يعفور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ورجوع كلامه في جوابه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إلى أن حديث ابن أبي يعفور أرجح في الاعتبار من خبر ابن مسلم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يجعل في وجه الرجحان كون ذلك من الصحيح وهذا من الحسن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انتهى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القول بعدم الحجية مطلقا ( أي سواء كان الراوي المضمر من وجوه الرواة وفقهائهم كزرارة أو من غيرهم من الثقات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لاحتمال عود الضمير فيها إلى غير المعصوم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يكفي في عدم الحجية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نسب الشيخ حسن بن </w:t>
      </w:r>
      <w:proofErr w:type="gramStart"/>
      <w:r w:rsidRPr="00627A86">
        <w:rPr>
          <w:rFonts w:cs="Arabic Transparent"/>
          <w:color w:val="auto"/>
          <w:sz w:val="20"/>
          <w:szCs w:val="20"/>
          <w:rtl/>
          <w:lang w:val="fr-FR" w:bidi="ar-TN"/>
        </w:rPr>
        <w:t>الشهيد</w:t>
      </w:r>
      <w:proofErr w:type="gramEnd"/>
      <w:r w:rsidRPr="00627A86">
        <w:rPr>
          <w:rFonts w:cs="Arabic Transparent"/>
          <w:color w:val="auto"/>
          <w:sz w:val="20"/>
          <w:szCs w:val="20"/>
          <w:rtl/>
          <w:lang w:val="fr-FR" w:bidi="ar-TN"/>
        </w:rPr>
        <w:t xml:space="preserve"> الثاني هذا القول إلى جمع من الأصحاب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واختاره</w:t>
      </w:r>
      <w:proofErr w:type="gramEnd"/>
      <w:r w:rsidRPr="00627A86">
        <w:rPr>
          <w:rFonts w:cs="Arabic Transparent"/>
          <w:color w:val="auto"/>
          <w:sz w:val="20"/>
          <w:szCs w:val="20"/>
          <w:rtl/>
          <w:lang w:val="fr-FR" w:bidi="ar-TN"/>
        </w:rPr>
        <w:t xml:space="preserve"> الشهيدان حيث خدش الأول منهما في مضمر محمد بن مسلم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سألته عن الرجل لا يدري صلى ركعتين أم أربعا ؟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يعيد الصلاة ) بأنه مجهول المسؤول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وعقبه الثاني بقوله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فيحتمل كونه غير امام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كما اختاره الشيخ محمد حسن في ( جواهره ) حيث خدش في صحيح محمد بن إسماعيل بن بزيع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سأله رجل عن رجل مات وترك أخوين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الخ</w:t>
      </w:r>
      <w:proofErr w:type="gramEnd"/>
      <w:r w:rsidRPr="00627A86">
        <w:rPr>
          <w:rFonts w:cs="Arabic Transparent"/>
          <w:color w:val="auto"/>
          <w:sz w:val="20"/>
          <w:szCs w:val="20"/>
          <w:rtl/>
          <w:lang w:val="fr-FR" w:bidi="ar-TN"/>
        </w:rPr>
        <w:t xml:space="preserve"> ) بأنه مضمر في ( الكافي ) و ( التهذيب ) فلا يصلح للمعارضة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106 › </w:t>
      </w:r>
    </w:p>
    <w:p w:rsidR="00AA1339" w:rsidRDefault="0064783B" w:rsidP="00AA1339">
      <w:pPr>
        <w:bidi/>
        <w:jc w:val="both"/>
        <w:rPr>
          <w:rFonts w:cs="Arabic Transparent"/>
          <w:color w:val="auto"/>
          <w:sz w:val="20"/>
          <w:szCs w:val="20"/>
          <w:rtl/>
          <w:lang w:val="fr-FR" w:bidi="ar-TN"/>
        </w:rPr>
      </w:pPr>
      <w:r w:rsidRPr="00AA1339">
        <w:rPr>
          <w:rFonts w:cs="Arabic Transparent"/>
          <w:b/>
          <w:bCs/>
          <w:color w:val="auto"/>
          <w:sz w:val="20"/>
          <w:szCs w:val="20"/>
          <w:rtl/>
          <w:lang w:val="fr-FR" w:bidi="ar-TN"/>
        </w:rPr>
        <w:t>- التقسيم الثالث</w:t>
      </w:r>
      <w:r w:rsidR="00941F0E" w:rsidRPr="00AA1339">
        <w:rPr>
          <w:rFonts w:cs="Arabic Transparent"/>
          <w:b/>
          <w:bCs/>
          <w:color w:val="auto"/>
          <w:sz w:val="20"/>
          <w:szCs w:val="20"/>
          <w:rtl/>
          <w:lang w:val="fr-FR" w:bidi="ar-TN"/>
        </w:rPr>
        <w:t>:</w:t>
      </w:r>
      <w:r w:rsidRPr="00AA1339">
        <w:rPr>
          <w:rFonts w:cs="Arabic Transparent"/>
          <w:b/>
          <w:bCs/>
          <w:color w:val="auto"/>
          <w:sz w:val="20"/>
          <w:szCs w:val="20"/>
          <w:rtl/>
          <w:lang w:val="fr-FR" w:bidi="ar-TN"/>
        </w:rPr>
        <w:t xml:space="preserve"> ويقسم الخبر المسند باعتبار مستوى أحوال الرواة من حيث الوثاقة واللا وثاقة</w:t>
      </w:r>
      <w:r w:rsidR="00941F0E" w:rsidRPr="00AA1339">
        <w:rPr>
          <w:rFonts w:cs="Arabic Transparent"/>
          <w:b/>
          <w:bCs/>
          <w:color w:val="auto"/>
          <w:sz w:val="20"/>
          <w:szCs w:val="20"/>
          <w:rtl/>
          <w:lang w:val="fr-FR" w:bidi="ar-TN"/>
        </w:rPr>
        <w:t>.</w:t>
      </w:r>
      <w:r w:rsidRPr="00AA1339">
        <w:rPr>
          <w:rFonts w:cs="Arabic Transparent"/>
          <w:b/>
          <w:bCs/>
          <w:color w:val="auto"/>
          <w:sz w:val="20"/>
          <w:szCs w:val="20"/>
          <w:rtl/>
          <w:lang w:val="fr-FR" w:bidi="ar-TN"/>
        </w:rPr>
        <w:t xml:space="preserve"> أو قل</w:t>
      </w:r>
      <w:r w:rsidR="00941F0E" w:rsidRPr="00AA1339">
        <w:rPr>
          <w:rFonts w:cs="Arabic Transparent"/>
          <w:b/>
          <w:bCs/>
          <w:color w:val="auto"/>
          <w:sz w:val="20"/>
          <w:szCs w:val="20"/>
          <w:rtl/>
          <w:lang w:val="fr-FR" w:bidi="ar-TN"/>
        </w:rPr>
        <w:t>:</w:t>
      </w:r>
      <w:r w:rsidRPr="00AA1339">
        <w:rPr>
          <w:rFonts w:cs="Arabic Transparent"/>
          <w:b/>
          <w:bCs/>
          <w:color w:val="auto"/>
          <w:sz w:val="20"/>
          <w:szCs w:val="20"/>
          <w:rtl/>
          <w:lang w:val="fr-FR" w:bidi="ar-TN"/>
        </w:rPr>
        <w:t xml:space="preserve"> يقسم على أساس تقييم السند من حيث الاعتبار واللا اعتبار</w:t>
      </w:r>
      <w:r w:rsidR="00941F0E" w:rsidRPr="00AA1339">
        <w:rPr>
          <w:rFonts w:cs="Arabic Transparent"/>
          <w:b/>
          <w:bCs/>
          <w:color w:val="auto"/>
          <w:sz w:val="20"/>
          <w:szCs w:val="20"/>
          <w:rtl/>
          <w:lang w:val="fr-FR" w:bidi="ar-TN"/>
        </w:rPr>
        <w:t>،</w:t>
      </w:r>
      <w:r w:rsidRPr="00AA1339">
        <w:rPr>
          <w:rFonts w:cs="Arabic Transparent"/>
          <w:b/>
          <w:bCs/>
          <w:color w:val="auto"/>
          <w:sz w:val="20"/>
          <w:szCs w:val="20"/>
          <w:rtl/>
          <w:lang w:val="fr-FR" w:bidi="ar-TN"/>
        </w:rPr>
        <w:t xml:space="preserve"> إلى أربعة أقسام</w:t>
      </w:r>
      <w:r w:rsidR="00941F0E" w:rsidRPr="00AA1339">
        <w:rPr>
          <w:rFonts w:cs="Arabic Transparent"/>
          <w:b/>
          <w:bCs/>
          <w:color w:val="auto"/>
          <w:sz w:val="20"/>
          <w:szCs w:val="20"/>
          <w:rtl/>
          <w:lang w:val="fr-FR" w:bidi="ar-TN"/>
        </w:rPr>
        <w:t>،</w:t>
      </w:r>
      <w:r w:rsidRPr="00AA1339">
        <w:rPr>
          <w:rFonts w:cs="Arabic Transparent"/>
          <w:b/>
          <w:bCs/>
          <w:color w:val="auto"/>
          <w:sz w:val="20"/>
          <w:szCs w:val="20"/>
          <w:rtl/>
          <w:lang w:val="fr-FR" w:bidi="ar-TN"/>
        </w:rPr>
        <w:t xml:space="preserve"> هي</w:t>
      </w:r>
      <w:r w:rsidR="00941F0E" w:rsidRPr="00AA1339">
        <w:rPr>
          <w:rFonts w:cs="Arabic Transparent"/>
          <w:b/>
          <w:bCs/>
          <w:color w:val="auto"/>
          <w:sz w:val="20"/>
          <w:szCs w:val="20"/>
          <w:rtl/>
          <w:lang w:val="fr-FR" w:bidi="ar-TN"/>
        </w:rPr>
        <w:t>:</w:t>
      </w:r>
      <w:r w:rsidRPr="00AA1339">
        <w:rPr>
          <w:rFonts w:cs="Arabic Transparent"/>
          <w:b/>
          <w:bCs/>
          <w:color w:val="auto"/>
          <w:sz w:val="20"/>
          <w:szCs w:val="20"/>
          <w:rtl/>
          <w:lang w:val="fr-FR" w:bidi="ar-TN"/>
        </w:rPr>
        <w:t xml:space="preserve"> الصحيح والحسن والموثق والضعيف</w:t>
      </w:r>
      <w:r w:rsidR="00941F0E" w:rsidRPr="00AA1339">
        <w:rPr>
          <w:rFonts w:cs="Arabic Transparent"/>
          <w:b/>
          <w:bCs/>
          <w:color w:val="auto"/>
          <w:sz w:val="20"/>
          <w:szCs w:val="20"/>
          <w:rtl/>
          <w:lang w:val="fr-FR" w:bidi="ar-TN"/>
        </w:rPr>
        <w:t>.</w:t>
      </w:r>
    </w:p>
    <w:p w:rsidR="005756DA" w:rsidRDefault="0064783B" w:rsidP="00AA1339">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w:t>
      </w:r>
      <w:r w:rsidRPr="005756DA">
        <w:rPr>
          <w:rFonts w:cs="Arabic Transparent"/>
          <w:b/>
          <w:bCs/>
          <w:color w:val="auto"/>
          <w:sz w:val="20"/>
          <w:szCs w:val="20"/>
          <w:rtl/>
          <w:lang w:val="fr-FR" w:bidi="ar-TN"/>
        </w:rPr>
        <w:t xml:space="preserve">1 - </w:t>
      </w:r>
      <w:proofErr w:type="gramStart"/>
      <w:r w:rsidRPr="005756DA">
        <w:rPr>
          <w:rFonts w:cs="Arabic Transparent"/>
          <w:b/>
          <w:bCs/>
          <w:color w:val="auto"/>
          <w:sz w:val="20"/>
          <w:szCs w:val="20"/>
          <w:rtl/>
          <w:lang w:val="fr-FR" w:bidi="ar-TN"/>
        </w:rPr>
        <w:t>الصحيح</w:t>
      </w:r>
      <w:proofErr w:type="gramEnd"/>
      <w:r w:rsidR="00941F0E" w:rsidRPr="005756DA">
        <w:rPr>
          <w:rFonts w:cs="Arabic Transparent"/>
          <w:b/>
          <w:bCs/>
          <w:color w:val="auto"/>
          <w:sz w:val="20"/>
          <w:szCs w:val="20"/>
          <w:rtl/>
          <w:lang w:val="fr-FR" w:bidi="ar-TN"/>
        </w:rPr>
        <w:t>:</w:t>
      </w:r>
      <w:r w:rsidRPr="00627A86">
        <w:rPr>
          <w:rFonts w:cs="Arabic Transparent"/>
          <w:color w:val="auto"/>
          <w:sz w:val="20"/>
          <w:szCs w:val="20"/>
          <w:rtl/>
          <w:lang w:val="fr-FR" w:bidi="ar-TN"/>
        </w:rPr>
        <w:t xml:space="preserve"> كلمة </w:t>
      </w:r>
      <w:r w:rsidRPr="005756DA">
        <w:rPr>
          <w:rFonts w:cs="Arabic Transparent"/>
          <w:b/>
          <w:bCs/>
          <w:color w:val="auto"/>
          <w:sz w:val="20"/>
          <w:szCs w:val="20"/>
          <w:rtl/>
          <w:lang w:val="fr-FR" w:bidi="ar-TN"/>
        </w:rPr>
        <w:t>( صحيح ) على وزن ( فعيل )</w:t>
      </w:r>
      <w:r w:rsidR="00941F0E" w:rsidRPr="005756DA">
        <w:rPr>
          <w:rFonts w:cs="Arabic Transparent"/>
          <w:b/>
          <w:bCs/>
          <w:color w:val="auto"/>
          <w:sz w:val="20"/>
          <w:szCs w:val="20"/>
          <w:rtl/>
          <w:lang w:val="fr-FR" w:bidi="ar-TN"/>
        </w:rPr>
        <w:t>،</w:t>
      </w:r>
      <w:r w:rsidRPr="005756DA">
        <w:rPr>
          <w:rFonts w:cs="Arabic Transparent"/>
          <w:b/>
          <w:bCs/>
          <w:color w:val="auto"/>
          <w:sz w:val="20"/>
          <w:szCs w:val="20"/>
          <w:rtl/>
          <w:lang w:val="fr-FR" w:bidi="ar-TN"/>
        </w:rPr>
        <w:t xml:space="preserve"> وهذا الوزن - كما هو مقرر صرفيا - يستعمل بمعنى ( فاعل )</w:t>
      </w:r>
      <w:r w:rsidR="00941F0E" w:rsidRPr="005756DA">
        <w:rPr>
          <w:rFonts w:cs="Arabic Transparent"/>
          <w:b/>
          <w:bCs/>
          <w:color w:val="auto"/>
          <w:sz w:val="20"/>
          <w:szCs w:val="20"/>
          <w:rtl/>
          <w:lang w:val="fr-FR" w:bidi="ar-TN"/>
        </w:rPr>
        <w:t>،</w:t>
      </w:r>
      <w:r w:rsidRPr="005756DA">
        <w:rPr>
          <w:rFonts w:cs="Arabic Transparent"/>
          <w:b/>
          <w:bCs/>
          <w:color w:val="auto"/>
          <w:sz w:val="20"/>
          <w:szCs w:val="20"/>
          <w:rtl/>
          <w:lang w:val="fr-FR" w:bidi="ar-TN"/>
        </w:rPr>
        <w:t xml:space="preserve"> ويستعمل بمعنى ( مفعول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وهنا يمكننا أن </w:t>
      </w:r>
      <w:proofErr w:type="gramStart"/>
      <w:r w:rsidRPr="00627A86">
        <w:rPr>
          <w:rFonts w:cs="Arabic Transparent"/>
          <w:color w:val="auto"/>
          <w:sz w:val="20"/>
          <w:szCs w:val="20"/>
          <w:rtl/>
          <w:lang w:val="fr-FR" w:bidi="ar-TN"/>
        </w:rPr>
        <w:t>نستخدم</w:t>
      </w:r>
      <w:proofErr w:type="gramEnd"/>
      <w:r w:rsidRPr="00627A86">
        <w:rPr>
          <w:rFonts w:cs="Arabic Transparent"/>
          <w:color w:val="auto"/>
          <w:sz w:val="20"/>
          <w:szCs w:val="20"/>
          <w:rtl/>
          <w:lang w:val="fr-FR" w:bidi="ar-TN"/>
        </w:rPr>
        <w:t xml:space="preserve"> كلمة ( صحيح ) بمعنى ( فاعل ) لتوفر الموصوف بها على شروط الصحة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ويمكننا أن </w:t>
      </w:r>
      <w:r w:rsidRPr="00627A86">
        <w:rPr>
          <w:rFonts w:cs="Arabic Transparent"/>
          <w:color w:val="auto"/>
          <w:sz w:val="20"/>
          <w:szCs w:val="20"/>
          <w:rtl/>
          <w:lang w:val="fr-FR" w:bidi="ar-TN"/>
        </w:rPr>
        <w:lastRenderedPageBreak/>
        <w:t>نستخدمها بمعنى ( مفعول ) لتصحيح العلماء موصوفها وفق قواعد الصحة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ويقرب المعنى الثاني استعمال كلمة ( مصحح ) على ألسنة الفقهاء في موضعه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فيقولون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مصحح زرارة ) بمعنى ( صحيح زرارة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وتذكر هاتان الكلمتان باعتبار أنهما وصف لكلمة ( حديث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5756DA">
        <w:rPr>
          <w:rFonts w:cs="Arabic Transparent"/>
          <w:b/>
          <w:bCs/>
          <w:color w:val="auto"/>
          <w:sz w:val="20"/>
          <w:szCs w:val="20"/>
          <w:rtl/>
          <w:lang w:val="fr-FR" w:bidi="ar-TN"/>
        </w:rPr>
        <w:t>وتؤنثان فيقال</w:t>
      </w:r>
      <w:r w:rsidR="00941F0E" w:rsidRPr="005756DA">
        <w:rPr>
          <w:rFonts w:cs="Arabic Transparent"/>
          <w:b/>
          <w:bCs/>
          <w:color w:val="auto"/>
          <w:sz w:val="20"/>
          <w:szCs w:val="20"/>
          <w:rtl/>
          <w:lang w:val="fr-FR" w:bidi="ar-TN"/>
        </w:rPr>
        <w:t>:</w:t>
      </w:r>
      <w:r w:rsidRPr="005756DA">
        <w:rPr>
          <w:rFonts w:cs="Arabic Transparent"/>
          <w:b/>
          <w:bCs/>
          <w:color w:val="auto"/>
          <w:sz w:val="20"/>
          <w:szCs w:val="20"/>
          <w:rtl/>
          <w:lang w:val="fr-FR" w:bidi="ar-TN"/>
        </w:rPr>
        <w:t xml:space="preserve"> ( صحيحة ) و ( مصححة ) باعتبار انهما وصف لكلمة ( رواية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وتجمع كلتا ( </w:t>
      </w:r>
      <w:proofErr w:type="gramStart"/>
      <w:r w:rsidRPr="00627A86">
        <w:rPr>
          <w:rFonts w:cs="Arabic Transparent"/>
          <w:color w:val="auto"/>
          <w:sz w:val="20"/>
          <w:szCs w:val="20"/>
          <w:rtl/>
          <w:lang w:val="fr-FR" w:bidi="ar-TN"/>
        </w:rPr>
        <w:t>صحيح</w:t>
      </w:r>
      <w:proofErr w:type="gramEnd"/>
      <w:r w:rsidRPr="00627A86">
        <w:rPr>
          <w:rFonts w:cs="Arabic Transparent"/>
          <w:color w:val="auto"/>
          <w:sz w:val="20"/>
          <w:szCs w:val="20"/>
          <w:rtl/>
          <w:lang w:val="fr-FR" w:bidi="ar-TN"/>
        </w:rPr>
        <w:t xml:space="preserve"> ) و ( صحيحة ) على ( صحاح ) - بكسر الصاد -</w:t>
      </w:r>
      <w:r w:rsidR="00941F0E">
        <w:rPr>
          <w:rFonts w:cs="Arabic Transparent"/>
          <w:color w:val="auto"/>
          <w:sz w:val="20"/>
          <w:szCs w:val="20"/>
          <w:rtl/>
          <w:lang w:val="fr-FR" w:bidi="ar-TN"/>
        </w:rPr>
        <w:t>.</w:t>
      </w:r>
    </w:p>
    <w:p w:rsidR="005756DA" w:rsidRDefault="0064783B" w:rsidP="005756DA">
      <w:pPr>
        <w:bidi/>
        <w:jc w:val="both"/>
        <w:rPr>
          <w:rFonts w:cs="Arabic Transparent"/>
          <w:color w:val="auto"/>
          <w:sz w:val="20"/>
          <w:szCs w:val="20"/>
          <w:rtl/>
          <w:lang w:val="fr-FR" w:bidi="ar-TN"/>
        </w:rPr>
      </w:pPr>
      <w:r w:rsidRPr="005756DA">
        <w:rPr>
          <w:rFonts w:cs="Arabic Transparent"/>
          <w:b/>
          <w:bCs/>
          <w:color w:val="auto"/>
          <w:sz w:val="20"/>
          <w:szCs w:val="20"/>
          <w:rtl/>
          <w:lang w:val="fr-FR" w:bidi="ar-TN"/>
        </w:rPr>
        <w:t xml:space="preserve"> </w:t>
      </w:r>
      <w:proofErr w:type="gramStart"/>
      <w:r w:rsidRPr="005756DA">
        <w:rPr>
          <w:rFonts w:cs="Arabic Transparent"/>
          <w:b/>
          <w:bCs/>
          <w:color w:val="auto"/>
          <w:sz w:val="20"/>
          <w:szCs w:val="20"/>
          <w:rtl/>
          <w:lang w:val="fr-FR" w:bidi="ar-TN"/>
        </w:rPr>
        <w:t>والصحيح</w:t>
      </w:r>
      <w:proofErr w:type="gramEnd"/>
      <w:r w:rsidRPr="005756DA">
        <w:rPr>
          <w:rFonts w:cs="Arabic Transparent"/>
          <w:b/>
          <w:bCs/>
          <w:color w:val="auto"/>
          <w:sz w:val="20"/>
          <w:szCs w:val="20"/>
          <w:rtl/>
          <w:lang w:val="fr-FR" w:bidi="ar-TN"/>
        </w:rPr>
        <w:t xml:space="preserve"> - لغة - الصادق</w:t>
      </w:r>
      <w:r w:rsidR="00941F0E" w:rsidRPr="005756DA">
        <w:rPr>
          <w:rFonts w:cs="Arabic Transparent"/>
          <w:b/>
          <w:bCs/>
          <w:color w:val="auto"/>
          <w:sz w:val="20"/>
          <w:szCs w:val="20"/>
          <w:rtl/>
          <w:lang w:val="fr-FR" w:bidi="ar-TN"/>
        </w:rPr>
        <w:t>،</w:t>
      </w:r>
      <w:r w:rsidRPr="005756DA">
        <w:rPr>
          <w:rFonts w:cs="Arabic Transparent"/>
          <w:b/>
          <w:bCs/>
          <w:color w:val="auto"/>
          <w:sz w:val="20"/>
          <w:szCs w:val="20"/>
          <w:rtl/>
          <w:lang w:val="fr-FR" w:bidi="ar-TN"/>
        </w:rPr>
        <w:t xml:space="preserve"> والمطابق للواقع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صح الخبر والأمر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بمعنى ثبت وطابق الواقع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فهو صحيح وصحاح - بفتح الصاد فيهما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ويقال كلام صحيح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بمعنى صادق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ومنه قول بعضهم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مدح بعض الرؤساء فلم يجزه بشئ</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أعد مدحي علي وخذ سواه * فقد أتعبتني يا مستريح ‹ صفحة 107 › ولا تعتب إذا أنشدت يوما * سواه وقيل 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هذا الصحيح ولعله لهذا اختيرت كلمة ( صحيح ) مصطلحا علميا لهذا القسم الذي نحن بصدد تعريفه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هذا في اللغة العربية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5756DA" w:rsidRDefault="0064783B" w:rsidP="005756DA">
      <w:pPr>
        <w:bidi/>
        <w:jc w:val="both"/>
        <w:rPr>
          <w:rFonts w:cs="Arabic Transparent"/>
          <w:color w:val="auto"/>
          <w:sz w:val="20"/>
          <w:szCs w:val="20"/>
          <w:rtl/>
          <w:lang w:val="fr-FR" w:bidi="ar-TN"/>
        </w:rPr>
      </w:pPr>
      <w:proofErr w:type="gramStart"/>
      <w:r w:rsidRPr="005756DA">
        <w:rPr>
          <w:rFonts w:cs="Arabic Transparent"/>
          <w:b/>
          <w:bCs/>
          <w:color w:val="auto"/>
          <w:sz w:val="20"/>
          <w:szCs w:val="20"/>
          <w:rtl/>
          <w:lang w:val="fr-FR" w:bidi="ar-TN"/>
        </w:rPr>
        <w:t>وعلميا</w:t>
      </w:r>
      <w:proofErr w:type="gramEnd"/>
      <w:r w:rsidRPr="005756DA">
        <w:rPr>
          <w:rFonts w:cs="Arabic Transparent"/>
          <w:b/>
          <w:bCs/>
          <w:color w:val="auto"/>
          <w:sz w:val="20"/>
          <w:szCs w:val="20"/>
          <w:rtl/>
          <w:lang w:val="fr-FR" w:bidi="ar-TN"/>
        </w:rPr>
        <w:t xml:space="preserve"> عرف الشهيد الثاني وابنه صاحب المعالم الحديث الصحيح بأنه الحديث الذي ( اتصل سنده إلى المعصوم بنقل العدل الضابط عن مثله في جميع الطبقات</w:t>
      </w:r>
      <w:r w:rsidRPr="00627A86">
        <w:rPr>
          <w:rFonts w:cs="Arabic Transparent"/>
          <w:color w:val="auto"/>
          <w:sz w:val="20"/>
          <w:szCs w:val="20"/>
          <w:rtl/>
          <w:lang w:val="fr-FR" w:bidi="ar-TN"/>
        </w:rPr>
        <w:t xml:space="preserve">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وهذا يعني أن الحديث الصحيح هو المسند الذي تتامت فيه سلسلة السند من آخر راو له حتى المعصوم الذي صدر منه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5756DA">
        <w:rPr>
          <w:rFonts w:cs="Arabic Transparent"/>
          <w:b/>
          <w:bCs/>
          <w:color w:val="auto"/>
          <w:sz w:val="20"/>
          <w:szCs w:val="20"/>
          <w:rtl/>
          <w:lang w:val="fr-FR" w:bidi="ar-TN"/>
        </w:rPr>
        <w:t>مع اشتراط أن يكون كل واحد من الرواة في جميع أجيال الرواية إماميا عادلا ضابطا في حفظه للحديث ونقله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5756DA" w:rsidRDefault="0064783B" w:rsidP="005756DA">
      <w:pPr>
        <w:bidi/>
        <w:jc w:val="both"/>
        <w:rPr>
          <w:rFonts w:cs="Arabic Transparent"/>
          <w:color w:val="auto"/>
          <w:sz w:val="20"/>
          <w:szCs w:val="20"/>
          <w:rtl/>
          <w:lang w:val="fr-FR" w:bidi="ar-TN"/>
        </w:rPr>
      </w:pPr>
      <w:r w:rsidRPr="005756DA">
        <w:rPr>
          <w:rFonts w:cs="Arabic Transparent"/>
          <w:b/>
          <w:bCs/>
          <w:color w:val="auto"/>
          <w:sz w:val="20"/>
          <w:szCs w:val="20"/>
          <w:rtl/>
          <w:lang w:val="fr-FR" w:bidi="ar-TN"/>
        </w:rPr>
        <w:t xml:space="preserve">2 - </w:t>
      </w:r>
      <w:proofErr w:type="gramStart"/>
      <w:r w:rsidRPr="005756DA">
        <w:rPr>
          <w:rFonts w:cs="Arabic Transparent"/>
          <w:b/>
          <w:bCs/>
          <w:color w:val="auto"/>
          <w:sz w:val="20"/>
          <w:szCs w:val="20"/>
          <w:rtl/>
          <w:lang w:val="fr-FR" w:bidi="ar-TN"/>
        </w:rPr>
        <w:t>الحسن</w:t>
      </w:r>
      <w:proofErr w:type="gramEnd"/>
      <w:r w:rsidR="00941F0E" w:rsidRPr="005756DA">
        <w:rPr>
          <w:rFonts w:cs="Arabic Transparent"/>
          <w:b/>
          <w:bCs/>
          <w:color w:val="auto"/>
          <w:sz w:val="20"/>
          <w:szCs w:val="20"/>
          <w:rtl/>
          <w:lang w:val="fr-FR" w:bidi="ar-TN"/>
        </w:rPr>
        <w:t>:</w:t>
      </w:r>
      <w:r w:rsidRPr="00627A86">
        <w:rPr>
          <w:rFonts w:cs="Arabic Transparent"/>
          <w:color w:val="auto"/>
          <w:sz w:val="20"/>
          <w:szCs w:val="20"/>
          <w:rtl/>
          <w:lang w:val="fr-FR" w:bidi="ar-TN"/>
        </w:rPr>
        <w:t xml:space="preserve"> عرفه الشهيد الثاني في ( الدراية 21 ) بقوله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5756DA">
        <w:rPr>
          <w:rFonts w:cs="Arabic Transparent"/>
          <w:b/>
          <w:bCs/>
          <w:color w:val="auto"/>
          <w:sz w:val="20"/>
          <w:szCs w:val="20"/>
          <w:rtl/>
          <w:lang w:val="fr-FR" w:bidi="ar-TN"/>
        </w:rPr>
        <w:t>الحسن</w:t>
      </w:r>
      <w:r w:rsidR="00941F0E" w:rsidRPr="005756DA">
        <w:rPr>
          <w:rFonts w:cs="Arabic Transparent"/>
          <w:b/>
          <w:bCs/>
          <w:color w:val="auto"/>
          <w:sz w:val="20"/>
          <w:szCs w:val="20"/>
          <w:rtl/>
          <w:lang w:val="fr-FR" w:bidi="ar-TN"/>
        </w:rPr>
        <w:t>:</w:t>
      </w:r>
      <w:r w:rsidRPr="005756DA">
        <w:rPr>
          <w:rFonts w:cs="Arabic Transparent"/>
          <w:b/>
          <w:bCs/>
          <w:color w:val="auto"/>
          <w:sz w:val="20"/>
          <w:szCs w:val="20"/>
          <w:rtl/>
          <w:lang w:val="fr-FR" w:bidi="ar-TN"/>
        </w:rPr>
        <w:t xml:space="preserve"> هو ما اتصل سنده إلى المعصوم بإمامي ممدوح من غير نص على عدالته</w:t>
      </w:r>
      <w:r w:rsidR="00941F0E" w:rsidRPr="005756DA">
        <w:rPr>
          <w:rFonts w:cs="Arabic Transparent"/>
          <w:b/>
          <w:bCs/>
          <w:color w:val="auto"/>
          <w:sz w:val="20"/>
          <w:szCs w:val="20"/>
          <w:rtl/>
          <w:lang w:val="fr-FR" w:bidi="ar-TN"/>
        </w:rPr>
        <w:t>،</w:t>
      </w:r>
      <w:r w:rsidRPr="005756DA">
        <w:rPr>
          <w:rFonts w:cs="Arabic Transparent"/>
          <w:b/>
          <w:bCs/>
          <w:color w:val="auto"/>
          <w:sz w:val="20"/>
          <w:szCs w:val="20"/>
          <w:rtl/>
          <w:lang w:val="fr-FR" w:bidi="ar-TN"/>
        </w:rPr>
        <w:t xml:space="preserve"> مع تحقق ذلك في جميع مراتبه أو في بعضها مع كون الباقي من رجال الصحيح</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وربما كان لاشتراط أن يكون رواته أو بعضهم من الاماميين الممدوحين دخل في اختيار هذا الوصف مصطلحا للقسم المذكور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 ( الحسن في عرف العلماء يطلق على ثلاثة معان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الأول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كون الشئ ملائما للطبع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الثاني</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كونه صفة كمال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الثالث</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كونه متعلق للمدح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المقصود هنا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108 › </w:t>
      </w:r>
      <w:r w:rsidRPr="005756DA">
        <w:rPr>
          <w:rFonts w:cs="Arabic Transparent"/>
          <w:b/>
          <w:bCs/>
          <w:color w:val="auto"/>
          <w:sz w:val="20"/>
          <w:szCs w:val="20"/>
          <w:rtl/>
          <w:lang w:val="fr-FR" w:bidi="ar-TN"/>
        </w:rPr>
        <w:t>ويؤنث باعتبار إرادة الرواية على ( حسنة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حسن محمد بن مسلم ) و ( حسنة محمد بن مسلم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ويجمعان على ( حسان ) - بكسر الحاء -</w:t>
      </w:r>
      <w:r w:rsidR="00941F0E">
        <w:rPr>
          <w:rFonts w:cs="Arabic Transparent"/>
          <w:color w:val="auto"/>
          <w:sz w:val="20"/>
          <w:szCs w:val="20"/>
          <w:rtl/>
          <w:lang w:val="fr-FR" w:bidi="ar-TN"/>
        </w:rPr>
        <w:t>.</w:t>
      </w:r>
    </w:p>
    <w:p w:rsidR="005756DA" w:rsidRDefault="0064783B" w:rsidP="005756DA">
      <w:pPr>
        <w:bidi/>
        <w:jc w:val="both"/>
        <w:rPr>
          <w:rFonts w:cs="Arabic Transparent"/>
          <w:color w:val="auto"/>
          <w:sz w:val="20"/>
          <w:szCs w:val="20"/>
          <w:rtl/>
          <w:lang w:val="fr-FR" w:bidi="ar-TN"/>
        </w:rPr>
      </w:pPr>
      <w:r w:rsidRPr="005756DA">
        <w:rPr>
          <w:rFonts w:cs="Arabic Transparent"/>
          <w:b/>
          <w:bCs/>
          <w:color w:val="auto"/>
          <w:sz w:val="20"/>
          <w:szCs w:val="20"/>
          <w:rtl/>
          <w:lang w:val="fr-FR" w:bidi="ar-TN"/>
        </w:rPr>
        <w:t xml:space="preserve"> 3 - </w:t>
      </w:r>
      <w:proofErr w:type="gramStart"/>
      <w:r w:rsidRPr="005756DA">
        <w:rPr>
          <w:rFonts w:cs="Arabic Transparent"/>
          <w:b/>
          <w:bCs/>
          <w:color w:val="auto"/>
          <w:sz w:val="20"/>
          <w:szCs w:val="20"/>
          <w:rtl/>
          <w:lang w:val="fr-FR" w:bidi="ar-TN"/>
        </w:rPr>
        <w:t>الموثق</w:t>
      </w:r>
      <w:proofErr w:type="gramEnd"/>
      <w:r w:rsidR="00941F0E" w:rsidRPr="005756DA">
        <w:rPr>
          <w:rFonts w:cs="Arabic Transparent"/>
          <w:b/>
          <w:bCs/>
          <w:color w:val="auto"/>
          <w:sz w:val="20"/>
          <w:szCs w:val="20"/>
          <w:rtl/>
          <w:lang w:val="fr-FR" w:bidi="ar-TN"/>
        </w:rPr>
        <w:t>:</w:t>
      </w:r>
      <w:r w:rsidRPr="005756DA">
        <w:rPr>
          <w:rFonts w:cs="Arabic Transparent"/>
          <w:b/>
          <w:bCs/>
          <w:color w:val="auto"/>
          <w:sz w:val="20"/>
          <w:szCs w:val="20"/>
          <w:rtl/>
          <w:lang w:val="fr-FR" w:bidi="ar-TN"/>
        </w:rPr>
        <w:t xml:space="preserve"> </w:t>
      </w:r>
      <w:r w:rsidRPr="00627A86">
        <w:rPr>
          <w:rFonts w:cs="Arabic Transparent"/>
          <w:color w:val="auto"/>
          <w:sz w:val="20"/>
          <w:szCs w:val="20"/>
          <w:rtl/>
          <w:lang w:val="fr-FR" w:bidi="ar-TN"/>
        </w:rPr>
        <w:t>عرفه الشيخ العاملي في ( المعالم 367 )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5756DA">
        <w:rPr>
          <w:rFonts w:cs="Arabic Transparent"/>
          <w:b/>
          <w:bCs/>
          <w:color w:val="auto"/>
          <w:sz w:val="20"/>
          <w:szCs w:val="20"/>
          <w:rtl/>
          <w:lang w:val="fr-FR" w:bidi="ar-TN"/>
        </w:rPr>
        <w:t>الموثق</w:t>
      </w:r>
      <w:r w:rsidR="00941F0E" w:rsidRPr="005756DA">
        <w:rPr>
          <w:rFonts w:cs="Arabic Transparent"/>
          <w:b/>
          <w:bCs/>
          <w:color w:val="auto"/>
          <w:sz w:val="20"/>
          <w:szCs w:val="20"/>
          <w:rtl/>
          <w:lang w:val="fr-FR" w:bidi="ar-TN"/>
        </w:rPr>
        <w:t>:</w:t>
      </w:r>
      <w:r w:rsidRPr="005756DA">
        <w:rPr>
          <w:rFonts w:cs="Arabic Transparent"/>
          <w:b/>
          <w:bCs/>
          <w:color w:val="auto"/>
          <w:sz w:val="20"/>
          <w:szCs w:val="20"/>
          <w:rtl/>
          <w:lang w:val="fr-FR" w:bidi="ar-TN"/>
        </w:rPr>
        <w:t xml:space="preserve"> وهو ما دخل في طريقه من ليس بإمامي</w:t>
      </w:r>
      <w:r w:rsidR="00941F0E" w:rsidRPr="005756DA">
        <w:rPr>
          <w:rFonts w:cs="Arabic Transparent"/>
          <w:b/>
          <w:bCs/>
          <w:color w:val="auto"/>
          <w:sz w:val="20"/>
          <w:szCs w:val="20"/>
          <w:rtl/>
          <w:lang w:val="fr-FR" w:bidi="ar-TN"/>
        </w:rPr>
        <w:t>،</w:t>
      </w:r>
      <w:r w:rsidRPr="005756DA">
        <w:rPr>
          <w:rFonts w:cs="Arabic Transparent"/>
          <w:b/>
          <w:bCs/>
          <w:color w:val="auto"/>
          <w:sz w:val="20"/>
          <w:szCs w:val="20"/>
          <w:rtl/>
          <w:lang w:val="fr-FR" w:bidi="ar-TN"/>
        </w:rPr>
        <w:t xml:space="preserve"> ولكنه منصوص على توثقه بين الأصحاب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ويسمى القوي أيضا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يفرق بين الموثق والقوي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بأن يقتصر في إطلاق الموثق على ما ينطبق عليه التعريف المذكور في أعلاه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ويقتصر في إطلاق القوي على الحديث الذي يرويه الامامي الذي لم ينعت في كتب الرجال بمدح أو ذم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يقول الشهيد الثاني في ( الدراية 23 - 24 )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وقد يطلق القوي على ما يروي الإمام غير الممدوح ولا المذموم كنوح بن دراج وناجية بن عمارة الصيداوي وأحمد بن عبد الله بن جعفر الحميري وغيرهم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وهم كثيرون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وعلى أساس من هذا تتخمس الأقسام فتكون كالتالي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الصحيح والحسن والقوي والموثق والضعيف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لكن المشهور شهرة كبيرة جدا هو التربيع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وسمي هذا القسم بالموثق من الوثوق بمعنى الائتمان حين أؤتمن هذا الراوي على روايته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هنا نص أصحابنا على أن يكون الراوي غير الامامي الموثق موثقا ومؤتمنا على روايته الحديث من قبل علمائنا لا في مذهبه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5756DA">
        <w:rPr>
          <w:rFonts w:cs="Arabic Transparent"/>
          <w:b/>
          <w:bCs/>
          <w:color w:val="auto"/>
          <w:sz w:val="20"/>
          <w:szCs w:val="20"/>
          <w:rtl/>
          <w:lang w:val="fr-FR" w:bidi="ar-TN"/>
        </w:rPr>
        <w:t xml:space="preserve">وجمعه </w:t>
      </w:r>
      <w:proofErr w:type="gramStart"/>
      <w:r w:rsidRPr="005756DA">
        <w:rPr>
          <w:rFonts w:cs="Arabic Transparent"/>
          <w:b/>
          <w:bCs/>
          <w:color w:val="auto"/>
          <w:sz w:val="20"/>
          <w:szCs w:val="20"/>
          <w:rtl/>
          <w:lang w:val="fr-FR" w:bidi="ar-TN"/>
        </w:rPr>
        <w:t>منحصر</w:t>
      </w:r>
      <w:proofErr w:type="gramEnd"/>
      <w:r w:rsidRPr="005756DA">
        <w:rPr>
          <w:rFonts w:cs="Arabic Transparent"/>
          <w:b/>
          <w:bCs/>
          <w:color w:val="auto"/>
          <w:sz w:val="20"/>
          <w:szCs w:val="20"/>
          <w:rtl/>
          <w:lang w:val="fr-FR" w:bidi="ar-TN"/>
        </w:rPr>
        <w:t xml:space="preserve"> - في لغة الفقهاء - بالمؤنث حيث يقولون - دائما - ( الموثقات )</w:t>
      </w:r>
      <w:r w:rsidR="00941F0E">
        <w:rPr>
          <w:rFonts w:cs="Arabic Transparent"/>
          <w:color w:val="auto"/>
          <w:sz w:val="20"/>
          <w:szCs w:val="20"/>
          <w:rtl/>
          <w:lang w:val="fr-FR" w:bidi="ar-TN"/>
        </w:rPr>
        <w:t>.</w:t>
      </w:r>
    </w:p>
    <w:p w:rsidR="00EB0D79" w:rsidRDefault="0064783B" w:rsidP="005756DA">
      <w:pPr>
        <w:bidi/>
        <w:jc w:val="both"/>
        <w:rPr>
          <w:rFonts w:cs="Arabic Transparent"/>
          <w:color w:val="auto"/>
          <w:sz w:val="20"/>
          <w:szCs w:val="20"/>
          <w:rtl/>
          <w:lang w:val="fr-FR" w:bidi="ar-TN"/>
        </w:rPr>
      </w:pPr>
      <w:r w:rsidRPr="005756DA">
        <w:rPr>
          <w:rFonts w:cs="Arabic Transparent"/>
          <w:b/>
          <w:bCs/>
          <w:color w:val="auto"/>
          <w:sz w:val="20"/>
          <w:szCs w:val="20"/>
          <w:rtl/>
          <w:lang w:val="fr-FR" w:bidi="ar-TN"/>
        </w:rPr>
        <w:t xml:space="preserve"> 4 - </w:t>
      </w:r>
      <w:proofErr w:type="gramStart"/>
      <w:r w:rsidRPr="005756DA">
        <w:rPr>
          <w:rFonts w:cs="Arabic Transparent"/>
          <w:b/>
          <w:bCs/>
          <w:color w:val="auto"/>
          <w:sz w:val="20"/>
          <w:szCs w:val="20"/>
          <w:rtl/>
          <w:lang w:val="fr-FR" w:bidi="ar-TN"/>
        </w:rPr>
        <w:t>الضعيف</w:t>
      </w:r>
      <w:proofErr w:type="gramEnd"/>
      <w:r w:rsidR="00941F0E" w:rsidRPr="005756DA">
        <w:rPr>
          <w:rFonts w:cs="Arabic Transparent"/>
          <w:b/>
          <w:bCs/>
          <w:color w:val="auto"/>
          <w:sz w:val="20"/>
          <w:szCs w:val="20"/>
          <w:rtl/>
          <w:lang w:val="fr-FR" w:bidi="ar-TN"/>
        </w:rPr>
        <w:t>:</w:t>
      </w:r>
      <w:r w:rsidRPr="00627A86">
        <w:rPr>
          <w:rFonts w:cs="Arabic Transparent"/>
          <w:color w:val="auto"/>
          <w:sz w:val="20"/>
          <w:szCs w:val="20"/>
          <w:rtl/>
          <w:lang w:val="fr-FR" w:bidi="ar-TN"/>
        </w:rPr>
        <w:t xml:space="preserve"> وعرفوه بأنه </w:t>
      </w:r>
      <w:r w:rsidRPr="00EB0D79">
        <w:rPr>
          <w:rFonts w:cs="Arabic Transparent"/>
          <w:b/>
          <w:bCs/>
          <w:color w:val="auto"/>
          <w:sz w:val="20"/>
          <w:szCs w:val="20"/>
          <w:rtl/>
          <w:lang w:val="fr-FR" w:bidi="ar-TN"/>
        </w:rPr>
        <w:t>الذي لا تجتمع فيه شروط أحد الأقسام الثلاثة المتقدمة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109 › وذلك بأن يشتمل سنده على راو مضعف أو مجهول الحال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EB0D79">
        <w:rPr>
          <w:rFonts w:cs="Arabic Transparent"/>
          <w:b/>
          <w:bCs/>
          <w:color w:val="auto"/>
          <w:sz w:val="20"/>
          <w:szCs w:val="20"/>
          <w:rtl/>
          <w:lang w:val="fr-FR" w:bidi="ar-TN"/>
        </w:rPr>
        <w:t>ومؤنثه ( ضعيفة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ويجمعان على ( ضعاف ) - بكسر الضاد -</w:t>
      </w:r>
      <w:r w:rsidR="00941F0E">
        <w:rPr>
          <w:rFonts w:cs="Arabic Transparent"/>
          <w:color w:val="auto"/>
          <w:sz w:val="20"/>
          <w:szCs w:val="20"/>
          <w:rtl/>
          <w:lang w:val="fr-FR" w:bidi="ar-TN"/>
        </w:rPr>
        <w:t>.</w:t>
      </w:r>
    </w:p>
    <w:p w:rsidR="00EB0D79" w:rsidRDefault="0064783B" w:rsidP="00EB0D79">
      <w:pPr>
        <w:bidi/>
        <w:jc w:val="both"/>
        <w:rPr>
          <w:rFonts w:cs="Arabic Transparent"/>
          <w:color w:val="auto"/>
          <w:sz w:val="20"/>
          <w:szCs w:val="20"/>
          <w:rtl/>
          <w:lang w:val="fr-FR" w:bidi="ar-TN"/>
        </w:rPr>
      </w:pPr>
      <w:r w:rsidRPr="00EB0D79">
        <w:rPr>
          <w:rFonts w:cs="Arabic Transparent"/>
          <w:b/>
          <w:bCs/>
          <w:color w:val="auto"/>
          <w:sz w:val="20"/>
          <w:szCs w:val="20"/>
          <w:rtl/>
          <w:lang w:val="fr-FR" w:bidi="ar-TN"/>
        </w:rPr>
        <w:t xml:space="preserve"> </w:t>
      </w:r>
      <w:proofErr w:type="gramStart"/>
      <w:r w:rsidRPr="00EB0D79">
        <w:rPr>
          <w:rFonts w:cs="Arabic Transparent"/>
          <w:b/>
          <w:bCs/>
          <w:color w:val="auto"/>
          <w:sz w:val="20"/>
          <w:szCs w:val="20"/>
          <w:rtl/>
          <w:lang w:val="fr-FR" w:bidi="ar-TN"/>
        </w:rPr>
        <w:t>وتسمى</w:t>
      </w:r>
      <w:proofErr w:type="gramEnd"/>
      <w:r w:rsidRPr="00EB0D79">
        <w:rPr>
          <w:rFonts w:cs="Arabic Transparent"/>
          <w:b/>
          <w:bCs/>
          <w:color w:val="auto"/>
          <w:sz w:val="20"/>
          <w:szCs w:val="20"/>
          <w:rtl/>
          <w:lang w:val="fr-FR" w:bidi="ar-TN"/>
        </w:rPr>
        <w:t xml:space="preserve"> هذه الأقسام الأربعة ( أصول الحديث ) لان جميع الأقسام الأخرى ترجع إليها من حيث التقييم</w:t>
      </w:r>
      <w:r w:rsidR="00941F0E" w:rsidRPr="00EB0D79">
        <w:rPr>
          <w:rFonts w:cs="Arabic Transparent"/>
          <w:b/>
          <w:bCs/>
          <w:color w:val="auto"/>
          <w:sz w:val="20"/>
          <w:szCs w:val="20"/>
          <w:rtl/>
          <w:lang w:val="fr-FR" w:bidi="ar-TN"/>
        </w:rPr>
        <w:t>،</w:t>
      </w:r>
      <w:r w:rsidRPr="00EB0D79">
        <w:rPr>
          <w:rFonts w:cs="Arabic Transparent"/>
          <w:b/>
          <w:bCs/>
          <w:color w:val="auto"/>
          <w:sz w:val="20"/>
          <w:szCs w:val="20"/>
          <w:rtl/>
          <w:lang w:val="fr-FR" w:bidi="ar-TN"/>
        </w:rPr>
        <w:t xml:space="preserve"> إذ لا بد أن تكون واحدا من هذه الأقسام</w:t>
      </w:r>
      <w:r w:rsidR="00941F0E" w:rsidRPr="00EB0D79">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p>
    <w:p w:rsidR="00EB0D79" w:rsidRDefault="0064783B" w:rsidP="00EB0D79">
      <w:pPr>
        <w:bidi/>
        <w:jc w:val="both"/>
        <w:rPr>
          <w:rFonts w:cs="Arabic Transparent"/>
          <w:color w:val="auto"/>
          <w:sz w:val="20"/>
          <w:szCs w:val="20"/>
          <w:rtl/>
          <w:lang w:val="fr-FR" w:bidi="ar-TN"/>
        </w:rPr>
      </w:pPr>
      <w:proofErr w:type="gramStart"/>
      <w:r w:rsidRPr="00EB0D79">
        <w:rPr>
          <w:rFonts w:cs="Arabic Transparent"/>
          <w:b/>
          <w:bCs/>
          <w:color w:val="auto"/>
          <w:sz w:val="20"/>
          <w:szCs w:val="20"/>
          <w:rtl/>
          <w:lang w:val="fr-FR" w:bidi="ar-TN"/>
        </w:rPr>
        <w:t>وبغية</w:t>
      </w:r>
      <w:proofErr w:type="gramEnd"/>
      <w:r w:rsidRPr="00EB0D79">
        <w:rPr>
          <w:rFonts w:cs="Arabic Transparent"/>
          <w:b/>
          <w:bCs/>
          <w:color w:val="auto"/>
          <w:sz w:val="20"/>
          <w:szCs w:val="20"/>
          <w:rtl/>
          <w:lang w:val="fr-FR" w:bidi="ar-TN"/>
        </w:rPr>
        <w:t xml:space="preserve"> أن نتبين معاني هذه الأقسام أكثر</w:t>
      </w:r>
      <w:r w:rsidR="00941F0E" w:rsidRPr="00EB0D79">
        <w:rPr>
          <w:rFonts w:cs="Arabic Transparent"/>
          <w:b/>
          <w:bCs/>
          <w:color w:val="auto"/>
          <w:sz w:val="20"/>
          <w:szCs w:val="20"/>
          <w:rtl/>
          <w:lang w:val="fr-FR" w:bidi="ar-TN"/>
        </w:rPr>
        <w:t>،</w:t>
      </w:r>
      <w:r w:rsidRPr="00EB0D79">
        <w:rPr>
          <w:rFonts w:cs="Arabic Transparent"/>
          <w:b/>
          <w:bCs/>
          <w:color w:val="auto"/>
          <w:sz w:val="20"/>
          <w:szCs w:val="20"/>
          <w:rtl/>
          <w:lang w:val="fr-FR" w:bidi="ar-TN"/>
        </w:rPr>
        <w:t xml:space="preserve"> نقوم بتوضيح المفاهيم الركائز التي قامت عليها</w:t>
      </w:r>
      <w:r w:rsidR="00941F0E" w:rsidRPr="00EB0D79">
        <w:rPr>
          <w:rFonts w:cs="Arabic Transparent"/>
          <w:b/>
          <w:bCs/>
          <w:color w:val="auto"/>
          <w:sz w:val="20"/>
          <w:szCs w:val="20"/>
          <w:rtl/>
          <w:lang w:val="fr-FR" w:bidi="ar-TN"/>
        </w:rPr>
        <w:t>،</w:t>
      </w:r>
      <w:r w:rsidRPr="00EB0D79">
        <w:rPr>
          <w:rFonts w:cs="Arabic Transparent"/>
          <w:b/>
          <w:bCs/>
          <w:color w:val="auto"/>
          <w:sz w:val="20"/>
          <w:szCs w:val="20"/>
          <w:rtl/>
          <w:lang w:val="fr-FR" w:bidi="ar-TN"/>
        </w:rPr>
        <w:t xml:space="preserve"> وهي</w:t>
      </w:r>
      <w:r w:rsidR="00941F0E" w:rsidRPr="00EB0D79">
        <w:rPr>
          <w:rFonts w:cs="Arabic Transparent"/>
          <w:b/>
          <w:bCs/>
          <w:color w:val="auto"/>
          <w:sz w:val="20"/>
          <w:szCs w:val="20"/>
          <w:rtl/>
          <w:lang w:val="fr-FR" w:bidi="ar-TN"/>
        </w:rPr>
        <w:t>:</w:t>
      </w:r>
      <w:r w:rsidRPr="00EB0D79">
        <w:rPr>
          <w:rFonts w:cs="Arabic Transparent"/>
          <w:b/>
          <w:bCs/>
          <w:color w:val="auto"/>
          <w:sz w:val="20"/>
          <w:szCs w:val="20"/>
          <w:rtl/>
          <w:lang w:val="fr-FR" w:bidi="ar-TN"/>
        </w:rPr>
        <w:t xml:space="preserve"> 1 - التعديل</w:t>
      </w:r>
      <w:r w:rsidR="00941F0E" w:rsidRPr="00EB0D79">
        <w:rPr>
          <w:rFonts w:cs="Arabic Transparent"/>
          <w:b/>
          <w:bCs/>
          <w:color w:val="auto"/>
          <w:sz w:val="20"/>
          <w:szCs w:val="20"/>
          <w:rtl/>
          <w:lang w:val="fr-FR" w:bidi="ar-TN"/>
        </w:rPr>
        <w:t>.</w:t>
      </w:r>
      <w:r w:rsidRPr="00EB0D79">
        <w:rPr>
          <w:rFonts w:cs="Arabic Transparent"/>
          <w:b/>
          <w:bCs/>
          <w:color w:val="auto"/>
          <w:sz w:val="20"/>
          <w:szCs w:val="20"/>
          <w:rtl/>
          <w:lang w:val="fr-FR" w:bidi="ar-TN"/>
        </w:rPr>
        <w:t xml:space="preserve"> 2 - </w:t>
      </w:r>
      <w:proofErr w:type="gramStart"/>
      <w:r w:rsidRPr="00EB0D79">
        <w:rPr>
          <w:rFonts w:cs="Arabic Transparent"/>
          <w:b/>
          <w:bCs/>
          <w:color w:val="auto"/>
          <w:sz w:val="20"/>
          <w:szCs w:val="20"/>
          <w:rtl/>
          <w:lang w:val="fr-FR" w:bidi="ar-TN"/>
        </w:rPr>
        <w:t>التحسين</w:t>
      </w:r>
      <w:proofErr w:type="gramEnd"/>
      <w:r w:rsidR="00941F0E" w:rsidRPr="00EB0D79">
        <w:rPr>
          <w:rFonts w:cs="Arabic Transparent"/>
          <w:b/>
          <w:bCs/>
          <w:color w:val="auto"/>
          <w:sz w:val="20"/>
          <w:szCs w:val="20"/>
          <w:rtl/>
          <w:lang w:val="fr-FR" w:bidi="ar-TN"/>
        </w:rPr>
        <w:t>.</w:t>
      </w:r>
      <w:r w:rsidRPr="00EB0D79">
        <w:rPr>
          <w:rFonts w:cs="Arabic Transparent"/>
          <w:b/>
          <w:bCs/>
          <w:color w:val="auto"/>
          <w:sz w:val="20"/>
          <w:szCs w:val="20"/>
          <w:rtl/>
          <w:lang w:val="fr-FR" w:bidi="ar-TN"/>
        </w:rPr>
        <w:t xml:space="preserve"> 3 - </w:t>
      </w:r>
      <w:proofErr w:type="gramStart"/>
      <w:r w:rsidRPr="00EB0D79">
        <w:rPr>
          <w:rFonts w:cs="Arabic Transparent"/>
          <w:b/>
          <w:bCs/>
          <w:color w:val="auto"/>
          <w:sz w:val="20"/>
          <w:szCs w:val="20"/>
          <w:rtl/>
          <w:lang w:val="fr-FR" w:bidi="ar-TN"/>
        </w:rPr>
        <w:t>التوثيق</w:t>
      </w:r>
      <w:proofErr w:type="gramEnd"/>
      <w:r w:rsidR="00941F0E" w:rsidRPr="00EB0D79">
        <w:rPr>
          <w:rFonts w:cs="Arabic Transparent"/>
          <w:b/>
          <w:bCs/>
          <w:color w:val="auto"/>
          <w:sz w:val="20"/>
          <w:szCs w:val="20"/>
          <w:rtl/>
          <w:lang w:val="fr-FR" w:bidi="ar-TN"/>
        </w:rPr>
        <w:t>.</w:t>
      </w:r>
      <w:r w:rsidRPr="00EB0D79">
        <w:rPr>
          <w:rFonts w:cs="Arabic Transparent"/>
          <w:b/>
          <w:bCs/>
          <w:color w:val="auto"/>
          <w:sz w:val="20"/>
          <w:szCs w:val="20"/>
          <w:rtl/>
          <w:lang w:val="fr-FR" w:bidi="ar-TN"/>
        </w:rPr>
        <w:t xml:space="preserve"> 4 - </w:t>
      </w:r>
      <w:proofErr w:type="gramStart"/>
      <w:r w:rsidRPr="00EB0D79">
        <w:rPr>
          <w:rFonts w:cs="Arabic Transparent"/>
          <w:b/>
          <w:bCs/>
          <w:color w:val="auto"/>
          <w:sz w:val="20"/>
          <w:szCs w:val="20"/>
          <w:rtl/>
          <w:lang w:val="fr-FR" w:bidi="ar-TN"/>
        </w:rPr>
        <w:t>التضعيف</w:t>
      </w:r>
      <w:proofErr w:type="gramEnd"/>
      <w:r w:rsidR="00941F0E" w:rsidRPr="00EB0D79">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p>
    <w:p w:rsidR="0064783B" w:rsidRPr="00627A86" w:rsidRDefault="0064783B" w:rsidP="00EB0D79">
      <w:pPr>
        <w:bidi/>
        <w:jc w:val="both"/>
        <w:rPr>
          <w:rFonts w:cs="Arabic Transparent"/>
          <w:color w:val="auto"/>
          <w:sz w:val="20"/>
          <w:szCs w:val="20"/>
          <w:rtl/>
          <w:lang w:val="fr-FR" w:bidi="ar-TN"/>
        </w:rPr>
      </w:pPr>
      <w:r w:rsidRPr="00EB0D79">
        <w:rPr>
          <w:rFonts w:cs="Arabic Transparent"/>
          <w:b/>
          <w:bCs/>
          <w:color w:val="auto"/>
          <w:sz w:val="20"/>
          <w:szCs w:val="20"/>
          <w:rtl/>
          <w:lang w:val="fr-FR" w:bidi="ar-TN"/>
        </w:rPr>
        <w:t>( التعديل )</w:t>
      </w:r>
      <w:r w:rsidR="00941F0E" w:rsidRPr="00EB0D79">
        <w:rPr>
          <w:rFonts w:cs="Arabic Transparent"/>
          <w:b/>
          <w:bCs/>
          <w:color w:val="auto"/>
          <w:sz w:val="20"/>
          <w:szCs w:val="20"/>
          <w:rtl/>
          <w:lang w:val="fr-FR" w:bidi="ar-TN"/>
        </w:rPr>
        <w:t>:</w:t>
      </w:r>
      <w:r w:rsidRPr="00627A86">
        <w:rPr>
          <w:rFonts w:cs="Arabic Transparent"/>
          <w:color w:val="auto"/>
          <w:sz w:val="20"/>
          <w:szCs w:val="20"/>
          <w:rtl/>
          <w:lang w:val="fr-FR" w:bidi="ar-TN"/>
        </w:rPr>
        <w:t xml:space="preserve"> اختلفوا - هنا - في مفهوم العدالة على قولين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w:t>
      </w:r>
      <w:r w:rsidRPr="00EB0D79">
        <w:rPr>
          <w:rFonts w:cs="Arabic Transparent"/>
          <w:b/>
          <w:bCs/>
          <w:color w:val="auto"/>
          <w:sz w:val="20"/>
          <w:szCs w:val="20"/>
          <w:rtl/>
          <w:lang w:val="fr-FR" w:bidi="ar-TN"/>
        </w:rPr>
        <w:t>العدالة هي الاستقامة في السلوط</w:t>
      </w:r>
      <w:r w:rsidRPr="00627A86">
        <w:rPr>
          <w:rFonts w:cs="Arabic Transparent"/>
          <w:color w:val="auto"/>
          <w:sz w:val="20"/>
          <w:szCs w:val="20"/>
          <w:rtl/>
          <w:lang w:val="fr-FR" w:bidi="ar-TN"/>
        </w:rPr>
        <w:t xml:space="preserve"> بالاتيان بالواجبات الشرعية وترك المحرمات الشرعية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كما يعرفها المشهور ب‍ ( أنها عبارة عن ملكة نفسانية راسخة باعثة على ملازمة التقوى وترك ارتكاب الكبائر وعدم الاصرار على الصغائر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وترك ارتكاب منافيات المروءة التي يكشف ارتكابها عن قلة المبالاة بالدين بحيث لا يوثق منه التحرز عن الذنوب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هذا هو التعريف الفقهي للعدالة والذي رتبت عليه الآثار الشرعية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أمثال قبول الشهادة وجواز التقليد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سري مفعوله إلى هنا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فأريد من عدالة الراوي العدالة بالمعنى المذكور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وإلى هذا ذ</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106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قواعد الحديث 217 - 218</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107 › ( 1 ) الدراية 19 والمعالم 367</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محيط المحيط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مادة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حسن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109 › ( 1 ) مقباس الهداية 2 / 32 - 33</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109 - 117</w:t>
      </w:r>
    </w:p>
    <w:p w:rsidR="00721FEF" w:rsidRDefault="0064783B" w:rsidP="001C5BA9">
      <w:pPr>
        <w:bidi/>
        <w:jc w:val="both"/>
        <w:rPr>
          <w:rFonts w:cs="Arabic Transparent"/>
          <w:color w:val="auto"/>
          <w:sz w:val="20"/>
          <w:szCs w:val="20"/>
          <w:rtl/>
          <w:lang w:val="fr-FR" w:bidi="ar-TN"/>
        </w:rPr>
      </w:pPr>
      <w:r w:rsidRPr="00EB0D79">
        <w:rPr>
          <w:rFonts w:cs="Arabic Transparent"/>
          <w:b/>
          <w:bCs/>
          <w:color w:val="auto"/>
          <w:sz w:val="20"/>
          <w:szCs w:val="20"/>
          <w:rtl/>
          <w:lang w:val="fr-FR" w:bidi="ar-TN"/>
        </w:rPr>
        <w:t>وإلى هذا ذهب جمهور علماء الحديث تبعا لعلماء الفقه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110 › 2 - </w:t>
      </w:r>
      <w:r w:rsidRPr="00EB0D79">
        <w:rPr>
          <w:rFonts w:cs="Arabic Transparent"/>
          <w:b/>
          <w:bCs/>
          <w:color w:val="auto"/>
          <w:sz w:val="20"/>
          <w:szCs w:val="20"/>
          <w:rtl/>
          <w:lang w:val="fr-FR" w:bidi="ar-TN"/>
        </w:rPr>
        <w:t>العدالة هي الوثاقة في نقل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وإليه ذهب الشيخ الطوسي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كمصطلح خاص أفاده من واقع تعامل العلماء في قبولهم الروايات أو رفضها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وتصديقهم الرواة أو تكذيبهم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فأما من كان مخطئا في بعض الأفعال أو فاسقا بأفعال الجوارح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ثقة في روايته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متحرزا فيها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ذلك لا يوجب رد خبره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ويجوز العمل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 العدالة المطلوبة في الرواية حاصلة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وإنما</w:t>
      </w:r>
      <w:proofErr w:type="gramEnd"/>
      <w:r w:rsidRPr="00627A86">
        <w:rPr>
          <w:rFonts w:cs="Arabic Transparent"/>
          <w:color w:val="auto"/>
          <w:sz w:val="20"/>
          <w:szCs w:val="20"/>
          <w:rtl/>
          <w:lang w:val="fr-FR" w:bidi="ar-TN"/>
        </w:rPr>
        <w:t xml:space="preserve"> الفسق بأفعال الجوارح يمنع من قبول شهادته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وليس بمانع من </w:t>
      </w:r>
      <w:r w:rsidRPr="00627A86">
        <w:rPr>
          <w:rFonts w:cs="Arabic Transparent"/>
          <w:color w:val="auto"/>
          <w:sz w:val="20"/>
          <w:szCs w:val="20"/>
          <w:rtl/>
          <w:lang w:val="fr-FR" w:bidi="ar-TN"/>
        </w:rPr>
        <w:lastRenderedPageBreak/>
        <w:t>قبول خبره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ولأجل ذلك قبلت الطائفة أخبار جماعة هذه صفتهم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ونفى المحقق الحلي وجود هذا الواقع الذي أشار إليه الشيخ الطوسي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وأفاد منه المقصود بعدالة الراوي عند علماء الحديث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المسألة الثانية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عدالة الراوي شرط في العمل بخبره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وقال الشيخ ( ره ) يكفي كونه ثقة متحرزا عن الكذب في 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 كان فاسقا بجوارحه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وادعى عمل الطائفة على أخبار جماعة هذه صفتهم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ونحن نمنع هذه الدعوى ونطالب بدليلها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ولو</w:t>
      </w:r>
      <w:proofErr w:type="gramEnd"/>
      <w:r w:rsidRPr="00627A86">
        <w:rPr>
          <w:rFonts w:cs="Arabic Transparent"/>
          <w:color w:val="auto"/>
          <w:sz w:val="20"/>
          <w:szCs w:val="20"/>
          <w:rtl/>
          <w:lang w:val="fr-FR" w:bidi="ar-TN"/>
        </w:rPr>
        <w:t xml:space="preserve"> سلمناها لاقتصرنا على المواضع التي عملت فيها بأخبار خاصة ولم يجز التعدي في العمل إلى غيرها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ودعوى التحرز عن الكذب مع ظهور الفسق مستبعدة إذ الذي يظهر فسوقه لا يوثق بما يظهر من تحرجه عن الكذب ) ( 2 )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وعلق الشيخ حسن العاملي على نقد المحقق الحلي لرأي الشيخ الطوسي بعد نقله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وهذا الكلام جيد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والقول باشتراط العدالة عندي هو الأقرب ) ( 3 )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يعني العدالة بمعناها المشهور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111 › وناقش الشيخ السبحاني مناقشة المحقق الحلي - بعد إشارته إليها - بقوله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والمناقشة في غير محلها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إنكار عمل الطائفة بأخبار غير العدول لا ينطبق على الواقع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ويتضح ذلك لمن مارس الفقه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وإنكاره من المحقق عجيب جدا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 المحقق خريت هذه الصناعة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والسابر لمختلف أعماقها وأغوارها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فمن الغريب العجيب أن يفوته وضوح هذا الأمر الجلي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والذي يظهر لي أن مرجع الخلاف في هذه المسألة هو أن الشيخ الطوسي اعتمد الاستقراء ( وهو ملاحظة تعامل الطائفة مع الرواة دليلا لما أبداه من رأي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والاستقراء - هنا - واضح الدلالة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وأن القوم اعتمدوا آية النبأ</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يا أيها الذين آمنوا إن جاءكم فاسق بنبأ فتبينوا ( حيث دلت بمنطوقها على وجوب التبين في قبول خبر الفاسق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وبمفهومها على عدم وجوب التثبت في قبول خبر العادل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بتقريب</w:t>
      </w:r>
      <w:proofErr w:type="gramEnd"/>
      <w:r w:rsidRPr="00627A86">
        <w:rPr>
          <w:rFonts w:cs="Arabic Transparent"/>
          <w:color w:val="auto"/>
          <w:sz w:val="20"/>
          <w:szCs w:val="20"/>
          <w:rtl/>
          <w:lang w:val="fr-FR" w:bidi="ar-TN"/>
        </w:rPr>
        <w:t xml:space="preserve"> أن المراد من الفسق - هنا - ما يقابل العدالة بمعناها عند الفقهاء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ونحن إذا حاولنا أن نلتمس معنى الفاسق في الاستعمال القرآني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وبخاصة أن </w:t>
      </w:r>
      <w:r w:rsidRPr="00186044">
        <w:rPr>
          <w:rFonts w:cs="Arabic Transparent"/>
          <w:b/>
          <w:bCs/>
          <w:color w:val="auto"/>
          <w:sz w:val="20"/>
          <w:szCs w:val="20"/>
          <w:rtl/>
          <w:lang w:val="fr-FR" w:bidi="ar-TN"/>
        </w:rPr>
        <w:t>هذه الكلمة لم تستعمل وصفا للانسان في لغة العرب قبل نزول القرآن الكريم</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فقد نقل الراغب الأصفهاني في ( المفردات</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مادة فسق ) عن ابن الأعرابي اللغوي الثقة أنه قال</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 لم يسمع الفاسق في وصف الانسان في كلام العرب</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وإنما قالوا فسقت الرطبة عن قشرها )</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w:t>
      </w:r>
      <w:proofErr w:type="gramStart"/>
      <w:r w:rsidRPr="00186044">
        <w:rPr>
          <w:rFonts w:cs="Arabic Transparent"/>
          <w:b/>
          <w:bCs/>
          <w:color w:val="auto"/>
          <w:sz w:val="20"/>
          <w:szCs w:val="20"/>
          <w:rtl/>
          <w:lang w:val="fr-FR" w:bidi="ar-TN"/>
        </w:rPr>
        <w:t>وجاء</w:t>
      </w:r>
      <w:proofErr w:type="gramEnd"/>
      <w:r w:rsidRPr="00186044">
        <w:rPr>
          <w:rFonts w:cs="Arabic Transparent"/>
          <w:b/>
          <w:bCs/>
          <w:color w:val="auto"/>
          <w:sz w:val="20"/>
          <w:szCs w:val="20"/>
          <w:rtl/>
          <w:lang w:val="fr-FR" w:bidi="ar-TN"/>
        </w:rPr>
        <w:t xml:space="preserve"> في ( معجم ألفاظ القرآن الكريم</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مادة فسق )</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 من الحسي</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فسقت الرطبة من قشرها</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إذا خرجت</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w:t>
      </w:r>
      <w:proofErr w:type="gramStart"/>
      <w:r w:rsidRPr="00186044">
        <w:rPr>
          <w:rFonts w:cs="Arabic Transparent"/>
          <w:b/>
          <w:bCs/>
          <w:color w:val="auto"/>
          <w:sz w:val="20"/>
          <w:szCs w:val="20"/>
          <w:rtl/>
          <w:lang w:val="fr-FR" w:bidi="ar-TN"/>
        </w:rPr>
        <w:t>وفسق</w:t>
      </w:r>
      <w:proofErr w:type="gramEnd"/>
      <w:r w:rsidRPr="00186044">
        <w:rPr>
          <w:rFonts w:cs="Arabic Transparent"/>
          <w:b/>
          <w:bCs/>
          <w:color w:val="auto"/>
          <w:sz w:val="20"/>
          <w:szCs w:val="20"/>
          <w:rtl/>
          <w:lang w:val="fr-FR" w:bidi="ar-TN"/>
        </w:rPr>
        <w:t xml:space="preserve"> فلان في الدنيا فسقا</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اتسع فيها ولم يضيقها على نفسه</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وفسق فلان ماله</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إذا أهلكه وأنفقه</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 صفحة 112 › ومنه يمكن إخراج معنى المادة الذي أكسبه إياها الاسلام</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فقد نقل أنه لم يسمع قط في كلام الجاهلية في شعر ولا كلام ( نثر )</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فاسق</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وجاء الشرع بأن الفسق الافحاش في الخروج عن طاعة الله</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وعدت الكلمة من الألفاظ الاسلامية التي نقلت عن موضعها إلى موضع آخر</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بزيادات زيدت وشرائع شرعت وشرائط شرطت</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وهو مثل من التطور اللغوي لدلالة الكلمات</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وبهذا المعنى الاسلامي للفسق استعمل في القرآن مقابلا للإيمان</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كفرا ( وما يكفر بها إلا الفاسقون (</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ونفاقا</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 إن المنافقين هم الفاسقون (</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وضلالا ( فمنهم مهتد وكثير منهم فاسقون (</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وعلى أنواع من العصيان</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وبهذا كان الفسق أعم من الكفر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وهذا يعني أن الكلمة لم تستقر في الاستعمال القرآني على المعنى الشرعي المقابل لمعنى العدالة الذي استفيد من أمثال صحيح عبد الله بن أبي يعفور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قلت لأبي عبد الله ( ع </w:t>
      </w:r>
      <w:r w:rsidRPr="00186044">
        <w:rPr>
          <w:rFonts w:cs="Arabic Transparent"/>
          <w:b/>
          <w:bCs/>
          <w:color w:val="auto"/>
          <w:sz w:val="20"/>
          <w:szCs w:val="20"/>
          <w:rtl/>
          <w:lang w:val="fr-FR" w:bidi="ar-TN"/>
        </w:rPr>
        <w:t>)</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بم تعرف عدالة الرجل بين المسلمين حتى تقبل شهادته لهم وعليهم ؟ </w:t>
      </w:r>
      <w:proofErr w:type="gramStart"/>
      <w:r w:rsidRPr="00186044">
        <w:rPr>
          <w:rFonts w:cs="Arabic Transparent"/>
          <w:b/>
          <w:bCs/>
          <w:color w:val="auto"/>
          <w:sz w:val="20"/>
          <w:szCs w:val="20"/>
          <w:rtl/>
          <w:lang w:val="fr-FR" w:bidi="ar-TN"/>
        </w:rPr>
        <w:t>فقال</w:t>
      </w:r>
      <w:proofErr w:type="gramEnd"/>
      <w:r w:rsidRPr="00186044">
        <w:rPr>
          <w:rFonts w:cs="Arabic Transparent"/>
          <w:b/>
          <w:bCs/>
          <w:color w:val="auto"/>
          <w:sz w:val="20"/>
          <w:szCs w:val="20"/>
          <w:rtl/>
          <w:lang w:val="fr-FR" w:bidi="ar-TN"/>
        </w:rPr>
        <w:t xml:space="preserve"> ( ع )</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أن تعرفوه بالستر والعفاف وكف البطن والفرج واليد واللسان</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ويعرف باجتناب الكبائر التي أوعد الله تعالى عليها النار من شرب الخمر والزنا والربا وعقوق الوالدين والفرار من الزحف وغير ذلك</w:t>
      </w:r>
      <w:r w:rsidR="00941F0E" w:rsidRPr="00186044">
        <w:rPr>
          <w:rFonts w:cs="Arabic Transparent"/>
          <w:b/>
          <w:bCs/>
          <w:color w:val="auto"/>
          <w:sz w:val="20"/>
          <w:szCs w:val="20"/>
          <w:rtl/>
          <w:lang w:val="fr-FR" w:bidi="ar-TN"/>
        </w:rPr>
        <w:t>.</w:t>
      </w:r>
      <w:r w:rsidRPr="00186044">
        <w:rPr>
          <w:rFonts w:cs="Arabic Transparent"/>
          <w:b/>
          <w:bCs/>
          <w:color w:val="auto"/>
          <w:sz w:val="20"/>
          <w:szCs w:val="20"/>
          <w:rtl/>
          <w:lang w:val="fr-FR" w:bidi="ar-TN"/>
        </w:rPr>
        <w:t xml:space="preserve"> </w:t>
      </w:r>
      <w:proofErr w:type="gramStart"/>
      <w:r w:rsidRPr="00186044">
        <w:rPr>
          <w:rFonts w:cs="Arabic Transparent"/>
          <w:b/>
          <w:bCs/>
          <w:color w:val="auto"/>
          <w:sz w:val="20"/>
          <w:szCs w:val="20"/>
          <w:rtl/>
          <w:lang w:val="fr-FR" w:bidi="ar-TN"/>
        </w:rPr>
        <w:t>والدلالة</w:t>
      </w:r>
      <w:proofErr w:type="gramEnd"/>
      <w:r w:rsidRPr="00186044">
        <w:rPr>
          <w:rFonts w:cs="Arabic Transparent"/>
          <w:b/>
          <w:bCs/>
          <w:color w:val="auto"/>
          <w:sz w:val="20"/>
          <w:szCs w:val="20"/>
          <w:rtl/>
          <w:lang w:val="fr-FR" w:bidi="ar-TN"/>
        </w:rPr>
        <w:t xml:space="preserve"> على ذلك كله أن يكون ساترا لجميع عيوبه حتى يحرم على المسلمين ما وراء ذلك من عثراته وعيوبه</w:t>
      </w:r>
      <w:r w:rsidRPr="00627A86">
        <w:rPr>
          <w:rFonts w:cs="Arabic Transparent"/>
          <w:color w:val="auto"/>
          <w:sz w:val="20"/>
          <w:szCs w:val="20"/>
          <w:rtl/>
          <w:lang w:val="fr-FR" w:bidi="ar-TN"/>
        </w:rPr>
        <w:t xml:space="preserve">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وإنما استقر لفظ ( الفاسق ) مصطلحا خاصا يعني ما يقابل العادل بعد صدور أمثال صحيحة ابن أبي يعفور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واستفادة الفقهاء منها ما حددوه من معنى العدالة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فلا</w:t>
      </w:r>
      <w:proofErr w:type="gramEnd"/>
      <w:r w:rsidRPr="00627A86">
        <w:rPr>
          <w:rFonts w:cs="Arabic Transparent"/>
          <w:color w:val="auto"/>
          <w:sz w:val="20"/>
          <w:szCs w:val="20"/>
          <w:rtl/>
          <w:lang w:val="fr-FR" w:bidi="ar-TN"/>
        </w:rPr>
        <w:t xml:space="preserve"> نستطيع - على هذا - أن نحمل لفظ ( الفاسق ) في الآية الكريمة على المعنى المقابل للعادل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113 ›</w:t>
      </w:r>
    </w:p>
    <w:p w:rsidR="00721FEF" w:rsidRDefault="0064783B" w:rsidP="00721FEF">
      <w:pPr>
        <w:bidi/>
        <w:jc w:val="both"/>
        <w:rPr>
          <w:rFonts w:cs="Arabic Transparent"/>
          <w:color w:val="auto"/>
          <w:sz w:val="20"/>
          <w:szCs w:val="20"/>
          <w:rtl/>
          <w:lang w:val="fr-FR" w:bidi="ar-TN"/>
        </w:rPr>
      </w:pPr>
      <w:r w:rsidRPr="00721FEF">
        <w:rPr>
          <w:rFonts w:cs="Arabic Transparent"/>
          <w:b/>
          <w:bCs/>
          <w:color w:val="auto"/>
          <w:sz w:val="20"/>
          <w:szCs w:val="20"/>
          <w:rtl/>
          <w:lang w:val="fr-FR" w:bidi="ar-TN"/>
        </w:rPr>
        <w:t xml:space="preserve"> </w:t>
      </w:r>
      <w:proofErr w:type="gramStart"/>
      <w:r w:rsidRPr="00721FEF">
        <w:rPr>
          <w:rFonts w:cs="Arabic Transparent"/>
          <w:b/>
          <w:bCs/>
          <w:color w:val="auto"/>
          <w:sz w:val="20"/>
          <w:szCs w:val="20"/>
          <w:rtl/>
          <w:lang w:val="fr-FR" w:bidi="ar-TN"/>
        </w:rPr>
        <w:t>وفي</w:t>
      </w:r>
      <w:proofErr w:type="gramEnd"/>
      <w:r w:rsidRPr="00721FEF">
        <w:rPr>
          <w:rFonts w:cs="Arabic Transparent"/>
          <w:b/>
          <w:bCs/>
          <w:color w:val="auto"/>
          <w:sz w:val="20"/>
          <w:szCs w:val="20"/>
          <w:rtl/>
          <w:lang w:val="fr-FR" w:bidi="ar-TN"/>
        </w:rPr>
        <w:t xml:space="preserve"> هديه لا بد من التماس دليل آخر غير الآية الكريمة</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وليس هو إلا السيرة الاجتماعية ( سيرة العقلاء )</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وما يفاد منها في ضوء ملاحظة تعامل الناس حين تلقيهم الأخبار بعضهم عن بعض</w:t>
      </w:r>
      <w:r w:rsidR="00941F0E" w:rsidRPr="00721FEF">
        <w:rPr>
          <w:rFonts w:cs="Arabic Transparent"/>
          <w:b/>
          <w:bCs/>
          <w:color w:val="auto"/>
          <w:sz w:val="20"/>
          <w:szCs w:val="20"/>
          <w:rtl/>
          <w:lang w:val="fr-FR" w:bidi="ar-TN"/>
        </w:rPr>
        <w:t>.</w:t>
      </w:r>
      <w:r w:rsidRPr="00627A86">
        <w:rPr>
          <w:rFonts w:cs="Arabic Transparent"/>
          <w:color w:val="auto"/>
          <w:sz w:val="20"/>
          <w:szCs w:val="20"/>
          <w:rtl/>
          <w:lang w:val="fr-FR" w:bidi="ar-TN"/>
        </w:rPr>
        <w:t xml:space="preserve"> وعلى أساسه نقول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هل المشترط في قبول رواية الحديث هو</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عدالة</w:t>
      </w:r>
      <w:proofErr w:type="gramEnd"/>
      <w:r w:rsidRPr="00627A86">
        <w:rPr>
          <w:rFonts w:cs="Arabic Transparent"/>
          <w:color w:val="auto"/>
          <w:sz w:val="20"/>
          <w:szCs w:val="20"/>
          <w:rtl/>
          <w:lang w:val="fr-FR" w:bidi="ar-TN"/>
        </w:rPr>
        <w:t xml:space="preserve"> الراوي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وثاقة الراوي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الوثوق بصدور الخبر عن المعصوم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ولأننا</w:t>
      </w:r>
      <w:proofErr w:type="gramEnd"/>
      <w:r w:rsidRPr="00627A86">
        <w:rPr>
          <w:rFonts w:cs="Arabic Transparent"/>
          <w:color w:val="auto"/>
          <w:sz w:val="20"/>
          <w:szCs w:val="20"/>
          <w:rtl/>
          <w:lang w:val="fr-FR" w:bidi="ar-TN"/>
        </w:rPr>
        <w:t xml:space="preserve"> إنما نتعامل مع الخبر لأنه سنة أو حاك عن السنة يكون المطلوب هو الوثوق بصدور الخبر عن المعصوم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وعدالة الراوي وكذلك وثاقته تكون طريقا لحصول الوثوق بالصدور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ويؤيد هذا أن خبر الواحد المقترن بما يفيد العلم بصدوره عن المعصوم لم يشترط في رواية أن يكون عادلا أو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وما</w:t>
      </w:r>
      <w:proofErr w:type="gramEnd"/>
      <w:r w:rsidRPr="00627A86">
        <w:rPr>
          <w:rFonts w:cs="Arabic Transparent"/>
          <w:color w:val="auto"/>
          <w:sz w:val="20"/>
          <w:szCs w:val="20"/>
          <w:rtl/>
          <w:lang w:val="fr-FR" w:bidi="ar-TN"/>
        </w:rPr>
        <w:t xml:space="preserve"> ذلك غلا لأن مثل هذا الشرط إنما هو مقدمة لحصول الوثوق بالصدور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فإذا حصل بالصدور بدونه لا نحتاج إليه لأن حصول الوثوق بالصدور هو المطلوب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721FEF">
        <w:rPr>
          <w:rFonts w:cs="Arabic Transparent"/>
          <w:b/>
          <w:bCs/>
          <w:color w:val="auto"/>
          <w:sz w:val="20"/>
          <w:szCs w:val="20"/>
          <w:rtl/>
          <w:lang w:val="fr-FR" w:bidi="ar-TN"/>
        </w:rPr>
        <w:t>ومن هنا نقول</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إن ( السيرة كما تدل على حجية قول الثقة</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كذلك تدل على حجية كل خبر حصل الوثوق بصدوره عن المعصوم</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سواء أحرزت وثاقة الراوي أم لم تحرز</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بل إحراز وثاقة الراوي مقدمة لحصول الوثوق بصدور الخبر</w:t>
      </w:r>
      <w:r w:rsidRPr="00627A86">
        <w:rPr>
          <w:rFonts w:cs="Arabic Transparent"/>
          <w:color w:val="auto"/>
          <w:sz w:val="20"/>
          <w:szCs w:val="20"/>
          <w:rtl/>
          <w:lang w:val="fr-FR" w:bidi="ar-TN"/>
        </w:rPr>
        <w:t xml:space="preserve">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وتعرف عدالة الراوي من ألفاظ التقييم المذكورة في الكتب الرجالية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والتي سنستعرضها بعد قليل</w:t>
      </w:r>
      <w:r w:rsidR="00941F0E">
        <w:rPr>
          <w:rFonts w:cs="Arabic Transparent"/>
          <w:color w:val="auto"/>
          <w:sz w:val="20"/>
          <w:szCs w:val="20"/>
          <w:rtl/>
          <w:lang w:val="fr-FR" w:bidi="ar-TN"/>
        </w:rPr>
        <w:t>.</w:t>
      </w:r>
    </w:p>
    <w:p w:rsidR="00721FEF" w:rsidRDefault="0064783B" w:rsidP="00721FEF">
      <w:pPr>
        <w:bidi/>
        <w:jc w:val="both"/>
        <w:rPr>
          <w:rFonts w:cs="Arabic Transparent"/>
          <w:color w:val="auto"/>
          <w:sz w:val="20"/>
          <w:szCs w:val="20"/>
          <w:rtl/>
          <w:lang w:val="fr-FR" w:bidi="ar-TN"/>
        </w:rPr>
      </w:pPr>
      <w:r w:rsidRPr="00721FEF">
        <w:rPr>
          <w:rFonts w:cs="Arabic Transparent"/>
          <w:b/>
          <w:bCs/>
          <w:color w:val="auto"/>
          <w:sz w:val="20"/>
          <w:szCs w:val="20"/>
          <w:rtl/>
          <w:lang w:val="fr-FR" w:bidi="ar-TN"/>
        </w:rPr>
        <w:t xml:space="preserve"> ( التحسين )</w:t>
      </w:r>
      <w:r w:rsidR="00941F0E" w:rsidRPr="00721FEF">
        <w:rPr>
          <w:rFonts w:cs="Arabic Transparent"/>
          <w:b/>
          <w:bCs/>
          <w:color w:val="auto"/>
          <w:sz w:val="20"/>
          <w:szCs w:val="20"/>
          <w:rtl/>
          <w:lang w:val="fr-FR" w:bidi="ar-TN"/>
        </w:rPr>
        <w:t>:</w:t>
      </w:r>
      <w:r w:rsidRPr="00627A86">
        <w:rPr>
          <w:rFonts w:cs="Arabic Transparent"/>
          <w:color w:val="auto"/>
          <w:sz w:val="20"/>
          <w:szCs w:val="20"/>
          <w:rtl/>
          <w:lang w:val="fr-FR" w:bidi="ar-TN"/>
        </w:rPr>
        <w:t xml:space="preserve"> ويراد به - هنا - </w:t>
      </w:r>
      <w:r w:rsidRPr="00721FEF">
        <w:rPr>
          <w:rFonts w:cs="Arabic Transparent"/>
          <w:b/>
          <w:bCs/>
          <w:color w:val="auto"/>
          <w:sz w:val="20"/>
          <w:szCs w:val="20"/>
          <w:rtl/>
          <w:lang w:val="fr-FR" w:bidi="ar-TN"/>
        </w:rPr>
        <w:t>أن يفهم من ألفاظ المدح التي يذكرها الرجاليون في تقييم الراوي</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بالإضافة إلى أنه إمامي المذهب</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ثقة في حديثه</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 صفحة 114 › وبه يلتقي ( الحسن ) و ( الموثق )</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ويختلفان في مذهب الراوي حيث اشترط في الحسن أن يكون رواته جميعا إماميين</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وفي الموثق ربما كان الرواة جميعا غير إماميين</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وربما كان بعضهم إماميا والبعض الآخر غير إمامي</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وفي القسمين لابد من وثاقة الرواة إما عن طريق المدح أو عن طريق التوثيق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721FEF" w:rsidRDefault="0064783B" w:rsidP="00721FEF">
      <w:pPr>
        <w:bidi/>
        <w:jc w:val="both"/>
        <w:rPr>
          <w:rFonts w:cs="Arabic Transparent"/>
          <w:color w:val="auto"/>
          <w:sz w:val="20"/>
          <w:szCs w:val="20"/>
          <w:rtl/>
          <w:lang w:val="fr-FR" w:bidi="ar-TN"/>
        </w:rPr>
      </w:pPr>
      <w:r w:rsidRPr="00721FEF">
        <w:rPr>
          <w:rFonts w:cs="Arabic Transparent"/>
          <w:b/>
          <w:bCs/>
          <w:color w:val="auto"/>
          <w:sz w:val="20"/>
          <w:szCs w:val="20"/>
          <w:rtl/>
          <w:lang w:val="fr-FR" w:bidi="ar-TN"/>
        </w:rPr>
        <w:t xml:space="preserve">( </w:t>
      </w:r>
      <w:proofErr w:type="gramStart"/>
      <w:r w:rsidRPr="00721FEF">
        <w:rPr>
          <w:rFonts w:cs="Arabic Transparent"/>
          <w:b/>
          <w:bCs/>
          <w:color w:val="auto"/>
          <w:sz w:val="20"/>
          <w:szCs w:val="20"/>
          <w:rtl/>
          <w:lang w:val="fr-FR" w:bidi="ar-TN"/>
        </w:rPr>
        <w:t>التوثيق</w:t>
      </w:r>
      <w:proofErr w:type="gramEnd"/>
      <w:r w:rsidRPr="00721FEF">
        <w:rPr>
          <w:rFonts w:cs="Arabic Transparent"/>
          <w:b/>
          <w:bCs/>
          <w:color w:val="auto"/>
          <w:sz w:val="20"/>
          <w:szCs w:val="20"/>
          <w:rtl/>
          <w:lang w:val="fr-FR" w:bidi="ar-TN"/>
        </w:rPr>
        <w:t xml:space="preserve"> )</w:t>
      </w:r>
      <w:r w:rsidR="00941F0E" w:rsidRPr="00721FEF">
        <w:rPr>
          <w:rFonts w:cs="Arabic Transparent"/>
          <w:b/>
          <w:bCs/>
          <w:color w:val="auto"/>
          <w:sz w:val="20"/>
          <w:szCs w:val="20"/>
          <w:rtl/>
          <w:lang w:val="fr-FR" w:bidi="ar-TN"/>
        </w:rPr>
        <w:t>:</w:t>
      </w:r>
      <w:r w:rsidRPr="00627A86">
        <w:rPr>
          <w:rFonts w:cs="Arabic Transparent"/>
          <w:color w:val="auto"/>
          <w:sz w:val="20"/>
          <w:szCs w:val="20"/>
          <w:rtl/>
          <w:lang w:val="fr-FR" w:bidi="ar-TN"/>
        </w:rPr>
        <w:t xml:space="preserve"> يراد به </w:t>
      </w:r>
      <w:r w:rsidRPr="00721FEF">
        <w:rPr>
          <w:rFonts w:cs="Arabic Transparent"/>
          <w:b/>
          <w:bCs/>
          <w:color w:val="auto"/>
          <w:sz w:val="20"/>
          <w:szCs w:val="20"/>
          <w:rtl/>
          <w:lang w:val="fr-FR" w:bidi="ar-TN"/>
        </w:rPr>
        <w:t>أن يكون الراوي ثقة في حديثه</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وأن يكون توثيقه من قبل علمائنا</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لا في مذهبه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721FEF" w:rsidRDefault="0064783B" w:rsidP="00721FEF">
      <w:pPr>
        <w:bidi/>
        <w:jc w:val="both"/>
        <w:rPr>
          <w:rFonts w:cs="Arabic Transparent"/>
          <w:color w:val="auto"/>
          <w:sz w:val="20"/>
          <w:szCs w:val="20"/>
          <w:rtl/>
          <w:lang w:val="fr-FR" w:bidi="ar-TN"/>
        </w:rPr>
      </w:pPr>
      <w:r w:rsidRPr="00721FEF">
        <w:rPr>
          <w:rFonts w:cs="Arabic Transparent"/>
          <w:b/>
          <w:bCs/>
          <w:color w:val="auto"/>
          <w:sz w:val="20"/>
          <w:szCs w:val="20"/>
          <w:rtl/>
          <w:lang w:val="fr-FR" w:bidi="ar-TN"/>
        </w:rPr>
        <w:t>( التضعيف )</w:t>
      </w:r>
      <w:r w:rsidR="00941F0E" w:rsidRPr="00721FEF">
        <w:rPr>
          <w:rFonts w:cs="Arabic Transparent"/>
          <w:b/>
          <w:bCs/>
          <w:color w:val="auto"/>
          <w:sz w:val="20"/>
          <w:szCs w:val="20"/>
          <w:rtl/>
          <w:lang w:val="fr-FR" w:bidi="ar-TN"/>
        </w:rPr>
        <w:t>:</w:t>
      </w:r>
      <w:r w:rsidRPr="00627A86">
        <w:rPr>
          <w:rFonts w:cs="Arabic Transparent"/>
          <w:color w:val="auto"/>
          <w:sz w:val="20"/>
          <w:szCs w:val="20"/>
          <w:rtl/>
          <w:lang w:val="fr-FR" w:bidi="ar-TN"/>
        </w:rPr>
        <w:t xml:space="preserve"> ويراد به </w:t>
      </w:r>
      <w:r w:rsidRPr="00721FEF">
        <w:rPr>
          <w:rFonts w:cs="Arabic Transparent"/>
          <w:b/>
          <w:bCs/>
          <w:color w:val="auto"/>
          <w:sz w:val="20"/>
          <w:szCs w:val="20"/>
          <w:rtl/>
          <w:lang w:val="fr-FR" w:bidi="ar-TN"/>
        </w:rPr>
        <w:t>أن الراوي لم يبلغ مستوى العدالة</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ولا مستوى الوثاقة</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إما للجهل بحاله</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أو للعلم به بأن ليس بعادل ولا ثقة</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ونص من قبل الرجاليين على هذا</w:t>
      </w:r>
      <w:r w:rsidR="00941F0E">
        <w:rPr>
          <w:rFonts w:cs="Arabic Transparent"/>
          <w:color w:val="auto"/>
          <w:sz w:val="20"/>
          <w:szCs w:val="20"/>
          <w:rtl/>
          <w:lang w:val="fr-FR" w:bidi="ar-TN"/>
        </w:rPr>
        <w:t>.</w:t>
      </w:r>
    </w:p>
    <w:p w:rsidR="0064783B" w:rsidRPr="00627A86" w:rsidRDefault="0064783B" w:rsidP="00721FEF">
      <w:pPr>
        <w:bidi/>
        <w:jc w:val="both"/>
        <w:rPr>
          <w:rFonts w:cs="Arabic Transparent"/>
          <w:color w:val="auto"/>
          <w:sz w:val="20"/>
          <w:szCs w:val="20"/>
          <w:rtl/>
          <w:lang w:val="fr-FR" w:bidi="ar-TN"/>
        </w:rPr>
      </w:pPr>
      <w:r w:rsidRPr="00721FEF">
        <w:rPr>
          <w:rFonts w:cs="Arabic Transparent"/>
          <w:b/>
          <w:bCs/>
          <w:color w:val="auto"/>
          <w:sz w:val="20"/>
          <w:szCs w:val="20"/>
          <w:rtl/>
          <w:lang w:val="fr-FR" w:bidi="ar-TN"/>
        </w:rPr>
        <w:t xml:space="preserve"> ( ألفاظ التعديل والتوثيق )</w:t>
      </w:r>
      <w:r w:rsidR="00941F0E" w:rsidRPr="00721FEF">
        <w:rPr>
          <w:rFonts w:cs="Arabic Transparent"/>
          <w:b/>
          <w:bCs/>
          <w:color w:val="auto"/>
          <w:sz w:val="20"/>
          <w:szCs w:val="20"/>
          <w:rtl/>
          <w:lang w:val="fr-FR" w:bidi="ar-TN"/>
        </w:rPr>
        <w:t>:</w:t>
      </w:r>
      <w:r w:rsidRPr="00627A86">
        <w:rPr>
          <w:rFonts w:cs="Arabic Transparent"/>
          <w:color w:val="auto"/>
          <w:sz w:val="20"/>
          <w:szCs w:val="20"/>
          <w:rtl/>
          <w:lang w:val="fr-FR" w:bidi="ar-TN"/>
        </w:rPr>
        <w:t xml:space="preserve"> هناك ألفاظ خاصة استعملها الرجاليون للدلالة على أن الراوي إمامي عادل أو غير إمامي إلا أنه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عرفت بينهم بألفاظ التعديل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وعن طريقها نعرف قيمة </w:t>
      </w:r>
      <w:proofErr w:type="gramStart"/>
      <w:r w:rsidRPr="00627A86">
        <w:rPr>
          <w:rFonts w:cs="Arabic Transparent"/>
          <w:color w:val="auto"/>
          <w:sz w:val="20"/>
          <w:szCs w:val="20"/>
          <w:rtl/>
          <w:lang w:val="fr-FR" w:bidi="ar-TN"/>
        </w:rPr>
        <w:t>الراوي</w:t>
      </w:r>
      <w:proofErr w:type="gramEnd"/>
      <w:r w:rsidRPr="00627A86">
        <w:rPr>
          <w:rFonts w:cs="Arabic Transparent"/>
          <w:color w:val="auto"/>
          <w:sz w:val="20"/>
          <w:szCs w:val="20"/>
          <w:rtl/>
          <w:lang w:val="fr-FR" w:bidi="ar-TN"/>
        </w:rPr>
        <w:t xml:space="preserve"> عند إرادتنا تقييم رجال السند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ذكر منها الشهيد الثاني في ( الدراية 75 ) الألفاظ التالية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عدل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حجة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صحيح</w:t>
      </w:r>
      <w:proofErr w:type="gramEnd"/>
      <w:r w:rsidRPr="00627A86">
        <w:rPr>
          <w:rFonts w:cs="Arabic Transparent"/>
          <w:color w:val="auto"/>
          <w:sz w:val="20"/>
          <w:szCs w:val="20"/>
          <w:rtl/>
          <w:lang w:val="fr-FR" w:bidi="ar-TN"/>
        </w:rPr>
        <w:t xml:space="preserve">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ويبدو</w:t>
      </w:r>
      <w:proofErr w:type="gramEnd"/>
      <w:r w:rsidRPr="00627A86">
        <w:rPr>
          <w:rFonts w:cs="Arabic Transparent"/>
          <w:color w:val="auto"/>
          <w:sz w:val="20"/>
          <w:szCs w:val="20"/>
          <w:rtl/>
          <w:lang w:val="fr-FR" w:bidi="ar-TN"/>
        </w:rPr>
        <w:t xml:space="preserve"> أن تدوينه قام على أساس أن الألفاظ المذكورة وما يماثلها إذا ذكرت في كتاب رجالي توثقنا على قيمة الراوي من حيث العدالة</w:t>
      </w:r>
      <w:r w:rsidR="00941F0E" w:rsidRPr="00721FEF">
        <w:rPr>
          <w:rFonts w:cs="Arabic Transparent"/>
          <w:color w:val="auto"/>
          <w:sz w:val="20"/>
          <w:szCs w:val="20"/>
          <w:rtl/>
          <w:lang w:val="fr-FR" w:bidi="ar-TN"/>
        </w:rPr>
        <w:t>.</w:t>
      </w:r>
      <w:r w:rsidRPr="00721FEF">
        <w:rPr>
          <w:rFonts w:cs="Arabic Transparent"/>
          <w:b/>
          <w:bCs/>
          <w:color w:val="auto"/>
          <w:sz w:val="20"/>
          <w:szCs w:val="20"/>
          <w:rtl/>
          <w:lang w:val="fr-FR" w:bidi="ar-TN"/>
        </w:rPr>
        <w:t xml:space="preserve"> وقد يلاحظ على هذا من ناحية منهجية </w:t>
      </w:r>
      <w:r w:rsidRPr="00627A86">
        <w:rPr>
          <w:rFonts w:cs="Arabic Transparent"/>
          <w:color w:val="auto"/>
          <w:sz w:val="20"/>
          <w:szCs w:val="20"/>
          <w:rtl/>
          <w:lang w:val="fr-FR" w:bidi="ar-TN"/>
        </w:rPr>
        <w:t>أن بعض القيم المذكورة أمثال ( عدل ) و ( حجة ) لم يرد في فهرستي النجاشي والطوسي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115 › ويرجع ذلك إلى أنهما كانا يستعملان كلمة ( ثقة ) للدلالة على ما يعطي معنى عدل أو حجة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وبخاصة إذا تكررت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اقترنت بما يفيد هذا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وللدلالة على التوثيق فقط إذا ذكرت تقييما لغير الامامي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كأن يقال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عامي ثقة ) أو ( واقفي ثقة ) أو ( فطحي ثقة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وكذلك إذا ذكرت تقييما للامامي واقترنت بما يفيد التوثيق لا التعديل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721FEF">
        <w:rPr>
          <w:rFonts w:cs="Arabic Transparent"/>
          <w:b/>
          <w:bCs/>
          <w:color w:val="auto"/>
          <w:sz w:val="20"/>
          <w:szCs w:val="20"/>
          <w:rtl/>
          <w:lang w:val="fr-FR" w:bidi="ar-TN"/>
        </w:rPr>
        <w:t xml:space="preserve">ومن هنا كان المطلوب </w:t>
      </w:r>
      <w:proofErr w:type="gramStart"/>
      <w:r w:rsidRPr="00721FEF">
        <w:rPr>
          <w:rFonts w:cs="Arabic Transparent"/>
          <w:b/>
          <w:bCs/>
          <w:color w:val="auto"/>
          <w:sz w:val="20"/>
          <w:szCs w:val="20"/>
          <w:rtl/>
          <w:lang w:val="fr-FR" w:bidi="ar-TN"/>
        </w:rPr>
        <w:t>منهجيا</w:t>
      </w:r>
      <w:proofErr w:type="gramEnd"/>
      <w:r w:rsidRPr="00721FEF">
        <w:rPr>
          <w:rFonts w:cs="Arabic Transparent"/>
          <w:b/>
          <w:bCs/>
          <w:color w:val="auto"/>
          <w:sz w:val="20"/>
          <w:szCs w:val="20"/>
          <w:rtl/>
          <w:lang w:val="fr-FR" w:bidi="ar-TN"/>
        </w:rPr>
        <w:t xml:space="preserve"> </w:t>
      </w:r>
      <w:r w:rsidRPr="00627A86">
        <w:rPr>
          <w:rFonts w:cs="Arabic Transparent"/>
          <w:color w:val="auto"/>
          <w:sz w:val="20"/>
          <w:szCs w:val="20"/>
          <w:rtl/>
          <w:lang w:val="fr-FR" w:bidi="ar-TN"/>
        </w:rPr>
        <w:t>الرجوع إلى كتب الرجال الأصول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ودراسة ألفاظ التوثيق من خلال تطبيقاتها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وبالرجوع إلى فهرست النجاشي وفهرست الطوسي استخرجت منهما القائمة التالية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أوثق الناس في الحديث وأثبتهم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أوثق الناس في حديثه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أوثق أهل زمانه عند أصحاب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w:t>
      </w:r>
      <w:proofErr w:type="gramStart"/>
      <w:r w:rsidRPr="00627A86">
        <w:rPr>
          <w:rFonts w:cs="Arabic Transparent"/>
          <w:color w:val="auto"/>
          <w:sz w:val="20"/>
          <w:szCs w:val="20"/>
          <w:rtl/>
          <w:lang w:val="fr-FR" w:bidi="ar-TN"/>
        </w:rPr>
        <w:t>أمره</w:t>
      </w:r>
      <w:proofErr w:type="gramEnd"/>
      <w:r w:rsidRPr="00627A86">
        <w:rPr>
          <w:rFonts w:cs="Arabic Transparent"/>
          <w:color w:val="auto"/>
          <w:sz w:val="20"/>
          <w:szCs w:val="20"/>
          <w:rtl/>
          <w:lang w:val="fr-FR" w:bidi="ar-TN"/>
        </w:rPr>
        <w:t xml:space="preserve"> في الثقة أشهر من أن يذكر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5 -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يعدل به أحد في جلالته ودينه وورعه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ثبت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وجه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7 -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جليل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واضح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حسن الطريقة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8 -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بأس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شك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9 -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سديد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10 -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مسكون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11 -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12 -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627A86">
        <w:rPr>
          <w:rFonts w:cs="Arabic Transparent"/>
          <w:color w:val="auto"/>
          <w:sz w:val="20"/>
          <w:szCs w:val="20"/>
          <w:rtl/>
          <w:lang w:val="fr-FR" w:bidi="ar-TN"/>
        </w:rPr>
        <w:lastRenderedPageBreak/>
        <w:t>ثبت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13 -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صحيح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14 -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صحيح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116 › 15 -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16 -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معتمد على ما يرويه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17 -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18 - ثقة في حديثه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مسكون إلى روايته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يعترض عليه بشئ من الغمز</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حسن الطريقة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19 - ثقة في حديثه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مسكون</w:t>
      </w:r>
      <w:proofErr w:type="gramEnd"/>
      <w:r w:rsidRPr="00627A86">
        <w:rPr>
          <w:rFonts w:cs="Arabic Transparent"/>
          <w:color w:val="auto"/>
          <w:sz w:val="20"/>
          <w:szCs w:val="20"/>
          <w:rtl/>
          <w:lang w:val="fr-FR" w:bidi="ar-TN"/>
        </w:rPr>
        <w:t xml:space="preserve"> إلى روايته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20 - </w:t>
      </w:r>
      <w:proofErr w:type="gramStart"/>
      <w:r w:rsidRPr="00627A86">
        <w:rPr>
          <w:rFonts w:cs="Arabic Transparent"/>
          <w:color w:val="auto"/>
          <w:sz w:val="20"/>
          <w:szCs w:val="20"/>
          <w:rtl/>
          <w:lang w:val="fr-FR" w:bidi="ar-TN"/>
        </w:rPr>
        <w:t>ثقة</w:t>
      </w:r>
      <w:proofErr w:type="gramEnd"/>
      <w:r w:rsidRPr="00627A86">
        <w:rPr>
          <w:rFonts w:cs="Arabic Transparent"/>
          <w:color w:val="auto"/>
          <w:sz w:val="20"/>
          <w:szCs w:val="20"/>
          <w:rtl/>
          <w:lang w:val="fr-FR" w:bidi="ar-TN"/>
        </w:rPr>
        <w:t xml:space="preserve"> في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صحيح 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ثبت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معتمد على ما يرويه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21 - ثقة في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ثبت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معتمد</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22 -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جيد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نقي 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معتمد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23 - </w:t>
      </w:r>
      <w:proofErr w:type="gramStart"/>
      <w:r w:rsidRPr="00627A86">
        <w:rPr>
          <w:rFonts w:cs="Arabic Transparent"/>
          <w:color w:val="auto"/>
          <w:sz w:val="20"/>
          <w:szCs w:val="20"/>
          <w:rtl/>
          <w:lang w:val="fr-FR" w:bidi="ar-TN"/>
        </w:rPr>
        <w:t>ثقة</w:t>
      </w:r>
      <w:proofErr w:type="gramEnd"/>
      <w:r w:rsidRPr="00627A86">
        <w:rPr>
          <w:rFonts w:cs="Arabic Transparent"/>
          <w:color w:val="auto"/>
          <w:sz w:val="20"/>
          <w:szCs w:val="20"/>
          <w:rtl/>
          <w:lang w:val="fr-FR" w:bidi="ar-TN"/>
        </w:rPr>
        <w:t xml:space="preserve"> في حديثه متقن لما يرويه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24 - ثقة في حديثه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مستقيم</w:t>
      </w:r>
      <w:proofErr w:type="gramEnd"/>
      <w:r w:rsidRPr="00627A86">
        <w:rPr>
          <w:rFonts w:cs="Arabic Transparent"/>
          <w:color w:val="auto"/>
          <w:sz w:val="20"/>
          <w:szCs w:val="20"/>
          <w:rtl/>
          <w:lang w:val="fr-FR" w:bidi="ar-TN"/>
        </w:rPr>
        <w:t xml:space="preserve"> في دينه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25 - ثقة في حديثه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صدوق</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26 - ثقة في حديثه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مأمون</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27 - ثقة في حديثه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سالم الجنبة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28 - ثقة في حديثه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29 - ثقة في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30 -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سالم فيما يرويه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31 - ثقة فيما يرويه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32 - ثقة في روايته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33 - ثقة </w:t>
      </w:r>
      <w:proofErr w:type="gramStart"/>
      <w:r w:rsidRPr="00627A86">
        <w:rPr>
          <w:rFonts w:cs="Arabic Transparent"/>
          <w:color w:val="auto"/>
          <w:sz w:val="20"/>
          <w:szCs w:val="20"/>
          <w:rtl/>
          <w:lang w:val="fr-FR" w:bidi="ar-TN"/>
        </w:rPr>
        <w:t>معتمد</w:t>
      </w:r>
      <w:proofErr w:type="gramEnd"/>
      <w:r w:rsidRPr="00627A86">
        <w:rPr>
          <w:rFonts w:cs="Arabic Transparent"/>
          <w:color w:val="auto"/>
          <w:sz w:val="20"/>
          <w:szCs w:val="20"/>
          <w:rtl/>
          <w:lang w:val="fr-FR" w:bidi="ar-TN"/>
        </w:rPr>
        <w:t xml:space="preserve">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34 -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وأصله معتمد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35 -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صحيح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36 -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نقي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117 › 37 -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واضح 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38 -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عين في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39 -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حسن الطريقة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40 -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عين صحيح الاعتقاد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41 -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صدوق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42 -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43</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109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مقباس الهداية 2 / 32 - 33</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110 › ( 1 ) العدة 1 / 382</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المعارج 149</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( 3 ) </w:t>
      </w:r>
      <w:proofErr w:type="gramStart"/>
      <w:r w:rsidRPr="00627A86">
        <w:rPr>
          <w:rFonts w:cs="Arabic Transparent"/>
          <w:color w:val="auto"/>
          <w:sz w:val="20"/>
          <w:szCs w:val="20"/>
          <w:rtl/>
          <w:lang w:val="fr-FR" w:bidi="ar-TN"/>
        </w:rPr>
        <w:t>المعالم</w:t>
      </w:r>
      <w:proofErr w:type="gramEnd"/>
      <w:r w:rsidRPr="00627A86">
        <w:rPr>
          <w:rFonts w:cs="Arabic Transparent"/>
          <w:color w:val="auto"/>
          <w:sz w:val="20"/>
          <w:szCs w:val="20"/>
          <w:rtl/>
          <w:lang w:val="fr-FR" w:bidi="ar-TN"/>
        </w:rPr>
        <w:t xml:space="preserve"> 353</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111 › ( 1 ) أصول الحديث وأحكامه 118</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112 › ( 1 ) الوسائل باب 41</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الشهادات</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حديث 1</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113 › ( 1 ) أصول الحديث وأحكامه 53</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117 - 126</w:t>
      </w:r>
    </w:p>
    <w:p w:rsidR="00721FEF"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44 - </w:t>
      </w:r>
      <w:r w:rsidRPr="00627A86">
        <w:rPr>
          <w:rFonts w:cs="Arabic Transparent"/>
          <w:color w:val="auto"/>
          <w:sz w:val="20"/>
          <w:szCs w:val="20"/>
          <w:rtl/>
          <w:lang w:val="fr-FR" w:bidi="ar-TN"/>
        </w:rPr>
        <w:t>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مشهور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صحيح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45 -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صحيح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46 -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صحيح السماع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47 -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صحيح 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واضح الطريقة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48 -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مصدق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يطعن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49 -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عظيم المنزلة في أصحابنا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50 -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جليل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عظيم القدر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51 -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جليل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يطعن عليه بشئ</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52 -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جليل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53 -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يطعن عليه بشئ</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54 -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وجه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55 -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معول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56 -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متقدم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57 -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حسن الطريقة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58 -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خير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59 -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مستقيم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118 › 60 -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سليم الجنبة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61 -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سليم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62 -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صحيح المذهب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63 -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بأس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64 - من ثقات أصحابنا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65 - </w:t>
      </w:r>
      <w:proofErr w:type="gramStart"/>
      <w:r w:rsidRPr="00627A86">
        <w:rPr>
          <w:rFonts w:cs="Arabic Transparent"/>
          <w:color w:val="auto"/>
          <w:sz w:val="20"/>
          <w:szCs w:val="20"/>
          <w:rtl/>
          <w:lang w:val="fr-FR" w:bidi="ar-TN"/>
        </w:rPr>
        <w:t>موثوق</w:t>
      </w:r>
      <w:proofErr w:type="gramEnd"/>
      <w:r w:rsidRPr="00627A86">
        <w:rPr>
          <w:rFonts w:cs="Arabic Transparent"/>
          <w:color w:val="auto"/>
          <w:sz w:val="20"/>
          <w:szCs w:val="20"/>
          <w:rtl/>
          <w:lang w:val="fr-FR" w:bidi="ar-TN"/>
        </w:rPr>
        <w:t xml:space="preserve">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66 - </w:t>
      </w:r>
      <w:proofErr w:type="gramStart"/>
      <w:r w:rsidRPr="00627A86">
        <w:rPr>
          <w:rFonts w:cs="Arabic Transparent"/>
          <w:color w:val="auto"/>
          <w:sz w:val="20"/>
          <w:szCs w:val="20"/>
          <w:rtl/>
          <w:lang w:val="fr-FR" w:bidi="ar-TN"/>
        </w:rPr>
        <w:t>ثقة</w:t>
      </w:r>
      <w:proofErr w:type="gramEnd"/>
      <w:r w:rsidR="00941F0E">
        <w:rPr>
          <w:rFonts w:cs="Arabic Transparent"/>
          <w:color w:val="auto"/>
          <w:sz w:val="20"/>
          <w:szCs w:val="20"/>
          <w:rtl/>
          <w:lang w:val="fr-FR" w:bidi="ar-TN"/>
        </w:rPr>
        <w:t>.</w:t>
      </w:r>
    </w:p>
    <w:p w:rsidR="00DE0F81" w:rsidRDefault="0064783B" w:rsidP="00721FEF">
      <w:pPr>
        <w:bidi/>
        <w:jc w:val="both"/>
        <w:rPr>
          <w:rFonts w:cs="Arabic Transparent"/>
          <w:color w:val="auto"/>
          <w:sz w:val="20"/>
          <w:szCs w:val="20"/>
          <w:rtl/>
          <w:lang w:val="fr-FR" w:bidi="ar-TN"/>
        </w:rPr>
      </w:pPr>
      <w:r w:rsidRPr="00721FEF">
        <w:rPr>
          <w:rFonts w:cs="Arabic Transparent"/>
          <w:b/>
          <w:bCs/>
          <w:color w:val="auto"/>
          <w:sz w:val="20"/>
          <w:szCs w:val="20"/>
          <w:rtl/>
          <w:lang w:val="fr-FR" w:bidi="ar-TN"/>
        </w:rPr>
        <w:t xml:space="preserve"> وعلى أساس ما مر من الاختلاف في مفهوم العدالة عند علماء الحديث</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حيث لم يفرق الطوسي بينها وبين الوثاقة</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وفرق الجمهور بينهما فخصصوا الوثاقة بالصدق بالقول</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وعمموا العدالة إلى جميع سلوك الانسان الإرادي الاختيار</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ولكنهم خصوها بالامامي</w:t>
      </w:r>
      <w:r w:rsidR="00941F0E" w:rsidRPr="00721FEF">
        <w:rPr>
          <w:rFonts w:cs="Arabic Transparent"/>
          <w:b/>
          <w:bCs/>
          <w:color w:val="auto"/>
          <w:sz w:val="20"/>
          <w:szCs w:val="20"/>
          <w:rtl/>
          <w:lang w:val="fr-FR" w:bidi="ar-TN"/>
        </w:rPr>
        <w:t>،</w:t>
      </w:r>
      <w:r w:rsidRPr="00721FEF">
        <w:rPr>
          <w:rFonts w:cs="Arabic Transparent"/>
          <w:b/>
          <w:bCs/>
          <w:color w:val="auto"/>
          <w:sz w:val="20"/>
          <w:szCs w:val="20"/>
          <w:rtl/>
          <w:lang w:val="fr-FR" w:bidi="ar-TN"/>
        </w:rPr>
        <w:t xml:space="preserve"> وعموا الوثاقة للامامي وغيره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على أساس من هذه لا فرق في قيمة الراوي عند الشيخ الطوسي بين الامامي وغير الامامي إذا كان كل منهما موثقا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فكل هذه الألفاظ - على رأيه - تصلح لتوثيق أي منهما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بينما هي ( </w:t>
      </w:r>
      <w:proofErr w:type="gramStart"/>
      <w:r w:rsidRPr="00627A86">
        <w:rPr>
          <w:rFonts w:cs="Arabic Transparent"/>
          <w:color w:val="auto"/>
          <w:sz w:val="20"/>
          <w:szCs w:val="20"/>
          <w:rtl/>
          <w:lang w:val="fr-FR" w:bidi="ar-TN"/>
        </w:rPr>
        <w:t>أعني</w:t>
      </w:r>
      <w:proofErr w:type="gramEnd"/>
      <w:r w:rsidRPr="00627A86">
        <w:rPr>
          <w:rFonts w:cs="Arabic Transparent"/>
          <w:color w:val="auto"/>
          <w:sz w:val="20"/>
          <w:szCs w:val="20"/>
          <w:rtl/>
          <w:lang w:val="fr-FR" w:bidi="ar-TN"/>
        </w:rPr>
        <w:t xml:space="preserve"> الألفاظ ) تنقسم عند الجمهور إلى ما يراد به التعديل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وما يراد به التوثيق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فما ركز على الوثاقة في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يعني أن الراوي موثق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ولازمه أن تختص هذه الألفاظ بالتوثيق أي بالقسم الثالث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الموثق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وما كان منها عاما أي لم يركز فيه على الحديث بالذات فيعني أن الراوي عدل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وهنا ينبغي أن يلاحظ أن ما دل منها على الوثاقة فقط في الراوي الامامي لا بد أن يدخل - على رأي الجمهور - في القسم الثاني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 ذكروا أن التحسين يعني المدح من غير نص على العدالة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 هذا - في واقعه - لا يعني عدم النص على الوثاقة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لأننا ذكرنا أنه لابد - وعلى أقل تقدير - من وثاقة الراوي في الروايات ‹ صفحة 119 › الحسان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سواء كانت الوثاقة مستفادة من التحسين ( المدح ) أو من التوثيق</w:t>
      </w:r>
      <w:r w:rsidR="00941F0E">
        <w:rPr>
          <w:rFonts w:cs="Arabic Transparent"/>
          <w:color w:val="auto"/>
          <w:sz w:val="20"/>
          <w:szCs w:val="20"/>
          <w:rtl/>
          <w:lang w:val="fr-FR" w:bidi="ar-TN"/>
        </w:rPr>
        <w:t>.</w:t>
      </w:r>
    </w:p>
    <w:p w:rsidR="00DE0F81" w:rsidRDefault="0064783B" w:rsidP="00DE0F81">
      <w:pPr>
        <w:bidi/>
        <w:jc w:val="both"/>
        <w:rPr>
          <w:rFonts w:cs="Arabic Transparent"/>
          <w:color w:val="auto"/>
          <w:sz w:val="20"/>
          <w:szCs w:val="20"/>
          <w:rtl/>
          <w:lang w:val="fr-FR" w:bidi="ar-TN"/>
        </w:rPr>
      </w:pPr>
      <w:r w:rsidRPr="00DE0F81">
        <w:rPr>
          <w:rFonts w:cs="Arabic Transparent"/>
          <w:b/>
          <w:bCs/>
          <w:color w:val="auto"/>
          <w:sz w:val="20"/>
          <w:szCs w:val="20"/>
          <w:rtl/>
          <w:lang w:val="fr-FR" w:bidi="ar-TN"/>
        </w:rPr>
        <w:t xml:space="preserve"> ( </w:t>
      </w:r>
      <w:proofErr w:type="gramStart"/>
      <w:r w:rsidRPr="00DE0F81">
        <w:rPr>
          <w:rFonts w:cs="Arabic Transparent"/>
          <w:b/>
          <w:bCs/>
          <w:color w:val="auto"/>
          <w:sz w:val="20"/>
          <w:szCs w:val="20"/>
          <w:rtl/>
          <w:lang w:val="fr-FR" w:bidi="ar-TN"/>
        </w:rPr>
        <w:t>ألفاظ</w:t>
      </w:r>
      <w:proofErr w:type="gramEnd"/>
      <w:r w:rsidRPr="00DE0F81">
        <w:rPr>
          <w:rFonts w:cs="Arabic Transparent"/>
          <w:b/>
          <w:bCs/>
          <w:color w:val="auto"/>
          <w:sz w:val="20"/>
          <w:szCs w:val="20"/>
          <w:rtl/>
          <w:lang w:val="fr-FR" w:bidi="ar-TN"/>
        </w:rPr>
        <w:t xml:space="preserve"> خاصة بالتعديل )</w:t>
      </w:r>
      <w:r w:rsidR="00941F0E" w:rsidRPr="00DE0F81">
        <w:rPr>
          <w:rFonts w:cs="Arabic Transparent"/>
          <w:b/>
          <w:bCs/>
          <w:color w:val="auto"/>
          <w:sz w:val="20"/>
          <w:szCs w:val="20"/>
          <w:rtl/>
          <w:lang w:val="fr-FR" w:bidi="ar-TN"/>
        </w:rPr>
        <w:t>:</w:t>
      </w:r>
      <w:r w:rsidRPr="00627A86">
        <w:rPr>
          <w:rFonts w:cs="Arabic Transparent"/>
          <w:color w:val="auto"/>
          <w:sz w:val="20"/>
          <w:szCs w:val="20"/>
          <w:rtl/>
          <w:lang w:val="fr-FR" w:bidi="ar-TN"/>
        </w:rPr>
        <w:t xml:space="preserve"> وهناك </w:t>
      </w:r>
      <w:r w:rsidRPr="00DE0F81">
        <w:rPr>
          <w:rFonts w:cs="Arabic Transparent"/>
          <w:b/>
          <w:bCs/>
          <w:color w:val="auto"/>
          <w:sz w:val="20"/>
          <w:szCs w:val="20"/>
          <w:rtl/>
          <w:lang w:val="fr-FR" w:bidi="ar-TN"/>
        </w:rPr>
        <w:t>ألفاظ خاصة بالتعديل لا ينعت بها إلا من هو إمامي عادل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جليل القدر عظيم المنزلة عند الأئمة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جليل من أصحابنا </w:t>
      </w:r>
      <w:proofErr w:type="gramStart"/>
      <w:r w:rsidRPr="00627A86">
        <w:rPr>
          <w:rFonts w:cs="Arabic Transparent"/>
          <w:color w:val="auto"/>
          <w:sz w:val="20"/>
          <w:szCs w:val="20"/>
          <w:rtl/>
          <w:lang w:val="fr-FR" w:bidi="ar-TN"/>
        </w:rPr>
        <w:t>عظيم</w:t>
      </w:r>
      <w:proofErr w:type="gramEnd"/>
      <w:r w:rsidRPr="00627A86">
        <w:rPr>
          <w:rFonts w:cs="Arabic Transparent"/>
          <w:color w:val="auto"/>
          <w:sz w:val="20"/>
          <w:szCs w:val="20"/>
          <w:rtl/>
          <w:lang w:val="fr-FR" w:bidi="ar-TN"/>
        </w:rPr>
        <w:t xml:space="preserve"> القدر والمنزلة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جليل من أصحابنا </w:t>
      </w:r>
      <w:proofErr w:type="gramStart"/>
      <w:r w:rsidRPr="00627A86">
        <w:rPr>
          <w:rFonts w:cs="Arabic Transparent"/>
          <w:color w:val="auto"/>
          <w:sz w:val="20"/>
          <w:szCs w:val="20"/>
          <w:rtl/>
          <w:lang w:val="fr-FR" w:bidi="ar-TN"/>
        </w:rPr>
        <w:t>عظيم</w:t>
      </w:r>
      <w:proofErr w:type="gramEnd"/>
      <w:r w:rsidRPr="00627A86">
        <w:rPr>
          <w:rFonts w:cs="Arabic Transparent"/>
          <w:color w:val="auto"/>
          <w:sz w:val="20"/>
          <w:szCs w:val="20"/>
          <w:rtl/>
          <w:lang w:val="fr-FR" w:bidi="ar-TN"/>
        </w:rPr>
        <w:t xml:space="preserve"> المنزلة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جليل من أصحابنا </w:t>
      </w:r>
      <w:proofErr w:type="gramStart"/>
      <w:r w:rsidRPr="00627A86">
        <w:rPr>
          <w:rFonts w:cs="Arabic Transparent"/>
          <w:color w:val="auto"/>
          <w:sz w:val="20"/>
          <w:szCs w:val="20"/>
          <w:rtl/>
          <w:lang w:val="fr-FR" w:bidi="ar-TN"/>
        </w:rPr>
        <w:t>عظيم</w:t>
      </w:r>
      <w:proofErr w:type="gramEnd"/>
      <w:r w:rsidRPr="00627A86">
        <w:rPr>
          <w:rFonts w:cs="Arabic Transparent"/>
          <w:color w:val="auto"/>
          <w:sz w:val="20"/>
          <w:szCs w:val="20"/>
          <w:rtl/>
          <w:lang w:val="fr-FR" w:bidi="ar-TN"/>
        </w:rPr>
        <w:t xml:space="preserve"> القدر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5 - كبير القدر من خواص الامام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6 - له جلالة في الدنيا والدين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7 - من </w:t>
      </w:r>
      <w:proofErr w:type="gramStart"/>
      <w:r w:rsidRPr="00627A86">
        <w:rPr>
          <w:rFonts w:cs="Arabic Transparent"/>
          <w:color w:val="auto"/>
          <w:sz w:val="20"/>
          <w:szCs w:val="20"/>
          <w:rtl/>
          <w:lang w:val="fr-FR" w:bidi="ar-TN"/>
        </w:rPr>
        <w:t>أجلاء</w:t>
      </w:r>
      <w:proofErr w:type="gramEnd"/>
      <w:r w:rsidRPr="00627A86">
        <w:rPr>
          <w:rFonts w:cs="Arabic Transparent"/>
          <w:color w:val="auto"/>
          <w:sz w:val="20"/>
          <w:szCs w:val="20"/>
          <w:rtl/>
          <w:lang w:val="fr-FR" w:bidi="ar-TN"/>
        </w:rPr>
        <w:t xml:space="preserve"> الطائفة وفقهائها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8 - شيخ أصحابنا ومتقدمهم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له منزلة عظيمة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9 - من وجوه أصحابنا ومحدثيهم وفقهائهم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10 - وجه في أصحابنا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متقدم</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عظيم المنزلة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11 - </w:t>
      </w:r>
      <w:proofErr w:type="gramStart"/>
      <w:r w:rsidRPr="00627A86">
        <w:rPr>
          <w:rFonts w:cs="Arabic Transparent"/>
          <w:color w:val="auto"/>
          <w:sz w:val="20"/>
          <w:szCs w:val="20"/>
          <w:rtl/>
          <w:lang w:val="fr-FR" w:bidi="ar-TN"/>
        </w:rPr>
        <w:t>متقدم</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عظيم المنزلة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12 - </w:t>
      </w:r>
      <w:proofErr w:type="gramStart"/>
      <w:r w:rsidRPr="00627A86">
        <w:rPr>
          <w:rFonts w:cs="Arabic Transparent"/>
          <w:color w:val="auto"/>
          <w:sz w:val="20"/>
          <w:szCs w:val="20"/>
          <w:rtl/>
          <w:lang w:val="fr-FR" w:bidi="ar-TN"/>
        </w:rPr>
        <w:t>عظيم</w:t>
      </w:r>
      <w:proofErr w:type="gramEnd"/>
      <w:r w:rsidRPr="00627A86">
        <w:rPr>
          <w:rFonts w:cs="Arabic Transparent"/>
          <w:color w:val="auto"/>
          <w:sz w:val="20"/>
          <w:szCs w:val="20"/>
          <w:rtl/>
          <w:lang w:val="fr-FR" w:bidi="ar-TN"/>
        </w:rPr>
        <w:t xml:space="preserve"> القدر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شريف المنزلة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صحيح العقيدة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DE0F81" w:rsidRDefault="0064783B" w:rsidP="00DE0F81">
      <w:pPr>
        <w:bidi/>
        <w:jc w:val="both"/>
        <w:rPr>
          <w:rFonts w:cs="Arabic Transparent"/>
          <w:color w:val="auto"/>
          <w:sz w:val="20"/>
          <w:szCs w:val="20"/>
          <w:rtl/>
          <w:lang w:val="fr-FR" w:bidi="ar-TN"/>
        </w:rPr>
      </w:pPr>
      <w:r w:rsidRPr="00DE0F81">
        <w:rPr>
          <w:rFonts w:cs="Arabic Transparent"/>
          <w:b/>
          <w:bCs/>
          <w:color w:val="auto"/>
          <w:sz w:val="20"/>
          <w:szCs w:val="20"/>
          <w:rtl/>
          <w:lang w:val="fr-FR" w:bidi="ar-TN"/>
        </w:rPr>
        <w:t xml:space="preserve">( </w:t>
      </w:r>
      <w:proofErr w:type="gramStart"/>
      <w:r w:rsidRPr="00DE0F81">
        <w:rPr>
          <w:rFonts w:cs="Arabic Transparent"/>
          <w:b/>
          <w:bCs/>
          <w:color w:val="auto"/>
          <w:sz w:val="20"/>
          <w:szCs w:val="20"/>
          <w:rtl/>
          <w:lang w:val="fr-FR" w:bidi="ar-TN"/>
        </w:rPr>
        <w:t>ألفاظ</w:t>
      </w:r>
      <w:proofErr w:type="gramEnd"/>
      <w:r w:rsidRPr="00DE0F81">
        <w:rPr>
          <w:rFonts w:cs="Arabic Transparent"/>
          <w:b/>
          <w:bCs/>
          <w:color w:val="auto"/>
          <w:sz w:val="20"/>
          <w:szCs w:val="20"/>
          <w:rtl/>
          <w:lang w:val="fr-FR" w:bidi="ar-TN"/>
        </w:rPr>
        <w:t xml:space="preserve"> التحسين )</w:t>
      </w:r>
      <w:r w:rsidR="00941F0E" w:rsidRPr="00DE0F81">
        <w:rPr>
          <w:rFonts w:cs="Arabic Transparent"/>
          <w:b/>
          <w:bCs/>
          <w:color w:val="auto"/>
          <w:sz w:val="20"/>
          <w:szCs w:val="20"/>
          <w:rtl/>
          <w:lang w:val="fr-FR" w:bidi="ar-TN"/>
        </w:rPr>
        <w:t>:</w:t>
      </w:r>
      <w:r w:rsidRPr="00627A86">
        <w:rPr>
          <w:rFonts w:cs="Arabic Transparent"/>
          <w:color w:val="auto"/>
          <w:sz w:val="20"/>
          <w:szCs w:val="20"/>
          <w:rtl/>
          <w:lang w:val="fr-FR" w:bidi="ar-TN"/>
        </w:rPr>
        <w:t xml:space="preserve"> أما ألفاظ المدح التي يفاد منها التحسين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فهي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من أج</w:t>
      </w:r>
      <w:r w:rsidR="00DE0F81">
        <w:rPr>
          <w:rFonts w:cs="Arabic Transparent" w:hint="cs"/>
          <w:color w:val="auto"/>
          <w:sz w:val="20"/>
          <w:szCs w:val="20"/>
          <w:rtl/>
          <w:lang w:val="fr-FR" w:bidi="ar-TN"/>
        </w:rPr>
        <w:t>َ</w:t>
      </w:r>
      <w:r w:rsidRPr="00627A86">
        <w:rPr>
          <w:rFonts w:cs="Arabic Transparent"/>
          <w:color w:val="auto"/>
          <w:sz w:val="20"/>
          <w:szCs w:val="20"/>
          <w:rtl/>
          <w:lang w:val="fr-FR" w:bidi="ar-TN"/>
        </w:rPr>
        <w:t>ل</w:t>
      </w:r>
      <w:r w:rsidR="00DE0F81">
        <w:rPr>
          <w:rFonts w:cs="Arabic Transparent" w:hint="cs"/>
          <w:color w:val="auto"/>
          <w:sz w:val="20"/>
          <w:szCs w:val="20"/>
          <w:rtl/>
          <w:lang w:val="fr-FR" w:bidi="ar-TN"/>
        </w:rPr>
        <w:t>ِّ</w:t>
      </w:r>
      <w:r w:rsidRPr="00627A86">
        <w:rPr>
          <w:rFonts w:cs="Arabic Transparent"/>
          <w:color w:val="auto"/>
          <w:sz w:val="20"/>
          <w:szCs w:val="20"/>
          <w:rtl/>
          <w:lang w:val="fr-FR" w:bidi="ar-TN"/>
        </w:rPr>
        <w:t xml:space="preserve"> أصحاب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w:t>
      </w:r>
      <w:proofErr w:type="gramStart"/>
      <w:r w:rsidRPr="00627A86">
        <w:rPr>
          <w:rFonts w:cs="Arabic Transparent"/>
          <w:color w:val="auto"/>
          <w:sz w:val="20"/>
          <w:szCs w:val="20"/>
          <w:rtl/>
          <w:lang w:val="fr-FR" w:bidi="ar-TN"/>
        </w:rPr>
        <w:t>صحيح</w:t>
      </w:r>
      <w:proofErr w:type="gramEnd"/>
      <w:r w:rsidRPr="00627A86">
        <w:rPr>
          <w:rFonts w:cs="Arabic Transparent"/>
          <w:color w:val="auto"/>
          <w:sz w:val="20"/>
          <w:szCs w:val="20"/>
          <w:rtl/>
          <w:lang w:val="fr-FR" w:bidi="ar-TN"/>
        </w:rPr>
        <w:t xml:space="preserve">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سليم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w:t>
      </w:r>
      <w:proofErr w:type="gramStart"/>
      <w:r w:rsidRPr="00627A86">
        <w:rPr>
          <w:rFonts w:cs="Arabic Transparent"/>
          <w:color w:val="auto"/>
          <w:sz w:val="20"/>
          <w:szCs w:val="20"/>
          <w:rtl/>
          <w:lang w:val="fr-FR" w:bidi="ar-TN"/>
        </w:rPr>
        <w:t>صحيح</w:t>
      </w:r>
      <w:proofErr w:type="gramEnd"/>
      <w:r w:rsidRPr="00627A86">
        <w:rPr>
          <w:rFonts w:cs="Arabic Transparent"/>
          <w:color w:val="auto"/>
          <w:sz w:val="20"/>
          <w:szCs w:val="20"/>
          <w:rtl/>
          <w:lang w:val="fr-FR" w:bidi="ar-TN"/>
        </w:rPr>
        <w:t xml:space="preserve"> الحديث والمذهب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w:t>
      </w:r>
      <w:proofErr w:type="gramStart"/>
      <w:r w:rsidRPr="00627A86">
        <w:rPr>
          <w:rFonts w:cs="Arabic Transparent"/>
          <w:color w:val="auto"/>
          <w:sz w:val="20"/>
          <w:szCs w:val="20"/>
          <w:rtl/>
          <w:lang w:val="fr-FR" w:bidi="ar-TN"/>
        </w:rPr>
        <w:t>صحيح</w:t>
      </w:r>
      <w:proofErr w:type="gramEnd"/>
      <w:r w:rsidRPr="00627A86">
        <w:rPr>
          <w:rFonts w:cs="Arabic Transparent"/>
          <w:color w:val="auto"/>
          <w:sz w:val="20"/>
          <w:szCs w:val="20"/>
          <w:rtl/>
          <w:lang w:val="fr-FR" w:bidi="ar-TN"/>
        </w:rPr>
        <w:t xml:space="preserve">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5 - نقي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6 - حسن العلم والمعرفة بالحديث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120 › 7 - من حفاظ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8 - 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مسكون</w:t>
      </w:r>
      <w:proofErr w:type="gramEnd"/>
      <w:r w:rsidRPr="00627A86">
        <w:rPr>
          <w:rFonts w:cs="Arabic Transparent"/>
          <w:color w:val="auto"/>
          <w:sz w:val="20"/>
          <w:szCs w:val="20"/>
          <w:rtl/>
          <w:lang w:val="fr-FR" w:bidi="ar-TN"/>
        </w:rPr>
        <w:t xml:space="preserve"> إلى روايته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9 - يسكن إلى روايته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10 - </w:t>
      </w:r>
      <w:proofErr w:type="gramStart"/>
      <w:r w:rsidRPr="00627A86">
        <w:rPr>
          <w:rFonts w:cs="Arabic Transparent"/>
          <w:color w:val="auto"/>
          <w:sz w:val="20"/>
          <w:szCs w:val="20"/>
          <w:rtl/>
          <w:lang w:val="fr-FR" w:bidi="ar-TN"/>
        </w:rPr>
        <w:t>سحن</w:t>
      </w:r>
      <w:proofErr w:type="gramEnd"/>
      <w:r w:rsidRPr="00627A86">
        <w:rPr>
          <w:rFonts w:cs="Arabic Transparent"/>
          <w:color w:val="auto"/>
          <w:sz w:val="20"/>
          <w:szCs w:val="20"/>
          <w:rtl/>
          <w:lang w:val="fr-FR" w:bidi="ar-TN"/>
        </w:rPr>
        <w:t xml:space="preserve"> الحفظ</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صحيح 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11 - حافظ</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حسن الحفظ</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12 - </w:t>
      </w:r>
      <w:proofErr w:type="gramStart"/>
      <w:r w:rsidRPr="00627A86">
        <w:rPr>
          <w:rFonts w:cs="Arabic Transparent"/>
          <w:color w:val="auto"/>
          <w:sz w:val="20"/>
          <w:szCs w:val="20"/>
          <w:rtl/>
          <w:lang w:val="fr-FR" w:bidi="ar-TN"/>
        </w:rPr>
        <w:t>سليم</w:t>
      </w:r>
      <w:proofErr w:type="gramEnd"/>
      <w:r w:rsidRPr="00627A86">
        <w:rPr>
          <w:rFonts w:cs="Arabic Transparent"/>
          <w:color w:val="auto"/>
          <w:sz w:val="20"/>
          <w:szCs w:val="20"/>
          <w:rtl/>
          <w:lang w:val="fr-FR" w:bidi="ar-TN"/>
        </w:rPr>
        <w:t xml:space="preserve"> الاعتقاد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صحيح 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13 - </w:t>
      </w:r>
      <w:proofErr w:type="gramStart"/>
      <w:r w:rsidRPr="00627A86">
        <w:rPr>
          <w:rFonts w:cs="Arabic Transparent"/>
          <w:color w:val="auto"/>
          <w:sz w:val="20"/>
          <w:szCs w:val="20"/>
          <w:rtl/>
          <w:lang w:val="fr-FR" w:bidi="ar-TN"/>
        </w:rPr>
        <w:t>متدين</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حسن الاعتقاد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14 - </w:t>
      </w:r>
      <w:proofErr w:type="gramStart"/>
      <w:r w:rsidRPr="00627A86">
        <w:rPr>
          <w:rFonts w:cs="Arabic Transparent"/>
          <w:color w:val="auto"/>
          <w:sz w:val="20"/>
          <w:szCs w:val="20"/>
          <w:rtl/>
          <w:lang w:val="fr-FR" w:bidi="ar-TN"/>
        </w:rPr>
        <w:t>صحيح</w:t>
      </w:r>
      <w:proofErr w:type="gramEnd"/>
      <w:r w:rsidRPr="00627A86">
        <w:rPr>
          <w:rFonts w:cs="Arabic Transparent"/>
          <w:color w:val="auto"/>
          <w:sz w:val="20"/>
          <w:szCs w:val="20"/>
          <w:rtl/>
          <w:lang w:val="fr-FR" w:bidi="ar-TN"/>
        </w:rPr>
        <w:t xml:space="preserve"> المذهب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حسن الاعتقاد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15 - </w:t>
      </w:r>
      <w:proofErr w:type="gramStart"/>
      <w:r w:rsidRPr="00627A86">
        <w:rPr>
          <w:rFonts w:cs="Arabic Transparent"/>
          <w:color w:val="auto"/>
          <w:sz w:val="20"/>
          <w:szCs w:val="20"/>
          <w:rtl/>
          <w:lang w:val="fr-FR" w:bidi="ar-TN"/>
        </w:rPr>
        <w:t>إمامي</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مستقيم الطريقة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16 - </w:t>
      </w:r>
      <w:proofErr w:type="gramStart"/>
      <w:r w:rsidRPr="00627A86">
        <w:rPr>
          <w:rFonts w:cs="Arabic Transparent"/>
          <w:color w:val="auto"/>
          <w:sz w:val="20"/>
          <w:szCs w:val="20"/>
          <w:rtl/>
          <w:lang w:val="fr-FR" w:bidi="ar-TN"/>
        </w:rPr>
        <w:t>مستقيم</w:t>
      </w:r>
      <w:proofErr w:type="gramEnd"/>
      <w:r w:rsidRPr="00627A86">
        <w:rPr>
          <w:rFonts w:cs="Arabic Transparent"/>
          <w:color w:val="auto"/>
          <w:sz w:val="20"/>
          <w:szCs w:val="20"/>
          <w:rtl/>
          <w:lang w:val="fr-FR" w:bidi="ar-TN"/>
        </w:rPr>
        <w:t xml:space="preserve"> الطريق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صالح الأمر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17 - </w:t>
      </w:r>
      <w:proofErr w:type="gramStart"/>
      <w:r w:rsidRPr="00627A86">
        <w:rPr>
          <w:rFonts w:cs="Arabic Transparent"/>
          <w:color w:val="auto"/>
          <w:sz w:val="20"/>
          <w:szCs w:val="20"/>
          <w:rtl/>
          <w:lang w:val="fr-FR" w:bidi="ar-TN"/>
        </w:rPr>
        <w:t>مشهور</w:t>
      </w:r>
      <w:proofErr w:type="gramEnd"/>
      <w:r w:rsidRPr="00627A86">
        <w:rPr>
          <w:rFonts w:cs="Arabic Transparent"/>
          <w:color w:val="auto"/>
          <w:sz w:val="20"/>
          <w:szCs w:val="20"/>
          <w:rtl/>
          <w:lang w:val="fr-FR" w:bidi="ar-TN"/>
        </w:rPr>
        <w:t xml:space="preserve"> الأمر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18 - قريب الأمر في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19 - </w:t>
      </w:r>
      <w:proofErr w:type="gramStart"/>
      <w:r w:rsidRPr="00627A86">
        <w:rPr>
          <w:rFonts w:cs="Arabic Transparent"/>
          <w:color w:val="auto"/>
          <w:sz w:val="20"/>
          <w:szCs w:val="20"/>
          <w:rtl/>
          <w:lang w:val="fr-FR" w:bidi="ar-TN"/>
        </w:rPr>
        <w:t>دين</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فاضل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20 - لا </w:t>
      </w:r>
      <w:proofErr w:type="gramStart"/>
      <w:r w:rsidRPr="00627A86">
        <w:rPr>
          <w:rFonts w:cs="Arabic Transparent"/>
          <w:color w:val="auto"/>
          <w:sz w:val="20"/>
          <w:szCs w:val="20"/>
          <w:rtl/>
          <w:lang w:val="fr-FR" w:bidi="ar-TN"/>
        </w:rPr>
        <w:t>بأس</w:t>
      </w:r>
      <w:proofErr w:type="gramEnd"/>
      <w:r w:rsidRPr="00627A86">
        <w:rPr>
          <w:rFonts w:cs="Arabic Transparent"/>
          <w:color w:val="auto"/>
          <w:sz w:val="20"/>
          <w:szCs w:val="20"/>
          <w:rtl/>
          <w:lang w:val="fr-FR" w:bidi="ar-TN"/>
        </w:rPr>
        <w:t xml:space="preserve">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21 - وجه في أصحابنا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22 - رجل من أصحابنا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23 - شيخ من أصحابنا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24 - </w:t>
      </w:r>
      <w:proofErr w:type="gramStart"/>
      <w:r w:rsidRPr="00627A86">
        <w:rPr>
          <w:rFonts w:cs="Arabic Transparent"/>
          <w:color w:val="auto"/>
          <w:sz w:val="20"/>
          <w:szCs w:val="20"/>
          <w:rtl/>
          <w:lang w:val="fr-FR" w:bidi="ar-TN"/>
        </w:rPr>
        <w:t>مشهور</w:t>
      </w:r>
      <w:proofErr w:type="gramEnd"/>
      <w:r w:rsidRPr="00627A86">
        <w:rPr>
          <w:rFonts w:cs="Arabic Transparent"/>
          <w:color w:val="auto"/>
          <w:sz w:val="20"/>
          <w:szCs w:val="20"/>
          <w:rtl/>
          <w:lang w:val="fr-FR" w:bidi="ar-TN"/>
        </w:rPr>
        <w:t xml:space="preserve"> في أصحابنا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25 - </w:t>
      </w:r>
      <w:proofErr w:type="gramStart"/>
      <w:r w:rsidRPr="00627A86">
        <w:rPr>
          <w:rFonts w:cs="Arabic Transparent"/>
          <w:color w:val="auto"/>
          <w:sz w:val="20"/>
          <w:szCs w:val="20"/>
          <w:rtl/>
          <w:lang w:val="fr-FR" w:bidi="ar-TN"/>
        </w:rPr>
        <w:t>خاص</w:t>
      </w:r>
      <w:proofErr w:type="gramEnd"/>
      <w:r w:rsidRPr="00627A86">
        <w:rPr>
          <w:rFonts w:cs="Arabic Transparent"/>
          <w:color w:val="auto"/>
          <w:sz w:val="20"/>
          <w:szCs w:val="20"/>
          <w:rtl/>
          <w:lang w:val="fr-FR" w:bidi="ar-TN"/>
        </w:rPr>
        <w:t xml:space="preserve"> بحديثنا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26 - خاصة الامام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27 - خصيص الامام</w:t>
      </w:r>
      <w:r w:rsidR="00941F0E">
        <w:rPr>
          <w:rFonts w:cs="Arabic Transparent"/>
          <w:color w:val="auto"/>
          <w:sz w:val="20"/>
          <w:szCs w:val="20"/>
          <w:rtl/>
          <w:lang w:val="fr-FR" w:bidi="ar-TN"/>
        </w:rPr>
        <w:t>.</w:t>
      </w:r>
    </w:p>
    <w:p w:rsidR="00DE0F81" w:rsidRDefault="0064783B" w:rsidP="00DE0F81">
      <w:pPr>
        <w:bidi/>
        <w:jc w:val="both"/>
        <w:rPr>
          <w:rFonts w:cs="Arabic Transparent"/>
          <w:color w:val="auto"/>
          <w:sz w:val="20"/>
          <w:szCs w:val="20"/>
          <w:rtl/>
          <w:lang w:val="fr-FR" w:bidi="ar-TN"/>
        </w:rPr>
      </w:pPr>
      <w:r w:rsidRPr="00DE0F81">
        <w:rPr>
          <w:rFonts w:cs="Arabic Transparent"/>
          <w:b/>
          <w:bCs/>
          <w:color w:val="auto"/>
          <w:sz w:val="20"/>
          <w:szCs w:val="20"/>
          <w:rtl/>
          <w:lang w:val="fr-FR" w:bidi="ar-TN"/>
        </w:rPr>
        <w:t xml:space="preserve"> ( </w:t>
      </w:r>
      <w:proofErr w:type="gramStart"/>
      <w:r w:rsidRPr="00DE0F81">
        <w:rPr>
          <w:rFonts w:cs="Arabic Transparent"/>
          <w:b/>
          <w:bCs/>
          <w:color w:val="auto"/>
          <w:sz w:val="20"/>
          <w:szCs w:val="20"/>
          <w:rtl/>
          <w:lang w:val="fr-FR" w:bidi="ar-TN"/>
        </w:rPr>
        <w:t>ألفاظ</w:t>
      </w:r>
      <w:proofErr w:type="gramEnd"/>
      <w:r w:rsidRPr="00DE0F81">
        <w:rPr>
          <w:rFonts w:cs="Arabic Transparent"/>
          <w:b/>
          <w:bCs/>
          <w:color w:val="auto"/>
          <w:sz w:val="20"/>
          <w:szCs w:val="20"/>
          <w:rtl/>
          <w:lang w:val="fr-FR" w:bidi="ar-TN"/>
        </w:rPr>
        <w:t xml:space="preserve"> التضعيف )</w:t>
      </w:r>
      <w:r w:rsidR="00941F0E" w:rsidRPr="00DE0F81">
        <w:rPr>
          <w:rFonts w:cs="Arabic Transparent"/>
          <w:b/>
          <w:bCs/>
          <w:color w:val="auto"/>
          <w:sz w:val="20"/>
          <w:szCs w:val="20"/>
          <w:rtl/>
          <w:lang w:val="fr-FR" w:bidi="ar-TN"/>
        </w:rPr>
        <w:t>:</w:t>
      </w:r>
      <w:r w:rsidRPr="00627A86">
        <w:rPr>
          <w:rFonts w:cs="Arabic Transparent"/>
          <w:color w:val="auto"/>
          <w:sz w:val="20"/>
          <w:szCs w:val="20"/>
          <w:rtl/>
          <w:lang w:val="fr-FR" w:bidi="ar-TN"/>
        </w:rPr>
        <w:t xml:space="preserve"> 1 - كذاب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121 › 2 - كذاب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غال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خير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يعتد بروايته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w:t>
      </w:r>
      <w:proofErr w:type="gramStart"/>
      <w:r w:rsidRPr="00627A86">
        <w:rPr>
          <w:rFonts w:cs="Arabic Transparent"/>
          <w:color w:val="auto"/>
          <w:sz w:val="20"/>
          <w:szCs w:val="20"/>
          <w:rtl/>
          <w:lang w:val="fr-FR" w:bidi="ar-TN"/>
        </w:rPr>
        <w:t>ضعيف</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w:t>
      </w:r>
      <w:proofErr w:type="gramStart"/>
      <w:r w:rsidRPr="00627A86">
        <w:rPr>
          <w:rFonts w:cs="Arabic Transparent"/>
          <w:color w:val="auto"/>
          <w:sz w:val="20"/>
          <w:szCs w:val="20"/>
          <w:rtl/>
          <w:lang w:val="fr-FR" w:bidi="ar-TN"/>
        </w:rPr>
        <w:t>ضعيف</w:t>
      </w:r>
      <w:proofErr w:type="gramEnd"/>
      <w:r w:rsidRPr="00627A86">
        <w:rPr>
          <w:rFonts w:cs="Arabic Transparent"/>
          <w:color w:val="auto"/>
          <w:sz w:val="20"/>
          <w:szCs w:val="20"/>
          <w:rtl/>
          <w:lang w:val="fr-FR" w:bidi="ar-TN"/>
        </w:rPr>
        <w:t xml:space="preserve">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مرتفع القول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5 - </w:t>
      </w:r>
      <w:proofErr w:type="gramStart"/>
      <w:r w:rsidRPr="00627A86">
        <w:rPr>
          <w:rFonts w:cs="Arabic Transparent"/>
          <w:color w:val="auto"/>
          <w:sz w:val="20"/>
          <w:szCs w:val="20"/>
          <w:rtl/>
          <w:lang w:val="fr-FR" w:bidi="ar-TN"/>
        </w:rPr>
        <w:t>ضعيف</w:t>
      </w:r>
      <w:proofErr w:type="gramEnd"/>
      <w:r w:rsidRPr="00627A86">
        <w:rPr>
          <w:rFonts w:cs="Arabic Transparent"/>
          <w:color w:val="auto"/>
          <w:sz w:val="20"/>
          <w:szCs w:val="20"/>
          <w:rtl/>
          <w:lang w:val="fr-FR" w:bidi="ar-TN"/>
        </w:rPr>
        <w:t xml:space="preserve"> جدا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مذهبه ارتفاع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6 - </w:t>
      </w:r>
      <w:proofErr w:type="gramStart"/>
      <w:r w:rsidRPr="00627A86">
        <w:rPr>
          <w:rFonts w:cs="Arabic Transparent"/>
          <w:color w:val="auto"/>
          <w:sz w:val="20"/>
          <w:szCs w:val="20"/>
          <w:rtl/>
          <w:lang w:val="fr-FR" w:bidi="ar-TN"/>
        </w:rPr>
        <w:t>ضعيف</w:t>
      </w:r>
      <w:proofErr w:type="gramEnd"/>
      <w:r w:rsidRPr="00627A86">
        <w:rPr>
          <w:rFonts w:cs="Arabic Transparent"/>
          <w:color w:val="auto"/>
          <w:sz w:val="20"/>
          <w:szCs w:val="20"/>
          <w:rtl/>
          <w:lang w:val="fr-FR" w:bidi="ar-TN"/>
        </w:rPr>
        <w:t xml:space="preserve"> في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غير معتمد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7 - </w:t>
      </w:r>
      <w:proofErr w:type="gramStart"/>
      <w:r w:rsidRPr="00627A86">
        <w:rPr>
          <w:rFonts w:cs="Arabic Transparent"/>
          <w:color w:val="auto"/>
          <w:sz w:val="20"/>
          <w:szCs w:val="20"/>
          <w:rtl/>
          <w:lang w:val="fr-FR" w:bidi="ar-TN"/>
        </w:rPr>
        <w:t>ضعيف</w:t>
      </w:r>
      <w:proofErr w:type="gramEnd"/>
      <w:r w:rsidRPr="00627A86">
        <w:rPr>
          <w:rFonts w:cs="Arabic Transparent"/>
          <w:color w:val="auto"/>
          <w:sz w:val="20"/>
          <w:szCs w:val="20"/>
          <w:rtl/>
          <w:lang w:val="fr-FR" w:bidi="ar-TN"/>
        </w:rPr>
        <w:t xml:space="preserve"> في حديثه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8 - </w:t>
      </w:r>
      <w:proofErr w:type="gramStart"/>
      <w:r w:rsidRPr="00627A86">
        <w:rPr>
          <w:rFonts w:cs="Arabic Transparent"/>
          <w:color w:val="auto"/>
          <w:sz w:val="20"/>
          <w:szCs w:val="20"/>
          <w:rtl/>
          <w:lang w:val="fr-FR" w:bidi="ar-TN"/>
        </w:rPr>
        <w:t>ضعيف</w:t>
      </w:r>
      <w:proofErr w:type="gramEnd"/>
      <w:r w:rsidRPr="00627A86">
        <w:rPr>
          <w:rFonts w:cs="Arabic Transparent"/>
          <w:color w:val="auto"/>
          <w:sz w:val="20"/>
          <w:szCs w:val="20"/>
          <w:rtl/>
          <w:lang w:val="fr-FR" w:bidi="ar-TN"/>
        </w:rPr>
        <w:t xml:space="preserve"> في حديثه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متهم في دينه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9 - ضعيف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فاسد المذهب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مجفو 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10 - </w:t>
      </w:r>
      <w:proofErr w:type="gramStart"/>
      <w:r w:rsidRPr="00627A86">
        <w:rPr>
          <w:rFonts w:cs="Arabic Transparent"/>
          <w:color w:val="auto"/>
          <w:sz w:val="20"/>
          <w:szCs w:val="20"/>
          <w:rtl/>
          <w:lang w:val="fr-FR" w:bidi="ar-TN"/>
        </w:rPr>
        <w:t>ضعيف</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فاسد 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11 - </w:t>
      </w:r>
      <w:proofErr w:type="gramStart"/>
      <w:r w:rsidRPr="00627A86">
        <w:rPr>
          <w:rFonts w:cs="Arabic Transparent"/>
          <w:color w:val="auto"/>
          <w:sz w:val="20"/>
          <w:szCs w:val="20"/>
          <w:rtl/>
          <w:lang w:val="fr-FR" w:bidi="ar-TN"/>
        </w:rPr>
        <w:lastRenderedPageBreak/>
        <w:t>ضعيف</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مخلط فيما يسنده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12 - </w:t>
      </w:r>
      <w:proofErr w:type="gramStart"/>
      <w:r w:rsidRPr="00627A86">
        <w:rPr>
          <w:rFonts w:cs="Arabic Transparent"/>
          <w:color w:val="auto"/>
          <w:sz w:val="20"/>
          <w:szCs w:val="20"/>
          <w:rtl/>
          <w:lang w:val="fr-FR" w:bidi="ar-TN"/>
        </w:rPr>
        <w:t>ضعيف</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فاسد المذهب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13 - </w:t>
      </w:r>
      <w:proofErr w:type="gramStart"/>
      <w:r w:rsidRPr="00627A86">
        <w:rPr>
          <w:rFonts w:cs="Arabic Transparent"/>
          <w:color w:val="auto"/>
          <w:sz w:val="20"/>
          <w:szCs w:val="20"/>
          <w:rtl/>
          <w:lang w:val="fr-FR" w:bidi="ar-TN"/>
        </w:rPr>
        <w:t>ضعيف</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غال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14 - </w:t>
      </w:r>
      <w:proofErr w:type="gramStart"/>
      <w:r w:rsidRPr="00627A86">
        <w:rPr>
          <w:rFonts w:cs="Arabic Transparent"/>
          <w:color w:val="auto"/>
          <w:sz w:val="20"/>
          <w:szCs w:val="20"/>
          <w:rtl/>
          <w:lang w:val="fr-FR" w:bidi="ar-TN"/>
        </w:rPr>
        <w:t>ضعيف</w:t>
      </w:r>
      <w:proofErr w:type="gramEnd"/>
      <w:r w:rsidRPr="00627A86">
        <w:rPr>
          <w:rFonts w:cs="Arabic Transparent"/>
          <w:color w:val="auto"/>
          <w:sz w:val="20"/>
          <w:szCs w:val="20"/>
          <w:rtl/>
          <w:lang w:val="fr-FR" w:bidi="ar-TN"/>
        </w:rPr>
        <w:t xml:space="preserve"> جدا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15 - </w:t>
      </w:r>
      <w:proofErr w:type="gramStart"/>
      <w:r w:rsidRPr="00627A86">
        <w:rPr>
          <w:rFonts w:cs="Arabic Transparent"/>
          <w:color w:val="auto"/>
          <w:sz w:val="20"/>
          <w:szCs w:val="20"/>
          <w:rtl/>
          <w:lang w:val="fr-FR" w:bidi="ar-TN"/>
        </w:rPr>
        <w:t>ضعيف</w:t>
      </w:r>
      <w:proofErr w:type="gramEnd"/>
      <w:r w:rsidRPr="00627A86">
        <w:rPr>
          <w:rFonts w:cs="Arabic Transparent"/>
          <w:color w:val="auto"/>
          <w:sz w:val="20"/>
          <w:szCs w:val="20"/>
          <w:rtl/>
          <w:lang w:val="fr-FR" w:bidi="ar-TN"/>
        </w:rPr>
        <w:t xml:space="preserve"> جدا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يلتفت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16 - </w:t>
      </w:r>
      <w:proofErr w:type="gramStart"/>
      <w:r w:rsidRPr="00627A86">
        <w:rPr>
          <w:rFonts w:cs="Arabic Transparent"/>
          <w:color w:val="auto"/>
          <w:sz w:val="20"/>
          <w:szCs w:val="20"/>
          <w:rtl/>
          <w:lang w:val="fr-FR" w:bidi="ar-TN"/>
        </w:rPr>
        <w:t>ضعيف</w:t>
      </w:r>
      <w:proofErr w:type="gramEnd"/>
      <w:r w:rsidRPr="00627A86">
        <w:rPr>
          <w:rFonts w:cs="Arabic Transparent"/>
          <w:color w:val="auto"/>
          <w:sz w:val="20"/>
          <w:szCs w:val="20"/>
          <w:rtl/>
          <w:lang w:val="fr-FR" w:bidi="ar-TN"/>
        </w:rPr>
        <w:t xml:space="preserve"> جدا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فاسد المذهب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17 - ضعيف جدا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فاسد الاعتقاد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يعتمد في شئ</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18 - </w:t>
      </w:r>
      <w:proofErr w:type="gramStart"/>
      <w:r w:rsidRPr="00627A86">
        <w:rPr>
          <w:rFonts w:cs="Arabic Transparent"/>
          <w:color w:val="auto"/>
          <w:sz w:val="20"/>
          <w:szCs w:val="20"/>
          <w:rtl/>
          <w:lang w:val="fr-FR" w:bidi="ar-TN"/>
        </w:rPr>
        <w:t>ضعيف</w:t>
      </w:r>
      <w:proofErr w:type="gramEnd"/>
      <w:r w:rsidRPr="00627A86">
        <w:rPr>
          <w:rFonts w:cs="Arabic Transparent"/>
          <w:color w:val="auto"/>
          <w:sz w:val="20"/>
          <w:szCs w:val="20"/>
          <w:rtl/>
          <w:lang w:val="fr-FR" w:bidi="ar-TN"/>
        </w:rPr>
        <w:t xml:space="preserve"> جدا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يعول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يلتفت إلى ما تفرد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19 - ذكره أصحابنا بالضعف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20 - ضعفه جماعة من أصحابنا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21 - ضعفه أصحابنا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22 - </w:t>
      </w:r>
      <w:proofErr w:type="gramStart"/>
      <w:r w:rsidRPr="00627A86">
        <w:rPr>
          <w:rFonts w:cs="Arabic Transparent"/>
          <w:color w:val="auto"/>
          <w:sz w:val="20"/>
          <w:szCs w:val="20"/>
          <w:rtl/>
          <w:lang w:val="fr-FR" w:bidi="ar-TN"/>
        </w:rPr>
        <w:t>غالي</w:t>
      </w:r>
      <w:proofErr w:type="gramEnd"/>
      <w:r w:rsidRPr="00627A86">
        <w:rPr>
          <w:rFonts w:cs="Arabic Transparent"/>
          <w:color w:val="auto"/>
          <w:sz w:val="20"/>
          <w:szCs w:val="20"/>
          <w:rtl/>
          <w:lang w:val="fr-FR" w:bidi="ar-TN"/>
        </w:rPr>
        <w:t xml:space="preserve"> المذهب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23 - غال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فاسد</w:t>
      </w:r>
      <w:proofErr w:type="gramEnd"/>
      <w:r w:rsidRPr="00627A86">
        <w:rPr>
          <w:rFonts w:cs="Arabic Transparent"/>
          <w:color w:val="auto"/>
          <w:sz w:val="20"/>
          <w:szCs w:val="20"/>
          <w:rtl/>
          <w:lang w:val="fr-FR" w:bidi="ar-TN"/>
        </w:rPr>
        <w:t xml:space="preserve"> المذهب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24 - غال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متهم</w:t>
      </w:r>
      <w:proofErr w:type="gramEnd"/>
      <w:r w:rsidRPr="00627A86">
        <w:rPr>
          <w:rFonts w:cs="Arabic Transparent"/>
          <w:color w:val="auto"/>
          <w:sz w:val="20"/>
          <w:szCs w:val="20"/>
          <w:rtl/>
          <w:lang w:val="fr-FR" w:bidi="ar-TN"/>
        </w:rPr>
        <w:t xml:space="preserve"> في دينه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122 › 25 - غال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كذاب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فاسد المذهب والحديث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26 - فيه غلو وترفع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27 - رمي بالضعف والغلو</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28 - رمي بالغلو</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وغمز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ضعيف</w:t>
      </w:r>
      <w:proofErr w:type="gramEnd"/>
      <w:r w:rsidRPr="00627A86">
        <w:rPr>
          <w:rFonts w:cs="Arabic Transparent"/>
          <w:color w:val="auto"/>
          <w:sz w:val="20"/>
          <w:szCs w:val="20"/>
          <w:rtl/>
          <w:lang w:val="fr-FR" w:bidi="ar-TN"/>
        </w:rPr>
        <w:t xml:space="preserve"> جدا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29 - </w:t>
      </w:r>
      <w:proofErr w:type="gramStart"/>
      <w:r w:rsidRPr="00627A86">
        <w:rPr>
          <w:rFonts w:cs="Arabic Transparent"/>
          <w:color w:val="auto"/>
          <w:sz w:val="20"/>
          <w:szCs w:val="20"/>
          <w:rtl/>
          <w:lang w:val="fr-FR" w:bidi="ar-TN"/>
        </w:rPr>
        <w:t>مضطرب</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30 - </w:t>
      </w:r>
      <w:proofErr w:type="gramStart"/>
      <w:r w:rsidRPr="00627A86">
        <w:rPr>
          <w:rFonts w:cs="Arabic Transparent"/>
          <w:color w:val="auto"/>
          <w:sz w:val="20"/>
          <w:szCs w:val="20"/>
          <w:rtl/>
          <w:lang w:val="fr-FR" w:bidi="ar-TN"/>
        </w:rPr>
        <w:t>مضطرب</w:t>
      </w:r>
      <w:proofErr w:type="gramEnd"/>
      <w:r w:rsidRPr="00627A86">
        <w:rPr>
          <w:rFonts w:cs="Arabic Transparent"/>
          <w:color w:val="auto"/>
          <w:sz w:val="20"/>
          <w:szCs w:val="20"/>
          <w:rtl/>
          <w:lang w:val="fr-FR" w:bidi="ar-TN"/>
        </w:rPr>
        <w:t xml:space="preserve"> الأمر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31 - </w:t>
      </w:r>
      <w:proofErr w:type="gramStart"/>
      <w:r w:rsidRPr="00627A86">
        <w:rPr>
          <w:rFonts w:cs="Arabic Transparent"/>
          <w:color w:val="auto"/>
          <w:sz w:val="20"/>
          <w:szCs w:val="20"/>
          <w:rtl/>
          <w:lang w:val="fr-FR" w:bidi="ar-TN"/>
        </w:rPr>
        <w:t>مضطرب</w:t>
      </w:r>
      <w:proofErr w:type="gramEnd"/>
      <w:r w:rsidRPr="00627A86">
        <w:rPr>
          <w:rFonts w:cs="Arabic Transparent"/>
          <w:color w:val="auto"/>
          <w:sz w:val="20"/>
          <w:szCs w:val="20"/>
          <w:rtl/>
          <w:lang w:val="fr-FR" w:bidi="ar-TN"/>
        </w:rPr>
        <w:t xml:space="preserve">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32 - </w:t>
      </w:r>
      <w:proofErr w:type="gramStart"/>
      <w:r w:rsidRPr="00627A86">
        <w:rPr>
          <w:rFonts w:cs="Arabic Transparent"/>
          <w:color w:val="auto"/>
          <w:sz w:val="20"/>
          <w:szCs w:val="20"/>
          <w:rtl/>
          <w:lang w:val="fr-FR" w:bidi="ar-TN"/>
        </w:rPr>
        <w:t>مضطرب</w:t>
      </w:r>
      <w:proofErr w:type="gramEnd"/>
      <w:r w:rsidRPr="00627A86">
        <w:rPr>
          <w:rFonts w:cs="Arabic Transparent"/>
          <w:color w:val="auto"/>
          <w:sz w:val="20"/>
          <w:szCs w:val="20"/>
          <w:rtl/>
          <w:lang w:val="fr-FR" w:bidi="ar-TN"/>
        </w:rPr>
        <w:t xml:space="preserve"> الحديث والمذهب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33 - مضطرب 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فاسد المذهب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يعبأ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34 - يعرف وينكر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35 - يعرف وينكر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بين بين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36 - في حديثه بعض الشئ</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يعرف وينكر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37 - لم يكن في الحديث بذلك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يعرف منه وينكر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38 - أمره ملبس</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يعرف وينكر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39 - مختلط الأمر في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يعرف منه وينكر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40 - </w:t>
      </w:r>
      <w:proofErr w:type="gramStart"/>
      <w:r w:rsidRPr="00627A86">
        <w:rPr>
          <w:rFonts w:cs="Arabic Transparent"/>
          <w:color w:val="auto"/>
          <w:sz w:val="20"/>
          <w:szCs w:val="20"/>
          <w:rtl/>
          <w:lang w:val="fr-FR" w:bidi="ar-TN"/>
        </w:rPr>
        <w:t>مخلط</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41 - </w:t>
      </w:r>
      <w:proofErr w:type="gramStart"/>
      <w:r w:rsidRPr="00627A86">
        <w:rPr>
          <w:rFonts w:cs="Arabic Transparent"/>
          <w:color w:val="auto"/>
          <w:sz w:val="20"/>
          <w:szCs w:val="20"/>
          <w:rtl/>
          <w:lang w:val="fr-FR" w:bidi="ar-TN"/>
        </w:rPr>
        <w:t>مختلف</w:t>
      </w:r>
      <w:proofErr w:type="gramEnd"/>
      <w:r w:rsidRPr="00627A86">
        <w:rPr>
          <w:rFonts w:cs="Arabic Transparent"/>
          <w:color w:val="auto"/>
          <w:sz w:val="20"/>
          <w:szCs w:val="20"/>
          <w:rtl/>
          <w:lang w:val="fr-FR" w:bidi="ar-TN"/>
        </w:rPr>
        <w:t xml:space="preserve"> الأمر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42 - مختلط الأمر في حديثه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43 - حديثه ليس بالنقي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44 - حديثه ليس بذاك النقي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45 - لم يكن في المذهب </w:t>
      </w:r>
      <w:proofErr w:type="gramStart"/>
      <w:r w:rsidRPr="00627A86">
        <w:rPr>
          <w:rFonts w:cs="Arabic Transparent"/>
          <w:color w:val="auto"/>
          <w:sz w:val="20"/>
          <w:szCs w:val="20"/>
          <w:rtl/>
          <w:lang w:val="fr-FR" w:bidi="ar-TN"/>
        </w:rPr>
        <w:t>والحديث</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وإلى الضعف ما هو</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46 - </w:t>
      </w:r>
      <w:proofErr w:type="gramStart"/>
      <w:r w:rsidRPr="00627A86">
        <w:rPr>
          <w:rFonts w:cs="Arabic Transparent"/>
          <w:color w:val="auto"/>
          <w:sz w:val="20"/>
          <w:szCs w:val="20"/>
          <w:rtl/>
          <w:lang w:val="fr-FR" w:bidi="ar-TN"/>
        </w:rPr>
        <w:t>فاسد</w:t>
      </w:r>
      <w:proofErr w:type="gramEnd"/>
      <w:r w:rsidRPr="00627A86">
        <w:rPr>
          <w:rFonts w:cs="Arabic Transparent"/>
          <w:color w:val="auto"/>
          <w:sz w:val="20"/>
          <w:szCs w:val="20"/>
          <w:rtl/>
          <w:lang w:val="fr-FR" w:bidi="ar-TN"/>
        </w:rPr>
        <w:t xml:space="preserve"> المذهب والرواية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47 - ممن طعن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123 › 48 - لم يكن بالمرضي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49 - لم يكن بذاك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50 - ليس بذاك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51 - لا يلتفت إلى ما رواه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52 - يصنع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64783B" w:rsidRPr="00627A86" w:rsidRDefault="0064783B" w:rsidP="00DE0F81">
      <w:pPr>
        <w:bidi/>
        <w:jc w:val="both"/>
        <w:rPr>
          <w:rFonts w:cs="Arabic Transparent"/>
          <w:color w:val="auto"/>
          <w:sz w:val="20"/>
          <w:szCs w:val="20"/>
          <w:rtl/>
          <w:lang w:val="fr-FR" w:bidi="ar-TN"/>
        </w:rPr>
      </w:pPr>
      <w:r w:rsidRPr="00627A86">
        <w:rPr>
          <w:rFonts w:cs="Arabic Transparent"/>
          <w:color w:val="auto"/>
          <w:sz w:val="20"/>
          <w:szCs w:val="20"/>
          <w:rtl/>
          <w:lang w:val="fr-FR" w:bidi="ar-TN"/>
        </w:rPr>
        <w:t>هذه هي العبائر التي وقفت عليها في فهرستي النجاشي والطوسي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ولعدم وضوح بعضها نكون بحاجة إلى توضيحها لمعرفة ما يراد بها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الغلو</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الغلو مصطلح من مصطلحات العقيدة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أخذ من قوله تعالى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يا أهل الكتاب لا تغلوا في دينكم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خوطب به أهل الكتاب لأن اليهود غلو في السيد المسيح بحطهم إياه عن منزلته الدينية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ولأن النصارى غلوا فيه فرفعوه فوق منزلته الدينية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يقول الزمخشري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غلت اليهود في حط المسيح عن منزلته حيث جعلته مولودا لغير رشدة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وغلت النصارى في رفعه عن مقداره حيث جعلوه إلها ) ( 2 )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وروى الطبرسي عن الحسن البصري (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 النصارى غلت في المسيح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هو ابن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وبعضهم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هو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وبعضهم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هو ثالث ثلاثة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الأب والابن وروح القدس</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واليهود غلت فيه حتى قالوا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ولد لغير رشدة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فالغلو لازم للفريقين ) ( 3 )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ومنه يفهم أن الغلو قد يكون بحط الولي عن منزلته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يكون برفعه فوق منزلته أي هو انحراف في الاعتقاد إلى طرف الإفراط أو إلى طرف التفريط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وبوجود</w:t>
      </w:r>
      <w:proofErr w:type="gramEnd"/>
      <w:r w:rsidRPr="00627A86">
        <w:rPr>
          <w:rFonts w:cs="Arabic Transparent"/>
          <w:color w:val="auto"/>
          <w:sz w:val="20"/>
          <w:szCs w:val="20"/>
          <w:rtl/>
          <w:lang w:val="fr-FR" w:bidi="ar-TN"/>
        </w:rPr>
        <w:t xml:space="preserve"> فرقة من الشيعة غلت في أهل البيت ( ع ) فرفعتهم فوق منزلتهم فسموا ب‍ ( الغلاة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124 › فعندما يقال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فلان غال ) أو أمثال هذه العبارة يراد به أن الراوي من هذه الفرقة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الارتفاع في القول أو المذهب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يراد به أن الراوي يعتقد أو يقول ما يرتفع بصفات الامام إلى مستوى الغلو</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وسمي بالارتفاع لأن الغلو على قسمين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غلو بالحط وغلو بالرفع - كما تقدم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w:t>
      </w:r>
      <w:proofErr w:type="gramStart"/>
      <w:r w:rsidRPr="00627A86">
        <w:rPr>
          <w:rFonts w:cs="Arabic Transparent"/>
          <w:color w:val="auto"/>
          <w:sz w:val="20"/>
          <w:szCs w:val="20"/>
          <w:rtl/>
          <w:lang w:val="fr-FR" w:bidi="ar-TN"/>
        </w:rPr>
        <w:t>الاختلاط</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يراد به كمصطلح حديثي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التساهل في رواية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فلا يحفظ الراوي الحديث مضبوطا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ينقله مثلما سمعه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كما أنه ( لا يبالي عمن يروي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وممن يأخذ</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ويجمع بين الغث والسمين والعاطل والثمين ) 2</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يعرف وينكر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بالبناء للمفعول فيهما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ذكر في بيان المقصود من العبارة أكثر من معنى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الشيخ المامقاني في الفائدة الخامسة من مقدمة كتابه ( تنقيح المقال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إنه قد تكرر من أهل الرجال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سيما ابن الغضائري ( ره ) في حق جماعة من رجالنا قولهم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يعرف حديثه وينكر ) أو ( يعرف تارة وينكر أخرى ) وإنا وإن </w:t>
      </w:r>
      <w:r w:rsidR="00DE0F81">
        <w:rPr>
          <w:rFonts w:cs="Arabic Transparent" w:hint="cs"/>
          <w:color w:val="auto"/>
          <w:sz w:val="20"/>
          <w:szCs w:val="20"/>
          <w:rtl/>
          <w:lang w:val="fr-FR" w:bidi="ar-TN"/>
        </w:rPr>
        <w:t>ذ</w:t>
      </w:r>
      <w:r w:rsidRPr="00627A86">
        <w:rPr>
          <w:rFonts w:cs="Arabic Transparent"/>
          <w:color w:val="auto"/>
          <w:sz w:val="20"/>
          <w:szCs w:val="20"/>
          <w:rtl/>
          <w:lang w:val="fr-FR" w:bidi="ar-TN"/>
        </w:rPr>
        <w:t>كرنا في ( مقباس الهداية ) ما ذكروه في المراد بالعبارة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إلا أنا لكثرة وقوعه في كلمات أصحابنا أهمنا شرح الكلام فيه هنا أيضا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فنقول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قد صدر منهم في المراد بالعبارة ( أقوال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أحدها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بعض أحاديثه معروف وبعضها منكر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وأن</w:t>
      </w:r>
      <w:proofErr w:type="gramEnd"/>
      <w:r w:rsidRPr="00627A86">
        <w:rPr>
          <w:rFonts w:cs="Arabic Transparent"/>
          <w:color w:val="auto"/>
          <w:sz w:val="20"/>
          <w:szCs w:val="20"/>
          <w:rtl/>
          <w:lang w:val="fr-FR" w:bidi="ar-TN"/>
        </w:rPr>
        <w:t xml:space="preserve"> المراد بالمنكر ما لا موافق له في مضمونه من الكتاب والسنة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وبالمعروف ما يوافق مضمونه بعض الأدلة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ثانيها</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بعض أحاديثه منكر مخالف للأدلة في مضمونه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وبعضها معروف له موافق فيها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125 › وهذا يقرب من سابقه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ثالثها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المراد بالمنكر الأعاجيب على حد ما قاله الشيخ ( ره ) في ترجمة جعفر بن محمد بن مالك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ويقابله قوله ( يعرف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رابعها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ان المراد أنه يقبل تارة ولا يقبل أخرى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خامسها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ان المراد به أنه يعرف معنى حديثه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وينكر بمعنى أنه مضطرب الألفاظ</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اختار هذا التفسير بعضهم حيث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 الظاهر من قول ابن الغضائري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يعرف وينكر ) اضطراب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سادسها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قوله ( يعرف وينكر ) تفسير لقوله ( مختلط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ومعنى اختلاف الحديث أنه لا يحفظه على وجهه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5 - </w:t>
      </w:r>
      <w:r w:rsidRPr="00DE0F81">
        <w:rPr>
          <w:rFonts w:cs="Arabic Transparent"/>
          <w:b/>
          <w:bCs/>
          <w:color w:val="auto"/>
          <w:sz w:val="20"/>
          <w:szCs w:val="20"/>
          <w:rtl/>
          <w:lang w:val="fr-FR" w:bidi="ar-TN"/>
        </w:rPr>
        <w:t>الاختلاف في المذهب</w:t>
      </w:r>
      <w:r w:rsidR="00941F0E" w:rsidRPr="00DE0F81">
        <w:rPr>
          <w:rFonts w:cs="Arabic Transparent"/>
          <w:b/>
          <w:bCs/>
          <w:color w:val="auto"/>
          <w:sz w:val="20"/>
          <w:szCs w:val="20"/>
          <w:rtl/>
          <w:lang w:val="fr-FR" w:bidi="ar-TN"/>
        </w:rPr>
        <w:t>:</w:t>
      </w:r>
      <w:r w:rsidRPr="00DE0F81">
        <w:rPr>
          <w:rFonts w:cs="Arabic Transparent"/>
          <w:b/>
          <w:bCs/>
          <w:color w:val="auto"/>
          <w:sz w:val="20"/>
          <w:szCs w:val="20"/>
          <w:rtl/>
          <w:lang w:val="fr-FR" w:bidi="ar-TN"/>
        </w:rPr>
        <w:t xml:space="preserve"> من الأسباب التي توجب التوقف عن الأخذ برواية الراوي الاختلاف في المذهب</w:t>
      </w:r>
      <w:r w:rsidR="00941F0E" w:rsidRPr="00DE0F81">
        <w:rPr>
          <w:rFonts w:cs="Arabic Transparent"/>
          <w:b/>
          <w:bCs/>
          <w:color w:val="auto"/>
          <w:sz w:val="20"/>
          <w:szCs w:val="20"/>
          <w:rtl/>
          <w:lang w:val="fr-FR" w:bidi="ar-TN"/>
        </w:rPr>
        <w:t>،</w:t>
      </w:r>
      <w:r w:rsidRPr="00DE0F81">
        <w:rPr>
          <w:rFonts w:cs="Arabic Transparent"/>
          <w:b/>
          <w:bCs/>
          <w:color w:val="auto"/>
          <w:sz w:val="20"/>
          <w:szCs w:val="20"/>
          <w:rtl/>
          <w:lang w:val="fr-FR" w:bidi="ar-TN"/>
        </w:rPr>
        <w:t xml:space="preserve"> إلا إذا نص على توثيقه من قبل علمائنا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هنا قرأنا التعبير عن هذا في ألفاظ التضعيف بأنه ( فاسد المذهب ) أو ( </w:t>
      </w:r>
      <w:proofErr w:type="gramStart"/>
      <w:r w:rsidRPr="00627A86">
        <w:rPr>
          <w:rFonts w:cs="Arabic Transparent"/>
          <w:color w:val="auto"/>
          <w:sz w:val="20"/>
          <w:szCs w:val="20"/>
          <w:rtl/>
          <w:lang w:val="fr-FR" w:bidi="ar-TN"/>
        </w:rPr>
        <w:t>فاسد</w:t>
      </w:r>
      <w:proofErr w:type="gramEnd"/>
      <w:r w:rsidRPr="00627A86">
        <w:rPr>
          <w:rFonts w:cs="Arabic Transparent"/>
          <w:color w:val="auto"/>
          <w:sz w:val="20"/>
          <w:szCs w:val="20"/>
          <w:rtl/>
          <w:lang w:val="fr-FR" w:bidi="ar-TN"/>
        </w:rPr>
        <w:t xml:space="preserve"> الاعتقاد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ويتحقق هذا بأن يكون الراوي غير إمامي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وهذا - بدوره - دعا غير واحد من المؤلفين في علم الحديث أن يذكروا باختصار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وربما بتعداد فقط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الفرق الاسلامية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وعامل آخر دعاهم إلى هذا هو </w:t>
      </w:r>
      <w:proofErr w:type="gramStart"/>
      <w:r w:rsidRPr="00627A86">
        <w:rPr>
          <w:rFonts w:cs="Arabic Transparent"/>
          <w:color w:val="auto"/>
          <w:sz w:val="20"/>
          <w:szCs w:val="20"/>
          <w:rtl/>
          <w:lang w:val="fr-FR" w:bidi="ar-TN"/>
        </w:rPr>
        <w:t>ذكر</w:t>
      </w:r>
      <w:proofErr w:type="gramEnd"/>
      <w:r w:rsidRPr="00627A86">
        <w:rPr>
          <w:rFonts w:cs="Arabic Transparent"/>
          <w:color w:val="auto"/>
          <w:sz w:val="20"/>
          <w:szCs w:val="20"/>
          <w:rtl/>
          <w:lang w:val="fr-FR" w:bidi="ar-TN"/>
        </w:rPr>
        <w:t xml:space="preserve"> الرجاليين انتساب الراوي إلى فرقته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والفرق التي ورد ذكرها في ( الفهرستين ) هي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الزيدية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الجارودية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الفطحية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الواقفة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العامة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الناووسية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الغلاة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الكيسانية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المعتزلة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الخطابية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DE0F81">
        <w:rPr>
          <w:rFonts w:cs="Arabic Transparent"/>
          <w:b/>
          <w:bCs/>
          <w:color w:val="auto"/>
          <w:sz w:val="20"/>
          <w:szCs w:val="20"/>
          <w:rtl/>
          <w:lang w:val="fr-FR" w:bidi="ar-TN"/>
        </w:rPr>
        <w:t>ويقصدون من ( العامة ) أهل السنة</w:t>
      </w:r>
      <w:r w:rsidR="00941F0E" w:rsidRPr="00DE0F81">
        <w:rPr>
          <w:rFonts w:cs="Arabic Transparent"/>
          <w:b/>
          <w:bCs/>
          <w:color w:val="auto"/>
          <w:sz w:val="20"/>
          <w:szCs w:val="20"/>
          <w:rtl/>
          <w:lang w:val="fr-FR" w:bidi="ar-TN"/>
        </w:rPr>
        <w:t>،</w:t>
      </w:r>
      <w:r w:rsidRPr="00DE0F81">
        <w:rPr>
          <w:rFonts w:cs="Arabic Transparent"/>
          <w:b/>
          <w:bCs/>
          <w:color w:val="auto"/>
          <w:sz w:val="20"/>
          <w:szCs w:val="20"/>
          <w:rtl/>
          <w:lang w:val="fr-FR" w:bidi="ar-TN"/>
        </w:rPr>
        <w:t xml:space="preserve"> ومن ( الخاصة ) إذا أطلقت مقابلة لها الامامية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126 › </w:t>
      </w:r>
      <w:r w:rsidRPr="00C71CC7">
        <w:rPr>
          <w:rFonts w:cs="Arabic Transparent"/>
          <w:b/>
          <w:bCs/>
          <w:color w:val="auto"/>
          <w:sz w:val="20"/>
          <w:szCs w:val="20"/>
          <w:rtl/>
          <w:lang w:val="fr-FR" w:bidi="ar-TN"/>
        </w:rPr>
        <w:t>وأكثر هذه التي سموها فرقا قد كانت ضمن فرد واحد ابتدع رأيا</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وحاول نشره</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والدفاع عنه</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أو ضمن جماعة تبنوا رأي فرد</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وقاموا بمحاولة نشره</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والذب عنه</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ولهذا انقرضت</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وأصبحت من حوادث التاريخ الماضي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ولكن لأنها تذكر - عا</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123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الرشدة ضد الزنية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w:t>
      </w:r>
      <w:proofErr w:type="gramStart"/>
      <w:r w:rsidRPr="00627A86">
        <w:rPr>
          <w:rFonts w:cs="Arabic Transparent"/>
          <w:color w:val="auto"/>
          <w:sz w:val="20"/>
          <w:szCs w:val="20"/>
          <w:rtl/>
          <w:lang w:val="fr-FR" w:bidi="ar-TN"/>
        </w:rPr>
        <w:t>الكشاف</w:t>
      </w:r>
      <w:proofErr w:type="gramEnd"/>
      <w:r w:rsidRPr="00627A86">
        <w:rPr>
          <w:rFonts w:cs="Arabic Transparent"/>
          <w:color w:val="auto"/>
          <w:sz w:val="20"/>
          <w:szCs w:val="20"/>
          <w:rtl/>
          <w:lang w:val="fr-FR" w:bidi="ar-TN"/>
        </w:rPr>
        <w:t xml:space="preserve"> 1 / 584</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( 3 ) مجمع البيان مج 1 ج 5 ص 300</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124 › ( 1 ) مقباس الهداية 2 / 303</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هامش</w:t>
      </w:r>
      <w:proofErr w:type="gramEnd"/>
      <w:r w:rsidRPr="00627A86">
        <w:rPr>
          <w:rFonts w:cs="Arabic Transparent"/>
          <w:color w:val="auto"/>
          <w:sz w:val="20"/>
          <w:szCs w:val="20"/>
          <w:rtl/>
          <w:lang w:val="fr-FR" w:bidi="ar-TN"/>
        </w:rPr>
        <w:t xml:space="preserve"> ص 125 › ( 1 ) قال الشيخ في رجاله ص 458</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روى في مولد القائم ( ع ) أعاجيب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126 › ( 1 ) لمعرفة هذا راجع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دروس في فقه الامامية ) و ( تاريخ التشريع الاسلامي ) و ( قراءة في كتاب التوحيد ) للمؤلف</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lastRenderedPageBreak/>
        <w:t>أصول الحديث - الدكتور عبد الهادي الفضلي - ص 126 - 135</w:t>
      </w:r>
    </w:p>
    <w:p w:rsidR="00C71CC7"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عادة</w:t>
      </w:r>
      <w:proofErr w:type="gramEnd"/>
      <w:r w:rsidRPr="00627A86">
        <w:rPr>
          <w:rFonts w:cs="Arabic Transparent"/>
          <w:color w:val="auto"/>
          <w:sz w:val="20"/>
          <w:szCs w:val="20"/>
          <w:rtl/>
          <w:lang w:val="fr-FR" w:bidi="ar-TN"/>
        </w:rPr>
        <w:t xml:space="preserve"> - في كتب الرجال خلال التراجم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مدونات الملل والنحل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ومؤلفات الفرق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دأب علماء الحديث على ذكرها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ولذا رأيت أن أذكرها مختصرا وبشكل تعداد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محيلا لمعرفة رجالها وفكرها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إلى موسوعات الملل والنحل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وبخاصة ما كتبه الشيخ السبحاني من علمائنا المعاصرين في كتابه ( بحوث في الملل والنحل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C71CC7" w:rsidRDefault="0064783B" w:rsidP="00C71CC7">
      <w:pPr>
        <w:bidi/>
        <w:jc w:val="both"/>
        <w:rPr>
          <w:rFonts w:cs="Arabic Transparent"/>
          <w:color w:val="auto"/>
          <w:sz w:val="20"/>
          <w:szCs w:val="20"/>
          <w:rtl/>
          <w:lang w:val="fr-FR" w:bidi="ar-TN"/>
        </w:rPr>
      </w:pPr>
      <w:r w:rsidRPr="00C71CC7">
        <w:rPr>
          <w:rFonts w:cs="Arabic Transparent"/>
          <w:b/>
          <w:bCs/>
          <w:color w:val="auto"/>
          <w:sz w:val="20"/>
          <w:szCs w:val="20"/>
          <w:rtl/>
          <w:lang w:val="fr-FR" w:bidi="ar-TN"/>
        </w:rPr>
        <w:t>( الفرق الرئيسية )</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والفرق الاسلامية الرئيسية 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الشيعة والسنة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وجدت فرقت الخوارج بعد حادثة التحكيم في وقعة صفين الشهيرة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فكانت أول انفصال في الاسلام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وعدت في رأي مؤلفي الملل والنحل فرقة رئيسة ثالثة</w:t>
      </w:r>
      <w:r w:rsidR="00941F0E">
        <w:rPr>
          <w:rFonts w:cs="Arabic Transparent"/>
          <w:color w:val="auto"/>
          <w:sz w:val="20"/>
          <w:szCs w:val="20"/>
          <w:rtl/>
          <w:lang w:val="fr-FR" w:bidi="ar-TN"/>
        </w:rPr>
        <w:t>.</w:t>
      </w:r>
    </w:p>
    <w:p w:rsidR="00C71CC7" w:rsidRDefault="0064783B" w:rsidP="00C71CC7">
      <w:pPr>
        <w:bidi/>
        <w:jc w:val="both"/>
        <w:rPr>
          <w:rFonts w:cs="Arabic Transparent"/>
          <w:color w:val="auto"/>
          <w:sz w:val="20"/>
          <w:szCs w:val="20"/>
          <w:rtl/>
          <w:lang w:val="fr-FR" w:bidi="ar-TN"/>
        </w:rPr>
      </w:pPr>
      <w:r w:rsidRPr="00C71CC7">
        <w:rPr>
          <w:rFonts w:cs="Arabic Transparent"/>
          <w:b/>
          <w:bCs/>
          <w:color w:val="auto"/>
          <w:sz w:val="20"/>
          <w:szCs w:val="20"/>
          <w:rtl/>
          <w:lang w:val="fr-FR" w:bidi="ar-TN"/>
        </w:rPr>
        <w:t xml:space="preserve"> وانفرق الخوارج إلى الفرق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بالأصح إلى الشعب التالية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الإباضية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الأزارقة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الأطرافية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البيهسية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5 - الثعالبة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6 - الثوبائية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127 › 7 - الحارثية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8 - الحازمية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9 - الحفصية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10 - الحمزية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11 - الرشيدية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12 - الشيبانية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13 - الصالحية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14 - </w:t>
      </w:r>
      <w:proofErr w:type="gramStart"/>
      <w:r w:rsidRPr="00627A86">
        <w:rPr>
          <w:rFonts w:cs="Arabic Transparent"/>
          <w:color w:val="auto"/>
          <w:sz w:val="20"/>
          <w:szCs w:val="20"/>
          <w:rtl/>
          <w:lang w:val="fr-FR" w:bidi="ar-TN"/>
        </w:rPr>
        <w:t>الصفرية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15 - الصلتية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16 - العبيدية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17 - العجاردة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18 - </w:t>
      </w:r>
      <w:proofErr w:type="gramStart"/>
      <w:r w:rsidRPr="00627A86">
        <w:rPr>
          <w:rFonts w:cs="Arabic Transparent"/>
          <w:color w:val="auto"/>
          <w:sz w:val="20"/>
          <w:szCs w:val="20"/>
          <w:rtl/>
          <w:lang w:val="fr-FR" w:bidi="ar-TN"/>
        </w:rPr>
        <w:t>الغسانية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19 - </w:t>
      </w:r>
      <w:proofErr w:type="gramStart"/>
      <w:r w:rsidRPr="00627A86">
        <w:rPr>
          <w:rFonts w:cs="Arabic Transparent"/>
          <w:color w:val="auto"/>
          <w:sz w:val="20"/>
          <w:szCs w:val="20"/>
          <w:rtl/>
          <w:lang w:val="fr-FR" w:bidi="ar-TN"/>
        </w:rPr>
        <w:t>المحكمة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20 - المكرمية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21 - الميمونية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22 - النجدات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23 - اليزيدية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24 - اليونسية</w:t>
      </w:r>
      <w:r w:rsidR="00941F0E">
        <w:rPr>
          <w:rFonts w:cs="Arabic Transparent"/>
          <w:color w:val="auto"/>
          <w:sz w:val="20"/>
          <w:szCs w:val="20"/>
          <w:rtl/>
          <w:lang w:val="fr-FR" w:bidi="ar-TN"/>
        </w:rPr>
        <w:t>.</w:t>
      </w:r>
    </w:p>
    <w:p w:rsidR="00C71CC7" w:rsidRDefault="0064783B" w:rsidP="00C71CC7">
      <w:pPr>
        <w:bidi/>
        <w:jc w:val="both"/>
        <w:rPr>
          <w:rFonts w:cs="Arabic Transparent"/>
          <w:color w:val="auto"/>
          <w:sz w:val="20"/>
          <w:szCs w:val="20"/>
          <w:rtl/>
          <w:lang w:val="fr-FR" w:bidi="ar-TN"/>
        </w:rPr>
      </w:pPr>
      <w:r w:rsidRPr="00C71CC7">
        <w:rPr>
          <w:rFonts w:cs="Arabic Transparent"/>
          <w:b/>
          <w:bCs/>
          <w:color w:val="auto"/>
          <w:sz w:val="20"/>
          <w:szCs w:val="20"/>
          <w:rtl/>
          <w:lang w:val="fr-FR" w:bidi="ar-TN"/>
        </w:rPr>
        <w:t xml:space="preserve"> - وتشعبت فرقة السنة إلى التالي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الأشاعرة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الجرية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السلفية ( أهل الحديث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الماتريدية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128 › 5 - المرجئة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6 - </w:t>
      </w:r>
      <w:proofErr w:type="gramStart"/>
      <w:r w:rsidRPr="00627A86">
        <w:rPr>
          <w:rFonts w:cs="Arabic Transparent"/>
          <w:color w:val="auto"/>
          <w:sz w:val="20"/>
          <w:szCs w:val="20"/>
          <w:rtl/>
          <w:lang w:val="fr-FR" w:bidi="ar-TN"/>
        </w:rPr>
        <w:t>المعتزلة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وانقسمت الجبرية إلى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الجهمية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الضرارية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النجارية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وانقسمت المعتزلة </w:t>
      </w:r>
      <w:proofErr w:type="gramStart"/>
      <w:r w:rsidRPr="00627A86">
        <w:rPr>
          <w:rFonts w:cs="Arabic Transparent"/>
          <w:color w:val="auto"/>
          <w:sz w:val="20"/>
          <w:szCs w:val="20"/>
          <w:rtl/>
          <w:lang w:val="fr-FR" w:bidi="ar-TN"/>
        </w:rPr>
        <w:t>إلى</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البشرية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البهشمية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الثمامية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الجاحظية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5 - الجبائية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6 - الخابطية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7 - الخياطية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8 - المردارية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9 - المعمرية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10 - </w:t>
      </w:r>
      <w:proofErr w:type="gramStart"/>
      <w:r w:rsidRPr="00627A86">
        <w:rPr>
          <w:rFonts w:cs="Arabic Transparent"/>
          <w:color w:val="auto"/>
          <w:sz w:val="20"/>
          <w:szCs w:val="20"/>
          <w:rtl/>
          <w:lang w:val="fr-FR" w:bidi="ar-TN"/>
        </w:rPr>
        <w:t>النظامية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11 - الهذيلية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12 - الهشامية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13 - الواصلية</w:t>
      </w:r>
      <w:r w:rsidR="00941F0E">
        <w:rPr>
          <w:rFonts w:cs="Arabic Transparent"/>
          <w:color w:val="auto"/>
          <w:sz w:val="20"/>
          <w:szCs w:val="20"/>
          <w:rtl/>
          <w:lang w:val="fr-FR" w:bidi="ar-TN"/>
        </w:rPr>
        <w:t>.</w:t>
      </w:r>
    </w:p>
    <w:p w:rsidR="00C71CC7" w:rsidRDefault="0064783B" w:rsidP="00C71CC7">
      <w:pPr>
        <w:bidi/>
        <w:jc w:val="both"/>
        <w:rPr>
          <w:rFonts w:cs="Arabic Transparent"/>
          <w:color w:val="auto"/>
          <w:sz w:val="20"/>
          <w:szCs w:val="20"/>
          <w:rtl/>
          <w:lang w:val="fr-FR" w:bidi="ar-TN"/>
        </w:rPr>
      </w:pPr>
      <w:r w:rsidRPr="00C71CC7">
        <w:rPr>
          <w:rFonts w:cs="Arabic Transparent"/>
          <w:b/>
          <w:bCs/>
          <w:color w:val="auto"/>
          <w:sz w:val="20"/>
          <w:szCs w:val="20"/>
          <w:rtl/>
          <w:lang w:val="fr-FR" w:bidi="ar-TN"/>
        </w:rPr>
        <w:t xml:space="preserve"> - وتشعبت فرقة </w:t>
      </w:r>
      <w:proofErr w:type="gramStart"/>
      <w:r w:rsidRPr="00C71CC7">
        <w:rPr>
          <w:rFonts w:cs="Arabic Transparent"/>
          <w:b/>
          <w:bCs/>
          <w:color w:val="auto"/>
          <w:sz w:val="20"/>
          <w:szCs w:val="20"/>
          <w:rtl/>
          <w:lang w:val="fr-FR" w:bidi="ar-TN"/>
        </w:rPr>
        <w:t>الشيعة</w:t>
      </w:r>
      <w:proofErr w:type="gramEnd"/>
      <w:r w:rsidRPr="00C71CC7">
        <w:rPr>
          <w:rFonts w:cs="Arabic Transparent"/>
          <w:b/>
          <w:bCs/>
          <w:color w:val="auto"/>
          <w:sz w:val="20"/>
          <w:szCs w:val="20"/>
          <w:rtl/>
          <w:lang w:val="fr-FR" w:bidi="ar-TN"/>
        </w:rPr>
        <w:t xml:space="preserve"> إلى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الإسماعيلية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الامامية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129 › 3 - الزيدية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w:t>
      </w:r>
      <w:proofErr w:type="gramStart"/>
      <w:r w:rsidRPr="00627A86">
        <w:rPr>
          <w:rFonts w:cs="Arabic Transparent"/>
          <w:color w:val="auto"/>
          <w:sz w:val="20"/>
          <w:szCs w:val="20"/>
          <w:rtl/>
          <w:lang w:val="fr-FR" w:bidi="ar-TN"/>
        </w:rPr>
        <w:t>الغلاة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5 - الفطحية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6 - الكيسانية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7 - </w:t>
      </w:r>
      <w:proofErr w:type="gramStart"/>
      <w:r w:rsidRPr="00627A86">
        <w:rPr>
          <w:rFonts w:cs="Arabic Transparent"/>
          <w:color w:val="auto"/>
          <w:sz w:val="20"/>
          <w:szCs w:val="20"/>
          <w:rtl/>
          <w:lang w:val="fr-FR" w:bidi="ar-TN"/>
        </w:rPr>
        <w:t>الواقفة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وانقسمت الزيدية إلى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البترية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الجارودية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السليمانية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الصالحية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وانقسم الغلاة </w:t>
      </w:r>
      <w:proofErr w:type="gramStart"/>
      <w:r w:rsidRPr="00627A86">
        <w:rPr>
          <w:rFonts w:cs="Arabic Transparent"/>
          <w:color w:val="auto"/>
          <w:sz w:val="20"/>
          <w:szCs w:val="20"/>
          <w:rtl/>
          <w:lang w:val="fr-FR" w:bidi="ar-TN"/>
        </w:rPr>
        <w:t>إلى</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الخطابية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w:t>
      </w:r>
      <w:proofErr w:type="gramStart"/>
      <w:r w:rsidRPr="00627A86">
        <w:rPr>
          <w:rFonts w:cs="Arabic Transparent"/>
          <w:color w:val="auto"/>
          <w:sz w:val="20"/>
          <w:szCs w:val="20"/>
          <w:rtl/>
          <w:lang w:val="fr-FR" w:bidi="ar-TN"/>
        </w:rPr>
        <w:t>المحمدية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المغيرية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w:t>
      </w:r>
      <w:proofErr w:type="gramStart"/>
      <w:r w:rsidRPr="00627A86">
        <w:rPr>
          <w:rFonts w:cs="Arabic Transparent"/>
          <w:color w:val="auto"/>
          <w:sz w:val="20"/>
          <w:szCs w:val="20"/>
          <w:rtl/>
          <w:lang w:val="fr-FR" w:bidi="ar-TN"/>
        </w:rPr>
        <w:t>المفوضة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5 - الناووسية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6 - النصيرية</w:t>
      </w:r>
      <w:r w:rsidR="00941F0E">
        <w:rPr>
          <w:rFonts w:cs="Arabic Transparent"/>
          <w:color w:val="auto"/>
          <w:sz w:val="20"/>
          <w:szCs w:val="20"/>
          <w:rtl/>
          <w:lang w:val="fr-FR" w:bidi="ar-TN"/>
        </w:rPr>
        <w:t>.</w:t>
      </w:r>
    </w:p>
    <w:p w:rsidR="00C71CC7" w:rsidRDefault="0064783B" w:rsidP="00C71CC7">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w:t>
      </w:r>
    </w:p>
    <w:p w:rsidR="00C71CC7" w:rsidRDefault="0064783B" w:rsidP="00C71CC7">
      <w:pPr>
        <w:bidi/>
        <w:jc w:val="both"/>
        <w:rPr>
          <w:rFonts w:cs="Arabic Transparent"/>
          <w:color w:val="auto"/>
          <w:sz w:val="20"/>
          <w:szCs w:val="20"/>
          <w:rtl/>
          <w:lang w:val="fr-FR" w:bidi="ar-TN"/>
        </w:rPr>
      </w:pPr>
      <w:r w:rsidRPr="00C71CC7">
        <w:rPr>
          <w:rFonts w:cs="Arabic Transparent"/>
          <w:b/>
          <w:bCs/>
          <w:color w:val="auto"/>
          <w:sz w:val="20"/>
          <w:szCs w:val="20"/>
          <w:rtl/>
          <w:lang w:val="fr-FR" w:bidi="ar-TN"/>
        </w:rPr>
        <w:t>درجات القوة والضعف</w:t>
      </w:r>
      <w:r w:rsidR="00941F0E" w:rsidRPr="00C71CC7">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p>
    <w:p w:rsidR="00C71CC7" w:rsidRDefault="0064783B" w:rsidP="00C71CC7">
      <w:pPr>
        <w:bidi/>
        <w:jc w:val="both"/>
        <w:rPr>
          <w:rFonts w:cs="Arabic Transparent"/>
          <w:color w:val="auto"/>
          <w:sz w:val="20"/>
          <w:szCs w:val="20"/>
          <w:rtl/>
          <w:lang w:val="fr-FR" w:bidi="ar-TN"/>
        </w:rPr>
      </w:pPr>
      <w:r w:rsidRPr="00C71CC7">
        <w:rPr>
          <w:rFonts w:cs="Arabic Transparent"/>
          <w:b/>
          <w:bCs/>
          <w:color w:val="auto"/>
          <w:sz w:val="20"/>
          <w:szCs w:val="20"/>
          <w:rtl/>
          <w:lang w:val="fr-FR" w:bidi="ar-TN"/>
        </w:rPr>
        <w:t xml:space="preserve">تختلف مراتب أو </w:t>
      </w:r>
      <w:proofErr w:type="gramStart"/>
      <w:r w:rsidRPr="00C71CC7">
        <w:rPr>
          <w:rFonts w:cs="Arabic Transparent"/>
          <w:b/>
          <w:bCs/>
          <w:color w:val="auto"/>
          <w:sz w:val="20"/>
          <w:szCs w:val="20"/>
          <w:rtl/>
          <w:lang w:val="fr-FR" w:bidi="ar-TN"/>
        </w:rPr>
        <w:t>درجات</w:t>
      </w:r>
      <w:proofErr w:type="gramEnd"/>
      <w:r w:rsidRPr="00C71CC7">
        <w:rPr>
          <w:rFonts w:cs="Arabic Transparent"/>
          <w:b/>
          <w:bCs/>
          <w:color w:val="auto"/>
          <w:sz w:val="20"/>
          <w:szCs w:val="20"/>
          <w:rtl/>
          <w:lang w:val="fr-FR" w:bidi="ar-TN"/>
        </w:rPr>
        <w:t xml:space="preserve"> القوة في الأقسام الثلاثة</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الصحيح والحسن والموثق</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وكذلك تختلف درجات الضعف في الحديث الضعيف</w:t>
      </w:r>
      <w:r w:rsidR="00941F0E" w:rsidRPr="00C71CC7">
        <w:rPr>
          <w:rFonts w:cs="Arabic Transparent"/>
          <w:b/>
          <w:bCs/>
          <w:color w:val="auto"/>
          <w:sz w:val="20"/>
          <w:szCs w:val="20"/>
          <w:rtl/>
          <w:lang w:val="fr-FR" w:bidi="ar-TN"/>
        </w:rPr>
        <w:t>.</w:t>
      </w:r>
    </w:p>
    <w:p w:rsidR="00C71CC7" w:rsidRDefault="0064783B" w:rsidP="00C71CC7">
      <w:pPr>
        <w:bidi/>
        <w:jc w:val="both"/>
        <w:rPr>
          <w:rFonts w:cs="Arabic Transparent"/>
          <w:color w:val="auto"/>
          <w:sz w:val="20"/>
          <w:szCs w:val="20"/>
          <w:rtl/>
          <w:lang w:val="fr-FR" w:bidi="ar-TN"/>
        </w:rPr>
      </w:pPr>
      <w:r w:rsidRPr="00C71CC7">
        <w:rPr>
          <w:rFonts w:cs="Arabic Transparent"/>
          <w:color w:val="auto"/>
          <w:sz w:val="20"/>
          <w:szCs w:val="20"/>
          <w:rtl/>
          <w:lang w:val="fr-FR" w:bidi="ar-TN"/>
        </w:rPr>
        <w:t xml:space="preserve"> </w:t>
      </w:r>
      <w:r w:rsidRPr="00627A86">
        <w:rPr>
          <w:rFonts w:cs="Arabic Transparent"/>
          <w:color w:val="auto"/>
          <w:sz w:val="20"/>
          <w:szCs w:val="20"/>
          <w:rtl/>
          <w:lang w:val="fr-FR" w:bidi="ar-TN"/>
        </w:rPr>
        <w:t>يقول الشهيد الثاني في ( الدارية 24 - 25 )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ودرجاته ( يعني الضعيف ) في ‹ صفحة 130 › الضعف متفاوتة بحسب بعده عن شروط الصحة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فكلما بعد بعض رجاله عنها كان أقوى في الضعف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وكذا ما كثر فيه الرواة المجروحون بالنسبة إلى ما قل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كما تتفاوت درجات الصحيح وأخويه والحسن والموثق بحسب تمكنه من أوصافها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فما رواه الامامي الثقة الفقيه الورع الضابط كابن أبي عمير أصح مما رواه من نقص في بعض الأوصاف منه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وهكذا إلى أن ينتهي </w:t>
      </w:r>
      <w:proofErr w:type="gramStart"/>
      <w:r w:rsidRPr="00627A86">
        <w:rPr>
          <w:rFonts w:cs="Arabic Transparent"/>
          <w:color w:val="auto"/>
          <w:sz w:val="20"/>
          <w:szCs w:val="20"/>
          <w:rtl/>
          <w:lang w:val="fr-FR" w:bidi="ar-TN"/>
        </w:rPr>
        <w:t>إلى</w:t>
      </w:r>
      <w:proofErr w:type="gramEnd"/>
      <w:r w:rsidRPr="00627A86">
        <w:rPr>
          <w:rFonts w:cs="Arabic Transparent"/>
          <w:color w:val="auto"/>
          <w:sz w:val="20"/>
          <w:szCs w:val="20"/>
          <w:rtl/>
          <w:lang w:val="fr-FR" w:bidi="ar-TN"/>
        </w:rPr>
        <w:t xml:space="preserve"> أقل مراتبه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وكذلك</w:t>
      </w:r>
      <w:proofErr w:type="gramEnd"/>
      <w:r w:rsidRPr="00627A86">
        <w:rPr>
          <w:rFonts w:cs="Arabic Transparent"/>
          <w:color w:val="auto"/>
          <w:sz w:val="20"/>
          <w:szCs w:val="20"/>
          <w:rtl/>
          <w:lang w:val="fr-FR" w:bidi="ar-TN"/>
        </w:rPr>
        <w:t xml:space="preserve"> ما رواه الممدوح كثيرا كإبراهيم بن هاشم أحسن مما رواه من هو دونه في المدح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وهكذا</w:t>
      </w:r>
      <w:proofErr w:type="gramEnd"/>
      <w:r w:rsidRPr="00627A86">
        <w:rPr>
          <w:rFonts w:cs="Arabic Transparent"/>
          <w:color w:val="auto"/>
          <w:sz w:val="20"/>
          <w:szCs w:val="20"/>
          <w:rtl/>
          <w:lang w:val="fr-FR" w:bidi="ar-TN"/>
        </w:rPr>
        <w:t xml:space="preserve"> إلى أن يتحقق مسماه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وكذا القول في الموثق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فغن ما كان في طريقه مثل علي بن فضال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وأبان بن عثمان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أقوى من غيره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وهكذا</w:t>
      </w:r>
      <w:proofErr w:type="gramEnd"/>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p>
    <w:p w:rsidR="00C71CC7" w:rsidRDefault="0064783B" w:rsidP="00C71CC7">
      <w:pPr>
        <w:bidi/>
        <w:jc w:val="both"/>
        <w:rPr>
          <w:rFonts w:cs="Arabic Transparent"/>
          <w:b/>
          <w:bCs/>
          <w:color w:val="auto"/>
          <w:sz w:val="20"/>
          <w:szCs w:val="20"/>
          <w:rtl/>
          <w:lang w:val="fr-FR" w:bidi="ar-TN"/>
        </w:rPr>
      </w:pPr>
      <w:r w:rsidRPr="00C71CC7">
        <w:rPr>
          <w:rFonts w:cs="Arabic Transparent"/>
          <w:b/>
          <w:bCs/>
          <w:color w:val="auto"/>
          <w:sz w:val="20"/>
          <w:szCs w:val="20"/>
          <w:rtl/>
          <w:lang w:val="fr-FR" w:bidi="ar-TN"/>
        </w:rPr>
        <w:t xml:space="preserve"> ويستفاد من هذا في مجال التعارض بين الخبرين</w:t>
      </w:r>
      <w:r w:rsidR="00941F0E" w:rsidRPr="00C71CC7">
        <w:rPr>
          <w:rFonts w:cs="Arabic Transparent"/>
          <w:b/>
          <w:bCs/>
          <w:color w:val="auto"/>
          <w:sz w:val="20"/>
          <w:szCs w:val="20"/>
          <w:rtl/>
          <w:lang w:val="fr-FR" w:bidi="ar-TN"/>
        </w:rPr>
        <w:t>.</w:t>
      </w:r>
    </w:p>
    <w:p w:rsidR="00C71CC7" w:rsidRDefault="0064783B" w:rsidP="00C71CC7">
      <w:pPr>
        <w:bidi/>
        <w:jc w:val="both"/>
        <w:rPr>
          <w:rFonts w:cs="Arabic Transparent"/>
          <w:color w:val="auto"/>
          <w:sz w:val="20"/>
          <w:szCs w:val="20"/>
          <w:rtl/>
          <w:lang w:val="fr-FR" w:bidi="ar-TN"/>
        </w:rPr>
      </w:pPr>
      <w:r w:rsidRPr="00C71CC7">
        <w:rPr>
          <w:rFonts w:cs="Arabic Transparent"/>
          <w:b/>
          <w:bCs/>
          <w:color w:val="auto"/>
          <w:sz w:val="20"/>
          <w:szCs w:val="20"/>
          <w:rtl/>
          <w:lang w:val="fr-FR" w:bidi="ar-TN"/>
        </w:rPr>
        <w:t xml:space="preserve"> </w:t>
      </w:r>
      <w:proofErr w:type="gramStart"/>
      <w:r w:rsidRPr="00C71CC7">
        <w:rPr>
          <w:rFonts w:cs="Arabic Transparent"/>
          <w:b/>
          <w:bCs/>
          <w:color w:val="auto"/>
          <w:sz w:val="20"/>
          <w:szCs w:val="20"/>
          <w:rtl/>
          <w:lang w:val="fr-FR" w:bidi="ar-TN"/>
        </w:rPr>
        <w:t>أقسام</w:t>
      </w:r>
      <w:proofErr w:type="gramEnd"/>
      <w:r w:rsidRPr="00C71CC7">
        <w:rPr>
          <w:rFonts w:cs="Arabic Transparent"/>
          <w:b/>
          <w:bCs/>
          <w:color w:val="auto"/>
          <w:sz w:val="20"/>
          <w:szCs w:val="20"/>
          <w:rtl/>
          <w:lang w:val="fr-FR" w:bidi="ar-TN"/>
        </w:rPr>
        <w:t xml:space="preserve"> الضعيف</w:t>
      </w:r>
      <w:r w:rsidR="00941F0E" w:rsidRPr="00C71CC7">
        <w:rPr>
          <w:rFonts w:cs="Arabic Transparent"/>
          <w:b/>
          <w:bCs/>
          <w:color w:val="auto"/>
          <w:sz w:val="20"/>
          <w:szCs w:val="20"/>
          <w:rtl/>
          <w:lang w:val="fr-FR" w:bidi="ar-TN"/>
        </w:rPr>
        <w:t>:</w:t>
      </w:r>
    </w:p>
    <w:p w:rsidR="00C71CC7" w:rsidRDefault="0064783B" w:rsidP="00C71CC7">
      <w:pPr>
        <w:bidi/>
        <w:jc w:val="both"/>
        <w:rPr>
          <w:rFonts w:cs="Arabic Transparent"/>
          <w:color w:val="auto"/>
          <w:sz w:val="20"/>
          <w:szCs w:val="20"/>
          <w:rtl/>
          <w:lang w:val="fr-FR" w:bidi="ar-TN"/>
        </w:rPr>
      </w:pPr>
      <w:r w:rsidRPr="00627A86">
        <w:rPr>
          <w:rFonts w:cs="Arabic Transparent"/>
          <w:color w:val="auto"/>
          <w:sz w:val="20"/>
          <w:szCs w:val="20"/>
          <w:rtl/>
          <w:lang w:val="fr-FR" w:bidi="ar-TN"/>
        </w:rPr>
        <w:t xml:space="preserve"> أشرنا من خلال </w:t>
      </w:r>
      <w:proofErr w:type="gramStart"/>
      <w:r w:rsidRPr="00627A86">
        <w:rPr>
          <w:rFonts w:cs="Arabic Transparent"/>
          <w:color w:val="auto"/>
          <w:sz w:val="20"/>
          <w:szCs w:val="20"/>
          <w:rtl/>
          <w:lang w:val="fr-FR" w:bidi="ar-TN"/>
        </w:rPr>
        <w:t>الجدول</w:t>
      </w:r>
      <w:proofErr w:type="gramEnd"/>
      <w:r w:rsidRPr="00627A86">
        <w:rPr>
          <w:rFonts w:cs="Arabic Transparent"/>
          <w:color w:val="auto"/>
          <w:sz w:val="20"/>
          <w:szCs w:val="20"/>
          <w:rtl/>
          <w:lang w:val="fr-FR" w:bidi="ar-TN"/>
        </w:rPr>
        <w:t xml:space="preserve"> البياني المتقدم إلى أن الحديث الضعيف ينقسم إلى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مقبول ومردود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والآن</w:t>
      </w:r>
      <w:proofErr w:type="gramEnd"/>
      <w:r w:rsidRPr="00627A86">
        <w:rPr>
          <w:rFonts w:cs="Arabic Transparent"/>
          <w:color w:val="auto"/>
          <w:sz w:val="20"/>
          <w:szCs w:val="20"/>
          <w:rtl/>
          <w:lang w:val="fr-FR" w:bidi="ar-TN"/>
        </w:rPr>
        <w:t xml:space="preserve"> حيث جاء دور دراستهما نقول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عرفوا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C71CC7">
        <w:rPr>
          <w:rFonts w:cs="Arabic Transparent"/>
          <w:b/>
          <w:bCs/>
          <w:color w:val="auto"/>
          <w:sz w:val="20"/>
          <w:szCs w:val="20"/>
          <w:rtl/>
          <w:lang w:val="fr-FR" w:bidi="ar-TN"/>
        </w:rPr>
        <w:t>1 - المقبول</w:t>
      </w:r>
      <w:r w:rsidR="00941F0E" w:rsidRPr="00C71CC7">
        <w:rPr>
          <w:rFonts w:cs="Arabic Transparent"/>
          <w:b/>
          <w:bCs/>
          <w:color w:val="auto"/>
          <w:sz w:val="20"/>
          <w:szCs w:val="20"/>
          <w:rtl/>
          <w:lang w:val="fr-FR" w:bidi="ar-TN"/>
        </w:rPr>
        <w:t>:</w:t>
      </w:r>
      <w:r w:rsidRPr="00627A86">
        <w:rPr>
          <w:rFonts w:cs="Arabic Transparent"/>
          <w:color w:val="auto"/>
          <w:sz w:val="20"/>
          <w:szCs w:val="20"/>
          <w:rtl/>
          <w:lang w:val="fr-FR" w:bidi="ar-TN"/>
        </w:rPr>
        <w:t xml:space="preserve"> بأنه الحديث الضعيف الذي تلقاه الفقهاء بالقبول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وعملوا بمضمونه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أي أن الفقهاء يعتمدونه دليلا في الاستنباط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ويفتون وفق مدلوله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يؤنث باعتبار الرواية فيقال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مقبولة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ومثاله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131 › مقبولة عمر بن حنظلة العجلي الكوفية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الواردة في النهي عن التقاضي عند القضاة الرسميين المنصوبين من قبل الحاكم العباسي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ولزوم الترافع إلى فقهاء الإمامية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وممن رواها الحر العاملي في ( الوسائل 18 / 75</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الباب 9 من أبواب صفات القاضي ) بإسناده عن ( محمد بن يعقوب عن محمد بن يحيى عن محمد بن الحسين عن محمد بن عيسى عن صفوان بن يحيى عن داود بن الحصين عن عمر بن حنظلة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سألت أبا عبد الله ( ع ) عن رجلين من أصحابنا بينهما منازعة في دين أو ميراث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فتحاكما إلى السلطان وإلى القضاة أيحل ذلك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الخ</w:t>
      </w:r>
      <w:proofErr w:type="gramEnd"/>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وضعف هذه الرواية آت من وجود ( محمد بن عيسى ) و ( داود بن الحصين ) في سندها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ضعفهما الشهيد الثاني في ( الدراية 44 )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وإنما وسموه ( يعني حديث ابن حنظلة المذكور ) بالمقبول لأن في طريقه محمد بن عيسى وداود بن الحصين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وهما ضعيفان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يضاف إل</w:t>
      </w:r>
      <w:r w:rsidR="00C71CC7">
        <w:rPr>
          <w:rFonts w:cs="Arabic Transparent" w:hint="cs"/>
          <w:color w:val="auto"/>
          <w:sz w:val="20"/>
          <w:szCs w:val="20"/>
          <w:rtl/>
          <w:lang w:val="fr-FR" w:bidi="ar-TN"/>
        </w:rPr>
        <w:t>ي</w:t>
      </w:r>
      <w:r w:rsidRPr="00627A86">
        <w:rPr>
          <w:rFonts w:cs="Arabic Transparent"/>
          <w:color w:val="auto"/>
          <w:sz w:val="20"/>
          <w:szCs w:val="20"/>
          <w:rtl/>
          <w:lang w:val="fr-FR" w:bidi="ar-TN"/>
        </w:rPr>
        <w:t>ه أن عمر بن حنظلة لم ينص الأصحاب فيه بجرح أو تعديل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ولكن</w:t>
      </w:r>
      <w:proofErr w:type="gramEnd"/>
      <w:r w:rsidRPr="00627A86">
        <w:rPr>
          <w:rFonts w:cs="Arabic Transparent"/>
          <w:color w:val="auto"/>
          <w:sz w:val="20"/>
          <w:szCs w:val="20"/>
          <w:rtl/>
          <w:lang w:val="fr-FR" w:bidi="ar-TN"/>
        </w:rPr>
        <w:t xml:space="preserve"> لأنها قبلت من قبل الفقهاء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وعملوا بمضمونها في موضوع القضاء من الفقه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موضوع الترجيح بين الخبرين المتعارضين من أصول الفقه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سميت بالمقبولة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ودخلت ضمن الأحاديث المعتبرة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يقول الشهيد الثاني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ومع ما ترى في هذا الاسناد ( يعني اسناد المقبول المذكور ) قد قبل الأصحاب متنه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وعملوا بمضمونه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بل جعلوه عمدة التفقه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واستنبطوا منه شرائطه كلها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وسموه مقبولا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ومثله في تضاعيف أحاديث الفقه كثير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C71CC7">
        <w:rPr>
          <w:rFonts w:cs="Arabic Transparent"/>
          <w:b/>
          <w:bCs/>
          <w:color w:val="auto"/>
          <w:sz w:val="20"/>
          <w:szCs w:val="20"/>
          <w:rtl/>
          <w:lang w:val="fr-FR" w:bidi="ar-TN"/>
        </w:rPr>
        <w:t xml:space="preserve">2 - </w:t>
      </w:r>
      <w:proofErr w:type="gramStart"/>
      <w:r w:rsidRPr="00C71CC7">
        <w:rPr>
          <w:rFonts w:cs="Arabic Transparent"/>
          <w:b/>
          <w:bCs/>
          <w:color w:val="auto"/>
          <w:sz w:val="20"/>
          <w:szCs w:val="20"/>
          <w:rtl/>
          <w:lang w:val="fr-FR" w:bidi="ar-TN"/>
        </w:rPr>
        <w:t>المردود</w:t>
      </w:r>
      <w:proofErr w:type="gramEnd"/>
      <w:r w:rsidR="00941F0E" w:rsidRPr="00C71CC7">
        <w:rPr>
          <w:rFonts w:cs="Arabic Transparent"/>
          <w:b/>
          <w:bCs/>
          <w:color w:val="auto"/>
          <w:sz w:val="20"/>
          <w:szCs w:val="20"/>
          <w:rtl/>
          <w:lang w:val="fr-FR" w:bidi="ar-TN"/>
        </w:rPr>
        <w:t>:</w:t>
      </w:r>
      <w:r w:rsidRPr="00627A86">
        <w:rPr>
          <w:rFonts w:cs="Arabic Transparent"/>
          <w:color w:val="auto"/>
          <w:sz w:val="20"/>
          <w:szCs w:val="20"/>
          <w:rtl/>
          <w:lang w:val="fr-FR" w:bidi="ar-TN"/>
        </w:rPr>
        <w:t xml:space="preserve"> وهو الحديث الضعيف الذي رده العلماء ومنعوا من الرجوع إليه والعمل به لعدم وجود ما يساعد على جبر ضعفه</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ومن أوضح وأظهر مصاديقه</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 صفحة 132 › ( الحديث الموضوع ) تعريفه</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الحديث الموضوع</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هو المكذوب</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المختلق</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المصنوع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والتسمية مأخوذة من الوضع بمعنى الاختلاق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وضع الرجل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افتراه وكذبه واختلقه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C71CC7">
        <w:rPr>
          <w:rFonts w:cs="Arabic Transparent"/>
          <w:b/>
          <w:bCs/>
          <w:color w:val="auto"/>
          <w:sz w:val="20"/>
          <w:szCs w:val="20"/>
          <w:rtl/>
          <w:lang w:val="fr-FR" w:bidi="ar-TN"/>
        </w:rPr>
        <w:t>والوثيقة العلمية التي رواها الكليني باسناده عن أمير المؤمنين ( ع ) - والتي نقلنا نصها عند حديثنا عن نشأة الحديث - صريحة في أن وضع الحديث كان على عهد رسول الله ( ص )</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w:t>
      </w:r>
      <w:proofErr w:type="gramStart"/>
      <w:r w:rsidRPr="00C71CC7">
        <w:rPr>
          <w:rFonts w:cs="Arabic Transparent"/>
          <w:b/>
          <w:bCs/>
          <w:color w:val="auto"/>
          <w:sz w:val="20"/>
          <w:szCs w:val="20"/>
          <w:rtl/>
          <w:lang w:val="fr-FR" w:bidi="ar-TN"/>
        </w:rPr>
        <w:t>ويبدو</w:t>
      </w:r>
      <w:proofErr w:type="gramEnd"/>
      <w:r w:rsidRPr="00C71CC7">
        <w:rPr>
          <w:rFonts w:cs="Arabic Transparent"/>
          <w:b/>
          <w:bCs/>
          <w:color w:val="auto"/>
          <w:sz w:val="20"/>
          <w:szCs w:val="20"/>
          <w:rtl/>
          <w:lang w:val="fr-FR" w:bidi="ar-TN"/>
        </w:rPr>
        <w:t xml:space="preserve"> أنه شكل آنذاك ظاهرة تشبه المشكلة</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مما دعا رسول الله ( ص ) أن يكافحها وبكل قوة</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وذلك لما قد ينجم عن الوضع مع خطر على العقيدة والتشريع والمجتمع</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فقد جاء فيها</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 وقد كذب على رسول الله ( ص ) على عهده حتى قام خطيبا فقال</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 يا أيها الناس قد كثرت علي الكذابة</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فمن كذب علي متعمدا فليتبوأ مقعده من النار )</w:t>
      </w:r>
      <w:r w:rsidRPr="00627A86">
        <w:rPr>
          <w:rFonts w:cs="Arabic Transparent"/>
          <w:color w:val="auto"/>
          <w:sz w:val="20"/>
          <w:szCs w:val="20"/>
          <w:rtl/>
          <w:lang w:val="fr-FR" w:bidi="ar-TN"/>
        </w:rPr>
        <w:t xml:space="preserve"> ثم كذب عليه من بعده )</w:t>
      </w:r>
      <w:r w:rsidR="00941F0E">
        <w:rPr>
          <w:rFonts w:cs="Arabic Transparent"/>
          <w:color w:val="auto"/>
          <w:sz w:val="20"/>
          <w:szCs w:val="20"/>
          <w:rtl/>
          <w:lang w:val="fr-FR" w:bidi="ar-TN"/>
        </w:rPr>
        <w:t>.</w:t>
      </w:r>
    </w:p>
    <w:p w:rsidR="0064783B" w:rsidRPr="00627A86" w:rsidRDefault="0064783B" w:rsidP="00A43BFC">
      <w:pPr>
        <w:bidi/>
        <w:jc w:val="both"/>
        <w:rPr>
          <w:rFonts w:cs="Arabic Transparent"/>
          <w:color w:val="auto"/>
          <w:sz w:val="20"/>
          <w:szCs w:val="20"/>
          <w:rtl/>
          <w:lang w:val="fr-FR" w:bidi="ar-TN"/>
        </w:rPr>
      </w:pPr>
      <w:r w:rsidRPr="00C71CC7">
        <w:rPr>
          <w:rFonts w:cs="Arabic Transparent"/>
          <w:b/>
          <w:bCs/>
          <w:color w:val="auto"/>
          <w:sz w:val="20"/>
          <w:szCs w:val="20"/>
          <w:rtl/>
          <w:lang w:val="fr-FR" w:bidi="ar-TN"/>
        </w:rPr>
        <w:t xml:space="preserve"> </w:t>
      </w:r>
      <w:proofErr w:type="gramStart"/>
      <w:r w:rsidRPr="00C71CC7">
        <w:rPr>
          <w:rFonts w:cs="Arabic Transparent"/>
          <w:b/>
          <w:bCs/>
          <w:color w:val="auto"/>
          <w:sz w:val="20"/>
          <w:szCs w:val="20"/>
          <w:rtl/>
          <w:lang w:val="fr-FR" w:bidi="ar-TN"/>
        </w:rPr>
        <w:t>عوامل</w:t>
      </w:r>
      <w:proofErr w:type="gramEnd"/>
      <w:r w:rsidRPr="00C71CC7">
        <w:rPr>
          <w:rFonts w:cs="Arabic Transparent"/>
          <w:b/>
          <w:bCs/>
          <w:color w:val="auto"/>
          <w:sz w:val="20"/>
          <w:szCs w:val="20"/>
          <w:rtl/>
          <w:lang w:val="fr-FR" w:bidi="ar-TN"/>
        </w:rPr>
        <w:t xml:space="preserve"> الوضع</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يمكننا أن نلخص عوامل وضع الحديث بالتالي</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1 - العامل السياسي</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2 - </w:t>
      </w:r>
      <w:proofErr w:type="gramStart"/>
      <w:r w:rsidRPr="00C71CC7">
        <w:rPr>
          <w:rFonts w:cs="Arabic Transparent"/>
          <w:b/>
          <w:bCs/>
          <w:color w:val="auto"/>
          <w:sz w:val="20"/>
          <w:szCs w:val="20"/>
          <w:rtl/>
          <w:lang w:val="fr-FR" w:bidi="ar-TN"/>
        </w:rPr>
        <w:t>العامل</w:t>
      </w:r>
      <w:proofErr w:type="gramEnd"/>
      <w:r w:rsidRPr="00C71CC7">
        <w:rPr>
          <w:rFonts w:cs="Arabic Transparent"/>
          <w:b/>
          <w:bCs/>
          <w:color w:val="auto"/>
          <w:sz w:val="20"/>
          <w:szCs w:val="20"/>
          <w:rtl/>
          <w:lang w:val="fr-FR" w:bidi="ar-TN"/>
        </w:rPr>
        <w:t xml:space="preserve"> الديني</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3 - </w:t>
      </w:r>
      <w:proofErr w:type="gramStart"/>
      <w:r w:rsidRPr="00C71CC7">
        <w:rPr>
          <w:rFonts w:cs="Arabic Transparent"/>
          <w:b/>
          <w:bCs/>
          <w:color w:val="auto"/>
          <w:sz w:val="20"/>
          <w:szCs w:val="20"/>
          <w:rtl/>
          <w:lang w:val="fr-FR" w:bidi="ar-TN"/>
        </w:rPr>
        <w:t>العامل</w:t>
      </w:r>
      <w:proofErr w:type="gramEnd"/>
      <w:r w:rsidRPr="00C71CC7">
        <w:rPr>
          <w:rFonts w:cs="Arabic Transparent"/>
          <w:b/>
          <w:bCs/>
          <w:color w:val="auto"/>
          <w:sz w:val="20"/>
          <w:szCs w:val="20"/>
          <w:rtl/>
          <w:lang w:val="fr-FR" w:bidi="ar-TN"/>
        </w:rPr>
        <w:t xml:space="preserve"> المذهبي</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4 - العامل الاعلامي</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 صفحة 133 › 5 - العامل الاجتماعي</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6 - </w:t>
      </w:r>
      <w:proofErr w:type="gramStart"/>
      <w:r w:rsidRPr="00C71CC7">
        <w:rPr>
          <w:rFonts w:cs="Arabic Transparent"/>
          <w:b/>
          <w:bCs/>
          <w:color w:val="auto"/>
          <w:sz w:val="20"/>
          <w:szCs w:val="20"/>
          <w:rtl/>
          <w:lang w:val="fr-FR" w:bidi="ar-TN"/>
        </w:rPr>
        <w:t>العامل</w:t>
      </w:r>
      <w:proofErr w:type="gramEnd"/>
      <w:r w:rsidRPr="00C71CC7">
        <w:rPr>
          <w:rFonts w:cs="Arabic Transparent"/>
          <w:b/>
          <w:bCs/>
          <w:color w:val="auto"/>
          <w:sz w:val="20"/>
          <w:szCs w:val="20"/>
          <w:rtl/>
          <w:lang w:val="fr-FR" w:bidi="ar-TN"/>
        </w:rPr>
        <w:t xml:space="preserve"> الاقتصادي</w:t>
      </w:r>
      <w:r w:rsidR="00941F0E" w:rsidRPr="00C71CC7">
        <w:rPr>
          <w:rFonts w:cs="Arabic Transparent"/>
          <w:b/>
          <w:bCs/>
          <w:color w:val="auto"/>
          <w:sz w:val="20"/>
          <w:szCs w:val="20"/>
          <w:rtl/>
          <w:lang w:val="fr-FR" w:bidi="ar-TN"/>
        </w:rPr>
        <w:t>.</w:t>
      </w:r>
      <w:r w:rsidRPr="00C71CC7">
        <w:rPr>
          <w:rFonts w:cs="Arabic Transparent"/>
          <w:b/>
          <w:bCs/>
          <w:color w:val="auto"/>
          <w:sz w:val="20"/>
          <w:szCs w:val="20"/>
          <w:rtl/>
          <w:lang w:val="fr-FR" w:bidi="ar-TN"/>
        </w:rPr>
        <w:t xml:space="preserve"> 7 - </w:t>
      </w:r>
      <w:proofErr w:type="gramStart"/>
      <w:r w:rsidRPr="00C71CC7">
        <w:rPr>
          <w:rFonts w:cs="Arabic Transparent"/>
          <w:b/>
          <w:bCs/>
          <w:color w:val="auto"/>
          <w:sz w:val="20"/>
          <w:szCs w:val="20"/>
          <w:rtl/>
          <w:lang w:val="fr-FR" w:bidi="ar-TN"/>
        </w:rPr>
        <w:t>العامل</w:t>
      </w:r>
      <w:proofErr w:type="gramEnd"/>
      <w:r w:rsidRPr="00C71CC7">
        <w:rPr>
          <w:rFonts w:cs="Arabic Transparent"/>
          <w:b/>
          <w:bCs/>
          <w:color w:val="auto"/>
          <w:sz w:val="20"/>
          <w:szCs w:val="20"/>
          <w:rtl/>
          <w:lang w:val="fr-FR" w:bidi="ar-TN"/>
        </w:rPr>
        <w:t xml:space="preserve"> الشخصي</w:t>
      </w:r>
      <w:r w:rsidR="00941F0E" w:rsidRPr="00C71CC7">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r w:rsidRPr="00A43BFC">
        <w:rPr>
          <w:rFonts w:cs="Arabic Transparent"/>
          <w:b/>
          <w:bCs/>
          <w:color w:val="auto"/>
          <w:sz w:val="20"/>
          <w:szCs w:val="20"/>
          <w:rtl/>
          <w:lang w:val="fr-FR" w:bidi="ar-TN"/>
        </w:rPr>
        <w:t>1 - ( العامل السياسي )</w:t>
      </w:r>
      <w:r w:rsidR="00941F0E" w:rsidRPr="00A43BFC">
        <w:rPr>
          <w:rFonts w:cs="Arabic Transparent"/>
          <w:b/>
          <w:bCs/>
          <w:color w:val="auto"/>
          <w:sz w:val="20"/>
          <w:szCs w:val="20"/>
          <w:rtl/>
          <w:lang w:val="fr-FR" w:bidi="ar-TN"/>
        </w:rPr>
        <w:t>:</w:t>
      </w:r>
      <w:r w:rsidRPr="00627A86">
        <w:rPr>
          <w:rFonts w:cs="Arabic Transparent"/>
          <w:color w:val="auto"/>
          <w:sz w:val="20"/>
          <w:szCs w:val="20"/>
          <w:rtl/>
          <w:lang w:val="fr-FR" w:bidi="ar-TN"/>
        </w:rPr>
        <w:t xml:space="preserve"> وتمثل هذا بشكل واضح في أعمال معاوية بن أبي سفيان التي قام بها من أجل توطيد أركان دولته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منها اختلاق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ذلك</w:t>
      </w:r>
      <w:proofErr w:type="gramEnd"/>
      <w:r w:rsidRPr="00627A86">
        <w:rPr>
          <w:rFonts w:cs="Arabic Transparent"/>
          <w:color w:val="auto"/>
          <w:sz w:val="20"/>
          <w:szCs w:val="20"/>
          <w:rtl/>
          <w:lang w:val="fr-FR" w:bidi="ar-TN"/>
        </w:rPr>
        <w:t xml:space="preserve"> أن معاوية عندما أسلم يوم فتح مكة أسلم لا عن طواعية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وإنما هو الأمر الواقع الذي استسلم له آل أمية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فليس</w:t>
      </w:r>
      <w:proofErr w:type="gramEnd"/>
      <w:r w:rsidRPr="00627A86">
        <w:rPr>
          <w:rFonts w:cs="Arabic Transparent"/>
          <w:color w:val="auto"/>
          <w:sz w:val="20"/>
          <w:szCs w:val="20"/>
          <w:rtl/>
          <w:lang w:val="fr-FR" w:bidi="ar-TN"/>
        </w:rPr>
        <w:t xml:space="preserve"> أمامهم لاسترجاع سيادتهم الجاهلية إلا أن يسايروا هذا الواقع الجديد الذي سلبهم تلك السيادة الجاهلية ليحققوا هدفهم في استرجاعها عن طريق هذه المسايرة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أول نفوذ لهم إلى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أيام أبي بكر حينما ولى يزيد بن أبي سفيان أمرة أحد جيوش الفتوح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الجيش الذي وجهه الخليفة لفتح دمشق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ثم</w:t>
      </w:r>
      <w:proofErr w:type="gramEnd"/>
      <w:r w:rsidRPr="00627A86">
        <w:rPr>
          <w:rFonts w:cs="Arabic Transparent"/>
          <w:color w:val="auto"/>
          <w:sz w:val="20"/>
          <w:szCs w:val="20"/>
          <w:rtl/>
          <w:lang w:val="fr-FR" w:bidi="ar-TN"/>
        </w:rPr>
        <w:t xml:space="preserve"> لما ولاه عمر بن الخطاب ولاية دمشق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وولى أخاه معاوية ولاية ما والاها من بلاد </w:t>
      </w:r>
      <w:r w:rsidRPr="00627A86">
        <w:rPr>
          <w:rFonts w:cs="Arabic Transparent"/>
          <w:color w:val="auto"/>
          <w:sz w:val="20"/>
          <w:szCs w:val="20"/>
          <w:rtl/>
          <w:lang w:val="fr-FR" w:bidi="ar-TN"/>
        </w:rPr>
        <w:lastRenderedPageBreak/>
        <w:t>الشام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ولما مات يزيد بن أبي سفيان أضاف عمر ولاية دمشق إلى معاوية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ولما ولي عثمان بن </w:t>
      </w:r>
      <w:proofErr w:type="gramStart"/>
      <w:r w:rsidRPr="00627A86">
        <w:rPr>
          <w:rFonts w:cs="Arabic Transparent"/>
          <w:color w:val="auto"/>
          <w:sz w:val="20"/>
          <w:szCs w:val="20"/>
          <w:rtl/>
          <w:lang w:val="fr-FR" w:bidi="ar-TN"/>
        </w:rPr>
        <w:t>عفان</w:t>
      </w:r>
      <w:proofErr w:type="gramEnd"/>
      <w:r w:rsidRPr="00627A86">
        <w:rPr>
          <w:rFonts w:cs="Arabic Transparent"/>
          <w:color w:val="auto"/>
          <w:sz w:val="20"/>
          <w:szCs w:val="20"/>
          <w:rtl/>
          <w:lang w:val="fr-FR" w:bidi="ar-TN"/>
        </w:rPr>
        <w:t xml:space="preserve"> ولى معاوية ولاية الشام كلها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وبعد</w:t>
      </w:r>
      <w:proofErr w:type="gramEnd"/>
      <w:r w:rsidRPr="00627A86">
        <w:rPr>
          <w:rFonts w:cs="Arabic Transparent"/>
          <w:color w:val="auto"/>
          <w:sz w:val="20"/>
          <w:szCs w:val="20"/>
          <w:rtl/>
          <w:lang w:val="fr-FR" w:bidi="ar-TN"/>
        </w:rPr>
        <w:t xml:space="preserve"> مقتل عثمان استقل معاوية بولايته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وخرج عن طاعة الخليفة الشرعي علي بن أبي طالب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وشق عصا جماعة المسلمين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بما أحدثه من فتنة الحرب بين أهل العراق وأهل الشام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ولما</w:t>
      </w:r>
      <w:proofErr w:type="gramEnd"/>
      <w:r w:rsidRPr="00627A86">
        <w:rPr>
          <w:rFonts w:cs="Arabic Transparent"/>
          <w:color w:val="auto"/>
          <w:sz w:val="20"/>
          <w:szCs w:val="20"/>
          <w:rtl/>
          <w:lang w:val="fr-FR" w:bidi="ar-TN"/>
        </w:rPr>
        <w:t xml:space="preserve"> استتب له أمر السلطة بعد مقتل علي ( ع ) ( تحولت الخلافة إلى ملك آل إلى صاحبه بقوة السيف والسياسة والمكايد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134 › ولأن معاوية كان يعلم أن لا أهلية شرعية له للخلافة لأنه من الطلقاء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وقد</w:t>
      </w:r>
      <w:proofErr w:type="gramEnd"/>
      <w:r w:rsidRPr="00627A86">
        <w:rPr>
          <w:rFonts w:cs="Arabic Transparent"/>
          <w:color w:val="auto"/>
          <w:sz w:val="20"/>
          <w:szCs w:val="20"/>
          <w:rtl/>
          <w:lang w:val="fr-FR" w:bidi="ar-TN"/>
        </w:rPr>
        <w:t xml:space="preserve"> أسمعه هذا غير واحد من الصحابة والتابعين بما يجسد رأيهم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وموقفهم منه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روى المسعودي في ( مروج الذهب 3 / 40 - 41 )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حدث منصور بن وحشي عن أبي الفياض عبد الله بن محمد الهاشمي عن الوليد بن البختري العبسي عن الحارث بن مسمار البهراني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حبس معاوية صعصعة بن صوصان العبدي وعبد الله بن الكواء اليشكري ورجالا من أصحاب علي مع رجال من قريش</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فدخل عليهم معاوية يوما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نشدتكم بالله إلا ما قلتم حقا وصدقا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أي الخلفاء رأيتموني ؟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تكلم صعصعة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تكلمت يا ابن أبي سفيان فأبلغت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تقصر عما أردت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وليس الأمر على ما ذكرت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أنى يكون الخلفة من ملك الناس قهرا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ودانهم كبرا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واستولى بأسباب الباطل كذبا ومكرا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أما</w:t>
      </w:r>
      <w:proofErr w:type="gramEnd"/>
      <w:r w:rsidRPr="00627A86">
        <w:rPr>
          <w:rFonts w:cs="Arabic Transparent"/>
          <w:color w:val="auto"/>
          <w:sz w:val="20"/>
          <w:szCs w:val="20"/>
          <w:rtl/>
          <w:lang w:val="fr-FR" w:bidi="ar-TN"/>
        </w:rPr>
        <w:t xml:space="preserve"> والله ما لك في يوم بدر مضرب ولا مرمى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وما كنت فيه إلا كما قال القائل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لا حلي ولا سيري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ولقد </w:t>
      </w:r>
      <w:proofErr w:type="gramStart"/>
      <w:r w:rsidRPr="00627A86">
        <w:rPr>
          <w:rFonts w:cs="Arabic Transparent"/>
          <w:color w:val="auto"/>
          <w:sz w:val="20"/>
          <w:szCs w:val="20"/>
          <w:rtl/>
          <w:lang w:val="fr-FR" w:bidi="ar-TN"/>
        </w:rPr>
        <w:t>كنت</w:t>
      </w:r>
      <w:proofErr w:type="gramEnd"/>
      <w:r w:rsidRPr="00627A86">
        <w:rPr>
          <w:rFonts w:cs="Arabic Transparent"/>
          <w:color w:val="auto"/>
          <w:sz w:val="20"/>
          <w:szCs w:val="20"/>
          <w:rtl/>
          <w:lang w:val="fr-FR" w:bidi="ar-TN"/>
        </w:rPr>
        <w:t xml:space="preserve"> أنت وأبوك في العير والنفير ممن أجلب على رسول الله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وإنما </w:t>
      </w:r>
      <w:proofErr w:type="gramStart"/>
      <w:r w:rsidRPr="00627A86">
        <w:rPr>
          <w:rFonts w:cs="Arabic Transparent"/>
          <w:color w:val="auto"/>
          <w:sz w:val="20"/>
          <w:szCs w:val="20"/>
          <w:rtl/>
          <w:lang w:val="fr-FR" w:bidi="ar-TN"/>
        </w:rPr>
        <w:t>أنت</w:t>
      </w:r>
      <w:proofErr w:type="gramEnd"/>
      <w:r w:rsidRPr="00627A86">
        <w:rPr>
          <w:rFonts w:cs="Arabic Transparent"/>
          <w:color w:val="auto"/>
          <w:sz w:val="20"/>
          <w:szCs w:val="20"/>
          <w:rtl/>
          <w:lang w:val="fr-FR" w:bidi="ar-TN"/>
        </w:rPr>
        <w:t xml:space="preserve"> طليق وابن طليق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أطلقكما رسول الله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فأنى تصلح الخلافة لطليق ؟ ! </w:t>
      </w:r>
      <w:proofErr w:type="gramStart"/>
      <w:r w:rsidRPr="00627A86">
        <w:rPr>
          <w:rFonts w:cs="Arabic Transparent"/>
          <w:color w:val="auto"/>
          <w:sz w:val="20"/>
          <w:szCs w:val="20"/>
          <w:rtl/>
          <w:lang w:val="fr-FR" w:bidi="ar-TN"/>
        </w:rPr>
        <w:t>فقال</w:t>
      </w:r>
      <w:proofErr w:type="gramEnd"/>
      <w:r w:rsidRPr="00627A86">
        <w:rPr>
          <w:rFonts w:cs="Arabic Transparent"/>
          <w:color w:val="auto"/>
          <w:sz w:val="20"/>
          <w:szCs w:val="20"/>
          <w:rtl/>
          <w:lang w:val="fr-FR" w:bidi="ar-TN"/>
        </w:rPr>
        <w:t xml:space="preserve"> معاوية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لولا أني أ</w:t>
      </w:r>
      <w:r w:rsidR="00A43BFC">
        <w:rPr>
          <w:rFonts w:cs="Arabic Transparent" w:hint="cs"/>
          <w:color w:val="auto"/>
          <w:sz w:val="20"/>
          <w:szCs w:val="20"/>
          <w:rtl/>
          <w:lang w:val="fr-FR" w:bidi="ar-TN"/>
        </w:rPr>
        <w:t>ر</w:t>
      </w:r>
      <w:r w:rsidRPr="00627A86">
        <w:rPr>
          <w:rFonts w:cs="Arabic Transparent"/>
          <w:color w:val="auto"/>
          <w:sz w:val="20"/>
          <w:szCs w:val="20"/>
          <w:rtl/>
          <w:lang w:val="fr-FR" w:bidi="ar-TN"/>
        </w:rPr>
        <w:t>جع إلى قول أبي طالب حيث يقول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قابلت جهلهم حلما ومغفرة * والعفو عن قدرة ضرب من الكرم لقتلتكم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كتاب علي إلى معاوية الذي يدعوه فيه إلى بيعته بيان آخر في أن الطلقاء لا تحل لهم الخلافة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أما بعد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بيعتي بالمدينة لزمتك وأنت بالشام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لأنه بايعني القوم الذين بايعوا ( أبا بكر ) و ( عمر ) و ( عثمان ) على ما بويعوا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فلم يكن للشاهد أن يختار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للغائب أن يرد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وإنما الشورى للمهاجرين والأنصار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فإذا اجتمعوا على رجل فسموه إماما كان ذلك رضا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خرج من أمرهم خارج بطعن أو رغبة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ردوه إلى ما خرج منه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أبى قاتلوه على اتباعه غير سبيل المؤمنين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وولاه الله ما تولى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ويصليه جهنم وساءت مصيرا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135 › وإن ( طلحة ) و ( الزبير ) بايعاني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نقضا بيعتي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نقضهما كردهما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فجاهدتهما على ذلك حتى جاء الحق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وظهر أمر الله وهم كارهون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w:t>
      </w:r>
      <w:r w:rsidR="00A43BFC">
        <w:rPr>
          <w:rFonts w:cs="Arabic Transparent" w:hint="cs"/>
          <w:color w:val="auto"/>
          <w:sz w:val="20"/>
          <w:szCs w:val="20"/>
          <w:rtl/>
          <w:lang w:val="fr-FR" w:bidi="ar-TN"/>
        </w:rPr>
        <w:t>ا</w:t>
      </w:r>
      <w:r w:rsidRPr="00627A86">
        <w:rPr>
          <w:rFonts w:cs="Arabic Transparent"/>
          <w:color w:val="auto"/>
          <w:sz w:val="20"/>
          <w:szCs w:val="20"/>
          <w:rtl/>
          <w:lang w:val="fr-FR" w:bidi="ar-TN"/>
        </w:rPr>
        <w:t>دخل</w:t>
      </w:r>
      <w:proofErr w:type="gramEnd"/>
      <w:r w:rsidRPr="00627A86">
        <w:rPr>
          <w:rFonts w:cs="Arabic Transparent"/>
          <w:color w:val="auto"/>
          <w:sz w:val="20"/>
          <w:szCs w:val="20"/>
          <w:rtl/>
          <w:lang w:val="fr-FR" w:bidi="ar-TN"/>
        </w:rPr>
        <w:t xml:space="preserve"> فيما دخل فيه المسلمون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أحب الأمور إلي فيك العافية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إلا أن تتعرض للبلاء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تعرضت له قاتلتك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واستعنت الله عليك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w:t>
      </w:r>
      <w:proofErr w:type="gramStart"/>
      <w:r w:rsidRPr="00627A86">
        <w:rPr>
          <w:rFonts w:cs="Arabic Transparent"/>
          <w:color w:val="auto"/>
          <w:sz w:val="20"/>
          <w:szCs w:val="20"/>
          <w:rtl/>
          <w:lang w:val="fr-FR" w:bidi="ar-TN"/>
        </w:rPr>
        <w:t>أكث</w:t>
      </w:r>
      <w:proofErr w:type="gramEnd"/>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126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لمعرفة هذا راجع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دروس في فقه الامامية ) و ( تاريخ التشريع الاسلامي ) و ( قراءة في كتاب التوحيد ) للمؤلف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131 › ( 1 ) الدراية 44</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132 › ( 1 ) المعجم الوسيط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مادة</w:t>
      </w:r>
      <w:proofErr w:type="gramEnd"/>
      <w:r w:rsidRPr="00627A86">
        <w:rPr>
          <w:rFonts w:cs="Arabic Transparent"/>
          <w:color w:val="auto"/>
          <w:sz w:val="20"/>
          <w:szCs w:val="20"/>
          <w:rtl/>
          <w:lang w:val="fr-FR" w:bidi="ar-TN"/>
        </w:rPr>
        <w:t xml:space="preserve"> وضع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133 › ( 1 ) تاريخ الاسلام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حسن إبراهيم حسن 1 / 447</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135 › ( 1 ) الأدب السياسي في النزاع بين علي ومعاوية 75 نقلا عن وقعة صفين 29</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أحاديث أم المؤمنين عائشة 392 عن أسد الغابة 4 / 387 والطبقات 3 / 248</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( 3 )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 394 </w:t>
      </w:r>
      <w:proofErr w:type="gramStart"/>
      <w:r w:rsidRPr="00627A86">
        <w:rPr>
          <w:rFonts w:cs="Arabic Transparent"/>
          <w:color w:val="auto"/>
          <w:sz w:val="20"/>
          <w:szCs w:val="20"/>
          <w:rtl/>
          <w:lang w:val="fr-FR" w:bidi="ar-TN"/>
        </w:rPr>
        <w:t>عن</w:t>
      </w:r>
      <w:proofErr w:type="gramEnd"/>
      <w:r w:rsidRPr="00627A86">
        <w:rPr>
          <w:rFonts w:cs="Arabic Transparent"/>
          <w:color w:val="auto"/>
          <w:sz w:val="20"/>
          <w:szCs w:val="20"/>
          <w:rtl/>
          <w:lang w:val="fr-FR" w:bidi="ar-TN"/>
        </w:rPr>
        <w:t xml:space="preserve"> الأغاني 3 / 25</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135 - 140</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وقد أكثرت في قتلة عثمان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فادخل فيما دخل فيه المسلمون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حاكم القوم إلي أحملك واياهم على كتاب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فأما </w:t>
      </w:r>
      <w:proofErr w:type="gramStart"/>
      <w:r w:rsidRPr="00627A86">
        <w:rPr>
          <w:rFonts w:cs="Arabic Transparent"/>
          <w:color w:val="auto"/>
          <w:sz w:val="20"/>
          <w:szCs w:val="20"/>
          <w:rtl/>
          <w:lang w:val="fr-FR" w:bidi="ar-TN"/>
        </w:rPr>
        <w:t>تلك</w:t>
      </w:r>
      <w:proofErr w:type="gramEnd"/>
      <w:r w:rsidRPr="00627A86">
        <w:rPr>
          <w:rFonts w:cs="Arabic Transparent"/>
          <w:color w:val="auto"/>
          <w:sz w:val="20"/>
          <w:szCs w:val="20"/>
          <w:rtl/>
          <w:lang w:val="fr-FR" w:bidi="ar-TN"/>
        </w:rPr>
        <w:t xml:space="preserve"> التي تريدها فخدعة الصبي عن اللبن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ولعمري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لئن نظرت بعقلك دون هواك لتجدني أبرأ قريش من دم عثمان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وأعلم</w:t>
      </w:r>
      <w:proofErr w:type="gramEnd"/>
      <w:r w:rsidRPr="00627A86">
        <w:rPr>
          <w:rFonts w:cs="Arabic Transparent"/>
          <w:color w:val="auto"/>
          <w:sz w:val="20"/>
          <w:szCs w:val="20"/>
          <w:rtl/>
          <w:lang w:val="fr-FR" w:bidi="ar-TN"/>
        </w:rPr>
        <w:t xml:space="preserve"> أنك من الطلقاء الذين لا تحل لهم الخلافة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تعرض فيهم الشورى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وقد</w:t>
      </w:r>
      <w:proofErr w:type="gramEnd"/>
      <w:r w:rsidRPr="00627A86">
        <w:rPr>
          <w:rFonts w:cs="Arabic Transparent"/>
          <w:color w:val="auto"/>
          <w:sz w:val="20"/>
          <w:szCs w:val="20"/>
          <w:rtl/>
          <w:lang w:val="fr-FR" w:bidi="ar-TN"/>
        </w:rPr>
        <w:t xml:space="preserve"> أرسلت إليك وإلى من قبلك ( جرير بن عبد الله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من أهل الإيمان والهجرة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فبايع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قوة إلا بالله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 مقال عبد الرحمن بن غنم الأشعري لأبي هريرة وأبي الدرداء عندما أرسلهما معاوية إلى علي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أي مدخل لمعاوية في الشورى ! وهو من الطلقاء الذين لا تجوز لهم الخلافة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وأبوه من رؤوس الأحزاب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وكيف يستقر له الأمر بعد قول عمر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هذا الأمر في أهل بدر ما بقي منهم أحد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في أحل أحد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في كذا وكذا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وليس فيها لطليق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لولد طليق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لمسلمة الفتح ) ( 2 )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وقال له شعبة بن غريض</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إنك ميت الحق في الجاهلية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وميته الاسلام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أما في الجاهلية فقاتلت النبي والوحي حتى جعل الله كيدك المردود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وأما في الاسلام فمنعت ولد رسول الله ( ص ) الخلافة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وما أنت وهي ؟ ! وأنت طليق </w:t>
      </w:r>
      <w:proofErr w:type="gramStart"/>
      <w:r w:rsidRPr="00627A86">
        <w:rPr>
          <w:rFonts w:cs="Arabic Transparent"/>
          <w:color w:val="auto"/>
          <w:sz w:val="20"/>
          <w:szCs w:val="20"/>
          <w:rtl/>
          <w:lang w:val="fr-FR" w:bidi="ar-TN"/>
        </w:rPr>
        <w:t>ابن</w:t>
      </w:r>
      <w:proofErr w:type="gramEnd"/>
      <w:r w:rsidRPr="00627A86">
        <w:rPr>
          <w:rFonts w:cs="Arabic Transparent"/>
          <w:color w:val="auto"/>
          <w:sz w:val="20"/>
          <w:szCs w:val="20"/>
          <w:rtl/>
          <w:lang w:val="fr-FR" w:bidi="ar-TN"/>
        </w:rPr>
        <w:t xml:space="preserve"> طليق ) ( 3 )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136 › </w:t>
      </w:r>
      <w:r w:rsidRPr="00FF09CB">
        <w:rPr>
          <w:rFonts w:cs="Arabic Transparent"/>
          <w:b/>
          <w:bCs/>
          <w:color w:val="auto"/>
          <w:sz w:val="20"/>
          <w:szCs w:val="20"/>
          <w:rtl/>
          <w:lang w:val="fr-FR" w:bidi="ar-TN"/>
        </w:rPr>
        <w:t>فما كان منه ( أعني معاوية ) إلا أن اتجه وجهة اختلاق الأحاديث التي تؤيد ملكه وحكمه</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فاستقطب ذوي النفوس المريضة من المرتزقة</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والآخرين الذين يريدون الكيد للاسلام والمسلمين</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فوضعوا له الأحاديث في هذا</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ومن هذا الذي وضعوه</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أن النبي ( ص ) قال</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 سيليكم بعدي البر ببره</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ويليكم الفاجر بفجوره</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فاسمعوا وأطيعوا في كل ما وافق الحق</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فإن أحسنوا فلكم ولهم</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وإن أساءوا فلكم وعليهم )</w:t>
      </w:r>
      <w:r w:rsidRPr="00627A86">
        <w:rPr>
          <w:rFonts w:cs="Arabic Transparent"/>
          <w:color w:val="auto"/>
          <w:sz w:val="20"/>
          <w:szCs w:val="20"/>
          <w:rtl/>
          <w:lang w:val="fr-FR" w:bidi="ar-TN"/>
        </w:rPr>
        <w:t xml:space="preserve">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FF09CB">
        <w:rPr>
          <w:rFonts w:cs="Arabic Transparent"/>
          <w:b/>
          <w:bCs/>
          <w:color w:val="auto"/>
          <w:sz w:val="20"/>
          <w:szCs w:val="20"/>
          <w:rtl/>
          <w:lang w:val="fr-FR" w:bidi="ar-TN"/>
        </w:rPr>
        <w:t>وظلال</w:t>
      </w:r>
      <w:proofErr w:type="gramEnd"/>
      <w:r w:rsidRPr="00FF09CB">
        <w:rPr>
          <w:rFonts w:cs="Arabic Transparent"/>
          <w:b/>
          <w:bCs/>
          <w:color w:val="auto"/>
          <w:sz w:val="20"/>
          <w:szCs w:val="20"/>
          <w:rtl/>
          <w:lang w:val="fr-FR" w:bidi="ar-TN"/>
        </w:rPr>
        <w:t xml:space="preserve"> الصنعة على هذا الحديث واضحة</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وهي أنه اختلق ليلغي عنصر العدالة المطلوب توافره من ناحية شرعية في الخليقة</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وليلغي وجوب الوقوف بوجه الحاكم الجائر حتى يعود إلى الاستقامة وتعود إلى النظام عدالته الاجتماعية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ومع هذا كان أمام معاوية وتحقيق هدفه من تحويل الخلافة إلى ملك عضوض تتناوب على عرشه رجال أمية عقبة صلدة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تلك هي إيمان المسلمين بأن الخلافة لعلي وآله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فانبرى وبكل ما أوتي من حول لتذليل هذه العقبة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روى المدائني في كتاب الأحداث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كتب معاوية نسخة واحدة إلى عماله بعد عام الجماعة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أن برئت الذمة ممن روى شيئا من فضل أبي تراب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وأهل بيته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أشد البلاء حينئذ </w:t>
      </w:r>
      <w:proofErr w:type="gramStart"/>
      <w:r w:rsidRPr="00627A86">
        <w:rPr>
          <w:rFonts w:cs="Arabic Transparent"/>
          <w:color w:val="auto"/>
          <w:sz w:val="20"/>
          <w:szCs w:val="20"/>
          <w:rtl/>
          <w:lang w:val="fr-FR" w:bidi="ar-TN"/>
        </w:rPr>
        <w:t>أهل</w:t>
      </w:r>
      <w:proofErr w:type="gramEnd"/>
      <w:r w:rsidRPr="00627A86">
        <w:rPr>
          <w:rFonts w:cs="Arabic Transparent"/>
          <w:color w:val="auto"/>
          <w:sz w:val="20"/>
          <w:szCs w:val="20"/>
          <w:rtl/>
          <w:lang w:val="fr-FR" w:bidi="ar-TN"/>
        </w:rPr>
        <w:t xml:space="preserve"> الكوفة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وكتب معاوية إلى عمال في جميع الآفاق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لا يجيزوا لأحد من شيعة علي وأهل بيته شهادة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وكتب إليهم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انظروا من قبلكم من شيعة عثمان ومحبيه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وأهل ولايته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والذين يروون فضائله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ومناقبه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فأدنوا مجالسهم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وقربوهم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وأكرموهم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واكتبوا إلي بكل ما يروي كل رجل منهم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واسمه واسم أبيه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627A86">
        <w:rPr>
          <w:rFonts w:cs="Arabic Transparent"/>
          <w:color w:val="auto"/>
          <w:sz w:val="20"/>
          <w:szCs w:val="20"/>
          <w:rtl/>
          <w:lang w:val="fr-FR" w:bidi="ar-TN"/>
        </w:rPr>
        <w:lastRenderedPageBreak/>
        <w:t>وعشيرته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ففعلوا ذلك حتى أكثروا في فضائل عثمان ومناقبه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لما كان يبعث إليهم معاوية من الصلات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والكساء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والحباء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والقطايع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ويفيضه في العرب منهم والموالي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137 › فكثر ذلك في كل مصر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وتنافسوا في المنازل والدنيا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فليس يجئ أحد مردود من الناس عاملا من عمال معاوية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فيروي في عثمان فضيلة أو منقبة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إلا كتب اسمه وقربه وشفعه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فلبثوا بذلك حينا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كتب إلى عماله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الحديث في عثمان قد كثر وفشا في كل مصر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كل وجه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وناحية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فإذا جاءكم كتابي هذا فادعوا الناس إلى الرواية في فضائل الصحابة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والخلفاء الأولين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تتركوا خبرا يرويه أحد من المسلمين في أبي تراب إلا وأتوني بمناقض له في الصحابة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هذا أحب إلي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وأقر إلى عيني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وأدحض لحجة أبي تراب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وشيعته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وأشد عليهم من مناقب عثمان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وفضله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فقرئت كتبه على الناس</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FF09CB">
        <w:rPr>
          <w:rFonts w:cs="Arabic Transparent"/>
          <w:b/>
          <w:bCs/>
          <w:color w:val="auto"/>
          <w:sz w:val="20"/>
          <w:szCs w:val="20"/>
          <w:rtl/>
          <w:lang w:val="fr-FR" w:bidi="ar-TN"/>
        </w:rPr>
        <w:t xml:space="preserve">فرويت أخبار كثيرة في مناقب الصحابة </w:t>
      </w:r>
      <w:proofErr w:type="gramStart"/>
      <w:r w:rsidRPr="00FF09CB">
        <w:rPr>
          <w:rFonts w:cs="Arabic Transparent"/>
          <w:b/>
          <w:bCs/>
          <w:color w:val="auto"/>
          <w:sz w:val="20"/>
          <w:szCs w:val="20"/>
          <w:rtl/>
          <w:lang w:val="fr-FR" w:bidi="ar-TN"/>
        </w:rPr>
        <w:t>مفتعلة</w:t>
      </w:r>
      <w:proofErr w:type="gramEnd"/>
      <w:r w:rsidRPr="00FF09CB">
        <w:rPr>
          <w:rFonts w:cs="Arabic Transparent"/>
          <w:b/>
          <w:bCs/>
          <w:color w:val="auto"/>
          <w:sz w:val="20"/>
          <w:szCs w:val="20"/>
          <w:rtl/>
          <w:lang w:val="fr-FR" w:bidi="ar-TN"/>
        </w:rPr>
        <w:t xml:space="preserve"> لا حقيقة لها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وجرى</w:t>
      </w:r>
      <w:proofErr w:type="gramEnd"/>
      <w:r w:rsidRPr="00627A86">
        <w:rPr>
          <w:rFonts w:cs="Arabic Transparent"/>
          <w:color w:val="auto"/>
          <w:sz w:val="20"/>
          <w:szCs w:val="20"/>
          <w:rtl/>
          <w:lang w:val="fr-FR" w:bidi="ar-TN"/>
        </w:rPr>
        <w:t xml:space="preserve"> الناس في رواية ما يجري هذا المجرى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حتى أشادوا بذكر ذلك على المنابر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وألقي</w:t>
      </w:r>
      <w:proofErr w:type="gramEnd"/>
      <w:r w:rsidRPr="00627A86">
        <w:rPr>
          <w:rFonts w:cs="Arabic Transparent"/>
          <w:color w:val="auto"/>
          <w:sz w:val="20"/>
          <w:szCs w:val="20"/>
          <w:rtl/>
          <w:lang w:val="fr-FR" w:bidi="ar-TN"/>
        </w:rPr>
        <w:t xml:space="preserve"> إلى معلمي الكتاتيب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فعلموا صبيانهم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وغلمانهم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من ذلك الكثير الواسع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حتى رووه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وتعلموه كما يتعلمون القرآن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وحتى علموه بناتهم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ونساءهم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وخدمهم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وحشمهم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فلبثوا بذلك إلى ما شاء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فظهرت أحاديث كثيرة </w:t>
      </w:r>
      <w:proofErr w:type="gramStart"/>
      <w:r w:rsidRPr="00627A86">
        <w:rPr>
          <w:rFonts w:cs="Arabic Transparent"/>
          <w:color w:val="auto"/>
          <w:sz w:val="20"/>
          <w:szCs w:val="20"/>
          <w:rtl/>
          <w:lang w:val="fr-FR" w:bidi="ar-TN"/>
        </w:rPr>
        <w:t>موضوعة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وبهتان منتشر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ومضى على ذلك الفقهاء والقضاة والولاة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وقال ابن عرفة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FF09CB">
        <w:rPr>
          <w:rFonts w:cs="Arabic Transparent"/>
          <w:b/>
          <w:bCs/>
          <w:color w:val="auto"/>
          <w:sz w:val="20"/>
          <w:szCs w:val="20"/>
          <w:rtl/>
          <w:lang w:val="fr-FR" w:bidi="ar-TN"/>
        </w:rPr>
        <w:t xml:space="preserve">إن أكثر الأحاديث الموضوعة في فضائل الصحابة افتعلت في أيام بني أمية تقربا إليهم بما يظنون أنهم يرغمون به أنوف بني هاشم </w:t>
      </w:r>
      <w:r w:rsidRPr="00627A86">
        <w:rPr>
          <w:rFonts w:cs="Arabic Transparent"/>
          <w:color w:val="auto"/>
          <w:sz w:val="20"/>
          <w:szCs w:val="20"/>
          <w:rtl/>
          <w:lang w:val="fr-FR" w:bidi="ar-TN"/>
        </w:rPr>
        <w:t>) ( 2 ) ومن هذا ما أشار إليه ابن أبي الحديد في كتابه ( شرح نهج البلاغة 1 / 358 ‹ صفحة 138 › الطبعة المصرية القديمة )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FF09CB">
        <w:rPr>
          <w:rFonts w:cs="Arabic Transparent"/>
          <w:b/>
          <w:bCs/>
          <w:color w:val="auto"/>
          <w:sz w:val="20"/>
          <w:szCs w:val="20"/>
          <w:rtl/>
          <w:lang w:val="fr-FR" w:bidi="ar-TN"/>
        </w:rPr>
        <w:t>وذكر شيخنا أبو جعفر الإسكافي</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أن معاوية وضع قوما من الصحابة وقوما من التابعين على رواية أخبار قبيحة في علي تقتضي الطعن فيه</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والبراءة منه</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وجعل لهم على ذلك جعلا يرغب في مثله</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فاختلقوا ما أرضاه</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منهم</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أبو هريرة</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وعمرو بن العاص</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والمغيرة بن شعبة</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ومن التابعين</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عروة بن الزبير</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روى الزهري أن عروة بن الزبير حدثه</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قال</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حدثتني عائشة</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قالت</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 كنت عند رسول الله إذ أقبل العباس وعلي</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يا عائشة إن هذين يموتان على غير ملتي</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أو قال</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ديني</w:t>
      </w:r>
      <w:r w:rsidR="00941F0E" w:rsidRPr="00FF09CB">
        <w:rPr>
          <w:rFonts w:cs="Arabic Transparent"/>
          <w:b/>
          <w:bCs/>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وروى</w:t>
      </w:r>
      <w:proofErr w:type="gramEnd"/>
      <w:r w:rsidRPr="00627A86">
        <w:rPr>
          <w:rFonts w:cs="Arabic Transparent"/>
          <w:color w:val="auto"/>
          <w:sz w:val="20"/>
          <w:szCs w:val="20"/>
          <w:rtl/>
          <w:lang w:val="fr-FR" w:bidi="ar-TN"/>
        </w:rPr>
        <w:t xml:space="preserve"> عبد الرزاق عن معمر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كان عند الزهري حديثان عن عروة عن عائشة في علي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فسألته عنهما يوما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ما تصنع بهما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وبحديثهما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الله أعلم بهما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إني لأتهمهما في بني هاشم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 أبو جعفر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فأما الحديث الأول فقد ذكرناه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وأما الحديث الثاني </w:t>
      </w:r>
      <w:r w:rsidRPr="00FF09CB">
        <w:rPr>
          <w:rFonts w:cs="Arabic Transparent"/>
          <w:b/>
          <w:bCs/>
          <w:color w:val="auto"/>
          <w:sz w:val="20"/>
          <w:szCs w:val="20"/>
          <w:rtl/>
          <w:lang w:val="fr-FR" w:bidi="ar-TN"/>
        </w:rPr>
        <w:t>فهو أن عروة زعم أن عائشة حدثته</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قالت</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كنت عند النبي ( ص ) إذ أقبل العباس وعلي</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فقال</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يا عائشة</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إن سرك أن تنظري إلى رجلين من أهل النار فانظري إلى هذين قد طلعا</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فنظرت فإذا العباس وعلي بن أبي طالب</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وأما عمرو بن العاص فروى فيه الحديث الذي أخرجه البخاري ومسلم في صحيحيهما مسندا متصلا بعمرو بن العاص</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قال</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سمعت رسول الله ( ص ) يقول</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إن آل أبي طالب ليسوا لي بأولياء</w:t>
      </w:r>
      <w:r w:rsidR="00941F0E" w:rsidRPr="00FF09CB">
        <w:rPr>
          <w:rFonts w:cs="Arabic Transparent"/>
          <w:b/>
          <w:bCs/>
          <w:color w:val="auto"/>
          <w:sz w:val="20"/>
          <w:szCs w:val="20"/>
          <w:rtl/>
          <w:lang w:val="fr-FR" w:bidi="ar-TN"/>
        </w:rPr>
        <w:t>،</w:t>
      </w:r>
      <w:r w:rsidRPr="00FF09CB">
        <w:rPr>
          <w:rFonts w:cs="Arabic Transparent"/>
          <w:b/>
          <w:bCs/>
          <w:color w:val="auto"/>
          <w:sz w:val="20"/>
          <w:szCs w:val="20"/>
          <w:rtl/>
          <w:lang w:val="fr-FR" w:bidi="ar-TN"/>
        </w:rPr>
        <w:t xml:space="preserve"> إنما وليي الله وصالح المؤمنين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3B4B01">
        <w:rPr>
          <w:rFonts w:cs="Arabic Transparent"/>
          <w:b/>
          <w:bCs/>
          <w:color w:val="auto"/>
          <w:sz w:val="20"/>
          <w:szCs w:val="20"/>
          <w:rtl/>
          <w:lang w:val="fr-FR" w:bidi="ar-TN"/>
        </w:rPr>
        <w:t>وأما أبو هريرة فروى عنه الحديث الذي معناه أن عليا ( ع ) خطب ابنة أبي جهل في حياة رسول الله ( ص ) فأسخطه</w:t>
      </w:r>
      <w:r w:rsidR="00941F0E" w:rsidRPr="003B4B01">
        <w:rPr>
          <w:rFonts w:cs="Arabic Transparent"/>
          <w:b/>
          <w:bCs/>
          <w:color w:val="auto"/>
          <w:sz w:val="20"/>
          <w:szCs w:val="20"/>
          <w:rtl/>
          <w:lang w:val="fr-FR" w:bidi="ar-TN"/>
        </w:rPr>
        <w:t>،</w:t>
      </w:r>
      <w:r w:rsidRPr="003B4B01">
        <w:rPr>
          <w:rFonts w:cs="Arabic Transparent"/>
          <w:b/>
          <w:bCs/>
          <w:color w:val="auto"/>
          <w:sz w:val="20"/>
          <w:szCs w:val="20"/>
          <w:rtl/>
          <w:lang w:val="fr-FR" w:bidi="ar-TN"/>
        </w:rPr>
        <w:t xml:space="preserve"> فخطب على المنبر</w:t>
      </w:r>
      <w:r w:rsidR="00941F0E" w:rsidRPr="003B4B01">
        <w:rPr>
          <w:rFonts w:cs="Arabic Transparent"/>
          <w:b/>
          <w:bCs/>
          <w:color w:val="auto"/>
          <w:sz w:val="20"/>
          <w:szCs w:val="20"/>
          <w:rtl/>
          <w:lang w:val="fr-FR" w:bidi="ar-TN"/>
        </w:rPr>
        <w:t>،</w:t>
      </w:r>
      <w:r w:rsidRPr="003B4B01">
        <w:rPr>
          <w:rFonts w:cs="Arabic Transparent"/>
          <w:b/>
          <w:bCs/>
          <w:color w:val="auto"/>
          <w:sz w:val="20"/>
          <w:szCs w:val="20"/>
          <w:rtl/>
          <w:lang w:val="fr-FR" w:bidi="ar-TN"/>
        </w:rPr>
        <w:t xml:space="preserve"> وقال</w:t>
      </w:r>
      <w:r w:rsidR="00941F0E" w:rsidRPr="003B4B01">
        <w:rPr>
          <w:rFonts w:cs="Arabic Transparent"/>
          <w:b/>
          <w:bCs/>
          <w:color w:val="auto"/>
          <w:sz w:val="20"/>
          <w:szCs w:val="20"/>
          <w:rtl/>
          <w:lang w:val="fr-FR" w:bidi="ar-TN"/>
        </w:rPr>
        <w:t>:</w:t>
      </w:r>
      <w:r w:rsidRPr="003B4B01">
        <w:rPr>
          <w:rFonts w:cs="Arabic Transparent"/>
          <w:b/>
          <w:bCs/>
          <w:color w:val="auto"/>
          <w:sz w:val="20"/>
          <w:szCs w:val="20"/>
          <w:rtl/>
          <w:lang w:val="fr-FR" w:bidi="ar-TN"/>
        </w:rPr>
        <w:t xml:space="preserve"> لا والله</w:t>
      </w:r>
      <w:r w:rsidR="00941F0E" w:rsidRPr="003B4B01">
        <w:rPr>
          <w:rFonts w:cs="Arabic Transparent"/>
          <w:b/>
          <w:bCs/>
          <w:color w:val="auto"/>
          <w:sz w:val="20"/>
          <w:szCs w:val="20"/>
          <w:rtl/>
          <w:lang w:val="fr-FR" w:bidi="ar-TN"/>
        </w:rPr>
        <w:t>،</w:t>
      </w:r>
      <w:r w:rsidRPr="003B4B01">
        <w:rPr>
          <w:rFonts w:cs="Arabic Transparent"/>
          <w:b/>
          <w:bCs/>
          <w:color w:val="auto"/>
          <w:sz w:val="20"/>
          <w:szCs w:val="20"/>
          <w:rtl/>
          <w:lang w:val="fr-FR" w:bidi="ar-TN"/>
        </w:rPr>
        <w:t xml:space="preserve"> لا تجتمع ابنة ولي الله وابنة عدو الله أبي جهل</w:t>
      </w:r>
      <w:r w:rsidR="00941F0E" w:rsidRPr="003B4B01">
        <w:rPr>
          <w:rFonts w:cs="Arabic Transparent"/>
          <w:b/>
          <w:bCs/>
          <w:color w:val="auto"/>
          <w:sz w:val="20"/>
          <w:szCs w:val="20"/>
          <w:rtl/>
          <w:lang w:val="fr-FR" w:bidi="ar-TN"/>
        </w:rPr>
        <w:t>،</w:t>
      </w:r>
      <w:r w:rsidRPr="003B4B01">
        <w:rPr>
          <w:rFonts w:cs="Arabic Transparent"/>
          <w:b/>
          <w:bCs/>
          <w:color w:val="auto"/>
          <w:sz w:val="20"/>
          <w:szCs w:val="20"/>
          <w:rtl/>
          <w:lang w:val="fr-FR" w:bidi="ar-TN"/>
        </w:rPr>
        <w:t xml:space="preserve"> إن فاطمة بضعة مني يؤذيني ما يؤذيها</w:t>
      </w:r>
      <w:r w:rsidR="00941F0E" w:rsidRPr="003B4B01">
        <w:rPr>
          <w:rFonts w:cs="Arabic Transparent"/>
          <w:b/>
          <w:bCs/>
          <w:color w:val="auto"/>
          <w:sz w:val="20"/>
          <w:szCs w:val="20"/>
          <w:rtl/>
          <w:lang w:val="fr-FR" w:bidi="ar-TN"/>
        </w:rPr>
        <w:t>،</w:t>
      </w:r>
      <w:r w:rsidRPr="003B4B01">
        <w:rPr>
          <w:rFonts w:cs="Arabic Transparent"/>
          <w:b/>
          <w:bCs/>
          <w:color w:val="auto"/>
          <w:sz w:val="20"/>
          <w:szCs w:val="20"/>
          <w:rtl/>
          <w:lang w:val="fr-FR" w:bidi="ar-TN"/>
        </w:rPr>
        <w:t xml:space="preserve"> فإن كان علي يريد ابنة أبي جهل فليفارق ابنتي</w:t>
      </w:r>
      <w:r w:rsidR="00941F0E" w:rsidRPr="003B4B01">
        <w:rPr>
          <w:rFonts w:cs="Arabic Transparent"/>
          <w:b/>
          <w:bCs/>
          <w:color w:val="auto"/>
          <w:sz w:val="20"/>
          <w:szCs w:val="20"/>
          <w:rtl/>
          <w:lang w:val="fr-FR" w:bidi="ar-TN"/>
        </w:rPr>
        <w:t>،</w:t>
      </w:r>
      <w:r w:rsidRPr="003B4B01">
        <w:rPr>
          <w:rFonts w:cs="Arabic Transparent"/>
          <w:b/>
          <w:bCs/>
          <w:color w:val="auto"/>
          <w:sz w:val="20"/>
          <w:szCs w:val="20"/>
          <w:rtl/>
          <w:lang w:val="fr-FR" w:bidi="ar-TN"/>
        </w:rPr>
        <w:t xml:space="preserve"> وليفعل ما يريد</w:t>
      </w:r>
      <w:r w:rsidR="00941F0E" w:rsidRPr="003B4B01">
        <w:rPr>
          <w:rFonts w:cs="Arabic Transparent"/>
          <w:b/>
          <w:bCs/>
          <w:color w:val="auto"/>
          <w:sz w:val="20"/>
          <w:szCs w:val="20"/>
          <w:rtl/>
          <w:lang w:val="fr-FR" w:bidi="ar-TN"/>
        </w:rPr>
        <w:t>،</w:t>
      </w:r>
      <w:r w:rsidRPr="003B4B01">
        <w:rPr>
          <w:rFonts w:cs="Arabic Transparent"/>
          <w:b/>
          <w:bCs/>
          <w:color w:val="auto"/>
          <w:sz w:val="20"/>
          <w:szCs w:val="20"/>
          <w:rtl/>
          <w:lang w:val="fr-FR" w:bidi="ar-TN"/>
        </w:rPr>
        <w:t xml:space="preserve"> أو كلاما هذا معناه</w:t>
      </w:r>
      <w:r w:rsidR="00941F0E" w:rsidRPr="003B4B01">
        <w:rPr>
          <w:rFonts w:cs="Arabic Transparent"/>
          <w:b/>
          <w:bCs/>
          <w:color w:val="auto"/>
          <w:sz w:val="20"/>
          <w:szCs w:val="20"/>
          <w:rtl/>
          <w:lang w:val="fr-FR" w:bidi="ar-TN"/>
        </w:rPr>
        <w:t>.</w:t>
      </w:r>
      <w:r w:rsidRPr="003B4B01">
        <w:rPr>
          <w:rFonts w:cs="Arabic Transparent"/>
          <w:b/>
          <w:bCs/>
          <w:color w:val="auto"/>
          <w:sz w:val="20"/>
          <w:szCs w:val="20"/>
          <w:rtl/>
          <w:lang w:val="fr-FR" w:bidi="ar-TN"/>
        </w:rPr>
        <w:t xml:space="preserve"> والحديث مشهور من رواية الكرابيسي</w:t>
      </w:r>
      <w:r w:rsidR="00941F0E" w:rsidRPr="003B4B01">
        <w:rPr>
          <w:rFonts w:cs="Arabic Transparent"/>
          <w:b/>
          <w:bCs/>
          <w:color w:val="auto"/>
          <w:sz w:val="20"/>
          <w:szCs w:val="20"/>
          <w:rtl/>
          <w:lang w:val="fr-FR" w:bidi="ar-TN"/>
        </w:rPr>
        <w:t>.</w:t>
      </w:r>
      <w:r w:rsidRPr="003B4B01">
        <w:rPr>
          <w:rFonts w:cs="Arabic Transparent"/>
          <w:b/>
          <w:bCs/>
          <w:color w:val="auto"/>
          <w:sz w:val="20"/>
          <w:szCs w:val="20"/>
          <w:rtl/>
          <w:lang w:val="fr-FR" w:bidi="ar-TN"/>
        </w:rPr>
        <w:t xml:space="preserve"> قلت</w:t>
      </w:r>
      <w:r w:rsidR="00941F0E" w:rsidRPr="003B4B01">
        <w:rPr>
          <w:rFonts w:cs="Arabic Transparent"/>
          <w:b/>
          <w:bCs/>
          <w:color w:val="auto"/>
          <w:sz w:val="20"/>
          <w:szCs w:val="20"/>
          <w:rtl/>
          <w:lang w:val="fr-FR" w:bidi="ar-TN"/>
        </w:rPr>
        <w:t>:</w:t>
      </w:r>
      <w:r w:rsidRPr="003B4B01">
        <w:rPr>
          <w:rFonts w:cs="Arabic Transparent"/>
          <w:b/>
          <w:bCs/>
          <w:color w:val="auto"/>
          <w:sz w:val="20"/>
          <w:szCs w:val="20"/>
          <w:rtl/>
          <w:lang w:val="fr-FR" w:bidi="ar-TN"/>
        </w:rPr>
        <w:t xml:space="preserve"> هذا الحديث أيضا مخرج في صحيحي مسلم والبخاري</w:t>
      </w:r>
      <w:r w:rsidRPr="00627A86">
        <w:rPr>
          <w:rFonts w:cs="Arabic Transparent"/>
          <w:color w:val="auto"/>
          <w:sz w:val="20"/>
          <w:szCs w:val="20"/>
          <w:rtl/>
          <w:lang w:val="fr-FR" w:bidi="ar-TN"/>
        </w:rPr>
        <w:t xml:space="preserve"> عن المسور ‹ صفحة 139 › بن مخرمة الزهري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ذكره المرتضى في كتابه المسمى ( تنزيه الأنبياء والأئمة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وذكر أنه رواية حسين الكاربيسي وأنه مشهور بالانحراف عن أهل البيت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وبعداوتهم والمناصبة لهم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فلا تقبل روايته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ولشياع هذا الخبر وانتشاره ذكره مروان بن أبي حفصة في قصيدة يمدح بها الرشيد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ويذكر فيها ولد فاطمة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وينحى عليهم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ويذمهم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بالغ حين ذم عليا ( ع ) وناله منه ) وأولها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سلام على جمل وهيهات من جمل * ويا حبذا جمل وإن صرمت حبلي يقول فيها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وساء رسول الله إذ ساء بنته * بخطبته بنت اللعين أبي جهل فذم رسول الله صهر أبيكم * على منبر بالنطق ذي الصادع الفصل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أبو جعفر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وروى الأعمش</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لما قدم أبو هريرة العراق مع معاوية عام الجماعة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جاء إلى مسجد الكوفة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فلما رأى كثرة من استقبله من الناس جثا على ركبتيه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ضرب صلعته مرارا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يا أهل العراق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أتزعمون أني أكذب على الله وعلى رسوله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وأحرق نفسي بالنار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والله لقد سمعت رسول الله ( ص ) يقول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 لكل نبي حرما وان حرمي بالمدينة ما بين عير إلى ثور</w:t>
      </w:r>
      <w:r w:rsidR="00941F0E">
        <w:rPr>
          <w:rFonts w:cs="Arabic Transparent"/>
          <w:color w:val="auto"/>
          <w:sz w:val="20"/>
          <w:szCs w:val="20"/>
          <w:rtl/>
          <w:lang w:val="fr-FR" w:bidi="ar-TN"/>
        </w:rPr>
        <w:t>،</w:t>
      </w:r>
      <w:r w:rsidRPr="003B4B01">
        <w:rPr>
          <w:rFonts w:cs="Arabic Transparent"/>
          <w:b/>
          <w:bCs/>
          <w:color w:val="auto"/>
          <w:sz w:val="20"/>
          <w:szCs w:val="20"/>
          <w:rtl/>
          <w:lang w:val="fr-FR" w:bidi="ar-TN"/>
        </w:rPr>
        <w:t xml:space="preserve"> فمن أحدث فيها حدثا فعليه لعنة الله والملائكة والناس أجمعين</w:t>
      </w:r>
      <w:r w:rsidR="00941F0E" w:rsidRPr="003B4B01">
        <w:rPr>
          <w:rFonts w:cs="Arabic Transparent"/>
          <w:b/>
          <w:bCs/>
          <w:color w:val="auto"/>
          <w:sz w:val="20"/>
          <w:szCs w:val="20"/>
          <w:rtl/>
          <w:lang w:val="fr-FR" w:bidi="ar-TN"/>
        </w:rPr>
        <w:t>،</w:t>
      </w:r>
      <w:r w:rsidRPr="003B4B01">
        <w:rPr>
          <w:rFonts w:cs="Arabic Transparent"/>
          <w:b/>
          <w:bCs/>
          <w:color w:val="auto"/>
          <w:sz w:val="20"/>
          <w:szCs w:val="20"/>
          <w:rtl/>
          <w:lang w:val="fr-FR" w:bidi="ar-TN"/>
        </w:rPr>
        <w:t xml:space="preserve"> وأشهد بالله أن عليا أحدث فيها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F54742">
        <w:rPr>
          <w:rFonts w:cs="Arabic Transparent"/>
          <w:b/>
          <w:bCs/>
          <w:color w:val="auto"/>
          <w:sz w:val="20"/>
          <w:szCs w:val="20"/>
          <w:rtl/>
          <w:lang w:val="fr-FR" w:bidi="ar-TN"/>
        </w:rPr>
        <w:t>فلما</w:t>
      </w:r>
      <w:proofErr w:type="gramEnd"/>
      <w:r w:rsidRPr="00F54742">
        <w:rPr>
          <w:rFonts w:cs="Arabic Transparent"/>
          <w:b/>
          <w:bCs/>
          <w:color w:val="auto"/>
          <w:sz w:val="20"/>
          <w:szCs w:val="20"/>
          <w:rtl/>
          <w:lang w:val="fr-FR" w:bidi="ar-TN"/>
        </w:rPr>
        <w:t xml:space="preserve"> بلغ معاوية قوله أجازه وأكرمه</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وولاه إمارة المدينة</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قال أبو جعفر</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وأبو هريرة مدخول عند شيوخنا</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غير مرضي الرواية</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ضربه عمر بالدرة</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وقال</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قد أكثرت من الرواية وأحر بك أن تكون كاذبا على رسول الله ( ص )</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وروى سفيان الثوري عن منصور عن إبراهيم التيمي</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قال</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كانوا لا يأخذون عن أبي هريرة إلا ما كان من ذكر جنة أو نار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وروى أبو أسامة عن الأعمش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كان إبراهيم صحيح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فكنت إذا سمعت الحديث أتيته فعرضته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فأتيته يوما بأحاديث من حديث أبي صالح عن أبي هريرة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دعني من أبي هريرة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انهم كانوا يتركون كثيرا من حديثه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140 › </w:t>
      </w:r>
      <w:r w:rsidRPr="00F54742">
        <w:rPr>
          <w:rFonts w:cs="Arabic Transparent"/>
          <w:b/>
          <w:bCs/>
          <w:color w:val="auto"/>
          <w:sz w:val="20"/>
          <w:szCs w:val="20"/>
          <w:rtl/>
          <w:lang w:val="fr-FR" w:bidi="ar-TN"/>
        </w:rPr>
        <w:t>وقد روي عن علي ( ع ) أنه قال</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ألا إن أكذب الناس</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أو قال</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أكذب الأحياء على رسول الله ( ص ) أبو هريرة الدوسي</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وروى أبو يوسف</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قال</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قلت لأبي حنيفة</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الخبر يجئ عن رسول الله ( ص ) يخالف قياسنا ما تصنع به ؟</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قال</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إذا جاءت به الرواة الثقات عملنا به وتركنا الرأي</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w:t>
      </w:r>
      <w:proofErr w:type="gramStart"/>
      <w:r w:rsidRPr="00F54742">
        <w:rPr>
          <w:rFonts w:cs="Arabic Transparent"/>
          <w:b/>
          <w:bCs/>
          <w:color w:val="auto"/>
          <w:sz w:val="20"/>
          <w:szCs w:val="20"/>
          <w:rtl/>
          <w:lang w:val="fr-FR" w:bidi="ar-TN"/>
        </w:rPr>
        <w:t>فقلت</w:t>
      </w:r>
      <w:proofErr w:type="gramEnd"/>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ما تقول في رواية أبي بكر وعمر ؟</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فقال</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ن</w:t>
      </w:r>
      <w:proofErr w:type="gramStart"/>
      <w:r w:rsidRPr="00F54742">
        <w:rPr>
          <w:rFonts w:cs="Arabic Transparent"/>
          <w:b/>
          <w:bCs/>
          <w:color w:val="auto"/>
          <w:sz w:val="20"/>
          <w:szCs w:val="20"/>
          <w:rtl/>
          <w:lang w:val="fr-FR" w:bidi="ar-TN"/>
        </w:rPr>
        <w:t>اه</w:t>
      </w:r>
      <w:proofErr w:type="gramEnd"/>
      <w:r w:rsidRPr="00F54742">
        <w:rPr>
          <w:rFonts w:cs="Arabic Transparent"/>
          <w:b/>
          <w:bCs/>
          <w:color w:val="auto"/>
          <w:sz w:val="20"/>
          <w:szCs w:val="20"/>
          <w:rtl/>
          <w:lang w:val="fr-FR" w:bidi="ar-TN"/>
        </w:rPr>
        <w:t>يك بهما</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فقلت</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علي وعثمان ؟ قال</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كذلك</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فلما رآني أعد الصحابة</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فقال</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والصحابة كلهم عدول ما عدا رجالا</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ثم عد منهم أبا هريرة وأنس بن مالك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وروى سفيان الثوري عن عبد الرحمن بن القاسم عن عمر بن عبد الغفار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أبا هريرة لما قدم الكوفة مع معاوية وكان يجلس بالعشيات بباب كندة ويجلس الناس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فجاء شاب من الكوفة فجلس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يا أبا هريرة أنشدك الله أسمعت من سول الله ( ص ) يقول لعلي بن أبي طالب</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 اللهم وال من والاه</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وعاد من عاداه )</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فقال</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اللهم نعم</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قال</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فأشهد بالله لقد واليت عدوه وعاديت وليه</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ثم قام عنه )</w:t>
      </w:r>
      <w:r w:rsidR="00941F0E" w:rsidRPr="00F54742">
        <w:rPr>
          <w:rFonts w:cs="Arabic Transparent"/>
          <w:b/>
          <w:bCs/>
          <w:color w:val="auto"/>
          <w:sz w:val="20"/>
          <w:szCs w:val="20"/>
          <w:rtl/>
          <w:lang w:val="fr-FR" w:bidi="ar-TN"/>
        </w:rPr>
        <w:t>.</w:t>
      </w:r>
      <w:r w:rsidRPr="00627A86">
        <w:rPr>
          <w:rFonts w:cs="Arabic Transparent"/>
          <w:color w:val="auto"/>
          <w:sz w:val="20"/>
          <w:szCs w:val="20"/>
          <w:rtl/>
          <w:lang w:val="fr-FR" w:bidi="ar-TN"/>
        </w:rPr>
        <w:t xml:space="preserve"> وليس لنا إلا أن نعلق هنا بأن فتح باب الوضع رسميا - كما رأينا - قد أساء للفكر والعقيدة والتشريع أيما إساءة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يزال المفعول يلقى بجرانه على كواهل المسلمين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وبتبعاته على رقابهم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فلوث وشوه وأعاب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w:t>
      </w:r>
      <w:r w:rsidRPr="00F54742">
        <w:rPr>
          <w:rFonts w:cs="Arabic Transparent"/>
          <w:b/>
          <w:bCs/>
          <w:color w:val="auto"/>
          <w:sz w:val="20"/>
          <w:szCs w:val="20"/>
          <w:rtl/>
          <w:lang w:val="fr-FR" w:bidi="ar-TN"/>
        </w:rPr>
        <w:t>- ( العامل الديني )</w:t>
      </w:r>
      <w:r w:rsidR="00941F0E" w:rsidRPr="00F54742">
        <w:rPr>
          <w:rFonts w:cs="Arabic Transparent"/>
          <w:b/>
          <w:bCs/>
          <w:color w:val="auto"/>
          <w:sz w:val="20"/>
          <w:szCs w:val="20"/>
          <w:rtl/>
          <w:lang w:val="fr-FR" w:bidi="ar-TN"/>
        </w:rPr>
        <w:t>:</w:t>
      </w:r>
      <w:r w:rsidRPr="00627A86">
        <w:rPr>
          <w:rFonts w:cs="Arabic Transparent"/>
          <w:color w:val="auto"/>
          <w:sz w:val="20"/>
          <w:szCs w:val="20"/>
          <w:rtl/>
          <w:lang w:val="fr-FR" w:bidi="ar-TN"/>
        </w:rPr>
        <w:t xml:space="preserve"> وأقصد بالعامل الديني - هنا - السبب الذي دفع أبناء الأديان الأخرى لوضع الأحاديث كيدا للاسلام وانتقاما من المسلمين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F54742">
        <w:rPr>
          <w:rFonts w:cs="Arabic Transparent"/>
          <w:b/>
          <w:bCs/>
          <w:color w:val="auto"/>
          <w:sz w:val="20"/>
          <w:szCs w:val="20"/>
          <w:rtl/>
          <w:lang w:val="fr-FR" w:bidi="ar-TN"/>
        </w:rPr>
        <w:t xml:space="preserve">وأظهر </w:t>
      </w:r>
      <w:proofErr w:type="gramStart"/>
      <w:r w:rsidRPr="00F54742">
        <w:rPr>
          <w:rFonts w:cs="Arabic Transparent"/>
          <w:b/>
          <w:bCs/>
          <w:color w:val="auto"/>
          <w:sz w:val="20"/>
          <w:szCs w:val="20"/>
          <w:rtl/>
          <w:lang w:val="fr-FR" w:bidi="ar-TN"/>
        </w:rPr>
        <w:t>مظاهر</w:t>
      </w:r>
      <w:proofErr w:type="gramEnd"/>
      <w:r w:rsidRPr="00F54742">
        <w:rPr>
          <w:rFonts w:cs="Arabic Transparent"/>
          <w:b/>
          <w:bCs/>
          <w:color w:val="auto"/>
          <w:sz w:val="20"/>
          <w:szCs w:val="20"/>
          <w:rtl/>
          <w:lang w:val="fr-FR" w:bidi="ar-TN"/>
        </w:rPr>
        <w:t xml:space="preserve"> هذا ما عرف في المحدثين والفقهاء ب‍ ( الإسرائيليات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135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الأدب السياسي في النزاع بين علي ومعاوية 75 نقلا عن وقعة صفين 29</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أحاديث أم المؤمنين عائشة 392 عن أسد الغابة 4 / 387 والطبقات 3 / 248</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( 3 )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 394 </w:t>
      </w:r>
      <w:proofErr w:type="gramStart"/>
      <w:r w:rsidRPr="00627A86">
        <w:rPr>
          <w:rFonts w:cs="Arabic Transparent"/>
          <w:color w:val="auto"/>
          <w:sz w:val="20"/>
          <w:szCs w:val="20"/>
          <w:rtl/>
          <w:lang w:val="fr-FR" w:bidi="ar-TN"/>
        </w:rPr>
        <w:t>عن</w:t>
      </w:r>
      <w:proofErr w:type="gramEnd"/>
      <w:r w:rsidRPr="00627A86">
        <w:rPr>
          <w:rFonts w:cs="Arabic Transparent"/>
          <w:color w:val="auto"/>
          <w:sz w:val="20"/>
          <w:szCs w:val="20"/>
          <w:rtl/>
          <w:lang w:val="fr-FR" w:bidi="ar-TN"/>
        </w:rPr>
        <w:t xml:space="preserve"> الأغاني 3 / 25</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136 › ( 1 ) تاريخ الاسلام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حسن إبراهيم حسن 1 / 447</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هامش</w:t>
      </w:r>
      <w:proofErr w:type="gramEnd"/>
      <w:r w:rsidRPr="00627A86">
        <w:rPr>
          <w:rFonts w:cs="Arabic Transparent"/>
          <w:color w:val="auto"/>
          <w:sz w:val="20"/>
          <w:szCs w:val="20"/>
          <w:rtl/>
          <w:lang w:val="fr-FR" w:bidi="ar-TN"/>
        </w:rPr>
        <w:t xml:space="preserve"> ص 137 › ( 1 ) أحاديث أم المؤمنين عائشة 395 - 396 عن شرح نهج البلاغة لابن أبي الحديد 3 / 15 - 16</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lastRenderedPageBreak/>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140 - 146</w:t>
      </w:r>
    </w:p>
    <w:p w:rsidR="0064783B" w:rsidRPr="00627A86" w:rsidRDefault="0064783B" w:rsidP="00A73457">
      <w:pPr>
        <w:bidi/>
        <w:jc w:val="both"/>
        <w:rPr>
          <w:rFonts w:cs="Arabic Transparent"/>
          <w:color w:val="auto"/>
          <w:sz w:val="20"/>
          <w:szCs w:val="20"/>
          <w:rtl/>
          <w:lang w:val="fr-FR" w:bidi="ar-TN"/>
        </w:rPr>
      </w:pPr>
      <w:r w:rsidRPr="00F54742">
        <w:rPr>
          <w:rFonts w:cs="Arabic Transparent"/>
          <w:b/>
          <w:bCs/>
          <w:color w:val="auto"/>
          <w:sz w:val="20"/>
          <w:szCs w:val="20"/>
          <w:rtl/>
          <w:lang w:val="fr-FR" w:bidi="ar-TN"/>
        </w:rPr>
        <w:t xml:space="preserve">و ( </w:t>
      </w:r>
      <w:proofErr w:type="gramStart"/>
      <w:r w:rsidRPr="00F54742">
        <w:rPr>
          <w:rFonts w:cs="Arabic Transparent"/>
          <w:b/>
          <w:bCs/>
          <w:color w:val="auto"/>
          <w:sz w:val="20"/>
          <w:szCs w:val="20"/>
          <w:rtl/>
          <w:lang w:val="fr-FR" w:bidi="ar-TN"/>
        </w:rPr>
        <w:t>الغلو</w:t>
      </w:r>
      <w:proofErr w:type="gramEnd"/>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F54742">
        <w:rPr>
          <w:rFonts w:cs="Arabic Transparent"/>
          <w:b/>
          <w:bCs/>
          <w:color w:val="auto"/>
          <w:sz w:val="20"/>
          <w:szCs w:val="20"/>
          <w:rtl/>
          <w:lang w:val="fr-FR" w:bidi="ar-TN"/>
        </w:rPr>
        <w:t>الإسرائيليات</w:t>
      </w:r>
      <w:proofErr w:type="gramEnd"/>
      <w:r w:rsidRPr="00F54742">
        <w:rPr>
          <w:rFonts w:cs="Arabic Transparent"/>
          <w:b/>
          <w:bCs/>
          <w:color w:val="auto"/>
          <w:sz w:val="20"/>
          <w:szCs w:val="20"/>
          <w:rtl/>
          <w:lang w:val="fr-FR" w:bidi="ar-TN"/>
        </w:rPr>
        <w:t xml:space="preserve"> التي جاءتنا عن طريق اليهود في أحاديث موضوعة</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 ( الغلو ) الذي وصل إلينا عن طريق النصارى في أحاديث موضوعة أيضا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فعندما انبثق نور الاسلام في الحجاز</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وتركز في المدينة المنورة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واتخذ منها رسول الله ( ص ) عاصمة الدولة الاسلامية عمل المسلمون على إجلاء اليهود منها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فانتقلوا إلى الشام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وبعض منهم إلى العراق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141 › وكان في ذلك الوقت عدد غير قليل منهم في اليمن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فأراد هؤلاء اليمنيون أن يثأروا ليهود الحجاز</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فأخذوا يفدون من اليمن إلى المدينة المنورة متظاهرين باعتناقهم الاسلام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وكان</w:t>
      </w:r>
      <w:proofErr w:type="gramEnd"/>
      <w:r w:rsidRPr="00627A86">
        <w:rPr>
          <w:rFonts w:cs="Arabic Transparent"/>
          <w:color w:val="auto"/>
          <w:sz w:val="20"/>
          <w:szCs w:val="20"/>
          <w:rtl/>
          <w:lang w:val="fr-FR" w:bidi="ar-TN"/>
        </w:rPr>
        <w:t xml:space="preserve"> من أبرز من وفد من يهود اليمن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w:t>
      </w:r>
      <w:r w:rsidRPr="00F54742">
        <w:rPr>
          <w:rFonts w:cs="Arabic Transparent"/>
          <w:b/>
          <w:bCs/>
          <w:color w:val="auto"/>
          <w:sz w:val="20"/>
          <w:szCs w:val="20"/>
          <w:rtl/>
          <w:lang w:val="fr-FR" w:bidi="ar-TN"/>
        </w:rPr>
        <w:t>كعب الأحبار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من أكابر علماء اليهود في اليمن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إنه أسلم في زمن أبي بكر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وقدم المدينة في أيام عمر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w:t>
      </w:r>
      <w:r w:rsidRPr="00F54742">
        <w:rPr>
          <w:rFonts w:cs="Arabic Transparent"/>
          <w:b/>
          <w:bCs/>
          <w:color w:val="auto"/>
          <w:sz w:val="20"/>
          <w:szCs w:val="20"/>
          <w:rtl/>
          <w:lang w:val="fr-FR" w:bidi="ar-TN"/>
        </w:rPr>
        <w:t>وهب بن منبه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من أكابر علماء اليهود بأساطير الأولين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سيما الإسرائيليات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نفذ هؤلاء اليهود لتحقيق مآربهم عن طريق استغلال الخلافات الفكرية التي تقع بين المسلمين بدس وتسريب فكرهم الإسرائيلي مغلفا بأحاديث مختلقة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F54742">
        <w:rPr>
          <w:rFonts w:cs="Arabic Transparent"/>
          <w:b/>
          <w:bCs/>
          <w:color w:val="auto"/>
          <w:sz w:val="20"/>
          <w:szCs w:val="20"/>
          <w:rtl/>
          <w:lang w:val="fr-FR" w:bidi="ar-TN"/>
        </w:rPr>
        <w:t>وقد</w:t>
      </w:r>
      <w:proofErr w:type="gramEnd"/>
      <w:r w:rsidRPr="00F54742">
        <w:rPr>
          <w:rFonts w:cs="Arabic Transparent"/>
          <w:b/>
          <w:bCs/>
          <w:color w:val="auto"/>
          <w:sz w:val="20"/>
          <w:szCs w:val="20"/>
          <w:rtl/>
          <w:lang w:val="fr-FR" w:bidi="ar-TN"/>
        </w:rPr>
        <w:t xml:space="preserve"> تمثلت هذه الإسرائيليات أكثر ما تمثلت في أحاديث التجسيم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والتجسيم - كما هو معلوم - من الفكر اليهودي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ويتردد صداه في التوراة المحرفة بشكل </w:t>
      </w:r>
      <w:proofErr w:type="gramStart"/>
      <w:r w:rsidRPr="00627A86">
        <w:rPr>
          <w:rFonts w:cs="Arabic Transparent"/>
          <w:color w:val="auto"/>
          <w:sz w:val="20"/>
          <w:szCs w:val="20"/>
          <w:rtl/>
          <w:lang w:val="fr-FR" w:bidi="ar-TN"/>
        </w:rPr>
        <w:t>جلي</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F54742">
        <w:rPr>
          <w:rFonts w:cs="Arabic Transparent"/>
          <w:b/>
          <w:bCs/>
          <w:color w:val="auto"/>
          <w:sz w:val="20"/>
          <w:szCs w:val="20"/>
          <w:rtl/>
          <w:lang w:val="fr-FR" w:bidi="ar-TN"/>
        </w:rPr>
        <w:t>وانبثت</w:t>
      </w:r>
      <w:proofErr w:type="gramEnd"/>
      <w:r w:rsidRPr="00F54742">
        <w:rPr>
          <w:rFonts w:cs="Arabic Transparent"/>
          <w:b/>
          <w:bCs/>
          <w:color w:val="auto"/>
          <w:sz w:val="20"/>
          <w:szCs w:val="20"/>
          <w:rtl/>
          <w:lang w:val="fr-FR" w:bidi="ar-TN"/>
        </w:rPr>
        <w:t xml:space="preserve"> هذه الأحاديث في حديث أهل السنة</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ودخلت أقدس كتبهم في الحديث</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وهي ( الصحاح )</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وإليك أمثلة منها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جاء في كتاب ( أبو هريرة ) للشيخ محمود أبو ريه ص 244 تحت عنوان </w:t>
      </w:r>
      <w:r w:rsidRPr="00F54742">
        <w:rPr>
          <w:rFonts w:cs="Arabic Transparent"/>
          <w:b/>
          <w:bCs/>
          <w:color w:val="auto"/>
          <w:sz w:val="20"/>
          <w:szCs w:val="20"/>
          <w:rtl/>
          <w:lang w:val="fr-FR" w:bidi="ar-TN"/>
        </w:rPr>
        <w:t>( أمثلة مما رواه أبو هريرة ) ما يلي</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أخرج البخاري ومسلم عنه أنه قال</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جاء ملك الموت إلى موسى</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فقال له</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أجب ربك</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فلطم موسى عين ملك الموت ففقأها</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فرجع الملك إلى الله تعالى</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فقال</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إنك أرسلتني إلى عبد لا يريد الموت ففقأ عيني</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فرد الله إليه عينه</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وقال</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أرجع إلى عبدي فقل له</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إن كنت تريد الحياة فضع يدك على متن ثور فما توارت بيدك من شعرة فإنك تعيش بها سنة</w:t>
      </w:r>
      <w:r w:rsidR="00941F0E" w:rsidRPr="00F54742">
        <w:rPr>
          <w:rFonts w:cs="Arabic Transparent"/>
          <w:b/>
          <w:bCs/>
          <w:color w:val="auto"/>
          <w:sz w:val="20"/>
          <w:szCs w:val="20"/>
          <w:rtl/>
          <w:lang w:val="fr-FR" w:bidi="ar-TN"/>
        </w:rPr>
        <w:t>.</w:t>
      </w:r>
      <w:r w:rsidRPr="00627A86">
        <w:rPr>
          <w:rFonts w:cs="Arabic Transparent"/>
          <w:color w:val="auto"/>
          <w:sz w:val="20"/>
          <w:szCs w:val="20"/>
          <w:rtl/>
          <w:lang w:val="fr-FR" w:bidi="ar-TN"/>
        </w:rPr>
        <w:t xml:space="preserve"> ‹ صفحة 142 › وقد أورد </w:t>
      </w:r>
      <w:r w:rsidRPr="00F54742">
        <w:rPr>
          <w:rFonts w:cs="Arabic Transparent"/>
          <w:b/>
          <w:bCs/>
          <w:color w:val="auto"/>
          <w:sz w:val="20"/>
          <w:szCs w:val="20"/>
          <w:rtl/>
          <w:lang w:val="fr-FR" w:bidi="ar-TN"/>
        </w:rPr>
        <w:t>الثعالبي في كتابه ( المضاف والمنسوب ) هذا الحديث تحت عنوان ( لطمة موسى )</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وقال عنه إنه من أساطير الأولين</w:t>
      </w:r>
      <w:r w:rsidR="00941F0E" w:rsidRPr="00F54742">
        <w:rPr>
          <w:rFonts w:cs="Arabic Transparent"/>
          <w:b/>
          <w:bCs/>
          <w:color w:val="auto"/>
          <w:sz w:val="20"/>
          <w:szCs w:val="20"/>
          <w:rtl/>
          <w:lang w:val="fr-FR" w:bidi="ar-TN"/>
        </w:rPr>
        <w:t>،</w:t>
      </w:r>
      <w:r w:rsidRPr="00627A86">
        <w:rPr>
          <w:rFonts w:cs="Arabic Transparent"/>
          <w:color w:val="auto"/>
          <w:sz w:val="20"/>
          <w:szCs w:val="20"/>
          <w:rtl/>
          <w:lang w:val="fr-FR" w:bidi="ar-TN"/>
        </w:rPr>
        <w:t xml:space="preserve"> وان ملك الموت هذا أعور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حتى قيل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يا ملك الموت لقيت منكرا * لطمة موسى تركتك أعورا وختم قوله بهذه العبارة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وأنا برئ من هذه الحكاية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F54742">
        <w:rPr>
          <w:rFonts w:cs="Arabic Transparent"/>
          <w:b/>
          <w:bCs/>
          <w:color w:val="auto"/>
          <w:sz w:val="20"/>
          <w:szCs w:val="20"/>
          <w:rtl/>
          <w:lang w:val="fr-FR" w:bidi="ar-TN"/>
        </w:rPr>
        <w:t>ومن العجيب أن يصف الثعالبي هذا الحديث بأنه من أساطير الأولين بعد أن رواه البخاري ومسلم</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مما يدل على أن هذين الكتابين لم يكن لهما في القرون الأولى الاسلامية تلك القداسة التي جعلت لهما بعد ذلك</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والثعالبي - كما هو معروف - قد مات في سنة 429 ه‍</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F54742">
        <w:rPr>
          <w:rFonts w:cs="Arabic Transparent"/>
          <w:b/>
          <w:bCs/>
          <w:color w:val="auto"/>
          <w:sz w:val="20"/>
          <w:szCs w:val="20"/>
          <w:rtl/>
          <w:lang w:val="fr-FR" w:bidi="ar-TN"/>
        </w:rPr>
        <w:t>( وأخرج البخاري ومسلم عنه</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قال النبي ( ص )</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تحاجت الجنة والنار</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فقالت النار</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أو ثرت بالمتكبرين والمتجبرين</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وقالت الجنة</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مالي لا يدخلني إلا ضعفاء الناس وسقطتهم</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قال الله تبارك وتعالى للجنة</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أنت رحمتي أرحم بك من أشاء من عبادي</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وقال للنار</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أنت عذابي أصيب بك من أشاء من عبادي</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ولكل واحدة منهما ملؤها</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فأما النار فلا تمتلئ حتى يضع رجله</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فتقول</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قط قط</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فهناك تمتلئ</w:t>
      </w:r>
      <w:r w:rsidR="00941F0E" w:rsidRPr="00F54742">
        <w:rPr>
          <w:rFonts w:cs="Arabic Transparent"/>
          <w:b/>
          <w:bCs/>
          <w:color w:val="auto"/>
          <w:sz w:val="20"/>
          <w:szCs w:val="20"/>
          <w:rtl/>
          <w:lang w:val="fr-FR" w:bidi="ar-TN"/>
        </w:rPr>
        <w:t>،</w:t>
      </w:r>
      <w:r w:rsidRPr="00F54742">
        <w:rPr>
          <w:rFonts w:cs="Arabic Transparent"/>
          <w:b/>
          <w:bCs/>
          <w:color w:val="auto"/>
          <w:sz w:val="20"/>
          <w:szCs w:val="20"/>
          <w:rtl/>
          <w:lang w:val="fr-FR" w:bidi="ar-TN"/>
        </w:rPr>
        <w:t xml:space="preserve"> ويزوي بعضها إلى بعض</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5716F2">
        <w:rPr>
          <w:rFonts w:cs="Arabic Transparent"/>
          <w:b/>
          <w:bCs/>
          <w:color w:val="auto"/>
          <w:sz w:val="20"/>
          <w:szCs w:val="20"/>
          <w:rtl/>
          <w:lang w:val="fr-FR" w:bidi="ar-TN"/>
        </w:rPr>
        <w:t xml:space="preserve">( </w:t>
      </w:r>
      <w:proofErr w:type="gramStart"/>
      <w:r w:rsidRPr="005716F2">
        <w:rPr>
          <w:rFonts w:cs="Arabic Transparent"/>
          <w:b/>
          <w:bCs/>
          <w:color w:val="auto"/>
          <w:sz w:val="20"/>
          <w:szCs w:val="20"/>
          <w:rtl/>
          <w:lang w:val="fr-FR" w:bidi="ar-TN"/>
        </w:rPr>
        <w:t>وروى</w:t>
      </w:r>
      <w:proofErr w:type="gramEnd"/>
      <w:r w:rsidRPr="005716F2">
        <w:rPr>
          <w:rFonts w:cs="Arabic Transparent"/>
          <w:b/>
          <w:bCs/>
          <w:color w:val="auto"/>
          <w:sz w:val="20"/>
          <w:szCs w:val="20"/>
          <w:rtl/>
          <w:lang w:val="fr-FR" w:bidi="ar-TN"/>
        </w:rPr>
        <w:t xml:space="preserve"> الشيخان عنه</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ينزل ربنا كل ليلة إلى السماء الدنيا حين يبقى الثلث الأخير</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يقول</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من يدعوني فأستجيب له</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5716F2">
        <w:rPr>
          <w:rFonts w:cs="Arabic Transparent"/>
          <w:b/>
          <w:bCs/>
          <w:color w:val="auto"/>
          <w:sz w:val="20"/>
          <w:szCs w:val="20"/>
          <w:rtl/>
          <w:lang w:val="fr-FR" w:bidi="ar-TN"/>
        </w:rPr>
        <w:t xml:space="preserve">( </w:t>
      </w:r>
      <w:proofErr w:type="gramStart"/>
      <w:r w:rsidRPr="005716F2">
        <w:rPr>
          <w:rFonts w:cs="Arabic Transparent"/>
          <w:b/>
          <w:bCs/>
          <w:color w:val="auto"/>
          <w:sz w:val="20"/>
          <w:szCs w:val="20"/>
          <w:rtl/>
          <w:lang w:val="fr-FR" w:bidi="ar-TN"/>
        </w:rPr>
        <w:t>وأخرج</w:t>
      </w:r>
      <w:proofErr w:type="gramEnd"/>
      <w:r w:rsidRPr="005716F2">
        <w:rPr>
          <w:rFonts w:cs="Arabic Transparent"/>
          <w:b/>
          <w:bCs/>
          <w:color w:val="auto"/>
          <w:sz w:val="20"/>
          <w:szCs w:val="20"/>
          <w:rtl/>
          <w:lang w:val="fr-FR" w:bidi="ar-TN"/>
        </w:rPr>
        <w:t xml:space="preserve"> الشيخان عنه عن رسول الله ( ص )</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قال</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خلق الله آدم على صورته طوله ستون ذراعا</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وزاد أحمد عن أبي هريرة</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في سبعة أذرع عرضا</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وهذا الحديث هو نفس الفقرة السابعة والعشرين من الأصحاح الأول من سفر التكوين ( العهد القديم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5716F2">
        <w:rPr>
          <w:rFonts w:cs="Arabic Transparent"/>
          <w:b/>
          <w:bCs/>
          <w:color w:val="auto"/>
          <w:sz w:val="20"/>
          <w:szCs w:val="20"/>
          <w:rtl/>
          <w:lang w:val="fr-FR" w:bidi="ar-TN"/>
        </w:rPr>
        <w:t>وإليك نصها</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فخلق الله الانسان على صورة الله</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على صورة الله خلقه</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ذكرا وأنثى خلقهم</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5716F2">
        <w:rPr>
          <w:rFonts w:cs="Arabic Transparent"/>
          <w:b/>
          <w:bCs/>
          <w:color w:val="auto"/>
          <w:sz w:val="20"/>
          <w:szCs w:val="20"/>
          <w:rtl/>
          <w:lang w:val="fr-FR" w:bidi="ar-TN"/>
        </w:rPr>
        <w:t>ونحن</w:t>
      </w:r>
      <w:proofErr w:type="gramEnd"/>
      <w:r w:rsidRPr="005716F2">
        <w:rPr>
          <w:rFonts w:cs="Arabic Transparent"/>
          <w:b/>
          <w:bCs/>
          <w:color w:val="auto"/>
          <w:sz w:val="20"/>
          <w:szCs w:val="20"/>
          <w:rtl/>
          <w:lang w:val="fr-FR" w:bidi="ar-TN"/>
        </w:rPr>
        <w:t xml:space="preserve"> إذا علمنا أن أبا هريرة كان من أبرز تلامذة كعب الأحبار أدركنا مصدر هذه الروايات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أبو 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5716F2">
        <w:rPr>
          <w:rFonts w:cs="Arabic Transparent"/>
          <w:b/>
          <w:bCs/>
          <w:color w:val="auto"/>
          <w:sz w:val="20"/>
          <w:szCs w:val="20"/>
          <w:rtl/>
          <w:lang w:val="fr-FR" w:bidi="ar-TN"/>
        </w:rPr>
        <w:t>ما كاد أبو هريرة يرجع إلى المدينة معزولا عن ولايته بالبحرين ‹ صفحة 143 › حتى تلقفه الحبر الأكبر كعب الأحبار اليهودي</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وأخذ يلقنه من إسرائيلياته</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ويدس له من خرافاته</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وكان المسلمون يرجعون إليه فيما يجهلون</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وبخاصة بعد أن قال لقيس بن خرشة هذه الأكذوبة</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 ما من الأرض شبر إلا مكتوب في التوراة التي أنزلت على موسى ما يكون عليه</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وما يخرج منه )</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ومن أجل ذلك هرع أبو هريرة إليه</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ليأخذ منه</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ويتتلمذ عليه</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وسال سيل روايتهما</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ولا سيما بعد أن خلا الجو لهما</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بموت عمر واختفاء درته</w:t>
      </w:r>
      <w:r w:rsidRPr="00627A86">
        <w:rPr>
          <w:rFonts w:cs="Arabic Transparent"/>
          <w:color w:val="auto"/>
          <w:sz w:val="20"/>
          <w:szCs w:val="20"/>
          <w:rtl/>
          <w:lang w:val="fr-FR" w:bidi="ar-TN"/>
        </w:rPr>
        <w:t xml:space="preserve">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5716F2">
        <w:rPr>
          <w:rFonts w:cs="Arabic Transparent"/>
          <w:b/>
          <w:bCs/>
          <w:color w:val="auto"/>
          <w:sz w:val="20"/>
          <w:szCs w:val="20"/>
          <w:rtl/>
          <w:lang w:val="fr-FR" w:bidi="ar-TN"/>
        </w:rPr>
        <w:t>وقام</w:t>
      </w:r>
      <w:proofErr w:type="gramEnd"/>
      <w:r w:rsidRPr="005716F2">
        <w:rPr>
          <w:rFonts w:cs="Arabic Transparent"/>
          <w:b/>
          <w:bCs/>
          <w:color w:val="auto"/>
          <w:sz w:val="20"/>
          <w:szCs w:val="20"/>
          <w:rtl/>
          <w:lang w:val="fr-FR" w:bidi="ar-TN"/>
        </w:rPr>
        <w:t xml:space="preserve"> بمثل هذا الدور في صفوف الشيعة من عرفوا بالغلاة</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فاستغلوا تقديس الشيعة لأهل البيت ( ع )</w:t>
      </w:r>
      <w:r w:rsidR="00941F0E" w:rsidRPr="005716F2">
        <w:rPr>
          <w:rFonts w:cs="Arabic Transparent"/>
          <w:b/>
          <w:bCs/>
          <w:color w:val="auto"/>
          <w:sz w:val="20"/>
          <w:szCs w:val="20"/>
          <w:rtl/>
          <w:lang w:val="fr-FR" w:bidi="ar-TN"/>
        </w:rPr>
        <w:t>،</w:t>
      </w:r>
      <w:r w:rsidRPr="005716F2">
        <w:rPr>
          <w:rFonts w:cs="Arabic Transparent"/>
          <w:b/>
          <w:bCs/>
          <w:color w:val="auto"/>
          <w:sz w:val="20"/>
          <w:szCs w:val="20"/>
          <w:rtl/>
          <w:lang w:val="fr-FR" w:bidi="ar-TN"/>
        </w:rPr>
        <w:t xml:space="preserve"> فوضعوا أحاديث في رفعهم فوق منزلتهم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ومن</w:t>
      </w:r>
      <w:proofErr w:type="gramEnd"/>
      <w:r w:rsidRPr="00627A86">
        <w:rPr>
          <w:rFonts w:cs="Arabic Transparent"/>
          <w:color w:val="auto"/>
          <w:sz w:val="20"/>
          <w:szCs w:val="20"/>
          <w:rtl/>
          <w:lang w:val="fr-FR" w:bidi="ar-TN"/>
        </w:rPr>
        <w:t xml:space="preserve"> أشهر من قام ببث أحاديث الغلو بين الشيعة وفي كتب الحديث الشيعية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المغيرة بن سعيد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المعاصر للإمام الباقر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روى الكشي بإسناده عن محمد بن عيسى بن عبيد عن يونس عن هشام بن الحكم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أنه سمع أبا عبد الله ( ع ) يقول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كان المغيرة بن سعيد يتعمد الكذب على أبي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ويأخذ كتب أصحابه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أصحابه المستترون بأصحاب أبي يأخذون الكتب من أصحاب أبي فيدفعونها إلى المغيرة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فكان يدس فيها الكفر والزندقة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ويسندها إلى أبي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يدفعها إلى أصحابه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فيأمرهم أن يبثوها في الشيعة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فكل ما كان في كتب أصحاب أبي من الغلو فذاك مما دسه المغيرة بن سعيد في كتبهم ) ( 2 )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محمد بن مقلاص الأسدي الكوفي الأجدع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المعروف بمحمد بن أبي زينب والمشهور بأبي الخطاب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تلميذ المغيرة بن سعيد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كان من أصحاب الصادق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مستقيما في أول أمره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وقال علي بن ‹ صفحة 144 › عقبة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كان أبو الخطاب قبل أن يفسد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يحمل المسائل لأصحابنا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ويجئ بجواباتها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كذا في باب فضل التجارة من ( الكافي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ادعى القبائح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وما يستوجب الطرد واللعن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من دعوى النبوة وغيرها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وجمع معه بعض الأشقياء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فاطلع الناس على مقالاتهم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فقتلوه مع تابعيه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والخطابية </w:t>
      </w:r>
      <w:proofErr w:type="gramStart"/>
      <w:r w:rsidRPr="00627A86">
        <w:rPr>
          <w:rFonts w:cs="Arabic Transparent"/>
          <w:color w:val="auto"/>
          <w:sz w:val="20"/>
          <w:szCs w:val="20"/>
          <w:rtl/>
          <w:lang w:val="fr-FR" w:bidi="ar-TN"/>
        </w:rPr>
        <w:t>منسوبون</w:t>
      </w:r>
      <w:proofErr w:type="gramEnd"/>
      <w:r w:rsidRPr="00627A86">
        <w:rPr>
          <w:rFonts w:cs="Arabic Transparent"/>
          <w:color w:val="auto"/>
          <w:sz w:val="20"/>
          <w:szCs w:val="20"/>
          <w:rtl/>
          <w:lang w:val="fr-FR" w:bidi="ar-TN"/>
        </w:rPr>
        <w:t xml:space="preserve">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عليه وعليهم لعنة الله والملائكة والناس أجمعين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 إكمال الدين ) في التوقيع بخط مولانا صاحب الزمان - عجل الله فرجه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أما أبو الخطاب محمد بن أبي زينب الأجدع فملعون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وأصحابه معلونون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فلا تجالس أهل مقالتهم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فإني برئ وآبائي ( ع ) منهم برئاء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A73457">
        <w:rPr>
          <w:rFonts w:cs="Arabic Transparent"/>
          <w:b/>
          <w:bCs/>
          <w:color w:val="auto"/>
          <w:sz w:val="20"/>
          <w:szCs w:val="20"/>
          <w:rtl/>
          <w:lang w:val="fr-FR" w:bidi="ar-TN"/>
        </w:rPr>
        <w:t>وكان</w:t>
      </w:r>
      <w:proofErr w:type="gramEnd"/>
      <w:r w:rsidRPr="00A73457">
        <w:rPr>
          <w:rFonts w:cs="Arabic Transparent"/>
          <w:b/>
          <w:bCs/>
          <w:color w:val="auto"/>
          <w:sz w:val="20"/>
          <w:szCs w:val="20"/>
          <w:rtl/>
          <w:lang w:val="fr-FR" w:bidi="ar-TN"/>
        </w:rPr>
        <w:t xml:space="preserve"> ما نشروه من غلو في أهل البيت ( ع ) غلو ارتفاع</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فنسبوا إليهم أنهم آلهة</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ونسبوا إليهم أنهم أنبياء</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ونسبوا إليهم أنهم يعلمون الغيب علما لدنيا ( ذاتيا )</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ونسبوا إليهم أنهم يعلمون بكل ما في الكون</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وقالوا</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إن معرفة الامام تسقط التكليف الشرعي</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w:t>
      </w:r>
      <w:proofErr w:type="gramStart"/>
      <w:r w:rsidRPr="00A73457">
        <w:rPr>
          <w:rFonts w:cs="Arabic Transparent"/>
          <w:b/>
          <w:bCs/>
          <w:color w:val="auto"/>
          <w:sz w:val="20"/>
          <w:szCs w:val="20"/>
          <w:rtl/>
          <w:lang w:val="fr-FR" w:bidi="ar-TN"/>
        </w:rPr>
        <w:t>وهذه</w:t>
      </w:r>
      <w:proofErr w:type="gramEnd"/>
      <w:r w:rsidRPr="00A73457">
        <w:rPr>
          <w:rFonts w:cs="Arabic Transparent"/>
          <w:b/>
          <w:bCs/>
          <w:color w:val="auto"/>
          <w:sz w:val="20"/>
          <w:szCs w:val="20"/>
          <w:rtl/>
          <w:lang w:val="fr-FR" w:bidi="ar-TN"/>
        </w:rPr>
        <w:t xml:space="preserve"> - كما تراها - لا تعدو أن تكون صدى من أصداء الفكر المسيحي الموجود في الأناجيل المحرفة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وبخاصة إذا علمنا أن الذين نشروا هذه الأفكار أمثال المغيرة بن سعيد وتلميذه أبي </w:t>
      </w:r>
      <w:proofErr w:type="gramStart"/>
      <w:r w:rsidRPr="00627A86">
        <w:rPr>
          <w:rFonts w:cs="Arabic Transparent"/>
          <w:color w:val="auto"/>
          <w:sz w:val="20"/>
          <w:szCs w:val="20"/>
          <w:rtl/>
          <w:lang w:val="fr-FR" w:bidi="ar-TN"/>
        </w:rPr>
        <w:t>الخطاب ,</w:t>
      </w:r>
      <w:proofErr w:type="gramEnd"/>
      <w:r w:rsidRPr="00627A86">
        <w:rPr>
          <w:rFonts w:cs="Arabic Transparent"/>
          <w:color w:val="auto"/>
          <w:sz w:val="20"/>
          <w:szCs w:val="20"/>
          <w:rtl/>
          <w:lang w:val="fr-FR" w:bidi="ar-TN"/>
        </w:rPr>
        <w:t xml:space="preserve"> أت</w:t>
      </w:r>
      <w:r w:rsidR="00A73457">
        <w:rPr>
          <w:rFonts w:cs="Arabic Transparent" w:hint="cs"/>
          <w:color w:val="auto"/>
          <w:sz w:val="20"/>
          <w:szCs w:val="20"/>
          <w:rtl/>
          <w:lang w:val="fr-FR" w:bidi="ar-TN"/>
        </w:rPr>
        <w:t>ب</w:t>
      </w:r>
      <w:r w:rsidRPr="00627A86">
        <w:rPr>
          <w:rFonts w:cs="Arabic Transparent"/>
          <w:color w:val="auto"/>
          <w:sz w:val="20"/>
          <w:szCs w:val="20"/>
          <w:rtl/>
          <w:lang w:val="fr-FR" w:bidi="ar-TN"/>
        </w:rPr>
        <w:t>اعهما هم من أهل الكوفة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والكوفة - كما هو معروف </w:t>
      </w:r>
      <w:proofErr w:type="gramStart"/>
      <w:r w:rsidRPr="00627A86">
        <w:rPr>
          <w:rFonts w:cs="Arabic Transparent"/>
          <w:color w:val="auto"/>
          <w:sz w:val="20"/>
          <w:szCs w:val="20"/>
          <w:rtl/>
          <w:lang w:val="fr-FR" w:bidi="ar-TN"/>
        </w:rPr>
        <w:t>تاريخيا</w:t>
      </w:r>
      <w:proofErr w:type="gramEnd"/>
      <w:r w:rsidRPr="00627A86">
        <w:rPr>
          <w:rFonts w:cs="Arabic Transparent"/>
          <w:color w:val="auto"/>
          <w:sz w:val="20"/>
          <w:szCs w:val="20"/>
          <w:rtl/>
          <w:lang w:val="fr-FR" w:bidi="ar-TN"/>
        </w:rPr>
        <w:t xml:space="preserve"> - قامت على أنقاض الحيرة وحلت محلها حاضرة للعراق الغربي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وفي</w:t>
      </w:r>
      <w:proofErr w:type="gramEnd"/>
      <w:r w:rsidRPr="00627A86">
        <w:rPr>
          <w:rFonts w:cs="Arabic Transparent"/>
          <w:color w:val="auto"/>
          <w:sz w:val="20"/>
          <w:szCs w:val="20"/>
          <w:rtl/>
          <w:lang w:val="fr-FR" w:bidi="ar-TN"/>
        </w:rPr>
        <w:t xml:space="preserve"> الحيرة اجتمع على النصرانية قبائل شتى من العرب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أطرافها كانت أديرة الرهبان السريان تنتشر هنا وهناك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المسلمون في الكوفة يلتقون هؤلاء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وربما تظاهر بعضهم بالاسلام للكيد والوقيعة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A73457">
        <w:rPr>
          <w:rFonts w:cs="Arabic Transparent"/>
          <w:b/>
          <w:bCs/>
          <w:color w:val="auto"/>
          <w:sz w:val="20"/>
          <w:szCs w:val="20"/>
          <w:rtl/>
          <w:lang w:val="fr-FR" w:bidi="ar-TN"/>
        </w:rPr>
        <w:t>وكما</w:t>
      </w:r>
      <w:proofErr w:type="gramEnd"/>
      <w:r w:rsidRPr="00A73457">
        <w:rPr>
          <w:rFonts w:cs="Arabic Transparent"/>
          <w:b/>
          <w:bCs/>
          <w:color w:val="auto"/>
          <w:sz w:val="20"/>
          <w:szCs w:val="20"/>
          <w:rtl/>
          <w:lang w:val="fr-FR" w:bidi="ar-TN"/>
        </w:rPr>
        <w:t xml:space="preserve"> نشر اليهود أفكارهم في المدينة عن طريق سرد الحكايات ونقل ‹ صفحة 145 › الأساطير</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فعل مثلهم النصارى في الكوفة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627A86">
        <w:rPr>
          <w:rFonts w:cs="Arabic Transparent"/>
          <w:color w:val="auto"/>
          <w:sz w:val="20"/>
          <w:szCs w:val="20"/>
          <w:rtl/>
          <w:lang w:val="fr-FR" w:bidi="ar-TN"/>
        </w:rPr>
        <w:lastRenderedPageBreak/>
        <w:t>فنشروا أفكار الغلو</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ودعموها بالأحاديث المصنوعة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وقد</w:t>
      </w:r>
      <w:proofErr w:type="gramEnd"/>
      <w:r w:rsidRPr="00627A86">
        <w:rPr>
          <w:rFonts w:cs="Arabic Transparent"/>
          <w:color w:val="auto"/>
          <w:sz w:val="20"/>
          <w:szCs w:val="20"/>
          <w:rtl/>
          <w:lang w:val="fr-FR" w:bidi="ar-TN"/>
        </w:rPr>
        <w:t xml:space="preserve"> وقف منهم أئمة أهل البيت ( ع ) موقف الطرد لهم والشجب لأفكارهم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ورفضها رفضا باتا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وتحريم الاعتقاد بها تحريما قاطعا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ووقفوا</w:t>
      </w:r>
      <w:proofErr w:type="gramEnd"/>
      <w:r w:rsidRPr="00627A86">
        <w:rPr>
          <w:rFonts w:cs="Arabic Transparent"/>
          <w:color w:val="auto"/>
          <w:sz w:val="20"/>
          <w:szCs w:val="20"/>
          <w:rtl/>
          <w:lang w:val="fr-FR" w:bidi="ar-TN"/>
        </w:rPr>
        <w:t xml:space="preserve"> من حديثهم موقف الرفض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والتحذير من روايته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ومنعها منعا باتا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يقول القاضي النعمان في كتابه ( دعائم الاسلام 1 / 48 - 50 )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فأما ذكر من ضل وهلك من أهل هذا الأمر ( يعني الغلو ) فكثير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يطول ويخرج عن حد هذا الكتاب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ولكن لا بد من ذكر نكت من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فمن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ما روينا عن علي بن أبي طالب ( ع ) أن قوما من أصحابه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وممن كان قد بايعه وتولاه ودان بإمامته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مرقوا عنه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ونكثوا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وقسطوا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فقاتلهم أجمعين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فهزم الناكثين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وقتل المارقين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وجاهد القاسطين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وقتلهم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وتبرأوا منه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وبرئ منهم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A73457">
        <w:rPr>
          <w:rFonts w:cs="Arabic Transparent"/>
          <w:b/>
          <w:bCs/>
          <w:color w:val="auto"/>
          <w:sz w:val="20"/>
          <w:szCs w:val="20"/>
          <w:rtl/>
          <w:lang w:val="fr-FR" w:bidi="ar-TN"/>
        </w:rPr>
        <w:t>وإن قوما غلوا فيه لما استدعاهم الشيطان بدواعيه</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فقالوا</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هو النبي</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وإنما غلط جبرئيل فيه</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وإليه كان أرسل فأتى محمدا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فيا لها من عقول ناقصة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وأنفس خاسرة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وآراء واهية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ولو أن أحدهم بعث رسولا بصاع من تمر إلى رجل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فأعطاه غيره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لما استجاز فعله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ولعوض المرسل إليه مكانه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استرده إليه ممن قبضه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فكيف يظنون مثل هذا الظن الفاسد برب العالمين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وبجبرئيل الروح الأمين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ينزل أيام حياة رسول الله ( ص ) بالوحي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وبالقرآن الذي أنزل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يقولون هذا القول العظيم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ويفترون مثل هذا الافتراء المبين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بما سول لهم الشيطان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وزين لهم من البهتان والعدوان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A73457">
        <w:rPr>
          <w:rFonts w:cs="Arabic Transparent"/>
          <w:b/>
          <w:bCs/>
          <w:color w:val="auto"/>
          <w:sz w:val="20"/>
          <w:szCs w:val="20"/>
          <w:rtl/>
          <w:lang w:val="fr-FR" w:bidi="ar-TN"/>
        </w:rPr>
        <w:t>وزعم آخرون منهم أن عليا ( ع ) في السحاب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رقاعة منهم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وكذبا لا يخفى عن ذوي الألباب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A73457">
        <w:rPr>
          <w:rFonts w:cs="Arabic Transparent"/>
          <w:b/>
          <w:bCs/>
          <w:color w:val="auto"/>
          <w:sz w:val="20"/>
          <w:szCs w:val="20"/>
          <w:rtl/>
          <w:lang w:val="fr-FR" w:bidi="ar-TN"/>
        </w:rPr>
        <w:t>وأتاه ( ع ) قوم غلو فيه ممن قدمنا وصفهم واستزلال الشيطان إياهم</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فقالوا</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أنت إلهنا وخالقنا ورازقنا</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ومنك مبدؤنا</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وإليك معادنا</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فتغير وجهه ( ع )</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وارفض عرقا</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وارتعد كالسعفة</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تعظيما لجلال الله - عز جلاله -</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وخوفا منه</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وثار مغضبا</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 صفحة 146 › ونادى بمن حوله</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وأمرهم بحفير فحفر</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وقال</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لأشبعنكم اليوم لحما وشحما</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فلما علموا أنه قاتلهم</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قالوا</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لئن قتلتنا فأنت تحيينا</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فاستتابهم</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فأصروا على ما هم عليه</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فأمر بضرب أعناقهم</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وأضرم نارا في ذلك الحفير</w:t>
      </w:r>
      <w:r w:rsidR="00941F0E" w:rsidRPr="00A73457">
        <w:rPr>
          <w:rFonts w:cs="Arabic Transparent"/>
          <w:b/>
          <w:bCs/>
          <w:color w:val="auto"/>
          <w:sz w:val="20"/>
          <w:szCs w:val="20"/>
          <w:rtl/>
          <w:lang w:val="fr-FR" w:bidi="ar-TN"/>
        </w:rPr>
        <w:t>،</w:t>
      </w:r>
      <w:r w:rsidRPr="00A73457">
        <w:rPr>
          <w:rFonts w:cs="Arabic Transparent"/>
          <w:b/>
          <w:bCs/>
          <w:color w:val="auto"/>
          <w:sz w:val="20"/>
          <w:szCs w:val="20"/>
          <w:rtl/>
          <w:lang w:val="fr-FR" w:bidi="ar-TN"/>
        </w:rPr>
        <w:t xml:space="preserve"> فأحرقهم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وهذا من مشهور الأخبار عنه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في أعصار الأئمة من ولده مثل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ما يطول الخبر بذكرهم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كالمغيرة بن سعيد - لعنه الله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من أصحاب أبي جعفر محمد بن علي ( ع ) ودعاته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فاستزله الشيطان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فكفر وادعى النبوة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وزعم أنه يحيي الموتى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وزعم أن أبا جعفر ( ع ) إله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تعالى الله رب العالمين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وزعم أنه بعثه رسولا وتابعه على قوله كثير من أصحابه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سموا ( المغيرية ) باسمه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وبلغ ذلك أبا جعفر محمد بن علي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يكن له سلطان كما كان لعلي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فيقت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143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ص 89 - 90</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w:t>
      </w:r>
      <w:proofErr w:type="gramStart"/>
      <w:r w:rsidRPr="00627A86">
        <w:rPr>
          <w:rFonts w:cs="Arabic Transparent"/>
          <w:color w:val="auto"/>
          <w:sz w:val="20"/>
          <w:szCs w:val="20"/>
          <w:rtl/>
          <w:lang w:val="fr-FR" w:bidi="ar-TN"/>
        </w:rPr>
        <w:t>تنقيح</w:t>
      </w:r>
      <w:proofErr w:type="gramEnd"/>
      <w:r w:rsidRPr="00627A86">
        <w:rPr>
          <w:rFonts w:cs="Arabic Transparent"/>
          <w:color w:val="auto"/>
          <w:sz w:val="20"/>
          <w:szCs w:val="20"/>
          <w:rtl/>
          <w:lang w:val="fr-FR" w:bidi="ar-TN"/>
        </w:rPr>
        <w:t xml:space="preserve"> المقال 3 / 236</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هامش</w:t>
      </w:r>
      <w:proofErr w:type="gramEnd"/>
      <w:r w:rsidRPr="00627A86">
        <w:rPr>
          <w:rFonts w:cs="Arabic Transparent"/>
          <w:color w:val="auto"/>
          <w:sz w:val="20"/>
          <w:szCs w:val="20"/>
          <w:rtl/>
          <w:lang w:val="fr-FR" w:bidi="ar-TN"/>
        </w:rPr>
        <w:t xml:space="preserve"> ص 144 › ( 1 )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 189</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146 - 152</w:t>
      </w:r>
    </w:p>
    <w:p w:rsidR="001C0831" w:rsidRDefault="0064783B" w:rsidP="001C0831">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لعلي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فيقتلهم كما قتل علي ( ع ) الذي ألحدوا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فلعن أبو جعفر المغيرة وأصحابه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وتبرأ منه ومن قوله ومن أصحابه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وكتب إلى جماعة أوليائه وشيعته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وأمرهم برفضهم والبراءة إلى الله منهم ولعنه ولعنهم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ففعلوا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فسماهم </w:t>
      </w:r>
      <w:r w:rsidRPr="00A73457">
        <w:rPr>
          <w:rFonts w:cs="Arabic Transparent"/>
          <w:b/>
          <w:bCs/>
          <w:color w:val="auto"/>
          <w:sz w:val="20"/>
          <w:szCs w:val="20"/>
          <w:rtl/>
          <w:lang w:val="fr-FR" w:bidi="ar-TN"/>
        </w:rPr>
        <w:t>( المغيرية الرافضة ) لرفضهم إياه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وقبولهم ما قال المغيرة لعنه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وكانت</w:t>
      </w:r>
      <w:proofErr w:type="gramEnd"/>
      <w:r w:rsidRPr="00627A86">
        <w:rPr>
          <w:rFonts w:cs="Arabic Transparent"/>
          <w:color w:val="auto"/>
          <w:sz w:val="20"/>
          <w:szCs w:val="20"/>
          <w:rtl/>
          <w:lang w:val="fr-FR" w:bidi="ar-TN"/>
        </w:rPr>
        <w:t xml:space="preserve"> بينه وبينهم وبين أصحابه مناظرة وخصومة واحتجاج</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يطول ذكرها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واستحل المغيرة وأصحابه المحارم كلها وأباحوها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وعطلوا الشرائع وتركوها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وانسلخوا من الاسلام جملة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وبانوا من جميع شيعة الحق كافة واتباع الأئمة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وأشهر أبو جعفر محمد بن علي ( ع ) لعنهم والبراءة منهم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ثم</w:t>
      </w:r>
      <w:proofErr w:type="gramEnd"/>
      <w:r w:rsidRPr="00627A86">
        <w:rPr>
          <w:rFonts w:cs="Arabic Transparent"/>
          <w:color w:val="auto"/>
          <w:sz w:val="20"/>
          <w:szCs w:val="20"/>
          <w:rtl/>
          <w:lang w:val="fr-FR" w:bidi="ar-TN"/>
        </w:rPr>
        <w:t xml:space="preserve"> كان أبو الخطاب في عصر جعفر بن محمد ( ع ) من أجل دعاته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فأصابه ما أصاب المغيرة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فكفر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وادعى أيضا النبوة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وزعم أن جعفر بن محمد ( ع ) إله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تعالى الله عن قوله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واستحل المحارم كلها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ورخص فيها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أصحابه كلما ثقل عليهم أداء فريضة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أتوه وقالوا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يا أبا الخطاب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خفف علينا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فيأمرهم بتركها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حتى تركوا جميع الفرائض</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واستحلوا جميع المحارم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وارتكبوا المحظورات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وأباح لهم أن يشهد بعضهم لبعض بالزور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من عرف الامام فقد حل له كل شئ كان حرم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147 › فبلغ أمره جعفر بن محمد ( ع ) فلم يقدر عليه بأكثر من أن لعنه وتبرأ منه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وجمع أصحابه فعرفهم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وكتب إلى البلدان بالبراءة منه واللعنة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ذلك أكثر ما أمكنه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وعظم ذلك على أبي عبد الله جعفر بن محمد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واستفظعه واستهاله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الوثائق الروائية التي تعرف عن موقف الأئمة من هؤلاء الغلاة وغلوهم ما يلي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عن ابن مسكان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عمن حدثه من أصحابنا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عن أبي عبد الله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سمعته يقول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لعن الله المغيرة بن سعيد أنه كان يكذب على أبي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فأذاقه حر الحديد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لعن الله من قال فينا ما لا نقوله في أنفسنا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ولعن الله من أزالنا عن العبودية لله الذي خلقنا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وإليه مآبنا ومعادنا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وبيده نواصبنا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عن</w:t>
      </w:r>
      <w:proofErr w:type="gramEnd"/>
      <w:r w:rsidRPr="00627A86">
        <w:rPr>
          <w:rFonts w:cs="Arabic Transparent"/>
          <w:color w:val="auto"/>
          <w:sz w:val="20"/>
          <w:szCs w:val="20"/>
          <w:rtl/>
          <w:lang w:val="fr-FR" w:bidi="ar-TN"/>
        </w:rPr>
        <w:t xml:space="preserve"> محمد بن عيسى بن عبيد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عن يونس بن عبد الرحمن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بعض أصحابنا سأله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وأنا حاضر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يا أبا محمد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ما أشد في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وأكثر إنكارك لما يرويه أصحابنا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فما الذي يحملك على رد الأحاديث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حدثني هشام بن الحكم أنه سمع أبا عبد الله ( ع ) يقول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تقبلوا علينا حديثا إلا ما وافق القرآن والسنة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تجدون معه شاهدا من أحاديثنا المتقدمة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المغيرة بن سعيد لعنه الله دس في كتب أصحاب أبي أحاديث لم يحدث بها أبي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فاتقوا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تقبلوا علينا ما خالف قول ربنا وسنة نبينا محمد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فإنا إذا حدثنا قلنا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الله عز وجل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وقال رسول الله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عن عبد الرحمن بن كثير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أبو عبد الله ( ع ) يوما لأصحابه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لعن الله المغيرة بن سعيد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ولعن الله يهودية كان يختلف إليها يتعلم منها السحر والشعبذة والمخاريق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 المغيرة كذب على أبي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فسلبه الله الإيمان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وإن</w:t>
      </w:r>
      <w:proofErr w:type="gramEnd"/>
      <w:r w:rsidRPr="00627A86">
        <w:rPr>
          <w:rFonts w:cs="Arabic Transparent"/>
          <w:color w:val="auto"/>
          <w:sz w:val="20"/>
          <w:szCs w:val="20"/>
          <w:rtl/>
          <w:lang w:val="fr-FR" w:bidi="ar-TN"/>
        </w:rPr>
        <w:t xml:space="preserve"> قوما كذبوا علي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ما لهم أذاقهم الله حر الحديد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1C0831">
        <w:rPr>
          <w:rFonts w:cs="Arabic Transparent"/>
          <w:b/>
          <w:bCs/>
          <w:color w:val="auto"/>
          <w:sz w:val="20"/>
          <w:szCs w:val="20"/>
          <w:rtl/>
          <w:lang w:val="fr-FR" w:bidi="ar-TN"/>
        </w:rPr>
        <w:t>فوالله ما نحن إلا عبيد الذي خلقنا واصطفانا</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ما نقدر على ضر ولا نفع</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إن رحمنا فبرحمته</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وإن عذبنا فبذنوبنا</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والله ما لنا على الله من حجة</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ولا معنا من الله براءة</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وإنا لميتون ومقبورون ومنشرون ومبعوثون وموقوفون ومسؤولون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148 › ويلهم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ما لهم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لعنهم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لقد آذوا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وآذوا رسوله ( ص ) في قبره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وأمير المؤمنين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وفاطمة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والحسن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والحسين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وعلي بن الحسين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ومحمد بن علي - عليهم السلام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وها أنا ذا بين أظهركم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لحم رسول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وجلد رسول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أبيت على فراشي خائفا وجلا مرعوبا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يأمنون وأفزع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وينامون على فرشهم وأنا خائف ساهر وجل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وأتقلقل بين الجبال والبراري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أبرأ إلى الله مما قال </w:t>
      </w:r>
      <w:r w:rsidRPr="00627A86">
        <w:rPr>
          <w:rFonts w:cs="Arabic Transparent"/>
          <w:color w:val="auto"/>
          <w:sz w:val="20"/>
          <w:szCs w:val="20"/>
          <w:rtl/>
          <w:lang w:val="fr-FR" w:bidi="ar-TN"/>
        </w:rPr>
        <w:lastRenderedPageBreak/>
        <w:t>في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الأجدع البراد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عند بني أسد أبو الخطاب لعنه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والله</w:t>
      </w:r>
      <w:proofErr w:type="gramEnd"/>
      <w:r w:rsidRPr="00627A86">
        <w:rPr>
          <w:rFonts w:cs="Arabic Transparent"/>
          <w:color w:val="auto"/>
          <w:sz w:val="20"/>
          <w:szCs w:val="20"/>
          <w:rtl/>
          <w:lang w:val="fr-FR" w:bidi="ar-TN"/>
        </w:rPr>
        <w:t xml:space="preserve"> لو ابتلوا بنا وأمرناهم بذلك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لكان الواجب أن لا تقبلوه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فكيف وهم يروني خائفا وجلا ؟ ! استعدي الله عليهم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وأتبرأ إلى الله منهم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1C0831">
        <w:rPr>
          <w:rFonts w:cs="Arabic Transparent"/>
          <w:b/>
          <w:bCs/>
          <w:color w:val="auto"/>
          <w:sz w:val="20"/>
          <w:szCs w:val="20"/>
          <w:rtl/>
          <w:lang w:val="fr-FR" w:bidi="ar-TN"/>
        </w:rPr>
        <w:t>أشهدكم أني امرؤ ولدني رسول الله ( ص )</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وما معي براءة من الله</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إن أطعته رحمني</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وإن عصيته</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عذبني عذابا شديدا</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وأشد عذابه</w:t>
      </w:r>
      <w:r w:rsidRPr="00627A86">
        <w:rPr>
          <w:rFonts w:cs="Arabic Transparent"/>
          <w:color w:val="auto"/>
          <w:sz w:val="20"/>
          <w:szCs w:val="20"/>
          <w:rtl/>
          <w:lang w:val="fr-FR" w:bidi="ar-TN"/>
        </w:rPr>
        <w:t xml:space="preserve">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عن عنبسة بن مصعب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لي أبو عبد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أي شئ سمعت من أبي الخطاب ؟ !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سمعته يقول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إنك وضعت يدك على صدره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وقلت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عه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تنس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وأنك تعلم الغيب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وأنك قلت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هو عيبة علمنا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وموضع سرنا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أمين على أحيائنا وأمواتنا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والله ما مس شئ من جسدي جسده إلا يده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وأما قوله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إني قلت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أعلم الغيب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فوالله الذي لا إله إلا هو</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ما أعلم الغيب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آجرني الله في أمواتي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بارك لي في أحيائي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 كنت قلت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وقدامه جويرية سوداء تدرج</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لقد كان مني إلى أم هذه - أو إلى هذه - بخطة القلم فأتتني هذه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فلو كنت أعلم الغيب ما تأتيني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ولقد</w:t>
      </w:r>
      <w:proofErr w:type="gramEnd"/>
      <w:r w:rsidRPr="00627A86">
        <w:rPr>
          <w:rFonts w:cs="Arabic Transparent"/>
          <w:color w:val="auto"/>
          <w:sz w:val="20"/>
          <w:szCs w:val="20"/>
          <w:rtl/>
          <w:lang w:val="fr-FR" w:bidi="ar-TN"/>
        </w:rPr>
        <w:t xml:space="preserve"> قاسمت ‹ صفحة 149 › مع عبد الله بن الحسن حائطا بيني وبينه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فأصابه السهل والشرب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وأصابني الجبل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فلو كنت أعلم الغيب لأصابني السهل والشرب وأصابه الجبل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وأما قوله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إني قلت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هو عيبة علمنا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وموضع سرنا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أمين على أحيائنا وأمواتنا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فلا آجرني الله في أمواتي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بارك لي في أحيائي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 قلت شيئا من هذا قط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عن</w:t>
      </w:r>
      <w:proofErr w:type="gramEnd"/>
      <w:r w:rsidRPr="00627A86">
        <w:rPr>
          <w:rFonts w:cs="Arabic Transparent"/>
          <w:color w:val="auto"/>
          <w:sz w:val="20"/>
          <w:szCs w:val="20"/>
          <w:rtl/>
          <w:lang w:val="fr-FR" w:bidi="ar-TN"/>
        </w:rPr>
        <w:t xml:space="preserve"> عمران بن علي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سمعت أبا عبد الله ( ع ) يقول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لعن الله أبا الخطاب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ولعن من قتل معه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ولعن الله من بقي منهم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ولعن الله من دخل قلبه رحمة لهم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عن مصادف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لما لبى القوم الذين لبوا بالكوفة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دخلت على أبي عبد الله ( ع ) فأخبرته بذلك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فخر ساجدا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ودق جؤجؤه بالأرض</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وبكى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وأقبل يلوذ بإصبعه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بل عبد اله قن داخر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مرارا كثيرة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رفع رأسه ودموعه تسيل على لحيته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فندمت</w:t>
      </w:r>
      <w:proofErr w:type="gramEnd"/>
      <w:r w:rsidRPr="00627A86">
        <w:rPr>
          <w:rFonts w:cs="Arabic Transparent"/>
          <w:color w:val="auto"/>
          <w:sz w:val="20"/>
          <w:szCs w:val="20"/>
          <w:rtl/>
          <w:lang w:val="fr-FR" w:bidi="ar-TN"/>
        </w:rPr>
        <w:t xml:space="preserve"> على إخباري إياه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فقلت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جعلت فداك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وما عليك أنت من ذا ؟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فقال</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يا مصادف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 عيسى ( ع ) لو سكت عما قالت النصارى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لكان حقا على الله أن يصم سمعه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ويعمي بصره ولو </w:t>
      </w:r>
      <w:r w:rsidR="001C0831">
        <w:rPr>
          <w:rFonts w:cs="Arabic Transparent" w:hint="cs"/>
          <w:color w:val="auto"/>
          <w:sz w:val="20"/>
          <w:szCs w:val="20"/>
          <w:rtl/>
          <w:lang w:val="fr-FR" w:bidi="ar-TN"/>
        </w:rPr>
        <w:t>س</w:t>
      </w:r>
      <w:r w:rsidRPr="00627A86">
        <w:rPr>
          <w:rFonts w:cs="Arabic Transparent"/>
          <w:color w:val="auto"/>
          <w:sz w:val="20"/>
          <w:szCs w:val="20"/>
          <w:rtl/>
          <w:lang w:val="fr-FR" w:bidi="ar-TN"/>
        </w:rPr>
        <w:t>كت عما قال في أبو الخطاب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لكان حقا على الله أن يصم سمعي ويعمي بصري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عن أبي بصير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لي أبو عبد الله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يا أبا محمد أبرأ ممن يزعم أنا أرباب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قلت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برئ الله منه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أبرأ ممن زعم أنا أنبياء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قلت برئ الله منه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عن مرازم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أبو عبد الله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قل للغالية توبوا إلى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فإنكم فساق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كفار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مشركون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عن ابن أبي عمير عن ابن المغيرة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كنت عند أبي الحسن ( الكاظم ) - ع - أنا ويحيى بن عبد الله بن الحسن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 يحيى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جعلت فداك إنهم يزعمون أنك تعلم الغيب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150 ›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سبحانه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ضع يدك على رأسي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فوالله ما بقيت في جسدي شعرة ولا في رأسي إلا قامت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قال</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والله ما هي إلا رواية عن رسول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عن</w:t>
      </w:r>
      <w:proofErr w:type="gramEnd"/>
      <w:r w:rsidRPr="00627A86">
        <w:rPr>
          <w:rFonts w:cs="Arabic Transparent"/>
          <w:color w:val="auto"/>
          <w:sz w:val="20"/>
          <w:szCs w:val="20"/>
          <w:rtl/>
          <w:lang w:val="fr-FR" w:bidi="ar-TN"/>
        </w:rPr>
        <w:t xml:space="preserve"> أبي بصير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قلت لأبي عبد الله ( ع )</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إنهم يقولون</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قال</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وما يقولون ؟ </w:t>
      </w:r>
      <w:proofErr w:type="gramStart"/>
      <w:r w:rsidRPr="001C0831">
        <w:rPr>
          <w:rFonts w:cs="Arabic Transparent"/>
          <w:b/>
          <w:bCs/>
          <w:color w:val="auto"/>
          <w:sz w:val="20"/>
          <w:szCs w:val="20"/>
          <w:rtl/>
          <w:lang w:val="fr-FR" w:bidi="ar-TN"/>
        </w:rPr>
        <w:t>قلت</w:t>
      </w:r>
      <w:proofErr w:type="gramEnd"/>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يقولون تعلم قطر المطر</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وعدد النجوم</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وورق الشجر</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ووزن ما في البحر</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وعدد التراب</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فرفع يده إلى السماء</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وقال</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سبحان الله</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سبحان الله</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لا والله ما يعلم هذا إلا </w:t>
      </w:r>
      <w:proofErr w:type="gramStart"/>
      <w:r w:rsidRPr="001C0831">
        <w:rPr>
          <w:rFonts w:cs="Arabic Transparent"/>
          <w:b/>
          <w:bCs/>
          <w:color w:val="auto"/>
          <w:sz w:val="20"/>
          <w:szCs w:val="20"/>
          <w:rtl/>
          <w:lang w:val="fr-FR" w:bidi="ar-TN"/>
        </w:rPr>
        <w:t>الله</w:t>
      </w:r>
      <w:proofErr w:type="gramEnd"/>
      <w:r w:rsidR="00941F0E" w:rsidRPr="001C0831">
        <w:rPr>
          <w:rFonts w:cs="Arabic Transparent"/>
          <w:b/>
          <w:bCs/>
          <w:color w:val="auto"/>
          <w:sz w:val="20"/>
          <w:szCs w:val="20"/>
          <w:rtl/>
          <w:lang w:val="fr-FR" w:bidi="ar-TN"/>
        </w:rPr>
        <w:t>.</w:t>
      </w:r>
      <w:r w:rsidRPr="00627A86">
        <w:rPr>
          <w:rFonts w:cs="Arabic Transparent"/>
          <w:color w:val="auto"/>
          <w:sz w:val="20"/>
          <w:szCs w:val="20"/>
          <w:rtl/>
          <w:lang w:val="fr-FR" w:bidi="ar-TN"/>
        </w:rPr>
        <w:t xml:space="preserve"> - عن الحسن الوشاء عن بعض أصحابنا عن أبي عبد الله ( ع )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من قال بأننا أنبياء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فعليه لعنة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شك في ذلك فعليه لعنة الله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عن المفضل بن يزيد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أبو عبد الله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وذكر أصحاب أبي الخطاب والغلاة فقال 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يا مفضل لا تقاعدوهم ولا تواكلوهم ولا تشاربوهم ولا تصافحوهم ولا توارثوهم ( 2 )</w:t>
      </w:r>
      <w:r w:rsidR="00941F0E">
        <w:rPr>
          <w:rFonts w:cs="Arabic Transparent"/>
          <w:color w:val="auto"/>
          <w:sz w:val="20"/>
          <w:szCs w:val="20"/>
          <w:rtl/>
          <w:lang w:val="fr-FR" w:bidi="ar-TN"/>
        </w:rPr>
        <w:t>.</w:t>
      </w:r>
    </w:p>
    <w:p w:rsidR="0064783B" w:rsidRPr="00627A86" w:rsidRDefault="0064783B" w:rsidP="001D486D">
      <w:pPr>
        <w:bidi/>
        <w:jc w:val="both"/>
        <w:rPr>
          <w:rFonts w:cs="Arabic Transparent"/>
          <w:color w:val="auto"/>
          <w:sz w:val="20"/>
          <w:szCs w:val="20"/>
          <w:rtl/>
          <w:lang w:val="fr-FR" w:bidi="ar-TN"/>
        </w:rPr>
      </w:pPr>
      <w:r w:rsidRPr="001C0831">
        <w:rPr>
          <w:rFonts w:cs="Arabic Transparent"/>
          <w:b/>
          <w:bCs/>
          <w:color w:val="auto"/>
          <w:sz w:val="20"/>
          <w:szCs w:val="20"/>
          <w:rtl/>
          <w:lang w:val="fr-FR" w:bidi="ar-TN"/>
        </w:rPr>
        <w:t xml:space="preserve"> </w:t>
      </w:r>
      <w:proofErr w:type="gramStart"/>
      <w:r w:rsidRPr="001C0831">
        <w:rPr>
          <w:rFonts w:cs="Arabic Transparent"/>
          <w:b/>
          <w:bCs/>
          <w:color w:val="auto"/>
          <w:sz w:val="20"/>
          <w:szCs w:val="20"/>
          <w:rtl/>
          <w:lang w:val="fr-FR" w:bidi="ar-TN"/>
        </w:rPr>
        <w:t>ومما</w:t>
      </w:r>
      <w:proofErr w:type="gramEnd"/>
      <w:r w:rsidRPr="001C0831">
        <w:rPr>
          <w:rFonts w:cs="Arabic Transparent"/>
          <w:b/>
          <w:bCs/>
          <w:color w:val="auto"/>
          <w:sz w:val="20"/>
          <w:szCs w:val="20"/>
          <w:rtl/>
          <w:lang w:val="fr-FR" w:bidi="ar-TN"/>
        </w:rPr>
        <w:t xml:space="preserve"> نفيده من هذه الوثائق النتائج التالية</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1 - إن هذه الأحاديث الموضوعات تقوم فيما تحتويه من أفكار</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إما على تشبيه الخالق بالمخلوق كما في أحاديث التجسيم</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وإما على تشبيه المخلوق بالخالق كما في أحاديث الغلو</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w:t>
      </w:r>
      <w:proofErr w:type="gramStart"/>
      <w:r w:rsidRPr="001C0831">
        <w:rPr>
          <w:rFonts w:cs="Arabic Transparent"/>
          <w:b/>
          <w:bCs/>
          <w:color w:val="auto"/>
          <w:sz w:val="20"/>
          <w:szCs w:val="20"/>
          <w:rtl/>
          <w:lang w:val="fr-FR" w:bidi="ar-TN"/>
        </w:rPr>
        <w:t>وهي</w:t>
      </w:r>
      <w:proofErr w:type="gramEnd"/>
      <w:r w:rsidRPr="001C0831">
        <w:rPr>
          <w:rFonts w:cs="Arabic Transparent"/>
          <w:b/>
          <w:bCs/>
          <w:color w:val="auto"/>
          <w:sz w:val="20"/>
          <w:szCs w:val="20"/>
          <w:rtl/>
          <w:lang w:val="fr-FR" w:bidi="ar-TN"/>
        </w:rPr>
        <w:t xml:space="preserve"> من منعطفات الانحراف اليهودي حيث نزل اليهودي بالخالق فشبهوه بالمخلوق</w:t>
      </w:r>
      <w:r w:rsidR="00941F0E" w:rsidRPr="001C0831">
        <w:rPr>
          <w:rFonts w:cs="Arabic Transparent"/>
          <w:b/>
          <w:bCs/>
          <w:color w:val="auto"/>
          <w:sz w:val="20"/>
          <w:szCs w:val="20"/>
          <w:rtl/>
          <w:lang w:val="fr-FR" w:bidi="ar-TN"/>
        </w:rPr>
        <w:t>،</w:t>
      </w:r>
      <w:r w:rsidRPr="001C0831">
        <w:rPr>
          <w:rFonts w:cs="Arabic Transparent"/>
          <w:b/>
          <w:bCs/>
          <w:color w:val="auto"/>
          <w:sz w:val="20"/>
          <w:szCs w:val="20"/>
          <w:rtl/>
          <w:lang w:val="fr-FR" w:bidi="ar-TN"/>
        </w:rPr>
        <w:t xml:space="preserve"> والانحراف النصراني حيث ارتفع النصارى بالمخلوق فشبهوه بالخالق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151 › 2 - إن اليهود أيضا شاركوا في دس أفكار الغلو كما قد يستفاد هذا من رواية عبد الرحمن بن كثير التي كانت تشير إلى تردد المغيرة بن سعيد على إحدى اليهوديات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ومن</w:t>
      </w:r>
      <w:proofErr w:type="gramEnd"/>
      <w:r w:rsidRPr="00627A86">
        <w:rPr>
          <w:rFonts w:cs="Arabic Transparent"/>
          <w:color w:val="auto"/>
          <w:sz w:val="20"/>
          <w:szCs w:val="20"/>
          <w:rtl/>
          <w:lang w:val="fr-FR" w:bidi="ar-TN"/>
        </w:rPr>
        <w:t xml:space="preserve"> المعروف تاريخيا أن اليهود كانوا ينزلون شرقي الكوفة في المنازل والربوع التي بينها وبين بغداد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وربما كان منهم من سكن الكوفة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w:t>
      </w:r>
      <w:proofErr w:type="gramStart"/>
      <w:r w:rsidRPr="001D486D">
        <w:rPr>
          <w:rFonts w:cs="Arabic Transparent"/>
          <w:b/>
          <w:bCs/>
          <w:color w:val="auto"/>
          <w:sz w:val="20"/>
          <w:szCs w:val="20"/>
          <w:rtl/>
          <w:lang w:val="fr-FR" w:bidi="ar-TN"/>
        </w:rPr>
        <w:t>إن</w:t>
      </w:r>
      <w:proofErr w:type="gramEnd"/>
      <w:r w:rsidRPr="001D486D">
        <w:rPr>
          <w:rFonts w:cs="Arabic Transparent"/>
          <w:b/>
          <w:bCs/>
          <w:color w:val="auto"/>
          <w:sz w:val="20"/>
          <w:szCs w:val="20"/>
          <w:rtl/>
          <w:lang w:val="fr-FR" w:bidi="ar-TN"/>
        </w:rPr>
        <w:t xml:space="preserve"> تسمية الغلاة ب‍ ( الرافضة ) كانت من قبل الإمام الباقر ( ع ) لأنهم رفضوا قوله ( ع ) واتبعوا أقوال المغيرة بن سعيد</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ويبدو أن النظمة الحاكمة التي كانت تخشى من معارضة الامامية لسياستهم الجائرة ومعاملتهم الظالمة استغلت هذا الاسم ( الرافضة ) لما يحمل من طياته من قيمة نقدية تساعد على التنفير والابتعاد عمن ينبذ به فسحبته على الامامية أيضا تشويها لسمعتهم</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وتحريضا لبقية المسلمين على محاربتهم</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بعد أن اختلقت سببا آخر للتسمية</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وهو رفضهم لخلافة أبي بكر</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أو رفضهم للخروج مع زيد بن علي لأنه لم يرفض خلافة أبي بكر - كما يزعمون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1D486D">
        <w:rPr>
          <w:rFonts w:cs="Arabic Transparent"/>
          <w:b/>
          <w:bCs/>
          <w:color w:val="auto"/>
          <w:sz w:val="20"/>
          <w:szCs w:val="20"/>
          <w:rtl/>
          <w:lang w:val="fr-FR" w:bidi="ar-TN"/>
        </w:rPr>
        <w:t>ونحن لا نستغرب أن تقوم الأنظمة المهزوزة بمثل هذا</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ولكن الغريب أن يتأثر بهم غير قليل من كتاب اخواننا أهل السنة فيعيدوا توقيع النغمة والضرب على الوتر والوتيرة</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وهم يعلمون أن للبحث حرمة وحدودا تقتضيهم أن يكونوا موضوعيين ومنصفين</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ولا يرسلوا القول على عواهنه</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بتكفير الامامية وهدر دمائهم تجريما بعقيدة رفضها أئمتهم ورفضوها هم أيضا تبعا لأئمتهم</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w:t>
      </w:r>
      <w:proofErr w:type="gramStart"/>
      <w:r w:rsidRPr="001D486D">
        <w:rPr>
          <w:rFonts w:cs="Arabic Transparent"/>
          <w:b/>
          <w:bCs/>
          <w:color w:val="auto"/>
          <w:sz w:val="20"/>
          <w:szCs w:val="20"/>
          <w:rtl/>
          <w:lang w:val="fr-FR" w:bidi="ar-TN"/>
        </w:rPr>
        <w:t>وفي</w:t>
      </w:r>
      <w:proofErr w:type="gramEnd"/>
      <w:r w:rsidRPr="001D486D">
        <w:rPr>
          <w:rFonts w:cs="Arabic Transparent"/>
          <w:b/>
          <w:bCs/>
          <w:color w:val="auto"/>
          <w:sz w:val="20"/>
          <w:szCs w:val="20"/>
          <w:rtl/>
          <w:lang w:val="fr-FR" w:bidi="ar-TN"/>
        </w:rPr>
        <w:t xml:space="preserve"> الوقت نفسه يغضون البصر عن بدعة التجسيم الإسرائيلي التي تتكرر في خطب الجمع وحلقات الدرس</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وعلى صفحات الكتب والدوريات وكأنهم لم يدركوا أن العدل لا يقبل التجزئة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1D486D">
        <w:rPr>
          <w:rFonts w:cs="Arabic Transparent"/>
          <w:b/>
          <w:bCs/>
          <w:color w:val="auto"/>
          <w:sz w:val="20"/>
          <w:szCs w:val="20"/>
          <w:rtl/>
          <w:lang w:val="fr-FR" w:bidi="ar-TN"/>
        </w:rPr>
        <w:t>3 - العامل المذهبي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وأعني به السبب الذي دفع بعض أصحاب المذاهب الاسلامية للوضع تأييدا للمذهب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ودعما لأفكاره ورجالاته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152 › ومنه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ما روي عن ابن لهيعة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أنه سمع شيخا من الخوارج يقول بعد ما تاب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1D486D">
        <w:rPr>
          <w:rFonts w:cs="Arabic Transparent"/>
          <w:b/>
          <w:bCs/>
          <w:color w:val="auto"/>
          <w:sz w:val="20"/>
          <w:szCs w:val="20"/>
          <w:rtl/>
          <w:lang w:val="fr-FR" w:bidi="ar-TN"/>
        </w:rPr>
        <w:t>إن هذه الأحاديث دين</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فانظروا عمن تأخذون دينكم</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فإنا كنا إذا هوينا أمرا صيرنا له حديث</w:t>
      </w:r>
      <w:r w:rsidRPr="00627A86">
        <w:rPr>
          <w:rFonts w:cs="Arabic Transparent"/>
          <w:color w:val="auto"/>
          <w:sz w:val="20"/>
          <w:szCs w:val="20"/>
          <w:rtl/>
          <w:lang w:val="fr-FR" w:bidi="ar-TN"/>
        </w:rPr>
        <w:t>ا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الح</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148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معجم رجال الحديث 18 / 275 - 277</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هامش</w:t>
      </w:r>
      <w:proofErr w:type="gramEnd"/>
      <w:r w:rsidRPr="00627A86">
        <w:rPr>
          <w:rFonts w:cs="Arabic Transparent"/>
          <w:color w:val="auto"/>
          <w:sz w:val="20"/>
          <w:szCs w:val="20"/>
          <w:rtl/>
          <w:lang w:val="fr-FR" w:bidi="ar-TN"/>
        </w:rPr>
        <w:t xml:space="preserve"> ص 149 › ( 1 ) أي قالوا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عند تلبيتهم للحج - لبيك جعفر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150 › ( 1 ) معجم رجال الحديث 14 / 248 - 254</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w:t>
      </w:r>
      <w:proofErr w:type="gramStart"/>
      <w:r w:rsidRPr="00627A86">
        <w:rPr>
          <w:rFonts w:cs="Arabic Transparent"/>
          <w:color w:val="auto"/>
          <w:sz w:val="20"/>
          <w:szCs w:val="20"/>
          <w:rtl/>
          <w:lang w:val="fr-FR" w:bidi="ar-TN"/>
        </w:rPr>
        <w:t>تنقيح</w:t>
      </w:r>
      <w:proofErr w:type="gramEnd"/>
      <w:r w:rsidRPr="00627A86">
        <w:rPr>
          <w:rFonts w:cs="Arabic Transparent"/>
          <w:color w:val="auto"/>
          <w:sz w:val="20"/>
          <w:szCs w:val="20"/>
          <w:rtl/>
          <w:lang w:val="fr-FR" w:bidi="ar-TN"/>
        </w:rPr>
        <w:t xml:space="preserve"> المقال 3 / 190</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152 › ( 1 ) أبو هريرة لأبي رية 118</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lastRenderedPageBreak/>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152 - 158</w:t>
      </w:r>
    </w:p>
    <w:p w:rsidR="0064783B" w:rsidRPr="00444EB9" w:rsidRDefault="0064783B" w:rsidP="00444EB9">
      <w:pPr>
        <w:bidi/>
        <w:jc w:val="both"/>
        <w:rPr>
          <w:rFonts w:cs="Arabic Transparent"/>
          <w:b/>
          <w:bCs/>
          <w:color w:val="auto"/>
          <w:sz w:val="20"/>
          <w:szCs w:val="20"/>
          <w:rtl/>
          <w:lang w:val="fr-FR" w:bidi="ar-TN"/>
        </w:rPr>
      </w:pPr>
      <w:r w:rsidRPr="00627A86">
        <w:rPr>
          <w:rFonts w:cs="Arabic Transparent"/>
          <w:color w:val="auto"/>
          <w:sz w:val="20"/>
          <w:szCs w:val="20"/>
          <w:rtl/>
          <w:lang w:val="fr-FR" w:bidi="ar-TN"/>
        </w:rPr>
        <w:t>قال الحافظ ابن حجر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هذه والله قاصمة الظهر للمحتجين بالمراسيل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إذ بدعة الخوارج كانت في مبدأ الاسلام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والصحابة متوافرون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في عصر التابعين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فمن بعدهم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وهؤلاء</w:t>
      </w:r>
      <w:proofErr w:type="gramEnd"/>
      <w:r w:rsidRPr="00627A86">
        <w:rPr>
          <w:rFonts w:cs="Arabic Transparent"/>
          <w:color w:val="auto"/>
          <w:sz w:val="20"/>
          <w:szCs w:val="20"/>
          <w:rtl/>
          <w:lang w:val="fr-FR" w:bidi="ar-TN"/>
        </w:rPr>
        <w:t xml:space="preserve"> إذا استحسنوا أمرا جعلوه حديثا وأشاعوه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فربما سمع الرجل الشئ فحدث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يذكر من حدثه به تحسينا للظن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فيحمله عنه غيره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ويجئ الذي يحتج المنقطعات فيحتج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مع كون أصله ما ذكرت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ما جاء في كتاب ( علوم الحديث ) للدكتور الصالح من أن أصحاب الأهواء دأبوا ( في مختلف العصور على الافتراء على رسول الله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حتى قال عبد الله بن يزيد المقرئ</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 رجلا من أهل البدع رجع عن بدعته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فجعل يقول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1D486D">
        <w:rPr>
          <w:rFonts w:cs="Arabic Transparent"/>
          <w:b/>
          <w:bCs/>
          <w:color w:val="auto"/>
          <w:sz w:val="20"/>
          <w:szCs w:val="20"/>
          <w:rtl/>
          <w:lang w:val="fr-FR" w:bidi="ar-TN"/>
        </w:rPr>
        <w:t>انظروا هذا الحديث عمن تأخذونه فإنا كنا إذا رأينا رأيا جعلنا له حديثا</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1D486D">
        <w:rPr>
          <w:rFonts w:cs="Arabic Transparent"/>
          <w:b/>
          <w:bCs/>
          <w:color w:val="auto"/>
          <w:sz w:val="20"/>
          <w:szCs w:val="20"/>
          <w:rtl/>
          <w:lang w:val="fr-FR" w:bidi="ar-TN"/>
        </w:rPr>
        <w:t>ومن أصحاب الأهواء الفقهاء الذين يتصدون للدفاع عن مذاهبهم زورا وبهتانا فيشحنون كتبهم بالموضوعات</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سواء اختلقوها بأنفسهم أم اختلقها الوضاعون خدمة لهم وتأييدا لهواهم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تبلغ الجرأة حد الخلط بين أقيستهم وبين أحاديث الرسول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فيضعون فيه عبارات أقيستهم التي وصلوا إليها باجتهادهم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1D486D">
        <w:rPr>
          <w:rFonts w:cs="Arabic Transparent"/>
          <w:b/>
          <w:bCs/>
          <w:color w:val="auto"/>
          <w:sz w:val="20"/>
          <w:szCs w:val="20"/>
          <w:rtl/>
          <w:lang w:val="fr-FR" w:bidi="ar-TN"/>
        </w:rPr>
        <w:t xml:space="preserve">وغالبا ما يكون هؤلاء الفقهاء من مدرسة الرأي التي </w:t>
      </w:r>
      <w:proofErr w:type="gramStart"/>
      <w:r w:rsidRPr="001D486D">
        <w:rPr>
          <w:rFonts w:cs="Arabic Transparent"/>
          <w:b/>
          <w:bCs/>
          <w:color w:val="auto"/>
          <w:sz w:val="20"/>
          <w:szCs w:val="20"/>
          <w:rtl/>
          <w:lang w:val="fr-FR" w:bidi="ar-TN"/>
        </w:rPr>
        <w:t>تعني</w:t>
      </w:r>
      <w:proofErr w:type="gramEnd"/>
      <w:r w:rsidRPr="001D486D">
        <w:rPr>
          <w:rFonts w:cs="Arabic Transparent"/>
          <w:b/>
          <w:bCs/>
          <w:color w:val="auto"/>
          <w:sz w:val="20"/>
          <w:szCs w:val="20"/>
          <w:rtl/>
          <w:lang w:val="fr-FR" w:bidi="ar-TN"/>
        </w:rPr>
        <w:t xml:space="preserve"> بالقياس عناية خاصة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153 › قال أبو العباس القرطبي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استجاز بعض فقهاء أهل الرأي نسبة الحكم الذي دل عليه القياس الجلي إلى رسول الله ( ص ) - كذا ؟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ولهذا</w:t>
      </w:r>
      <w:proofErr w:type="gramEnd"/>
      <w:r w:rsidRPr="00627A86">
        <w:rPr>
          <w:rFonts w:cs="Arabic Transparent"/>
          <w:color w:val="auto"/>
          <w:sz w:val="20"/>
          <w:szCs w:val="20"/>
          <w:rtl/>
          <w:lang w:val="fr-FR" w:bidi="ar-TN"/>
        </w:rPr>
        <w:t xml:space="preserve"> ترى كتبهم مشحونة بأحاديث تشهد متونها بأنها تشبه فتاوى الفقهاء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ولأنهم لا يقيمون لها سندا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وروى العقيلي عن حماد بن زيد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وضعت الزنادقة على رسول الله ( ص ) أربعة عشر ألف حديث ) ( 2 )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العامل الاعلامي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وأقصد منه أن يضع الواضع الحديث دعاية للدين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باب الاحتساب والتقرب إلى الله تعالى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ابن الصلاح في ( مقدمته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1D486D">
        <w:rPr>
          <w:rFonts w:cs="Arabic Transparent"/>
          <w:b/>
          <w:bCs/>
          <w:color w:val="auto"/>
          <w:sz w:val="20"/>
          <w:szCs w:val="20"/>
          <w:rtl/>
          <w:lang w:val="fr-FR" w:bidi="ar-TN"/>
        </w:rPr>
        <w:t>والواضعون للحديث أصناف</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وأعظمهم ضررا قوم من المنسوبين إلى الزهد</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وضعوا الحديث احتسابا فيما زعموا</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فتقبل الناس موضوعاتهم ثقة منهم بهم</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وركنوا إليهم</w:t>
      </w:r>
      <w:r w:rsidRPr="00627A86">
        <w:rPr>
          <w:rFonts w:cs="Arabic Transparent"/>
          <w:color w:val="auto"/>
          <w:sz w:val="20"/>
          <w:szCs w:val="20"/>
          <w:rtl/>
          <w:lang w:val="fr-FR" w:bidi="ar-TN"/>
        </w:rPr>
        <w:t xml:space="preserve"> ) ( 3 )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وقال الشهيد الثاني في ( الدراية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1D486D">
        <w:rPr>
          <w:rFonts w:cs="Arabic Transparent"/>
          <w:b/>
          <w:bCs/>
          <w:color w:val="auto"/>
          <w:sz w:val="20"/>
          <w:szCs w:val="20"/>
          <w:rtl/>
          <w:lang w:val="fr-FR" w:bidi="ar-TN"/>
        </w:rPr>
        <w:t>والوضاعون أصناف</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أعظمهم ضررا من انتسب إلى الزهد والصلاح بغير علم</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وزعم أن وضعه يقربه إلى الله تعالى</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فقبل الناس موضوعاتهم ثقة بظاهر حالهم )</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وقد جرأ هذا الاختلاق المشين أن ذهب بعض الكرامية ( وهم فرقة من المجسمة ) إلى جواز وضع الحديث في الترغيب والترهيب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ابن الصلاح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وفيما روينا عن الامام أبي بكر السمعاني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بعض الكرامية ذهب إلى جواز وضع الحديث في باب الترغيب والترهيب ) ( 4 )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وكما</w:t>
      </w:r>
      <w:proofErr w:type="gramEnd"/>
      <w:r w:rsidRPr="00627A86">
        <w:rPr>
          <w:rFonts w:cs="Arabic Transparent"/>
          <w:color w:val="auto"/>
          <w:sz w:val="20"/>
          <w:szCs w:val="20"/>
          <w:rtl/>
          <w:lang w:val="fr-FR" w:bidi="ar-TN"/>
        </w:rPr>
        <w:t xml:space="preserve"> أشير أن هذا اللون من الوضع اشتهر على السنة من ظاهره الزهد والصلاح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154 › قال الشيخ الأمينين في ( الغدير 5 / 275 )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قال يحيى بن سعيد القطان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ما رأيت الصالحين في شئ أكذب منهم في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لم نر أهل الخير في شئ أكذب منهم في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وعنه</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ما رأيت الكذب في أحد أكثر منه فيمن ينسب إلى الخير والزهد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وقال القرطبي في ( التذكار 155 )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التفات لما وضعه وضعه الواضعون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واختلقه المختلقون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من الأحاديث الكاذبة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والاخبار الباطلة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 فضل سور القرآن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وغير ذلك من فضائل الأعمال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ارتكبها جماعة </w:t>
      </w:r>
      <w:proofErr w:type="gramStart"/>
      <w:r w:rsidRPr="00627A86">
        <w:rPr>
          <w:rFonts w:cs="Arabic Transparent"/>
          <w:color w:val="auto"/>
          <w:sz w:val="20"/>
          <w:szCs w:val="20"/>
          <w:rtl/>
          <w:lang w:val="fr-FR" w:bidi="ar-TN"/>
        </w:rPr>
        <w:t>كثيرة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وضعوا الحديث حسبة كما زعموا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يدعون الناس إلى فضائل الأعمال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كما روي عن أبي عصمة نوح بن أبي مريم المروزي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ومحمد بن عكاشة الكرماني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وأحمد بن عبد الله الجويباري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وغيرهم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1D486D">
        <w:rPr>
          <w:rFonts w:cs="Arabic Transparent"/>
          <w:b/>
          <w:bCs/>
          <w:color w:val="auto"/>
          <w:sz w:val="20"/>
          <w:szCs w:val="20"/>
          <w:rtl/>
          <w:lang w:val="fr-FR" w:bidi="ar-TN"/>
        </w:rPr>
        <w:t>قيل لأبي عصمة</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من أين لك عن عكرمة عن ابن عباس في فضل سور القرآن سورة سورة ؟ ! فقال</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إني رأيت الناس قد أعرضوا عن القرآن</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واشتغلوا بفقه أبي حنيفة ومغازي محمد بن إسحاق</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فوضعت هذا الحديث حسبة</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وقال ( القرطبي ) في ص 156</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قد ذكر الحاكم وغيره من شيوخ المحدثين</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أن رجلا من الزهاد انتدب في وضع أحاديث في فضل القرآن وسوره</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فقيل له</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لم فعلت هذا ؟ ! فقال</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رأيت الناس </w:t>
      </w:r>
      <w:proofErr w:type="gramStart"/>
      <w:r w:rsidRPr="001D486D">
        <w:rPr>
          <w:rFonts w:cs="Arabic Transparent"/>
          <w:b/>
          <w:bCs/>
          <w:color w:val="auto"/>
          <w:sz w:val="20"/>
          <w:szCs w:val="20"/>
          <w:rtl/>
          <w:lang w:val="fr-FR" w:bidi="ar-TN"/>
        </w:rPr>
        <w:t>زهدوا</w:t>
      </w:r>
      <w:proofErr w:type="gramEnd"/>
      <w:r w:rsidRPr="001D486D">
        <w:rPr>
          <w:rFonts w:cs="Arabic Transparent"/>
          <w:b/>
          <w:bCs/>
          <w:color w:val="auto"/>
          <w:sz w:val="20"/>
          <w:szCs w:val="20"/>
          <w:rtl/>
          <w:lang w:val="fr-FR" w:bidi="ar-TN"/>
        </w:rPr>
        <w:t xml:space="preserve"> في القرآن فأحببت أن أرغبهم فيه</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فقيل ( له )</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فإن النبي ( ص ) قال</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 من كذب علي متعمدا فليتبوأ مقعده من النار )</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فقال</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أنا ما كذبت عليه</w:t>
      </w:r>
      <w:r w:rsidR="00941F0E" w:rsidRPr="001D486D">
        <w:rPr>
          <w:rFonts w:cs="Arabic Transparent"/>
          <w:b/>
          <w:bCs/>
          <w:color w:val="auto"/>
          <w:sz w:val="20"/>
          <w:szCs w:val="20"/>
          <w:rtl/>
          <w:lang w:val="fr-FR" w:bidi="ar-TN"/>
        </w:rPr>
        <w:t>،</w:t>
      </w:r>
      <w:r w:rsidRPr="001D486D">
        <w:rPr>
          <w:rFonts w:cs="Arabic Transparent"/>
          <w:b/>
          <w:bCs/>
          <w:color w:val="auto"/>
          <w:sz w:val="20"/>
          <w:szCs w:val="20"/>
          <w:rtl/>
          <w:lang w:val="fr-FR" w:bidi="ar-TN"/>
        </w:rPr>
        <w:t xml:space="preserve"> إنما كذبت له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ورحم الله السيد الموسوي الهندي حيث يقول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كم هاتف باسم الشريعة * قد شكت منه الشريعة ‹ صفحة 155 › خدع الأنام بزهده * وأجاد في طرق الخديعة أترى تجئ فجيعة * بأمض من هذي الفجيعة وقال الحافظ ابن حجر في ( لسان الميزان ) 5 / 288 ) - ترجمة محمد بن عكاشة الكرماني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وذكر الحاكم في أقسام الضعفاء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ومنهم جماعة وضعوا - كما زعموا - يدعون الناس إلى فضائل الأعمال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مثل أبي عصمة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ومحمد بن عكاشة الكرماني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نقل عن سهل بن السري الحافظ أنه كان يقول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444EB9">
        <w:rPr>
          <w:rFonts w:cs="Arabic Transparent"/>
          <w:b/>
          <w:bCs/>
          <w:color w:val="auto"/>
          <w:sz w:val="20"/>
          <w:szCs w:val="20"/>
          <w:rtl/>
          <w:lang w:val="fr-FR" w:bidi="ar-TN"/>
        </w:rPr>
        <w:t>وضع أحمد الجويباري ومحمد بن تميم ومحمد بن عكاشة على رسول الله ( ص ) أكثر من عشرة آلاف حديث</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ترجمة أحمد بن عبد الله الجويباري 1 / 193</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قال ابن عدي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كان يضع الحديث لابن كرام على ما يريده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فكان ابن كرام يخرجها في كتبه عنه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فمن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حدثنا ابن كرام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ثنا أحمد عن أبي يحيى المعلم عن حميد عن أنس ( رض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444EB9">
        <w:rPr>
          <w:rFonts w:cs="Arabic Transparent"/>
          <w:b/>
          <w:bCs/>
          <w:color w:val="auto"/>
          <w:sz w:val="20"/>
          <w:szCs w:val="20"/>
          <w:rtl/>
          <w:lang w:val="fr-FR" w:bidi="ar-TN"/>
        </w:rPr>
        <w:t>يكون في أمتي رجل يقال له أبو حنيفة يجدد الله سنتي على يده</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قال ابن حبان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هو أبو علي الجويباري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دجال من الدجاجلة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روى عن الأئمة ألوف الأحاديث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ما حدثوا بشئ منها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444EB9">
        <w:rPr>
          <w:rFonts w:cs="Arabic Transparent"/>
          <w:b/>
          <w:bCs/>
          <w:color w:val="auto"/>
          <w:sz w:val="20"/>
          <w:szCs w:val="20"/>
          <w:rtl/>
          <w:lang w:val="fr-FR" w:bidi="ar-TN"/>
        </w:rPr>
        <w:t>وقال البيهقي</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أما الجويباري فإني أعرفه حق المعرفة بوضع الأحاديث على رسول الله ( ص )</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فقد وضع عليه أكثر من ألف حديث</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444EB9">
        <w:rPr>
          <w:rFonts w:cs="Arabic Transparent"/>
          <w:b/>
          <w:bCs/>
          <w:color w:val="auto"/>
          <w:sz w:val="20"/>
          <w:szCs w:val="20"/>
          <w:rtl/>
          <w:lang w:val="fr-FR" w:bidi="ar-TN"/>
        </w:rPr>
        <w:t>5 - العامل الاجتماعي</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وأعني به ذلك السبب الرخيص المهين الذي كان يدفع تلكم الطبقة من وعاظ السلاطين إلى وضع الحديث للزلفى من حاكم أو أمير أو غيرهما بغية الحصول على مركز اجتماعي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يقول</w:t>
      </w:r>
      <w:proofErr w:type="gramEnd"/>
      <w:r w:rsidRPr="00627A86">
        <w:rPr>
          <w:rFonts w:cs="Arabic Transparent"/>
          <w:color w:val="auto"/>
          <w:sz w:val="20"/>
          <w:szCs w:val="20"/>
          <w:rtl/>
          <w:lang w:val="fr-FR" w:bidi="ar-TN"/>
        </w:rPr>
        <w:t xml:space="preserve"> الدكتور الصالح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وأدهى من ذلك ( يشير إلى العامل المذهبي ) وأمر ما يضعه بعض علماء السوء في كل جيل تقربا إلى الطبقة الحاكمة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وكسبا للحظة عندها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156 › كما صنع غياث بن إبراهيم النخعي الكوفي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فإنه دخل على أمير المؤمنين المهدي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المهدي يحب الحمام ويلعب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فإذا قدامه حمام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فقيل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حدث أمير المؤمنين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فقال</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حدثنا فلان عن فلان عن فلان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النبي ( ص )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444EB9">
        <w:rPr>
          <w:rFonts w:cs="Arabic Transparent"/>
          <w:b/>
          <w:bCs/>
          <w:color w:val="auto"/>
          <w:sz w:val="20"/>
          <w:szCs w:val="20"/>
          <w:rtl/>
          <w:lang w:val="fr-FR" w:bidi="ar-TN"/>
        </w:rPr>
        <w:t>لا سبق إلا في نصل أو خف أو حافر أو جناح</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فأمر له المهدي بيدرة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فلما قام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أشهد على قفاك أنه قفا كذاب على رسول الله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قال المهدي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أنا حملته على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أمر بذبح الحمام ورفض ما كان فيه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وأنا - هنا لا أدري لماذا نعى الدكتور الصالح على غياث بن إبراهيم كذبه على رسول الله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يعقبه بنعيه على المهدي إعطاءه المال له ؟ ! ألا يدل هذا على تشجيع الوضع والكذب ؟ ! وعلى من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على رسول الله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وممن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من خليفة المسلمين الأمين على أموالهم وأقدارهم ! ! ألا يعد هذا أفضح وأدهى وأمر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ولا</w:t>
      </w:r>
      <w:proofErr w:type="gramEnd"/>
      <w:r w:rsidRPr="00627A86">
        <w:rPr>
          <w:rFonts w:cs="Arabic Transparent"/>
          <w:color w:val="auto"/>
          <w:sz w:val="20"/>
          <w:szCs w:val="20"/>
          <w:rtl/>
          <w:lang w:val="fr-FR" w:bidi="ar-TN"/>
        </w:rPr>
        <w:t xml:space="preserve"> أقل من أنهما اشتركا في الجريمة ! ! </w:t>
      </w:r>
      <w:r w:rsidRPr="00444EB9">
        <w:rPr>
          <w:rFonts w:cs="Arabic Transparent"/>
          <w:b/>
          <w:bCs/>
          <w:color w:val="auto"/>
          <w:sz w:val="20"/>
          <w:szCs w:val="20"/>
          <w:rtl/>
          <w:lang w:val="fr-FR" w:bidi="ar-TN"/>
        </w:rPr>
        <w:t xml:space="preserve">6 - </w:t>
      </w:r>
      <w:proofErr w:type="gramStart"/>
      <w:r w:rsidRPr="00444EB9">
        <w:rPr>
          <w:rFonts w:cs="Arabic Transparent"/>
          <w:b/>
          <w:bCs/>
          <w:color w:val="auto"/>
          <w:sz w:val="20"/>
          <w:szCs w:val="20"/>
          <w:rtl/>
          <w:lang w:val="fr-FR" w:bidi="ar-TN"/>
        </w:rPr>
        <w:t>العامل</w:t>
      </w:r>
      <w:proofErr w:type="gramEnd"/>
      <w:r w:rsidRPr="00444EB9">
        <w:rPr>
          <w:rFonts w:cs="Arabic Transparent"/>
          <w:b/>
          <w:bCs/>
          <w:color w:val="auto"/>
          <w:sz w:val="20"/>
          <w:szCs w:val="20"/>
          <w:rtl/>
          <w:lang w:val="fr-FR" w:bidi="ar-TN"/>
        </w:rPr>
        <w:t xml:space="preserve"> الاقتصادي</w:t>
      </w:r>
      <w:r w:rsidR="00941F0E" w:rsidRPr="00444EB9">
        <w:rPr>
          <w:rFonts w:cs="Arabic Transparent"/>
          <w:b/>
          <w:bCs/>
          <w:color w:val="auto"/>
          <w:sz w:val="20"/>
          <w:szCs w:val="20"/>
          <w:rtl/>
          <w:lang w:val="fr-FR" w:bidi="ar-TN"/>
        </w:rPr>
        <w:t>:</w:t>
      </w:r>
      <w:r w:rsidRPr="00627A86">
        <w:rPr>
          <w:rFonts w:cs="Arabic Transparent"/>
          <w:color w:val="auto"/>
          <w:sz w:val="20"/>
          <w:szCs w:val="20"/>
          <w:rtl/>
          <w:lang w:val="fr-FR" w:bidi="ar-TN"/>
        </w:rPr>
        <w:t xml:space="preserve"> رأينا فيما تقدم أن العامل الاقتصادي قد يكون في الوقت نفسه عاملا اقتصاديا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فكما يستفيد منه الواضع القرب من الموضوع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يستفيد المال منه أيضا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وكما</w:t>
      </w:r>
      <w:proofErr w:type="gramEnd"/>
      <w:r w:rsidRPr="00627A86">
        <w:rPr>
          <w:rFonts w:cs="Arabic Transparent"/>
          <w:color w:val="auto"/>
          <w:sz w:val="20"/>
          <w:szCs w:val="20"/>
          <w:rtl/>
          <w:lang w:val="fr-FR" w:bidi="ar-TN"/>
        </w:rPr>
        <w:t xml:space="preserve"> يرتبط العامل الاقتصادي أحيانا بالعامل الاجتماعي يرتبط أيضا وفي كثير من الأحيان بالعامل السياسي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157 › وتمثل هذا بوضوح فيما قام به معاوية بن أبي سفيان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فإنه لم يكتف بما قام به من أسباب الدعاية لتوطيد قواعد مملكته الأموية ( بل أحدث القصص ليعزز به أسلحة الدعاية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يكن معروفا قبله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فسخر الألوف لذلك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وبثهم بين أرجاء البلاد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ليقصوا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ما يشد له دولته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وما يحفظ به سلطانه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بله ما ينشرون من خرافات وأباطيل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مما جلب الفساد على عقول المسلمين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وأساء ظنون غيرهم فيما بني عليه الدين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كما ذكر ذلك الأستاذ الامام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وكانت هذه القصص تعتمد </w:t>
      </w:r>
      <w:proofErr w:type="gramStart"/>
      <w:r w:rsidRPr="00627A86">
        <w:rPr>
          <w:rFonts w:cs="Arabic Transparent"/>
          <w:color w:val="auto"/>
          <w:sz w:val="20"/>
          <w:szCs w:val="20"/>
          <w:rtl/>
          <w:lang w:val="fr-FR" w:bidi="ar-TN"/>
        </w:rPr>
        <w:t>الإسرائيليات</w:t>
      </w:r>
      <w:proofErr w:type="gramEnd"/>
      <w:r w:rsidRPr="00627A86">
        <w:rPr>
          <w:rFonts w:cs="Arabic Transparent"/>
          <w:color w:val="auto"/>
          <w:sz w:val="20"/>
          <w:szCs w:val="20"/>
          <w:rtl/>
          <w:lang w:val="fr-FR" w:bidi="ar-TN"/>
        </w:rPr>
        <w:t xml:space="preserve"> وأساطير الأمم الخالية وتتخللها الأحاديث المصنوعة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الذي يمونها بمحتوياتها أحبار وكهان اليهود الذين أظهروا الاسلام أمثال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كعب الأحبار ووهب بن منبه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لكل قاص جراية من قبل </w:t>
      </w:r>
      <w:r w:rsidRPr="00627A86">
        <w:rPr>
          <w:rFonts w:cs="Arabic Transparent"/>
          <w:color w:val="auto"/>
          <w:sz w:val="20"/>
          <w:szCs w:val="20"/>
          <w:rtl/>
          <w:lang w:val="fr-FR" w:bidi="ar-TN"/>
        </w:rPr>
        <w:lastRenderedPageBreak/>
        <w:t>الدولة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أما كيف كان يقوم القاص بدوره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فهذا ما أوضحه أحمد أمين في كتابه ( فجر الاسلام ) بقوله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يجلس القاص في المسجد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وحوله الناس</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فيذكرهم بالله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ويقص عليهم حكايات وأحاديث وقصصا عن الأمم الأخرى وأساطير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ونحو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يعتمد </w:t>
      </w:r>
      <w:proofErr w:type="gramStart"/>
      <w:r w:rsidRPr="00627A86">
        <w:rPr>
          <w:rFonts w:cs="Arabic Transparent"/>
          <w:color w:val="auto"/>
          <w:sz w:val="20"/>
          <w:szCs w:val="20"/>
          <w:rtl/>
          <w:lang w:val="fr-FR" w:bidi="ar-TN"/>
        </w:rPr>
        <w:t>فيها</w:t>
      </w:r>
      <w:proofErr w:type="gramEnd"/>
      <w:r w:rsidRPr="00627A86">
        <w:rPr>
          <w:rFonts w:cs="Arabic Transparent"/>
          <w:color w:val="auto"/>
          <w:sz w:val="20"/>
          <w:szCs w:val="20"/>
          <w:rtl/>
          <w:lang w:val="fr-FR" w:bidi="ar-TN"/>
        </w:rPr>
        <w:t xml:space="preserve"> على الصدق بقدر ما يعتمد على الترغيب والترهيب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الليث بن سعد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هما قصصان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قصص العامة وقصص الخاصة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فأما قصص العامة فهو الذي إليه النفر من الناس</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يعظهم ويذكرهم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فذلك مكروه لمن فعله ولمن استمعه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وأما</w:t>
      </w:r>
      <w:proofErr w:type="gramEnd"/>
      <w:r w:rsidRPr="00627A86">
        <w:rPr>
          <w:rFonts w:cs="Arabic Transparent"/>
          <w:color w:val="auto"/>
          <w:sz w:val="20"/>
          <w:szCs w:val="20"/>
          <w:rtl/>
          <w:lang w:val="fr-FR" w:bidi="ar-TN"/>
        </w:rPr>
        <w:t xml:space="preserve"> قصص الخاصة فهو الذي جعله معاوية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ولى رجلا على القصص</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فإذا سلم من صلاة الصبح جلس وذكر الله - عز وجل - وحمده ومجده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وصلى على النبي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ودعا للخليفة ولأهل ولايته وحشمه وجنوده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ودعا على أهل حربه وعلى المشركين كافة ) ( 2 )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158 › </w:t>
      </w:r>
      <w:r w:rsidRPr="00444EB9">
        <w:rPr>
          <w:rFonts w:cs="Arabic Transparent"/>
          <w:b/>
          <w:bCs/>
          <w:color w:val="auto"/>
          <w:sz w:val="20"/>
          <w:szCs w:val="20"/>
          <w:rtl/>
          <w:lang w:val="fr-FR" w:bidi="ar-TN"/>
        </w:rPr>
        <w:t>7 - العامل الشخصي</w:t>
      </w:r>
      <w:r w:rsidR="00941F0E" w:rsidRPr="00444EB9">
        <w:rPr>
          <w:rFonts w:cs="Arabic Transparent"/>
          <w:b/>
          <w:bCs/>
          <w:color w:val="auto"/>
          <w:sz w:val="20"/>
          <w:szCs w:val="20"/>
          <w:rtl/>
          <w:lang w:val="fr-FR" w:bidi="ar-TN"/>
        </w:rPr>
        <w:t>:</w:t>
      </w:r>
      <w:r w:rsidRPr="00627A86">
        <w:rPr>
          <w:rFonts w:cs="Arabic Transparent"/>
          <w:color w:val="auto"/>
          <w:sz w:val="20"/>
          <w:szCs w:val="20"/>
          <w:rtl/>
          <w:lang w:val="fr-FR" w:bidi="ar-TN"/>
        </w:rPr>
        <w:t xml:space="preserve"> وهو أن يتظاهر غير العالم بمظهر العالم ويعزز ذلك باختلاقه الأحاديث وروايتها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وعبر عنه </w:t>
      </w:r>
      <w:proofErr w:type="gramStart"/>
      <w:r w:rsidRPr="00627A86">
        <w:rPr>
          <w:rFonts w:cs="Arabic Transparent"/>
          <w:color w:val="auto"/>
          <w:sz w:val="20"/>
          <w:szCs w:val="20"/>
          <w:rtl/>
          <w:lang w:val="fr-FR" w:bidi="ar-TN"/>
        </w:rPr>
        <w:t>في</w:t>
      </w:r>
      <w:proofErr w:type="gramEnd"/>
      <w:r w:rsidRPr="00627A86">
        <w:rPr>
          <w:rFonts w:cs="Arabic Transparent"/>
          <w:color w:val="auto"/>
          <w:sz w:val="20"/>
          <w:szCs w:val="20"/>
          <w:rtl/>
          <w:lang w:val="fr-FR" w:bidi="ar-TN"/>
        </w:rPr>
        <w:t xml:space="preserve"> كتب علم الحديث ب‍ ( التعالم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444EB9">
        <w:rPr>
          <w:rFonts w:cs="Arabic Transparent"/>
          <w:b/>
          <w:bCs/>
          <w:color w:val="auto"/>
          <w:sz w:val="20"/>
          <w:szCs w:val="20"/>
          <w:rtl/>
          <w:lang w:val="fr-FR" w:bidi="ar-TN"/>
        </w:rPr>
        <w:t>روى ابن الجوزي باسناده إلى أبي جعفر بن محمد الطيالسي</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قال</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صلى أحمد بن حنبل ويحيى بن معين في مسجد الرصافة</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فقام بين أيديهم قاص</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فقال</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حدثنا أحمد بن حنبل ويحيى بن معين قالا</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حدثنا عبد الرزاق عن معمر عن قتادة عن أنس</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قال</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قال رسول الله</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 من قال لا إله إلا الله</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خلق الله من كل كلمة طيرا منقاره من ذهب وريشه من مرجان</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وأخذ في قصته نحوا من عشرين ورقة</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فجعل أحمد بن حنبل ينظر إلى يحيى بن معين</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وجعل يحيى بن معين ينظر إلى احمد</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فقال له</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حدثته بهذا ؟ ! فيقول</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والله ما </w:t>
      </w:r>
      <w:proofErr w:type="gramStart"/>
      <w:r w:rsidRPr="00444EB9">
        <w:rPr>
          <w:rFonts w:cs="Arabic Transparent"/>
          <w:b/>
          <w:bCs/>
          <w:color w:val="auto"/>
          <w:sz w:val="20"/>
          <w:szCs w:val="20"/>
          <w:rtl/>
          <w:lang w:val="fr-FR" w:bidi="ar-TN"/>
        </w:rPr>
        <w:t>سمعت</w:t>
      </w:r>
      <w:proofErr w:type="gramEnd"/>
      <w:r w:rsidRPr="00444EB9">
        <w:rPr>
          <w:rFonts w:cs="Arabic Transparent"/>
          <w:b/>
          <w:bCs/>
          <w:color w:val="auto"/>
          <w:sz w:val="20"/>
          <w:szCs w:val="20"/>
          <w:rtl/>
          <w:lang w:val="fr-FR" w:bidi="ar-TN"/>
        </w:rPr>
        <w:t xml:space="preserve"> هذا إلا الساعة</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فلما فرغ من قصصه وأخذ العطيات</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ثم قعد ينتظر بقيتها</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قال له يحيى بن معين بيده</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تعال</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فجاء متوهما لنوال</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فقال له يحيى</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من حدثك بهذا الحديث ؟ ! فقال</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أحمد بن حنبل ويحيى بن معين</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فقال</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أنا يحيى بن معين</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وهذا أحمد بن حنبل</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ما سمعنا بهذا قط في حديث رسول الله !</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w:t>
      </w:r>
      <w:proofErr w:type="gramStart"/>
      <w:r w:rsidRPr="00444EB9">
        <w:rPr>
          <w:rFonts w:cs="Arabic Transparent"/>
          <w:b/>
          <w:bCs/>
          <w:color w:val="auto"/>
          <w:sz w:val="20"/>
          <w:szCs w:val="20"/>
          <w:rtl/>
          <w:lang w:val="fr-FR" w:bidi="ar-TN"/>
        </w:rPr>
        <w:t>فقال</w:t>
      </w:r>
      <w:proofErr w:type="gramEnd"/>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لم أزل أسمع أن يحيى بن معين أحمق</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ما تحققت هذا إلا الساعة</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كأن ليس ي</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152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أبو هريرة لأبي رية 118</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153 › ( 1 ) علوم الحديث 267</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w:t>
      </w:r>
      <w:proofErr w:type="gramStart"/>
      <w:r w:rsidRPr="00627A86">
        <w:rPr>
          <w:rFonts w:cs="Arabic Transparent"/>
          <w:color w:val="auto"/>
          <w:sz w:val="20"/>
          <w:szCs w:val="20"/>
          <w:rtl/>
          <w:lang w:val="fr-FR" w:bidi="ar-TN"/>
        </w:rPr>
        <w:t>الدراية</w:t>
      </w:r>
      <w:proofErr w:type="gramEnd"/>
      <w:r w:rsidRPr="00627A86">
        <w:rPr>
          <w:rFonts w:cs="Arabic Transparent"/>
          <w:color w:val="auto"/>
          <w:sz w:val="20"/>
          <w:szCs w:val="20"/>
          <w:rtl/>
          <w:lang w:val="fr-FR" w:bidi="ar-TN"/>
        </w:rPr>
        <w:t xml:space="preserve"> 58</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( 3 ) التقييد والايضاح 131</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( 4 )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 132</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156 › ( 1 ) علوم الحديث 268</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157 › ( 1 ) أبو هريرة لأبي رية 203</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 304</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158 - 166</w:t>
      </w:r>
    </w:p>
    <w:p w:rsidR="00444EB9" w:rsidRDefault="0064783B" w:rsidP="001C5BA9">
      <w:pPr>
        <w:bidi/>
        <w:jc w:val="both"/>
        <w:rPr>
          <w:rFonts w:cs="Arabic Transparent" w:hint="cs"/>
          <w:color w:val="auto"/>
          <w:sz w:val="20"/>
          <w:szCs w:val="20"/>
          <w:rtl/>
          <w:lang w:val="fr-FR" w:bidi="ar-TN"/>
        </w:rPr>
      </w:pPr>
      <w:r w:rsidRPr="00444EB9">
        <w:rPr>
          <w:rFonts w:cs="Arabic Transparent"/>
          <w:b/>
          <w:bCs/>
          <w:color w:val="auto"/>
          <w:sz w:val="20"/>
          <w:szCs w:val="20"/>
          <w:rtl/>
          <w:lang w:val="fr-FR" w:bidi="ar-TN"/>
        </w:rPr>
        <w:t>كأن ليس يحيى بن معين وأحمد بن حنبل غيركما</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وقد كتبت عن سبعة عشر أحمد بن حنبل ويحيى بن معين</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w:t>
      </w:r>
      <w:proofErr w:type="gramStart"/>
      <w:r w:rsidRPr="00444EB9">
        <w:rPr>
          <w:rFonts w:cs="Arabic Transparent"/>
          <w:b/>
          <w:bCs/>
          <w:color w:val="auto"/>
          <w:sz w:val="20"/>
          <w:szCs w:val="20"/>
          <w:rtl/>
          <w:lang w:val="fr-FR" w:bidi="ar-TN"/>
        </w:rPr>
        <w:t>فوضع</w:t>
      </w:r>
      <w:proofErr w:type="gramEnd"/>
      <w:r w:rsidRPr="00444EB9">
        <w:rPr>
          <w:rFonts w:cs="Arabic Transparent"/>
          <w:b/>
          <w:bCs/>
          <w:color w:val="auto"/>
          <w:sz w:val="20"/>
          <w:szCs w:val="20"/>
          <w:rtl/>
          <w:lang w:val="fr-FR" w:bidi="ar-TN"/>
        </w:rPr>
        <w:t xml:space="preserve"> أحمد كمه على وجهه</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وقال</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دعه يقوم</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فقال كالمستهزئ بهما</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p>
    <w:p w:rsidR="00D6580D" w:rsidRDefault="0064783B" w:rsidP="00444EB9">
      <w:pPr>
        <w:bidi/>
        <w:jc w:val="both"/>
        <w:rPr>
          <w:rFonts w:cs="Arabic Transparent" w:hint="cs"/>
          <w:color w:val="auto"/>
          <w:sz w:val="20"/>
          <w:szCs w:val="20"/>
          <w:rtl/>
          <w:lang w:val="fr-FR" w:bidi="ar-TN"/>
        </w:rPr>
      </w:pPr>
      <w:r w:rsidRPr="00444EB9">
        <w:rPr>
          <w:rFonts w:cs="Arabic Transparent"/>
          <w:b/>
          <w:bCs/>
          <w:color w:val="auto"/>
          <w:sz w:val="20"/>
          <w:szCs w:val="20"/>
          <w:rtl/>
          <w:lang w:val="fr-FR" w:bidi="ar-TN"/>
        </w:rPr>
        <w:t xml:space="preserve"> </w:t>
      </w:r>
      <w:proofErr w:type="gramStart"/>
      <w:r w:rsidRPr="00444EB9">
        <w:rPr>
          <w:rFonts w:cs="Arabic Transparent"/>
          <w:b/>
          <w:bCs/>
          <w:color w:val="auto"/>
          <w:sz w:val="20"/>
          <w:szCs w:val="20"/>
          <w:rtl/>
          <w:lang w:val="fr-FR" w:bidi="ar-TN"/>
        </w:rPr>
        <w:t>كيفية</w:t>
      </w:r>
      <w:proofErr w:type="gramEnd"/>
      <w:r w:rsidRPr="00444EB9">
        <w:rPr>
          <w:rFonts w:cs="Arabic Transparent"/>
          <w:b/>
          <w:bCs/>
          <w:color w:val="auto"/>
          <w:sz w:val="20"/>
          <w:szCs w:val="20"/>
          <w:rtl/>
          <w:lang w:val="fr-FR" w:bidi="ar-TN"/>
        </w:rPr>
        <w:t xml:space="preserve"> وضع الحديث</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تصدى بعض من كتب في علم الحديث لبيان كيفية وضع الحديث</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مفيدا ذلك من واقع الأحاديث الموضوعة</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 صفحة 159 › وبيان هذه الكيفية كما يوضح قضية تاريخية</w:t>
      </w:r>
      <w:r w:rsidR="00941F0E" w:rsidRPr="00444EB9">
        <w:rPr>
          <w:rFonts w:cs="Arabic Transparent"/>
          <w:b/>
          <w:bCs/>
          <w:color w:val="auto"/>
          <w:sz w:val="20"/>
          <w:szCs w:val="20"/>
          <w:rtl/>
          <w:lang w:val="fr-FR" w:bidi="ar-TN"/>
        </w:rPr>
        <w:t>،</w:t>
      </w:r>
      <w:r w:rsidRPr="00444EB9">
        <w:rPr>
          <w:rFonts w:cs="Arabic Transparent"/>
          <w:b/>
          <w:bCs/>
          <w:color w:val="auto"/>
          <w:sz w:val="20"/>
          <w:szCs w:val="20"/>
          <w:rtl/>
          <w:lang w:val="fr-FR" w:bidi="ar-TN"/>
        </w:rPr>
        <w:t xml:space="preserve"> يساعد أيضا في إلقاء شئ من الضوء لمعرفة الحديث الموضوع</w:t>
      </w:r>
      <w:r w:rsidR="00941F0E" w:rsidRPr="00444EB9">
        <w:rPr>
          <w:rFonts w:cs="Arabic Transparent"/>
          <w:b/>
          <w:bCs/>
          <w:color w:val="auto"/>
          <w:sz w:val="20"/>
          <w:szCs w:val="20"/>
          <w:rtl/>
          <w:lang w:val="fr-FR" w:bidi="ar-TN"/>
        </w:rPr>
        <w:t>.</w:t>
      </w:r>
      <w:r w:rsidRPr="00627A86">
        <w:rPr>
          <w:rFonts w:cs="Arabic Transparent"/>
          <w:color w:val="auto"/>
          <w:sz w:val="20"/>
          <w:szCs w:val="20"/>
          <w:rtl/>
          <w:lang w:val="fr-FR" w:bidi="ar-TN"/>
        </w:rPr>
        <w:t xml:space="preserve"> وتتلخص في أن الوضع نوع من التصرف الشخصي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وهذا</w:t>
      </w:r>
      <w:proofErr w:type="gramEnd"/>
      <w:r w:rsidRPr="00627A86">
        <w:rPr>
          <w:rFonts w:cs="Arabic Transparent"/>
          <w:color w:val="auto"/>
          <w:sz w:val="20"/>
          <w:szCs w:val="20"/>
          <w:rtl/>
          <w:lang w:val="fr-FR" w:bidi="ar-TN"/>
        </w:rPr>
        <w:t xml:space="preserve"> التصرف قد يكون في المتن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يكون في السند</w:t>
      </w:r>
      <w:r w:rsidR="00941F0E">
        <w:rPr>
          <w:rFonts w:cs="Arabic Transparent"/>
          <w:color w:val="auto"/>
          <w:sz w:val="20"/>
          <w:szCs w:val="20"/>
          <w:rtl/>
          <w:lang w:val="fr-FR" w:bidi="ar-TN"/>
        </w:rPr>
        <w:t>:</w:t>
      </w:r>
    </w:p>
    <w:p w:rsidR="00D6580D" w:rsidRDefault="0064783B" w:rsidP="00D6580D">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في</w:t>
      </w:r>
      <w:proofErr w:type="gramEnd"/>
      <w:r w:rsidRPr="00627A86">
        <w:rPr>
          <w:rFonts w:cs="Arabic Transparent"/>
          <w:color w:val="auto"/>
          <w:sz w:val="20"/>
          <w:szCs w:val="20"/>
          <w:rtl/>
          <w:lang w:val="fr-FR" w:bidi="ar-TN"/>
        </w:rPr>
        <w:t xml:space="preserve"> المتن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ويكون بإحدى طريقتين 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 - أن يضع الراوي متنا من عنده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وذلك بأن يؤلف ويصوغ من كلامه عبارات الحديث الذي يروم وضعه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وذلك مثل </w:t>
      </w:r>
      <w:proofErr w:type="gramStart"/>
      <w:r w:rsidRPr="00627A86">
        <w:rPr>
          <w:rFonts w:cs="Arabic Transparent"/>
          <w:color w:val="auto"/>
          <w:sz w:val="20"/>
          <w:szCs w:val="20"/>
          <w:rtl/>
          <w:lang w:val="fr-FR" w:bidi="ar-TN"/>
        </w:rPr>
        <w:t>الحديث</w:t>
      </w:r>
      <w:proofErr w:type="gramEnd"/>
      <w:r w:rsidRPr="00627A86">
        <w:rPr>
          <w:rFonts w:cs="Arabic Transparent"/>
          <w:color w:val="auto"/>
          <w:sz w:val="20"/>
          <w:szCs w:val="20"/>
          <w:rtl/>
          <w:lang w:val="fr-FR" w:bidi="ar-TN"/>
        </w:rPr>
        <w:t xml:space="preserve"> المشتهر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D6580D">
        <w:rPr>
          <w:rFonts w:cs="Arabic Transparent"/>
          <w:b/>
          <w:bCs/>
          <w:color w:val="auto"/>
          <w:sz w:val="20"/>
          <w:szCs w:val="20"/>
          <w:rtl/>
          <w:lang w:val="fr-FR" w:bidi="ar-TN"/>
        </w:rPr>
        <w:t>أصحابي كالنجوم بأيهم اقتديتم اهتديتم</w:t>
      </w:r>
      <w:r w:rsidRPr="00627A86">
        <w:rPr>
          <w:rFonts w:cs="Arabic Transparent"/>
          <w:color w:val="auto"/>
          <w:sz w:val="20"/>
          <w:szCs w:val="20"/>
          <w:rtl/>
          <w:lang w:val="fr-FR" w:bidi="ar-TN"/>
        </w:rPr>
        <w:t xml:space="preserve">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 - </w:t>
      </w:r>
      <w:proofErr w:type="gramStart"/>
      <w:r w:rsidRPr="00627A86">
        <w:rPr>
          <w:rFonts w:cs="Arabic Transparent"/>
          <w:color w:val="auto"/>
          <w:sz w:val="20"/>
          <w:szCs w:val="20"/>
          <w:rtl/>
          <w:lang w:val="fr-FR" w:bidi="ar-TN"/>
        </w:rPr>
        <w:t>أن</w:t>
      </w:r>
      <w:proofErr w:type="gramEnd"/>
      <w:r w:rsidRPr="00627A86">
        <w:rPr>
          <w:rFonts w:cs="Arabic Transparent"/>
          <w:color w:val="auto"/>
          <w:sz w:val="20"/>
          <w:szCs w:val="20"/>
          <w:rtl/>
          <w:lang w:val="fr-FR" w:bidi="ar-TN"/>
        </w:rPr>
        <w:t xml:space="preserve"> يعمد الراوي إلى مأثورة من كلام أحد الحكماء أو العلماء أو غيرهما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وينسبه إلى المعصوم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ومثلوا له بالحكمة المشهورة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D6580D">
        <w:rPr>
          <w:rFonts w:cs="Arabic Transparent"/>
          <w:b/>
          <w:bCs/>
          <w:color w:val="auto"/>
          <w:sz w:val="20"/>
          <w:szCs w:val="20"/>
          <w:rtl/>
          <w:lang w:val="fr-FR" w:bidi="ar-TN"/>
        </w:rPr>
        <w:t>المعدة بيت الداء</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والحمية رأس كل دواء</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التي هي من حكم الحارث بن كلدة الثقفي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ونسبها الراوي الواضع إلى النبي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والمذكور في كتاب ( عيون الأنبار 165 ) - ترجمة الحارث بن كلدة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البطنة بيت الداء والحمية رأس الدواء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فربما كان النص الأول مأخوذا منه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وربما كان رواية أخرى له</w:t>
      </w:r>
      <w:r w:rsidR="00941F0E">
        <w:rPr>
          <w:rFonts w:cs="Arabic Transparent"/>
          <w:color w:val="auto"/>
          <w:sz w:val="20"/>
          <w:szCs w:val="20"/>
          <w:rtl/>
          <w:lang w:val="fr-FR" w:bidi="ar-TN"/>
        </w:rPr>
        <w:t>.</w:t>
      </w:r>
    </w:p>
    <w:p w:rsidR="00D6580D" w:rsidRDefault="0064783B" w:rsidP="00D6580D">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في</w:t>
      </w:r>
      <w:proofErr w:type="gramEnd"/>
      <w:r w:rsidRPr="00627A86">
        <w:rPr>
          <w:rFonts w:cs="Arabic Transparent"/>
          <w:color w:val="auto"/>
          <w:sz w:val="20"/>
          <w:szCs w:val="20"/>
          <w:rtl/>
          <w:lang w:val="fr-FR" w:bidi="ar-TN"/>
        </w:rPr>
        <w:t xml:space="preserve"> السند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ويكون بإحدى طريقتين أيضا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160 › أ - أن يختلق الراوي سندا لحديثه الموضوع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وذلك بأن يضع أسماء لرواة لا واقع لهم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 - </w:t>
      </w:r>
      <w:proofErr w:type="gramStart"/>
      <w:r w:rsidRPr="00627A86">
        <w:rPr>
          <w:rFonts w:cs="Arabic Transparent"/>
          <w:color w:val="auto"/>
          <w:sz w:val="20"/>
          <w:szCs w:val="20"/>
          <w:rtl/>
          <w:lang w:val="fr-FR" w:bidi="ar-TN"/>
        </w:rPr>
        <w:t>أن</w:t>
      </w:r>
      <w:proofErr w:type="gramEnd"/>
      <w:r w:rsidRPr="00627A86">
        <w:rPr>
          <w:rFonts w:cs="Arabic Transparent"/>
          <w:color w:val="auto"/>
          <w:sz w:val="20"/>
          <w:szCs w:val="20"/>
          <w:rtl/>
          <w:lang w:val="fr-FR" w:bidi="ar-TN"/>
        </w:rPr>
        <w:t xml:space="preserve"> يعمد الراوي إلى سند من الأسانيد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ويحمله متن حديثه</w:t>
      </w:r>
      <w:r w:rsidR="00941F0E">
        <w:rPr>
          <w:rFonts w:cs="Arabic Transparent"/>
          <w:color w:val="auto"/>
          <w:sz w:val="20"/>
          <w:szCs w:val="20"/>
          <w:rtl/>
          <w:lang w:val="fr-FR" w:bidi="ar-TN"/>
        </w:rPr>
        <w:t>.</w:t>
      </w:r>
    </w:p>
    <w:p w:rsidR="00D6580D" w:rsidRDefault="0064783B" w:rsidP="00D6580D">
      <w:pPr>
        <w:bidi/>
        <w:jc w:val="both"/>
        <w:rPr>
          <w:rFonts w:cs="Arabic Transparent" w:hint="cs"/>
          <w:color w:val="auto"/>
          <w:sz w:val="20"/>
          <w:szCs w:val="20"/>
          <w:rtl/>
          <w:lang w:val="fr-FR" w:bidi="ar-TN"/>
        </w:rPr>
      </w:pPr>
      <w:r w:rsidRPr="00D6580D">
        <w:rPr>
          <w:rFonts w:cs="Arabic Transparent"/>
          <w:b/>
          <w:bCs/>
          <w:color w:val="auto"/>
          <w:sz w:val="20"/>
          <w:szCs w:val="20"/>
          <w:rtl/>
          <w:lang w:val="fr-FR" w:bidi="ar-TN"/>
        </w:rPr>
        <w:t xml:space="preserve"> </w:t>
      </w:r>
      <w:proofErr w:type="gramStart"/>
      <w:r w:rsidRPr="00D6580D">
        <w:rPr>
          <w:rFonts w:cs="Arabic Transparent"/>
          <w:b/>
          <w:bCs/>
          <w:color w:val="auto"/>
          <w:sz w:val="20"/>
          <w:szCs w:val="20"/>
          <w:rtl/>
          <w:lang w:val="fr-FR" w:bidi="ar-TN"/>
        </w:rPr>
        <w:t>إمارات</w:t>
      </w:r>
      <w:proofErr w:type="gramEnd"/>
      <w:r w:rsidRPr="00D6580D">
        <w:rPr>
          <w:rFonts w:cs="Arabic Transparent"/>
          <w:b/>
          <w:bCs/>
          <w:color w:val="auto"/>
          <w:sz w:val="20"/>
          <w:szCs w:val="20"/>
          <w:rtl/>
          <w:lang w:val="fr-FR" w:bidi="ar-TN"/>
        </w:rPr>
        <w:t xml:space="preserve"> الوضع</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وهي العلامات التي تكشف عن أن الحديث موضوع</w:t>
      </w:r>
      <w:r w:rsidR="00941F0E">
        <w:rPr>
          <w:rFonts w:cs="Arabic Transparent"/>
          <w:color w:val="auto"/>
          <w:sz w:val="20"/>
          <w:szCs w:val="20"/>
          <w:rtl/>
          <w:lang w:val="fr-FR" w:bidi="ar-TN"/>
        </w:rPr>
        <w:t>.</w:t>
      </w:r>
    </w:p>
    <w:p w:rsidR="00F53C31" w:rsidRDefault="0064783B" w:rsidP="00D6580D">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وتنقسم</w:t>
      </w:r>
      <w:proofErr w:type="gramEnd"/>
      <w:r w:rsidRPr="00627A86">
        <w:rPr>
          <w:rFonts w:cs="Arabic Transparent"/>
          <w:color w:val="auto"/>
          <w:sz w:val="20"/>
          <w:szCs w:val="20"/>
          <w:rtl/>
          <w:lang w:val="fr-FR" w:bidi="ar-TN"/>
        </w:rPr>
        <w:t xml:space="preserve"> إلى ثلاثة أقسام هي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D6580D">
        <w:rPr>
          <w:rFonts w:cs="Arabic Transparent"/>
          <w:b/>
          <w:bCs/>
          <w:color w:val="auto"/>
          <w:sz w:val="20"/>
          <w:szCs w:val="20"/>
          <w:rtl/>
          <w:lang w:val="fr-FR" w:bidi="ar-TN"/>
        </w:rPr>
        <w:t>1 - ما يرتبط بالراوي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D6580D">
        <w:rPr>
          <w:rFonts w:cs="Arabic Transparent"/>
          <w:b/>
          <w:bCs/>
          <w:color w:val="auto"/>
          <w:sz w:val="20"/>
          <w:szCs w:val="20"/>
          <w:rtl/>
          <w:lang w:val="fr-FR" w:bidi="ar-TN"/>
        </w:rPr>
        <w:t>أ - أن يعترف الراوي نفسه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ويقر بوضعه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نحو اعتراف أبي عصمة نوح بن أبي مريم وضعه على ابن عباس أحاديث في فضائل سور القرآن الكريم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ونحو ما ذكره الحافظ العراقي في كتابه ( التقييد والايضاح 134 ) في بيان سند الحديث الطويل المروي عن أبي بن كعب عن النبي ( ص ) في فضل سور القرآن الكريم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روينا عن مؤمل ( بن إسماعيل ) أنه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حدثني شيخ بهذا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فقلت للشيخ من حدثك ؟ </w:t>
      </w:r>
      <w:proofErr w:type="gramStart"/>
      <w:r w:rsidRPr="00627A86">
        <w:rPr>
          <w:rFonts w:cs="Arabic Transparent"/>
          <w:color w:val="auto"/>
          <w:sz w:val="20"/>
          <w:szCs w:val="20"/>
          <w:rtl/>
          <w:lang w:val="fr-FR" w:bidi="ar-TN"/>
        </w:rPr>
        <w:t>فقال</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حدثني رجل بالمدائن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حي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فصرت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فقلت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من حدثك ؟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حدثني شيخ بواسط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حي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فصرت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فقلت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من حدثك ؟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حدثني شيخ بالبصرة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فصرت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حدثني شيخ بعبادان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فصرت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فأخذ بيدي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فأدخلني بيتا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فإذا فيه قوم من المتصوفة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ومعهم شيخ</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هذا الشيخ حدثني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فقلت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يا شيخ من حدثك ؟ </w:t>
      </w:r>
      <w:proofErr w:type="gramStart"/>
      <w:r w:rsidRPr="00627A86">
        <w:rPr>
          <w:rFonts w:cs="Arabic Transparent"/>
          <w:color w:val="auto"/>
          <w:sz w:val="20"/>
          <w:szCs w:val="20"/>
          <w:rtl/>
          <w:lang w:val="fr-FR" w:bidi="ar-TN"/>
        </w:rPr>
        <w:t>فقال</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لم يحدثني أحد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ولكنا رأينا الناس قد رغبوا عن القرآن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فوضعنا لهم هذا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ليصرفوا قلوبهم إلى القرآن </w:t>
      </w:r>
      <w:r w:rsidRPr="00D6580D">
        <w:rPr>
          <w:rFonts w:cs="Arabic Transparent"/>
          <w:b/>
          <w:bCs/>
          <w:color w:val="auto"/>
          <w:sz w:val="20"/>
          <w:szCs w:val="20"/>
          <w:rtl/>
          <w:lang w:val="fr-FR" w:bidi="ar-TN"/>
        </w:rPr>
        <w:t>)</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ب - أن يشتهر الراوي في الأوساط العلمية بالوضع</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ج - أن </w:t>
      </w:r>
      <w:proofErr w:type="gramStart"/>
      <w:r w:rsidRPr="00D6580D">
        <w:rPr>
          <w:rFonts w:cs="Arabic Transparent"/>
          <w:b/>
          <w:bCs/>
          <w:color w:val="auto"/>
          <w:sz w:val="20"/>
          <w:szCs w:val="20"/>
          <w:rtl/>
          <w:lang w:val="fr-FR" w:bidi="ar-TN"/>
        </w:rPr>
        <w:t>ينص</w:t>
      </w:r>
      <w:proofErr w:type="gramEnd"/>
      <w:r w:rsidRPr="00D6580D">
        <w:rPr>
          <w:rFonts w:cs="Arabic Transparent"/>
          <w:b/>
          <w:bCs/>
          <w:color w:val="auto"/>
          <w:sz w:val="20"/>
          <w:szCs w:val="20"/>
          <w:rtl/>
          <w:lang w:val="fr-FR" w:bidi="ar-TN"/>
        </w:rPr>
        <w:t xml:space="preserve"> في كتب الرجال الأصول على أنه وضاع</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 </w:t>
      </w:r>
      <w:proofErr w:type="gramStart"/>
      <w:r w:rsidRPr="00D6580D">
        <w:rPr>
          <w:rFonts w:cs="Arabic Transparent"/>
          <w:b/>
          <w:bCs/>
          <w:color w:val="auto"/>
          <w:sz w:val="20"/>
          <w:szCs w:val="20"/>
          <w:rtl/>
          <w:lang w:val="fr-FR" w:bidi="ar-TN"/>
        </w:rPr>
        <w:t>صفحة</w:t>
      </w:r>
      <w:proofErr w:type="gramEnd"/>
      <w:r w:rsidRPr="00D6580D">
        <w:rPr>
          <w:rFonts w:cs="Arabic Transparent"/>
          <w:b/>
          <w:bCs/>
          <w:color w:val="auto"/>
          <w:sz w:val="20"/>
          <w:szCs w:val="20"/>
          <w:rtl/>
          <w:lang w:val="fr-FR" w:bidi="ar-TN"/>
        </w:rPr>
        <w:t xml:space="preserve"> 161 › د - أن يوقف على قرينة خاصة تفيد أن الراوي وضاع</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2 - ما يرتبط بالسند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D6580D">
        <w:rPr>
          <w:rFonts w:cs="Arabic Transparent"/>
          <w:b/>
          <w:bCs/>
          <w:color w:val="auto"/>
          <w:sz w:val="20"/>
          <w:szCs w:val="20"/>
          <w:rtl/>
          <w:lang w:val="fr-FR" w:bidi="ar-TN"/>
        </w:rPr>
        <w:t>أ - أن يتألف السند من مجاهيل ووضاعين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D6580D">
        <w:rPr>
          <w:rFonts w:cs="Arabic Transparent"/>
          <w:b/>
          <w:bCs/>
          <w:color w:val="auto"/>
          <w:sz w:val="20"/>
          <w:szCs w:val="20"/>
          <w:rtl/>
          <w:lang w:val="fr-FR" w:bidi="ar-TN"/>
        </w:rPr>
        <w:t xml:space="preserve">ب - أن يشتمل السند </w:t>
      </w:r>
      <w:proofErr w:type="gramStart"/>
      <w:r w:rsidRPr="00D6580D">
        <w:rPr>
          <w:rFonts w:cs="Arabic Transparent"/>
          <w:b/>
          <w:bCs/>
          <w:color w:val="auto"/>
          <w:sz w:val="20"/>
          <w:szCs w:val="20"/>
          <w:rtl/>
          <w:lang w:val="fr-FR" w:bidi="ar-TN"/>
        </w:rPr>
        <w:t>على</w:t>
      </w:r>
      <w:proofErr w:type="gramEnd"/>
      <w:r w:rsidRPr="00D6580D">
        <w:rPr>
          <w:rFonts w:cs="Arabic Transparent"/>
          <w:b/>
          <w:bCs/>
          <w:color w:val="auto"/>
          <w:sz w:val="20"/>
          <w:szCs w:val="20"/>
          <w:rtl/>
          <w:lang w:val="fr-FR" w:bidi="ar-TN"/>
        </w:rPr>
        <w:t xml:space="preserve"> وضاع</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ج - </w:t>
      </w:r>
      <w:proofErr w:type="gramStart"/>
      <w:r w:rsidRPr="00D6580D">
        <w:rPr>
          <w:rFonts w:cs="Arabic Transparent"/>
          <w:b/>
          <w:bCs/>
          <w:color w:val="auto"/>
          <w:sz w:val="20"/>
          <w:szCs w:val="20"/>
          <w:rtl/>
          <w:lang w:val="fr-FR" w:bidi="ar-TN"/>
        </w:rPr>
        <w:t>أن</w:t>
      </w:r>
      <w:proofErr w:type="gramEnd"/>
      <w:r w:rsidRPr="00D6580D">
        <w:rPr>
          <w:rFonts w:cs="Arabic Transparent"/>
          <w:b/>
          <w:bCs/>
          <w:color w:val="auto"/>
          <w:sz w:val="20"/>
          <w:szCs w:val="20"/>
          <w:rtl/>
          <w:lang w:val="fr-FR" w:bidi="ar-TN"/>
        </w:rPr>
        <w:t xml:space="preserve"> يشتمل السند على أسماء لا ذكر لها في كتب الرجال</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د - </w:t>
      </w:r>
      <w:proofErr w:type="gramStart"/>
      <w:r w:rsidRPr="00D6580D">
        <w:rPr>
          <w:rFonts w:cs="Arabic Transparent"/>
          <w:b/>
          <w:bCs/>
          <w:color w:val="auto"/>
          <w:sz w:val="20"/>
          <w:szCs w:val="20"/>
          <w:rtl/>
          <w:lang w:val="fr-FR" w:bidi="ar-TN"/>
        </w:rPr>
        <w:t>أن</w:t>
      </w:r>
      <w:proofErr w:type="gramEnd"/>
      <w:r w:rsidRPr="00D6580D">
        <w:rPr>
          <w:rFonts w:cs="Arabic Transparent"/>
          <w:b/>
          <w:bCs/>
          <w:color w:val="auto"/>
          <w:sz w:val="20"/>
          <w:szCs w:val="20"/>
          <w:rtl/>
          <w:lang w:val="fr-FR" w:bidi="ar-TN"/>
        </w:rPr>
        <w:t xml:space="preserve"> ينص من قبل الرجاليين على أن سلسلة السند هي سلسلة كذب</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3 - </w:t>
      </w:r>
      <w:proofErr w:type="gramStart"/>
      <w:r w:rsidRPr="00D6580D">
        <w:rPr>
          <w:rFonts w:cs="Arabic Transparent"/>
          <w:b/>
          <w:bCs/>
          <w:color w:val="auto"/>
          <w:sz w:val="20"/>
          <w:szCs w:val="20"/>
          <w:rtl/>
          <w:lang w:val="fr-FR" w:bidi="ar-TN"/>
        </w:rPr>
        <w:t>ما</w:t>
      </w:r>
      <w:proofErr w:type="gramEnd"/>
      <w:r w:rsidRPr="00D6580D">
        <w:rPr>
          <w:rFonts w:cs="Arabic Transparent"/>
          <w:b/>
          <w:bCs/>
          <w:color w:val="auto"/>
          <w:sz w:val="20"/>
          <w:szCs w:val="20"/>
          <w:rtl/>
          <w:lang w:val="fr-FR" w:bidi="ar-TN"/>
        </w:rPr>
        <w:t xml:space="preserve"> يرتبط بالمتن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D6580D">
        <w:rPr>
          <w:rFonts w:cs="Arabic Transparent"/>
          <w:b/>
          <w:bCs/>
          <w:color w:val="auto"/>
          <w:sz w:val="20"/>
          <w:szCs w:val="20"/>
          <w:rtl/>
          <w:lang w:val="fr-FR" w:bidi="ar-TN"/>
        </w:rPr>
        <w:t>أ - أن يخالف مضمون الحديث ظاهر القرآن الكريم</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ولا يقبل التأويل بما يوافقه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D6580D">
        <w:rPr>
          <w:rFonts w:cs="Arabic Transparent"/>
          <w:b/>
          <w:bCs/>
          <w:color w:val="auto"/>
          <w:sz w:val="20"/>
          <w:szCs w:val="20"/>
          <w:rtl/>
          <w:lang w:val="fr-FR" w:bidi="ar-TN"/>
        </w:rPr>
        <w:t xml:space="preserve">ب - أن يخالف مضمون الحديث ظاهر السند </w:t>
      </w:r>
      <w:proofErr w:type="gramStart"/>
      <w:r w:rsidRPr="00D6580D">
        <w:rPr>
          <w:rFonts w:cs="Arabic Transparent"/>
          <w:b/>
          <w:bCs/>
          <w:color w:val="auto"/>
          <w:sz w:val="20"/>
          <w:szCs w:val="20"/>
          <w:rtl/>
          <w:lang w:val="fr-FR" w:bidi="ar-TN"/>
        </w:rPr>
        <w:lastRenderedPageBreak/>
        <w:t>القطعية</w:t>
      </w:r>
      <w:proofErr w:type="gramEnd"/>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ولا يقبل التأويل بما يوافقه</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ج - أن يخالف مضمون الحديث بديهيات العقول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نحو</w:t>
      </w:r>
      <w:proofErr w:type="gramEnd"/>
      <w:r w:rsidRPr="00627A86">
        <w:rPr>
          <w:rFonts w:cs="Arabic Transparent"/>
          <w:color w:val="auto"/>
          <w:sz w:val="20"/>
          <w:szCs w:val="20"/>
          <w:rtl/>
          <w:lang w:val="fr-FR" w:bidi="ar-TN"/>
        </w:rPr>
        <w:t xml:space="preserve"> ما ذكره الدكتور الصالح في كتابه ( علوم الحديث ) من أنه ( قيل لعبد الرحمن بن زيد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حدثك أبوك عن جدك أن رسول الله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 سفينة نوح طافت بالبيت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وصلت خلف المقام ركعتين ؟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نعم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D6580D">
        <w:rPr>
          <w:rFonts w:cs="Arabic Transparent"/>
          <w:b/>
          <w:bCs/>
          <w:color w:val="auto"/>
          <w:sz w:val="20"/>
          <w:szCs w:val="20"/>
          <w:rtl/>
          <w:lang w:val="fr-FR" w:bidi="ar-TN"/>
        </w:rPr>
        <w:t>ه‍ - أن يخالف مضمون الحديث حقائق العلم وسنن الحياة ونتائج التجارب الناجحة والمشاهدات الصادقة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نحو ما جاء في كتاب ( الهفت والأظلة ) 1</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من أن الإمام المعصوم يولد من ‹ صفحة 162 › فخذ أمه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 حديث طويل يرويه المفضل بن عمر الجعفي ( 1 ) عن الإمام الصادق ( ع ) نقتطف منه ما يلي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فقال المفضل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أخبرني يا مولاي عن ميلاد الأوصياء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 الصادق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أول العجب أن أمهات الأوصياء ذكور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w:t>
      </w:r>
      <w:proofErr w:type="gramStart"/>
      <w:r w:rsidRPr="00627A86">
        <w:rPr>
          <w:rFonts w:cs="Arabic Transparent"/>
          <w:color w:val="auto"/>
          <w:sz w:val="20"/>
          <w:szCs w:val="20"/>
          <w:rtl/>
          <w:lang w:val="fr-FR" w:bidi="ar-TN"/>
        </w:rPr>
        <w:t>إناث</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قلت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يا مولاي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سبحان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كيف ذلك ؟ ! قال الصادق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 الملائكة هم في صورة النساء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 الصادق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 الله أنشأ أبدان الأوصياء أفخاذا إلى الملائكة حتى يبلغوا المدى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هذا مع طهارة الملائكة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كما أخبرتك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فإذا أراد الله إظهار الامام في الظاهر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تأديبا لهذا الخلق أرسل روحا من عنده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فيدخل في المولود الذي قد يتطهر من كل دنس</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يزاحمه رحم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ولكن تدخل الروح فيه تأديبا للناس</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وظهورا للحق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D6580D">
        <w:rPr>
          <w:rFonts w:cs="Arabic Transparent"/>
          <w:b/>
          <w:bCs/>
          <w:color w:val="auto"/>
          <w:sz w:val="20"/>
          <w:szCs w:val="20"/>
          <w:rtl/>
          <w:lang w:val="fr-FR" w:bidi="ar-TN"/>
        </w:rPr>
        <w:t>و - أن يحتوي متن الحديث إسرائيليات تخالف العقيدة الاسلامية</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w:t>
      </w:r>
      <w:proofErr w:type="gramStart"/>
      <w:r w:rsidRPr="00D6580D">
        <w:rPr>
          <w:rFonts w:cs="Arabic Transparent"/>
          <w:b/>
          <w:bCs/>
          <w:color w:val="auto"/>
          <w:sz w:val="20"/>
          <w:szCs w:val="20"/>
          <w:rtl/>
          <w:lang w:val="fr-FR" w:bidi="ar-TN"/>
        </w:rPr>
        <w:t>نحو</w:t>
      </w:r>
      <w:proofErr w:type="gramEnd"/>
      <w:r w:rsidRPr="00D6580D">
        <w:rPr>
          <w:rFonts w:cs="Arabic Transparent"/>
          <w:b/>
          <w:bCs/>
          <w:color w:val="auto"/>
          <w:sz w:val="20"/>
          <w:szCs w:val="20"/>
          <w:rtl/>
          <w:lang w:val="fr-FR" w:bidi="ar-TN"/>
        </w:rPr>
        <w:t xml:space="preserve"> ما روي في الصحيحين ( البخاري ومسلم )</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 عن أنس ( رض ) عن النبي ( ص ) قال</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يلقى في النار</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وتقول</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هل من مزيد ؟ حتى </w:t>
      </w:r>
      <w:proofErr w:type="gramStart"/>
      <w:r w:rsidRPr="00D6580D">
        <w:rPr>
          <w:rFonts w:cs="Arabic Transparent"/>
          <w:b/>
          <w:bCs/>
          <w:color w:val="auto"/>
          <w:sz w:val="20"/>
          <w:szCs w:val="20"/>
          <w:rtl/>
          <w:lang w:val="fr-FR" w:bidi="ar-TN"/>
        </w:rPr>
        <w:t>يضع</w:t>
      </w:r>
      <w:proofErr w:type="gramEnd"/>
      <w:r w:rsidRPr="00D6580D">
        <w:rPr>
          <w:rFonts w:cs="Arabic Transparent"/>
          <w:b/>
          <w:bCs/>
          <w:color w:val="auto"/>
          <w:sz w:val="20"/>
          <w:szCs w:val="20"/>
          <w:rtl/>
          <w:lang w:val="fr-FR" w:bidi="ar-TN"/>
        </w:rPr>
        <w:t xml:space="preserve"> الله قدمه</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فتقول</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قط</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قط )</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و ( عن أبي هريرة</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وأكثر ما يوقفه أبو سفيان</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يقال لجهنم</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هل امتلأت ؟ وتقول</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هل من مزيد ؟ فيضع الرب </w:t>
      </w:r>
      <w:proofErr w:type="gramStart"/>
      <w:r w:rsidRPr="00D6580D">
        <w:rPr>
          <w:rFonts w:cs="Arabic Transparent"/>
          <w:b/>
          <w:bCs/>
          <w:color w:val="auto"/>
          <w:sz w:val="20"/>
          <w:szCs w:val="20"/>
          <w:rtl/>
          <w:lang w:val="fr-FR" w:bidi="ar-TN"/>
        </w:rPr>
        <w:t>تبارك</w:t>
      </w:r>
      <w:proofErr w:type="gramEnd"/>
      <w:r w:rsidRPr="00D6580D">
        <w:rPr>
          <w:rFonts w:cs="Arabic Transparent"/>
          <w:b/>
          <w:bCs/>
          <w:color w:val="auto"/>
          <w:sz w:val="20"/>
          <w:szCs w:val="20"/>
          <w:rtl/>
          <w:lang w:val="fr-FR" w:bidi="ar-TN"/>
        </w:rPr>
        <w:t xml:space="preserve"> وتعالى قدمه عليها</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فتقول</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قط</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قط</w:t>
      </w:r>
      <w:r w:rsidRPr="00627A86">
        <w:rPr>
          <w:rFonts w:cs="Arabic Transparent"/>
          <w:color w:val="auto"/>
          <w:sz w:val="20"/>
          <w:szCs w:val="20"/>
          <w:rtl/>
          <w:lang w:val="fr-FR" w:bidi="ar-TN"/>
        </w:rPr>
        <w:t xml:space="preserve"> ) ( 2 )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D6580D">
        <w:rPr>
          <w:rFonts w:cs="Arabic Transparent"/>
          <w:b/>
          <w:bCs/>
          <w:color w:val="auto"/>
          <w:sz w:val="20"/>
          <w:szCs w:val="20"/>
          <w:rtl/>
          <w:lang w:val="fr-FR" w:bidi="ar-TN"/>
        </w:rPr>
        <w:t xml:space="preserve">ز - أن يحتوي </w:t>
      </w:r>
      <w:proofErr w:type="gramStart"/>
      <w:r w:rsidRPr="00D6580D">
        <w:rPr>
          <w:rFonts w:cs="Arabic Transparent"/>
          <w:b/>
          <w:bCs/>
          <w:color w:val="auto"/>
          <w:sz w:val="20"/>
          <w:szCs w:val="20"/>
          <w:rtl/>
          <w:lang w:val="fr-FR" w:bidi="ar-TN"/>
        </w:rPr>
        <w:t>متن</w:t>
      </w:r>
      <w:proofErr w:type="gramEnd"/>
      <w:r w:rsidRPr="00D6580D">
        <w:rPr>
          <w:rFonts w:cs="Arabic Transparent"/>
          <w:b/>
          <w:bCs/>
          <w:color w:val="auto"/>
          <w:sz w:val="20"/>
          <w:szCs w:val="20"/>
          <w:rtl/>
          <w:lang w:val="fr-FR" w:bidi="ar-TN"/>
        </w:rPr>
        <w:t xml:space="preserve"> الحديث فكرة من أفكار الغلو</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163 › </w:t>
      </w:r>
      <w:r w:rsidRPr="00D6580D">
        <w:rPr>
          <w:rFonts w:cs="Arabic Transparent"/>
          <w:b/>
          <w:bCs/>
          <w:color w:val="auto"/>
          <w:sz w:val="20"/>
          <w:szCs w:val="20"/>
          <w:rtl/>
          <w:lang w:val="fr-FR" w:bidi="ar-TN"/>
        </w:rPr>
        <w:t>ح - أن يحتوي متن الحديث أسطورة من أساطير الأولين التي لا بينة على صحتها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D6580D">
        <w:rPr>
          <w:rFonts w:cs="Arabic Transparent"/>
          <w:b/>
          <w:bCs/>
          <w:color w:val="auto"/>
          <w:sz w:val="20"/>
          <w:szCs w:val="20"/>
          <w:rtl/>
          <w:lang w:val="fr-FR" w:bidi="ar-TN"/>
        </w:rPr>
        <w:t xml:space="preserve">ط - </w:t>
      </w:r>
      <w:proofErr w:type="gramStart"/>
      <w:r w:rsidRPr="00D6580D">
        <w:rPr>
          <w:rFonts w:cs="Arabic Transparent"/>
          <w:b/>
          <w:bCs/>
          <w:color w:val="auto"/>
          <w:sz w:val="20"/>
          <w:szCs w:val="20"/>
          <w:rtl/>
          <w:lang w:val="fr-FR" w:bidi="ar-TN"/>
        </w:rPr>
        <w:t>أن</w:t>
      </w:r>
      <w:proofErr w:type="gramEnd"/>
      <w:r w:rsidRPr="00D6580D">
        <w:rPr>
          <w:rFonts w:cs="Arabic Transparent"/>
          <w:b/>
          <w:bCs/>
          <w:color w:val="auto"/>
          <w:sz w:val="20"/>
          <w:szCs w:val="20"/>
          <w:rtl/>
          <w:lang w:val="fr-FR" w:bidi="ar-TN"/>
        </w:rPr>
        <w:t xml:space="preserve"> يحتوي متن الحديث منقبة أو فضيلة لشخص أو جماعة أو بلد</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هو دون مستوى هذه المنقبة أو الفضيلة</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ي - </w:t>
      </w:r>
      <w:proofErr w:type="gramStart"/>
      <w:r w:rsidRPr="00D6580D">
        <w:rPr>
          <w:rFonts w:cs="Arabic Transparent"/>
          <w:b/>
          <w:bCs/>
          <w:color w:val="auto"/>
          <w:sz w:val="20"/>
          <w:szCs w:val="20"/>
          <w:rtl/>
          <w:lang w:val="fr-FR" w:bidi="ar-TN"/>
        </w:rPr>
        <w:t>أن</w:t>
      </w:r>
      <w:proofErr w:type="gramEnd"/>
      <w:r w:rsidRPr="00D6580D">
        <w:rPr>
          <w:rFonts w:cs="Arabic Transparent"/>
          <w:b/>
          <w:bCs/>
          <w:color w:val="auto"/>
          <w:sz w:val="20"/>
          <w:szCs w:val="20"/>
          <w:rtl/>
          <w:lang w:val="fr-FR" w:bidi="ar-TN"/>
        </w:rPr>
        <w:t xml:space="preserve"> يحتوي متن الحديث الإشارة إلى معجزة أو كرامة في موقف لا يقتضيها ولا يتطلبها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D6580D">
        <w:rPr>
          <w:rFonts w:cs="Arabic Transparent"/>
          <w:b/>
          <w:bCs/>
          <w:color w:val="auto"/>
          <w:sz w:val="20"/>
          <w:szCs w:val="20"/>
          <w:rtl/>
          <w:lang w:val="fr-FR" w:bidi="ar-TN"/>
        </w:rPr>
        <w:t>مبلغ الموضوعات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D6580D">
        <w:rPr>
          <w:rFonts w:cs="Arabic Transparent"/>
          <w:b/>
          <w:bCs/>
          <w:color w:val="auto"/>
          <w:sz w:val="20"/>
          <w:szCs w:val="20"/>
          <w:rtl/>
          <w:lang w:val="fr-FR" w:bidi="ar-TN"/>
        </w:rPr>
        <w:t>والذي يتوصل إليه من مراجعة كتب الحديث لأهل السنة</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وكتب الحديث للامامية</w:t>
      </w:r>
      <w:r w:rsidR="00941F0E" w:rsidRPr="00D6580D">
        <w:rPr>
          <w:rFonts w:cs="Arabic Transparent"/>
          <w:b/>
          <w:bCs/>
          <w:color w:val="auto"/>
          <w:sz w:val="20"/>
          <w:szCs w:val="20"/>
          <w:rtl/>
          <w:lang w:val="fr-FR" w:bidi="ar-TN"/>
        </w:rPr>
        <w:t>،</w:t>
      </w:r>
      <w:r w:rsidRPr="00D6580D">
        <w:rPr>
          <w:rFonts w:cs="Arabic Transparent"/>
          <w:b/>
          <w:bCs/>
          <w:color w:val="auto"/>
          <w:sz w:val="20"/>
          <w:szCs w:val="20"/>
          <w:rtl/>
          <w:lang w:val="fr-FR" w:bidi="ar-TN"/>
        </w:rPr>
        <w:t xml:space="preserve"> أن شيوع الوضع وانتشاره عند أهل السنة كان أكثر بكثير من عند الإمامية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F53C31">
        <w:rPr>
          <w:rFonts w:cs="Arabic Transparent"/>
          <w:b/>
          <w:bCs/>
          <w:color w:val="auto"/>
          <w:sz w:val="20"/>
          <w:szCs w:val="20"/>
          <w:rtl/>
          <w:lang w:val="fr-FR" w:bidi="ar-TN"/>
        </w:rPr>
        <w:t>فقد رجعت إلى كتاب ( الفهرست ) للشيخ الطوسي فلم أعثر فيه على من نص على أنه وضاع مع وجود عدد من الرواة نص على ضعفهم</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وفي كتاب ( الفهرست ) للنجاشي المعروف ب‍ ( رجال النجاشي )</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وقفت على أربعة أسماء نص على أنهم وضاعون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جعفر بن محمد بن مالك بن عيسى بن سابور مولى أسماء بن خارجة بن حصين الفزاري الكوفي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فيه ( 1 / 302 - 303 )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كان ضعيفا في الحديث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أحمد بن الحسين ( الضغائري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كان يضع الحديث وضعا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ويروي عن المجاهيل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وسمعت من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كان أيضا </w:t>
      </w:r>
      <w:proofErr w:type="gramStart"/>
      <w:r w:rsidRPr="00627A86">
        <w:rPr>
          <w:rFonts w:cs="Arabic Transparent"/>
          <w:color w:val="auto"/>
          <w:sz w:val="20"/>
          <w:szCs w:val="20"/>
          <w:rtl/>
          <w:lang w:val="fr-FR" w:bidi="ar-TN"/>
        </w:rPr>
        <w:t>فاسد</w:t>
      </w:r>
      <w:proofErr w:type="gramEnd"/>
      <w:r w:rsidRPr="00627A86">
        <w:rPr>
          <w:rFonts w:cs="Arabic Transparent"/>
          <w:color w:val="auto"/>
          <w:sz w:val="20"/>
          <w:szCs w:val="20"/>
          <w:rtl/>
          <w:lang w:val="fr-FR" w:bidi="ar-TN"/>
        </w:rPr>
        <w:t xml:space="preserve"> المذهب والرواية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عبيد بن كثير بن محمد الكوفي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قال</w:t>
      </w:r>
      <w:proofErr w:type="gramEnd"/>
      <w:r w:rsidRPr="00627A86">
        <w:rPr>
          <w:rFonts w:cs="Arabic Transparent"/>
          <w:color w:val="auto"/>
          <w:sz w:val="20"/>
          <w:szCs w:val="20"/>
          <w:rtl/>
          <w:lang w:val="fr-FR" w:bidi="ar-TN"/>
        </w:rPr>
        <w:t xml:space="preserve"> فيه ( 2 / 43 - 44 )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طعن أصحابنا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وذكر أنه يضع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له كتاب يعرف بكتاب التخريج في بني الشيصبان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وأكثره موضوع مزخرف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والصحيح منه قليل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164 › 3 - عبد الرحمن بن كثير الهاشمي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فيه ( 2 / 44 )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كان ضعيفا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غمز أصحابنا عليه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وقالوا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كان يضع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كتاب ( الأظلة ) كتاب فاسد مختلط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محمد بن موسى الهمداني السمان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فيه ( 2 / 227 )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ضعفه القميون بالغلو</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ابن الوليد يقول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إنه كان يضع الحديث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وربما كان هناك آخرون في هذا الفهرست لم أوفق للعثور عليهم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إلا أن الذي يمكن أن يخرج به الباحث أو المراجع أن الرقم لا يتجاوز الآحاد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F53C31">
        <w:rPr>
          <w:rFonts w:cs="Arabic Transparent"/>
          <w:b/>
          <w:bCs/>
          <w:color w:val="auto"/>
          <w:sz w:val="20"/>
          <w:szCs w:val="20"/>
          <w:rtl/>
          <w:lang w:val="fr-FR" w:bidi="ar-TN"/>
        </w:rPr>
        <w:t>وإذا رجعنا إلى كتب الرجال المطولة المتأخرة أمثال ( تنقيح المقال )</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و ( معجم رجال الحديث ) لا إخال أن الرقم يتجاوز العشرات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F53C31">
        <w:rPr>
          <w:rFonts w:cs="Arabic Transparent"/>
          <w:b/>
          <w:bCs/>
          <w:color w:val="auto"/>
          <w:sz w:val="20"/>
          <w:szCs w:val="20"/>
          <w:rtl/>
          <w:lang w:val="fr-FR" w:bidi="ar-TN"/>
        </w:rPr>
        <w:t>بينما نقرأ في كتاب ( تاريخ الاسلام ) للدكتور حسن إبراهيم حسن 1 / 516 قول مؤلفه</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 وقد جمع البخاري - على ما نعلم - نحو 7275 حديثا</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بما فيها الأحاديث المكررة</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فإذا حذفنا المكرر منها أصبح عددها نحو أربعة آلاف</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w:t>
      </w:r>
      <w:proofErr w:type="gramStart"/>
      <w:r w:rsidRPr="00F53C31">
        <w:rPr>
          <w:rFonts w:cs="Arabic Transparent"/>
          <w:b/>
          <w:bCs/>
          <w:color w:val="auto"/>
          <w:sz w:val="20"/>
          <w:szCs w:val="20"/>
          <w:rtl/>
          <w:lang w:val="fr-FR" w:bidi="ar-TN"/>
        </w:rPr>
        <w:t>وقد</w:t>
      </w:r>
      <w:proofErr w:type="gramEnd"/>
      <w:r w:rsidRPr="00F53C31">
        <w:rPr>
          <w:rFonts w:cs="Arabic Transparent"/>
          <w:b/>
          <w:bCs/>
          <w:color w:val="auto"/>
          <w:sz w:val="20"/>
          <w:szCs w:val="20"/>
          <w:rtl/>
          <w:lang w:val="fr-FR" w:bidi="ar-TN"/>
        </w:rPr>
        <w:t xml:space="preserve"> اختارها البخاري - على ما قيل - من ثلاثمائة ألف 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ومن</w:t>
      </w:r>
      <w:proofErr w:type="gramEnd"/>
      <w:r w:rsidRPr="00627A86">
        <w:rPr>
          <w:rFonts w:cs="Arabic Transparent"/>
          <w:color w:val="auto"/>
          <w:sz w:val="20"/>
          <w:szCs w:val="20"/>
          <w:rtl/>
          <w:lang w:val="fr-FR" w:bidi="ar-TN"/>
        </w:rPr>
        <w:t xml:space="preserve"> ذلك يتبين مبلغ ما وصل إليه التحريم في الحديث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F53C31">
        <w:rPr>
          <w:rFonts w:cs="Arabic Transparent"/>
          <w:b/>
          <w:bCs/>
          <w:color w:val="auto"/>
          <w:sz w:val="20"/>
          <w:szCs w:val="20"/>
          <w:rtl/>
          <w:lang w:val="fr-FR" w:bidi="ar-TN"/>
        </w:rPr>
        <w:t>وإذا رجعنا إلى ( قائمة الموضوعات والمقلوبات ) من كتاب ( الغدير ) للشيخ الأميني 5 / 288</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التي استخرج اصحائياتها من كتب الحديث السنية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يصعد الرقم إلى أكثر مما أشار إليه الدكتور حسن إبراهيم حسن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فقد بلغت القائمة مستفادة من موضوعات تسعة وثلاثين راويا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( 408684 )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كما أحصى في ( 5 / 209 - 275 ) أكثر من ستمائة اسم لوضاعين من رواة أهل السنة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وذكر في ( 297 - 330 ) </w:t>
      </w:r>
      <w:r w:rsidRPr="00F53C31">
        <w:rPr>
          <w:rFonts w:cs="Arabic Transparent"/>
          <w:b/>
          <w:bCs/>
          <w:color w:val="auto"/>
          <w:sz w:val="20"/>
          <w:szCs w:val="20"/>
          <w:rtl/>
          <w:lang w:val="fr-FR" w:bidi="ar-TN"/>
        </w:rPr>
        <w:t>مائة حديث كشواهد وأمثلة مما وضع في المناقب مكذوبة على رسول الله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165 › </w:t>
      </w:r>
      <w:r w:rsidRPr="00F53C31">
        <w:rPr>
          <w:rFonts w:cs="Arabic Transparent"/>
          <w:b/>
          <w:bCs/>
          <w:color w:val="auto"/>
          <w:sz w:val="20"/>
          <w:szCs w:val="20"/>
          <w:rtl/>
          <w:lang w:val="fr-FR" w:bidi="ar-TN"/>
        </w:rPr>
        <w:t>ويرجع هذا إلى العامل السياسي الذي فتح بابه معاوية بن أبي سفيان - كما تقدم -</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وكذلك إلى العاملين الاقتصادي والاجتماعي حيث كان الحكام يقربون ويشجعون ويعطون الوضاعين</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وقرأنا - فيما سبقه - شواهد وأمثلة منه</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بينما لم يكن في الجانب الامامي شئ من هذا</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وإنما كان العامل المؤثر في وسطهم هو العامل الديني الذي دخل بتأثيره أحاديث الغلو إلى الحديث الامامي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استبعد أن يكون للدولتين الأموية والعباسية ضلع في ذلك بغية اتهام الشيعة بما يبرر مطاردتهم وتشريدهم وإبادتهم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وخاصة إذا عرفنا كثرة وجود النصارى في بلاطات الحكام من أمويين وعباسيين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فقد يكون عن طريق هؤلاء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وبتآمر من الحكام نفذ الغلو</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وتسرب من خلال المسارب الخفية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ولكن</w:t>
      </w:r>
      <w:proofErr w:type="gramEnd"/>
      <w:r w:rsidRPr="00627A86">
        <w:rPr>
          <w:rFonts w:cs="Arabic Transparent"/>
          <w:color w:val="auto"/>
          <w:sz w:val="20"/>
          <w:szCs w:val="20"/>
          <w:rtl/>
          <w:lang w:val="fr-FR" w:bidi="ar-TN"/>
        </w:rPr>
        <w:t xml:space="preserve"> موقف أئمة أهل البيت منه حد من تأثيره ومن وصول الحكام إلى غاياتهم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إلا في رقع ضيقة غير ذات بال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F53C31">
        <w:rPr>
          <w:rFonts w:cs="Arabic Transparent"/>
          <w:b/>
          <w:bCs/>
          <w:color w:val="auto"/>
          <w:sz w:val="20"/>
          <w:szCs w:val="20"/>
          <w:rtl/>
          <w:lang w:val="fr-FR" w:bidi="ar-TN"/>
        </w:rPr>
        <w:t>ومما يؤسف عليه ويؤسى له أن لا نجد في اخواننا من علماء أهل السنة من قاوم أحاديث التجسيم التي تسربت إلى جوامعهم</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w:t>
      </w:r>
      <w:proofErr w:type="gramStart"/>
      <w:r w:rsidRPr="00F53C31">
        <w:rPr>
          <w:rFonts w:cs="Arabic Transparent"/>
          <w:b/>
          <w:bCs/>
          <w:color w:val="auto"/>
          <w:sz w:val="20"/>
          <w:szCs w:val="20"/>
          <w:rtl/>
          <w:lang w:val="fr-FR" w:bidi="ar-TN"/>
        </w:rPr>
        <w:t>وكنا</w:t>
      </w:r>
      <w:proofErr w:type="gramEnd"/>
      <w:r w:rsidRPr="00F53C31">
        <w:rPr>
          <w:rFonts w:cs="Arabic Transparent"/>
          <w:b/>
          <w:bCs/>
          <w:color w:val="auto"/>
          <w:sz w:val="20"/>
          <w:szCs w:val="20"/>
          <w:rtl/>
          <w:lang w:val="fr-FR" w:bidi="ar-TN"/>
        </w:rPr>
        <w:t xml:space="preserve"> نود أن كان هذا</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لأن جوامع الحديث عندنا نحن المسلمين هي أعز ما نملكه من ثروة دينية علمية بعد القرآن الكريم</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حتى لا يكون فيها ما يشوه سمعتها</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ويضر بعقيدة التوحيد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64783B" w:rsidRPr="00627A86" w:rsidRDefault="0064783B" w:rsidP="00F53C31">
      <w:pPr>
        <w:bidi/>
        <w:jc w:val="both"/>
        <w:rPr>
          <w:rFonts w:cs="Arabic Transparent"/>
          <w:color w:val="auto"/>
          <w:sz w:val="20"/>
          <w:szCs w:val="20"/>
          <w:rtl/>
          <w:lang w:val="fr-FR" w:bidi="ar-TN"/>
        </w:rPr>
      </w:pPr>
      <w:proofErr w:type="gramStart"/>
      <w:r w:rsidRPr="00F53C31">
        <w:rPr>
          <w:rFonts w:cs="Arabic Transparent"/>
          <w:b/>
          <w:bCs/>
          <w:color w:val="auto"/>
          <w:sz w:val="20"/>
          <w:szCs w:val="20"/>
          <w:rtl/>
          <w:lang w:val="fr-FR" w:bidi="ar-TN"/>
        </w:rPr>
        <w:t>المؤلفات</w:t>
      </w:r>
      <w:proofErr w:type="gramEnd"/>
      <w:r w:rsidRPr="00F53C31">
        <w:rPr>
          <w:rFonts w:cs="Arabic Transparent"/>
          <w:b/>
          <w:bCs/>
          <w:color w:val="auto"/>
          <w:sz w:val="20"/>
          <w:szCs w:val="20"/>
          <w:rtl/>
          <w:lang w:val="fr-FR" w:bidi="ar-TN"/>
        </w:rPr>
        <w:t xml:space="preserve"> في الموضوعات</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ويسجل لعلماء الحديث من أهل السنة مأثرة علمية جلية هي تأليفهم في الموضوعات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وأهمها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166 › 1 - كتاب تذكرة الموضوعات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أبو الفضل محمد بن ظاهر المقدسي ( ت 507 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كتاب الأباطيل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أبو عبد الله الحسن بن إبراهيم الهمداني الجوزقي الحافظ ( ت 543 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كتاب الموضوعات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أبو الفرج عبد الرحمن بن علي بن الجوزي ( ت 597 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القول المسدد في الذب عن مسند الإمام أحمد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الحافظ ابن حجر العسقلان</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159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يراجع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الشيخ الألباني ( سلسلة الأحاديث الضعيفة والموضوعة ) ج 1 ص 78 رقم 58</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مفاتيح علوم الحديث 80</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161 › ( 1 ) الهفت والأظلة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من الكتب المقدسة عند الطائفة المفضلية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وهم من فرق الغلاة الخطابية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أتباع المفضل بن عمر الجعفي الصيرفي والكتاب منسوب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يرويه - كما يدعون - عن الإمام جعفر الصادق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نشر بتحقيق عارف تأمر سنة 1960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سنة 1964 بتحقيق مصطفى غالب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بعنوان ( الهفت الشريف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162 › ( 1 ) قال فيه ابن الغضائري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ضعيف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متهافت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مرتفع القول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خطابي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وقال النجاشي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فاسد المذهب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مضطرب 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يعبأ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إنه كان خطابيا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ذكرت له مصنفات لا يعول عليها ) - انظر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ترجمته في ( تنقيح المقال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لم أقف فيما بين يدي من كتب رجالية على نسبة كتاب ( الهفت )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وإذا صحت نسبته إليه فمن غير شك يصح فيه ما قاله ابن الغضائري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على أن الكتاب المذكور لا ارتياب في أنه مكذوب على الإمام الصادق وموضوع لنشر الغلو</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فلا يجوز الاعتقاد بمحتوياته ولا الاعتماد عليه أو الركون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تأملات في الصحيحين 202</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166 › ( 1 ) يراجع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كتابة البحث العلمي ومصادر </w:t>
      </w:r>
      <w:r w:rsidRPr="00627A86">
        <w:rPr>
          <w:rFonts w:cs="Arabic Transparent"/>
          <w:color w:val="auto"/>
          <w:sz w:val="20"/>
          <w:szCs w:val="20"/>
          <w:rtl/>
          <w:lang w:val="fr-FR" w:bidi="ar-TN"/>
        </w:rPr>
        <w:lastRenderedPageBreak/>
        <w:t>الدراسات الاسلامية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للدكتور عبد الوهاب إبراهيم أبو سليمان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نشر دار الشروق بجدة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سنة 1400 ه‍ - 1980 م ط 1 ص 260 - 262</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166 - 173</w:t>
      </w:r>
    </w:p>
    <w:p w:rsidR="00F53C31" w:rsidRDefault="0064783B" w:rsidP="001C5BA9">
      <w:pPr>
        <w:bidi/>
        <w:jc w:val="both"/>
        <w:rPr>
          <w:rFonts w:cs="Arabic Transparent" w:hint="cs"/>
          <w:color w:val="auto"/>
          <w:sz w:val="20"/>
          <w:szCs w:val="20"/>
          <w:rtl/>
          <w:lang w:val="fr-FR" w:bidi="ar-TN"/>
        </w:rPr>
      </w:pPr>
      <w:r w:rsidRPr="00627A86">
        <w:rPr>
          <w:rFonts w:cs="Arabic Transparent"/>
          <w:color w:val="auto"/>
          <w:sz w:val="20"/>
          <w:szCs w:val="20"/>
          <w:lang w:val="fr-FR" w:bidi="ar-TN"/>
        </w:rPr>
        <w:t xml:space="preserve">4 - </w:t>
      </w:r>
      <w:r w:rsidRPr="00627A86">
        <w:rPr>
          <w:rFonts w:cs="Arabic Transparent"/>
          <w:color w:val="auto"/>
          <w:sz w:val="20"/>
          <w:szCs w:val="20"/>
          <w:rtl/>
          <w:lang w:val="fr-FR" w:bidi="ar-TN"/>
        </w:rPr>
        <w:t>القول المسدد في الذب عن مسند الإمام أحمد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الحافظ ابن حجر العسقلاني </w:t>
      </w:r>
      <w:proofErr w:type="gramStart"/>
      <w:r w:rsidRPr="00627A86">
        <w:rPr>
          <w:rFonts w:cs="Arabic Transparent"/>
          <w:color w:val="auto"/>
          <w:sz w:val="20"/>
          <w:szCs w:val="20"/>
          <w:rtl/>
          <w:lang w:val="fr-FR" w:bidi="ar-TN"/>
        </w:rPr>
        <w:t>( ت</w:t>
      </w:r>
      <w:proofErr w:type="gramEnd"/>
      <w:r w:rsidRPr="00627A86">
        <w:rPr>
          <w:rFonts w:cs="Arabic Transparent"/>
          <w:color w:val="auto"/>
          <w:sz w:val="20"/>
          <w:szCs w:val="20"/>
          <w:rtl/>
          <w:lang w:val="fr-FR" w:bidi="ar-TN"/>
        </w:rPr>
        <w:t xml:space="preserve"> 852 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5 - كتاب الآلي المصنوعة في الأحاديث الموضوعة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الحافظ جلال الدين السيوطي ( ت 911 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6 - كتاب تنزيه الشريعة المرفوعة عن الأخبار الشنيعة الموضوعة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أبو</w:t>
      </w:r>
      <w:proofErr w:type="gramEnd"/>
      <w:r w:rsidRPr="00627A86">
        <w:rPr>
          <w:rFonts w:cs="Arabic Transparent"/>
          <w:color w:val="auto"/>
          <w:sz w:val="20"/>
          <w:szCs w:val="20"/>
          <w:rtl/>
          <w:lang w:val="fr-FR" w:bidi="ar-TN"/>
        </w:rPr>
        <w:t xml:space="preserve"> الحسن علي بن محمد الكتاني ( ت 963 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7 - </w:t>
      </w:r>
      <w:proofErr w:type="gramStart"/>
      <w:r w:rsidRPr="00627A86">
        <w:rPr>
          <w:rFonts w:cs="Arabic Transparent"/>
          <w:color w:val="auto"/>
          <w:sz w:val="20"/>
          <w:szCs w:val="20"/>
          <w:rtl/>
          <w:lang w:val="fr-FR" w:bidi="ar-TN"/>
        </w:rPr>
        <w:t>تذكرة</w:t>
      </w:r>
      <w:proofErr w:type="gramEnd"/>
      <w:r w:rsidRPr="00627A86">
        <w:rPr>
          <w:rFonts w:cs="Arabic Transparent"/>
          <w:color w:val="auto"/>
          <w:sz w:val="20"/>
          <w:szCs w:val="20"/>
          <w:rtl/>
          <w:lang w:val="fr-FR" w:bidi="ar-TN"/>
        </w:rPr>
        <w:t xml:space="preserve"> الموضوعات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جمال الدين الفتني ( ت 986 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8 - الفوائد المجموعة في الأحاديث الموضعة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أبو عبد الله محمد بن علي الشوكاني اليماني ( ت 1250 ه‍ ) 1</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9 - سلسلة الأحاديث الضعيفة والموضوعة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ناصر الدين الألباني المعاصر</w:t>
      </w:r>
      <w:r w:rsidR="00941F0E">
        <w:rPr>
          <w:rFonts w:cs="Arabic Transparent"/>
          <w:color w:val="auto"/>
          <w:sz w:val="20"/>
          <w:szCs w:val="20"/>
          <w:rtl/>
          <w:lang w:val="fr-FR" w:bidi="ar-TN"/>
        </w:rPr>
        <w:t>.</w:t>
      </w:r>
    </w:p>
    <w:p w:rsidR="00F53C31" w:rsidRDefault="0064783B" w:rsidP="00F53C31">
      <w:pPr>
        <w:bidi/>
        <w:jc w:val="both"/>
        <w:rPr>
          <w:rFonts w:cs="Arabic Transparent" w:hint="cs"/>
          <w:color w:val="auto"/>
          <w:sz w:val="20"/>
          <w:szCs w:val="20"/>
          <w:rtl/>
          <w:lang w:val="fr-FR" w:bidi="ar-TN"/>
        </w:rPr>
      </w:pPr>
      <w:r w:rsidRPr="00F53C31">
        <w:rPr>
          <w:rFonts w:cs="Arabic Transparent"/>
          <w:b/>
          <w:bCs/>
          <w:color w:val="auto"/>
          <w:sz w:val="20"/>
          <w:szCs w:val="20"/>
          <w:rtl/>
          <w:lang w:val="fr-FR" w:bidi="ar-TN"/>
        </w:rPr>
        <w:t xml:space="preserve"> </w:t>
      </w:r>
      <w:proofErr w:type="gramStart"/>
      <w:r w:rsidRPr="00F53C31">
        <w:rPr>
          <w:rFonts w:cs="Arabic Transparent"/>
          <w:b/>
          <w:bCs/>
          <w:color w:val="auto"/>
          <w:sz w:val="20"/>
          <w:szCs w:val="20"/>
          <w:rtl/>
          <w:lang w:val="fr-FR" w:bidi="ar-TN"/>
        </w:rPr>
        <w:t>ويلاحظ</w:t>
      </w:r>
      <w:proofErr w:type="gramEnd"/>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أن هذه الكتب ألفت بعد تدوين جوامع الحديث السنية من صحاح وغيرها</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w:t>
      </w:r>
      <w:proofErr w:type="gramStart"/>
      <w:r w:rsidRPr="00F53C31">
        <w:rPr>
          <w:rFonts w:cs="Arabic Transparent"/>
          <w:b/>
          <w:bCs/>
          <w:color w:val="auto"/>
          <w:sz w:val="20"/>
          <w:szCs w:val="20"/>
          <w:rtl/>
          <w:lang w:val="fr-FR" w:bidi="ar-TN"/>
        </w:rPr>
        <w:t>ولهذا</w:t>
      </w:r>
      <w:proofErr w:type="gramEnd"/>
      <w:r w:rsidRPr="00F53C31">
        <w:rPr>
          <w:rFonts w:cs="Arabic Transparent"/>
          <w:b/>
          <w:bCs/>
          <w:color w:val="auto"/>
          <w:sz w:val="20"/>
          <w:szCs w:val="20"/>
          <w:rtl/>
          <w:lang w:val="fr-FR" w:bidi="ar-TN"/>
        </w:rPr>
        <w:t xml:space="preserve"> السبب لم تحاول أن تقتحم حصون الصحيحين لما لهما من تقديس في نفوس أهل السنة في هذه الأزمان المتأخرة</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 </w:t>
      </w:r>
      <w:proofErr w:type="gramStart"/>
      <w:r w:rsidRPr="00F53C31">
        <w:rPr>
          <w:rFonts w:cs="Arabic Transparent"/>
          <w:b/>
          <w:bCs/>
          <w:color w:val="auto"/>
          <w:sz w:val="20"/>
          <w:szCs w:val="20"/>
          <w:rtl/>
          <w:lang w:val="fr-FR" w:bidi="ar-TN"/>
        </w:rPr>
        <w:t>صفحة</w:t>
      </w:r>
      <w:proofErr w:type="gramEnd"/>
      <w:r w:rsidRPr="00F53C31">
        <w:rPr>
          <w:rFonts w:cs="Arabic Transparent"/>
          <w:b/>
          <w:bCs/>
          <w:color w:val="auto"/>
          <w:sz w:val="20"/>
          <w:szCs w:val="20"/>
          <w:rtl/>
          <w:lang w:val="fr-FR" w:bidi="ar-TN"/>
        </w:rPr>
        <w:t xml:space="preserve"> 167 › ولو أنها ألفت قبل تأليف الجوامع لكان تأثيرها أقوى وفائدتها أكثر</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إذ ربما حالت بين الإسرائيليات والجوامع</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ومن مؤلفات الامامية</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كتاب الموضوعات في الآثار والأخبار للسيد هاشم معروف الحسني المعاصر</w:t>
      </w:r>
      <w:r w:rsidR="00941F0E">
        <w:rPr>
          <w:rFonts w:cs="Arabic Transparent"/>
          <w:color w:val="auto"/>
          <w:sz w:val="20"/>
          <w:szCs w:val="20"/>
          <w:rtl/>
          <w:lang w:val="fr-FR" w:bidi="ar-TN"/>
        </w:rPr>
        <w:t>.</w:t>
      </w:r>
    </w:p>
    <w:p w:rsidR="00F53C31" w:rsidRDefault="00F53C31" w:rsidP="00F53C31">
      <w:pPr>
        <w:bidi/>
        <w:jc w:val="both"/>
        <w:rPr>
          <w:rFonts w:cs="Arabic Transparent" w:hint="cs"/>
          <w:color w:val="auto"/>
          <w:sz w:val="20"/>
          <w:szCs w:val="20"/>
          <w:rtl/>
          <w:lang w:val="fr-FR" w:bidi="ar-TN"/>
        </w:rPr>
      </w:pPr>
    </w:p>
    <w:p w:rsidR="00F53C31" w:rsidRDefault="0064783B" w:rsidP="00F53C31">
      <w:pPr>
        <w:bidi/>
        <w:jc w:val="both"/>
        <w:rPr>
          <w:rFonts w:cs="Arabic Transparent" w:hint="cs"/>
          <w:color w:val="auto"/>
          <w:sz w:val="20"/>
          <w:szCs w:val="20"/>
          <w:rtl/>
          <w:lang w:val="fr-FR" w:bidi="ar-TN"/>
        </w:rPr>
      </w:pPr>
      <w:r w:rsidRPr="00F53C31">
        <w:rPr>
          <w:rFonts w:cs="Arabic Transparent"/>
          <w:b/>
          <w:bCs/>
          <w:color w:val="auto"/>
          <w:sz w:val="20"/>
          <w:szCs w:val="20"/>
          <w:rtl/>
          <w:lang w:val="fr-FR" w:bidi="ar-TN"/>
        </w:rPr>
        <w:t xml:space="preserve"> حجية الأقسام</w:t>
      </w:r>
      <w:r w:rsidR="00941F0E" w:rsidRPr="00F53C31">
        <w:rPr>
          <w:rFonts w:cs="Arabic Transparent"/>
          <w:b/>
          <w:bCs/>
          <w:color w:val="auto"/>
          <w:sz w:val="20"/>
          <w:szCs w:val="20"/>
          <w:rtl/>
          <w:lang w:val="fr-FR" w:bidi="ar-TN"/>
        </w:rPr>
        <w:t>:</w:t>
      </w:r>
    </w:p>
    <w:p w:rsidR="00777D86" w:rsidRDefault="0064783B" w:rsidP="00F53C31">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اعتاد</w:t>
      </w:r>
      <w:proofErr w:type="gramEnd"/>
      <w:r w:rsidRPr="00627A86">
        <w:rPr>
          <w:rFonts w:cs="Arabic Transparent"/>
          <w:color w:val="auto"/>
          <w:sz w:val="20"/>
          <w:szCs w:val="20"/>
          <w:rtl/>
          <w:lang w:val="fr-FR" w:bidi="ar-TN"/>
        </w:rPr>
        <w:t xml:space="preserve"> علماء الحديث من أصحابنا أن يبحثوا حجية كل واحد من الأقسام الأربعة ويعطوا رأيهم فيها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F53C31">
        <w:rPr>
          <w:rFonts w:cs="Arabic Transparent"/>
          <w:b/>
          <w:bCs/>
          <w:color w:val="auto"/>
          <w:sz w:val="20"/>
          <w:szCs w:val="20"/>
          <w:rtl/>
          <w:lang w:val="fr-FR" w:bidi="ar-TN"/>
        </w:rPr>
        <w:t>ولأن هذه الأقسام هي أصول الحديث - كما ذكرنا - تكون هي أظهر مصاديق خبر الواحد غير المقرون</w:t>
      </w:r>
      <w:r w:rsidR="00941F0E" w:rsidRPr="00F53C31">
        <w:rPr>
          <w:rFonts w:cs="Arabic Transparent"/>
          <w:b/>
          <w:bCs/>
          <w:color w:val="auto"/>
          <w:sz w:val="20"/>
          <w:szCs w:val="20"/>
          <w:rtl/>
          <w:lang w:val="fr-FR" w:bidi="ar-TN"/>
        </w:rPr>
        <w:t>،</w:t>
      </w:r>
      <w:r w:rsidRPr="00F53C31">
        <w:rPr>
          <w:rFonts w:cs="Arabic Transparent"/>
          <w:b/>
          <w:bCs/>
          <w:color w:val="auto"/>
          <w:sz w:val="20"/>
          <w:szCs w:val="20"/>
          <w:rtl/>
          <w:lang w:val="fr-FR" w:bidi="ar-TN"/>
        </w:rPr>
        <w:t xml:space="preserve"> وحجيتها تكون حجيته</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w:t>
      </w:r>
      <w:proofErr w:type="gramStart"/>
      <w:r w:rsidRPr="00777D86">
        <w:rPr>
          <w:rFonts w:cs="Arabic Transparent"/>
          <w:b/>
          <w:bCs/>
          <w:color w:val="auto"/>
          <w:sz w:val="20"/>
          <w:szCs w:val="20"/>
          <w:rtl/>
          <w:lang w:val="fr-FR" w:bidi="ar-TN"/>
        </w:rPr>
        <w:t>وكل</w:t>
      </w:r>
      <w:proofErr w:type="gramEnd"/>
      <w:r w:rsidRPr="00777D86">
        <w:rPr>
          <w:rFonts w:cs="Arabic Transparent"/>
          <w:b/>
          <w:bCs/>
          <w:color w:val="auto"/>
          <w:sz w:val="20"/>
          <w:szCs w:val="20"/>
          <w:rtl/>
          <w:lang w:val="fr-FR" w:bidi="ar-TN"/>
        </w:rPr>
        <w:t xml:space="preserve"> ما يقتضيه المنهج من الباحث - هنا - أن يتحقق من مصداقية القسم بتوفر شروط خبر الواحد غير المقرون فيه</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وبشمول دليل الحجية له</w:t>
      </w:r>
      <w:r w:rsidR="00941F0E">
        <w:rPr>
          <w:rFonts w:cs="Arabic Transparent"/>
          <w:color w:val="auto"/>
          <w:sz w:val="20"/>
          <w:szCs w:val="20"/>
          <w:rtl/>
          <w:lang w:val="fr-FR" w:bidi="ar-TN"/>
        </w:rPr>
        <w:t>.</w:t>
      </w:r>
    </w:p>
    <w:p w:rsidR="00777D86" w:rsidRDefault="0064783B" w:rsidP="00777D86">
      <w:pPr>
        <w:bidi/>
        <w:jc w:val="both"/>
        <w:rPr>
          <w:rFonts w:cs="Arabic Transparent" w:hint="cs"/>
          <w:color w:val="auto"/>
          <w:sz w:val="20"/>
          <w:szCs w:val="20"/>
          <w:rtl/>
          <w:lang w:val="fr-FR" w:bidi="ar-TN"/>
        </w:rPr>
      </w:pPr>
      <w:r w:rsidRPr="00777D86">
        <w:rPr>
          <w:rFonts w:cs="Arabic Transparent"/>
          <w:b/>
          <w:bCs/>
          <w:color w:val="auto"/>
          <w:sz w:val="20"/>
          <w:szCs w:val="20"/>
          <w:rtl/>
          <w:lang w:val="fr-FR" w:bidi="ar-TN"/>
        </w:rPr>
        <w:t xml:space="preserve"> وفي مبحث مشروعية خبر الواحد يذكر علماء أصول الفقه أكثر من دليل</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والذي يرتبط بموضوعنا هو</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1 - القرآن الكريم من خلال آية النبأ حيث تدل بمنطوقها على التبين عند سماع خبر الفاسق</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وبمفهومها على عدم التبين عند سماع خبر العادل</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2 - السيرة الاجتماعية من خلال إقرار وإمضاء المشرع الاسلامي لها</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وهي تفيد جواز الاعتماد على خبر الثقة</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وجواز الاعتماد على الاطمئنان الوثوق بصدور الخبر من قائله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777D86" w:rsidRDefault="0064783B" w:rsidP="00777D86">
      <w:pPr>
        <w:bidi/>
        <w:jc w:val="both"/>
        <w:rPr>
          <w:rFonts w:cs="Arabic Transparent" w:hint="cs"/>
          <w:color w:val="auto"/>
          <w:sz w:val="20"/>
          <w:szCs w:val="20"/>
          <w:rtl/>
          <w:lang w:val="fr-FR" w:bidi="ar-TN"/>
        </w:rPr>
      </w:pPr>
      <w:proofErr w:type="gramStart"/>
      <w:r w:rsidRPr="00627A86">
        <w:rPr>
          <w:rFonts w:cs="Arabic Transparent"/>
          <w:color w:val="auto"/>
          <w:sz w:val="20"/>
          <w:szCs w:val="20"/>
          <w:rtl/>
          <w:lang w:val="fr-FR" w:bidi="ar-TN"/>
        </w:rPr>
        <w:t>ومسألتنا</w:t>
      </w:r>
      <w:proofErr w:type="gramEnd"/>
      <w:r w:rsidRPr="00627A86">
        <w:rPr>
          <w:rFonts w:cs="Arabic Transparent"/>
          <w:color w:val="auto"/>
          <w:sz w:val="20"/>
          <w:szCs w:val="20"/>
          <w:rtl/>
          <w:lang w:val="fr-FR" w:bidi="ar-TN"/>
        </w:rPr>
        <w:t xml:space="preserve"> هذه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وهي حجية الأقسام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تتفرع على هذا</w:t>
      </w:r>
      <w:r w:rsidR="00941F0E">
        <w:rPr>
          <w:rFonts w:cs="Arabic Transparent"/>
          <w:color w:val="auto"/>
          <w:sz w:val="20"/>
          <w:szCs w:val="20"/>
          <w:rtl/>
          <w:lang w:val="fr-FR" w:bidi="ar-TN"/>
        </w:rPr>
        <w:t>:</w:t>
      </w:r>
    </w:p>
    <w:p w:rsidR="00777D86" w:rsidRDefault="0064783B" w:rsidP="00777D86">
      <w:pPr>
        <w:bidi/>
        <w:jc w:val="both"/>
        <w:rPr>
          <w:rFonts w:cs="Arabic Transparent" w:hint="cs"/>
          <w:color w:val="auto"/>
          <w:sz w:val="20"/>
          <w:szCs w:val="20"/>
          <w:rtl/>
          <w:lang w:val="fr-FR" w:bidi="ar-TN"/>
        </w:rPr>
      </w:pPr>
      <w:r w:rsidRPr="00777D86">
        <w:rPr>
          <w:rFonts w:cs="Arabic Transparent"/>
          <w:b/>
          <w:bCs/>
          <w:color w:val="auto"/>
          <w:sz w:val="20"/>
          <w:szCs w:val="20"/>
          <w:rtl/>
          <w:lang w:val="fr-FR" w:bidi="ar-TN"/>
        </w:rPr>
        <w:t xml:space="preserve"> </w:t>
      </w:r>
      <w:proofErr w:type="gramStart"/>
      <w:r w:rsidRPr="00777D86">
        <w:rPr>
          <w:rFonts w:cs="Arabic Transparent"/>
          <w:b/>
          <w:bCs/>
          <w:color w:val="auto"/>
          <w:sz w:val="20"/>
          <w:szCs w:val="20"/>
          <w:rtl/>
          <w:lang w:val="fr-FR" w:bidi="ar-TN"/>
        </w:rPr>
        <w:t>فمن</w:t>
      </w:r>
      <w:proofErr w:type="gramEnd"/>
      <w:r w:rsidRPr="00777D86">
        <w:rPr>
          <w:rFonts w:cs="Arabic Transparent"/>
          <w:b/>
          <w:bCs/>
          <w:color w:val="auto"/>
          <w:sz w:val="20"/>
          <w:szCs w:val="20"/>
          <w:rtl/>
          <w:lang w:val="fr-FR" w:bidi="ar-TN"/>
        </w:rPr>
        <w:t xml:space="preserve"> اعتمد الآية الكريمة دليله في حجية خبر الواحد اقتصر على العمل بالصحيح فقط</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w:t>
      </w:r>
      <w:proofErr w:type="gramStart"/>
      <w:r w:rsidRPr="00777D86">
        <w:rPr>
          <w:rFonts w:cs="Arabic Transparent"/>
          <w:b/>
          <w:bCs/>
          <w:color w:val="auto"/>
          <w:sz w:val="20"/>
          <w:szCs w:val="20"/>
          <w:rtl/>
          <w:lang w:val="fr-FR" w:bidi="ar-TN"/>
        </w:rPr>
        <w:t>واعتده</w:t>
      </w:r>
      <w:proofErr w:type="gramEnd"/>
      <w:r w:rsidRPr="00777D86">
        <w:rPr>
          <w:rFonts w:cs="Arabic Transparent"/>
          <w:b/>
          <w:bCs/>
          <w:color w:val="auto"/>
          <w:sz w:val="20"/>
          <w:szCs w:val="20"/>
          <w:rtl/>
          <w:lang w:val="fr-FR" w:bidi="ar-TN"/>
        </w:rPr>
        <w:t xml:space="preserve"> هو المعتبر والحجة</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لأنه المصداق الذي ينطبق عليه مفهوم خبر الواحد</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لأخذ عنصر العدالة شرطا في الراوي</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 </w:t>
      </w:r>
      <w:proofErr w:type="gramStart"/>
      <w:r w:rsidRPr="00777D86">
        <w:rPr>
          <w:rFonts w:cs="Arabic Transparent"/>
          <w:b/>
          <w:bCs/>
          <w:color w:val="auto"/>
          <w:sz w:val="20"/>
          <w:szCs w:val="20"/>
          <w:rtl/>
          <w:lang w:val="fr-FR" w:bidi="ar-TN"/>
        </w:rPr>
        <w:t>صفحة</w:t>
      </w:r>
      <w:proofErr w:type="gramEnd"/>
      <w:r w:rsidRPr="00777D86">
        <w:rPr>
          <w:rFonts w:cs="Arabic Transparent"/>
          <w:b/>
          <w:bCs/>
          <w:color w:val="auto"/>
          <w:sz w:val="20"/>
          <w:szCs w:val="20"/>
          <w:rtl/>
          <w:lang w:val="fr-FR" w:bidi="ar-TN"/>
        </w:rPr>
        <w:t xml:space="preserve"> 168 › ووسع بعض من اعتمد الآية الكريمة في دائرة الحجية لتشمل القسم الثاني</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وهو الحسن</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على اعتبار أن وظيفة المدح أو التحسين هي استبعاد أن يكون الراوي غير عادل</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فتتوفر فيه - في ضوء هذا - الشروط المطلوبة</w:t>
      </w:r>
      <w:r w:rsidR="00941F0E">
        <w:rPr>
          <w:rFonts w:cs="Arabic Transparent"/>
          <w:color w:val="auto"/>
          <w:sz w:val="20"/>
          <w:szCs w:val="20"/>
          <w:rtl/>
          <w:lang w:val="fr-FR" w:bidi="ar-TN"/>
        </w:rPr>
        <w:t>.</w:t>
      </w:r>
    </w:p>
    <w:p w:rsidR="00777D86" w:rsidRDefault="0064783B" w:rsidP="00777D86">
      <w:pPr>
        <w:bidi/>
        <w:jc w:val="both"/>
        <w:rPr>
          <w:rFonts w:cs="Arabic Transparent" w:hint="cs"/>
          <w:color w:val="auto"/>
          <w:sz w:val="20"/>
          <w:szCs w:val="20"/>
          <w:rtl/>
          <w:lang w:val="fr-FR" w:bidi="ar-TN"/>
        </w:rPr>
      </w:pPr>
      <w:r w:rsidRPr="00777D86">
        <w:rPr>
          <w:rFonts w:cs="Arabic Transparent"/>
          <w:b/>
          <w:bCs/>
          <w:color w:val="auto"/>
          <w:sz w:val="20"/>
          <w:szCs w:val="20"/>
          <w:rtl/>
          <w:lang w:val="fr-FR" w:bidi="ar-TN"/>
        </w:rPr>
        <w:t xml:space="preserve"> ومن اعتمد السيرة الاجتماعية دليله في الحجية والاكتفاء - حسبما تفيده - بوثاقة الراوي أو بالوثوق بصدور الرواية</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وسع في دائرة شمولها إلى الموثق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وعلى رأي الشيخ الطوسي من أن العدالة في الراوي تختلف عنها في القاضي ومرجع التقليد والشاهد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لأنها تعني - هنا - الوثاقة تكون الحجية شاملة للأقسام الثلاثة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الصحيح والحسن والموثق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سواء كان الدليل هو السيرة أو الآية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777D86" w:rsidRDefault="0064783B" w:rsidP="00777D86">
      <w:pPr>
        <w:bidi/>
        <w:jc w:val="both"/>
        <w:rPr>
          <w:rFonts w:cs="Arabic Transparent" w:hint="cs"/>
          <w:color w:val="auto"/>
          <w:sz w:val="20"/>
          <w:szCs w:val="20"/>
          <w:rtl/>
          <w:lang w:val="fr-FR" w:bidi="ar-TN"/>
        </w:rPr>
      </w:pPr>
      <w:r w:rsidRPr="00777D86">
        <w:rPr>
          <w:rFonts w:cs="Arabic Transparent"/>
          <w:b/>
          <w:bCs/>
          <w:color w:val="auto"/>
          <w:sz w:val="20"/>
          <w:szCs w:val="20"/>
          <w:rtl/>
          <w:lang w:val="fr-FR" w:bidi="ar-TN"/>
        </w:rPr>
        <w:t>والذي عليه أكثر علمائنا</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وبخاصة متأخري المتأخرين والمعاصرين حجية الأقسام الثلاثة</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الصحيح والحسن والموثق</w:t>
      </w:r>
      <w:r w:rsidR="00941F0E">
        <w:rPr>
          <w:rFonts w:cs="Arabic Transparent"/>
          <w:color w:val="auto"/>
          <w:sz w:val="20"/>
          <w:szCs w:val="20"/>
          <w:rtl/>
          <w:lang w:val="fr-FR" w:bidi="ar-TN"/>
        </w:rPr>
        <w:t>.</w:t>
      </w:r>
    </w:p>
    <w:p w:rsidR="00777D86" w:rsidRPr="00777D86" w:rsidRDefault="0064783B" w:rsidP="00777D86">
      <w:pPr>
        <w:bidi/>
        <w:jc w:val="both"/>
        <w:rPr>
          <w:rFonts w:cs="Arabic Transparent" w:hint="cs"/>
          <w:b/>
          <w:bCs/>
          <w:color w:val="auto"/>
          <w:sz w:val="20"/>
          <w:szCs w:val="20"/>
          <w:rtl/>
          <w:lang w:val="fr-FR" w:bidi="ar-TN"/>
        </w:rPr>
      </w:pPr>
      <w:r w:rsidRPr="00777D86">
        <w:rPr>
          <w:rFonts w:cs="Arabic Transparent"/>
          <w:b/>
          <w:bCs/>
          <w:color w:val="auto"/>
          <w:sz w:val="20"/>
          <w:szCs w:val="20"/>
          <w:rtl/>
          <w:lang w:val="fr-FR" w:bidi="ar-TN"/>
        </w:rPr>
        <w:t xml:space="preserve"> أما الضعيف المردود فالاجماع قائم على عدم اعتباره</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وعلى انتفاء حجيته</w:t>
      </w:r>
      <w:r w:rsidR="00941F0E" w:rsidRPr="00777D86">
        <w:rPr>
          <w:rFonts w:cs="Arabic Transparent"/>
          <w:b/>
          <w:bCs/>
          <w:color w:val="auto"/>
          <w:sz w:val="20"/>
          <w:szCs w:val="20"/>
          <w:rtl/>
          <w:lang w:val="fr-FR" w:bidi="ar-TN"/>
        </w:rPr>
        <w:t>.</w:t>
      </w:r>
    </w:p>
    <w:p w:rsidR="007A79C9" w:rsidRDefault="0064783B" w:rsidP="00777D86">
      <w:pPr>
        <w:bidi/>
        <w:jc w:val="both"/>
        <w:rPr>
          <w:rFonts w:cs="Arabic Transparent" w:hint="cs"/>
          <w:color w:val="auto"/>
          <w:sz w:val="20"/>
          <w:szCs w:val="20"/>
          <w:rtl/>
          <w:lang w:val="fr-FR" w:bidi="ar-TN"/>
        </w:rPr>
      </w:pPr>
      <w:r w:rsidRPr="00777D86">
        <w:rPr>
          <w:rFonts w:cs="Arabic Transparent"/>
          <w:b/>
          <w:bCs/>
          <w:color w:val="auto"/>
          <w:sz w:val="20"/>
          <w:szCs w:val="20"/>
          <w:rtl/>
          <w:lang w:val="fr-FR" w:bidi="ar-TN"/>
        </w:rPr>
        <w:t xml:space="preserve"> ولكن وقع الخلاف بينهم في حجية الضعيف المقبول</w:t>
      </w:r>
      <w:r w:rsidR="00941F0E" w:rsidRPr="00777D86">
        <w:rPr>
          <w:rFonts w:cs="Arabic Transparent"/>
          <w:b/>
          <w:bCs/>
          <w:color w:val="auto"/>
          <w:sz w:val="20"/>
          <w:szCs w:val="20"/>
          <w:rtl/>
          <w:lang w:val="fr-FR" w:bidi="ar-TN"/>
        </w:rPr>
        <w:t>،</w:t>
      </w:r>
      <w:r w:rsidRPr="00777D86">
        <w:rPr>
          <w:rFonts w:cs="Arabic Transparent"/>
          <w:b/>
          <w:bCs/>
          <w:color w:val="auto"/>
          <w:sz w:val="20"/>
          <w:szCs w:val="20"/>
          <w:rtl/>
          <w:lang w:val="fr-FR" w:bidi="ar-TN"/>
        </w:rPr>
        <w:t xml:space="preserve"> وهو المعبر عنه في لغة الفقه ب‍ ( الضعيف المنجبر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والجبر</w:t>
      </w:r>
      <w:proofErr w:type="gramEnd"/>
      <w:r w:rsidRPr="00627A86">
        <w:rPr>
          <w:rFonts w:cs="Arabic Transparent"/>
          <w:color w:val="auto"/>
          <w:sz w:val="20"/>
          <w:szCs w:val="20"/>
          <w:rtl/>
          <w:lang w:val="fr-FR" w:bidi="ar-TN"/>
        </w:rPr>
        <w:t xml:space="preserve"> عند من يقول به يتحقق بأحد أمرين 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777D86">
        <w:rPr>
          <w:rFonts w:cs="Arabic Transparent"/>
          <w:b/>
          <w:bCs/>
          <w:color w:val="auto"/>
          <w:sz w:val="20"/>
          <w:szCs w:val="20"/>
          <w:rtl/>
          <w:lang w:val="fr-FR" w:bidi="ar-TN"/>
        </w:rPr>
        <w:t>1 - الشهرة في 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وأوضحها الشهيد </w:t>
      </w:r>
      <w:proofErr w:type="gramStart"/>
      <w:r w:rsidRPr="00627A86">
        <w:rPr>
          <w:rFonts w:cs="Arabic Transparent"/>
          <w:color w:val="auto"/>
          <w:sz w:val="20"/>
          <w:szCs w:val="20"/>
          <w:rtl/>
          <w:lang w:val="fr-FR" w:bidi="ar-TN"/>
        </w:rPr>
        <w:t>الثاني</w:t>
      </w:r>
      <w:proofErr w:type="gramEnd"/>
      <w:r w:rsidRPr="00627A86">
        <w:rPr>
          <w:rFonts w:cs="Arabic Transparent"/>
          <w:color w:val="auto"/>
          <w:sz w:val="20"/>
          <w:szCs w:val="20"/>
          <w:rtl/>
          <w:lang w:val="fr-FR" w:bidi="ar-TN"/>
        </w:rPr>
        <w:t xml:space="preserve"> بقوله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بأن يكثر تدوينها ( يعني الرواية ) وروايتها بلفظ واحد أو ألفاظ متغايرة متقاربة المعنى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777D86">
        <w:rPr>
          <w:rFonts w:cs="Arabic Transparent"/>
          <w:b/>
          <w:bCs/>
          <w:color w:val="auto"/>
          <w:sz w:val="20"/>
          <w:szCs w:val="20"/>
          <w:rtl/>
          <w:lang w:val="fr-FR" w:bidi="ar-TN"/>
        </w:rPr>
        <w:t>2 - الشهرة في الفتوى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والمراد بها أن يستند إليه الفقهاء في مجال الاستنباط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ويعتمدونه دليلا للافتاء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فيفتون وفق مضمونه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شريطة أن يشتهر هذا في كتب الفقه الاستدلالية وعلى </w:t>
      </w:r>
      <w:proofErr w:type="gramStart"/>
      <w:r w:rsidRPr="00627A86">
        <w:rPr>
          <w:rFonts w:cs="Arabic Transparent"/>
          <w:color w:val="auto"/>
          <w:sz w:val="20"/>
          <w:szCs w:val="20"/>
          <w:rtl/>
          <w:lang w:val="fr-FR" w:bidi="ar-TN"/>
        </w:rPr>
        <w:t>ألسنة</w:t>
      </w:r>
      <w:proofErr w:type="gramEnd"/>
      <w:r w:rsidRPr="00627A86">
        <w:rPr>
          <w:rFonts w:cs="Arabic Transparent"/>
          <w:color w:val="auto"/>
          <w:sz w:val="20"/>
          <w:szCs w:val="20"/>
          <w:rtl/>
          <w:lang w:val="fr-FR" w:bidi="ar-TN"/>
        </w:rPr>
        <w:t xml:space="preserve"> الفقهاء في البحث والاستنباط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169 › قال الشهيد الثاني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E70990">
        <w:rPr>
          <w:rFonts w:cs="Arabic Transparent"/>
          <w:b/>
          <w:bCs/>
          <w:color w:val="auto"/>
          <w:sz w:val="20"/>
          <w:szCs w:val="20"/>
          <w:rtl/>
          <w:lang w:val="fr-FR" w:bidi="ar-TN"/>
        </w:rPr>
        <w:t>وأما الضعيف فذهب الأكثر إلى منع العمل به مطلقا</w:t>
      </w:r>
      <w:r w:rsidR="00941F0E" w:rsidRPr="00E70990">
        <w:rPr>
          <w:rFonts w:cs="Arabic Transparent"/>
          <w:b/>
          <w:bCs/>
          <w:color w:val="auto"/>
          <w:sz w:val="20"/>
          <w:szCs w:val="20"/>
          <w:rtl/>
          <w:lang w:val="fr-FR" w:bidi="ar-TN"/>
        </w:rPr>
        <w:t>،</w:t>
      </w:r>
      <w:r w:rsidRPr="00E70990">
        <w:rPr>
          <w:rFonts w:cs="Arabic Transparent"/>
          <w:b/>
          <w:bCs/>
          <w:color w:val="auto"/>
          <w:sz w:val="20"/>
          <w:szCs w:val="20"/>
          <w:rtl/>
          <w:lang w:val="fr-FR" w:bidi="ar-TN"/>
        </w:rPr>
        <w:t xml:space="preserve"> وأجازه آخرون مع اعتضاده بالشهرة رواية أو فتوى</w:t>
      </w:r>
      <w:r w:rsidRPr="00627A86">
        <w:rPr>
          <w:rFonts w:cs="Arabic Transparent"/>
          <w:color w:val="auto"/>
          <w:sz w:val="20"/>
          <w:szCs w:val="20"/>
          <w:rtl/>
          <w:lang w:val="fr-FR" w:bidi="ar-TN"/>
        </w:rPr>
        <w:t xml:space="preserve">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ويلاحظ</w:t>
      </w:r>
      <w:proofErr w:type="gramEnd"/>
      <w:r w:rsidRPr="00627A86">
        <w:rPr>
          <w:rFonts w:cs="Arabic Transparent"/>
          <w:color w:val="auto"/>
          <w:sz w:val="20"/>
          <w:szCs w:val="20"/>
          <w:rtl/>
          <w:lang w:val="fr-FR" w:bidi="ar-TN"/>
        </w:rPr>
        <w:t xml:space="preserve"> - هنا - أن الذي يدور على ألسنة الفقهاء وفي حواراتهم العلمية الاقتصار على الشهرة في الفتوى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ويعبرون عن هذا ب‍ ( العمل بمضمون الخبر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ودليلهم على هذا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تحقق الشهرة بالعمل به يكشف عن قرينة دالة على صدوره عن المعصوم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أو</w:t>
      </w:r>
      <w:proofErr w:type="gramEnd"/>
      <w:r w:rsidRPr="00627A86">
        <w:rPr>
          <w:rFonts w:cs="Arabic Transparent"/>
          <w:color w:val="auto"/>
          <w:sz w:val="20"/>
          <w:szCs w:val="20"/>
          <w:rtl/>
          <w:lang w:val="fr-FR" w:bidi="ar-TN"/>
        </w:rPr>
        <w:t xml:space="preserve"> كما قال الشهيد الثاني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 تحقق الشهرة بالعمل به يقوي الظن بصدق الراوي ( وإن ضعف الطريق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ضعف الطريق قد يثبت به الخبر مع اشتهار مضمونه ) ( 2 )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وقد</w:t>
      </w:r>
      <w:proofErr w:type="gramEnd"/>
      <w:r w:rsidRPr="00627A86">
        <w:rPr>
          <w:rFonts w:cs="Arabic Transparent"/>
          <w:color w:val="auto"/>
          <w:sz w:val="20"/>
          <w:szCs w:val="20"/>
          <w:rtl/>
          <w:lang w:val="fr-FR" w:bidi="ar-TN"/>
        </w:rPr>
        <w:t xml:space="preserve"> ذهب الأكثر إلى القول بجبر الشهرة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واعتبار الحديث الضعيف المجبور بها حجة يركن إليه في الفتوى وفق محتواه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ظاهر قول المحقق الحلي في ( المعتبر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ونصه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ما قبله الأصحاب أو دلت القرائن على صحته عمل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وما أعرض الأصحاب عنه أو شذ يجب اطراحه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وصريح قول المحقق الهمداني في ( مصباح الفقيه - الصلاة 12 )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ونصه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فلا يكاد توجد رواية يمكننا إثبات عدالة رواتها على سبيل التحقيق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لولا البناء على المسامحة في طريقها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والعمل بظنون غير ثابتة الحجية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بل المدار على وثاقة الراوي أو الوثوق بصدور الرواية وإن كان بواسطة القرائن الخارجية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التي عمدتها كونها مدونة في الكتب الأربعة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مأخوذة من الأصول المعتبرة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مع اعتناء </w:t>
      </w:r>
      <w:r w:rsidRPr="00627A86">
        <w:rPr>
          <w:rFonts w:cs="Arabic Transparent"/>
          <w:color w:val="auto"/>
          <w:sz w:val="20"/>
          <w:szCs w:val="20"/>
          <w:rtl/>
          <w:lang w:val="fr-FR" w:bidi="ar-TN"/>
        </w:rPr>
        <w:lastRenderedPageBreak/>
        <w:t>الأصحاب بها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وعدم إعراضهم عنها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ولأجل</w:t>
      </w:r>
      <w:proofErr w:type="gramEnd"/>
      <w:r w:rsidRPr="00627A86">
        <w:rPr>
          <w:rFonts w:cs="Arabic Transparent"/>
          <w:color w:val="auto"/>
          <w:sz w:val="20"/>
          <w:szCs w:val="20"/>
          <w:rtl/>
          <w:lang w:val="fr-FR" w:bidi="ar-TN"/>
        </w:rPr>
        <w:t xml:space="preserve"> ما تقدمت الإشارة إليه جرت سيرتي على ترك الفحص عن حال ‹ صفحة 170 › الرجال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والاكتفاء في توصيف الرواية بالصحة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كونها موصوفة بها في ألسنة مشايخنا المتقدمين الذين تفحصوا عن حالهم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وكذلك هو صريح قول الشيخ الخاقاني في ( أنوار الوسائل 1 / 5 ) ونصه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الملاك في صحة السند واعتبار ما أوجب الوثوق في الصدور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 كان بجبر العلماء في الخبر الضعيف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وذهب آخرون إلى عدم حجية الحديث الضعيف المجبور من قبل الأصحاب بالعمل وفق مؤداه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منهم الشهيد الثاني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في ( الدراية 27 - 28 )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إنا نمنع من كون هذه الشهرة التي ادعوها مؤثرة في جبر الضعيف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هذا إنما يتم لو كانت الشهرة متحققة قبل زمن الشيخ</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والأمر ليس كذل</w:t>
      </w:r>
      <w:r w:rsidR="00E70990">
        <w:rPr>
          <w:rFonts w:cs="Arabic Transparent" w:hint="cs"/>
          <w:color w:val="auto"/>
          <w:sz w:val="20"/>
          <w:szCs w:val="20"/>
          <w:rtl/>
          <w:lang w:val="fr-FR" w:bidi="ar-TN"/>
        </w:rPr>
        <w:t>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من قبله من العلماء كانوا بين مانع من خبر الواحد مطلقا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كالسيد المرتضى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والأكثر على ما نقله جماعة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وبين جامع للأحاديث من غير التفات إلى تصحيح ما يصح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ورد ما يرد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وكان البحث عن الفتوى مجردة لغير الفريقين قليلا جدا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كما لا يخفى على من اطلع على حالهم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فالعمل بمضمون الخبر الضعيف قبل زمن الشيخ على وجه يجبر ضعفه ليس بمتحقق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ولما عمل الشيخ بمضمونه في كتبه الفقهية جاء من بعده من العلماء واتبعه منهم عليها الأكثر تقليدا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إلا من شذ منهم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يكن فيهم من يسبر الأحاديث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وينقب عن الأدلة بنفسه سوى الشيخ المحقق ابن إدريس</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كان لا يجيز العمل بخبر الواحد مطلقا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فجاء المتأخرون بعد ذلك ووجدوا الشيخ ومن تبعه قد عملوا بمضمون ذلك الخبر الضعيف لأمر ما رواه في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لعل الله يعذرهم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فحسبوا العمل به مشهورا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وجعلوا هذه الشهرة جابرة لضعفه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171 › ولو تأمل المنصف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وحرر المنقب لوجد مرجع ذلك كله إلى الشيخ</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ومثل</w:t>
      </w:r>
      <w:proofErr w:type="gramEnd"/>
      <w:r w:rsidRPr="00627A86">
        <w:rPr>
          <w:rFonts w:cs="Arabic Transparent"/>
          <w:color w:val="auto"/>
          <w:sz w:val="20"/>
          <w:szCs w:val="20"/>
          <w:rtl/>
          <w:lang w:val="fr-FR" w:bidi="ar-TN"/>
        </w:rPr>
        <w:t xml:space="preserve"> هذه الشهرة لا تكفي في جبر الخبر الضعيف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وناقشه الشيخ المامقاني في ( المقباس 1 / 193 - 194 )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وأقول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أما ما ذكره من منع كون هذه الشهرة التي ادعوها مؤثرة في الخبر الضعيف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 هذا المنع مما لا وجه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من لاحظ كثرة القرائن للمقاربين لعهد الأئمة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واختفاءها علينا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اطمأن من اشتهار العمل بالخبر الضعيف بصدوره من مصدر الحق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والمنصف</w:t>
      </w:r>
      <w:proofErr w:type="gramEnd"/>
      <w:r w:rsidRPr="00627A86">
        <w:rPr>
          <w:rFonts w:cs="Arabic Transparent"/>
          <w:color w:val="auto"/>
          <w:sz w:val="20"/>
          <w:szCs w:val="20"/>
          <w:rtl/>
          <w:lang w:val="fr-FR" w:bidi="ar-TN"/>
        </w:rPr>
        <w:t xml:space="preserve"> يجد أن الوثوق الحاصل من الشهرة ليس بأقل من الوثوق الحاصل من توثيق رجال السند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وأما ما جعله سندا للمنع من عدم تحقق الشهرة في زمان الشيخ ( ره ) ففيه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على فرض التسليم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أنه لا حاجة إلى تحققها في زمانه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بل يكفي تحققها من فتواه وفتوى موافقيه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ضرورة أن المدار على الوثوق والاطمئنان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فإذا حصل من الشهرة الحاصلة بعد زمن الشيخ ( ره ) فما المانع من جعلها بمنزلة توثيق الشيخ ( ره ) ومن تأخر عنه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ومنهم أستاذنا السيد الخوشي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وتابعه غير واحد من تلامذته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منهم الشيخ المحسني ( 1 </w:t>
      </w:r>
      <w:r w:rsidRPr="007A79C9">
        <w:rPr>
          <w:rFonts w:cs="Arabic Transparent"/>
          <w:b/>
          <w:bCs/>
          <w:color w:val="auto"/>
          <w:sz w:val="20"/>
          <w:szCs w:val="20"/>
          <w:rtl/>
          <w:lang w:val="fr-FR" w:bidi="ar-TN"/>
        </w:rPr>
        <w:t>)</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وأخيرا</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نستطيع أن نقول</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إذا كان المعتمد والملاك هو وثاقة الراوي إن تحققت</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أو الوثوق بصدور الرواية مطلقا</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أي من غير التفات إلى وثاقة الراوي وعدمها</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وهو ما عليه أكثر متأخري تأتي الشهرة جابرة إذا حققت للحديث الوثوق بصدوره</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w:t>
      </w:r>
      <w:proofErr w:type="gramStart"/>
      <w:r w:rsidRPr="007A79C9">
        <w:rPr>
          <w:rFonts w:cs="Arabic Transparent"/>
          <w:b/>
          <w:bCs/>
          <w:color w:val="auto"/>
          <w:sz w:val="20"/>
          <w:szCs w:val="20"/>
          <w:rtl/>
          <w:lang w:val="fr-FR" w:bidi="ar-TN"/>
        </w:rPr>
        <w:t>وقد</w:t>
      </w:r>
      <w:proofErr w:type="gramEnd"/>
      <w:r w:rsidRPr="007A79C9">
        <w:rPr>
          <w:rFonts w:cs="Arabic Transparent"/>
          <w:b/>
          <w:bCs/>
          <w:color w:val="auto"/>
          <w:sz w:val="20"/>
          <w:szCs w:val="20"/>
          <w:rtl/>
          <w:lang w:val="fr-FR" w:bidi="ar-TN"/>
        </w:rPr>
        <w:t xml:space="preserve"> نترقى أكثر</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ونقول</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بأن فائدة التقسيم الرباعي المذكور - في ضوء هذا - تأتي في مجال الترجيح بين الخبرين المتعارضين في السند</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 </w:t>
      </w:r>
      <w:proofErr w:type="gramStart"/>
      <w:r w:rsidRPr="007A79C9">
        <w:rPr>
          <w:rFonts w:cs="Arabic Transparent"/>
          <w:b/>
          <w:bCs/>
          <w:color w:val="auto"/>
          <w:sz w:val="20"/>
          <w:szCs w:val="20"/>
          <w:rtl/>
          <w:lang w:val="fr-FR" w:bidi="ar-TN"/>
        </w:rPr>
        <w:t>صفحة</w:t>
      </w:r>
      <w:proofErr w:type="gramEnd"/>
      <w:r w:rsidRPr="007A79C9">
        <w:rPr>
          <w:rFonts w:cs="Arabic Transparent"/>
          <w:b/>
          <w:bCs/>
          <w:color w:val="auto"/>
          <w:sz w:val="20"/>
          <w:szCs w:val="20"/>
          <w:rtl/>
          <w:lang w:val="fr-FR" w:bidi="ar-TN"/>
        </w:rPr>
        <w:t xml:space="preserve"> 172 › أما في مجال الرجوع إليها للاعتماد عليها في عملية الاستنباط واستفادة الحكم فلا نلمس أي فارق بينها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والخلاف</w:t>
      </w:r>
      <w:proofErr w:type="gramEnd"/>
      <w:r w:rsidRPr="00627A86">
        <w:rPr>
          <w:rFonts w:cs="Arabic Transparent"/>
          <w:color w:val="auto"/>
          <w:sz w:val="20"/>
          <w:szCs w:val="20"/>
          <w:rtl/>
          <w:lang w:val="fr-FR" w:bidi="ar-TN"/>
        </w:rPr>
        <w:t xml:space="preserve"> في جبر الضعيف ينسحب إلى كسر الصحيح المعرض عنه من قبل الأصحاب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فمن قال بقبول الضعيف لجبره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يقول برفض الصحيح لإعراض الأصحاب عنه وتركهم العمل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والعكس بالعكس </w:t>
      </w:r>
      <w:proofErr w:type="gramStart"/>
      <w:r w:rsidRPr="00627A86">
        <w:rPr>
          <w:rFonts w:cs="Arabic Transparent"/>
          <w:color w:val="auto"/>
          <w:sz w:val="20"/>
          <w:szCs w:val="20"/>
          <w:rtl/>
          <w:lang w:val="fr-FR" w:bidi="ar-TN"/>
        </w:rPr>
        <w:t>تماما</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64783B" w:rsidRPr="00627A86" w:rsidRDefault="0064783B" w:rsidP="007A79C9">
      <w:pPr>
        <w:bidi/>
        <w:jc w:val="both"/>
        <w:rPr>
          <w:rFonts w:cs="Arabic Transparent"/>
          <w:color w:val="auto"/>
          <w:sz w:val="20"/>
          <w:szCs w:val="20"/>
          <w:rtl/>
          <w:lang w:val="fr-FR" w:bidi="ar-TN"/>
        </w:rPr>
      </w:pPr>
      <w:r w:rsidRPr="007A79C9">
        <w:rPr>
          <w:rFonts w:cs="Arabic Transparent"/>
          <w:b/>
          <w:bCs/>
          <w:color w:val="auto"/>
          <w:sz w:val="20"/>
          <w:szCs w:val="20"/>
          <w:rtl/>
          <w:lang w:val="fr-FR" w:bidi="ar-TN"/>
        </w:rPr>
        <w:t xml:space="preserve">- </w:t>
      </w:r>
      <w:proofErr w:type="gramStart"/>
      <w:r w:rsidRPr="007A79C9">
        <w:rPr>
          <w:rFonts w:cs="Arabic Transparent"/>
          <w:b/>
          <w:bCs/>
          <w:color w:val="auto"/>
          <w:sz w:val="20"/>
          <w:szCs w:val="20"/>
          <w:rtl/>
          <w:lang w:val="fr-FR" w:bidi="ar-TN"/>
        </w:rPr>
        <w:t>قبول</w:t>
      </w:r>
      <w:proofErr w:type="gramEnd"/>
      <w:r w:rsidRPr="007A79C9">
        <w:rPr>
          <w:rFonts w:cs="Arabic Transparent"/>
          <w:b/>
          <w:bCs/>
          <w:color w:val="auto"/>
          <w:sz w:val="20"/>
          <w:szCs w:val="20"/>
          <w:rtl/>
          <w:lang w:val="fr-FR" w:bidi="ar-TN"/>
        </w:rPr>
        <w:t xml:space="preserve"> الضعيف المردود</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يتفق العلماء على عدم حجية الحديث الضعيف المردود</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لعدم إفادته الظن بالصدور المعتبر شرعا</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ورتبوا عليه </w:t>
      </w:r>
      <w:proofErr w:type="gramStart"/>
      <w:r w:rsidRPr="007A79C9">
        <w:rPr>
          <w:rFonts w:cs="Arabic Transparent"/>
          <w:b/>
          <w:bCs/>
          <w:color w:val="auto"/>
          <w:sz w:val="20"/>
          <w:szCs w:val="20"/>
          <w:rtl/>
          <w:lang w:val="fr-FR" w:bidi="ar-TN"/>
        </w:rPr>
        <w:t>عدم</w:t>
      </w:r>
      <w:proofErr w:type="gramEnd"/>
      <w:r w:rsidRPr="007A79C9">
        <w:rPr>
          <w:rFonts w:cs="Arabic Transparent"/>
          <w:b/>
          <w:bCs/>
          <w:color w:val="auto"/>
          <w:sz w:val="20"/>
          <w:szCs w:val="20"/>
          <w:rtl/>
          <w:lang w:val="fr-FR" w:bidi="ar-TN"/>
        </w:rPr>
        <w:t xml:space="preserve"> جواز الرجوع إليه في استفادة الأحكام الشرعية من حلال وحرام</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w:t>
      </w:r>
      <w:proofErr w:type="gramStart"/>
      <w:r w:rsidRPr="007A79C9">
        <w:rPr>
          <w:rFonts w:cs="Arabic Transparent"/>
          <w:b/>
          <w:bCs/>
          <w:color w:val="auto"/>
          <w:sz w:val="20"/>
          <w:szCs w:val="20"/>
          <w:rtl/>
          <w:lang w:val="fr-FR" w:bidi="ar-TN"/>
        </w:rPr>
        <w:t>وبتعبير</w:t>
      </w:r>
      <w:proofErr w:type="gramEnd"/>
      <w:r w:rsidRPr="007A79C9">
        <w:rPr>
          <w:rFonts w:cs="Arabic Transparent"/>
          <w:b/>
          <w:bCs/>
          <w:color w:val="auto"/>
          <w:sz w:val="20"/>
          <w:szCs w:val="20"/>
          <w:rtl/>
          <w:lang w:val="fr-FR" w:bidi="ar-TN"/>
        </w:rPr>
        <w:t xml:space="preserve"> أدق</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قالوا</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لا يجوز اعتباره دليلا في الواجبات والمحرمات من الأحكام الشرعية</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واختلفوا في الرجوع إليه في السنن ( المستحبات الشرعية ) والمكروهات الشرعية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بمعنى أننا لو رأينا حديثا ضعيفا يفيد من حيث الدلالة على ندب إلى اتيان فعل أو تركه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أي استحباب الاتيان به أو كراهة الاتيان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للحصول على الثواب من الله تعالى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هل يجوز لنا اعتماده دليلا على الاستحباب أو الكراهة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لا يجوز ؟ في المسألة </w:t>
      </w:r>
      <w:proofErr w:type="gramStart"/>
      <w:r w:rsidRPr="00627A86">
        <w:rPr>
          <w:rFonts w:cs="Arabic Transparent"/>
          <w:color w:val="auto"/>
          <w:sz w:val="20"/>
          <w:szCs w:val="20"/>
          <w:rtl/>
          <w:lang w:val="fr-FR" w:bidi="ar-TN"/>
        </w:rPr>
        <w:t>قولان</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7A79C9">
        <w:rPr>
          <w:rFonts w:cs="Arabic Transparent"/>
          <w:b/>
          <w:bCs/>
          <w:color w:val="auto"/>
          <w:sz w:val="20"/>
          <w:szCs w:val="20"/>
          <w:rtl/>
          <w:lang w:val="fr-FR" w:bidi="ar-TN"/>
        </w:rPr>
        <w:t>1 - القول بالجواز</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وعمدة ما استدل به لهذا القول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والروايات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ذكر منها الحر العاملي في ( الوسائل - الباب 18 من أبواب مقدمة العبادات ‹ صفحة 173 › تحت عنوان ( استحباب الاتيان بكل عمل مشروع روي له ثواب عنهم - عليهم السلام</w:t>
      </w:r>
      <w:r w:rsidRPr="00627A86">
        <w:rPr>
          <w:rFonts w:cs="Arabic Transparent"/>
          <w:color w:val="auto"/>
          <w:sz w:val="20"/>
          <w:szCs w:val="20"/>
          <w:lang w:val="fr-FR" w:bidi="ar-TN"/>
        </w:rPr>
        <w:t xml:space="preserve"> -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166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يراجع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كتابة البحث العلمي ومصادر الدراسات الاسلامية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للدكتور عبد الوهاب إبراهيم أبو سليمان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نشر دار الشروق بجدة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سنة 1400 ه‍ - 1980 م ط 1 ص 260 - 262</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168 › ( 1 ) الدراية 27</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هامش</w:t>
      </w:r>
      <w:proofErr w:type="gramEnd"/>
      <w:r w:rsidRPr="00627A86">
        <w:rPr>
          <w:rFonts w:cs="Arabic Transparent"/>
          <w:color w:val="auto"/>
          <w:sz w:val="20"/>
          <w:szCs w:val="20"/>
          <w:rtl/>
          <w:lang w:val="fr-FR" w:bidi="ar-TN"/>
        </w:rPr>
        <w:t xml:space="preserve"> ص 169 › ( 1 )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170 › ( 1 ) قواعد الحديث 110</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هامش</w:t>
      </w:r>
      <w:proofErr w:type="gramEnd"/>
      <w:r w:rsidRPr="00627A86">
        <w:rPr>
          <w:rFonts w:cs="Arabic Transparent"/>
          <w:color w:val="auto"/>
          <w:sz w:val="20"/>
          <w:szCs w:val="20"/>
          <w:rtl/>
          <w:lang w:val="fr-FR" w:bidi="ar-TN"/>
        </w:rPr>
        <w:t xml:space="preserve"> ص 171 › ( 1 ) انظر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فوائد رجالية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هامش ص 110</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173 › ( 1 ) عدة الداعي 12</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 13</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( 3 )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173 - 180</w:t>
      </w:r>
    </w:p>
    <w:p w:rsidR="007A79C9" w:rsidRDefault="0064783B" w:rsidP="001C5BA9">
      <w:pPr>
        <w:bidi/>
        <w:jc w:val="both"/>
        <w:rPr>
          <w:rFonts w:cs="Arabic Transparent" w:hint="cs"/>
          <w:color w:val="auto"/>
          <w:sz w:val="20"/>
          <w:szCs w:val="20"/>
          <w:rtl/>
          <w:lang w:val="fr-FR" w:bidi="ar-TN"/>
        </w:rPr>
      </w:pPr>
      <w:proofErr w:type="gramStart"/>
      <w:r w:rsidRPr="00627A86">
        <w:rPr>
          <w:rFonts w:cs="Arabic Transparent"/>
          <w:color w:val="auto"/>
          <w:sz w:val="20"/>
          <w:szCs w:val="20"/>
          <w:rtl/>
          <w:lang w:val="fr-FR" w:bidi="ar-TN"/>
        </w:rPr>
        <w:t>السلام</w:t>
      </w:r>
      <w:proofErr w:type="gramEnd"/>
      <w:r w:rsidRPr="00627A86">
        <w:rPr>
          <w:rFonts w:cs="Arabic Transparent"/>
          <w:color w:val="auto"/>
          <w:sz w:val="20"/>
          <w:szCs w:val="20"/>
          <w:rtl/>
          <w:lang w:val="fr-FR" w:bidi="ar-TN"/>
        </w:rPr>
        <w:t xml:space="preserve"> -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تسعة أحاديث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وهي</w:t>
      </w:r>
      <w:proofErr w:type="gramEnd"/>
      <w:r w:rsidRPr="00627A86">
        <w:rPr>
          <w:rFonts w:cs="Arabic Transparent"/>
          <w:color w:val="auto"/>
          <w:sz w:val="20"/>
          <w:szCs w:val="20"/>
          <w:rtl/>
          <w:lang w:val="fr-FR" w:bidi="ar-TN"/>
        </w:rPr>
        <w:t xml:space="preserve"> من حيث العدد قد تتجاوز حد الاستفاضة إلى التواتر المعنوي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الشيخ الأنصاري في رسالته ( في أدلة التسامح في السنن والمكروهات ) في معرض ذكره أدلة القول بالجواز</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الثالث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الأخبار المستفيضة التي لا يبعد دعوى تواترها معنى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هذه الأخبار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الصحاح الصراح والحسان الوضاح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أمثال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صحيحة هشام بن سالم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رواها ( الصدوق عن محمد بن يعقوب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بطرقه إلى الأئمة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من بلغه شئ من الخير فعمل به كان له من الثواب ما بلغه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 لم يكن الأمر كما نقل له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حسنة هشام بن سالم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رواها ( محمد بن يعقوب عن علي بن إبراهيم عن أبيه عن ابن أبي عمير عن هشام بن سالم عن أبي عبد الله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من سمع شيئا من الثواب على شئ</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فصنعه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كان له أجره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 لم يكن على ما بلغه ) ( 2 )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7A79C9">
        <w:rPr>
          <w:rFonts w:cs="Arabic Transparent"/>
          <w:b/>
          <w:bCs/>
          <w:color w:val="auto"/>
          <w:sz w:val="20"/>
          <w:szCs w:val="20"/>
          <w:rtl/>
          <w:lang w:val="fr-FR" w:bidi="ar-TN"/>
        </w:rPr>
        <w:t>ومن طريق أهل السنة</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 ما رواه عبد الرحمن الحلواني مرفوعا إلى جابر بن عبد الله الأنصاري</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قال</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قال رسول الله ( ص )</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w:t>
      </w:r>
      <w:r w:rsidRPr="007A79C9">
        <w:rPr>
          <w:rFonts w:cs="Arabic Transparent"/>
          <w:b/>
          <w:bCs/>
          <w:color w:val="auto"/>
          <w:sz w:val="20"/>
          <w:szCs w:val="20"/>
          <w:rtl/>
          <w:lang w:val="fr-FR" w:bidi="ar-TN"/>
        </w:rPr>
        <w:lastRenderedPageBreak/>
        <w:t>من بلغه عن الله فضيلة فأخذها وعمل بما فيها إيمانا بالله</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ورجاء ثوابه</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أعطاه الله تعالى ذلك</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وإن لم يكن كذلك )</w:t>
      </w:r>
      <w:r w:rsidRPr="00627A86">
        <w:rPr>
          <w:rFonts w:cs="Arabic Transparent"/>
          <w:color w:val="auto"/>
          <w:sz w:val="20"/>
          <w:szCs w:val="20"/>
          <w:rtl/>
          <w:lang w:val="fr-FR" w:bidi="ar-TN"/>
        </w:rPr>
        <w:t xml:space="preserve"> ( 3 )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7A79C9">
        <w:rPr>
          <w:rFonts w:cs="Arabic Transparent"/>
          <w:b/>
          <w:bCs/>
          <w:color w:val="auto"/>
          <w:sz w:val="20"/>
          <w:szCs w:val="20"/>
          <w:rtl/>
          <w:lang w:val="fr-FR" w:bidi="ar-TN"/>
        </w:rPr>
        <w:t>وعلى أساس من هذه المرويات</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قالوا</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يتسامح في أدلة السنن</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فيؤخذ بمؤديات الأحاديث الضعاف التي لم تبلغ حد الوضع</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في المستحبات والمكروهات فقط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الشهيد الثاني في ( الدراية 29 )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7A79C9">
        <w:rPr>
          <w:rFonts w:cs="Arabic Transparent"/>
          <w:b/>
          <w:bCs/>
          <w:color w:val="auto"/>
          <w:sz w:val="20"/>
          <w:szCs w:val="20"/>
          <w:rtl/>
          <w:lang w:val="fr-FR" w:bidi="ar-TN"/>
        </w:rPr>
        <w:t>( وجوز الأكثر العمل به - أي بالخبر ‹ صفحة 174 › الضعيف - في نحو القصص والمواعظ وفضائل الأعمال</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لا في نحو صفات الله المتعال</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وأحكام الحلال والحرام</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w:t>
      </w:r>
      <w:proofErr w:type="gramStart"/>
      <w:r w:rsidRPr="007A79C9">
        <w:rPr>
          <w:rFonts w:cs="Arabic Transparent"/>
          <w:b/>
          <w:bCs/>
          <w:color w:val="auto"/>
          <w:sz w:val="20"/>
          <w:szCs w:val="20"/>
          <w:rtl/>
          <w:lang w:val="fr-FR" w:bidi="ar-TN"/>
        </w:rPr>
        <w:t>وهو</w:t>
      </w:r>
      <w:proofErr w:type="gramEnd"/>
      <w:r w:rsidRPr="007A79C9">
        <w:rPr>
          <w:rFonts w:cs="Arabic Transparent"/>
          <w:b/>
          <w:bCs/>
          <w:color w:val="auto"/>
          <w:sz w:val="20"/>
          <w:szCs w:val="20"/>
          <w:rtl/>
          <w:lang w:val="fr-FR" w:bidi="ar-TN"/>
        </w:rPr>
        <w:t xml:space="preserve"> حسن حيث لا يبلغ الضعف حد الوضع والاختلاق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لما اشتهر بين العلماء المحققين من التساهل بأدلة السنن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7A79C9">
        <w:rPr>
          <w:rFonts w:cs="Arabic Transparent"/>
          <w:b/>
          <w:bCs/>
          <w:color w:val="auto"/>
          <w:sz w:val="20"/>
          <w:szCs w:val="20"/>
          <w:rtl/>
          <w:lang w:val="fr-FR" w:bidi="ar-TN"/>
        </w:rPr>
        <w:t>2 - القول بعدم الجواز</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وملخص ما استدل به أصحاب هذا القول هو أن الاستحباب حكم شرعي كالوجوب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فكما نحتاج في إثبات الوجوب إلى دليل شرعي معتبر وحجة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نحتاج في إثبات الاستحباب إلى دل</w:t>
      </w:r>
      <w:r w:rsidR="007A79C9">
        <w:rPr>
          <w:rFonts w:cs="Arabic Transparent" w:hint="cs"/>
          <w:color w:val="auto"/>
          <w:sz w:val="20"/>
          <w:szCs w:val="20"/>
          <w:rtl/>
          <w:lang w:val="fr-FR" w:bidi="ar-TN"/>
        </w:rPr>
        <w:t>ي</w:t>
      </w:r>
      <w:r w:rsidRPr="00627A86">
        <w:rPr>
          <w:rFonts w:cs="Arabic Transparent"/>
          <w:color w:val="auto"/>
          <w:sz w:val="20"/>
          <w:szCs w:val="20"/>
          <w:rtl/>
          <w:lang w:val="fr-FR" w:bidi="ar-TN"/>
        </w:rPr>
        <w:t>ل شرعي معتبر وحجة ( فلا وجه للفرق بينهما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والاكتفاء فيه بأخبار الضعفاء والمجاهيل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وكذا الكراهة والحرمة لا فرق بينهما في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7A79C9">
        <w:rPr>
          <w:rFonts w:cs="Arabic Transparent"/>
          <w:b/>
          <w:bCs/>
          <w:color w:val="auto"/>
          <w:sz w:val="20"/>
          <w:szCs w:val="20"/>
          <w:rtl/>
          <w:lang w:val="fr-FR" w:bidi="ar-TN"/>
        </w:rPr>
        <w:t>وأجيب</w:t>
      </w:r>
      <w:proofErr w:type="gramEnd"/>
      <w:r w:rsidRPr="007A79C9">
        <w:rPr>
          <w:rFonts w:cs="Arabic Transparent"/>
          <w:b/>
          <w:bCs/>
          <w:color w:val="auto"/>
          <w:sz w:val="20"/>
          <w:szCs w:val="20"/>
          <w:rtl/>
          <w:lang w:val="fr-FR" w:bidi="ar-TN"/>
        </w:rPr>
        <w:t xml:space="preserve"> عنه</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بأن الحكم بالاستحباب فيما ضعف مستند ليس في الحقيقة بذلك الخبر الضعيف</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بل بالروايات الواردة في هذا الباب</w:t>
      </w:r>
      <w:r w:rsidRPr="00627A86">
        <w:rPr>
          <w:rFonts w:cs="Arabic Transparent"/>
          <w:color w:val="auto"/>
          <w:sz w:val="20"/>
          <w:szCs w:val="20"/>
          <w:rtl/>
          <w:lang w:val="fr-FR" w:bidi="ar-TN"/>
        </w:rPr>
        <w:t xml:space="preserve">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قال</w:t>
      </w:r>
      <w:proofErr w:type="gramEnd"/>
      <w:r w:rsidRPr="00627A86">
        <w:rPr>
          <w:rFonts w:cs="Arabic Transparent"/>
          <w:color w:val="auto"/>
          <w:sz w:val="20"/>
          <w:szCs w:val="20"/>
          <w:rtl/>
          <w:lang w:val="fr-FR" w:bidi="ar-TN"/>
        </w:rPr>
        <w:t xml:space="preserve"> الشيخ الطريحي في كتابه ( جامع المقال 18 ) - بعد نقله لروايات الباب - ( إن العمل - في الحقيقة - بهذه الأخبار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بما تضمنه الخبر الضعيف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اللهم</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إلا أن يقال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بد من تحقق الشرعية أولا في ذلك العمل الذي دل عليه الخبر الضعيف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بطريق صحيح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ليترتب الثواب عليه بهذا الخبر وإن لم يكن صحيحا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جمعا بين هذه الأخبار وبين ما دل على اشتراط العدالة في الراوي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فحينئذ لا يتم الاستدلال بها </w:t>
      </w:r>
      <w:proofErr w:type="gramStart"/>
      <w:r w:rsidRPr="00627A86">
        <w:rPr>
          <w:rFonts w:cs="Arabic Transparent"/>
          <w:color w:val="auto"/>
          <w:sz w:val="20"/>
          <w:szCs w:val="20"/>
          <w:rtl/>
          <w:lang w:val="fr-FR" w:bidi="ar-TN"/>
        </w:rPr>
        <w:t>مطلقا</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أما</w:t>
      </w:r>
      <w:proofErr w:type="gramEnd"/>
      <w:r w:rsidRPr="00627A86">
        <w:rPr>
          <w:rFonts w:cs="Arabic Transparent"/>
          <w:color w:val="auto"/>
          <w:sz w:val="20"/>
          <w:szCs w:val="20"/>
          <w:rtl/>
          <w:lang w:val="fr-FR" w:bidi="ar-TN"/>
        </w:rPr>
        <w:t xml:space="preserve"> من لم يمنع من العمل بها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يشترط العدالة في الراوي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ويجعل الاعتماد في الحكم على حصول الظن كيف ما اتفق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فلا إشكال عليه في ذلك كما لا يخفى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175 › </w:t>
      </w:r>
    </w:p>
    <w:p w:rsidR="007A79C9" w:rsidRDefault="0064783B" w:rsidP="007A79C9">
      <w:pPr>
        <w:bidi/>
        <w:jc w:val="both"/>
        <w:rPr>
          <w:rFonts w:cs="Arabic Transparent" w:hint="cs"/>
          <w:b/>
          <w:bCs/>
          <w:color w:val="auto"/>
          <w:sz w:val="20"/>
          <w:szCs w:val="20"/>
          <w:rtl/>
          <w:lang w:val="fr-FR" w:bidi="ar-TN"/>
        </w:rPr>
      </w:pPr>
      <w:proofErr w:type="gramStart"/>
      <w:r w:rsidRPr="007A79C9">
        <w:rPr>
          <w:rFonts w:cs="Arabic Transparent"/>
          <w:b/>
          <w:bCs/>
          <w:color w:val="auto"/>
          <w:sz w:val="20"/>
          <w:szCs w:val="20"/>
          <w:rtl/>
          <w:lang w:val="fr-FR" w:bidi="ar-TN"/>
        </w:rPr>
        <w:t>المرسل</w:t>
      </w:r>
      <w:proofErr w:type="gramEnd"/>
    </w:p>
    <w:p w:rsidR="007A79C9" w:rsidRDefault="0064783B" w:rsidP="007A79C9">
      <w:pPr>
        <w:bidi/>
        <w:jc w:val="both"/>
        <w:rPr>
          <w:rFonts w:cs="Arabic Transparent" w:hint="cs"/>
          <w:color w:val="auto"/>
          <w:sz w:val="20"/>
          <w:szCs w:val="20"/>
          <w:rtl/>
          <w:lang w:val="fr-FR" w:bidi="ar-TN"/>
        </w:rPr>
      </w:pPr>
      <w:r w:rsidRPr="007A79C9">
        <w:rPr>
          <w:rFonts w:cs="Arabic Transparent"/>
          <w:b/>
          <w:bCs/>
          <w:color w:val="auto"/>
          <w:sz w:val="20"/>
          <w:szCs w:val="20"/>
          <w:rtl/>
          <w:lang w:val="fr-FR" w:bidi="ar-TN"/>
        </w:rPr>
        <w:t xml:space="preserve"> </w:t>
      </w:r>
      <w:proofErr w:type="gramStart"/>
      <w:r w:rsidRPr="007A79C9">
        <w:rPr>
          <w:rFonts w:cs="Arabic Transparent"/>
          <w:b/>
          <w:bCs/>
          <w:color w:val="auto"/>
          <w:sz w:val="20"/>
          <w:szCs w:val="20"/>
          <w:rtl/>
          <w:lang w:val="fr-FR" w:bidi="ar-TN"/>
        </w:rPr>
        <w:t>تعريفه</w:t>
      </w:r>
      <w:proofErr w:type="gramEnd"/>
      <w:r w:rsidR="00941F0E" w:rsidRPr="007A79C9">
        <w:rPr>
          <w:rFonts w:cs="Arabic Transparent"/>
          <w:b/>
          <w:bCs/>
          <w:color w:val="auto"/>
          <w:sz w:val="20"/>
          <w:szCs w:val="20"/>
          <w:rtl/>
          <w:lang w:val="fr-FR" w:bidi="ar-TN"/>
        </w:rPr>
        <w:t>:</w:t>
      </w:r>
    </w:p>
    <w:p w:rsidR="007A79C9" w:rsidRDefault="0064783B" w:rsidP="007A79C9">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 xml:space="preserve"> الإرسال - لغة - الاطلاق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يقال</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أرسل الطائر من يده إذا أطلقه ليطير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أرسل الكلام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أطلقه من غير تقييد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هذا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تسمية العرب </w:t>
      </w:r>
      <w:proofErr w:type="gramStart"/>
      <w:r w:rsidRPr="00627A86">
        <w:rPr>
          <w:rFonts w:cs="Arabic Transparent"/>
          <w:color w:val="auto"/>
          <w:sz w:val="20"/>
          <w:szCs w:val="20"/>
          <w:rtl/>
          <w:lang w:val="fr-FR" w:bidi="ar-TN"/>
        </w:rPr>
        <w:t>النثر</w:t>
      </w:r>
      <w:proofErr w:type="gramEnd"/>
      <w:r w:rsidRPr="00627A86">
        <w:rPr>
          <w:rFonts w:cs="Arabic Transparent"/>
          <w:color w:val="auto"/>
          <w:sz w:val="20"/>
          <w:szCs w:val="20"/>
          <w:rtl/>
          <w:lang w:val="fr-FR" w:bidi="ar-TN"/>
        </w:rPr>
        <w:t xml:space="preserve"> الذي لم يقيد بالسجع ب‍ ( النثر المرسل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7A79C9">
        <w:rPr>
          <w:rFonts w:cs="Arabic Transparent"/>
          <w:b/>
          <w:bCs/>
          <w:color w:val="auto"/>
          <w:sz w:val="20"/>
          <w:szCs w:val="20"/>
          <w:rtl/>
          <w:lang w:val="fr-FR" w:bidi="ar-TN"/>
        </w:rPr>
        <w:t>وسمي الحديث - هنا - بالمرسل لإطلاقه من قيد الاسناد</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والمرسل - علميا - هو الذي لم تتم فيه سلسلة الرواة</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w:t>
      </w:r>
      <w:proofErr w:type="gramStart"/>
      <w:r w:rsidRPr="007A79C9">
        <w:rPr>
          <w:rFonts w:cs="Arabic Transparent"/>
          <w:b/>
          <w:bCs/>
          <w:color w:val="auto"/>
          <w:sz w:val="20"/>
          <w:szCs w:val="20"/>
          <w:rtl/>
          <w:lang w:val="fr-FR" w:bidi="ar-TN"/>
        </w:rPr>
        <w:t>وذلك</w:t>
      </w:r>
      <w:proofErr w:type="gramEnd"/>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إما بسقوط جميع الرواة الوسائط بين راوي الحديث</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والمعصوم الذي روي عنه الحديث</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وإما بسقوط بعض الرواة الوسائط</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w:t>
      </w:r>
      <w:proofErr w:type="gramStart"/>
      <w:r w:rsidRPr="007A79C9">
        <w:rPr>
          <w:rFonts w:cs="Arabic Transparent"/>
          <w:b/>
          <w:bCs/>
          <w:color w:val="auto"/>
          <w:sz w:val="20"/>
          <w:szCs w:val="20"/>
          <w:rtl/>
          <w:lang w:val="fr-FR" w:bidi="ar-TN"/>
        </w:rPr>
        <w:t>وبشرط</w:t>
      </w:r>
      <w:proofErr w:type="gramEnd"/>
      <w:r w:rsidRPr="007A79C9">
        <w:rPr>
          <w:rFonts w:cs="Arabic Transparent"/>
          <w:b/>
          <w:bCs/>
          <w:color w:val="auto"/>
          <w:sz w:val="20"/>
          <w:szCs w:val="20"/>
          <w:rtl/>
          <w:lang w:val="fr-FR" w:bidi="ar-TN"/>
        </w:rPr>
        <w:t xml:space="preserve"> عدم معرفة اسم الراوي الذي لم يرد ذكره في السند</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وذلك لأن المعروف المحذوف في قوة المذكور</w:t>
      </w:r>
      <w:r w:rsidR="00941F0E" w:rsidRPr="007A79C9">
        <w:rPr>
          <w:rFonts w:cs="Arabic Transparent"/>
          <w:b/>
          <w:bCs/>
          <w:color w:val="auto"/>
          <w:sz w:val="20"/>
          <w:szCs w:val="20"/>
          <w:rtl/>
          <w:lang w:val="fr-FR" w:bidi="ar-TN"/>
        </w:rPr>
        <w:t>،</w:t>
      </w:r>
      <w:r w:rsidRPr="007A79C9">
        <w:rPr>
          <w:rFonts w:cs="Arabic Transparent"/>
          <w:b/>
          <w:bCs/>
          <w:color w:val="auto"/>
          <w:sz w:val="20"/>
          <w:szCs w:val="20"/>
          <w:rtl/>
          <w:lang w:val="fr-FR" w:bidi="ar-TN"/>
        </w:rPr>
        <w:t xml:space="preserve"> فيكون الحديث معه من نوع المسند لا المرسل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فما انتهجه الشيخان الصدوق والطوسي في ( الفقه ) و ( التهذيبين ) من حذف أسماء الرواة أو بعض أسماء الرواة من سلسلة كثير من الأسانيد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بغية الاختصار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واعتمادا على ما ذكراه في ( المشيخة ) في آخر كل كتاب من الكتب الثلاثة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الفقيه ) و ( التهذيب ) و ( الاستبصار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 يعد من المرسل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وذلك لمعرفة رجال السند عن طريق المشيخة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أمثلة الحديث المرسل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ما حذف من سلسلته جميع الرواة الوسائط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نحو ما رواه القاضي النعمان المغربي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عن جعفر بن محمد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أنه ذكر الطواف بين الصفا والمروة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176 › فقال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يخرج من باب الصفا فيرقى على الصفا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وينزل منه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ويرقى المروة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يرجع كذل</w:t>
      </w:r>
      <w:r w:rsidR="007A79C9">
        <w:rPr>
          <w:rFonts w:cs="Arabic Transparent" w:hint="cs"/>
          <w:color w:val="auto"/>
          <w:sz w:val="20"/>
          <w:szCs w:val="20"/>
          <w:rtl/>
          <w:lang w:val="fr-FR" w:bidi="ar-TN"/>
        </w:rPr>
        <w:t>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سبع مرات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يبدأ بالصفا ويختم بالمروة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ما حذف من سلسلته بعض الرواة الوسائط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نحو ما رواه الحر العاملي عن الشيخ الطوسي ( محمد بن الحسن بإسناده عن محمد بن أحمد بن يحيى عن يعقوب بن يزيد عن ابن أبي عمير عن بعض أصحابنا عن أبي عبد الله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الكر من الماء الذي لا ينجسه شئ ألف ومائتا رطل ) ( 2 )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والمحذوف من سلسلة السند هو ما أشير إليه بقول ابن أبي عمير ( عن بعض أصحابنا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هنا تسمى هذه الرواية بمرسل أو مرسلة ابن أبي عمير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لأنه هو الذي أرسلها من الاسناد بينه وبين الامام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7A79C9">
        <w:rPr>
          <w:rFonts w:cs="Arabic Transparent"/>
          <w:b/>
          <w:bCs/>
          <w:color w:val="auto"/>
          <w:sz w:val="20"/>
          <w:szCs w:val="20"/>
          <w:rtl/>
          <w:lang w:val="fr-FR" w:bidi="ar-TN"/>
        </w:rPr>
        <w:t>مشروعيته</w:t>
      </w:r>
      <w:proofErr w:type="gramEnd"/>
      <w:r w:rsidR="00941F0E" w:rsidRPr="007A79C9">
        <w:rPr>
          <w:rFonts w:cs="Arabic Transparent"/>
          <w:b/>
          <w:bCs/>
          <w:color w:val="auto"/>
          <w:sz w:val="20"/>
          <w:szCs w:val="20"/>
          <w:rtl/>
          <w:lang w:val="fr-FR" w:bidi="ar-TN"/>
        </w:rPr>
        <w:t>:</w:t>
      </w:r>
    </w:p>
    <w:p w:rsidR="00B76C51" w:rsidRDefault="0064783B" w:rsidP="007A79C9">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بحث</w:t>
      </w:r>
      <w:proofErr w:type="gramEnd"/>
      <w:r w:rsidRPr="00627A86">
        <w:rPr>
          <w:rFonts w:cs="Arabic Transparent"/>
          <w:color w:val="auto"/>
          <w:sz w:val="20"/>
          <w:szCs w:val="20"/>
          <w:rtl/>
          <w:lang w:val="fr-FR" w:bidi="ar-TN"/>
        </w:rPr>
        <w:t xml:space="preserve"> الفقهاء والمحدثون مشروعية الحديث المرسل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واختلفوا فيها على أقوال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حجية مرسل الثقة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بمعنى أنه إذا كان الراوي المرسل للحديث ثقة يقبل مرسله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ويعتد حجة يركن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نسب هذا القول إلى أبي جعفر أحمد بن محمد بن خالد البرقي صاحب كتاب المحاسن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وإلى أبيه محمد بن خالد البرقي من أصحاب الإمامين الرضا والجواد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واستدل</w:t>
      </w:r>
      <w:proofErr w:type="gramEnd"/>
      <w:r w:rsidRPr="00627A86">
        <w:rPr>
          <w:rFonts w:cs="Arabic Transparent"/>
          <w:color w:val="auto"/>
          <w:sz w:val="20"/>
          <w:szCs w:val="20"/>
          <w:rtl/>
          <w:lang w:val="fr-FR" w:bidi="ar-TN"/>
        </w:rPr>
        <w:t xml:space="preserve">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بأن رواية الثقة توثيق لمن يروي عنهم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وذلك ( لأنه لو روى عن غير العدل ولم يبين حاله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لكان ذلك غشا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مناف للعدالة ) ( 3 )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177 › ونوقش</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بأن هذا ( إنما يتم لو انحصر أمر العدل في روايته عن العدل أو الموثوق بصدقه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ممنوع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عدم حجية المرسل مطلقا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أي سواء كان المرسل له ثقة أو غير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وسواء كان لا يرسل إلا عن ثقة أم لا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ذهب إلى هذا العلامة الحلي في كتابه ( تهذيب الأصول ) ( 2 )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واستدل</w:t>
      </w:r>
      <w:proofErr w:type="gramEnd"/>
      <w:r w:rsidRPr="00627A86">
        <w:rPr>
          <w:rFonts w:cs="Arabic Transparent"/>
          <w:color w:val="auto"/>
          <w:sz w:val="20"/>
          <w:szCs w:val="20"/>
          <w:rtl/>
          <w:lang w:val="fr-FR" w:bidi="ar-TN"/>
        </w:rPr>
        <w:t xml:space="preserve"> له ب‍ ( أن شرط جواز قبول الرواية معرفة عدالة الراوي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تثبت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لعدم دلالة رواية العدل عليه ) ( 3 )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لأنها أعم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حجية المرسل إذا كان راويه معروفا بأنه لا يرسل إلا عن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كما ذكر هذا في حق محمد بن أبي عمير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ذهب إلى هذا الميرزا القمي في ( القوانين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واستدل له ب‍ ( أن الارسال ممن عرف بأنه لا يرسل إلا عن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كاشف عن اعتماده على صدق الواسطة والوثوق بخبره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ولا</w:t>
      </w:r>
      <w:proofErr w:type="gramEnd"/>
      <w:r w:rsidRPr="00627A86">
        <w:rPr>
          <w:rFonts w:cs="Arabic Transparent"/>
          <w:color w:val="auto"/>
          <w:sz w:val="20"/>
          <w:szCs w:val="20"/>
          <w:rtl/>
          <w:lang w:val="fr-FR" w:bidi="ar-TN"/>
        </w:rPr>
        <w:t xml:space="preserve"> ريب أن ذلك يفيد ظنا بصدق خبره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لا يقصر عن الظن الحاصل بصدق خبر الفاسق بعد التثبت ) ( 4 )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ولاحظ عليه الشيخ السبحاني ب‍ ( أنه مبني علي مبناه ( يعني صاحب القوانين ) من حجية مطلق الظن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خلاف التحقيق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الظن في المقيس عليه أي الظن بصدق الفاسق بعد التثبت ليس بحجة ما لم يبلغ درجة التبين والاطمئنان العرفي ) ( 5 )</w:t>
      </w:r>
      <w:r w:rsidR="00941F0E">
        <w:rPr>
          <w:rFonts w:cs="Arabic Transparent"/>
          <w:color w:val="auto"/>
          <w:sz w:val="20"/>
          <w:szCs w:val="20"/>
          <w:rtl/>
          <w:lang w:val="fr-FR" w:bidi="ar-TN"/>
        </w:rPr>
        <w:t>.</w:t>
      </w:r>
    </w:p>
    <w:p w:rsidR="00B76C51" w:rsidRDefault="0064783B" w:rsidP="00B76C51">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 xml:space="preserve"> هذه هي أهم الأقوال في مسألة حجية المرسل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وتتربع إذا أضفنا إليها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178 › 4 - المرسل المقبول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ذلك أن المرسل إذا كان غير حجة - على رأي من يرى ذلك - يهبط إلى مستوى الحديث الضعيف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ويدخل في قائمة الأحاديث الضعاف</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ويأخذ أحكامها من حيث القبول والرد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فإذا</w:t>
      </w:r>
      <w:proofErr w:type="gramEnd"/>
      <w:r w:rsidRPr="00627A86">
        <w:rPr>
          <w:rFonts w:cs="Arabic Transparent"/>
          <w:color w:val="auto"/>
          <w:sz w:val="20"/>
          <w:szCs w:val="20"/>
          <w:rtl/>
          <w:lang w:val="fr-FR" w:bidi="ar-TN"/>
        </w:rPr>
        <w:t xml:space="preserve"> وجدنا مرسلا قد تلقاه العلماء بالقبول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وعملوا وفق مؤداه يكون بمستوى الضعيف المقبول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ومر</w:t>
      </w:r>
      <w:proofErr w:type="gramEnd"/>
      <w:r w:rsidRPr="00627A86">
        <w:rPr>
          <w:rFonts w:cs="Arabic Transparent"/>
          <w:color w:val="auto"/>
          <w:sz w:val="20"/>
          <w:szCs w:val="20"/>
          <w:rtl/>
          <w:lang w:val="fr-FR" w:bidi="ar-TN"/>
        </w:rPr>
        <w:t xml:space="preserve"> بنا أن قبول العلماء للضعيف واستنادهم إليه في الفتوى قد يكون جابرا لضعفه فيدخل في دائرة الاعتبار عند المشهور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لا يكون جابرا لضعفه فيبقى على عدم اعتباره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كما هو رأي الآخرين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فما</w:t>
      </w:r>
      <w:proofErr w:type="gramEnd"/>
      <w:r w:rsidRPr="00627A86">
        <w:rPr>
          <w:rFonts w:cs="Arabic Transparent"/>
          <w:color w:val="auto"/>
          <w:sz w:val="20"/>
          <w:szCs w:val="20"/>
          <w:rtl/>
          <w:lang w:val="fr-FR" w:bidi="ar-TN"/>
        </w:rPr>
        <w:t xml:space="preserve"> قيل هناك في الضعيف المقبول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يقول هنا في المرسل المقبول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فقد يعتبر القبول - هنا - جابرا لضعفه الآتي من ناحية الارسال فيكون حجة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لا يعتبر فلا يكون حجة</w:t>
      </w:r>
      <w:r w:rsidR="00941F0E">
        <w:rPr>
          <w:rFonts w:cs="Arabic Transparent"/>
          <w:color w:val="auto"/>
          <w:sz w:val="20"/>
          <w:szCs w:val="20"/>
          <w:rtl/>
          <w:lang w:val="fr-FR" w:bidi="ar-TN"/>
        </w:rPr>
        <w:t>.</w:t>
      </w:r>
    </w:p>
    <w:p w:rsidR="00B76C51" w:rsidRDefault="0064783B" w:rsidP="00B76C51">
      <w:pPr>
        <w:bidi/>
        <w:jc w:val="both"/>
        <w:rPr>
          <w:rFonts w:cs="Arabic Transparent" w:hint="cs"/>
          <w:color w:val="auto"/>
          <w:sz w:val="20"/>
          <w:szCs w:val="20"/>
          <w:rtl/>
          <w:lang w:val="fr-FR" w:bidi="ar-TN"/>
        </w:rPr>
      </w:pPr>
      <w:r w:rsidRPr="00B76C51">
        <w:rPr>
          <w:rFonts w:cs="Arabic Transparent"/>
          <w:b/>
          <w:bCs/>
          <w:color w:val="auto"/>
          <w:sz w:val="20"/>
          <w:szCs w:val="20"/>
          <w:rtl/>
          <w:lang w:val="fr-FR" w:bidi="ar-TN"/>
        </w:rPr>
        <w:t xml:space="preserve"> - المرفوع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يطلق في لغة محدثينا وفقهائنا على الحديث المرسل اسم ( المرفوع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 الراوي للحديث رفعه إلى المعصوم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إلى من رواه عن المعصوم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بإسقاط الرواة بينهما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يؤنث باعتبار أنه وصف للرواية فيقال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مرفوعة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مثاله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مرفوعة زرارة التي رواها الشيخ ابن أبي جمهور الأحسائي في كتابه ( غوالي اللئالي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عن العلامة الحلي مرفوعة إلى زرارة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سألت أبا جعفر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فقلت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جعلت فداك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يأتي عنكم الخبران والحديثان المعارضان فبأيهما آخذ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الخ</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64783B" w:rsidRPr="00627A86" w:rsidRDefault="0064783B" w:rsidP="00B76C51">
      <w:pPr>
        <w:bidi/>
        <w:jc w:val="both"/>
        <w:rPr>
          <w:rFonts w:cs="Arabic Transparent"/>
          <w:color w:val="auto"/>
          <w:sz w:val="20"/>
          <w:szCs w:val="20"/>
          <w:rtl/>
          <w:lang w:val="fr-FR" w:bidi="ar-TN"/>
        </w:rPr>
      </w:pPr>
      <w:r w:rsidRPr="00B76C51">
        <w:rPr>
          <w:rFonts w:cs="Arabic Transparent"/>
          <w:b/>
          <w:bCs/>
          <w:color w:val="auto"/>
          <w:sz w:val="20"/>
          <w:szCs w:val="20"/>
          <w:rtl/>
          <w:lang w:val="fr-FR" w:bidi="ar-TN"/>
        </w:rPr>
        <w:t>- الشاذ</w:t>
      </w:r>
      <w:r w:rsidR="00941F0E" w:rsidRPr="00B76C51">
        <w:rPr>
          <w:rFonts w:cs="Arabic Transparent"/>
          <w:b/>
          <w:bCs/>
          <w:color w:val="auto"/>
          <w:sz w:val="20"/>
          <w:szCs w:val="20"/>
          <w:rtl/>
          <w:lang w:val="fr-FR" w:bidi="ar-TN"/>
        </w:rPr>
        <w:t>:</w:t>
      </w:r>
      <w:r w:rsidRPr="00627A86">
        <w:rPr>
          <w:rFonts w:cs="Arabic Transparent"/>
          <w:color w:val="auto"/>
          <w:sz w:val="20"/>
          <w:szCs w:val="20"/>
          <w:rtl/>
          <w:lang w:val="fr-FR" w:bidi="ar-TN"/>
        </w:rPr>
        <w:t xml:space="preserve"> من أنواع خبر الواحد غير المقرون ما سمي ب‍ ( الشاذ</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ورد هذا الاسم في أحاديث رويت عن الأئمة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أمثال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179 › - مقبولة عمر بن حنظلة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ينظر إلى ما كان من روايتيهما عنا في ذلك الذي حكما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المجمع عليه عند أصحابك فيؤخذ به من حكمنا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ويترك الشاذ الذي ليس بمشهور عند أصحابك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ومرفوعة زرارة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يا زرارة خذ بما اشتهر بين أصحابك ودع الشاذ النادر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والذي يبدو أن الكلمة استعملت بمعناها اللغوي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حيث تعني في اللغة العربية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الشئ المنفرد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وعندما </w:t>
      </w:r>
      <w:r w:rsidRPr="00627A86">
        <w:rPr>
          <w:rFonts w:cs="Arabic Transparent"/>
          <w:color w:val="auto"/>
          <w:sz w:val="20"/>
          <w:szCs w:val="20"/>
          <w:rtl/>
          <w:lang w:val="fr-FR" w:bidi="ar-TN"/>
        </w:rPr>
        <w:lastRenderedPageBreak/>
        <w:t>نقول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منفرد ) فإنما نعني أن هناك مجموعا أو جماعة انفرد هذا عنها وشذ</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ابن منظور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شذ يشذ شذوذا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انفرد عن الجمهور وندر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فهو شاذ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وروى ابن منظور عن ابن سيده قوله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شذ الشئ يشذ - ويشذ - شذا وشذوذا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ندر عن جمهوره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وروي أيضا عن الليث أنه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شذ الرجل إذا انفرد عن أصحابه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وكذلك كل شئ منفرد فهو شاذ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وفي</w:t>
      </w:r>
      <w:proofErr w:type="gramEnd"/>
      <w:r w:rsidRPr="00627A86">
        <w:rPr>
          <w:rFonts w:cs="Arabic Transparent"/>
          <w:color w:val="auto"/>
          <w:sz w:val="20"/>
          <w:szCs w:val="20"/>
          <w:rtl/>
          <w:lang w:val="fr-FR" w:bidi="ar-TN"/>
        </w:rPr>
        <w:t xml:space="preserve"> ضوء ما تقدم يمكننا أن نعرف الحديث الشاذ - اصطلاحا - بأنه الحديث النادر المقابل لآخر مشهور بين الجمهور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مثاله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حديث حذيفة بن منصور عن معاذ بن كثير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قلت لأبي عبد الله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 الناس يقولون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 رسول الله ( ص ) صام تسعة وعشرين أكثر مما صام ثلاثين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فقال</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كذبوا ما صام رسول الله ( ص ) منذ بعثه الله تعالى إلى أن قبضه أقل من ثلاثين يوما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نقص شهر رمضان منذ خلق الله السماوات من ثلاثين يوما وليلة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ذكره الشيخ الطوسي في كتاب ( التهذيب 4 / 167 رقم 477 )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ثم علق عليه في ص 169 بقوله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وهذا الخبر لا يصح العمل به من وجوه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180 › أحدها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متن هذا الحديث لا يوجد في شئ من الأصول المصنفة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وإنما هو موجود في الشواذ من الأخبار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ومنها</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173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عدة الداعي 12</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 13</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( 3 )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174 › ( 1 ) عدة الداعي 13 ( الهامش ) نقلا عن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المرآة</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176 › ( 1 ) دعائم الاسلام 1 / 316</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w:t>
      </w:r>
      <w:proofErr w:type="gramStart"/>
      <w:r w:rsidRPr="00627A86">
        <w:rPr>
          <w:rFonts w:cs="Arabic Transparent"/>
          <w:color w:val="auto"/>
          <w:sz w:val="20"/>
          <w:szCs w:val="20"/>
          <w:rtl/>
          <w:lang w:val="fr-FR" w:bidi="ar-TN"/>
        </w:rPr>
        <w:t>الوسائل</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الباب 11 من أبواب الماء المطلق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( 3 ) أصول الحديث وأحكامه 96</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هامش</w:t>
      </w:r>
      <w:proofErr w:type="gramEnd"/>
      <w:r w:rsidRPr="00627A86">
        <w:rPr>
          <w:rFonts w:cs="Arabic Transparent"/>
          <w:color w:val="auto"/>
          <w:sz w:val="20"/>
          <w:szCs w:val="20"/>
          <w:rtl/>
          <w:lang w:val="fr-FR" w:bidi="ar-TN"/>
        </w:rPr>
        <w:t xml:space="preserve"> ص 177 › ( 1 )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( 2 )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( 3 ) المقباس 1 / 347</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( 4 ) أصول الحديث وأحكامه 96</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( 5 ) 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 96 - 97</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180 - 189</w:t>
      </w:r>
    </w:p>
    <w:p w:rsidR="00B76C51" w:rsidRDefault="0064783B" w:rsidP="001C5BA9">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ومنها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كتاب حذيفة بن منصور - رحمه الله - عري منه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والكتاب معروف مشهور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181 › </w:t>
      </w:r>
    </w:p>
    <w:p w:rsidR="00B76C51" w:rsidRDefault="00B76C51" w:rsidP="00B76C51">
      <w:pPr>
        <w:bidi/>
        <w:jc w:val="both"/>
        <w:rPr>
          <w:rFonts w:cs="Arabic Transparent" w:hint="cs"/>
          <w:color w:val="auto"/>
          <w:sz w:val="20"/>
          <w:szCs w:val="20"/>
          <w:rtl/>
          <w:lang w:val="fr-FR" w:bidi="ar-TN"/>
        </w:rPr>
      </w:pPr>
    </w:p>
    <w:p w:rsidR="00B76C51" w:rsidRPr="00B76C51" w:rsidRDefault="0064783B" w:rsidP="00B76C51">
      <w:pPr>
        <w:bidi/>
        <w:jc w:val="both"/>
        <w:rPr>
          <w:rFonts w:cs="Arabic Transparent" w:hint="cs"/>
          <w:b/>
          <w:bCs/>
          <w:color w:val="auto"/>
          <w:sz w:val="20"/>
          <w:szCs w:val="20"/>
          <w:rtl/>
          <w:lang w:val="fr-FR" w:bidi="ar-TN"/>
        </w:rPr>
      </w:pPr>
      <w:proofErr w:type="gramStart"/>
      <w:r w:rsidRPr="00B76C51">
        <w:rPr>
          <w:rFonts w:cs="Arabic Transparent"/>
          <w:b/>
          <w:bCs/>
          <w:color w:val="auto"/>
          <w:sz w:val="20"/>
          <w:szCs w:val="20"/>
          <w:rtl/>
          <w:lang w:val="fr-FR" w:bidi="ar-TN"/>
        </w:rPr>
        <w:t>أهلية</w:t>
      </w:r>
      <w:proofErr w:type="gramEnd"/>
      <w:r w:rsidRPr="00B76C51">
        <w:rPr>
          <w:rFonts w:cs="Arabic Transparent"/>
          <w:b/>
          <w:bCs/>
          <w:color w:val="auto"/>
          <w:sz w:val="20"/>
          <w:szCs w:val="20"/>
          <w:rtl/>
          <w:lang w:val="fr-FR" w:bidi="ar-TN"/>
        </w:rPr>
        <w:t xml:space="preserve"> الراوي للرواية </w:t>
      </w:r>
    </w:p>
    <w:p w:rsidR="00B76C51" w:rsidRDefault="0064783B" w:rsidP="00B76C51">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 أهمية الموضوع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مشروعية الموضوع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تحديد</w:t>
      </w:r>
      <w:proofErr w:type="gramEnd"/>
      <w:r w:rsidRPr="00627A86">
        <w:rPr>
          <w:rFonts w:cs="Arabic Transparent"/>
          <w:color w:val="auto"/>
          <w:sz w:val="20"/>
          <w:szCs w:val="20"/>
          <w:rtl/>
          <w:lang w:val="fr-FR" w:bidi="ar-TN"/>
        </w:rPr>
        <w:t xml:space="preserve"> الموضوع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المؤهلات</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183 › أهلية الراوي للرواية </w:t>
      </w:r>
    </w:p>
    <w:p w:rsidR="00794B52" w:rsidRDefault="0064783B" w:rsidP="00794B52">
      <w:pPr>
        <w:bidi/>
        <w:jc w:val="both"/>
        <w:rPr>
          <w:rFonts w:cs="Arabic Transparent" w:hint="cs"/>
          <w:color w:val="auto"/>
          <w:sz w:val="20"/>
          <w:szCs w:val="20"/>
          <w:rtl/>
          <w:lang w:val="fr-FR" w:bidi="ar-TN"/>
        </w:rPr>
      </w:pPr>
      <w:r w:rsidRPr="00B76C51">
        <w:rPr>
          <w:rFonts w:cs="Arabic Transparent"/>
          <w:b/>
          <w:bCs/>
          <w:color w:val="auto"/>
          <w:sz w:val="20"/>
          <w:szCs w:val="20"/>
          <w:rtl/>
          <w:lang w:val="fr-FR" w:bidi="ar-TN"/>
        </w:rPr>
        <w:t>أهمية الموضوع</w:t>
      </w:r>
      <w:r w:rsidR="00941F0E" w:rsidRPr="00B76C51">
        <w:rPr>
          <w:rFonts w:cs="Arabic Transparent"/>
          <w:b/>
          <w:bCs/>
          <w:color w:val="auto"/>
          <w:sz w:val="20"/>
          <w:szCs w:val="20"/>
          <w:rtl/>
          <w:lang w:val="fr-FR" w:bidi="ar-TN"/>
        </w:rPr>
        <w:t>:</w:t>
      </w:r>
    </w:p>
    <w:p w:rsidR="00794B52" w:rsidRDefault="0064783B" w:rsidP="00794B52">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يعد</w:t>
      </w:r>
      <w:proofErr w:type="gramEnd"/>
      <w:r w:rsidRPr="00627A86">
        <w:rPr>
          <w:rFonts w:cs="Arabic Transparent"/>
          <w:color w:val="auto"/>
          <w:sz w:val="20"/>
          <w:szCs w:val="20"/>
          <w:rtl/>
          <w:lang w:val="fr-FR" w:bidi="ar-TN"/>
        </w:rPr>
        <w:t xml:space="preserve"> هذه الموضوع من أهم موضوعات علم 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خلال ما يذكر فيه من مؤهلات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يلزم توافرها في الراوي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يميز ويفرق بين الرواية المعتبرة والأخرى غير المعتبرة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794B52">
        <w:rPr>
          <w:rFonts w:cs="Arabic Transparent"/>
          <w:b/>
          <w:bCs/>
          <w:color w:val="auto"/>
          <w:sz w:val="20"/>
          <w:szCs w:val="20"/>
          <w:rtl/>
          <w:lang w:val="fr-FR" w:bidi="ar-TN"/>
        </w:rPr>
        <w:t>ولأن على أساس منه يقوم الرجاليون بمهمة التعديل والتجريح</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والتوثيق والتفسيق</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ليعرف في ضوء ما يذكرون من قيم للراوي مدى اعتبار السند وعدم اعتباره</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وليعرف أيضا مستوى السند من حيث الصحة والحسن والوثاقة والضعف</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وغيرها</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w:t>
      </w:r>
      <w:proofErr w:type="gramStart"/>
      <w:r w:rsidRPr="00794B52">
        <w:rPr>
          <w:rFonts w:cs="Arabic Transparent"/>
          <w:b/>
          <w:bCs/>
          <w:color w:val="auto"/>
          <w:sz w:val="20"/>
          <w:szCs w:val="20"/>
          <w:rtl/>
          <w:lang w:val="fr-FR" w:bidi="ar-TN"/>
        </w:rPr>
        <w:t>ويستفاد</w:t>
      </w:r>
      <w:proofErr w:type="gramEnd"/>
      <w:r w:rsidRPr="00794B52">
        <w:rPr>
          <w:rFonts w:cs="Arabic Transparent"/>
          <w:b/>
          <w:bCs/>
          <w:color w:val="auto"/>
          <w:sz w:val="20"/>
          <w:szCs w:val="20"/>
          <w:rtl/>
          <w:lang w:val="fr-FR" w:bidi="ar-TN"/>
        </w:rPr>
        <w:t xml:space="preserve"> منه أيضا في مجال الترجيح بين الأسانيد من خلال معرفة مستوى السند من حيث العلو والدنو والتوسط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إلى غير هذه مما </w:t>
      </w:r>
      <w:proofErr w:type="gramStart"/>
      <w:r w:rsidRPr="00627A86">
        <w:rPr>
          <w:rFonts w:cs="Arabic Transparent"/>
          <w:color w:val="auto"/>
          <w:sz w:val="20"/>
          <w:szCs w:val="20"/>
          <w:rtl/>
          <w:lang w:val="fr-FR" w:bidi="ar-TN"/>
        </w:rPr>
        <w:t>يعرف</w:t>
      </w:r>
      <w:proofErr w:type="gramEnd"/>
      <w:r w:rsidRPr="00627A86">
        <w:rPr>
          <w:rFonts w:cs="Arabic Transparent"/>
          <w:color w:val="auto"/>
          <w:sz w:val="20"/>
          <w:szCs w:val="20"/>
          <w:rtl/>
          <w:lang w:val="fr-FR" w:bidi="ar-TN"/>
        </w:rPr>
        <w:t xml:space="preserve"> في مواضعه من بحوث الرجاليين والمحدثين</w:t>
      </w:r>
      <w:r w:rsidR="00941F0E">
        <w:rPr>
          <w:rFonts w:cs="Arabic Transparent"/>
          <w:color w:val="auto"/>
          <w:sz w:val="20"/>
          <w:szCs w:val="20"/>
          <w:rtl/>
          <w:lang w:val="fr-FR" w:bidi="ar-TN"/>
        </w:rPr>
        <w:t>.</w:t>
      </w:r>
    </w:p>
    <w:p w:rsidR="00794B52" w:rsidRDefault="0064783B" w:rsidP="00794B52">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 xml:space="preserve"> </w:t>
      </w:r>
      <w:proofErr w:type="gramStart"/>
      <w:r w:rsidRPr="00794B52">
        <w:rPr>
          <w:rFonts w:cs="Arabic Transparent"/>
          <w:b/>
          <w:bCs/>
          <w:color w:val="auto"/>
          <w:sz w:val="20"/>
          <w:szCs w:val="20"/>
          <w:rtl/>
          <w:lang w:val="fr-FR" w:bidi="ar-TN"/>
        </w:rPr>
        <w:t>مشروعيته</w:t>
      </w:r>
      <w:proofErr w:type="gramEnd"/>
      <w:r w:rsidR="00941F0E" w:rsidRPr="00794B52">
        <w:rPr>
          <w:rFonts w:cs="Arabic Transparent"/>
          <w:b/>
          <w:bCs/>
          <w:color w:val="auto"/>
          <w:sz w:val="20"/>
          <w:szCs w:val="20"/>
          <w:rtl/>
          <w:lang w:val="fr-FR" w:bidi="ar-TN"/>
        </w:rPr>
        <w:t>:</w:t>
      </w:r>
    </w:p>
    <w:p w:rsidR="00794B52" w:rsidRDefault="0064783B" w:rsidP="00794B52">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ويبدو</w:t>
      </w:r>
      <w:proofErr w:type="gramEnd"/>
      <w:r w:rsidRPr="00627A86">
        <w:rPr>
          <w:rFonts w:cs="Arabic Transparent"/>
          <w:color w:val="auto"/>
          <w:sz w:val="20"/>
          <w:szCs w:val="20"/>
          <w:rtl/>
          <w:lang w:val="fr-FR" w:bidi="ar-TN"/>
        </w:rPr>
        <w:t xml:space="preserve"> مما ذكره الشهيد الثاني في ( البداية 62 ) تمهيدا لبحث الموضوع أن تساؤلا قد أثير حول البحث في الموضوع وجوازه من ناحية شرعية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794B52">
        <w:rPr>
          <w:rFonts w:cs="Arabic Transparent"/>
          <w:b/>
          <w:bCs/>
          <w:color w:val="auto"/>
          <w:sz w:val="20"/>
          <w:szCs w:val="20"/>
          <w:rtl/>
          <w:lang w:val="fr-FR" w:bidi="ar-TN"/>
        </w:rPr>
        <w:t>لما في الجرح للراوي من كشف لمستور وإشاعة لسلوك مقبور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184 › وقد أجاب الشهيد الثاني أنه باستيفاء ووفاء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794B52">
        <w:rPr>
          <w:rFonts w:cs="Arabic Transparent"/>
          <w:b/>
          <w:bCs/>
          <w:color w:val="auto"/>
          <w:sz w:val="20"/>
          <w:szCs w:val="20"/>
          <w:rtl/>
          <w:lang w:val="fr-FR" w:bidi="ar-TN"/>
        </w:rPr>
        <w:t>وجوز ذلك البحث وإن اشتمل على القدح في المسلم المستور</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واستلزم إشاعة الفاحشة في الذين آمنو</w:t>
      </w:r>
      <w:r w:rsidR="00794B52" w:rsidRPr="00794B52">
        <w:rPr>
          <w:rFonts w:cs="Arabic Transparent" w:hint="cs"/>
          <w:b/>
          <w:bCs/>
          <w:color w:val="auto"/>
          <w:sz w:val="20"/>
          <w:szCs w:val="20"/>
          <w:rtl/>
          <w:lang w:val="fr-FR" w:bidi="ar-TN"/>
        </w:rPr>
        <w:t>ا</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صيانة للشريعة المطهرة من إدخال ما ليس منها فيها</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ونفيا للخطأ والكذب عنها</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وقد روي أنه قيل لبعض العلماء</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 أما تخشى أن يكون هؤلاء الذين تركت حديثهم خصماءك عند الله يوم القيامة )</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فقال</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 لأن يكونوا خصمائي أحب إلي من أن يكون رسول الله ( ص ) خصمي</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يقول لي</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لم لم تذب الكذب عن حديثي</w:t>
      </w:r>
      <w:r w:rsidRPr="00627A86">
        <w:rPr>
          <w:rFonts w:cs="Arabic Transparent"/>
          <w:color w:val="auto"/>
          <w:sz w:val="20"/>
          <w:szCs w:val="20"/>
          <w:rtl/>
          <w:lang w:val="fr-FR" w:bidi="ar-TN"/>
        </w:rPr>
        <w:t xml:space="preserve">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وروي</w:t>
      </w:r>
      <w:proofErr w:type="gramEnd"/>
      <w:r w:rsidRPr="00627A86">
        <w:rPr>
          <w:rFonts w:cs="Arabic Transparent"/>
          <w:color w:val="auto"/>
          <w:sz w:val="20"/>
          <w:szCs w:val="20"/>
          <w:rtl/>
          <w:lang w:val="fr-FR" w:bidi="ar-TN"/>
        </w:rPr>
        <w:t xml:space="preserve"> أن بعضهم سمع من بعض العلماء شيئا من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يا شيخ لا يغتاب العلماء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فقال 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ويحك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هذا نصيحة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ليس هذا غيبة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وهذا أمر واضح لا مرية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بل هو من فروض الكفاية كأصل المعرفة بالحديث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نعم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يجب على المتكلم في ذلك التثبت في نظره وجرحه لئلا يقدح في برئ غير مجروح بما ظنه جرحا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فيجرح بريئا بسمة سوء يبقى عليه الدهر عارها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فقد</w:t>
      </w:r>
      <w:proofErr w:type="gramEnd"/>
      <w:r w:rsidRPr="00627A86">
        <w:rPr>
          <w:rFonts w:cs="Arabic Transparent"/>
          <w:color w:val="auto"/>
          <w:sz w:val="20"/>
          <w:szCs w:val="20"/>
          <w:rtl/>
          <w:lang w:val="fr-FR" w:bidi="ar-TN"/>
        </w:rPr>
        <w:t xml:space="preserve"> أخطأ في ذلك غير واحد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فطعنوا في أكابر من الرواة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استنادا إلى طعن ورد فيهم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له محمل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لا يثبت عنهم بطريق صحيح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فمن أراد الوقوف على حقيقة الحال فليطالع كتاب الكشي في الرجال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794B52">
        <w:rPr>
          <w:rFonts w:cs="Arabic Transparent"/>
          <w:b/>
          <w:bCs/>
          <w:color w:val="auto"/>
          <w:sz w:val="20"/>
          <w:szCs w:val="20"/>
          <w:rtl/>
          <w:lang w:val="fr-FR" w:bidi="ar-TN"/>
        </w:rPr>
        <w:t>وقد كفانا السلف الصالح من العلماء بهذا الشأن مؤنة الجرح والتعديل غالبا</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في كتبهم التي صنفوها في الضعفاء</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كابن الغضائري</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أو فيهما معا ( يعني الجرح والتعديل )</w:t>
      </w:r>
      <w:r w:rsidRPr="00627A86">
        <w:rPr>
          <w:rFonts w:cs="Arabic Transparent"/>
          <w:color w:val="auto"/>
          <w:sz w:val="20"/>
          <w:szCs w:val="20"/>
          <w:rtl/>
          <w:lang w:val="fr-FR" w:bidi="ar-TN"/>
        </w:rPr>
        <w:t xml:space="preserve"> كالنجاشي والشيخ أبي جعفر الطوسي والسيد جمال الدين أحمد بن طاووس والعلامة جمال الدين بن المطهر والشيخ تقي الدين بن داود وغيرهم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794B52">
        <w:rPr>
          <w:rFonts w:cs="Arabic Transparent"/>
          <w:b/>
          <w:bCs/>
          <w:color w:val="auto"/>
          <w:sz w:val="20"/>
          <w:szCs w:val="20"/>
          <w:rtl/>
          <w:lang w:val="fr-FR" w:bidi="ar-TN"/>
        </w:rPr>
        <w:t>ولكن ينبغي للماهر في هذه الصناعة</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ومن وهبه الله تعالى أحسن بضاعة تدبر ما ذكروه</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ومراعاة ما قرروه</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فعله يظفر بكثير مما أهملوه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ويطلع على توجيه في المدح والقدح قد أغفلوه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كما أطلعنا عليه كثيرا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ونبهنا عليه في مواضع كثيرة وضعناها على كتب القوم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خصوصا مع تعارض الأخبار في الجرح والقدح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فإنه وقع لكثير من أكابر الرواة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وقد أودعه الكشي في كتابه من غير ترجيح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وتكلم من بعده في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واختلفوا في ترجيح أيهما على الآخر اختلافا كثيرا</w:t>
      </w:r>
      <w:r w:rsidR="00941F0E">
        <w:rPr>
          <w:rFonts w:cs="Arabic Transparent"/>
          <w:color w:val="auto"/>
          <w:sz w:val="20"/>
          <w:szCs w:val="20"/>
          <w:rtl/>
          <w:lang w:val="fr-FR" w:bidi="ar-TN"/>
        </w:rPr>
        <w:t>،</w:t>
      </w:r>
      <w:r w:rsidRPr="00794B52">
        <w:rPr>
          <w:rFonts w:cs="Arabic Transparent"/>
          <w:b/>
          <w:bCs/>
          <w:color w:val="auto"/>
          <w:sz w:val="20"/>
          <w:szCs w:val="20"/>
          <w:rtl/>
          <w:lang w:val="fr-FR" w:bidi="ar-TN"/>
        </w:rPr>
        <w:t xml:space="preserve"> فلا ينبغي لمن ‹ صفحة 185 › قدر على البحث تقليدهم في ذلك</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بل ينفق ما آتاه الله تعالى</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فلكل مجتهد نصيب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فإن طريق الجمع ملتبس على كثير حسب اختلاف طرقه وأصوله في العمل بالأخبار الصحيحة والحسنة والموثقة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وطرحها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بعضها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فربما لم يكن في أحد الجانبين حديث صحيح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فلا يحتاج إلى البحث عن الجمع بينهما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بل يعمل بالصحيح خاصة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حيث يكون ذلك من أصول الباحث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وربما يكون بعضها صحيحا ونقيضه حسنا أو موثقا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ويكون من أصله العمل بالجميع</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627A86">
        <w:rPr>
          <w:rFonts w:cs="Arabic Transparent"/>
          <w:color w:val="auto"/>
          <w:sz w:val="20"/>
          <w:szCs w:val="20"/>
          <w:rtl/>
          <w:lang w:val="fr-FR" w:bidi="ar-TN"/>
        </w:rPr>
        <w:lastRenderedPageBreak/>
        <w:t>فيجمع بينهما بما لا يوافق أصل الباحث الآخر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ونحو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وكثيرا ما يتفق لهم التعديل بما لا يصلح تعديلا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كما يعرفه من يطالع كتبهم سيما ( خلاصة الأقوال ) التي هي الخلاصة في علم الرجال )</w:t>
      </w:r>
      <w:r w:rsidR="00941F0E">
        <w:rPr>
          <w:rFonts w:cs="Arabic Transparent"/>
          <w:color w:val="auto"/>
          <w:sz w:val="20"/>
          <w:szCs w:val="20"/>
          <w:rtl/>
          <w:lang w:val="fr-FR" w:bidi="ar-TN"/>
        </w:rPr>
        <w:t>.</w:t>
      </w:r>
    </w:p>
    <w:p w:rsidR="00794B52" w:rsidRDefault="0064783B" w:rsidP="00794B52">
      <w:pPr>
        <w:bidi/>
        <w:jc w:val="both"/>
        <w:rPr>
          <w:rFonts w:cs="Arabic Transparent" w:hint="cs"/>
          <w:color w:val="auto"/>
          <w:sz w:val="20"/>
          <w:szCs w:val="20"/>
          <w:rtl/>
          <w:lang w:val="fr-FR" w:bidi="ar-TN"/>
        </w:rPr>
      </w:pPr>
      <w:r w:rsidRPr="00794B52">
        <w:rPr>
          <w:rFonts w:cs="Arabic Transparent"/>
          <w:b/>
          <w:bCs/>
          <w:color w:val="auto"/>
          <w:sz w:val="20"/>
          <w:szCs w:val="20"/>
          <w:rtl/>
          <w:lang w:val="fr-FR" w:bidi="ar-TN"/>
        </w:rPr>
        <w:t xml:space="preserve"> </w:t>
      </w:r>
      <w:proofErr w:type="gramStart"/>
      <w:r w:rsidRPr="00794B52">
        <w:rPr>
          <w:rFonts w:cs="Arabic Transparent"/>
          <w:b/>
          <w:bCs/>
          <w:color w:val="auto"/>
          <w:sz w:val="20"/>
          <w:szCs w:val="20"/>
          <w:rtl/>
          <w:lang w:val="fr-FR" w:bidi="ar-TN"/>
        </w:rPr>
        <w:t>تحديده</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
    <w:p w:rsidR="00794B52" w:rsidRDefault="0064783B" w:rsidP="00794B52">
      <w:pPr>
        <w:bidi/>
        <w:jc w:val="both"/>
        <w:rPr>
          <w:rFonts w:cs="Arabic Transparent" w:hint="cs"/>
          <w:color w:val="auto"/>
          <w:sz w:val="20"/>
          <w:szCs w:val="20"/>
          <w:rtl/>
          <w:lang w:val="fr-FR" w:bidi="ar-TN"/>
        </w:rPr>
      </w:pPr>
      <w:proofErr w:type="gramStart"/>
      <w:r w:rsidRPr="00794B52">
        <w:rPr>
          <w:rFonts w:cs="Arabic Transparent"/>
          <w:b/>
          <w:bCs/>
          <w:color w:val="auto"/>
          <w:sz w:val="20"/>
          <w:szCs w:val="20"/>
          <w:rtl/>
          <w:lang w:val="fr-FR" w:bidi="ar-TN"/>
        </w:rPr>
        <w:t>عنون</w:t>
      </w:r>
      <w:proofErr w:type="gramEnd"/>
      <w:r w:rsidRPr="00794B52">
        <w:rPr>
          <w:rFonts w:cs="Arabic Transparent"/>
          <w:b/>
          <w:bCs/>
          <w:color w:val="auto"/>
          <w:sz w:val="20"/>
          <w:szCs w:val="20"/>
          <w:rtl/>
          <w:lang w:val="fr-FR" w:bidi="ar-TN"/>
        </w:rPr>
        <w:t xml:space="preserve"> بعض المؤلفين في علم الحديث هذا البحث ب‍ ( من تقبل روايته ومن ترد )</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وعنونه آخر ب‍ ( صفات الراوي )</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وثالث ب‍ ( شروط الراوي )</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والمراد بهذه العناوين وأمثالها بيان أهلية الراوي لتحمل الرواية وأدائها</w:t>
      </w:r>
      <w:r w:rsidR="00941F0E" w:rsidRPr="00794B52">
        <w:rPr>
          <w:rFonts w:cs="Arabic Transparent"/>
          <w:b/>
          <w:bCs/>
          <w:color w:val="auto"/>
          <w:sz w:val="20"/>
          <w:szCs w:val="20"/>
          <w:rtl/>
          <w:lang w:val="fr-FR" w:bidi="ar-TN"/>
        </w:rPr>
        <w:t>.</w:t>
      </w:r>
      <w:r w:rsidRPr="00794B52">
        <w:rPr>
          <w:rFonts w:cs="Arabic Transparent"/>
          <w:b/>
          <w:bCs/>
          <w:color w:val="auto"/>
          <w:sz w:val="20"/>
          <w:szCs w:val="20"/>
          <w:rtl/>
          <w:lang w:val="fr-FR" w:bidi="ar-TN"/>
        </w:rPr>
        <w:t xml:space="preserve"> والأهلية - كما هو معلوم - صلاحية الإنسان للقيام بما أنيط به من مهمة أو عمل أو وظيفة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وعليه</w:t>
      </w:r>
      <w:proofErr w:type="gramEnd"/>
      <w:r w:rsidRPr="00627A86">
        <w:rPr>
          <w:rFonts w:cs="Arabic Transparent"/>
          <w:color w:val="auto"/>
          <w:sz w:val="20"/>
          <w:szCs w:val="20"/>
          <w:rtl/>
          <w:lang w:val="fr-FR" w:bidi="ar-TN"/>
        </w:rPr>
        <w:t xml:space="preserve"> تكون أهلية الراوي صلاحيته للقيام بحمل الرواية وأدائها بسبب توفر متطلبات القيام بهذه المهمة لديه</w:t>
      </w:r>
      <w:r w:rsidR="00941F0E">
        <w:rPr>
          <w:rFonts w:cs="Arabic Transparent"/>
          <w:color w:val="auto"/>
          <w:sz w:val="20"/>
          <w:szCs w:val="20"/>
          <w:rtl/>
          <w:lang w:val="fr-FR" w:bidi="ar-TN"/>
        </w:rPr>
        <w:t>.</w:t>
      </w:r>
    </w:p>
    <w:p w:rsidR="00794B52" w:rsidRPr="00794B52" w:rsidRDefault="0064783B" w:rsidP="00794B52">
      <w:pPr>
        <w:bidi/>
        <w:jc w:val="both"/>
        <w:rPr>
          <w:rFonts w:cs="Arabic Transparent" w:hint="cs"/>
          <w:b/>
          <w:bCs/>
          <w:color w:val="auto"/>
          <w:sz w:val="20"/>
          <w:szCs w:val="20"/>
          <w:rtl/>
          <w:lang w:val="fr-FR" w:bidi="ar-TN"/>
        </w:rPr>
      </w:pPr>
      <w:r w:rsidRPr="00794B52">
        <w:rPr>
          <w:rFonts w:cs="Arabic Transparent"/>
          <w:b/>
          <w:bCs/>
          <w:color w:val="auto"/>
          <w:sz w:val="20"/>
          <w:szCs w:val="20"/>
          <w:rtl/>
          <w:lang w:val="fr-FR" w:bidi="ar-TN"/>
        </w:rPr>
        <w:t xml:space="preserve"> </w:t>
      </w:r>
      <w:proofErr w:type="gramStart"/>
      <w:r w:rsidRPr="00794B52">
        <w:rPr>
          <w:rFonts w:cs="Arabic Transparent"/>
          <w:b/>
          <w:bCs/>
          <w:color w:val="auto"/>
          <w:sz w:val="20"/>
          <w:szCs w:val="20"/>
          <w:rtl/>
          <w:lang w:val="fr-FR" w:bidi="ar-TN"/>
        </w:rPr>
        <w:t>مؤهلاته</w:t>
      </w:r>
      <w:proofErr w:type="gramEnd"/>
      <w:r w:rsidR="00941F0E" w:rsidRPr="00794B52">
        <w:rPr>
          <w:rFonts w:cs="Arabic Transparent"/>
          <w:b/>
          <w:bCs/>
          <w:color w:val="auto"/>
          <w:sz w:val="20"/>
          <w:szCs w:val="20"/>
          <w:rtl/>
          <w:lang w:val="fr-FR" w:bidi="ar-TN"/>
        </w:rPr>
        <w:t>:</w:t>
      </w:r>
    </w:p>
    <w:p w:rsidR="00794B52" w:rsidRDefault="0064783B" w:rsidP="00794B52">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 xml:space="preserve"> وهي الصفات التي يلزم الانسان الاتصاف بها ليكون أهلا لتحمل الرواية وأدائها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هي الشروط التي يجب توافرها في الانسان ليصلح أن يكون راويا يقوم بمهمة التحمل والأداء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186 › </w:t>
      </w:r>
    </w:p>
    <w:p w:rsidR="00794B52" w:rsidRDefault="00794B52" w:rsidP="00794B52">
      <w:pPr>
        <w:bidi/>
        <w:jc w:val="both"/>
        <w:rPr>
          <w:rFonts w:cs="Arabic Transparent" w:hint="cs"/>
          <w:color w:val="auto"/>
          <w:sz w:val="20"/>
          <w:szCs w:val="20"/>
          <w:rtl/>
          <w:lang w:val="fr-FR" w:bidi="ar-TN"/>
        </w:rPr>
      </w:pPr>
      <w:r>
        <w:rPr>
          <w:rFonts w:cs="Arabic Transparent" w:hint="cs"/>
          <w:color w:val="auto"/>
          <w:sz w:val="20"/>
          <w:szCs w:val="20"/>
          <w:rtl/>
          <w:lang w:val="fr-FR" w:bidi="ar-TN"/>
        </w:rPr>
        <w:t>1</w:t>
      </w:r>
      <w:r w:rsidR="0064783B" w:rsidRPr="00627A86">
        <w:rPr>
          <w:rFonts w:cs="Arabic Transparent"/>
          <w:color w:val="auto"/>
          <w:sz w:val="20"/>
          <w:szCs w:val="20"/>
          <w:rtl/>
          <w:lang w:val="fr-FR" w:bidi="ar-TN"/>
        </w:rPr>
        <w:t xml:space="preserve">- </w:t>
      </w:r>
      <w:proofErr w:type="gramStart"/>
      <w:r w:rsidR="0064783B" w:rsidRPr="00627A86">
        <w:rPr>
          <w:rFonts w:cs="Arabic Transparent"/>
          <w:color w:val="auto"/>
          <w:sz w:val="20"/>
          <w:szCs w:val="20"/>
          <w:rtl/>
          <w:lang w:val="fr-FR" w:bidi="ar-TN"/>
        </w:rPr>
        <w:t>الإسلام</w:t>
      </w:r>
      <w:proofErr w:type="gramEnd"/>
      <w:r w:rsidR="00941F0E">
        <w:rPr>
          <w:rFonts w:cs="Arabic Transparent"/>
          <w:color w:val="auto"/>
          <w:sz w:val="20"/>
          <w:szCs w:val="20"/>
          <w:rtl/>
          <w:lang w:val="fr-FR" w:bidi="ar-TN"/>
        </w:rPr>
        <w:t>:</w:t>
      </w:r>
      <w:r w:rsidR="0064783B" w:rsidRPr="00627A86">
        <w:rPr>
          <w:rFonts w:cs="Arabic Transparent"/>
          <w:color w:val="auto"/>
          <w:sz w:val="20"/>
          <w:szCs w:val="20"/>
          <w:rtl/>
          <w:lang w:val="fr-FR" w:bidi="ar-TN"/>
        </w:rPr>
        <w:t xml:space="preserve"> بأن يكون الراوي مسلما حال أدائه للرواية لا حال تحمله</w:t>
      </w:r>
      <w:r w:rsidR="00941F0E">
        <w:rPr>
          <w:rFonts w:cs="Arabic Transparent"/>
          <w:color w:val="auto"/>
          <w:sz w:val="20"/>
          <w:szCs w:val="20"/>
          <w:rtl/>
          <w:lang w:val="fr-FR" w:bidi="ar-TN"/>
        </w:rPr>
        <w:t>.</w:t>
      </w:r>
      <w:r w:rsidR="0064783B" w:rsidRPr="00627A86">
        <w:rPr>
          <w:rFonts w:cs="Arabic Transparent"/>
          <w:color w:val="auto"/>
          <w:sz w:val="20"/>
          <w:szCs w:val="20"/>
          <w:rtl/>
          <w:lang w:val="fr-FR" w:bidi="ar-TN"/>
        </w:rPr>
        <w:t xml:space="preserve"> </w:t>
      </w:r>
      <w:proofErr w:type="gramStart"/>
      <w:r w:rsidR="0064783B" w:rsidRPr="00627A86">
        <w:rPr>
          <w:rFonts w:cs="Arabic Transparent"/>
          <w:color w:val="auto"/>
          <w:sz w:val="20"/>
          <w:szCs w:val="20"/>
          <w:rtl/>
          <w:lang w:val="fr-FR" w:bidi="ar-TN"/>
        </w:rPr>
        <w:t>قال</w:t>
      </w:r>
      <w:proofErr w:type="gramEnd"/>
      <w:r w:rsidR="0064783B" w:rsidRPr="00627A86">
        <w:rPr>
          <w:rFonts w:cs="Arabic Transparent"/>
          <w:color w:val="auto"/>
          <w:sz w:val="20"/>
          <w:szCs w:val="20"/>
          <w:rtl/>
          <w:lang w:val="fr-FR" w:bidi="ar-TN"/>
        </w:rPr>
        <w:t xml:space="preserve"> الشهيد الثاني في ( البداية 64 )</w:t>
      </w:r>
      <w:r w:rsidR="00941F0E">
        <w:rPr>
          <w:rFonts w:cs="Arabic Transparent"/>
          <w:color w:val="auto"/>
          <w:sz w:val="20"/>
          <w:szCs w:val="20"/>
          <w:rtl/>
          <w:lang w:val="fr-FR" w:bidi="ar-TN"/>
        </w:rPr>
        <w:t>:</w:t>
      </w:r>
      <w:r w:rsidR="0064783B" w:rsidRPr="00627A86">
        <w:rPr>
          <w:rFonts w:cs="Arabic Transparent"/>
          <w:color w:val="auto"/>
          <w:sz w:val="20"/>
          <w:szCs w:val="20"/>
          <w:rtl/>
          <w:lang w:val="fr-FR" w:bidi="ar-TN"/>
        </w:rPr>
        <w:t xml:space="preserve"> ( اتفق أئمة الحديث والأصول الفقهية على اشتراط إسلام الراوي حال روايته</w:t>
      </w:r>
      <w:r w:rsidR="00941F0E">
        <w:rPr>
          <w:rFonts w:cs="Arabic Transparent"/>
          <w:color w:val="auto"/>
          <w:sz w:val="20"/>
          <w:szCs w:val="20"/>
          <w:rtl/>
          <w:lang w:val="fr-FR" w:bidi="ar-TN"/>
        </w:rPr>
        <w:t>،</w:t>
      </w:r>
      <w:r w:rsidR="0064783B" w:rsidRPr="00627A86">
        <w:rPr>
          <w:rFonts w:cs="Arabic Transparent"/>
          <w:color w:val="auto"/>
          <w:sz w:val="20"/>
          <w:szCs w:val="20"/>
          <w:rtl/>
          <w:lang w:val="fr-FR" w:bidi="ar-TN"/>
        </w:rPr>
        <w:t xml:space="preserve"> وإن لم يكن مسلما حال تحمله )</w:t>
      </w:r>
      <w:r w:rsidR="00941F0E">
        <w:rPr>
          <w:rFonts w:cs="Arabic Transparent"/>
          <w:color w:val="auto"/>
          <w:sz w:val="20"/>
          <w:szCs w:val="20"/>
          <w:rtl/>
          <w:lang w:val="fr-FR" w:bidi="ar-TN"/>
        </w:rPr>
        <w:t>.</w:t>
      </w:r>
      <w:r w:rsidR="0064783B" w:rsidRPr="00627A86">
        <w:rPr>
          <w:rFonts w:cs="Arabic Transparent"/>
          <w:color w:val="auto"/>
          <w:sz w:val="20"/>
          <w:szCs w:val="20"/>
          <w:rtl/>
          <w:lang w:val="fr-FR" w:bidi="ar-TN"/>
        </w:rPr>
        <w:t xml:space="preserve"> </w:t>
      </w:r>
      <w:proofErr w:type="gramStart"/>
      <w:r w:rsidR="0064783B" w:rsidRPr="00627A86">
        <w:rPr>
          <w:rFonts w:cs="Arabic Transparent"/>
          <w:color w:val="auto"/>
          <w:sz w:val="20"/>
          <w:szCs w:val="20"/>
          <w:rtl/>
          <w:lang w:val="fr-FR" w:bidi="ar-TN"/>
        </w:rPr>
        <w:t>وقال</w:t>
      </w:r>
      <w:proofErr w:type="gramEnd"/>
      <w:r w:rsidR="0064783B" w:rsidRPr="00627A86">
        <w:rPr>
          <w:rFonts w:cs="Arabic Transparent"/>
          <w:color w:val="auto"/>
          <w:sz w:val="20"/>
          <w:szCs w:val="20"/>
          <w:rtl/>
          <w:lang w:val="fr-FR" w:bidi="ar-TN"/>
        </w:rPr>
        <w:t xml:space="preserve"> ابنه الشيخ حسن العاملي في ( المعالم 352 - 353 )</w:t>
      </w:r>
      <w:r w:rsidR="00941F0E">
        <w:rPr>
          <w:rFonts w:cs="Arabic Transparent"/>
          <w:color w:val="auto"/>
          <w:sz w:val="20"/>
          <w:szCs w:val="20"/>
          <w:rtl/>
          <w:lang w:val="fr-FR" w:bidi="ar-TN"/>
        </w:rPr>
        <w:t>:</w:t>
      </w:r>
      <w:r w:rsidR="0064783B" w:rsidRPr="00627A86">
        <w:rPr>
          <w:rFonts w:cs="Arabic Transparent"/>
          <w:color w:val="auto"/>
          <w:sz w:val="20"/>
          <w:szCs w:val="20"/>
          <w:rtl/>
          <w:lang w:val="fr-FR" w:bidi="ar-TN"/>
        </w:rPr>
        <w:t xml:space="preserve"> ( ولا ريب عندنا في اشتراطه لقوله تعالى</w:t>
      </w:r>
      <w:r w:rsidR="00941F0E">
        <w:rPr>
          <w:rFonts w:cs="Arabic Transparent"/>
          <w:color w:val="auto"/>
          <w:sz w:val="20"/>
          <w:szCs w:val="20"/>
          <w:rtl/>
          <w:lang w:val="fr-FR" w:bidi="ar-TN"/>
        </w:rPr>
        <w:t>:</w:t>
      </w:r>
      <w:r w:rsidR="0064783B" w:rsidRPr="00627A86">
        <w:rPr>
          <w:rFonts w:cs="Arabic Transparent"/>
          <w:color w:val="auto"/>
          <w:sz w:val="20"/>
          <w:szCs w:val="20"/>
          <w:rtl/>
          <w:lang w:val="fr-FR" w:bidi="ar-TN"/>
        </w:rPr>
        <w:t xml:space="preserve"> ( إن جاءكم فاسق بنبأ فتبينوا ( وهو شامل للكفر وغيره</w:t>
      </w:r>
      <w:r w:rsidR="00941F0E">
        <w:rPr>
          <w:rFonts w:cs="Arabic Transparent"/>
          <w:color w:val="auto"/>
          <w:sz w:val="20"/>
          <w:szCs w:val="20"/>
          <w:rtl/>
          <w:lang w:val="fr-FR" w:bidi="ar-TN"/>
        </w:rPr>
        <w:t>.</w:t>
      </w:r>
      <w:r w:rsidR="0064783B" w:rsidRPr="00627A86">
        <w:rPr>
          <w:rFonts w:cs="Arabic Transparent"/>
          <w:color w:val="auto"/>
          <w:sz w:val="20"/>
          <w:szCs w:val="20"/>
          <w:rtl/>
          <w:lang w:val="fr-FR" w:bidi="ar-TN"/>
        </w:rPr>
        <w:t xml:space="preserve"> </w:t>
      </w:r>
      <w:proofErr w:type="gramStart"/>
      <w:r w:rsidR="0064783B" w:rsidRPr="00627A86">
        <w:rPr>
          <w:rFonts w:cs="Arabic Transparent"/>
          <w:color w:val="auto"/>
          <w:sz w:val="20"/>
          <w:szCs w:val="20"/>
          <w:rtl/>
          <w:lang w:val="fr-FR" w:bidi="ar-TN"/>
        </w:rPr>
        <w:t>ولئن</w:t>
      </w:r>
      <w:proofErr w:type="gramEnd"/>
      <w:r w:rsidR="0064783B" w:rsidRPr="00627A86">
        <w:rPr>
          <w:rFonts w:cs="Arabic Transparent"/>
          <w:color w:val="auto"/>
          <w:sz w:val="20"/>
          <w:szCs w:val="20"/>
          <w:rtl/>
          <w:lang w:val="fr-FR" w:bidi="ar-TN"/>
        </w:rPr>
        <w:t xml:space="preserve"> قيل باختصاصه في العرف المتأخر بالمسلم</w:t>
      </w:r>
      <w:r w:rsidR="00941F0E">
        <w:rPr>
          <w:rFonts w:cs="Arabic Transparent"/>
          <w:color w:val="auto"/>
          <w:sz w:val="20"/>
          <w:szCs w:val="20"/>
          <w:rtl/>
          <w:lang w:val="fr-FR" w:bidi="ar-TN"/>
        </w:rPr>
        <w:t>،</w:t>
      </w:r>
      <w:r w:rsidR="0064783B" w:rsidRPr="00627A86">
        <w:rPr>
          <w:rFonts w:cs="Arabic Transparent"/>
          <w:color w:val="auto"/>
          <w:sz w:val="20"/>
          <w:szCs w:val="20"/>
          <w:rtl/>
          <w:lang w:val="fr-FR" w:bidi="ar-TN"/>
        </w:rPr>
        <w:t xml:space="preserve"> لدل بمفهوم الموافقة على عدم قبول خبر الكافر</w:t>
      </w:r>
      <w:r w:rsidR="00941F0E">
        <w:rPr>
          <w:rFonts w:cs="Arabic Transparent"/>
          <w:color w:val="auto"/>
          <w:sz w:val="20"/>
          <w:szCs w:val="20"/>
          <w:rtl/>
          <w:lang w:val="fr-FR" w:bidi="ar-TN"/>
        </w:rPr>
        <w:t>،</w:t>
      </w:r>
      <w:r w:rsidR="0064783B" w:rsidRPr="00627A86">
        <w:rPr>
          <w:rFonts w:cs="Arabic Transparent"/>
          <w:color w:val="auto"/>
          <w:sz w:val="20"/>
          <w:szCs w:val="20"/>
          <w:rtl/>
          <w:lang w:val="fr-FR" w:bidi="ar-TN"/>
        </w:rPr>
        <w:t xml:space="preserve"> كما هو الظاهر )</w:t>
      </w:r>
      <w:r w:rsidR="00941F0E">
        <w:rPr>
          <w:rFonts w:cs="Arabic Transparent"/>
          <w:color w:val="auto"/>
          <w:sz w:val="20"/>
          <w:szCs w:val="20"/>
          <w:rtl/>
          <w:lang w:val="fr-FR" w:bidi="ar-TN"/>
        </w:rPr>
        <w:t>.</w:t>
      </w:r>
    </w:p>
    <w:p w:rsidR="00794B52" w:rsidRDefault="0064783B" w:rsidP="00794B52">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 xml:space="preserve"> 2 - </w:t>
      </w:r>
      <w:proofErr w:type="gramStart"/>
      <w:r w:rsidRPr="00627A86">
        <w:rPr>
          <w:rFonts w:cs="Arabic Transparent"/>
          <w:color w:val="auto"/>
          <w:sz w:val="20"/>
          <w:szCs w:val="20"/>
          <w:rtl/>
          <w:lang w:val="fr-FR" w:bidi="ar-TN"/>
        </w:rPr>
        <w:t>العقل</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بأن يكون الراوي غير مجنون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من القضايا البديهية المتفق عليها </w:t>
      </w:r>
      <w:proofErr w:type="gramStart"/>
      <w:r w:rsidRPr="00627A86">
        <w:rPr>
          <w:rFonts w:cs="Arabic Transparent"/>
          <w:color w:val="auto"/>
          <w:sz w:val="20"/>
          <w:szCs w:val="20"/>
          <w:rtl/>
          <w:lang w:val="fr-FR" w:bidi="ar-TN"/>
        </w:rPr>
        <w:t>في</w:t>
      </w:r>
      <w:proofErr w:type="gramEnd"/>
      <w:r w:rsidRPr="00627A86">
        <w:rPr>
          <w:rFonts w:cs="Arabic Transparent"/>
          <w:color w:val="auto"/>
          <w:sz w:val="20"/>
          <w:szCs w:val="20"/>
          <w:rtl/>
          <w:lang w:val="fr-FR" w:bidi="ar-TN"/>
        </w:rPr>
        <w:t xml:space="preserve"> تحقق الأهلية</w:t>
      </w:r>
      <w:r w:rsidR="00941F0E">
        <w:rPr>
          <w:rFonts w:cs="Arabic Transparent"/>
          <w:color w:val="auto"/>
          <w:sz w:val="20"/>
          <w:szCs w:val="20"/>
          <w:rtl/>
          <w:lang w:val="fr-FR" w:bidi="ar-TN"/>
        </w:rPr>
        <w:t>.</w:t>
      </w:r>
    </w:p>
    <w:p w:rsidR="00D70A3B" w:rsidRDefault="0064783B" w:rsidP="00D70A3B">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 xml:space="preserve"> 3 - </w:t>
      </w:r>
      <w:proofErr w:type="gramStart"/>
      <w:r w:rsidRPr="00627A86">
        <w:rPr>
          <w:rFonts w:cs="Arabic Transparent"/>
          <w:color w:val="auto"/>
          <w:sz w:val="20"/>
          <w:szCs w:val="20"/>
          <w:rtl/>
          <w:lang w:val="fr-FR" w:bidi="ar-TN"/>
        </w:rPr>
        <w:t>البلوغ</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بأن يكون الراوي قد بلغ سن التكليف الشرعي حال أدائه للرواية لا حال تحمله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مما تسالمت عليه كلمة علمائنا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الايمان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بأن يكون الراوي إماميا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الشيخ </w:t>
      </w:r>
      <w:proofErr w:type="gramStart"/>
      <w:r w:rsidRPr="00627A86">
        <w:rPr>
          <w:rFonts w:cs="Arabic Transparent"/>
          <w:color w:val="auto"/>
          <w:sz w:val="20"/>
          <w:szCs w:val="20"/>
          <w:rtl/>
          <w:lang w:val="fr-FR" w:bidi="ar-TN"/>
        </w:rPr>
        <w:t>العاملي</w:t>
      </w:r>
      <w:proofErr w:type="gramEnd"/>
      <w:r w:rsidRPr="00627A86">
        <w:rPr>
          <w:rFonts w:cs="Arabic Transparent"/>
          <w:color w:val="auto"/>
          <w:sz w:val="20"/>
          <w:szCs w:val="20"/>
          <w:rtl/>
          <w:lang w:val="fr-FR" w:bidi="ar-TN"/>
        </w:rPr>
        <w:t xml:space="preserve"> في ( المعالم 353 )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واشتراطه هو المشهور بين الأصحاب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مقابله عند أصحابنا أيضا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تجويز رواية غير الامامي من الفرق الاسلامية الأخرى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سواء كان من أهل السنة أم من الشيعة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إذ كان موثقا عند علمائنا - كما مر في تعريف الحديث الموثق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مذهب الشيخ الطوسي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على تفصيل له في المسألة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187 › وخلاصته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 - قبول رواية السني الموثق عندنا - لا في مذهبه - إذا روى عن أحد أئمتنا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شريطة أن لا يوجد في رواياتنا ما يخالف روايته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في ( العدة 1 / 379 - 380 )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فأما إذا كان مخالفا في الاعتقاد لأصل المذهب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وروى مع ذلك عن الأئمة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نظر فيما يرويه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فإن كان هناك من طرق الموثوق بهم ما يخالفه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وجب اطراح خبره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وإن لم يكن هناك ما يوجب اطراح خبره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ويكون هناك ما يوافقه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وجب العمل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وإن لم يكن هناك من الفرقة المحقة خبر يوافق ذلك</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يخالفه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يعرف لهم قول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وجب أيضا العمل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لما روي عن الصادق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أنه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إذا نزلت بكم حادثة لا تجدون حكمها فيما روي عنا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فانظروا إلى ما رووه ( يعني أهل السنة ) عن علي ( ع ) فاعملوا به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ولأجل ما قلناه عملت الطائفة بما رواه حفص بن غياث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وغياث بن كلوب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ونوح بن دراج</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والسكوني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وغيرهم من العامة عن أئمتنا ( ع ) فيما لم ينكروه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يكن عندهم خلافه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 - قبول رواية الشيعي غير الامامي إذا كان موثقا عندنا - لا في مذهبه بشرط</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أن لا يوجد في رواياتنا ما يخالف روايته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w:t>
      </w:r>
      <w:proofErr w:type="gramStart"/>
      <w:r w:rsidRPr="00627A86">
        <w:rPr>
          <w:rFonts w:cs="Arabic Transparent"/>
          <w:color w:val="auto"/>
          <w:sz w:val="20"/>
          <w:szCs w:val="20"/>
          <w:rtl/>
          <w:lang w:val="fr-FR" w:bidi="ar-TN"/>
        </w:rPr>
        <w:t>أن</w:t>
      </w:r>
      <w:proofErr w:type="gramEnd"/>
      <w:r w:rsidRPr="00627A86">
        <w:rPr>
          <w:rFonts w:cs="Arabic Transparent"/>
          <w:color w:val="auto"/>
          <w:sz w:val="20"/>
          <w:szCs w:val="20"/>
          <w:rtl/>
          <w:lang w:val="fr-FR" w:bidi="ar-TN"/>
        </w:rPr>
        <w:t xml:space="preserve"> تقترن روايته بما يساعد على 3 - أن يوجد ما يوافق روايته في رواياتنا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قال - 380 - 381</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وأما إذا كان الراوي من فرق الشيعة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مثل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الفطحية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والواقفة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والناووسية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وغيرهم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نظر فيما يرويه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فإن كان هناك قرينة تعضده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خبر آخر من جهة الموثوقين بهم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وجب العمل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188 › 2 - وإن كان هناك خبر آخر يخالفه من طريق الموثوقين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وجب اطراح ما اختصوا بروايته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والعمل بما رواه الثقة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w:t>
      </w:r>
      <w:proofErr w:type="gramStart"/>
      <w:r w:rsidRPr="00627A86">
        <w:rPr>
          <w:rFonts w:cs="Arabic Transparent"/>
          <w:color w:val="auto"/>
          <w:sz w:val="20"/>
          <w:szCs w:val="20"/>
          <w:rtl/>
          <w:lang w:val="fr-FR" w:bidi="ar-TN"/>
        </w:rPr>
        <w:t>وإن</w:t>
      </w:r>
      <w:proofErr w:type="gramEnd"/>
      <w:r w:rsidRPr="00627A86">
        <w:rPr>
          <w:rFonts w:cs="Arabic Transparent"/>
          <w:color w:val="auto"/>
          <w:sz w:val="20"/>
          <w:szCs w:val="20"/>
          <w:rtl/>
          <w:lang w:val="fr-FR" w:bidi="ar-TN"/>
        </w:rPr>
        <w:t xml:space="preserve"> كان ما رووه ليس هناك ما يخالفه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يعرف من الطائفة العمل بخ</w:t>
      </w:r>
      <w:r w:rsidR="00D70A3B">
        <w:rPr>
          <w:rFonts w:cs="Arabic Transparent" w:hint="cs"/>
          <w:color w:val="auto"/>
          <w:sz w:val="20"/>
          <w:szCs w:val="20"/>
          <w:rtl/>
          <w:lang w:val="fr-FR" w:bidi="ar-TN"/>
        </w:rPr>
        <w:t>ل</w:t>
      </w:r>
      <w:r w:rsidRPr="00627A86">
        <w:rPr>
          <w:rFonts w:cs="Arabic Transparent"/>
          <w:color w:val="auto"/>
          <w:sz w:val="20"/>
          <w:szCs w:val="20"/>
          <w:rtl/>
          <w:lang w:val="fr-FR" w:bidi="ar-TN"/>
        </w:rPr>
        <w:t>افه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وجب العمل به أيضا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إذا كان متحرجا في روايته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موثوقا في أمانته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 كان مخطئا في أصل الاعتقاد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فلأجل ما قلناه عملت الطائفة بأخبار الفطحية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مثل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عبد الله بن بكير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وغيره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وأخبار الواقفة مثل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سماعة بن مهران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وعلي بن أبي حمزة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وعثمان بن عيسى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بعد هؤلاء بما رواه بنو فضال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وبنو سماعة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والطاطريون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وغيرهم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فيما لم يكن عندهم فيه خلافه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ج - </w:t>
      </w:r>
      <w:proofErr w:type="gramStart"/>
      <w:r w:rsidRPr="00627A86">
        <w:rPr>
          <w:rFonts w:cs="Arabic Transparent"/>
          <w:color w:val="auto"/>
          <w:sz w:val="20"/>
          <w:szCs w:val="20"/>
          <w:rtl/>
          <w:lang w:val="fr-FR" w:bidi="ar-TN"/>
        </w:rPr>
        <w:t>وقال</w:t>
      </w:r>
      <w:proofErr w:type="gramEnd"/>
      <w:r w:rsidRPr="00627A86">
        <w:rPr>
          <w:rFonts w:cs="Arabic Transparent"/>
          <w:color w:val="auto"/>
          <w:sz w:val="20"/>
          <w:szCs w:val="20"/>
          <w:rtl/>
          <w:lang w:val="fr-FR" w:bidi="ar-TN"/>
        </w:rPr>
        <w:t xml:space="preserve"> في قبول أو رفض روايات الغلاة والمتهمين والمضعفين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وأما ما ترويه الغلاة والمتهمون والمضعفون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وغير هؤلاء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فما يختص الغلاة بروايته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 - </w:t>
      </w:r>
      <w:proofErr w:type="gramStart"/>
      <w:r w:rsidRPr="00627A86">
        <w:rPr>
          <w:rFonts w:cs="Arabic Transparent"/>
          <w:color w:val="auto"/>
          <w:sz w:val="20"/>
          <w:szCs w:val="20"/>
          <w:rtl/>
          <w:lang w:val="fr-FR" w:bidi="ar-TN"/>
        </w:rPr>
        <w:t>فإن</w:t>
      </w:r>
      <w:proofErr w:type="gramEnd"/>
      <w:r w:rsidRPr="00627A86">
        <w:rPr>
          <w:rFonts w:cs="Arabic Transparent"/>
          <w:color w:val="auto"/>
          <w:sz w:val="20"/>
          <w:szCs w:val="20"/>
          <w:rtl/>
          <w:lang w:val="fr-FR" w:bidi="ar-TN"/>
        </w:rPr>
        <w:t xml:space="preserve"> كانوا ممن عرف لهم حال استقامة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وحال غلو</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عمل بما رووه في حال الاستقامة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وترك ما رووه في حال تخليطهم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ولأجل</w:t>
      </w:r>
      <w:proofErr w:type="gramEnd"/>
      <w:r w:rsidRPr="00627A86">
        <w:rPr>
          <w:rFonts w:cs="Arabic Transparent"/>
          <w:color w:val="auto"/>
          <w:sz w:val="20"/>
          <w:szCs w:val="20"/>
          <w:rtl/>
          <w:lang w:val="fr-FR" w:bidi="ar-TN"/>
        </w:rPr>
        <w:t xml:space="preserve"> ذلك عملت الطائفة بما رواه أبو الخطاب محمد بن أبي زينب في حال استقامته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وتركوا ما رواه في حال تخليطه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وكذلك القول في أحمد بن خلال العبرتائي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وابن أبي عذافر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وغير هؤلاء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 - </w:t>
      </w:r>
      <w:proofErr w:type="gramStart"/>
      <w:r w:rsidRPr="00627A86">
        <w:rPr>
          <w:rFonts w:cs="Arabic Transparent"/>
          <w:color w:val="auto"/>
          <w:sz w:val="20"/>
          <w:szCs w:val="20"/>
          <w:rtl/>
          <w:lang w:val="fr-FR" w:bidi="ar-TN"/>
        </w:rPr>
        <w:t>فأما</w:t>
      </w:r>
      <w:proofErr w:type="gramEnd"/>
      <w:r w:rsidRPr="00627A86">
        <w:rPr>
          <w:rFonts w:cs="Arabic Transparent"/>
          <w:color w:val="auto"/>
          <w:sz w:val="20"/>
          <w:szCs w:val="20"/>
          <w:rtl/>
          <w:lang w:val="fr-FR" w:bidi="ar-TN"/>
        </w:rPr>
        <w:t xml:space="preserve"> ما يرويه في حال تخليطه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فلا يجوز العمل به على كل حال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وكذلك</w:t>
      </w:r>
      <w:proofErr w:type="gramEnd"/>
      <w:r w:rsidRPr="00627A86">
        <w:rPr>
          <w:rFonts w:cs="Arabic Transparent"/>
          <w:color w:val="auto"/>
          <w:sz w:val="20"/>
          <w:szCs w:val="20"/>
          <w:rtl/>
          <w:lang w:val="fr-FR" w:bidi="ar-TN"/>
        </w:rPr>
        <w:t xml:space="preserve"> القول فيما يرويه المتهمون والمضعفون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فإن كان هناك ما يعضد روايتهم ويدل على صحتها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وجب العمل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w:t>
      </w:r>
      <w:proofErr w:type="gramStart"/>
      <w:r w:rsidRPr="00627A86">
        <w:rPr>
          <w:rFonts w:cs="Arabic Transparent"/>
          <w:color w:val="auto"/>
          <w:sz w:val="20"/>
          <w:szCs w:val="20"/>
          <w:rtl/>
          <w:lang w:val="fr-FR" w:bidi="ar-TN"/>
        </w:rPr>
        <w:t>وإن</w:t>
      </w:r>
      <w:proofErr w:type="gramEnd"/>
      <w:r w:rsidRPr="00627A86">
        <w:rPr>
          <w:rFonts w:cs="Arabic Transparent"/>
          <w:color w:val="auto"/>
          <w:sz w:val="20"/>
          <w:szCs w:val="20"/>
          <w:rtl/>
          <w:lang w:val="fr-FR" w:bidi="ar-TN"/>
        </w:rPr>
        <w:t xml:space="preserve"> لم يكن هناك ما يشهد لروايتهم بالصحة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وجب التوقف في أخبارهم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فلأجل</w:t>
      </w:r>
      <w:proofErr w:type="gramEnd"/>
      <w:r w:rsidRPr="00627A86">
        <w:rPr>
          <w:rFonts w:cs="Arabic Transparent"/>
          <w:color w:val="auto"/>
          <w:sz w:val="20"/>
          <w:szCs w:val="20"/>
          <w:rtl/>
          <w:lang w:val="fr-FR" w:bidi="ar-TN"/>
        </w:rPr>
        <w:t xml:space="preserve"> ذلك توقف المشايخ عن أخبار كثيرة هذه صورتها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يرووها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واستثنوها في فهارسهم من جملة ما يروونه من التصنيفات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189 ›</w:t>
      </w:r>
    </w:p>
    <w:p w:rsidR="0064783B" w:rsidRPr="00627A86" w:rsidRDefault="0064783B" w:rsidP="00D70A3B">
      <w:pPr>
        <w:bidi/>
        <w:jc w:val="both"/>
        <w:rPr>
          <w:rFonts w:cs="Arabic Transparent"/>
          <w:color w:val="auto"/>
          <w:sz w:val="20"/>
          <w:szCs w:val="20"/>
          <w:rtl/>
          <w:lang w:val="fr-FR" w:bidi="ar-TN"/>
        </w:rPr>
      </w:pPr>
      <w:r w:rsidRPr="00D70A3B">
        <w:rPr>
          <w:rFonts w:cs="Arabic Transparent"/>
          <w:b/>
          <w:bCs/>
          <w:color w:val="auto"/>
          <w:sz w:val="20"/>
          <w:szCs w:val="20"/>
          <w:rtl/>
          <w:lang w:val="fr-FR" w:bidi="ar-TN"/>
        </w:rPr>
        <w:t xml:space="preserve"> 5 - </w:t>
      </w:r>
      <w:proofErr w:type="gramStart"/>
      <w:r w:rsidRPr="00D70A3B">
        <w:rPr>
          <w:rFonts w:cs="Arabic Transparent"/>
          <w:b/>
          <w:bCs/>
          <w:color w:val="auto"/>
          <w:sz w:val="20"/>
          <w:szCs w:val="20"/>
          <w:rtl/>
          <w:lang w:val="fr-FR" w:bidi="ar-TN"/>
        </w:rPr>
        <w:t>العدالة</w:t>
      </w:r>
      <w:proofErr w:type="gramEnd"/>
      <w:r w:rsidR="00941F0E" w:rsidRPr="00D70A3B">
        <w:rPr>
          <w:rFonts w:cs="Arabic Transparent"/>
          <w:b/>
          <w:bCs/>
          <w:color w:val="auto"/>
          <w:sz w:val="20"/>
          <w:szCs w:val="20"/>
          <w:rtl/>
          <w:lang w:val="fr-FR" w:bidi="ar-TN"/>
        </w:rPr>
        <w:t>:</w:t>
      </w:r>
      <w:r w:rsidRPr="00627A86">
        <w:rPr>
          <w:rFonts w:cs="Arabic Transparent"/>
          <w:color w:val="auto"/>
          <w:sz w:val="20"/>
          <w:szCs w:val="20"/>
          <w:rtl/>
          <w:lang w:val="fr-FR" w:bidi="ar-TN"/>
        </w:rPr>
        <w:t xml:space="preserve"> تقدم أن تحدثت عن العدالة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عن مفهومها والخلاف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بما فيه الكفاية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وذلك عند حديثي عن التعديل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فلنا - إذن - أن ننتقل إلى الحديث </w:t>
      </w:r>
      <w:proofErr w:type="gramStart"/>
      <w:r w:rsidRPr="00627A86">
        <w:rPr>
          <w:rFonts w:cs="Arabic Transparent"/>
          <w:color w:val="auto"/>
          <w:sz w:val="20"/>
          <w:szCs w:val="20"/>
          <w:rtl/>
          <w:lang w:val="fr-FR" w:bidi="ar-TN"/>
        </w:rPr>
        <w:t>عن</w:t>
      </w:r>
      <w:proofErr w:type="gramEnd"/>
      <w:r w:rsidRPr="00627A86">
        <w:rPr>
          <w:rFonts w:cs="Arabic Transparent"/>
          <w:color w:val="auto"/>
          <w:sz w:val="20"/>
          <w:szCs w:val="20"/>
          <w:rtl/>
          <w:lang w:val="fr-FR" w:bidi="ar-TN"/>
        </w:rPr>
        <w:t xml:space="preserve"> طرق معرفة العدالة والجرح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طرق</w:t>
      </w:r>
      <w:proofErr w:type="gramEnd"/>
      <w:r w:rsidRPr="00627A86">
        <w:rPr>
          <w:rFonts w:cs="Arabic Transparent"/>
          <w:color w:val="auto"/>
          <w:sz w:val="20"/>
          <w:szCs w:val="20"/>
          <w:rtl/>
          <w:lang w:val="fr-FR" w:bidi="ar-TN"/>
        </w:rPr>
        <w:t xml:space="preserve"> معرفة العدالة والجرح</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أي كيف نعرف أن هذا الراوي الذي نريد أن نعتمد روايته في الاستنباط والاستدلال متصف بالعدالة أو غير متصف بها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ذكر</w:t>
      </w:r>
      <w:proofErr w:type="gramEnd"/>
      <w:r w:rsidRPr="00627A86">
        <w:rPr>
          <w:rFonts w:cs="Arabic Transparent"/>
          <w:color w:val="auto"/>
          <w:sz w:val="20"/>
          <w:szCs w:val="20"/>
          <w:rtl/>
          <w:lang w:val="fr-FR" w:bidi="ar-TN"/>
        </w:rPr>
        <w:t xml:space="preserve"> العلماء لذلك ثلاث طرق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1 - </w:t>
      </w:r>
      <w:r w:rsidRPr="00D70A3B">
        <w:rPr>
          <w:rFonts w:cs="Arabic Transparent"/>
          <w:b/>
          <w:bCs/>
          <w:color w:val="auto"/>
          <w:sz w:val="20"/>
          <w:szCs w:val="20"/>
          <w:rtl/>
          <w:lang w:val="fr-FR" w:bidi="ar-TN"/>
        </w:rPr>
        <w:t>الاستفاضة</w:t>
      </w:r>
      <w:r w:rsidR="00941F0E" w:rsidRPr="00D70A3B">
        <w:rPr>
          <w:rFonts w:cs="Arabic Transparent"/>
          <w:b/>
          <w:bCs/>
          <w:color w:val="auto"/>
          <w:sz w:val="20"/>
          <w:szCs w:val="20"/>
          <w:rtl/>
          <w:lang w:val="fr-FR" w:bidi="ar-TN"/>
        </w:rPr>
        <w:t>:</w:t>
      </w:r>
      <w:r w:rsidRPr="00627A86">
        <w:rPr>
          <w:rFonts w:cs="Arabic Transparent"/>
          <w:color w:val="auto"/>
          <w:sz w:val="20"/>
          <w:szCs w:val="20"/>
          <w:rtl/>
          <w:lang w:val="fr-FR" w:bidi="ar-TN"/>
        </w:rPr>
        <w:t xml:space="preserve"> وهي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تشتهر عدالة الراوي أو جرحه في أوساط المعنيين بذلك من أهل الحديث وغيرهم من أهل العلم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وبالاستفاضة أثبت العلماء عالة ( مشايخنا السالفين من عهد الشيخ محمد بن يعقو</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189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البداية 69</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مكتبة</w:t>
      </w:r>
      <w:proofErr w:type="gramEnd"/>
      <w:r w:rsidRPr="00627A86">
        <w:rPr>
          <w:rFonts w:cs="Arabic Transparent"/>
          <w:color w:val="auto"/>
          <w:sz w:val="20"/>
          <w:szCs w:val="20"/>
          <w:rtl/>
          <w:lang w:val="fr-FR" w:bidi="ar-TN"/>
        </w:rPr>
        <w:t xml:space="preserve"> أهل البيت (ع) - الإصدار الأول</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lastRenderedPageBreak/>
        <w:t xml:space="preserve">- </w:t>
      </w:r>
      <w:r w:rsidRPr="00627A86">
        <w:rPr>
          <w:rFonts w:cs="Arabic Transparent"/>
          <w:color w:val="auto"/>
          <w:sz w:val="20"/>
          <w:szCs w:val="20"/>
          <w:rtl/>
          <w:lang w:val="fr-FR" w:bidi="ar-TN"/>
        </w:rPr>
        <w:t>مخزن البطاقات</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 - الدكتور عبد الهادي الفضلي - ص 189 - 196</w:t>
      </w:r>
    </w:p>
    <w:p w:rsidR="00D70A3B" w:rsidRDefault="0064783B" w:rsidP="001C5BA9">
      <w:pPr>
        <w:bidi/>
        <w:jc w:val="both"/>
        <w:rPr>
          <w:rFonts w:cs="Arabic Transparent" w:hint="cs"/>
          <w:color w:val="auto"/>
          <w:sz w:val="20"/>
          <w:szCs w:val="20"/>
          <w:rtl/>
          <w:lang w:val="fr-FR" w:bidi="ar-TN"/>
        </w:rPr>
      </w:pPr>
      <w:r w:rsidRPr="00627A86">
        <w:rPr>
          <w:rFonts w:cs="Arabic Transparent"/>
          <w:color w:val="auto"/>
          <w:sz w:val="20"/>
          <w:szCs w:val="20"/>
          <w:rtl/>
          <w:lang w:val="fr-FR" w:bidi="ar-TN"/>
        </w:rPr>
        <w:t>بن يعقوب الكليني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وما بعده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إلى زماننا هذا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فلا</w:t>
      </w:r>
      <w:proofErr w:type="gramEnd"/>
      <w:r w:rsidRPr="00627A86">
        <w:rPr>
          <w:rFonts w:cs="Arabic Transparent"/>
          <w:color w:val="auto"/>
          <w:sz w:val="20"/>
          <w:szCs w:val="20"/>
          <w:rtl/>
          <w:lang w:val="fr-FR" w:bidi="ar-TN"/>
        </w:rPr>
        <w:t xml:space="preserve"> يحتاج أحد من هؤلاء المشايخ إلى تنصيص على تزكية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ولا تنبيه على عدالة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لما اشتهر في كل عصر من ثقتهم وضبطهم وورعهم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زيادة على العدالة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w:t>
      </w:r>
      <w:proofErr w:type="gramStart"/>
      <w:r w:rsidRPr="00D70A3B">
        <w:rPr>
          <w:rFonts w:cs="Arabic Transparent"/>
          <w:b/>
          <w:bCs/>
          <w:color w:val="auto"/>
          <w:sz w:val="20"/>
          <w:szCs w:val="20"/>
          <w:rtl/>
          <w:lang w:val="fr-FR" w:bidi="ar-TN"/>
        </w:rPr>
        <w:t>البينة</w:t>
      </w:r>
      <w:proofErr w:type="gramEnd"/>
      <w:r w:rsidR="00941F0E" w:rsidRPr="00D70A3B">
        <w:rPr>
          <w:rFonts w:cs="Arabic Transparent"/>
          <w:b/>
          <w:bCs/>
          <w:color w:val="auto"/>
          <w:sz w:val="20"/>
          <w:szCs w:val="20"/>
          <w:rtl/>
          <w:lang w:val="fr-FR" w:bidi="ar-TN"/>
        </w:rPr>
        <w:t>:</w:t>
      </w:r>
      <w:r w:rsidRPr="00627A86">
        <w:rPr>
          <w:rFonts w:cs="Arabic Transparent"/>
          <w:color w:val="auto"/>
          <w:sz w:val="20"/>
          <w:szCs w:val="20"/>
          <w:rtl/>
          <w:lang w:val="fr-FR" w:bidi="ar-TN"/>
        </w:rPr>
        <w:t xml:space="preserve"> وهي أن ينص عادلان على تزكية الراوي أو جرحه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بأن يقولا في حقه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ثقة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وأمثاله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يقولا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كذاب وأمثاله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ويحتاج إلى البينة في معرفة عدالة وجرح الرواة الذين لم تشتهر عدالتهم أو جرحهم في الأوساط العلمية المعنية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وذلك بأن يرجع إلى الكتب الرجالية الأصول أمثال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كتب البغداديين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الكشي والنجاشي والطوسي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بعدهم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كتب الحليين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ابن طاووس والعالمة وابن داود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190 › 3 - </w:t>
      </w:r>
      <w:r w:rsidRPr="00D70A3B">
        <w:rPr>
          <w:rFonts w:cs="Arabic Transparent"/>
          <w:b/>
          <w:bCs/>
          <w:color w:val="auto"/>
          <w:sz w:val="20"/>
          <w:szCs w:val="20"/>
          <w:rtl/>
          <w:lang w:val="fr-FR" w:bidi="ar-TN"/>
        </w:rPr>
        <w:t>شهادة العدل الواحد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 يزكي أو يجرح الرواي عادل واحد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ذهب</w:t>
      </w:r>
      <w:proofErr w:type="gramEnd"/>
      <w:r w:rsidRPr="00627A86">
        <w:rPr>
          <w:rFonts w:cs="Arabic Transparent"/>
          <w:color w:val="auto"/>
          <w:sz w:val="20"/>
          <w:szCs w:val="20"/>
          <w:rtl/>
          <w:lang w:val="fr-FR" w:bidi="ar-TN"/>
        </w:rPr>
        <w:t xml:space="preserve"> إليه المشهور من أصحابنا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استنادا إلى الاكتفاء بالواحد في قبول 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وتزكية الراوي هنا فرع قبول الرواية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فكما لا يعتبر العدد في الأصل - وهو قبول الرواية - لا يعتبر في الفرع - وهو تزكية أو جرح الراوي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وذهب الآخرون إلى عدم الاكتفاء 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لأن التزكية والجرح شهادة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والشهادة لا بد فيها من التعدد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ولقد أجاد الفاضل القمي ( ره ) حيث قال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إن التزكية من باب الظنون الاجتهادية لا الرواية والشهادة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وأن</w:t>
      </w:r>
      <w:proofErr w:type="gramEnd"/>
      <w:r w:rsidRPr="00627A86">
        <w:rPr>
          <w:rFonts w:cs="Arabic Transparent"/>
          <w:color w:val="auto"/>
          <w:sz w:val="20"/>
          <w:szCs w:val="20"/>
          <w:rtl/>
          <w:lang w:val="fr-FR" w:bidi="ar-TN"/>
        </w:rPr>
        <w:t xml:space="preserve"> المعيار ( هنا ) حصول الظن على أي نحو يكون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وكيف لا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والمزكون لم يلقوا أصحاب الأئمة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وإنما اعتمدوا على مثل ما رواه الكشي ) ( 1 )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وحصيلة</w:t>
      </w:r>
      <w:proofErr w:type="gramEnd"/>
      <w:r w:rsidRPr="00627A86">
        <w:rPr>
          <w:rFonts w:cs="Arabic Transparent"/>
          <w:color w:val="auto"/>
          <w:sz w:val="20"/>
          <w:szCs w:val="20"/>
          <w:rtl/>
          <w:lang w:val="fr-FR" w:bidi="ar-TN"/>
        </w:rPr>
        <w:t xml:space="preserve"> ما تقدم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هي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أنه إذا أفاد تقييم الرجاليين القدامى المذكور في كتبهم الرجالية المعتمدة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وفي هدي ما يملكه الباحث من وسائل الاجتهاد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الظن بقيمة الراوي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اعتمد عليه واستند إليه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وقيم الرواية في هديه</w:t>
      </w:r>
      <w:r w:rsidR="00941F0E">
        <w:rPr>
          <w:rFonts w:cs="Arabic Transparent"/>
          <w:color w:val="auto"/>
          <w:sz w:val="20"/>
          <w:szCs w:val="20"/>
          <w:rtl/>
          <w:lang w:val="fr-FR" w:bidi="ar-TN"/>
        </w:rPr>
        <w:t>.</w:t>
      </w:r>
    </w:p>
    <w:p w:rsidR="00D70A3B" w:rsidRDefault="0064783B" w:rsidP="00D70A3B">
      <w:pPr>
        <w:bidi/>
        <w:jc w:val="both"/>
        <w:rPr>
          <w:rFonts w:cs="Arabic Transparent" w:hint="cs"/>
          <w:color w:val="auto"/>
          <w:sz w:val="20"/>
          <w:szCs w:val="20"/>
          <w:rtl/>
          <w:lang w:val="fr-FR" w:bidi="ar-TN"/>
        </w:rPr>
      </w:pPr>
      <w:r w:rsidRPr="00D70A3B">
        <w:rPr>
          <w:rFonts w:cs="Arabic Transparent"/>
          <w:b/>
          <w:bCs/>
          <w:color w:val="auto"/>
          <w:sz w:val="20"/>
          <w:szCs w:val="20"/>
          <w:rtl/>
          <w:lang w:val="fr-FR" w:bidi="ar-TN"/>
        </w:rPr>
        <w:t xml:space="preserve"> </w:t>
      </w:r>
      <w:proofErr w:type="gramStart"/>
      <w:r w:rsidRPr="00D70A3B">
        <w:rPr>
          <w:rFonts w:cs="Arabic Transparent"/>
          <w:b/>
          <w:bCs/>
          <w:color w:val="auto"/>
          <w:sz w:val="20"/>
          <w:szCs w:val="20"/>
          <w:rtl/>
          <w:lang w:val="fr-FR" w:bidi="ar-TN"/>
        </w:rPr>
        <w:t>اجتماع</w:t>
      </w:r>
      <w:proofErr w:type="gramEnd"/>
      <w:r w:rsidRPr="00D70A3B">
        <w:rPr>
          <w:rFonts w:cs="Arabic Transparent"/>
          <w:b/>
          <w:bCs/>
          <w:color w:val="auto"/>
          <w:sz w:val="20"/>
          <w:szCs w:val="20"/>
          <w:rtl/>
          <w:lang w:val="fr-FR" w:bidi="ar-TN"/>
        </w:rPr>
        <w:t xml:space="preserve"> الجرح والتعديل</w:t>
      </w:r>
      <w:r w:rsidR="00941F0E" w:rsidRPr="00D70A3B">
        <w:rPr>
          <w:rFonts w:cs="Arabic Transparent"/>
          <w:b/>
          <w:bCs/>
          <w:color w:val="auto"/>
          <w:sz w:val="20"/>
          <w:szCs w:val="20"/>
          <w:rtl/>
          <w:lang w:val="fr-FR" w:bidi="ar-TN"/>
        </w:rPr>
        <w:t>:</w:t>
      </w:r>
      <w:r w:rsidRPr="00D70A3B">
        <w:rPr>
          <w:rFonts w:cs="Arabic Transparent"/>
          <w:b/>
          <w:bCs/>
          <w:color w:val="auto"/>
          <w:sz w:val="20"/>
          <w:szCs w:val="20"/>
          <w:rtl/>
          <w:lang w:val="fr-FR" w:bidi="ar-TN"/>
        </w:rPr>
        <w:t xml:space="preserve"> ويتفرع على مسألتنا السابقة مشكلة ما لو اجتمع في تعريف راو واحد قول يزكيه وآخر يطعن فيه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وقد</w:t>
      </w:r>
      <w:proofErr w:type="gramEnd"/>
      <w:r w:rsidRPr="00627A86">
        <w:rPr>
          <w:rFonts w:cs="Arabic Transparent"/>
          <w:color w:val="auto"/>
          <w:sz w:val="20"/>
          <w:szCs w:val="20"/>
          <w:rtl/>
          <w:lang w:val="fr-FR" w:bidi="ar-TN"/>
        </w:rPr>
        <w:t xml:space="preserve"> بحثها مؤلفو علم الحديث كعموميات تنطبق على الحوادث اليومية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وهذا يصح لمن يريد أن يؤسس قواعد لدراسات وأبحاث مستقبلية يقيم على هديها من يلتقيه من الرواة الأحياء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ونستفيد منه إذا أردنا معرفة قيمة </w:t>
      </w:r>
      <w:proofErr w:type="gramStart"/>
      <w:r w:rsidRPr="00627A86">
        <w:rPr>
          <w:rFonts w:cs="Arabic Transparent"/>
          <w:color w:val="auto"/>
          <w:sz w:val="20"/>
          <w:szCs w:val="20"/>
          <w:rtl/>
          <w:lang w:val="fr-FR" w:bidi="ar-TN"/>
        </w:rPr>
        <w:t>راو</w:t>
      </w:r>
      <w:proofErr w:type="gramEnd"/>
      <w:r w:rsidRPr="00627A86">
        <w:rPr>
          <w:rFonts w:cs="Arabic Transparent"/>
          <w:color w:val="auto"/>
          <w:sz w:val="20"/>
          <w:szCs w:val="20"/>
          <w:rtl/>
          <w:lang w:val="fr-FR" w:bidi="ar-TN"/>
        </w:rPr>
        <w:t xml:space="preserve"> معاصر لنا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191 › أما ونحن نتعامل مع رواة مروا في التاريخ</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وليس أمامنا من تقييم لشخصياتهم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إلا ما ذكر في كتب الرجال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لا يعدو أن يكون من نوع الأخبار المنقولة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والمستفادة مؤدياتها من قرائن اطلع عليها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أو دارسات قام بها معنيون بهذا الشأن عاشوا قبل زمن المؤلفين الرجاليين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ولم يصل إلى الرجاليين منهم إلا نتائجها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فالحل - على هذا - هو أن نوضح كيفية التعامل مع القيم المذكورة </w:t>
      </w:r>
      <w:proofErr w:type="gramStart"/>
      <w:r w:rsidRPr="00627A86">
        <w:rPr>
          <w:rFonts w:cs="Arabic Transparent"/>
          <w:color w:val="auto"/>
          <w:sz w:val="20"/>
          <w:szCs w:val="20"/>
          <w:rtl/>
          <w:lang w:val="fr-FR" w:bidi="ar-TN"/>
        </w:rPr>
        <w:t>في</w:t>
      </w:r>
      <w:proofErr w:type="gramEnd"/>
      <w:r w:rsidRPr="00627A86">
        <w:rPr>
          <w:rFonts w:cs="Arabic Transparent"/>
          <w:color w:val="auto"/>
          <w:sz w:val="20"/>
          <w:szCs w:val="20"/>
          <w:rtl/>
          <w:lang w:val="fr-FR" w:bidi="ar-TN"/>
        </w:rPr>
        <w:t xml:space="preserve"> كتب الرجال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627A86">
        <w:rPr>
          <w:rFonts w:cs="Arabic Transparent"/>
          <w:color w:val="auto"/>
          <w:sz w:val="20"/>
          <w:szCs w:val="20"/>
          <w:rtl/>
          <w:lang w:val="fr-FR" w:bidi="ar-TN"/>
        </w:rPr>
        <w:t>ويتم</w:t>
      </w:r>
      <w:proofErr w:type="gramEnd"/>
      <w:r w:rsidRPr="00627A86">
        <w:rPr>
          <w:rFonts w:cs="Arabic Transparent"/>
          <w:color w:val="auto"/>
          <w:sz w:val="20"/>
          <w:szCs w:val="20"/>
          <w:rtl/>
          <w:lang w:val="fr-FR" w:bidi="ar-TN"/>
        </w:rPr>
        <w:t xml:space="preserve"> هذا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D70A3B">
        <w:rPr>
          <w:rFonts w:cs="Arabic Transparent"/>
          <w:b/>
          <w:bCs/>
          <w:color w:val="auto"/>
          <w:sz w:val="20"/>
          <w:szCs w:val="20"/>
          <w:rtl/>
          <w:lang w:val="fr-FR" w:bidi="ar-TN"/>
        </w:rPr>
        <w:t>بأن يقوم التعامل على أساس من معرفتنا لمنهج المؤلف</w:t>
      </w:r>
      <w:r w:rsidR="00941F0E" w:rsidRPr="00D70A3B">
        <w:rPr>
          <w:rFonts w:cs="Arabic Transparent"/>
          <w:b/>
          <w:bCs/>
          <w:color w:val="auto"/>
          <w:sz w:val="20"/>
          <w:szCs w:val="20"/>
          <w:rtl/>
          <w:lang w:val="fr-FR" w:bidi="ar-TN"/>
        </w:rPr>
        <w:t>،</w:t>
      </w:r>
      <w:r w:rsidRPr="00D70A3B">
        <w:rPr>
          <w:rFonts w:cs="Arabic Transparent"/>
          <w:b/>
          <w:bCs/>
          <w:color w:val="auto"/>
          <w:sz w:val="20"/>
          <w:szCs w:val="20"/>
          <w:rtl/>
          <w:lang w:val="fr-FR" w:bidi="ar-TN"/>
        </w:rPr>
        <w:t xml:space="preserve"> وطريقته العلمية في تقييم الرواة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فمثلا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لو قارنا بين فهرسي النجاشي والطوسي بقراءة كل منهما قراءة ناقدة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لرأينا النجاشي أكثر تدقيقا وتحقيقا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وعلى أساس منه نقول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لو تعارض تقييم النجاشي وتقييم الطوسي يقدم تقييم النجاشي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وهكذا لو تعارض تقييم الرجاليين البغداديين ( الكشي والنجاشي والطوسي ) وتقييم الرجاليين الحليين ( ابن طاووس والعلامة وابن داود ) يقدم تقييم البغداديين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لانهم أقاموا تقييماتهم على ما أفادوه من الرجاليين السابقين لجيلهم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وهو أقرب عهدا وألصق معرفة بسيرة وواقع الرواة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proofErr w:type="gramStart"/>
      <w:r w:rsidRPr="00D70A3B">
        <w:rPr>
          <w:rFonts w:cs="Arabic Transparent"/>
          <w:b/>
          <w:bCs/>
          <w:color w:val="auto"/>
          <w:sz w:val="20"/>
          <w:szCs w:val="20"/>
          <w:rtl/>
          <w:lang w:val="fr-FR" w:bidi="ar-TN"/>
        </w:rPr>
        <w:t>وأخيرا</w:t>
      </w:r>
      <w:proofErr w:type="gramEnd"/>
      <w:r w:rsidR="00941F0E" w:rsidRPr="00D70A3B">
        <w:rPr>
          <w:rFonts w:cs="Arabic Transparent"/>
          <w:b/>
          <w:bCs/>
          <w:color w:val="auto"/>
          <w:sz w:val="20"/>
          <w:szCs w:val="20"/>
          <w:rtl/>
          <w:lang w:val="fr-FR" w:bidi="ar-TN"/>
        </w:rPr>
        <w:t>:</w:t>
      </w:r>
      <w:r w:rsidRPr="00D70A3B">
        <w:rPr>
          <w:rFonts w:cs="Arabic Transparent"/>
          <w:b/>
          <w:bCs/>
          <w:color w:val="auto"/>
          <w:sz w:val="20"/>
          <w:szCs w:val="20"/>
          <w:rtl/>
          <w:lang w:val="fr-FR" w:bidi="ar-TN"/>
        </w:rPr>
        <w:t xml:space="preserve"> المسألة - في واقعها - اجتهادية - تعتمد على منهج الباحث وطريقته</w:t>
      </w:r>
      <w:r w:rsidR="00941F0E" w:rsidRPr="00D70A3B">
        <w:rPr>
          <w:rFonts w:cs="Arabic Transparent"/>
          <w:b/>
          <w:bCs/>
          <w:color w:val="auto"/>
          <w:sz w:val="20"/>
          <w:szCs w:val="20"/>
          <w:rtl/>
          <w:lang w:val="fr-FR" w:bidi="ar-TN"/>
        </w:rPr>
        <w:t>،</w:t>
      </w:r>
      <w:r w:rsidRPr="00D70A3B">
        <w:rPr>
          <w:rFonts w:cs="Arabic Transparent"/>
          <w:b/>
          <w:bCs/>
          <w:color w:val="auto"/>
          <w:sz w:val="20"/>
          <w:szCs w:val="20"/>
          <w:rtl/>
          <w:lang w:val="fr-FR" w:bidi="ar-TN"/>
        </w:rPr>
        <w:t xml:space="preserve"> والقواعد الأساسية التي توصله إلى هذا</w:t>
      </w:r>
      <w:r w:rsidR="00941F0E" w:rsidRPr="00D70A3B">
        <w:rPr>
          <w:rFonts w:cs="Arabic Transparent"/>
          <w:b/>
          <w:bCs/>
          <w:color w:val="auto"/>
          <w:sz w:val="20"/>
          <w:szCs w:val="20"/>
          <w:rtl/>
          <w:lang w:val="fr-FR" w:bidi="ar-TN"/>
        </w:rPr>
        <w:t>.</w:t>
      </w:r>
    </w:p>
    <w:p w:rsidR="007F7A8B" w:rsidRDefault="0064783B" w:rsidP="00D70A3B">
      <w:pPr>
        <w:bidi/>
        <w:jc w:val="both"/>
        <w:rPr>
          <w:rFonts w:cs="Arabic Transparent" w:hint="cs"/>
          <w:color w:val="auto"/>
          <w:sz w:val="20"/>
          <w:szCs w:val="20"/>
          <w:rtl/>
          <w:lang w:val="fr-FR" w:bidi="ar-TN"/>
        </w:rPr>
      </w:pPr>
      <w:r w:rsidRPr="00D70A3B">
        <w:rPr>
          <w:rFonts w:cs="Arabic Transparent"/>
          <w:b/>
          <w:bCs/>
          <w:color w:val="auto"/>
          <w:sz w:val="20"/>
          <w:szCs w:val="20"/>
          <w:rtl/>
          <w:lang w:val="fr-FR" w:bidi="ar-TN"/>
        </w:rPr>
        <w:t xml:space="preserve"> 6 - </w:t>
      </w:r>
      <w:proofErr w:type="gramStart"/>
      <w:r w:rsidRPr="00D70A3B">
        <w:rPr>
          <w:rFonts w:cs="Arabic Transparent"/>
          <w:b/>
          <w:bCs/>
          <w:color w:val="auto"/>
          <w:sz w:val="20"/>
          <w:szCs w:val="20"/>
          <w:rtl/>
          <w:lang w:val="fr-FR" w:bidi="ar-TN"/>
        </w:rPr>
        <w:t>الضبط</w:t>
      </w:r>
      <w:proofErr w:type="gramEnd"/>
      <w:r w:rsidR="00941F0E" w:rsidRPr="00D70A3B">
        <w:rPr>
          <w:rFonts w:cs="Arabic Transparent"/>
          <w:b/>
          <w:bCs/>
          <w:color w:val="auto"/>
          <w:sz w:val="20"/>
          <w:szCs w:val="20"/>
          <w:rtl/>
          <w:lang w:val="fr-FR" w:bidi="ar-TN"/>
        </w:rPr>
        <w:t>:</w:t>
      </w:r>
      <w:r w:rsidRPr="00627A86">
        <w:rPr>
          <w:rFonts w:cs="Arabic Transparent"/>
          <w:color w:val="auto"/>
          <w:sz w:val="20"/>
          <w:szCs w:val="20"/>
          <w:rtl/>
          <w:lang w:val="fr-FR" w:bidi="ar-TN"/>
        </w:rPr>
        <w:t xml:space="preserve"> ويراد به </w:t>
      </w:r>
      <w:r w:rsidRPr="007F7A8B">
        <w:rPr>
          <w:rFonts w:cs="Arabic Transparent"/>
          <w:b/>
          <w:bCs/>
          <w:color w:val="auto"/>
          <w:sz w:val="20"/>
          <w:szCs w:val="20"/>
          <w:rtl/>
          <w:lang w:val="fr-FR" w:bidi="ar-TN"/>
        </w:rPr>
        <w:t>أن يكون الراوي حافظا لما يرويه</w:t>
      </w:r>
      <w:r w:rsidRPr="00627A86">
        <w:rPr>
          <w:rFonts w:cs="Arabic Transparent"/>
          <w:color w:val="auto"/>
          <w:sz w:val="20"/>
          <w:szCs w:val="20"/>
          <w:rtl/>
          <w:lang w:val="fr-FR" w:bidi="ar-TN"/>
        </w:rPr>
        <w:t xml:space="preserve"> ( متيقظا غير مغفل إن حدث من حفظه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ضابطا لكتابه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حافظا له من الغلط والتصحيف والتحريف إن حدث منه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عارفا بما يختل به المعنى إن روى بالمعنى ) 1 - في رأي من يجوزه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proofErr w:type="gramStart"/>
      <w:r w:rsidRPr="00627A86">
        <w:rPr>
          <w:rFonts w:cs="Arabic Transparent"/>
          <w:color w:val="auto"/>
          <w:sz w:val="20"/>
          <w:szCs w:val="20"/>
          <w:rtl/>
          <w:lang w:val="fr-FR" w:bidi="ar-TN"/>
        </w:rPr>
        <w:t>صفحة</w:t>
      </w:r>
      <w:proofErr w:type="gramEnd"/>
      <w:r w:rsidRPr="00627A86">
        <w:rPr>
          <w:rFonts w:cs="Arabic Transparent"/>
          <w:color w:val="auto"/>
          <w:sz w:val="20"/>
          <w:szCs w:val="20"/>
          <w:rtl/>
          <w:lang w:val="fr-FR" w:bidi="ar-TN"/>
        </w:rPr>
        <w:t xml:space="preserve"> 192 › </w:t>
      </w:r>
    </w:p>
    <w:p w:rsidR="0064783B" w:rsidRPr="00627A86" w:rsidRDefault="0064783B" w:rsidP="007F7A8B">
      <w:pPr>
        <w:bidi/>
        <w:jc w:val="both"/>
        <w:rPr>
          <w:rFonts w:cs="Arabic Transparent"/>
          <w:color w:val="auto"/>
          <w:sz w:val="20"/>
          <w:szCs w:val="20"/>
          <w:rtl/>
          <w:lang w:val="fr-FR" w:bidi="ar-TN"/>
        </w:rPr>
      </w:pPr>
      <w:r w:rsidRPr="007F7A8B">
        <w:rPr>
          <w:rFonts w:cs="Arabic Transparent"/>
          <w:b/>
          <w:bCs/>
          <w:color w:val="auto"/>
          <w:sz w:val="20"/>
          <w:szCs w:val="20"/>
          <w:rtl/>
          <w:lang w:val="fr-FR" w:bidi="ar-TN"/>
        </w:rPr>
        <w:t>الرواية عند المرأة</w:t>
      </w:r>
      <w:r w:rsidR="00941F0E" w:rsidRPr="007F7A8B">
        <w:rPr>
          <w:rFonts w:cs="Arabic Transparent"/>
          <w:b/>
          <w:bCs/>
          <w:color w:val="auto"/>
          <w:sz w:val="20"/>
          <w:szCs w:val="20"/>
          <w:rtl/>
          <w:lang w:val="fr-FR" w:bidi="ar-TN"/>
        </w:rPr>
        <w:t>:</w:t>
      </w:r>
      <w:r w:rsidRPr="00627A86">
        <w:rPr>
          <w:rFonts w:cs="Arabic Transparent"/>
          <w:color w:val="auto"/>
          <w:sz w:val="20"/>
          <w:szCs w:val="20"/>
          <w:rtl/>
          <w:lang w:val="fr-FR" w:bidi="ar-TN"/>
        </w:rPr>
        <w:t xml:space="preserve"> والحاقا بما تقدم قال الشهيد الثاني في ( الدراية 66 )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ولا يشترط في الراوي الذكورة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لأصالة عدم اشتراطها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واطباق السلف والخلف على الرواية عن المرأة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هنا ترانا نقرأ في كتب الرجال والتراجم والتاريخ والفهارس أسماء عدد غير قليل من النساء الراويات والمحدثات وصاحبات الإجازات لهن ومنهن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ومن هذه الأسماء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w:t>
      </w:r>
      <w:r w:rsidRPr="007F7A8B">
        <w:rPr>
          <w:rFonts w:cs="Arabic Transparent"/>
          <w:b/>
          <w:bCs/>
          <w:color w:val="auto"/>
          <w:sz w:val="20"/>
          <w:szCs w:val="20"/>
          <w:rtl/>
          <w:lang w:val="fr-FR" w:bidi="ar-TN"/>
        </w:rPr>
        <w:t>( من الصحابيات )</w:t>
      </w:r>
      <w:r w:rsidR="00941F0E" w:rsidRPr="007F7A8B">
        <w:rPr>
          <w:rFonts w:cs="Arabic Transparent"/>
          <w:b/>
          <w:bCs/>
          <w:color w:val="auto"/>
          <w:sz w:val="20"/>
          <w:szCs w:val="20"/>
          <w:rtl/>
          <w:lang w:val="fr-FR" w:bidi="ar-TN"/>
        </w:rPr>
        <w:t>:</w:t>
      </w:r>
      <w:r w:rsidRPr="00627A86">
        <w:rPr>
          <w:rFonts w:cs="Arabic Transparent"/>
          <w:color w:val="auto"/>
          <w:sz w:val="20"/>
          <w:szCs w:val="20"/>
          <w:rtl/>
          <w:lang w:val="fr-FR" w:bidi="ar-TN"/>
        </w:rPr>
        <w:t xml:space="preserve"> 1 - أم المؤمنين خديجة بنت خويلد القرشية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أم المؤمنين أم سلمة بنت أمية بن المغيرة المخزومية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النبي ( ص ) 378 حديثا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7F7A8B">
        <w:rPr>
          <w:rFonts w:cs="Arabic Transparent"/>
          <w:b/>
          <w:bCs/>
          <w:color w:val="auto"/>
          <w:sz w:val="20"/>
          <w:szCs w:val="20"/>
          <w:rtl/>
          <w:lang w:val="fr-FR" w:bidi="ar-TN"/>
        </w:rPr>
        <w:t>3 - أم المؤمنين عائشة بنت أبي بكر التيمية</w:t>
      </w:r>
      <w:r w:rsidR="00941F0E" w:rsidRPr="007F7A8B">
        <w:rPr>
          <w:rFonts w:cs="Arabic Transparent"/>
          <w:b/>
          <w:bCs/>
          <w:color w:val="auto"/>
          <w:sz w:val="20"/>
          <w:szCs w:val="20"/>
          <w:rtl/>
          <w:lang w:val="fr-FR" w:bidi="ar-TN"/>
        </w:rPr>
        <w:t>،</w:t>
      </w:r>
      <w:r w:rsidRPr="007F7A8B">
        <w:rPr>
          <w:rFonts w:cs="Arabic Transparent"/>
          <w:b/>
          <w:bCs/>
          <w:color w:val="auto"/>
          <w:sz w:val="20"/>
          <w:szCs w:val="20"/>
          <w:rtl/>
          <w:lang w:val="fr-FR" w:bidi="ar-TN"/>
        </w:rPr>
        <w:t xml:space="preserve"> روي عنها 2210 حديثا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7F7A8B">
        <w:rPr>
          <w:rFonts w:cs="Arabic Transparent"/>
          <w:b/>
          <w:bCs/>
          <w:color w:val="auto"/>
          <w:sz w:val="20"/>
          <w:szCs w:val="20"/>
          <w:rtl/>
          <w:lang w:val="fr-FR" w:bidi="ar-TN"/>
        </w:rPr>
        <w:t>4 - أم المؤمنين حفصة بنت عمر بن الخطاب العدوية</w:t>
      </w:r>
      <w:r w:rsidR="00941F0E" w:rsidRPr="007F7A8B">
        <w:rPr>
          <w:rFonts w:cs="Arabic Transparent"/>
          <w:b/>
          <w:bCs/>
          <w:color w:val="auto"/>
          <w:sz w:val="20"/>
          <w:szCs w:val="20"/>
          <w:rtl/>
          <w:lang w:val="fr-FR" w:bidi="ar-TN"/>
        </w:rPr>
        <w:t>،</w:t>
      </w:r>
      <w:r w:rsidRPr="007F7A8B">
        <w:rPr>
          <w:rFonts w:cs="Arabic Transparent"/>
          <w:b/>
          <w:bCs/>
          <w:color w:val="auto"/>
          <w:sz w:val="20"/>
          <w:szCs w:val="20"/>
          <w:rtl/>
          <w:lang w:val="fr-FR" w:bidi="ar-TN"/>
        </w:rPr>
        <w:t xml:space="preserve"> روى لها البخاري ومسلم 60 حديثا</w:t>
      </w:r>
      <w:r w:rsidR="00941F0E" w:rsidRPr="007F7A8B">
        <w:rPr>
          <w:rFonts w:cs="Arabic Transparent"/>
          <w:b/>
          <w:bCs/>
          <w:color w:val="auto"/>
          <w:sz w:val="20"/>
          <w:szCs w:val="20"/>
          <w:rtl/>
          <w:lang w:val="fr-FR" w:bidi="ar-TN"/>
        </w:rPr>
        <w:t>.</w:t>
      </w:r>
      <w:r w:rsidRPr="00627A86">
        <w:rPr>
          <w:rFonts w:cs="Arabic Transparent"/>
          <w:color w:val="auto"/>
          <w:sz w:val="20"/>
          <w:szCs w:val="20"/>
          <w:rtl/>
          <w:lang w:val="fr-FR" w:bidi="ar-TN"/>
        </w:rPr>
        <w:t xml:space="preserve"> 5 - </w:t>
      </w:r>
      <w:proofErr w:type="gramStart"/>
      <w:r w:rsidRPr="00627A86">
        <w:rPr>
          <w:rFonts w:cs="Arabic Transparent"/>
          <w:color w:val="auto"/>
          <w:sz w:val="20"/>
          <w:szCs w:val="20"/>
          <w:rtl/>
          <w:lang w:val="fr-FR" w:bidi="ar-TN"/>
        </w:rPr>
        <w:t>أروى</w:t>
      </w:r>
      <w:proofErr w:type="gramEnd"/>
      <w:r w:rsidRPr="00627A86">
        <w:rPr>
          <w:rFonts w:cs="Arabic Transparent"/>
          <w:color w:val="auto"/>
          <w:sz w:val="20"/>
          <w:szCs w:val="20"/>
          <w:rtl/>
          <w:lang w:val="fr-FR" w:bidi="ar-TN"/>
        </w:rPr>
        <w:t xml:space="preserve"> بنت أنيس</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النبي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6 - أسماء بنت أبي بكر ذات النطاقين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7 - أسماء بنت عميس الخثعمية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8 - أم أيمن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بركة بنت ثعلبة الحبشية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9 - أم حذيفة بن اليمان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روى عنها ابنها حذيفة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10 - أم الخطاب زوج عثمان بن مظعون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روى عنها ابنها خطاب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11 - أم سعد بنت سعد بن الربيع الأنصارية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روى عنها داود بن الحصين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12 - أم </w:t>
      </w:r>
      <w:proofErr w:type="gramStart"/>
      <w:r w:rsidRPr="00627A86">
        <w:rPr>
          <w:rFonts w:cs="Arabic Transparent"/>
          <w:color w:val="auto"/>
          <w:sz w:val="20"/>
          <w:szCs w:val="20"/>
          <w:rtl/>
          <w:lang w:val="fr-FR" w:bidi="ar-TN"/>
        </w:rPr>
        <w:t>سليم</w:t>
      </w:r>
      <w:proofErr w:type="gramEnd"/>
      <w:r w:rsidRPr="00627A86">
        <w:rPr>
          <w:rFonts w:cs="Arabic Transparent"/>
          <w:color w:val="auto"/>
          <w:sz w:val="20"/>
          <w:szCs w:val="20"/>
          <w:rtl/>
          <w:lang w:val="fr-FR" w:bidi="ar-TN"/>
        </w:rPr>
        <w:t xml:space="preserve"> بنت ملحان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النبي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وروى عنها ابنها وابن عباس وغيرهما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193 › 13 - أم سنبلة الأسلمية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عنها أم المؤمنين عائشة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14 - أم عبد الله بن </w:t>
      </w:r>
      <w:proofErr w:type="gramStart"/>
      <w:r w:rsidRPr="00627A86">
        <w:rPr>
          <w:rFonts w:cs="Arabic Transparent"/>
          <w:color w:val="auto"/>
          <w:sz w:val="20"/>
          <w:szCs w:val="20"/>
          <w:rtl/>
          <w:lang w:val="fr-FR" w:bidi="ar-TN"/>
        </w:rPr>
        <w:t>مسعود</w:t>
      </w:r>
      <w:proofErr w:type="gramEnd"/>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النبي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وروى عنها ابنها عبد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15 - أم فروة الا</w:t>
      </w:r>
      <w:r w:rsidR="007F7A8B">
        <w:rPr>
          <w:rFonts w:cs="Arabic Transparent" w:hint="cs"/>
          <w:color w:val="auto"/>
          <w:sz w:val="20"/>
          <w:szCs w:val="20"/>
          <w:rtl/>
          <w:lang w:val="fr-FR" w:bidi="ar-TN"/>
        </w:rPr>
        <w:t>ن</w:t>
      </w:r>
      <w:r w:rsidRPr="00627A86">
        <w:rPr>
          <w:rFonts w:cs="Arabic Transparent"/>
          <w:color w:val="auto"/>
          <w:sz w:val="20"/>
          <w:szCs w:val="20"/>
          <w:rtl/>
          <w:lang w:val="fr-FR" w:bidi="ar-TN"/>
        </w:rPr>
        <w:t>صارية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روى عنها ابن أخيها القاسم بن غنام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16 - أم الفضل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لبابة بنت الحارث الهلالية زوج العباس بن عبد المطلب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النبي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وروى عنها ابناها تمام وعبد الله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17 - أم </w:t>
      </w:r>
      <w:proofErr w:type="gramStart"/>
      <w:r w:rsidRPr="00627A86">
        <w:rPr>
          <w:rFonts w:cs="Arabic Transparent"/>
          <w:color w:val="auto"/>
          <w:sz w:val="20"/>
          <w:szCs w:val="20"/>
          <w:rtl/>
          <w:lang w:val="fr-FR" w:bidi="ar-TN"/>
        </w:rPr>
        <w:t>الكرام</w:t>
      </w:r>
      <w:proofErr w:type="gramEnd"/>
      <w:r w:rsidRPr="00627A86">
        <w:rPr>
          <w:rFonts w:cs="Arabic Transparent"/>
          <w:color w:val="auto"/>
          <w:sz w:val="20"/>
          <w:szCs w:val="20"/>
          <w:rtl/>
          <w:lang w:val="fr-FR" w:bidi="ar-TN"/>
        </w:rPr>
        <w:t xml:space="preserve"> السلمية روت عن النبي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18 - أم نصر المحاربية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19 - أم هاني الأنصارية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20 - جمرة بنت النعمان العدوية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21 - درة بنت أبي سلمة المخزومية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22 - سائبة مولاة رسول الله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عنه</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وروى عنها طارق بن عبد الرحمن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23 - سبيعة الأسلمية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النبي ( ص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24 - ليلى زوج أبي ذر الغفاري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007F7A8B">
        <w:rPr>
          <w:rFonts w:cs="Arabic Transparent" w:hint="cs"/>
          <w:color w:val="auto"/>
          <w:sz w:val="20"/>
          <w:szCs w:val="20"/>
          <w:rtl/>
          <w:lang w:val="fr-FR" w:bidi="ar-TN"/>
        </w:rPr>
        <w:t>ر</w:t>
      </w:r>
      <w:r w:rsidRPr="00627A86">
        <w:rPr>
          <w:rFonts w:cs="Arabic Transparent"/>
          <w:color w:val="auto"/>
          <w:sz w:val="20"/>
          <w:szCs w:val="20"/>
          <w:rtl/>
          <w:lang w:val="fr-FR" w:bidi="ar-TN"/>
        </w:rPr>
        <w:t>وت عنها امامة بنت الصلت</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25 - نسيبة بنت كعب الأنصارية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أم عمارة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7F7A8B">
        <w:rPr>
          <w:rFonts w:cs="Arabic Transparent"/>
          <w:b/>
          <w:bCs/>
          <w:color w:val="auto"/>
          <w:sz w:val="20"/>
          <w:szCs w:val="20"/>
          <w:rtl/>
          <w:lang w:val="fr-FR" w:bidi="ar-TN"/>
        </w:rPr>
        <w:t xml:space="preserve">- ( </w:t>
      </w:r>
      <w:proofErr w:type="gramStart"/>
      <w:r w:rsidRPr="007F7A8B">
        <w:rPr>
          <w:rFonts w:cs="Arabic Transparent"/>
          <w:b/>
          <w:bCs/>
          <w:color w:val="auto"/>
          <w:sz w:val="20"/>
          <w:szCs w:val="20"/>
          <w:rtl/>
          <w:lang w:val="fr-FR" w:bidi="ar-TN"/>
        </w:rPr>
        <w:t>من</w:t>
      </w:r>
      <w:proofErr w:type="gramEnd"/>
      <w:r w:rsidRPr="007F7A8B">
        <w:rPr>
          <w:rFonts w:cs="Arabic Transparent"/>
          <w:b/>
          <w:bCs/>
          <w:color w:val="auto"/>
          <w:sz w:val="20"/>
          <w:szCs w:val="20"/>
          <w:rtl/>
          <w:lang w:val="fr-FR" w:bidi="ar-TN"/>
        </w:rPr>
        <w:t xml:space="preserve"> التابعيات )</w:t>
      </w:r>
      <w:r w:rsidR="00941F0E" w:rsidRPr="007F7A8B">
        <w:rPr>
          <w:rFonts w:cs="Arabic Transparent"/>
          <w:b/>
          <w:bCs/>
          <w:color w:val="auto"/>
          <w:sz w:val="20"/>
          <w:szCs w:val="20"/>
          <w:rtl/>
          <w:lang w:val="fr-FR" w:bidi="ar-TN"/>
        </w:rPr>
        <w:t>:</w:t>
      </w:r>
      <w:r w:rsidRPr="00627A86">
        <w:rPr>
          <w:rFonts w:cs="Arabic Transparent"/>
          <w:color w:val="auto"/>
          <w:sz w:val="20"/>
          <w:szCs w:val="20"/>
          <w:rtl/>
          <w:lang w:val="fr-FR" w:bidi="ar-TN"/>
        </w:rPr>
        <w:t xml:space="preserve"> 1 - أسماء بنت عبد الرحمن بن أبي بكر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أم </w:t>
      </w:r>
      <w:proofErr w:type="gramStart"/>
      <w:r w:rsidRPr="00627A86">
        <w:rPr>
          <w:rFonts w:cs="Arabic Transparent"/>
          <w:color w:val="auto"/>
          <w:sz w:val="20"/>
          <w:szCs w:val="20"/>
          <w:rtl/>
          <w:lang w:val="fr-FR" w:bidi="ar-TN"/>
        </w:rPr>
        <w:t>جميلة</w:t>
      </w:r>
      <w:proofErr w:type="gramEnd"/>
      <w:r w:rsidRPr="00627A86">
        <w:rPr>
          <w:rFonts w:cs="Arabic Transparent"/>
          <w:color w:val="auto"/>
          <w:sz w:val="20"/>
          <w:szCs w:val="20"/>
          <w:rtl/>
          <w:lang w:val="fr-FR" w:bidi="ar-TN"/>
        </w:rPr>
        <w:t xml:space="preserve"> السعدية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أم المؤمنين عائشة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أم حفص بنت عبيد بن عازب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عمها البراء بن عازب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أم </w:t>
      </w:r>
      <w:proofErr w:type="gramStart"/>
      <w:r w:rsidRPr="00627A86">
        <w:rPr>
          <w:rFonts w:cs="Arabic Transparent"/>
          <w:color w:val="auto"/>
          <w:sz w:val="20"/>
          <w:szCs w:val="20"/>
          <w:rtl/>
          <w:lang w:val="fr-FR" w:bidi="ar-TN"/>
        </w:rPr>
        <w:t>حميد</w:t>
      </w:r>
      <w:proofErr w:type="gramEnd"/>
      <w:r w:rsidRPr="00627A86">
        <w:rPr>
          <w:rFonts w:cs="Arabic Transparent"/>
          <w:color w:val="auto"/>
          <w:sz w:val="20"/>
          <w:szCs w:val="20"/>
          <w:rtl/>
          <w:lang w:val="fr-FR" w:bidi="ar-TN"/>
        </w:rPr>
        <w:t xml:space="preserve"> بنت عبد الرحمن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أم المؤمنين عائشة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5 - أم عمرو بنت خوات بن جبير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أم المؤمنين عائشة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6 - أم عيسى </w:t>
      </w:r>
      <w:proofErr w:type="gramStart"/>
      <w:r w:rsidRPr="00627A86">
        <w:rPr>
          <w:rFonts w:cs="Arabic Transparent"/>
          <w:color w:val="auto"/>
          <w:sz w:val="20"/>
          <w:szCs w:val="20"/>
          <w:rtl/>
          <w:lang w:val="fr-FR" w:bidi="ar-TN"/>
        </w:rPr>
        <w:t>بن</w:t>
      </w:r>
      <w:proofErr w:type="gramEnd"/>
      <w:r w:rsidRPr="00627A86">
        <w:rPr>
          <w:rFonts w:cs="Arabic Transparent"/>
          <w:color w:val="auto"/>
          <w:sz w:val="20"/>
          <w:szCs w:val="20"/>
          <w:rtl/>
          <w:lang w:val="fr-FR" w:bidi="ar-TN"/>
        </w:rPr>
        <w:t xml:space="preserve"> عبد الرحمن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أم المؤمنين عائشة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194 › 7 - أم كلثوم الليثية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أم المؤمنين عائشة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وروى عنها عبد الله بن عبيد الليثي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8 - </w:t>
      </w:r>
      <w:proofErr w:type="gramStart"/>
      <w:r w:rsidRPr="00627A86">
        <w:rPr>
          <w:rFonts w:cs="Arabic Transparent"/>
          <w:color w:val="auto"/>
          <w:sz w:val="20"/>
          <w:szCs w:val="20"/>
          <w:rtl/>
          <w:lang w:val="fr-FR" w:bidi="ar-TN"/>
        </w:rPr>
        <w:t>أم</w:t>
      </w:r>
      <w:proofErr w:type="gramEnd"/>
      <w:r w:rsidRPr="00627A86">
        <w:rPr>
          <w:rFonts w:cs="Arabic Transparent"/>
          <w:color w:val="auto"/>
          <w:sz w:val="20"/>
          <w:szCs w:val="20"/>
          <w:rtl/>
          <w:lang w:val="fr-FR" w:bidi="ar-TN"/>
        </w:rPr>
        <w:t xml:space="preserve"> مسكين بنت عاصم بن عمر بن الخطاب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أبي هريرة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9 - برزة أم الزبير بن عربي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أم المؤمنين عائشة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10 - تبالة بنت يزيد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أم المؤمنين عائشة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11 - جمانة بنت المسيب بن نجية الفزاري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حذيفة بن اليمان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12 - ذفرة بنت غالب الراسبية البصرية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أم المؤمنين عائشة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13 - زبيبة بنت النعمان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أبي هريرة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14 - زينب بنت كعب زوج أبي سعيد الخدري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وثقها ابن حبان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15 - زينب بنت نبيط الأنصارية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16 - سارة بنت عبد الله بن مسعود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أبيها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17 - سكينة بنت قريش</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أم المؤمنين عائشة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وروى عنها مسلم الجرمي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18 - سلمى مولاة بكر بن وائل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أم المؤمنين أم سلمة وغيرها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19 - سمى الأنصارية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أم المؤمنين أم سلمة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20 - </w:t>
      </w:r>
      <w:proofErr w:type="gramStart"/>
      <w:r w:rsidRPr="00627A86">
        <w:rPr>
          <w:rFonts w:cs="Arabic Transparent"/>
          <w:color w:val="auto"/>
          <w:sz w:val="20"/>
          <w:szCs w:val="20"/>
          <w:rtl/>
          <w:lang w:val="fr-FR" w:bidi="ar-TN"/>
        </w:rPr>
        <w:t>سيرين</w:t>
      </w:r>
      <w:proofErr w:type="gramEnd"/>
      <w:r w:rsidRPr="00627A86">
        <w:rPr>
          <w:rFonts w:cs="Arabic Transparent"/>
          <w:color w:val="auto"/>
          <w:sz w:val="20"/>
          <w:szCs w:val="20"/>
          <w:rtl/>
          <w:lang w:val="fr-FR" w:bidi="ar-TN"/>
        </w:rPr>
        <w:t xml:space="preserve"> بنت عبد الله بن مسعود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أبيها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21 - صفية بنت شيبة بن عثمان العبدية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وثقها ابن حبان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22 - </w:t>
      </w:r>
      <w:proofErr w:type="gramStart"/>
      <w:r w:rsidRPr="00627A86">
        <w:rPr>
          <w:rFonts w:cs="Arabic Transparent"/>
          <w:color w:val="auto"/>
          <w:sz w:val="20"/>
          <w:szCs w:val="20"/>
          <w:rtl/>
          <w:lang w:val="fr-FR" w:bidi="ar-TN"/>
        </w:rPr>
        <w:t>كريمة</w:t>
      </w:r>
      <w:proofErr w:type="gramEnd"/>
      <w:r w:rsidRPr="00627A86">
        <w:rPr>
          <w:rFonts w:cs="Arabic Transparent"/>
          <w:color w:val="auto"/>
          <w:sz w:val="20"/>
          <w:szCs w:val="20"/>
          <w:rtl/>
          <w:lang w:val="fr-FR" w:bidi="ar-TN"/>
        </w:rPr>
        <w:t xml:space="preserve"> بنت همام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أم المؤمنين عائشة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w:t>
      </w:r>
      <w:r w:rsidRPr="00627A86">
        <w:rPr>
          <w:rFonts w:cs="Arabic Transparent"/>
          <w:color w:val="auto"/>
          <w:sz w:val="20"/>
          <w:szCs w:val="20"/>
          <w:rtl/>
          <w:lang w:val="fr-FR" w:bidi="ar-TN"/>
        </w:rPr>
        <w:lastRenderedPageBreak/>
        <w:t>وروى عنها علي بن المبارك ويحيى بن أبي كثير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23 - مريم بنت أياس الأنصارية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24 - هند بنت الحارث</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أم المؤمنين أم سلمة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25 - هند بنت </w:t>
      </w:r>
      <w:proofErr w:type="gramStart"/>
      <w:r w:rsidRPr="00627A86">
        <w:rPr>
          <w:rFonts w:cs="Arabic Transparent"/>
          <w:color w:val="auto"/>
          <w:sz w:val="20"/>
          <w:szCs w:val="20"/>
          <w:rtl/>
          <w:lang w:val="fr-FR" w:bidi="ar-TN"/>
        </w:rPr>
        <w:t>شريك</w:t>
      </w:r>
      <w:proofErr w:type="gramEnd"/>
      <w:r w:rsidRPr="00627A86">
        <w:rPr>
          <w:rFonts w:cs="Arabic Transparent"/>
          <w:color w:val="auto"/>
          <w:sz w:val="20"/>
          <w:szCs w:val="20"/>
          <w:rtl/>
          <w:lang w:val="fr-FR" w:bidi="ar-TN"/>
        </w:rPr>
        <w:t xml:space="preserve"> البصرية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أم المؤمنين عائشة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195 › </w:t>
      </w:r>
      <w:r w:rsidRPr="007F7A8B">
        <w:rPr>
          <w:rFonts w:cs="Arabic Transparent"/>
          <w:b/>
          <w:bCs/>
          <w:color w:val="auto"/>
          <w:sz w:val="20"/>
          <w:szCs w:val="20"/>
          <w:rtl/>
          <w:lang w:val="fr-FR" w:bidi="ar-TN"/>
        </w:rPr>
        <w:t>- ( من الاماميات )</w:t>
      </w:r>
      <w:r w:rsidR="00941F0E" w:rsidRPr="007F7A8B">
        <w:rPr>
          <w:rFonts w:cs="Arabic Transparent"/>
          <w:b/>
          <w:bCs/>
          <w:color w:val="auto"/>
          <w:sz w:val="20"/>
          <w:szCs w:val="20"/>
          <w:rtl/>
          <w:lang w:val="fr-FR" w:bidi="ar-TN"/>
        </w:rPr>
        <w:t>:</w:t>
      </w:r>
      <w:r w:rsidRPr="00627A86">
        <w:rPr>
          <w:rFonts w:cs="Arabic Transparent"/>
          <w:color w:val="auto"/>
          <w:sz w:val="20"/>
          <w:szCs w:val="20"/>
          <w:rtl/>
          <w:lang w:val="fr-FR" w:bidi="ar-TN"/>
        </w:rPr>
        <w:t xml:space="preserve"> 1 - فاطمة الزهراء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أبيها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2 - زينب بنت علي بن أبي طالب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3 - فاطمة بنت علي بن </w:t>
      </w:r>
      <w:proofErr w:type="gramStart"/>
      <w:r w:rsidRPr="00627A86">
        <w:rPr>
          <w:rFonts w:cs="Arabic Transparent"/>
          <w:color w:val="auto"/>
          <w:sz w:val="20"/>
          <w:szCs w:val="20"/>
          <w:rtl/>
          <w:lang w:val="fr-FR" w:bidi="ar-TN"/>
        </w:rPr>
        <w:t>أبي</w:t>
      </w:r>
      <w:proofErr w:type="gramEnd"/>
      <w:r w:rsidRPr="00627A86">
        <w:rPr>
          <w:rFonts w:cs="Arabic Transparent"/>
          <w:color w:val="auto"/>
          <w:sz w:val="20"/>
          <w:szCs w:val="20"/>
          <w:rtl/>
          <w:lang w:val="fr-FR" w:bidi="ar-TN"/>
        </w:rPr>
        <w:t xml:space="preserve"> طالب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أبيها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4 - فاطمة بنت الحسن بن علي بن </w:t>
      </w:r>
      <w:proofErr w:type="gramStart"/>
      <w:r w:rsidRPr="00627A86">
        <w:rPr>
          <w:rFonts w:cs="Arabic Transparent"/>
          <w:color w:val="auto"/>
          <w:sz w:val="20"/>
          <w:szCs w:val="20"/>
          <w:rtl/>
          <w:lang w:val="fr-FR" w:bidi="ar-TN"/>
        </w:rPr>
        <w:t>أبي</w:t>
      </w:r>
      <w:proofErr w:type="gramEnd"/>
      <w:r w:rsidRPr="00627A86">
        <w:rPr>
          <w:rFonts w:cs="Arabic Transparent"/>
          <w:color w:val="auto"/>
          <w:sz w:val="20"/>
          <w:szCs w:val="20"/>
          <w:rtl/>
          <w:lang w:val="fr-FR" w:bidi="ar-TN"/>
        </w:rPr>
        <w:t xml:space="preserve"> طالب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5 - فاطمة بنت الحسين بن علي بن أبي طالب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أبيها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وأخيها زين العابدين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وروى عنها ابنها عبد الله بن الحسن المثنى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6 - فاطمة بنت علي بن الحسين بن علي بن أبي طالب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عمتها فاطمة بنت الحسين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7 - فاطمة بنت محمد الباقر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8 - فاطمة بنت جعفر الصادق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9 - فاطمة بن موسى الكاظم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10 - فاطمة بنت علي الرضا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فاطمة بنت موسى الكاظم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عن فاطمة بنت جعفر الصادق عن فاطمة بنت محمد الباقر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عن فاطمة بنت علي زين العابدين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عن فاطمة بنت الحسين عن أم كلثوم بنت علي بن أبي طالب عن فاطمة الزهراء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11 - أم كلثوم بنت علي </w:t>
      </w:r>
      <w:proofErr w:type="gramStart"/>
      <w:r w:rsidRPr="00627A86">
        <w:rPr>
          <w:rFonts w:cs="Arabic Transparent"/>
          <w:color w:val="auto"/>
          <w:sz w:val="20"/>
          <w:szCs w:val="20"/>
          <w:rtl/>
          <w:lang w:val="fr-FR" w:bidi="ar-TN"/>
        </w:rPr>
        <w:t>بن</w:t>
      </w:r>
      <w:proofErr w:type="gramEnd"/>
      <w:r w:rsidRPr="00627A86">
        <w:rPr>
          <w:rFonts w:cs="Arabic Transparent"/>
          <w:color w:val="auto"/>
          <w:sz w:val="20"/>
          <w:szCs w:val="20"/>
          <w:rtl/>
          <w:lang w:val="fr-FR" w:bidi="ar-TN"/>
        </w:rPr>
        <w:t xml:space="preserve"> أبي طالب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12 - آمنة بيكم بنت محمد تقي المجلسي</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13 - أسماء بنت عابس بن ربيعة الكوفية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أبيها</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وروى عنها ابن ماجة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14 - أم </w:t>
      </w:r>
      <w:proofErr w:type="gramStart"/>
      <w:r w:rsidRPr="00627A86">
        <w:rPr>
          <w:rFonts w:cs="Arabic Transparent"/>
          <w:color w:val="auto"/>
          <w:sz w:val="20"/>
          <w:szCs w:val="20"/>
          <w:rtl/>
          <w:lang w:val="fr-FR" w:bidi="ar-TN"/>
        </w:rPr>
        <w:t>أبيها</w:t>
      </w:r>
      <w:proofErr w:type="gramEnd"/>
      <w:r w:rsidRPr="00627A86">
        <w:rPr>
          <w:rFonts w:cs="Arabic Transparent"/>
          <w:color w:val="auto"/>
          <w:sz w:val="20"/>
          <w:szCs w:val="20"/>
          <w:rtl/>
          <w:lang w:val="fr-FR" w:bidi="ar-TN"/>
        </w:rPr>
        <w:t xml:space="preserve"> بنت عبد الله بن جعفر الطيار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15 - أم الأسود بنت أعين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أخت زرارة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وهي أول امرأة تشيعت من آل أعين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صفحة 196 › 16 - أم الحسن فاطمة بنت محمد بن مكي الشهيد الأول</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أجازها والدها الشهيد والسيد ابن معية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17 - أم الحسن بن علي بن زياد الوشاء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روى عنها ابنها الحسن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18 - أم سلمة والدة محمد بن المهاجر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روى عنها محمد بن أبي عمير عن الإمام الصادق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19 - أم فروة فاطمة بنت القاسم بن محمد بن أبي بكر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أم الإمام الصادق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علي بن الحسين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20 - أم موسى حبيبة مولاة أمير المؤمنين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عنه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21 - أم هاني الثقفية</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الإمام الباقر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22 - حبابة بنت جعفر الأسدية الوالبية أم الندى</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23 - حكيمة بنت موسى الكاظم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24 - حكيمة </w:t>
      </w:r>
      <w:proofErr w:type="gramStart"/>
      <w:r w:rsidRPr="00627A86">
        <w:rPr>
          <w:rFonts w:cs="Arabic Transparent"/>
          <w:color w:val="auto"/>
          <w:sz w:val="20"/>
          <w:szCs w:val="20"/>
          <w:rtl/>
          <w:lang w:val="fr-FR" w:bidi="ar-TN"/>
        </w:rPr>
        <w:t>بنت</w:t>
      </w:r>
      <w:proofErr w:type="gramEnd"/>
      <w:r w:rsidRPr="00627A86">
        <w:rPr>
          <w:rFonts w:cs="Arabic Transparent"/>
          <w:color w:val="auto"/>
          <w:sz w:val="20"/>
          <w:szCs w:val="20"/>
          <w:rtl/>
          <w:lang w:val="fr-FR" w:bidi="ar-TN"/>
        </w:rPr>
        <w:t xml:space="preserve"> محمد الجواد</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25 - حمادة أخت أبي عبيدة الحذاء</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الإمام الصادق</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26 - حميدة أم الإمام موسى الكاظم</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27 - خديجة بنت عمر بن علي بن الحسين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عمها الإمام الباقر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28 - الرباب زوج الإمام الحسين</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29 - سعيدة بنت أبي عمير</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روت عن الإمام الصادق ( ع )</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30 - سكينة بنت الحسين بن علي بن أبي طالب</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31</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 xml:space="preserve">‹ </w:t>
      </w:r>
      <w:r w:rsidRPr="00627A86">
        <w:rPr>
          <w:rFonts w:cs="Arabic Transparent"/>
          <w:color w:val="auto"/>
          <w:sz w:val="20"/>
          <w:szCs w:val="20"/>
          <w:rtl/>
          <w:lang w:val="fr-FR" w:bidi="ar-TN"/>
        </w:rPr>
        <w:t xml:space="preserve">هامش ص 189 › </w:t>
      </w:r>
      <w:proofErr w:type="gramStart"/>
      <w:r w:rsidRPr="00627A86">
        <w:rPr>
          <w:rFonts w:cs="Arabic Transparent"/>
          <w:color w:val="auto"/>
          <w:sz w:val="20"/>
          <w:szCs w:val="20"/>
          <w:rtl/>
          <w:lang w:val="fr-FR" w:bidi="ar-TN"/>
        </w:rPr>
        <w:t>( 1</w:t>
      </w:r>
      <w:proofErr w:type="gramEnd"/>
      <w:r w:rsidRPr="00627A86">
        <w:rPr>
          <w:rFonts w:cs="Arabic Transparent"/>
          <w:color w:val="auto"/>
          <w:sz w:val="20"/>
          <w:szCs w:val="20"/>
          <w:rtl/>
          <w:lang w:val="fr-FR" w:bidi="ar-TN"/>
        </w:rPr>
        <w:t xml:space="preserve"> ) البداية 69</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190 › ( 1 ) المقباس 2 / 173</w:t>
      </w:r>
      <w:r w:rsidR="00941F0E">
        <w:rPr>
          <w:rFonts w:cs="Arabic Transparent"/>
          <w:color w:val="auto"/>
          <w:sz w:val="20"/>
          <w:szCs w:val="20"/>
          <w:rtl/>
          <w:lang w:val="fr-FR" w:bidi="ar-TN"/>
        </w:rPr>
        <w:t>.</w:t>
      </w:r>
      <w:r w:rsidRPr="00627A86">
        <w:rPr>
          <w:rFonts w:cs="Arabic Transparent"/>
          <w:color w:val="auto"/>
          <w:sz w:val="20"/>
          <w:szCs w:val="20"/>
          <w:rtl/>
          <w:lang w:val="fr-FR" w:bidi="ar-TN"/>
        </w:rPr>
        <w:t xml:space="preserve"> ‹ هامش ص 191 › ( 1 ) البداية 65 - 66</w:t>
      </w:r>
      <w:r w:rsidR="00941F0E">
        <w:rPr>
          <w:rFonts w:cs="Arabic Transparent"/>
          <w:color w:val="auto"/>
          <w:sz w:val="20"/>
          <w:szCs w:val="20"/>
          <w:rtl/>
          <w:lang w:val="fr-FR" w:bidi="ar-TN"/>
        </w:rPr>
        <w:t>.</w:t>
      </w:r>
      <w:r w:rsidRPr="00627A86">
        <w:rPr>
          <w:rFonts w:cs="Arabic Transparent"/>
          <w:color w:val="auto"/>
          <w:sz w:val="20"/>
          <w:szCs w:val="20"/>
          <w:lang w:val="fr-FR" w:bidi="ar-TN"/>
        </w:rPr>
        <w:t xml:space="preserve"> </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lang w:val="fr-FR" w:bidi="ar-TN"/>
        </w:rPr>
        <w:t>.</w:t>
      </w:r>
      <w:r w:rsidR="00941F0E">
        <w:rPr>
          <w:rFonts w:cs="Arabic Transparent"/>
          <w:color w:val="auto"/>
          <w:sz w:val="20"/>
          <w:szCs w:val="20"/>
          <w:lang w:val="fr-FR" w:bidi="ar-TN"/>
        </w:rPr>
        <w:t>............................</w:t>
      </w:r>
      <w:r w:rsidR="00941F0E">
        <w:rPr>
          <w:rFonts w:cs="Arabic Transparent"/>
          <w:color w:val="auto"/>
          <w:sz w:val="20"/>
          <w:szCs w:val="20"/>
          <w:rtl/>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هوية الكتب</w:t>
      </w:r>
    </w:p>
    <w:p w:rsidR="0064783B" w:rsidRPr="00627A86" w:rsidRDefault="0064783B" w:rsidP="001C5BA9">
      <w:pPr>
        <w:bidi/>
        <w:jc w:val="both"/>
        <w:rPr>
          <w:rFonts w:cs="Arabic Transparent"/>
          <w:color w:val="auto"/>
          <w:sz w:val="20"/>
          <w:szCs w:val="20"/>
          <w:rtl/>
          <w:lang w:val="fr-FR" w:bidi="ar-TN"/>
        </w:rPr>
      </w:pPr>
      <w:proofErr w:type="gramStart"/>
      <w:r w:rsidRPr="00627A86">
        <w:rPr>
          <w:rFonts w:cs="Arabic Transparent"/>
          <w:color w:val="auto"/>
          <w:sz w:val="20"/>
          <w:szCs w:val="20"/>
          <w:rtl/>
          <w:lang w:val="fr-FR" w:bidi="ar-TN"/>
        </w:rPr>
        <w:t>الكتاب</w:t>
      </w:r>
      <w:proofErr w:type="gramEnd"/>
      <w:r w:rsidRPr="00627A86">
        <w:rPr>
          <w:rFonts w:cs="Arabic Transparent"/>
          <w:color w:val="auto"/>
          <w:sz w:val="20"/>
          <w:szCs w:val="20"/>
          <w:rtl/>
          <w:lang w:val="fr-FR" w:bidi="ar-TN"/>
        </w:rPr>
        <w:t xml:space="preserve"> | المؤلف | جزء | الوفاة | المجموعة | تحقيق | الطبعة | سنة الطبع | المطبعة | الناشر | ردمك | ملاحظات</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أصول الحديث|الدكتور عبد الهادي الفضلي||معاصر|أصول الفقه عند الشيعة||الثالثة|ذي القعدة 1421||مؤسسة أم القرى للتحقيق والنشر - بيروت - لبنان</w:t>
      </w:r>
      <w:r w:rsidRPr="00627A86">
        <w:rPr>
          <w:rFonts w:cs="Arabic Transparent"/>
          <w:color w:val="auto"/>
          <w:sz w:val="20"/>
          <w:szCs w:val="20"/>
          <w:lang w:val="fr-FR" w:bidi="ar-TN"/>
        </w:rPr>
        <w:t>||</w:t>
      </w:r>
    </w:p>
    <w:p w:rsidR="0064783B" w:rsidRPr="00627A86" w:rsidRDefault="0064783B" w:rsidP="001C5BA9">
      <w:pPr>
        <w:bidi/>
        <w:jc w:val="both"/>
        <w:rPr>
          <w:rFonts w:cs="Arabic Transparent"/>
          <w:color w:val="auto"/>
          <w:sz w:val="20"/>
          <w:szCs w:val="20"/>
          <w:rtl/>
          <w:lang w:val="fr-FR" w:bidi="ar-TN"/>
        </w:rPr>
      </w:pPr>
      <w:r w:rsidRPr="00627A86">
        <w:rPr>
          <w:rFonts w:cs="Arabic Transparent"/>
          <w:color w:val="auto"/>
          <w:sz w:val="20"/>
          <w:szCs w:val="20"/>
          <w:rtl/>
          <w:lang w:val="fr-FR" w:bidi="ar-TN"/>
        </w:rPr>
        <w:t>تم</w:t>
      </w:r>
      <w:r w:rsidR="00941F0E">
        <w:rPr>
          <w:rFonts w:cs="Arabic Transparent"/>
          <w:color w:val="auto"/>
          <w:sz w:val="20"/>
          <w:szCs w:val="20"/>
          <w:rtl/>
          <w:lang w:val="fr-FR" w:bidi="ar-TN"/>
        </w:rPr>
        <w:t>..............................</w:t>
      </w:r>
    </w:p>
    <w:sectPr w:rsidR="0064783B" w:rsidRPr="00627A86" w:rsidSect="002F510D">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Bold P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Simplified Arabic">
    <w:panose1 w:val="02010000000000000000"/>
    <w:charset w:val="B2"/>
    <w:family w:val="auto"/>
    <w:pitch w:val="variable"/>
    <w:sig w:usb0="00002001" w:usb1="00000000" w:usb2="00000000" w:usb3="00000000" w:csb0="00000040" w:csb1="00000000"/>
  </w:font>
  <w:font w:name="Arabic Transparent">
    <w:panose1 w:val="02010000000000000000"/>
    <w:charset w:val="B2"/>
    <w:family w:val="auto"/>
    <w:pitch w:val="variable"/>
    <w:sig w:usb0="00002001" w:usb1="00000000" w:usb2="00000000" w:usb3="00000000" w:csb0="00000040" w:csb1="00000000"/>
  </w:font>
  <w:font w:name="Traditional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65"/>
  <w:hideSpellingErrors/>
  <w:proofState w:grammar="clean"/>
  <w:defaultTabStop w:val="708"/>
  <w:hyphenationZone w:val="425"/>
  <w:characterSpacingControl w:val="doNotCompress"/>
  <w:compat/>
  <w:rsids>
    <w:rsidRoot w:val="009869AE"/>
    <w:rsid w:val="001833B3"/>
    <w:rsid w:val="00186044"/>
    <w:rsid w:val="001C0831"/>
    <w:rsid w:val="001C5BA9"/>
    <w:rsid w:val="001D486D"/>
    <w:rsid w:val="00247B2A"/>
    <w:rsid w:val="002F510D"/>
    <w:rsid w:val="00383A88"/>
    <w:rsid w:val="003B4B01"/>
    <w:rsid w:val="00444EB9"/>
    <w:rsid w:val="004D5615"/>
    <w:rsid w:val="004F7261"/>
    <w:rsid w:val="005113D4"/>
    <w:rsid w:val="005716F2"/>
    <w:rsid w:val="005756DA"/>
    <w:rsid w:val="005902DF"/>
    <w:rsid w:val="00602B5E"/>
    <w:rsid w:val="00621B2B"/>
    <w:rsid w:val="00627A86"/>
    <w:rsid w:val="00630D0B"/>
    <w:rsid w:val="0064783B"/>
    <w:rsid w:val="0066352E"/>
    <w:rsid w:val="00685DCC"/>
    <w:rsid w:val="00721FEF"/>
    <w:rsid w:val="00777D86"/>
    <w:rsid w:val="00794B52"/>
    <w:rsid w:val="007A79C9"/>
    <w:rsid w:val="007E161E"/>
    <w:rsid w:val="007F7A8B"/>
    <w:rsid w:val="00816ED5"/>
    <w:rsid w:val="008879D9"/>
    <w:rsid w:val="00941F0E"/>
    <w:rsid w:val="009869AE"/>
    <w:rsid w:val="009D6C71"/>
    <w:rsid w:val="00A43BFC"/>
    <w:rsid w:val="00A73457"/>
    <w:rsid w:val="00AA1339"/>
    <w:rsid w:val="00B0501D"/>
    <w:rsid w:val="00B76C51"/>
    <w:rsid w:val="00C71349"/>
    <w:rsid w:val="00C71CC7"/>
    <w:rsid w:val="00D6580D"/>
    <w:rsid w:val="00D70A3B"/>
    <w:rsid w:val="00D94FD0"/>
    <w:rsid w:val="00D97B8E"/>
    <w:rsid w:val="00DC4F53"/>
    <w:rsid w:val="00DE0F81"/>
    <w:rsid w:val="00E54C7D"/>
    <w:rsid w:val="00E70990"/>
    <w:rsid w:val="00E75BF9"/>
    <w:rsid w:val="00EB0D79"/>
    <w:rsid w:val="00F53C31"/>
    <w:rsid w:val="00F54742"/>
    <w:rsid w:val="00F62F59"/>
    <w:rsid w:val="00FD04A1"/>
    <w:rsid w:val="00FF09C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old PS" w:eastAsia="Times New Roman" w:hAnsi="Bold PS"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9D9"/>
    <w:pPr>
      <w:overflowPunct w:val="0"/>
      <w:autoSpaceDE w:val="0"/>
      <w:autoSpaceDN w:val="0"/>
      <w:adjustRightInd w:val="0"/>
      <w:textAlignment w:val="baseline"/>
    </w:pPr>
    <w:rPr>
      <w:rFonts w:ascii="Times New Roman" w:hAnsi="Times New Roman"/>
      <w:color w:val="000000"/>
      <w:sz w:val="24"/>
      <w:szCs w:val="28"/>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94B5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567</TotalTime>
  <Pages>1</Pages>
  <Words>27067</Words>
  <Characters>148874</Characters>
  <Application>Microsoft Office Word</Application>
  <DocSecurity>0</DocSecurity>
  <Lines>1240</Lines>
  <Paragraphs>351</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175590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ZARROUKI</dc:creator>
  <cp:keywords/>
  <dc:description/>
  <cp:lastModifiedBy>ZARROUKI</cp:lastModifiedBy>
  <cp:revision>10</cp:revision>
  <dcterms:created xsi:type="dcterms:W3CDTF">2008-02-29T09:22:00Z</dcterms:created>
  <dcterms:modified xsi:type="dcterms:W3CDTF">2008-03-01T16:47:00Z</dcterms:modified>
</cp:coreProperties>
</file>