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965" w:type="dxa"/>
        <w:jc w:val="center"/>
        <w:tblCellMar>
          <w:left w:w="0" w:type="dxa"/>
          <w:right w:w="0" w:type="dxa"/>
        </w:tblCellMar>
        <w:tblLook w:val="04A0" w:firstRow="1" w:lastRow="0" w:firstColumn="1" w:lastColumn="0" w:noHBand="0" w:noVBand="1"/>
      </w:tblPr>
      <w:tblGrid>
        <w:gridCol w:w="7965"/>
      </w:tblGrid>
      <w:tr w:rsidR="00810C8C" w:rsidRPr="00810C8C" w:rsidTr="00810C8C">
        <w:trPr>
          <w:jc w:val="center"/>
        </w:trPr>
        <w:tc>
          <w:tcPr>
            <w:tcW w:w="5000" w:type="pct"/>
            <w:tcBorders>
              <w:top w:val="nil"/>
              <w:left w:val="nil"/>
              <w:bottom w:val="nil"/>
              <w:right w:val="nil"/>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965"/>
            </w:tblGrid>
            <w:tr w:rsidR="00810C8C" w:rsidRPr="00810C8C">
              <w:trPr>
                <w:tblCellSpacing w:w="0" w:type="dxa"/>
              </w:trPr>
              <w:tc>
                <w:tcPr>
                  <w:tcW w:w="0" w:type="auto"/>
                  <w:vAlign w:val="center"/>
                  <w:hideMark/>
                </w:tcPr>
                <w:tbl>
                  <w:tblPr>
                    <w:tblW w:w="6000" w:type="dxa"/>
                    <w:jc w:val="center"/>
                    <w:tblCellSpacing w:w="52" w:type="dxa"/>
                    <w:tblCellMar>
                      <w:top w:w="105" w:type="dxa"/>
                      <w:left w:w="105" w:type="dxa"/>
                      <w:bottom w:w="105" w:type="dxa"/>
                      <w:right w:w="105" w:type="dxa"/>
                    </w:tblCellMar>
                    <w:tblLook w:val="04A0" w:firstRow="1" w:lastRow="0" w:firstColumn="1" w:lastColumn="0" w:noHBand="0" w:noVBand="1"/>
                  </w:tblPr>
                  <w:tblGrid>
                    <w:gridCol w:w="6000"/>
                  </w:tblGrid>
                  <w:tr w:rsidR="00810C8C" w:rsidRPr="00810C8C">
                    <w:trPr>
                      <w:tblCellSpacing w:w="52" w:type="dxa"/>
                      <w:jc w:val="center"/>
                    </w:trPr>
                    <w:tc>
                      <w:tcPr>
                        <w:tcW w:w="0" w:type="auto"/>
                        <w:vAlign w:val="center"/>
                        <w:hideMark/>
                      </w:tcPr>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المبحث السادس: في نزول القرآن على سبعة أحرف</w:t>
                        </w:r>
                        <w:r w:rsidRPr="00810C8C">
                          <w:rPr>
                            <w:rFonts w:ascii="Traditional Arabic" w:eastAsia="Times New Roman" w:hAnsi="Traditional Arabic" w:cs="Traditional Arabic"/>
                            <w:b/>
                            <w:bCs/>
                            <w:color w:val="000000"/>
                            <w:sz w:val="32"/>
                            <w:szCs w:val="32"/>
                            <w:rtl/>
                            <w:lang w:eastAsia="fr-FR" w:bidi="ar"/>
                          </w:rPr>
                          <w:br/>
                          <w:t>هذا مبحث طريف وشائق غير أنه مخيف وشائك. أما طرافته وشوقه فلأنه يرينا مظهرا من مظاهر رحمة الله وتخفيفه على عباده وتيسيره لكتابه على كافة القبائل العربية بل على جميع شعوب الأمة الإسلامية من كل جيل وقبيل حتى ينطقوا به لينة ألسنتهم سهلة لهجاتهم برغم ما بينهم من اختلاف في اللغات وتنوع في الخصائص والميزات.</w:t>
                        </w:r>
                        <w:r w:rsidRPr="00810C8C">
                          <w:rPr>
                            <w:rFonts w:ascii="Traditional Arabic" w:eastAsia="Times New Roman" w:hAnsi="Traditional Arabic" w:cs="Traditional Arabic"/>
                            <w:b/>
                            <w:bCs/>
                            <w:color w:val="000000"/>
                            <w:sz w:val="32"/>
                            <w:szCs w:val="32"/>
                            <w:rtl/>
                            <w:lang w:eastAsia="fr-FR" w:bidi="ar"/>
                          </w:rPr>
                          <w:br/>
                          <w:t>ومن طرافة هذا المبحث أيضا أنك تشاهد فيه عرضا عاما لمنتجات أفكار كثيرة وتشهد جيشا جرارا من مذاهب وآراء كلها تحاول العمل لخدمة العلم وإظهار الحق والدفاع عن عرين القرآن والإسلام.</w:t>
                        </w:r>
                        <w:r w:rsidRPr="00810C8C">
                          <w:rPr>
                            <w:rFonts w:ascii="Traditional Arabic" w:eastAsia="Times New Roman" w:hAnsi="Traditional Arabic" w:cs="Traditional Arabic"/>
                            <w:b/>
                            <w:bCs/>
                            <w:color w:val="000000"/>
                            <w:sz w:val="32"/>
                            <w:szCs w:val="32"/>
                            <w:rtl/>
                            <w:lang w:eastAsia="fr-FR" w:bidi="ar"/>
                          </w:rPr>
                          <w:br/>
                          <w:t>وأما مخافة هذا المبحث وشوكه فلأنه كثر فيه القيل والقال إلى حد كاد يطمس أنوار الحقيقة حتى استعصى فهمه على بعض العلماء ولاذ بالفرار منه وقال: إنه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(1/137)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2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مشكل. وحتى اضطر جماعة من كبار المحققين أن يفردوه بالتأليف قديما وحديثا ما بين العلامة المعروف بأبي شامة في القرن السابع الهجري والعلامة الشيخ محمد بخيت في القرن الرابع عشر.</w:t>
                        </w:r>
                        <w:r w:rsidRPr="00810C8C">
                          <w:rPr>
                            <w:rFonts w:ascii="Traditional Arabic" w:eastAsia="Times New Roman" w:hAnsi="Traditional Arabic" w:cs="Traditional Arabic"/>
                            <w:b/>
                            <w:bCs/>
                            <w:color w:val="000000"/>
                            <w:sz w:val="32"/>
                            <w:szCs w:val="32"/>
                            <w:rtl/>
                            <w:lang w:eastAsia="fr-FR" w:bidi="ar"/>
                          </w:rPr>
                          <w:br/>
                          <w:t>أضف إلى ذلك أن الخطأ في هذا الباب قد يتخذ منه أعداء الإسلام سبيلا عوجا إلى توجيه المطاعن الخبيثة إلى القرآن كما وقعت أو وقع علي كتاب لمن يدعون أنفسهم مبشرين أسموه مباحث قرآنية وجعلوا موضوع الجزء الأول منه هل من تحريف في الكتاب الشريف؟ وتصيدوا فيه من الآراء المزيفة ما الحق منه بريء {وَهَمُّوا بِمَا لَمْ يَنَالُوا} .</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ونحن نستعين الله ونستهديه أن يخلص لنا الورد من الشوك في هذا الموضوع الشائق الشائك وأن يهيئ لنا من أمرنا رشدا.</w:t>
                        </w:r>
                        <w:r w:rsidRPr="00810C8C">
                          <w:rPr>
                            <w:rFonts w:ascii="Traditional Arabic" w:eastAsia="Times New Roman" w:hAnsi="Traditional Arabic" w:cs="Traditional Arabic"/>
                            <w:b/>
                            <w:bCs/>
                            <w:color w:val="000000"/>
                            <w:sz w:val="32"/>
                            <w:szCs w:val="32"/>
                            <w:rtl/>
                            <w:lang w:eastAsia="fr-FR" w:bidi="ar"/>
                          </w:rPr>
                          <w:br/>
                          <w:t>وسنجول في هذا الميدان إن شاء الله جولات عدة نتحدث فيها عن أدلة نزول القرآن على سبعة أحرف وعن شواهد بارزة في هذه الأحاديث الواردة بينها فوائد كثيرة لاختلاف الحروف والقراءات وعن معنى نزول القرآن على سبعة أحرف وعن الوجوه السبعة في المذهب المختار وعن تحقيق النسبة بين المذهب المختار وأشباهه وعن وجوه اختيار هذا المذهب وعن دفع الاعتراضات الواردة عليه وعن بقاء هذه الأحرف السبعة في المصاحف وعن الأقوال الأخرى وتفنيدها وعن دفع إجمالي للأقوال الأخيرة منها ثم نختتم المبحث بعلاج الشبهات الواردة على هذا الموضوع والله المستعان.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(1/138)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2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1- </w:t>
                        </w:r>
                        <w:r w:rsidRPr="00810C8C">
                          <w:rPr>
                            <w:rFonts w:ascii="Traditional Arabic" w:eastAsia="Times New Roman" w:hAnsi="Traditional Arabic" w:cs="Traditional Arabic"/>
                            <w:b/>
                            <w:bCs/>
                            <w:color w:val="800000"/>
                            <w:sz w:val="32"/>
                            <w:szCs w:val="32"/>
                            <w:rtl/>
                            <w:lang w:eastAsia="fr-FR" w:bidi="ar"/>
                          </w:rPr>
                          <w:t>أدلة نزول القرآن على سبعة أحرف</w:t>
                        </w:r>
                        <w:r w:rsidRPr="00810C8C">
                          <w:rPr>
                            <w:rFonts w:ascii="Traditional Arabic" w:eastAsia="Times New Roman" w:hAnsi="Traditional Arabic" w:cs="Traditional Arabic"/>
                            <w:b/>
                            <w:bCs/>
                            <w:color w:val="000000"/>
                            <w:sz w:val="32"/>
                            <w:szCs w:val="32"/>
                            <w:rtl/>
                            <w:lang w:eastAsia="fr-FR" w:bidi="ar"/>
                          </w:rPr>
                          <w:br/>
                          <w:t>لا سبيل إلى الاستدلال على هذا إلا مما صح عن رسول الله صلى الله عليه وسلم ولقد جاء هذا النقل الصحيح من طرق مختلفة كثيرة وروي حديث نزول القرآن على سبعة أحرف عن جمع كبير من الصحابة.</w:t>
                        </w:r>
                        <w:r w:rsidRPr="00810C8C">
                          <w:rPr>
                            <w:rFonts w:ascii="Traditional Arabic" w:eastAsia="Times New Roman" w:hAnsi="Traditional Arabic" w:cs="Traditional Arabic"/>
                            <w:b/>
                            <w:bCs/>
                            <w:color w:val="000000"/>
                            <w:sz w:val="32"/>
                            <w:szCs w:val="32"/>
                            <w:rtl/>
                            <w:lang w:eastAsia="fr-FR" w:bidi="ar"/>
                          </w:rPr>
                          <w:br/>
                          <w:t>منهم عمر وعثمان وابن مسعود وابن عباس وأبو هريرة وأبو بكر وأبو جهم وأبو سعيد الخدري وأبو طلحة الأنصاري وأبي بن كعب وزيد بن أرقم وسمرة بن جندب وسلمان بن صرد وعبد الرحمن بن عوف وعمرو بن أبي سلمة وعمرو بن العاص ومعاذ بن جبل وهشام بن حكيم وأنس وحذيفة وأم أيوب امرأة أبي أيوب الأنصاري رضي الله عنهم أجمعين. فهؤلاء أحد وعشرون صحابيا ما منهم إلا رواه وحكاه.</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وروى الحافظ أبو يعلى في مسنده الكبير أن عثمان رضي الله عنه قال يوما وهو على المنبر: أذكر الله رجلا سمع النبي صلى الله عليه وسلم قال: "إن القرآن أنزل على سبعة أحرف كلها شاف كاف" لما قام. فقاموا حتى لم يحصوا فشهدوا أن رسول الله صلى الله عليه وسلم قال: "أنزل القرآن على سبعة أحرف كلها شاف كاف" فقال عثمان رضي الله عنه: وأنا أشهد معهم.</w:t>
                        </w:r>
                        <w:r w:rsidRPr="00810C8C">
                          <w:rPr>
                            <w:rFonts w:ascii="Traditional Arabic" w:eastAsia="Times New Roman" w:hAnsi="Traditional Arabic" w:cs="Traditional Arabic"/>
                            <w:b/>
                            <w:bCs/>
                            <w:color w:val="000000"/>
                            <w:sz w:val="32"/>
                            <w:szCs w:val="32"/>
                            <w:rtl/>
                            <w:lang w:eastAsia="fr-FR" w:bidi="ar"/>
                          </w:rPr>
                          <w:br/>
                          <w:t>وكأن هذه الجموع التي يؤمن تواطؤها على الكذب هي التي جعلت الإمام أبا عبيد بن سلام يقول بتواتر هذا الحديث. لكنك خبير بأن من شروط التواتر توافر جمع يؤمن تواطؤهم على الكذب في كل طبقة من طبقات الرواية. وهذا الشرط إذا كان موفورا هنا في طبقة الصحابة كما رأيت فليس بموفور لدينا في الطبقات المتأخرة.</w:t>
                        </w:r>
                        <w:r w:rsidRPr="00810C8C">
                          <w:rPr>
                            <w:rFonts w:ascii="Traditional Arabic" w:eastAsia="Times New Roman" w:hAnsi="Traditional Arabic" w:cs="Traditional Arabic"/>
                            <w:b/>
                            <w:bCs/>
                            <w:color w:val="000000"/>
                            <w:sz w:val="32"/>
                            <w:szCs w:val="32"/>
                            <w:rtl/>
                            <w:lang w:eastAsia="fr-FR" w:bidi="ar"/>
                          </w:rPr>
                          <w:br/>
                          <w:t>وهاك طائفة من تلك الأحاديث نسوقها إليك استدلالا من ناحية وتنويرا في بيان المعنى وإقامة لمعالم الحق فيه من ناحية ثانية: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(1/139)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2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1 -روى البخاري ومسلم في صحيحيهما عن ابن عباس رضي الله عنهما أنه قال: قال رسول الله صلى الله عليه وسلم: "أقرأني جبريل على حروف فراجعته فلم أزل أستزيده ويزيدني حتى انتهى إلى سبعة أحرف" زاد مسلم: قال ابن شهاب: بلغني أن تلك السبعة في الأمر الذي يكون واحدا لا يختلف في حلال ولا حرام.</w:t>
                        </w:r>
                        <w:r w:rsidRPr="00810C8C">
                          <w:rPr>
                            <w:rFonts w:ascii="Traditional Arabic" w:eastAsia="Times New Roman" w:hAnsi="Traditional Arabic" w:cs="Traditional Arabic"/>
                            <w:b/>
                            <w:bCs/>
                            <w:color w:val="000000"/>
                            <w:sz w:val="32"/>
                            <w:szCs w:val="32"/>
                            <w:rtl/>
                            <w:lang w:eastAsia="fr-FR" w:bidi="ar"/>
                          </w:rPr>
                          <w:br/>
                          <w:t xml:space="preserve">2- وروى البخاري ومسلم أيضا واللفظ للبخاري أن عمر بن الخطاب رضي الله عنه يقول: سمعت هشام ابن حكيم يقرأ سورة الفرقان في حياة رسول الله صلى الله عليه وسلم فاستمعت لقراءته فإذا هو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على حروف كثيرة لم </w:t>
                        </w:r>
                        <w:proofErr w:type="spellStart"/>
                        <w:r w:rsidRPr="00810C8C">
                          <w:rPr>
                            <w:rFonts w:ascii="Traditional Arabic" w:eastAsia="Times New Roman" w:hAnsi="Traditional Arabic" w:cs="Traditional Arabic"/>
                            <w:b/>
                            <w:bCs/>
                            <w:color w:val="000000"/>
                            <w:sz w:val="32"/>
                            <w:szCs w:val="32"/>
                            <w:rtl/>
                            <w:lang w:eastAsia="fr-FR" w:bidi="ar"/>
                          </w:rPr>
                          <w:t>يقرئنيها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w:t>
                        </w:r>
                        <w:r w:rsidRPr="00810C8C">
                          <w:rPr>
                            <w:rFonts w:ascii="Traditional Arabic" w:eastAsia="Times New Roman" w:hAnsi="Traditional Arabic" w:cs="Traditional Arabic"/>
                            <w:b/>
                            <w:bCs/>
                            <w:color w:val="000000"/>
                            <w:sz w:val="32"/>
                            <w:szCs w:val="32"/>
                            <w:rtl/>
                            <w:lang w:eastAsia="fr-FR" w:bidi="ar"/>
                          </w:rPr>
                          <w:lastRenderedPageBreak/>
                          <w:t xml:space="preserve">صلى الله عليه وسلم فكدت أساوره في الصلاة فانتظرته حتى سلم ثم لببته بردائه أو بردائي فقلت: من أقرأك هذه السورة؟ قال: </w:t>
                        </w:r>
                        <w:proofErr w:type="spellStart"/>
                        <w:r w:rsidRPr="00810C8C">
                          <w:rPr>
                            <w:rFonts w:ascii="Traditional Arabic" w:eastAsia="Times New Roman" w:hAnsi="Traditional Arabic" w:cs="Traditional Arabic"/>
                            <w:b/>
                            <w:bCs/>
                            <w:color w:val="000000"/>
                            <w:sz w:val="32"/>
                            <w:szCs w:val="32"/>
                            <w:rtl/>
                            <w:lang w:eastAsia="fr-FR" w:bidi="ar"/>
                          </w:rPr>
                          <w:t>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صلى الله عليه وسلم. قلت له: كذبت </w:t>
                        </w:r>
                        <w:proofErr w:type="spellStart"/>
                        <w:r w:rsidRPr="00810C8C">
                          <w:rPr>
                            <w:rFonts w:ascii="Traditional Arabic" w:eastAsia="Times New Roman" w:hAnsi="Traditional Arabic" w:cs="Traditional Arabic"/>
                            <w:b/>
                            <w:bCs/>
                            <w:color w:val="000000"/>
                            <w:sz w:val="32"/>
                            <w:szCs w:val="32"/>
                            <w:rtl/>
                            <w:lang w:eastAsia="fr-FR" w:bidi="ar"/>
                          </w:rPr>
                          <w:t>فوالله</w:t>
                        </w:r>
                        <w:proofErr w:type="spellEnd"/>
                        <w:r w:rsidRPr="00810C8C">
                          <w:rPr>
                            <w:rFonts w:ascii="Traditional Arabic" w:eastAsia="Times New Roman" w:hAnsi="Traditional Arabic" w:cs="Traditional Arabic"/>
                            <w:b/>
                            <w:bCs/>
                            <w:color w:val="000000"/>
                            <w:sz w:val="32"/>
                            <w:szCs w:val="32"/>
                            <w:rtl/>
                            <w:lang w:eastAsia="fr-FR" w:bidi="ar"/>
                          </w:rPr>
                          <w:t xml:space="preserve"> إن رسول الله صلى الله عليه وسلم أقرأني هذه السورة التي سمعتك </w:t>
                        </w:r>
                        <w:proofErr w:type="spellStart"/>
                        <w:r w:rsidRPr="00810C8C">
                          <w:rPr>
                            <w:rFonts w:ascii="Traditional Arabic" w:eastAsia="Times New Roman" w:hAnsi="Traditional Arabic" w:cs="Traditional Arabic"/>
                            <w:b/>
                            <w:bCs/>
                            <w:color w:val="000000"/>
                            <w:sz w:val="32"/>
                            <w:szCs w:val="32"/>
                            <w:rtl/>
                            <w:lang w:eastAsia="fr-FR" w:bidi="ar"/>
                          </w:rPr>
                          <w:t>تقرؤها</w:t>
                        </w:r>
                        <w:proofErr w:type="spellEnd"/>
                        <w:r w:rsidRPr="00810C8C">
                          <w:rPr>
                            <w:rFonts w:ascii="Traditional Arabic" w:eastAsia="Times New Roman" w:hAnsi="Traditional Arabic" w:cs="Traditional Arabic"/>
                            <w:b/>
                            <w:bCs/>
                            <w:color w:val="000000"/>
                            <w:sz w:val="32"/>
                            <w:szCs w:val="32"/>
                            <w:rtl/>
                            <w:lang w:eastAsia="fr-FR" w:bidi="ar"/>
                          </w:rPr>
                          <w:t xml:space="preserve"> فانطلقت أقوده إلى رسول الله صلى الله عليه وسلم فقلت: يا رسول الله إني سمعت هذا يقرأ بسورة الفرقان على حروف لم </w:t>
                        </w:r>
                        <w:proofErr w:type="spellStart"/>
                        <w:r w:rsidRPr="00810C8C">
                          <w:rPr>
                            <w:rFonts w:ascii="Traditional Arabic" w:eastAsia="Times New Roman" w:hAnsi="Traditional Arabic" w:cs="Traditional Arabic"/>
                            <w:b/>
                            <w:bCs/>
                            <w:color w:val="000000"/>
                            <w:sz w:val="32"/>
                            <w:szCs w:val="32"/>
                            <w:rtl/>
                            <w:lang w:eastAsia="fr-FR" w:bidi="ar"/>
                          </w:rPr>
                          <w:t>تقرئنيها</w:t>
                        </w:r>
                        <w:proofErr w:type="spellEnd"/>
                        <w:r w:rsidRPr="00810C8C">
                          <w:rPr>
                            <w:rFonts w:ascii="Traditional Arabic" w:eastAsia="Times New Roman" w:hAnsi="Traditional Arabic" w:cs="Traditional Arabic"/>
                            <w:b/>
                            <w:bCs/>
                            <w:color w:val="000000"/>
                            <w:sz w:val="32"/>
                            <w:szCs w:val="32"/>
                            <w:rtl/>
                            <w:lang w:eastAsia="fr-FR" w:bidi="ar"/>
                          </w:rPr>
                          <w:t xml:space="preserve"> وأنت أقرأتني سورة الفرقان. فقال رسول الله صلى الله عليه وسلم: "أرسله يا عمر" : اقرأ يا هشام فقرأ هذه القراءة التي سمعته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قال رسول الله صلى الله عليه وسلم: "هكذا أنزلت" . ثم قال رسول الله صلى الله عليه وسلم: "إن هذا القرآن أنزل على سبعة أحرف </w:t>
                        </w:r>
                        <w:proofErr w:type="spellStart"/>
                        <w:r w:rsidRPr="00810C8C">
                          <w:rPr>
                            <w:rFonts w:ascii="Traditional Arabic" w:eastAsia="Times New Roman" w:hAnsi="Traditional Arabic" w:cs="Traditional Arabic"/>
                            <w:b/>
                            <w:bCs/>
                            <w:color w:val="000000"/>
                            <w:sz w:val="32"/>
                            <w:szCs w:val="32"/>
                            <w:rtl/>
                            <w:lang w:eastAsia="fr-FR" w:bidi="ar"/>
                          </w:rPr>
                          <w:t>فاقرأوا</w:t>
                        </w:r>
                        <w:proofErr w:type="spellEnd"/>
                        <w:r w:rsidRPr="00810C8C">
                          <w:rPr>
                            <w:rFonts w:ascii="Traditional Arabic" w:eastAsia="Times New Roman" w:hAnsi="Traditional Arabic" w:cs="Traditional Arabic"/>
                            <w:b/>
                            <w:bCs/>
                            <w:color w:val="000000"/>
                            <w:sz w:val="32"/>
                            <w:szCs w:val="32"/>
                            <w:rtl/>
                            <w:lang w:eastAsia="fr-FR" w:bidi="ar"/>
                          </w:rPr>
                          <w:t xml:space="preserve"> ما تيسر منه" .</w:t>
                        </w:r>
                        <w:r w:rsidRPr="00810C8C">
                          <w:rPr>
                            <w:rFonts w:ascii="Traditional Arabic" w:eastAsia="Times New Roman" w:hAnsi="Traditional Arabic" w:cs="Traditional Arabic"/>
                            <w:b/>
                            <w:bCs/>
                            <w:color w:val="000000"/>
                            <w:sz w:val="32"/>
                            <w:szCs w:val="32"/>
                            <w:rtl/>
                            <w:lang w:eastAsia="fr-FR" w:bidi="ar"/>
                          </w:rPr>
                          <w:br/>
                          <w:t>3- وروى مسلم بسنده عن أبي بن كعب قال: كنت في المسجد فدخل رجل يصلي فقرأ قراءة أنكرتها عليه ثم دخل آخر فقرأ قراءة سوق قراءة صاحبه فلما قضينا الصلاة دخلنا جميعا على رسول الله صلى الله عليه وسلم فقلت: إن هذا قرأ قراءة أنكرتها عليه ودخل آخر فقرأ سوى قراءة صاحبه. فأمرهما رسول الله صلى الله عليه وسلم فقرآ فحسن النبي صلى الله عليه وسلم شأنهما فسقط في نفسي من التكذيب ولا إذ كنت في الجاهلية. فلما رأى رسول الله صلى الله عليه وسلم ما قد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2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غشيني ضرب في صدري ففضت عرقا وكأنما أنظر إلى الله عز وجل فرقا فقال لي: "يا أبي أرسل إلي أن أقرأ القرآن على حرف فرددت إليه أن هون على أمتي فرد إلي الثانية اقرأه على حرفين فرددت إليه: أن هون على أمتي فرد إلي الثالثة اقرأه على سبعة أحرف ولك بكل ردة رددتها مسألة </w:t>
                        </w:r>
                        <w:proofErr w:type="spellStart"/>
                        <w:r w:rsidRPr="00810C8C">
                          <w:rPr>
                            <w:rFonts w:ascii="Traditional Arabic" w:eastAsia="Times New Roman" w:hAnsi="Traditional Arabic" w:cs="Traditional Arabic"/>
                            <w:b/>
                            <w:bCs/>
                            <w:color w:val="000000"/>
                            <w:sz w:val="32"/>
                            <w:szCs w:val="32"/>
                            <w:rtl/>
                            <w:lang w:eastAsia="fr-FR" w:bidi="ar"/>
                          </w:rPr>
                          <w:t>تسألنيها</w:t>
                        </w:r>
                        <w:proofErr w:type="spellEnd"/>
                        <w:r w:rsidRPr="00810C8C">
                          <w:rPr>
                            <w:rFonts w:ascii="Traditional Arabic" w:eastAsia="Times New Roman" w:hAnsi="Traditional Arabic" w:cs="Traditional Arabic"/>
                            <w:b/>
                            <w:bCs/>
                            <w:color w:val="000000"/>
                            <w:sz w:val="32"/>
                            <w:szCs w:val="32"/>
                            <w:rtl/>
                            <w:lang w:eastAsia="fr-FR" w:bidi="ar"/>
                          </w:rPr>
                          <w:t xml:space="preserve">. فقلت: اللهم اغفر </w:t>
                        </w:r>
                        <w:r w:rsidRPr="00810C8C">
                          <w:rPr>
                            <w:rFonts w:ascii="Traditional Arabic" w:eastAsia="Times New Roman" w:hAnsi="Traditional Arabic" w:cs="Traditional Arabic"/>
                            <w:b/>
                            <w:bCs/>
                            <w:color w:val="000000"/>
                            <w:sz w:val="32"/>
                            <w:szCs w:val="32"/>
                            <w:rtl/>
                            <w:lang w:eastAsia="fr-FR" w:bidi="ar"/>
                          </w:rPr>
                          <w:lastRenderedPageBreak/>
                          <w:t>لأمتي اللهم اغفر لأمتي. وأخرت الثالثة ليوم يرغب إلي الخلق كلهم حتى إبراهيم صلى الله عليه وسلم" . ا هـ.</w:t>
                        </w:r>
                        <w:r w:rsidRPr="00810C8C">
                          <w:rPr>
                            <w:rFonts w:ascii="Traditional Arabic" w:eastAsia="Times New Roman" w:hAnsi="Traditional Arabic" w:cs="Traditional Arabic"/>
                            <w:b/>
                            <w:bCs/>
                            <w:color w:val="000000"/>
                            <w:sz w:val="32"/>
                            <w:szCs w:val="32"/>
                            <w:rtl/>
                            <w:lang w:eastAsia="fr-FR" w:bidi="ar"/>
                          </w:rPr>
                          <w:br/>
                          <w:t xml:space="preserve">واعلم أن معنى قول أبي بن كعب رضي الله عنه فسقط في نفسي من التكذيب الخ أن الشيطان ألقى إليه من وساوس التكذيب ما شوش عليه حاله حين رأى النبي صلى الله عليه وسلم قد حسن القراءتين وصوبهما على ما بينهما من اختلاف وكانتا في سورة واحدة هي سورة النحل على ما رواه الطبري. وكأن الذي مر بخاطره وقتئذ أن هذا الاختلاف في القراءة ينافي أنه من عند الله. لكنه كان خاطرا من الخواطر الرديئة التي لا تنال من نفس صاحبها </w:t>
                        </w:r>
                        <w:proofErr w:type="spellStart"/>
                        <w:r w:rsidRPr="00810C8C">
                          <w:rPr>
                            <w:rFonts w:ascii="Traditional Arabic" w:eastAsia="Times New Roman" w:hAnsi="Traditional Arabic" w:cs="Traditional Arabic"/>
                            <w:b/>
                            <w:bCs/>
                            <w:color w:val="000000"/>
                            <w:sz w:val="32"/>
                            <w:szCs w:val="32"/>
                            <w:rtl/>
                            <w:lang w:eastAsia="fr-FR" w:bidi="ar"/>
                          </w:rPr>
                          <w:t>منالا</w:t>
                        </w:r>
                        <w:proofErr w:type="spellEnd"/>
                        <w:r w:rsidRPr="00810C8C">
                          <w:rPr>
                            <w:rFonts w:ascii="Traditional Arabic" w:eastAsia="Times New Roman" w:hAnsi="Traditional Arabic" w:cs="Traditional Arabic"/>
                            <w:b/>
                            <w:bCs/>
                            <w:color w:val="000000"/>
                            <w:sz w:val="32"/>
                            <w:szCs w:val="32"/>
                            <w:rtl/>
                            <w:lang w:eastAsia="fr-FR" w:bidi="ar"/>
                          </w:rPr>
                          <w:t xml:space="preserve"> ولا تفتنها عن عقيدة ولا يكون لها أثر باق ولا عمل دائم.</w:t>
                        </w:r>
                        <w:r w:rsidRPr="00810C8C">
                          <w:rPr>
                            <w:rFonts w:ascii="Traditional Arabic" w:eastAsia="Times New Roman" w:hAnsi="Traditional Arabic" w:cs="Traditional Arabic"/>
                            <w:b/>
                            <w:bCs/>
                            <w:color w:val="000000"/>
                            <w:sz w:val="32"/>
                            <w:szCs w:val="32"/>
                            <w:rtl/>
                            <w:lang w:eastAsia="fr-FR" w:bidi="ar"/>
                          </w:rPr>
                          <w:br/>
                          <w:t>ومن رحمة الله بعباده أنه لا يؤاخذهم بهواجس النفوس وخلجات الضمائر العابرة. ولكن يؤاخذهم بما كسبت قلوبهم حين يفتح الإنسان للشبهة صدره يوجه إليها اختياره وكسبه ثم يعقد عليها فؤاده وقلبه.</w:t>
                        </w:r>
                        <w:r w:rsidRPr="00810C8C">
                          <w:rPr>
                            <w:rFonts w:ascii="Traditional Arabic" w:eastAsia="Times New Roman" w:hAnsi="Traditional Arabic" w:cs="Traditional Arabic"/>
                            <w:b/>
                            <w:bCs/>
                            <w:color w:val="000000"/>
                            <w:sz w:val="32"/>
                            <w:szCs w:val="32"/>
                            <w:rtl/>
                            <w:lang w:eastAsia="fr-FR" w:bidi="ar"/>
                          </w:rPr>
                          <w:br/>
                          <w:t>قال القرطبي فكان هذا الخاطر يشير إلى ما سقط في نفس أبي من قبيل ما قال فيه النبي صلى الله عليه وسلم حين سألوه إنا نجد في أنفسنا ما يتعاظم أحدنا أن يتكلم به. قال: "أوقد وحدتموه؟" قالوا: نعم. قال: "ذلك صريح الإيمان" . رواه مسلم ا هـ.</w:t>
                        </w:r>
                        <w:r w:rsidRPr="00810C8C">
                          <w:rPr>
                            <w:rFonts w:ascii="Traditional Arabic" w:eastAsia="Times New Roman" w:hAnsi="Traditional Arabic" w:cs="Traditional Arabic"/>
                            <w:b/>
                            <w:bCs/>
                            <w:color w:val="000000"/>
                            <w:sz w:val="32"/>
                            <w:szCs w:val="32"/>
                            <w:rtl/>
                            <w:lang w:eastAsia="fr-FR" w:bidi="ar"/>
                          </w:rPr>
                          <w:br/>
                          <w:t>ومن هذا تعلم أن ما خطر لسيدنا أبي بن كعب رضي الله عنه لا يمس مقامه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2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ولا يصادم إيمانه ما دام قد دفعه بإرشاد رسول الله صلى الله عليه وسلم سريعا كما في الحديث الشريف.</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وأي إنسان يستطيع أن يحمي نفسه خواطر السوء الهوجاء ورياح الهواجس الشنعاء إنما الواجب على المؤمن أن يحارب تلك الخواطر الرديئة بأسلحة العلم وتعاليم الشريعة ولا يستسلم لها ولا يسترسل معها. وعلينا أن نتعاون في هذا الميدان كما فعل الرسول صلى الله عليه وسلم بأبي إذ ضرب في صدره ليصرفه بشدة عن الاشتغال بهذا الخاطر وليلفته بقوة إلى ما قصه عليه علاجا لشبهته من أن القرآن أنزل على سبعة أحرف تهوينا على أمته وتيسيرا لها. ولقد نجح الرسول صلى الله عليه وسلم في هذا العلاج أيما نجاح حتى قال أبي نفسه: ففضت عرقا وكأني أنظر إلى الله عز وجل فرقا.</w:t>
                        </w:r>
                        <w:r w:rsidRPr="00810C8C">
                          <w:rPr>
                            <w:rFonts w:ascii="Traditional Arabic" w:eastAsia="Times New Roman" w:hAnsi="Traditional Arabic" w:cs="Traditional Arabic"/>
                            <w:b/>
                            <w:bCs/>
                            <w:color w:val="000000"/>
                            <w:sz w:val="32"/>
                            <w:szCs w:val="32"/>
                            <w:rtl/>
                            <w:lang w:eastAsia="fr-FR" w:bidi="ar"/>
                          </w:rPr>
                          <w:br/>
                          <w:t>ذلك ما نراه مخلِّصا في هذا المقام الذي زلت فيه بعض الأقدام وللعلامة الشيخ محمد عبد الله دراز كلام جيد في مثل هذا الموضوع من كتابه المختار فارجع إليه إن أردت التوسع ومزيد البيان.</w:t>
                        </w:r>
                        <w:r w:rsidRPr="00810C8C">
                          <w:rPr>
                            <w:rFonts w:ascii="Traditional Arabic" w:eastAsia="Times New Roman" w:hAnsi="Traditional Arabic" w:cs="Traditional Arabic"/>
                            <w:b/>
                            <w:bCs/>
                            <w:color w:val="000000"/>
                            <w:sz w:val="32"/>
                            <w:szCs w:val="32"/>
                            <w:rtl/>
                            <w:lang w:eastAsia="fr-FR" w:bidi="ar"/>
                          </w:rPr>
                          <w:br/>
                          <w:t xml:space="preserve">أضف إلى ما ذكرنا أن خصومة أبي بن كعب في أمر </w:t>
                        </w:r>
                        <w:proofErr w:type="spellStart"/>
                        <w:r w:rsidRPr="00810C8C">
                          <w:rPr>
                            <w:rFonts w:ascii="Traditional Arabic" w:eastAsia="Times New Roman" w:hAnsi="Traditional Arabic" w:cs="Traditional Arabic"/>
                            <w:b/>
                            <w:bCs/>
                            <w:color w:val="000000"/>
                            <w:sz w:val="32"/>
                            <w:szCs w:val="32"/>
                            <w:rtl/>
                            <w:lang w:eastAsia="fr-FR" w:bidi="ar"/>
                          </w:rPr>
                          <w:t>إختلاف</w:t>
                        </w:r>
                        <w:proofErr w:type="spellEnd"/>
                        <w:r w:rsidRPr="00810C8C">
                          <w:rPr>
                            <w:rFonts w:ascii="Traditional Arabic" w:eastAsia="Times New Roman" w:hAnsi="Traditional Arabic" w:cs="Traditional Arabic"/>
                            <w:b/>
                            <w:bCs/>
                            <w:color w:val="000000"/>
                            <w:sz w:val="32"/>
                            <w:szCs w:val="32"/>
                            <w:rtl/>
                            <w:lang w:eastAsia="fr-FR" w:bidi="ar"/>
                          </w:rPr>
                          <w:t xml:space="preserve"> القراءة على هذا النحو إنما كانت من قبل أن يعلم أن القرآن أنزل على سبعة أحرف فهو وقتئذ كان معذورا بدليل أنه لما علم بذلك </w:t>
                        </w:r>
                        <w:proofErr w:type="spellStart"/>
                        <w:r w:rsidRPr="00810C8C">
                          <w:rPr>
                            <w:rFonts w:ascii="Traditional Arabic" w:eastAsia="Times New Roman" w:hAnsi="Traditional Arabic" w:cs="Traditional Arabic"/>
                            <w:b/>
                            <w:bCs/>
                            <w:color w:val="000000"/>
                            <w:sz w:val="32"/>
                            <w:szCs w:val="32"/>
                            <w:rtl/>
                            <w:lang w:eastAsia="fr-FR" w:bidi="ar"/>
                          </w:rPr>
                          <w:t>وأطمأنت</w:t>
                        </w:r>
                        <w:proofErr w:type="spellEnd"/>
                        <w:r w:rsidRPr="00810C8C">
                          <w:rPr>
                            <w:rFonts w:ascii="Traditional Arabic" w:eastAsia="Times New Roman" w:hAnsi="Traditional Arabic" w:cs="Traditional Arabic"/>
                            <w:b/>
                            <w:bCs/>
                            <w:color w:val="000000"/>
                            <w:sz w:val="32"/>
                            <w:szCs w:val="32"/>
                            <w:rtl/>
                            <w:lang w:eastAsia="fr-FR" w:bidi="ar"/>
                          </w:rPr>
                          <w:t xml:space="preserve"> إليه نفسه عمل بما علم وكان مرجعا مهما من مراجع القرآن على اختلاف رواياته وكان من رواة هذا العلم للناس كما تلاحظه في الحديثين المسندين إليه بعد.</w:t>
                        </w:r>
                        <w:r w:rsidRPr="00810C8C">
                          <w:rPr>
                            <w:rFonts w:ascii="Traditional Arabic" w:eastAsia="Times New Roman" w:hAnsi="Traditional Arabic" w:cs="Traditional Arabic"/>
                            <w:b/>
                            <w:bCs/>
                            <w:color w:val="000000"/>
                            <w:sz w:val="32"/>
                            <w:szCs w:val="32"/>
                            <w:rtl/>
                            <w:lang w:eastAsia="fr-FR" w:bidi="ar"/>
                          </w:rPr>
                          <w:br/>
                          <w:t xml:space="preserve">4- روى مسلم بسنده عن أبي بن كعب أن النبي صلى الله عليه وسلم كان عند </w:t>
                        </w:r>
                        <w:proofErr w:type="spellStart"/>
                        <w:r w:rsidRPr="00810C8C">
                          <w:rPr>
                            <w:rFonts w:ascii="Traditional Arabic" w:eastAsia="Times New Roman" w:hAnsi="Traditional Arabic" w:cs="Traditional Arabic"/>
                            <w:b/>
                            <w:bCs/>
                            <w:color w:val="000000"/>
                            <w:sz w:val="32"/>
                            <w:szCs w:val="32"/>
                            <w:rtl/>
                            <w:lang w:eastAsia="fr-FR" w:bidi="ar"/>
                          </w:rPr>
                          <w:t>أضاة</w:t>
                        </w:r>
                        <w:proofErr w:type="spellEnd"/>
                        <w:r w:rsidRPr="00810C8C">
                          <w:rPr>
                            <w:rFonts w:ascii="Traditional Arabic" w:eastAsia="Times New Roman" w:hAnsi="Traditional Arabic" w:cs="Traditional Arabic"/>
                            <w:b/>
                            <w:bCs/>
                            <w:color w:val="000000"/>
                            <w:sz w:val="32"/>
                            <w:szCs w:val="32"/>
                            <w:rtl/>
                            <w:lang w:eastAsia="fr-FR" w:bidi="ar"/>
                          </w:rPr>
                          <w:t xml:space="preserve"> بني غفار. قال: فأتاه جبريل عليه السلام فقال: إن الله يأمرك أن تقرأ أمتك القرآن على حرف. فقال: "أسأل الله معافاته ومغفرته وإن أمتي لا تطيق</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lastRenderedPageBreak/>
                          <w:t xml:space="preserve">ذلك" . ثم أتاه الثانية فقال: إن الله يأمرك أن تقرأ أمتك القرآن على حرفين فقال: "أسأل الله معافاته ومغفرته وإن أمتي لا تطيق ذلك" ثم جاءه الثالثة فقال: إن الله يأمرك أن تقرأ أمتك القرآن على ثلاثة أحرف فقال: "أسأل الله معافاته ومغفرته وإن أمتي لا تطيق ذلك" ثم جاءه الرابعة فقال: إن الله يأمرك أن تقرأ أمتك القرآن على سبعة أحرف. فأيما حرف </w:t>
                        </w:r>
                        <w:proofErr w:type="spellStart"/>
                        <w:r w:rsidRPr="00810C8C">
                          <w:rPr>
                            <w:rFonts w:ascii="Traditional Arabic" w:eastAsia="Times New Roman" w:hAnsi="Traditional Arabic" w:cs="Traditional Arabic"/>
                            <w:b/>
                            <w:bCs/>
                            <w:color w:val="000000"/>
                            <w:sz w:val="32"/>
                            <w:szCs w:val="32"/>
                            <w:rtl/>
                            <w:lang w:eastAsia="fr-FR" w:bidi="ar"/>
                          </w:rPr>
                          <w:t>قرؤوا</w:t>
                        </w:r>
                        <w:proofErr w:type="spellEnd"/>
                        <w:r w:rsidRPr="00810C8C">
                          <w:rPr>
                            <w:rFonts w:ascii="Traditional Arabic" w:eastAsia="Times New Roman" w:hAnsi="Traditional Arabic" w:cs="Traditional Arabic"/>
                            <w:b/>
                            <w:bCs/>
                            <w:color w:val="000000"/>
                            <w:sz w:val="32"/>
                            <w:szCs w:val="32"/>
                            <w:rtl/>
                            <w:lang w:eastAsia="fr-FR" w:bidi="ar"/>
                          </w:rPr>
                          <w:t xml:space="preserve"> عليه فقد أصابوا ا هـ.</w:t>
                        </w:r>
                        <w:r w:rsidRPr="00810C8C">
                          <w:rPr>
                            <w:rFonts w:ascii="Traditional Arabic" w:eastAsia="Times New Roman" w:hAnsi="Traditional Arabic" w:cs="Traditional Arabic"/>
                            <w:b/>
                            <w:bCs/>
                            <w:color w:val="000000"/>
                            <w:sz w:val="32"/>
                            <w:szCs w:val="32"/>
                            <w:rtl/>
                            <w:lang w:eastAsia="fr-FR" w:bidi="ar"/>
                          </w:rPr>
                          <w:br/>
                        </w:r>
                        <w:proofErr w:type="spellStart"/>
                        <w:r w:rsidRPr="00810C8C">
                          <w:rPr>
                            <w:rFonts w:ascii="Traditional Arabic" w:eastAsia="Times New Roman" w:hAnsi="Traditional Arabic" w:cs="Traditional Arabic"/>
                            <w:b/>
                            <w:bCs/>
                            <w:color w:val="000000"/>
                            <w:sz w:val="32"/>
                            <w:szCs w:val="32"/>
                            <w:rtl/>
                            <w:lang w:eastAsia="fr-FR" w:bidi="ar"/>
                          </w:rPr>
                          <w:t>وأضاة</w:t>
                        </w:r>
                        <w:proofErr w:type="spellEnd"/>
                        <w:r w:rsidRPr="00810C8C">
                          <w:rPr>
                            <w:rFonts w:ascii="Traditional Arabic" w:eastAsia="Times New Roman" w:hAnsi="Traditional Arabic" w:cs="Traditional Arabic"/>
                            <w:b/>
                            <w:bCs/>
                            <w:color w:val="000000"/>
                            <w:sz w:val="32"/>
                            <w:szCs w:val="32"/>
                            <w:rtl/>
                            <w:lang w:eastAsia="fr-FR" w:bidi="ar"/>
                          </w:rPr>
                          <w:t xml:space="preserve"> بني غفار بفتح الهمزة في </w:t>
                        </w:r>
                        <w:proofErr w:type="spellStart"/>
                        <w:r w:rsidRPr="00810C8C">
                          <w:rPr>
                            <w:rFonts w:ascii="Traditional Arabic" w:eastAsia="Times New Roman" w:hAnsi="Traditional Arabic" w:cs="Traditional Arabic"/>
                            <w:b/>
                            <w:bCs/>
                            <w:color w:val="000000"/>
                            <w:sz w:val="32"/>
                            <w:szCs w:val="32"/>
                            <w:rtl/>
                            <w:lang w:eastAsia="fr-FR" w:bidi="ar"/>
                          </w:rPr>
                          <w:t>أضاة</w:t>
                        </w:r>
                        <w:proofErr w:type="spellEnd"/>
                        <w:r w:rsidRPr="00810C8C">
                          <w:rPr>
                            <w:rFonts w:ascii="Traditional Arabic" w:eastAsia="Times New Roman" w:hAnsi="Traditional Arabic" w:cs="Traditional Arabic"/>
                            <w:b/>
                            <w:bCs/>
                            <w:color w:val="000000"/>
                            <w:sz w:val="32"/>
                            <w:szCs w:val="32"/>
                            <w:rtl/>
                            <w:lang w:eastAsia="fr-FR" w:bidi="ar"/>
                          </w:rPr>
                          <w:t xml:space="preserve"> وبكسر الغين في غفار: مستنقع الماء كالغدير وكان بموضع من المدينة المنورة ينسب إلى بني غفار لأنهم نزلوا عنده.</w:t>
                        </w:r>
                        <w:r w:rsidRPr="00810C8C">
                          <w:rPr>
                            <w:rFonts w:ascii="Traditional Arabic" w:eastAsia="Times New Roman" w:hAnsi="Traditional Arabic" w:cs="Traditional Arabic"/>
                            <w:b/>
                            <w:bCs/>
                            <w:color w:val="000000"/>
                            <w:sz w:val="32"/>
                            <w:szCs w:val="32"/>
                            <w:rtl/>
                            <w:lang w:eastAsia="fr-FR" w:bidi="ar"/>
                          </w:rPr>
                          <w:br/>
                          <w:t xml:space="preserve">5 - وروى الترمذي عن أبي بن كعب أيضا قال: لقي رسول الله صلى الله عليه وسلم جبريل عند أحجار المروة قال: فقال رسول الله صلى الله عليه وسلم لجبريل: "إني بعثت إلى أمة أميين فيهم الشيخ الفاني والعجوز الكبيرة والغلام". قال: فمرهم </w:t>
                        </w:r>
                        <w:proofErr w:type="spellStart"/>
                        <w:r w:rsidRPr="00810C8C">
                          <w:rPr>
                            <w:rFonts w:ascii="Traditional Arabic" w:eastAsia="Times New Roman" w:hAnsi="Traditional Arabic" w:cs="Traditional Arabic"/>
                            <w:b/>
                            <w:bCs/>
                            <w:color w:val="000000"/>
                            <w:sz w:val="32"/>
                            <w:szCs w:val="32"/>
                            <w:rtl/>
                            <w:lang w:eastAsia="fr-FR" w:bidi="ar"/>
                          </w:rPr>
                          <w:t>فليقرؤوا</w:t>
                        </w:r>
                        <w:proofErr w:type="spellEnd"/>
                        <w:r w:rsidRPr="00810C8C">
                          <w:rPr>
                            <w:rFonts w:ascii="Traditional Arabic" w:eastAsia="Times New Roman" w:hAnsi="Traditional Arabic" w:cs="Traditional Arabic"/>
                            <w:b/>
                            <w:bCs/>
                            <w:color w:val="000000"/>
                            <w:sz w:val="32"/>
                            <w:szCs w:val="32"/>
                            <w:rtl/>
                            <w:lang w:eastAsia="fr-FR" w:bidi="ar"/>
                          </w:rPr>
                          <w:t xml:space="preserve"> القرآن على سبعة أحرف" قال الترمذي: حسن صحيح.</w:t>
                        </w:r>
                        <w:r w:rsidRPr="00810C8C">
                          <w:rPr>
                            <w:rFonts w:ascii="Traditional Arabic" w:eastAsia="Times New Roman" w:hAnsi="Traditional Arabic" w:cs="Traditional Arabic"/>
                            <w:b/>
                            <w:bCs/>
                            <w:color w:val="000000"/>
                            <w:sz w:val="32"/>
                            <w:szCs w:val="32"/>
                            <w:rtl/>
                            <w:lang w:eastAsia="fr-FR" w:bidi="ar"/>
                          </w:rPr>
                          <w:br/>
                          <w:t>وفي لفظ: فمن قرأ بحرف منها فهو كما قرأ وفي لفظ حذيفة فقلت: "يا جبريل إني أرسلت إلى أمة أمية فيهم الرجل والمرأة والجارية والشيخ الفاني الذي لم يقرأ كتابا قط" قال: إن القرآن أنزل على سبعة أحرف" .</w:t>
                        </w:r>
                        <w:r w:rsidRPr="00810C8C">
                          <w:rPr>
                            <w:rFonts w:ascii="Traditional Arabic" w:eastAsia="Times New Roman" w:hAnsi="Traditional Arabic" w:cs="Traditional Arabic"/>
                            <w:b/>
                            <w:bCs/>
                            <w:color w:val="000000"/>
                            <w:sz w:val="32"/>
                            <w:szCs w:val="32"/>
                            <w:rtl/>
                            <w:lang w:eastAsia="fr-FR" w:bidi="ar"/>
                          </w:rPr>
                          <w:br/>
                          <w:t>6- أخرج الإمام أحمد بسنده عن أبي قيس مولى عمرو بن العاص عن عمرو أن رجلا قرأ آية من القرآن فقال له عمرو: إنما هي كذا وكذا فذكر ذلك للنبي صلى الله عليه وسلم فقال: "إن هذا القرآن أنزل على سبعة أحرف فأي ذلك قرأتم أصبتم فلا تماروا" . ا هـ.</w:t>
                        </w:r>
                        <w:r w:rsidRPr="00810C8C">
                          <w:rPr>
                            <w:rFonts w:ascii="Traditional Arabic" w:eastAsia="Times New Roman" w:hAnsi="Traditional Arabic" w:cs="Traditional Arabic"/>
                            <w:b/>
                            <w:bCs/>
                            <w:color w:val="000000"/>
                            <w:sz w:val="32"/>
                            <w:szCs w:val="32"/>
                            <w:rtl/>
                            <w:lang w:eastAsia="fr-FR" w:bidi="ar"/>
                          </w:rPr>
                          <w:br/>
                          <w:t xml:space="preserve">قال في القاموس: ماراه </w:t>
                        </w:r>
                        <w:proofErr w:type="spellStart"/>
                        <w:r w:rsidRPr="00810C8C">
                          <w:rPr>
                            <w:rFonts w:ascii="Traditional Arabic" w:eastAsia="Times New Roman" w:hAnsi="Traditional Arabic" w:cs="Traditional Arabic"/>
                            <w:b/>
                            <w:bCs/>
                            <w:color w:val="000000"/>
                            <w:sz w:val="32"/>
                            <w:szCs w:val="32"/>
                            <w:rtl/>
                            <w:lang w:eastAsia="fr-FR" w:bidi="ar"/>
                          </w:rPr>
                          <w:t>مماراة</w:t>
                        </w:r>
                        <w:proofErr w:type="spellEnd"/>
                        <w:r w:rsidRPr="00810C8C">
                          <w:rPr>
                            <w:rFonts w:ascii="Traditional Arabic" w:eastAsia="Times New Roman" w:hAnsi="Traditional Arabic" w:cs="Traditional Arabic"/>
                            <w:b/>
                            <w:bCs/>
                            <w:color w:val="000000"/>
                            <w:sz w:val="32"/>
                            <w:szCs w:val="32"/>
                            <w:rtl/>
                            <w:lang w:eastAsia="fr-FR" w:bidi="ar"/>
                          </w:rPr>
                          <w:t xml:space="preserve"> ومراء وأمترى فيه وتمارى: شك. والمرية بالكسر والضم: الشك والجدل. ا هـ.</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(1/143)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7- روى الحاكم وابن حبان بسندهما عن ابن مسعود قال أقرأني رسول الله صلى الله عليه وسلم سورة من آل حم فرحت إلى المسجد فقلت لرجل: أقرأها. فإذا هو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حروفا ما </w:t>
                        </w:r>
                        <w:proofErr w:type="spellStart"/>
                        <w:r w:rsidRPr="00810C8C">
                          <w:rPr>
                            <w:rFonts w:ascii="Traditional Arabic" w:eastAsia="Times New Roman" w:hAnsi="Traditional Arabic" w:cs="Traditional Arabic"/>
                            <w:b/>
                            <w:bCs/>
                            <w:color w:val="000000"/>
                            <w:sz w:val="32"/>
                            <w:szCs w:val="32"/>
                            <w:rtl/>
                            <w:lang w:eastAsia="fr-FR" w:bidi="ar"/>
                          </w:rPr>
                          <w:t>أقرؤها</w:t>
                        </w:r>
                        <w:proofErr w:type="spellEnd"/>
                        <w:r w:rsidRPr="00810C8C">
                          <w:rPr>
                            <w:rFonts w:ascii="Traditional Arabic" w:eastAsia="Times New Roman" w:hAnsi="Traditional Arabic" w:cs="Traditional Arabic"/>
                            <w:b/>
                            <w:bCs/>
                            <w:color w:val="000000"/>
                            <w:sz w:val="32"/>
                            <w:szCs w:val="32"/>
                            <w:rtl/>
                            <w:lang w:eastAsia="fr-FR" w:bidi="ar"/>
                          </w:rPr>
                          <w:t xml:space="preserve">. فقال: </w:t>
                        </w:r>
                        <w:proofErr w:type="spellStart"/>
                        <w:r w:rsidRPr="00810C8C">
                          <w:rPr>
                            <w:rFonts w:ascii="Traditional Arabic" w:eastAsia="Times New Roman" w:hAnsi="Traditional Arabic" w:cs="Traditional Arabic"/>
                            <w:b/>
                            <w:bCs/>
                            <w:color w:val="000000"/>
                            <w:sz w:val="32"/>
                            <w:szCs w:val="32"/>
                            <w:rtl/>
                            <w:lang w:eastAsia="fr-FR" w:bidi="ar"/>
                          </w:rPr>
                          <w:t>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صلى الله عليه وسلم فانطلقنا إلى رسول الله صلى الله عليه وسلم فأخبرناه فتغير وجهه وقال: "إنما أهلك من قبلكم الاختلاف" ثم أسر إلى علي شيئا. فقال علي: إن رسول الله صلى الله عليه وسلم يأمركم أن يقرأ كل رجل منكم كما علم. قال: فانطلقنا وكل رجل يقرأ حروفا لا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صاحبه ا هـ.</w:t>
                        </w:r>
                        <w:r w:rsidRPr="00810C8C">
                          <w:rPr>
                            <w:rFonts w:ascii="Traditional Arabic" w:eastAsia="Times New Roman" w:hAnsi="Traditional Arabic" w:cs="Traditional Arabic"/>
                            <w:b/>
                            <w:bCs/>
                            <w:color w:val="000000"/>
                            <w:sz w:val="32"/>
                            <w:szCs w:val="32"/>
                            <w:rtl/>
                            <w:lang w:eastAsia="fr-FR" w:bidi="ar"/>
                          </w:rPr>
                          <w:br/>
                          <w:t>8- وأخرج البخاري عن عبد الله بن مسعود أيضا أنه سمع رجلا يقرأ آية سمع النبي صلى الله عليه وسلم يقرأ خلافها. قال: فأخذت بيده فانطلقت به إلى النبي صلى الله عليه وسلم فقال: "كلاكما محسن فاقرأ" قال شعبة أحد رواة هذا الحديث: أكبر علمي أن النبي صلى الله عليه وسلم قال: "فإن من كان قبلكم اختلفوا فأهلكوا" .</w:t>
                        </w:r>
                        <w:r w:rsidRPr="00810C8C">
                          <w:rPr>
                            <w:rFonts w:ascii="Traditional Arabic" w:eastAsia="Times New Roman" w:hAnsi="Traditional Arabic" w:cs="Traditional Arabic"/>
                            <w:b/>
                            <w:bCs/>
                            <w:color w:val="000000"/>
                            <w:sz w:val="32"/>
                            <w:szCs w:val="32"/>
                            <w:rtl/>
                            <w:lang w:eastAsia="fr-FR" w:bidi="ar"/>
                          </w:rPr>
                          <w:br/>
                          <w:t xml:space="preserve">9- روى الطبري والطبراني عن زيد بن أرقم قال: جاء رجل إلى رسول الله صلى الله عليه وسلم فقال: أقرأني ابن مسعود سورة </w:t>
                        </w:r>
                        <w:proofErr w:type="spellStart"/>
                        <w:r w:rsidRPr="00810C8C">
                          <w:rPr>
                            <w:rFonts w:ascii="Traditional Arabic" w:eastAsia="Times New Roman" w:hAnsi="Traditional Arabic" w:cs="Traditional Arabic"/>
                            <w:b/>
                            <w:bCs/>
                            <w:color w:val="000000"/>
                            <w:sz w:val="32"/>
                            <w:szCs w:val="32"/>
                            <w:rtl/>
                            <w:lang w:eastAsia="fr-FR" w:bidi="ar"/>
                          </w:rPr>
                          <w:t>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زيد بن ثابت </w:t>
                        </w:r>
                        <w:proofErr w:type="spellStart"/>
                        <w:r w:rsidRPr="00810C8C">
                          <w:rPr>
                            <w:rFonts w:ascii="Traditional Arabic" w:eastAsia="Times New Roman" w:hAnsi="Traditional Arabic" w:cs="Traditional Arabic"/>
                            <w:b/>
                            <w:bCs/>
                            <w:color w:val="000000"/>
                            <w:sz w:val="32"/>
                            <w:szCs w:val="32"/>
                            <w:rtl/>
                            <w:lang w:eastAsia="fr-FR" w:bidi="ar"/>
                          </w:rPr>
                          <w:t>وأقرأنيها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أبي بن كعب فاختلفت قراءتهم فبقراءة أيهم آخذ؟ فسكت رسول الله صلى الله عليه وسلم وعلي إلى جنبه فقال علي: ليقرأ كل إنسان منكم كما علم فإنه حسن جميل.</w:t>
                        </w:r>
                        <w:r w:rsidRPr="00810C8C">
                          <w:rPr>
                            <w:rFonts w:ascii="Traditional Arabic" w:eastAsia="Times New Roman" w:hAnsi="Traditional Arabic" w:cs="Traditional Arabic"/>
                            <w:b/>
                            <w:bCs/>
                            <w:color w:val="000000"/>
                            <w:sz w:val="32"/>
                            <w:szCs w:val="32"/>
                            <w:rtl/>
                            <w:lang w:eastAsia="fr-FR" w:bidi="ar"/>
                          </w:rPr>
                          <w:br/>
                          <w:t>10- وأخرج ابن جرير الطبري عن أبي هريرة أنه قال: قال رسول الله صلى الله عليه وسلم: "إن هذا القرآن أنزل على سبعة أحرف فاقرؤوا ولا حرج ولكن لا تختموا ذكر رحمة بعذاب ولا ذكر عذاب برحمة"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(1/144)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2 - </w:t>
                        </w:r>
                        <w:r w:rsidRPr="00810C8C">
                          <w:rPr>
                            <w:rFonts w:ascii="Traditional Arabic" w:eastAsia="Times New Roman" w:hAnsi="Traditional Arabic" w:cs="Traditional Arabic"/>
                            <w:b/>
                            <w:bCs/>
                            <w:color w:val="800000"/>
                            <w:sz w:val="32"/>
                            <w:szCs w:val="32"/>
                            <w:rtl/>
                            <w:lang w:eastAsia="fr-FR" w:bidi="ar"/>
                          </w:rPr>
                          <w:t>شواهد بارزة في هذه الأحاديث الواردة</w:t>
                        </w:r>
                        <w:r w:rsidRPr="00810C8C">
                          <w:rPr>
                            <w:rFonts w:ascii="Traditional Arabic" w:eastAsia="Times New Roman" w:hAnsi="Traditional Arabic" w:cs="Traditional Arabic"/>
                            <w:b/>
                            <w:bCs/>
                            <w:color w:val="000000"/>
                            <w:sz w:val="32"/>
                            <w:szCs w:val="32"/>
                            <w:rtl/>
                            <w:lang w:eastAsia="fr-FR" w:bidi="ar"/>
                          </w:rPr>
                          <w:br/>
                          <w:t>إن الناظر في هذه الأحاديث الشريفة وما ماثلها يستطيع أن يقيم منها شواهد بارزة تكون منارات هدى ومصادر إشعاع ونور ترشده إلى ما عسى أن يكون هو الحق والصواب في بيان معنى الأحرف السبعة كما يستطيع أن يأخذ منها موازين ومقاييس يحاكم إليها كل ما شجر من هذا الخلاف البعيد في هذا الموضوع الدقيق.</w:t>
                        </w:r>
                        <w:r w:rsidRPr="00810C8C">
                          <w:rPr>
                            <w:rFonts w:ascii="Traditional Arabic" w:eastAsia="Times New Roman" w:hAnsi="Traditional Arabic" w:cs="Traditional Arabic"/>
                            <w:b/>
                            <w:bCs/>
                            <w:color w:val="000000"/>
                            <w:sz w:val="32"/>
                            <w:szCs w:val="32"/>
                            <w:rtl/>
                            <w:lang w:eastAsia="fr-FR" w:bidi="ar"/>
                          </w:rPr>
                          <w:br/>
                          <w:t>الشاهد الأول: أن الحكمة في نزول القرآن على الأحرف السبعة هي التيسير على الأمة الإسلامية كلها خصوصا الأمة العربية التي شوفهت بالقرآن فإنها كانت قبائل كثيرة وكان بينها اختلاف في اللهجات ونبرات الأصوات وطريقة الأداء وشهرة بعض الألفاظ في بعض المدلولات على رغم أنها كانت تجمعها العروبة ويوحد بينها اللسان العربي العام. فلو أخذت كلها بقراءة القرآن على حرف واحد لشق ذلك عليها كما يشق على القاهري منا أن يتكلم بلهجة الأسيوطي مثلا وإن جمع بيننا اللسان المصري العام وألفت بيننا الوطنية المصرية في القطر الواحد. وهذا الشاهد بحده ماثلا بوضوح بين الأحاديث السالفة في قوله صلى الله عليه وسلم في كل مرة من مرات الاستزادة فرددت إليه أن هون على أمتي وقوله أسأل الله معافاته ومغفرته وأن أمتي لا تطيق ذلك ومن أنه صلى الله عليه وسلم لقي جبريل فقال: "يا جبريل إني أرسلت إلى أمة أمية فيهم الرجل والمرأة والغلام والجارية والشيخ الفاني الذي لم يقرأ كتابا قط" الخ.</w:t>
                        </w:r>
                        <w:r w:rsidRPr="00810C8C">
                          <w:rPr>
                            <w:rFonts w:ascii="Traditional Arabic" w:eastAsia="Times New Roman" w:hAnsi="Traditional Arabic" w:cs="Traditional Arabic"/>
                            <w:b/>
                            <w:bCs/>
                            <w:color w:val="000000"/>
                            <w:sz w:val="32"/>
                            <w:szCs w:val="32"/>
                            <w:rtl/>
                            <w:lang w:eastAsia="fr-FR" w:bidi="ar"/>
                          </w:rPr>
                          <w:br/>
                          <w:t xml:space="preserve">قال المحقق ابن الجزري: وأما سبب وروده على سبعة أحرف فللتخفيف على هذه الأمة وإرادة اليسر بها والتهوين عليها شرفا لها وتوسعة ورحمة وخصوصية لفضلها وإجابة لقصد نبيها أفضل </w:t>
                        </w:r>
                        <w:r w:rsidRPr="00810C8C">
                          <w:rPr>
                            <w:rFonts w:ascii="Traditional Arabic" w:eastAsia="Times New Roman" w:hAnsi="Traditional Arabic" w:cs="Traditional Arabic"/>
                            <w:b/>
                            <w:bCs/>
                            <w:color w:val="000000"/>
                            <w:sz w:val="32"/>
                            <w:szCs w:val="32"/>
                            <w:rtl/>
                            <w:lang w:eastAsia="fr-FR" w:bidi="ar"/>
                          </w:rPr>
                          <w:lastRenderedPageBreak/>
                          <w:t>الخلق وحبيب الحق حيث أتاه جبريل فقال: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إن الله يأمرك أن تقرأ أمتك القرآن على حرف فقال صلى الله عليه وسلم: "أسأل الله معافاته ومعونته فإن أمتي لا تطيق ذلك ولم يزل يردد المسألة حتى بلغ سبعة أحرف" ثم قال: وكما ثبت أن القرآن نزل من سبعة أبواب على سبعة أحرف وأن الكتاب قبله كان ينزل من باب واحد على حرف واحد وذلك أن الأنبياء عليهم الصلاة والسلام كانوا يبعثون إلى قومهم الخاصين والنبي صلى الله عليه وسلم بعث إلى جميع الخلق أحمرهم وأسودهم عربيهم وعجميهم وكان العرب الذي نزل القرآن بلغتهم. لغاتهم مختلفة وألسنتهم شتى ويعسر على أحدهم الانتقال من لغة إلى غيرها أو من حرف إلى آخر. بل قد يكون بعضهم لا يقدر على ذلك ولو بالتعليم والعلاج لا سيما الشيخ والمرأة ومن لم يقرأ كتابا كما أشار إليه صلى الله عليه وسلم فلو كلفوا العدول عن لغتهم والانتقال عن ألسنتهم لكان من التكليف بما لا يستطاع وما عسى أن يتكلف المتكلف وتأبى الطباع ا هـ.</w:t>
                        </w:r>
                        <w:r w:rsidRPr="00810C8C">
                          <w:rPr>
                            <w:rFonts w:ascii="Traditional Arabic" w:eastAsia="Times New Roman" w:hAnsi="Traditional Arabic" w:cs="Traditional Arabic"/>
                            <w:b/>
                            <w:bCs/>
                            <w:color w:val="000000"/>
                            <w:sz w:val="32"/>
                            <w:szCs w:val="32"/>
                            <w:rtl/>
                            <w:lang w:eastAsia="fr-FR" w:bidi="ar"/>
                          </w:rPr>
                          <w:br/>
                          <w:t>فوائد أخرى لاختلاف القراءة وتعدد الحروف</w:t>
                        </w:r>
                        <w:r w:rsidRPr="00810C8C">
                          <w:rPr>
                            <w:rFonts w:ascii="Traditional Arabic" w:eastAsia="Times New Roman" w:hAnsi="Traditional Arabic" w:cs="Traditional Arabic"/>
                            <w:b/>
                            <w:bCs/>
                            <w:color w:val="000000"/>
                            <w:sz w:val="32"/>
                            <w:szCs w:val="32"/>
                            <w:rtl/>
                            <w:lang w:eastAsia="fr-FR" w:bidi="ar"/>
                          </w:rPr>
                          <w:br/>
                          <w:t>كل ما مر عليك في الشاهد الأول تقرير لحكمة واحدة وفائدة واحدة من فوائد اختلاف القراءات وتعدد الحروف التي نزل عليها القرآن الكريم وهي أبرز الفوائد وأشهرها وأقربها إلى الذهن. ونحيطك علما هنا بأن لهذا الاختلاف والتعدد فوائد أخرى:</w:t>
                        </w:r>
                        <w:r w:rsidRPr="00810C8C">
                          <w:rPr>
                            <w:rFonts w:ascii="Traditional Arabic" w:eastAsia="Times New Roman" w:hAnsi="Traditional Arabic" w:cs="Traditional Arabic"/>
                            <w:b/>
                            <w:bCs/>
                            <w:color w:val="000000"/>
                            <w:sz w:val="32"/>
                            <w:szCs w:val="32"/>
                            <w:rtl/>
                            <w:lang w:eastAsia="fr-FR" w:bidi="ar"/>
                          </w:rPr>
                          <w:br/>
                          <w:t xml:space="preserve">منها: جمع الأمة الإسلامية الجديدة على لسان واحد يوحد بينها وهو لسان قريش الذي نزل به القرآن الكريم والذي انتظم كثيرا من مختارات ألسنة القبائل العربية التي كانت تختلف إلى مكة في </w:t>
                        </w:r>
                        <w:r w:rsidRPr="00810C8C">
                          <w:rPr>
                            <w:rFonts w:ascii="Traditional Arabic" w:eastAsia="Times New Roman" w:hAnsi="Traditional Arabic" w:cs="Traditional Arabic"/>
                            <w:b/>
                            <w:bCs/>
                            <w:color w:val="000000"/>
                            <w:sz w:val="32"/>
                            <w:szCs w:val="32"/>
                            <w:rtl/>
                            <w:lang w:eastAsia="fr-FR" w:bidi="ar"/>
                          </w:rPr>
                          <w:lastRenderedPageBreak/>
                          <w:t xml:space="preserve">موسم الحج وأسواق العرب المشهورة. فكان </w:t>
                        </w:r>
                        <w:proofErr w:type="spellStart"/>
                        <w:r w:rsidRPr="00810C8C">
                          <w:rPr>
                            <w:rFonts w:ascii="Traditional Arabic" w:eastAsia="Times New Roman" w:hAnsi="Traditional Arabic" w:cs="Traditional Arabic"/>
                            <w:b/>
                            <w:bCs/>
                            <w:color w:val="000000"/>
                            <w:sz w:val="32"/>
                            <w:szCs w:val="32"/>
                            <w:rtl/>
                            <w:lang w:eastAsia="fr-FR" w:bidi="ar"/>
                          </w:rPr>
                          <w:t>القرشيون</w:t>
                        </w:r>
                        <w:proofErr w:type="spellEnd"/>
                        <w:r w:rsidRPr="00810C8C">
                          <w:rPr>
                            <w:rFonts w:ascii="Traditional Arabic" w:eastAsia="Times New Roman" w:hAnsi="Traditional Arabic" w:cs="Traditional Arabic"/>
                            <w:b/>
                            <w:bCs/>
                            <w:color w:val="000000"/>
                            <w:sz w:val="32"/>
                            <w:szCs w:val="32"/>
                            <w:rtl/>
                            <w:lang w:eastAsia="fr-FR" w:bidi="ar"/>
                          </w:rPr>
                          <w:t xml:space="preserve"> يستملحون ما </w:t>
                        </w:r>
                        <w:proofErr w:type="spellStart"/>
                        <w:r w:rsidRPr="00810C8C">
                          <w:rPr>
                            <w:rFonts w:ascii="Traditional Arabic" w:eastAsia="Times New Roman" w:hAnsi="Traditional Arabic" w:cs="Traditional Arabic"/>
                            <w:b/>
                            <w:bCs/>
                            <w:color w:val="000000"/>
                            <w:sz w:val="32"/>
                            <w:szCs w:val="32"/>
                            <w:rtl/>
                            <w:lang w:eastAsia="fr-FR" w:bidi="ar"/>
                          </w:rPr>
                          <w:t>شاؤوا</w:t>
                        </w:r>
                        <w:proofErr w:type="spellEnd"/>
                        <w:r w:rsidRPr="00810C8C">
                          <w:rPr>
                            <w:rFonts w:ascii="Traditional Arabic" w:eastAsia="Times New Roman" w:hAnsi="Traditional Arabic" w:cs="Traditional Arabic"/>
                            <w:b/>
                            <w:bCs/>
                            <w:color w:val="000000"/>
                            <w:sz w:val="32"/>
                            <w:szCs w:val="32"/>
                            <w:rtl/>
                            <w:lang w:eastAsia="fr-FR" w:bidi="ar"/>
                          </w:rPr>
                          <w:t xml:space="preserve"> ويصطفون ما راق لهم من ألفاظ الوفود العربية القادمة إليهم من كل صوب وحدب ثم يصقلونه ويهذبونه ويدخلونه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في دائرة لغتهم المرنة التي أذعن جميع العرب لها بالزعامة وعقدوا لها راية الإمامة. وعلى هذه السياسة الرشيدة نزل القرآن على سبعة أحرف يصطفي ما شاء من لغات القبائل العربية على نمط </w:t>
                        </w:r>
                        <w:proofErr w:type="spellStart"/>
                        <w:r w:rsidRPr="00810C8C">
                          <w:rPr>
                            <w:rFonts w:ascii="Traditional Arabic" w:eastAsia="Times New Roman" w:hAnsi="Traditional Arabic" w:cs="Traditional Arabic"/>
                            <w:b/>
                            <w:bCs/>
                            <w:color w:val="000000"/>
                            <w:sz w:val="32"/>
                            <w:szCs w:val="32"/>
                            <w:rtl/>
                            <w:lang w:eastAsia="fr-FR" w:bidi="ar"/>
                          </w:rPr>
                          <w:t>سياسةالقرشيين</w:t>
                        </w:r>
                        <w:proofErr w:type="spellEnd"/>
                        <w:r w:rsidRPr="00810C8C">
                          <w:rPr>
                            <w:rFonts w:ascii="Traditional Arabic" w:eastAsia="Times New Roman" w:hAnsi="Traditional Arabic" w:cs="Traditional Arabic"/>
                            <w:b/>
                            <w:bCs/>
                            <w:color w:val="000000"/>
                            <w:sz w:val="32"/>
                            <w:szCs w:val="32"/>
                            <w:rtl/>
                            <w:lang w:eastAsia="fr-FR" w:bidi="ar"/>
                          </w:rPr>
                          <w:t xml:space="preserve"> بل أوفق. ومن هنا صح أن يقال: إنه نزل بلغة قريش لأن لغات العرب جمعاء تمثلت في لسان القرشيين بهذا المعنى. وكانت هذه حكمة إلهية سامية فإن وحدة اللسان العام من أهم العوامل في وحدة الأمة خصوصا أول عهد بالتوثب والنهوض.</w:t>
                        </w:r>
                        <w:r w:rsidRPr="00810C8C">
                          <w:rPr>
                            <w:rFonts w:ascii="Traditional Arabic" w:eastAsia="Times New Roman" w:hAnsi="Traditional Arabic" w:cs="Traditional Arabic"/>
                            <w:b/>
                            <w:bCs/>
                            <w:color w:val="000000"/>
                            <w:sz w:val="32"/>
                            <w:szCs w:val="32"/>
                            <w:rtl/>
                            <w:lang w:eastAsia="fr-FR" w:bidi="ar"/>
                          </w:rPr>
                          <w:br/>
                          <w:t>ومنها: بيان حكم من الأحكام كقوله سبحانه: {وَإِنْ كَانَ رَجُلٌ يُورَثُ كَلالَةً أَوِ امْرَأَةٌ وَلَهُ أَخٌ أَوْ أُخْتٌ فَلِكُلِّ وَاحِدٍ مِنْهُمَا السُّدُسُ} قرأ سعد بن أبي وقاص {وَلَهُ أَخٌ أَوْ أُخْتٌ} من أم بزيادة لفظ من أم فتبين بها أن المراد بالإخوة في هذا الحكم الإخوة للأم دون الأشقاء ومن كانوا لأب وهذا أمر مجمع عليه.</w:t>
                        </w:r>
                        <w:r w:rsidRPr="00810C8C">
                          <w:rPr>
                            <w:rFonts w:ascii="Traditional Arabic" w:eastAsia="Times New Roman" w:hAnsi="Traditional Arabic" w:cs="Traditional Arabic"/>
                            <w:b/>
                            <w:bCs/>
                            <w:color w:val="000000"/>
                            <w:sz w:val="32"/>
                            <w:szCs w:val="32"/>
                            <w:rtl/>
                            <w:lang w:eastAsia="fr-FR" w:bidi="ar"/>
                          </w:rPr>
                          <w:br/>
                          <w:t>ومثل ذلك قوله سبحانه في كفارة اليمين: {فَكَفَّارَتُهُ إِطْعَامُ عَشَرَةِ مَسَاكِينَ مِنْ أَوْسَطِ مَا تُطْعِمُونَ أَهْلِيكُمْ أَوْ كِسْوَتُهُمْ أَوْ تَحْرِيرُ رَقَبَةٍ} وجاء في قراءة: أو تحرير رقبة مؤمنة بزيادة لفظ مؤمنة فتبين بها اشتراط الإيمان في الرقيق الذي يعتق كفارة يمين. وهذا يؤيد مذهب الشافعي ومن نحا نحوه في وجوب توافر ذلك الشرط.</w:t>
                        </w:r>
                        <w:r w:rsidRPr="00810C8C">
                          <w:rPr>
                            <w:rFonts w:ascii="Traditional Arabic" w:eastAsia="Times New Roman" w:hAnsi="Traditional Arabic" w:cs="Traditional Arabic"/>
                            <w:b/>
                            <w:bCs/>
                            <w:color w:val="000000"/>
                            <w:sz w:val="32"/>
                            <w:szCs w:val="32"/>
                            <w:rtl/>
                            <w:lang w:eastAsia="fr-FR" w:bidi="ar"/>
                          </w:rPr>
                          <w:br/>
                          <w:t xml:space="preserve">ومنها: الجمع بين حكمين مختلفين بمجموع القراءتين كقوله </w:t>
                        </w:r>
                        <w:r w:rsidRPr="00810C8C">
                          <w:rPr>
                            <w:rFonts w:ascii="Traditional Arabic" w:eastAsia="Times New Roman" w:hAnsi="Traditional Arabic" w:cs="Traditional Arabic"/>
                            <w:b/>
                            <w:bCs/>
                            <w:color w:val="000000"/>
                            <w:sz w:val="32"/>
                            <w:szCs w:val="32"/>
                            <w:rtl/>
                            <w:lang w:eastAsia="fr-FR" w:bidi="ar"/>
                          </w:rPr>
                          <w:lastRenderedPageBreak/>
                          <w:t>تعالى: {فَاعْتَزِلُوا النِّسَاءَ فِي الْمَحِيضِ وَلا تَقْرَبُوهُنَّ حَتَّى يَطْهُرْنَ} قرئ بالتخفيف والتشديد في حرف الطاء من كلمة يطهرن ولا ريب أن صيغة التشديد تفيد وجوب المبالغة في طهر النساء من الحيض لأن زيادة المبنى تدل على زيادة المعنى. أما قراءة التخفيف فلا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تفيد هذه المبالغة. ومجموع القراءتين يحكم بأمرين: أحدهما أن الحائض لا يقربها زوجها حتى يحصل أصل الطهر. وذلك بانقطاع الحيض. وثانيهما أنها لا يقربها زوجها أيضا إلا إن بالغت في الطهر وذلك بالاغتسال فلا بد من الطهرين كليهما في جواز قربان النساء. وهو مذهب الشافعي ومن وافقه أيضا.</w:t>
                        </w:r>
                        <w:r w:rsidRPr="00810C8C">
                          <w:rPr>
                            <w:rFonts w:ascii="Traditional Arabic" w:eastAsia="Times New Roman" w:hAnsi="Traditional Arabic" w:cs="Traditional Arabic"/>
                            <w:b/>
                            <w:bCs/>
                            <w:color w:val="000000"/>
                            <w:sz w:val="32"/>
                            <w:szCs w:val="32"/>
                            <w:rtl/>
                            <w:lang w:eastAsia="fr-FR" w:bidi="ar"/>
                          </w:rPr>
                          <w:br/>
                          <w:t>ومنها الدلالة على حكمين شرعيين ولكن في حالين مختلفين: كقوله تعالى في بيان الوضوء {فَاغْسِلُوا وُجُوهَكُمْ وَأَيْدِيَكُمْ إِلَى الْمَرَافِقِ وَامْسَحُوا بِرُؤُوسِكُمْ وَأَرْجُلَكُمْ إِلَى الْكَعْبَيْنِ} قرئ بنصب لفظ أرجلكم وبجرها. فالنصب يفيد طلب غسلها لأن العطف حينئذ يكون على لفظ وجوهكم المنصوب وهو مغسول.</w:t>
                        </w:r>
                        <w:r w:rsidRPr="00810C8C">
                          <w:rPr>
                            <w:rFonts w:ascii="Traditional Arabic" w:eastAsia="Times New Roman" w:hAnsi="Traditional Arabic" w:cs="Traditional Arabic"/>
                            <w:b/>
                            <w:bCs/>
                            <w:color w:val="000000"/>
                            <w:sz w:val="32"/>
                            <w:szCs w:val="32"/>
                            <w:rtl/>
                            <w:lang w:eastAsia="fr-FR" w:bidi="ar"/>
                          </w:rPr>
                          <w:br/>
                          <w:t>والجر يفيد طلب مسحها لأن العطف حينئذ يكون على لفظ رؤوسكم المجرور وهو ممسوح وقد بين الرسول أن المسح يكون للابس الخف وأن الغسل يجب على من لم يلبس الخف.</w:t>
                        </w:r>
                        <w:r w:rsidRPr="00810C8C">
                          <w:rPr>
                            <w:rFonts w:ascii="Traditional Arabic" w:eastAsia="Times New Roman" w:hAnsi="Traditional Arabic" w:cs="Traditional Arabic"/>
                            <w:b/>
                            <w:bCs/>
                            <w:color w:val="000000"/>
                            <w:sz w:val="32"/>
                            <w:szCs w:val="32"/>
                            <w:rtl/>
                            <w:lang w:eastAsia="fr-FR" w:bidi="ar"/>
                          </w:rPr>
                          <w:br/>
                          <w:t>ومنها دفع توهم ما ليس مرادا كقوله تعالى: {يَا أَيُّهَا الَّذِينَ آمَنُوا إِذَا نُودِيَ لِلصَّلاةِ مِنْ يَوْمِ الْجُمُعَةِ فَاسَعَوْا إِلَى ذِكْرِ اللَّهِ} وقرئ فامضوا إلى ذكر الله. فالقراءة الأولى يتوهم منها وجوب السرعة في المشي إلى صلاة الجمعة ولكن القراءة الثانية رفعت هذا التوهم لأن المضي ليس من مدلوله السرعة.</w:t>
                        </w:r>
                        <w:r w:rsidRPr="00810C8C">
                          <w:rPr>
                            <w:rFonts w:ascii="Traditional Arabic" w:eastAsia="Times New Roman" w:hAnsi="Traditional Arabic" w:cs="Traditional Arabic"/>
                            <w:b/>
                            <w:bCs/>
                            <w:color w:val="000000"/>
                            <w:sz w:val="32"/>
                            <w:szCs w:val="32"/>
                            <w:rtl/>
                            <w:lang w:eastAsia="fr-FR" w:bidi="ar"/>
                          </w:rPr>
                          <w:br/>
                          <w:t xml:space="preserve">ومنها بيان لفظ مبهم على البعض نحو قوله تعالى: {وَتَكُونُ </w:t>
                        </w:r>
                        <w:r w:rsidRPr="00810C8C">
                          <w:rPr>
                            <w:rFonts w:ascii="Traditional Arabic" w:eastAsia="Times New Roman" w:hAnsi="Traditional Arabic" w:cs="Traditional Arabic"/>
                            <w:b/>
                            <w:bCs/>
                            <w:color w:val="000000"/>
                            <w:sz w:val="32"/>
                            <w:szCs w:val="32"/>
                            <w:rtl/>
                            <w:lang w:eastAsia="fr-FR" w:bidi="ar"/>
                          </w:rPr>
                          <w:lastRenderedPageBreak/>
                          <w:t>الْجِبَالُ كَالْعِهْنِ الْمَنْفُوشِ} وقرئ كالصوف المنفوش فبينت القراءة الثانية أن العهن هو الصوف.</w:t>
                        </w:r>
                        <w:r w:rsidRPr="00810C8C">
                          <w:rPr>
                            <w:rFonts w:ascii="Traditional Arabic" w:eastAsia="Times New Roman" w:hAnsi="Traditional Arabic" w:cs="Traditional Arabic"/>
                            <w:b/>
                            <w:bCs/>
                            <w:color w:val="000000"/>
                            <w:sz w:val="32"/>
                            <w:szCs w:val="32"/>
                            <w:rtl/>
                            <w:lang w:eastAsia="fr-FR" w:bidi="ar"/>
                          </w:rPr>
                          <w:br/>
                          <w:t>ومنها تجلية عقيدة ضل فيها بعض الناس: نحو قوله تعالى في وصف الجنة وأهلها: {وَإِذَا رَأَيْتَ ثَمَّ رَأَيْتَ نَعِيماً وَمُلْكاً كَبِيراً} جاءت القراءة بضم الميم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وسكون اللام في لفظ وملكا كبيرا وجاءت قراءة أخرى بفتح الميم وكسر اللام في هذا اللفظ نفسه فرفعت هذه القراءة الثانية نقاب الخفاء عن وجه الحق في عقيدة رؤية المؤمنين لله تعالى في الآخرة لأنه سبحانه هو الملك وحده في تلك الدار {لِمَنِ الْمُلْكُ الْيَوْمَ لِلَّهِ الْوَاحِدِ الْقَهَّارِ} .</w:t>
                        </w:r>
                        <w:r w:rsidRPr="00810C8C">
                          <w:rPr>
                            <w:rFonts w:ascii="Traditional Arabic" w:eastAsia="Times New Roman" w:hAnsi="Traditional Arabic" w:cs="Traditional Arabic"/>
                            <w:b/>
                            <w:bCs/>
                            <w:color w:val="000000"/>
                            <w:sz w:val="32"/>
                            <w:szCs w:val="32"/>
                            <w:rtl/>
                            <w:lang w:eastAsia="fr-FR" w:bidi="ar"/>
                          </w:rPr>
                          <w:br/>
                          <w:t>والخلاصة : أن تنوع القراءات يقوم مقام تعدد الآيات. وذلك ضرب من ضروب البلاغة يبتدئ من جمال هذا الإيجاز وينتهي إلى كمال الإعجاز.</w:t>
                        </w:r>
                        <w:r w:rsidRPr="00810C8C">
                          <w:rPr>
                            <w:rFonts w:ascii="Traditional Arabic" w:eastAsia="Times New Roman" w:hAnsi="Traditional Arabic" w:cs="Traditional Arabic"/>
                            <w:b/>
                            <w:bCs/>
                            <w:color w:val="000000"/>
                            <w:sz w:val="32"/>
                            <w:szCs w:val="32"/>
                            <w:rtl/>
                            <w:lang w:eastAsia="fr-FR" w:bidi="ar"/>
                          </w:rPr>
                          <w:br/>
                          <w:t>أضف إلى ذلك ما في تنوع القراءات من البراهين الساطعة والأدلة القاطعة على أن القرآن كلام الله وعلى صدق من جاء به وهو رسول الله صلى الله عليه وسلم فإن هذه الاختلافات في القراءة على كثرتها لا تؤدي إلى تناقض في المقروء وتضاد ولا إلى تهافت وتخاذل بل القرآن كله على تنوع قراءاته يصدق بعضه بعضا ويبين بعضه بعضا ويشهد بعضه لبعض على نمط واحد في علو الأسلوب والتعبير وهدف واحد من سمو الهداية والتعليم. وذلك من غير شك يفيد تعدد الإعجاز بتعدد القراءات والحروف.</w:t>
                        </w:r>
                        <w:r w:rsidRPr="00810C8C">
                          <w:rPr>
                            <w:rFonts w:ascii="Traditional Arabic" w:eastAsia="Times New Roman" w:hAnsi="Traditional Arabic" w:cs="Traditional Arabic"/>
                            <w:b/>
                            <w:bCs/>
                            <w:color w:val="000000"/>
                            <w:sz w:val="32"/>
                            <w:szCs w:val="32"/>
                            <w:rtl/>
                            <w:lang w:eastAsia="fr-FR" w:bidi="ar"/>
                          </w:rPr>
                          <w:br/>
                          <w:t xml:space="preserve">ومعنى هذا أن القرآن يعجز إذا قرئ بهذه القراءة ويعجز أيضا إذا قرئ بهذه القراءة الثانية ويعجز أيضا إذا قرئ بهذه القراءة الثالثة </w:t>
                        </w:r>
                        <w:r w:rsidRPr="00810C8C">
                          <w:rPr>
                            <w:rFonts w:ascii="Traditional Arabic" w:eastAsia="Times New Roman" w:hAnsi="Traditional Arabic" w:cs="Traditional Arabic"/>
                            <w:b/>
                            <w:bCs/>
                            <w:color w:val="000000"/>
                            <w:sz w:val="32"/>
                            <w:szCs w:val="32"/>
                            <w:rtl/>
                            <w:lang w:eastAsia="fr-FR" w:bidi="ar"/>
                          </w:rPr>
                          <w:lastRenderedPageBreak/>
                          <w:t>وهلم جرا. ومن هنا تتعدد المعجزات بتعدد تلك الوجوه والحروف.</w:t>
                        </w:r>
                        <w:r w:rsidRPr="00810C8C">
                          <w:rPr>
                            <w:rFonts w:ascii="Traditional Arabic" w:eastAsia="Times New Roman" w:hAnsi="Traditional Arabic" w:cs="Traditional Arabic"/>
                            <w:b/>
                            <w:bCs/>
                            <w:color w:val="000000"/>
                            <w:sz w:val="32"/>
                            <w:szCs w:val="32"/>
                            <w:rtl/>
                            <w:lang w:eastAsia="fr-FR" w:bidi="ar"/>
                          </w:rPr>
                          <w:br/>
                          <w:t>ولا ريب أن ذلك أدل على صدق محمد لأنه أعظم في اشتمال القرآن على مناح جمة في الإعجاز وفي البيان على كل حرف ووجه وبكل لهجة ولسان. {لِيَهْلِكَ مَنْ هَلَكَ عَنْ بَيِّنَةٍ وَيَحْيَى مَنْ حَيَّ عَنْ بَيِّنَةٍ وَإِنَّ اللَّهَ لَسَمِيعٌ عَلِيمٌ} .</w:t>
                        </w:r>
                        <w:r w:rsidRPr="00810C8C">
                          <w:rPr>
                            <w:rFonts w:ascii="Traditional Arabic" w:eastAsia="Times New Roman" w:hAnsi="Traditional Arabic" w:cs="Traditional Arabic"/>
                            <w:b/>
                            <w:bCs/>
                            <w:color w:val="000000"/>
                            <w:sz w:val="32"/>
                            <w:szCs w:val="32"/>
                            <w:rtl/>
                            <w:lang w:eastAsia="fr-FR" w:bidi="ar"/>
                          </w:rPr>
                          <w:br/>
                          <w:t>الشاهد الثاني: أن مرات استزادة الرسول للتيسير على أمته كانت ستا غير الحرف الذي أقرأه أمين الوحي عليه أول مرة فتلك سبعة كاملة بمنطوقها ومفهومها.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(1/149)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تأمل حديث ابن عباس السابق وقول الرسول صلى الله عليه وسلم فيه: "أقرأني جبريل على حرف فراجعته فلم أزل أستزيده ويزيدني حتى بلغ سبعة أحرف" وكذلك جاء في حديث لأبي بكرة أن النبي صلى الله عليه وسلم قال: "فنظرت إلى ميكائيل فسكت فعلمت أنه قد انتهت العدة" يضاف إلى ذلك المراجعات الثابتة في الأحاديث الأخرى وإن كانت لم تبلغ ستا صراحة غير أن الحديث جاء بلفظ السبعة فيعلم من مجموع تلك الروايات أن المراد بلفظ سبعة حقيقة العدد المعروف في الآحاد بين الستة والثمانية.</w:t>
                        </w:r>
                        <w:r w:rsidRPr="00810C8C">
                          <w:rPr>
                            <w:rFonts w:ascii="Traditional Arabic" w:eastAsia="Times New Roman" w:hAnsi="Traditional Arabic" w:cs="Traditional Arabic"/>
                            <w:b/>
                            <w:bCs/>
                            <w:color w:val="000000"/>
                            <w:sz w:val="32"/>
                            <w:szCs w:val="32"/>
                            <w:rtl/>
                            <w:lang w:eastAsia="fr-FR" w:bidi="ar"/>
                          </w:rPr>
                          <w:br/>
                          <w:t xml:space="preserve">الشاهد الثالث: أن من قرأ حرفا من هذه الحروف فقد أصاب شاكلة الصواب أيا كان ذلك الحرف كما يدل عليه فيما مضى قوله صلى الله عليه وسلم: "فأيما حرف </w:t>
                        </w:r>
                        <w:proofErr w:type="spellStart"/>
                        <w:r w:rsidRPr="00810C8C">
                          <w:rPr>
                            <w:rFonts w:ascii="Traditional Arabic" w:eastAsia="Times New Roman" w:hAnsi="Traditional Arabic" w:cs="Traditional Arabic"/>
                            <w:b/>
                            <w:bCs/>
                            <w:color w:val="000000"/>
                            <w:sz w:val="32"/>
                            <w:szCs w:val="32"/>
                            <w:rtl/>
                            <w:lang w:eastAsia="fr-FR" w:bidi="ar"/>
                          </w:rPr>
                          <w:t>قرؤوا</w:t>
                        </w:r>
                        <w:proofErr w:type="spellEnd"/>
                        <w:r w:rsidRPr="00810C8C">
                          <w:rPr>
                            <w:rFonts w:ascii="Traditional Arabic" w:eastAsia="Times New Roman" w:hAnsi="Traditional Arabic" w:cs="Traditional Arabic"/>
                            <w:b/>
                            <w:bCs/>
                            <w:color w:val="000000"/>
                            <w:sz w:val="32"/>
                            <w:szCs w:val="32"/>
                            <w:rtl/>
                            <w:lang w:eastAsia="fr-FR" w:bidi="ar"/>
                          </w:rPr>
                          <w:t xml:space="preserve"> عليه فقد أصابوا" وقوله صلى الله عليه وسلم لكل من المختلفين في القراءة "أصبت" وقوله صلى الله عليه وسلم لهما في رواية ابن مسعود: "كلا كما محسن" وقوله صلى الله عليه وسلم فيما يرويه عمرو بن </w:t>
                        </w:r>
                        <w:r w:rsidRPr="00810C8C">
                          <w:rPr>
                            <w:rFonts w:ascii="Traditional Arabic" w:eastAsia="Times New Roman" w:hAnsi="Traditional Arabic" w:cs="Traditional Arabic"/>
                            <w:b/>
                            <w:bCs/>
                            <w:color w:val="000000"/>
                            <w:sz w:val="32"/>
                            <w:szCs w:val="32"/>
                            <w:rtl/>
                            <w:lang w:eastAsia="fr-FR" w:bidi="ar"/>
                          </w:rPr>
                          <w:lastRenderedPageBreak/>
                          <w:t>العاص: "فأي ذلك قرأتم أصبتم" . وعدم موافقته صلى الله عليه وسلم لعمر وأبي وابن مسعود وعمرو بن العاص على معارضة مخالفيهم بالطرق الآنفة في الأحاديث السالفة. ودفعه في صدر أبي حين استصعب عليه أن يقر هذا الاختلاف في القراءة. ولا ريب أن ذلك كله فيه معنى النهي البالغ عن منع أي أحد من القراءة بأي حرف من الأحرف السبعة النازلة.</w:t>
                        </w:r>
                        <w:r w:rsidRPr="00810C8C">
                          <w:rPr>
                            <w:rFonts w:ascii="Traditional Arabic" w:eastAsia="Times New Roman" w:hAnsi="Traditional Arabic" w:cs="Traditional Arabic"/>
                            <w:b/>
                            <w:bCs/>
                            <w:color w:val="000000"/>
                            <w:sz w:val="32"/>
                            <w:szCs w:val="32"/>
                            <w:rtl/>
                            <w:lang w:eastAsia="fr-FR" w:bidi="ar"/>
                          </w:rPr>
                          <w:br/>
                          <w:t xml:space="preserve">الشاهد الرابع: أن القراءات كلها على اختلافها كلام الله لا مدخل لبشر فيها. بل كلها نازلة من عنده تعالى مأخوذ بالتلقي عن رسول الله صلى الله عليه وسلم. يدل على ذلك أن الأحاديث الماضية تفيد أن الصحابة رضوان الله عليهم كانوا يرجعون فيما يقرؤون إلى رسول الله صلى الله عليه وسلم يأخذون عنه ويتلقون منه كل حرف يقرؤون عليه انظر قوله صلى الله عليه وسلم في قراءة كل من المختلفين: "هكذا أنزلت" وقول المخالف لصاحبه: </w:t>
                        </w:r>
                        <w:proofErr w:type="spellStart"/>
                        <w:r w:rsidRPr="00810C8C">
                          <w:rPr>
                            <w:rFonts w:ascii="Traditional Arabic" w:eastAsia="Times New Roman" w:hAnsi="Traditional Arabic" w:cs="Traditional Arabic"/>
                            <w:b/>
                            <w:bCs/>
                            <w:color w:val="000000"/>
                            <w:sz w:val="32"/>
                            <w:szCs w:val="32"/>
                            <w:rtl/>
                            <w:lang w:eastAsia="fr-FR" w:bidi="ar"/>
                          </w:rPr>
                          <w:t>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صلى الله عليه وسلم.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ثم أضف إلى ذلك أنه لو صح لأحد أن يغير ما شاء من القرآن بمرادفه أو غير مرادفه لبطلت قرآنية القرآن وأنه كلام الله ولذهب الإعجاز ولما تحقق قوله سبحانه وتعالى: {إِنَّا نَحْنُ نَزَّلْنَا الذِّكْرَ وَإِنَّا لَهُ لَحَافِظُونَ} .</w:t>
                        </w:r>
                        <w:r w:rsidRPr="00810C8C">
                          <w:rPr>
                            <w:rFonts w:ascii="Traditional Arabic" w:eastAsia="Times New Roman" w:hAnsi="Traditional Arabic" w:cs="Traditional Arabic"/>
                            <w:b/>
                            <w:bCs/>
                            <w:color w:val="000000"/>
                            <w:sz w:val="32"/>
                            <w:szCs w:val="32"/>
                            <w:rtl/>
                            <w:lang w:eastAsia="fr-FR" w:bidi="ar"/>
                          </w:rPr>
                          <w:br/>
                          <w:t>ثم إن التبديل والتغيير مردود من أساسه بقوله سبحانه في سورة يونس: {قَالَ الَّذِينَ لا يَرْجُونَ لِقَاءَنَا ائْتِ بِقُرْآنٍ غَيْرِ هَذَا أَوْ بَدِّلْهُ قُلْ مَا يَكُونُ لِي أَنْ أُبَدِّلَهُ مِنْ تِلْقَاءِ نَفْسِي إِنْ أَتَّبِعُ إِلَّا مَا يُوحَى إِلَيَّ إِنِّي أَخَافُ إِنْ عَصَيْتُ رَبِّي عَذَابَ يَوْمٍ عَظِيمٍ قُلْ لَوْ شَاءَ اللَّهُ مَا تَلَوْتُهُ عَلَيْكُمْ وَلا أَدْرَاكُمْ بِهِ فَقَدْ لَبِثْتُ فِيكُمْ عُمُراً مِنْ قَبْلِهِ أَفَلا تَعْقِلُونَ} .</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فإذا كان أفضل الخلق محمد صلى الله عليه وسلم قد تحرج من تبديل القرآن بهذا الأسلوب فكيف يسوغ لأحد مهما كان أمره أن يبدل فيه ويغير بمرادف أو غير مرادف؟ {سُبْحَانَكَ هَذَا بُهْتَانٌ عَظِيمٌ} .</w:t>
                        </w:r>
                        <w:r w:rsidRPr="00810C8C">
                          <w:rPr>
                            <w:rFonts w:ascii="Traditional Arabic" w:eastAsia="Times New Roman" w:hAnsi="Traditional Arabic" w:cs="Traditional Arabic"/>
                            <w:b/>
                            <w:bCs/>
                            <w:color w:val="000000"/>
                            <w:sz w:val="32"/>
                            <w:szCs w:val="32"/>
                            <w:rtl/>
                            <w:lang w:eastAsia="fr-FR" w:bidi="ar"/>
                          </w:rPr>
                          <w:br/>
                          <w:t>الشاهد الخامس: أنه لا يجوز منع أحد من القراءة بأي حرف من تلك الأحرف السبعة النازلة. يدل على ذلك قوله صلى الله عليه وسلم: "فلا تماروا فيه فإن المراء فيه كفر" وعدم موافقته لعمر وأبي وابن مسعود وعمرو بن العاص على معارضة مخالفيهم بالطرق الآنفة في الأحاديث السالفة. ويدل على ذلك أيضا دفعه في صدر أبي حين استصعب عليه أن يقر هذا الاختلاف في القراءة. ولا ريب أن ذلك كله فيه معنى النهي البالغ عن منع أي أحد من القراءة بأي حرف من الأحرف السبعة النازلة.</w:t>
                        </w:r>
                        <w:r w:rsidRPr="00810C8C">
                          <w:rPr>
                            <w:rFonts w:ascii="Traditional Arabic" w:eastAsia="Times New Roman" w:hAnsi="Traditional Arabic" w:cs="Traditional Arabic"/>
                            <w:b/>
                            <w:bCs/>
                            <w:color w:val="000000"/>
                            <w:sz w:val="32"/>
                            <w:szCs w:val="32"/>
                            <w:rtl/>
                            <w:lang w:eastAsia="fr-FR" w:bidi="ar"/>
                          </w:rPr>
                          <w:br/>
                          <w:t xml:space="preserve">الشاهد السادس: أن الصحابة رضوان الله عليهم كانوا متحمسين في الدفاع عن القرآن مستبسلين في المحافظة على التنزيل متيقظين لكل من يحدث فيه حدثا ولو كان عن طريق الأداء واختلاف اللهجات مبالغين في هذه اليقظة حتى </w:t>
                        </w:r>
                        <w:proofErr w:type="spellStart"/>
                        <w:r w:rsidRPr="00810C8C">
                          <w:rPr>
                            <w:rFonts w:ascii="Traditional Arabic" w:eastAsia="Times New Roman" w:hAnsi="Traditional Arabic" w:cs="Traditional Arabic"/>
                            <w:b/>
                            <w:bCs/>
                            <w:color w:val="000000"/>
                            <w:sz w:val="32"/>
                            <w:szCs w:val="32"/>
                            <w:rtl/>
                            <w:lang w:eastAsia="fr-FR" w:bidi="ar"/>
                          </w:rPr>
                          <w:t>ليأخذون</w:t>
                        </w:r>
                        <w:proofErr w:type="spellEnd"/>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3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في هذا الباب بالظنة وينافحون عن القرآن بكل عناية وهمة. وحسبك استدلالا على ذلك ما فعل عمر بصاحبه هشام بن حكيم على حين أن </w:t>
                        </w:r>
                        <w:proofErr w:type="spellStart"/>
                        <w:r w:rsidRPr="00810C8C">
                          <w:rPr>
                            <w:rFonts w:ascii="Traditional Arabic" w:eastAsia="Times New Roman" w:hAnsi="Traditional Arabic" w:cs="Traditional Arabic"/>
                            <w:b/>
                            <w:bCs/>
                            <w:color w:val="000000"/>
                            <w:sz w:val="32"/>
                            <w:szCs w:val="32"/>
                            <w:rtl/>
                            <w:lang w:eastAsia="fr-FR" w:bidi="ar"/>
                          </w:rPr>
                          <w:t>هشاما</w:t>
                        </w:r>
                        <w:proofErr w:type="spellEnd"/>
                        <w:r w:rsidRPr="00810C8C">
                          <w:rPr>
                            <w:rFonts w:ascii="Traditional Arabic" w:eastAsia="Times New Roman" w:hAnsi="Traditional Arabic" w:cs="Traditional Arabic"/>
                            <w:b/>
                            <w:bCs/>
                            <w:color w:val="000000"/>
                            <w:sz w:val="32"/>
                            <w:szCs w:val="32"/>
                            <w:rtl/>
                            <w:lang w:eastAsia="fr-FR" w:bidi="ar"/>
                          </w:rPr>
                          <w:t xml:space="preserve"> كان في واقع الأمر على صواب فيما يقرأ وأنه قال لعمر تسويغا لقراءته: </w:t>
                        </w:r>
                        <w:proofErr w:type="spellStart"/>
                        <w:r w:rsidRPr="00810C8C">
                          <w:rPr>
                            <w:rFonts w:ascii="Traditional Arabic" w:eastAsia="Times New Roman" w:hAnsi="Traditional Arabic" w:cs="Traditional Arabic"/>
                            <w:b/>
                            <w:bCs/>
                            <w:color w:val="000000"/>
                            <w:sz w:val="32"/>
                            <w:szCs w:val="32"/>
                            <w:rtl/>
                            <w:lang w:eastAsia="fr-FR" w:bidi="ar"/>
                          </w:rPr>
                          <w:t>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صلى الله عليه وسلم لكن عمر لم يقنع بل لببه وساقه إلى المحاكمة ولم يتركه حتى قضى رسول الله صلى الله عليه وسلم لهشام بأنه أصاب. قل مثل ذلك فيما فعل أبي بن كعب بصاحبه وما كان من ابن مسعود وعمرو بن العاص وصاحبيهما. والأحاديث بين يديك </w:t>
                        </w:r>
                        <w:r w:rsidRPr="00810C8C">
                          <w:rPr>
                            <w:rFonts w:ascii="Traditional Arabic" w:eastAsia="Times New Roman" w:hAnsi="Traditional Arabic" w:cs="Traditional Arabic"/>
                            <w:b/>
                            <w:bCs/>
                            <w:color w:val="000000"/>
                            <w:sz w:val="32"/>
                            <w:szCs w:val="32"/>
                            <w:rtl/>
                            <w:lang w:eastAsia="fr-FR" w:bidi="ar"/>
                          </w:rPr>
                          <w:lastRenderedPageBreak/>
                          <w:t>عن كثب فارجع إليها إن أردت.</w:t>
                        </w:r>
                        <w:r w:rsidRPr="00810C8C">
                          <w:rPr>
                            <w:rFonts w:ascii="Traditional Arabic" w:eastAsia="Times New Roman" w:hAnsi="Traditional Arabic" w:cs="Traditional Arabic"/>
                            <w:b/>
                            <w:bCs/>
                            <w:color w:val="000000"/>
                            <w:sz w:val="32"/>
                            <w:szCs w:val="32"/>
                            <w:rtl/>
                            <w:lang w:eastAsia="fr-FR" w:bidi="ar"/>
                          </w:rPr>
                          <w:br/>
                          <w:t>الشاهد السابع: أنه لا يجوز أن نجعل اختلاف القراءات معركة جدال ونزاع وشقاق ولا مثار تردد وتشكيك وتكذيب ولا سلاح عصبية وتنطع وجمود. على حين أن نزول القرآن على سبعة أحرف إنما كانت حكمته من الله التيسير والتخفيف والرحمة والتهوين على الأمة فما يكون لنا أن نجعل من هذا اليسر عسرا ومن هذه الرحمة نقمة. يرشد إلى ذلك قوله صلى الله عليه وسلم فيما سبق "فلا تماروا فيه فإن المراء فيه كفر". وكذلك تغير وجهه الشريف عند اختلافهم مع قوله: "إنما أهلك من قبلكم الاختلاف" وضربه في صدر أبي بن كعب حين جال بخاطره حديث السوء في هذا الموضوع الجليل.</w:t>
                        </w:r>
                        <w:r w:rsidRPr="00810C8C">
                          <w:rPr>
                            <w:rFonts w:ascii="Traditional Arabic" w:eastAsia="Times New Roman" w:hAnsi="Traditional Arabic" w:cs="Traditional Arabic"/>
                            <w:b/>
                            <w:bCs/>
                            <w:color w:val="000000"/>
                            <w:sz w:val="32"/>
                            <w:szCs w:val="32"/>
                            <w:rtl/>
                            <w:lang w:eastAsia="fr-FR" w:bidi="ar"/>
                          </w:rPr>
                          <w:br/>
                          <w:t xml:space="preserve">الشاهد الثامن: أن المراد بالأحرف في الأحاديث السابقة وجوه في الألفاظ وحدها لا محالة. بدليل أن الخلاف الذي صورته لنا الروايات المذكورة كان دائرا حول قراءة الألفاظ لا تفسير المعاني مثل قول عمر: إذا هو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على حروف كثيرة لم </w:t>
                        </w:r>
                        <w:proofErr w:type="spellStart"/>
                        <w:r w:rsidRPr="00810C8C">
                          <w:rPr>
                            <w:rFonts w:ascii="Traditional Arabic" w:eastAsia="Times New Roman" w:hAnsi="Traditional Arabic" w:cs="Traditional Arabic"/>
                            <w:b/>
                            <w:bCs/>
                            <w:color w:val="000000"/>
                            <w:sz w:val="32"/>
                            <w:szCs w:val="32"/>
                            <w:rtl/>
                            <w:lang w:eastAsia="fr-FR" w:bidi="ar"/>
                          </w:rPr>
                          <w:t>يقرئنيها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صلى الله عليه وسلم ثم حكم الرسول أن يقرأ كل منهما وقوله صلى الله عليه وسلم: "هكذا أنزلت" . وقوله: "أي ذلك قرأتم فقد أصبتم" ونحو ذلك ولا ريب أن القراءة أداء الألفاظ لا شرح المعاني.</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3- </w:t>
                        </w:r>
                        <w:r w:rsidRPr="00810C8C">
                          <w:rPr>
                            <w:rFonts w:ascii="Traditional Arabic" w:eastAsia="Times New Roman" w:hAnsi="Traditional Arabic" w:cs="Traditional Arabic"/>
                            <w:b/>
                            <w:bCs/>
                            <w:color w:val="800000"/>
                            <w:sz w:val="32"/>
                            <w:szCs w:val="32"/>
                            <w:rtl/>
                            <w:lang w:eastAsia="fr-FR" w:bidi="ar"/>
                          </w:rPr>
                          <w:t>معنى نزول القرآن على سبعة أحرف</w:t>
                        </w:r>
                        <w:r w:rsidRPr="00810C8C">
                          <w:rPr>
                            <w:rFonts w:ascii="Traditional Arabic" w:eastAsia="Times New Roman" w:hAnsi="Traditional Arabic" w:cs="Traditional Arabic"/>
                            <w:b/>
                            <w:bCs/>
                            <w:color w:val="000000"/>
                            <w:sz w:val="32"/>
                            <w:szCs w:val="32"/>
                            <w:rtl/>
                            <w:lang w:eastAsia="fr-FR" w:bidi="ar"/>
                          </w:rPr>
                          <w:br/>
                          <w:t>يهمنا بعد الذي أسلفنا إليك أن نبين لك معنى الجملة الشريفة: إن هذا القرآن أنزل على سبعة أحرف فإليك:</w:t>
                        </w:r>
                        <w:r w:rsidRPr="00810C8C">
                          <w:rPr>
                            <w:rFonts w:ascii="Traditional Arabic" w:eastAsia="Times New Roman" w:hAnsi="Traditional Arabic" w:cs="Traditional Arabic"/>
                            <w:b/>
                            <w:bCs/>
                            <w:color w:val="000000"/>
                            <w:sz w:val="32"/>
                            <w:szCs w:val="32"/>
                            <w:rtl/>
                            <w:lang w:eastAsia="fr-FR" w:bidi="ar"/>
                          </w:rPr>
                          <w:br/>
                          <w:t>أما لفظ القرآن فقد أشبعناه كلاما في المبحث الأول. وأما الإنزال فقد استوفيناه تحقيقا في المبحث الثالث.</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وأما السبعة فقد علمت في الشاهد الثاني من الشواهد الماضية أن المراد بها حقيقتها وهي العدد المعروف في الآحاد بين الستة والثمانية. وأما الأحرف فجمع حرف والحرف يطلق على معان كثيرة أتى عليها صاحب القاموس إذ يقول ما نصه: الحرف من كل شيء طرفه وشفيره وحده ومن الجبل أعلاه المحدد وواحد حروف التهجي والناقة الضامرة أو المهزولة أو العظيمة ومسيل الماء وآرام سود ببلاد سليم. وعند النحاة ما جاء لمعنى ليس باسم ولا فعل. {وَمِنَ النَّاسِ مَنْ يَعْبُدُ اللَّهَ عَلَى حَرْفٍ} أي وجه واحد وهو أن يعبده على السراء لا على الضراء أو على شك أو على غير طمأنينة من أمره أي لا يدخل في الدين متمكنا. ونزل القرآن على سبعة أحرف: سبع لغات من لغات العرب. وليس معناه أن يكون في الحرف الواحد سبعة أوجه وإن جاء على سبعة أو عشرة أو أكثر ولكن معناه أن هذه اللغات السبع متفرقة في القرآن ا هـ بتصرف قليل. وهذه الإطلاقات الكثيرة تدل على أن لفظ الحرف من قبيل المشترك اللفظي والمشترك اللفظي يراد به أحد معانيه التي تعينها القرائن وتناسب المقام.</w:t>
                        </w:r>
                        <w:r w:rsidRPr="00810C8C">
                          <w:rPr>
                            <w:rFonts w:ascii="Traditional Arabic" w:eastAsia="Times New Roman" w:hAnsi="Traditional Arabic" w:cs="Traditional Arabic"/>
                            <w:b/>
                            <w:bCs/>
                            <w:color w:val="000000"/>
                            <w:sz w:val="32"/>
                            <w:szCs w:val="32"/>
                            <w:rtl/>
                            <w:lang w:eastAsia="fr-FR" w:bidi="ar"/>
                          </w:rPr>
                          <w:br/>
                          <w:t>وأنسب المعاني بالمقام هنا في إطلاقات لفظ الحرف أنه الوجه بالمعنى الذي سنقصه عليك لا بالمعنى الذي ذهب إليه صاحب القاموس وغيره من أنه اللغة أو غيرها. فسيأتيك تفنيد هذه الآراء بعد.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ثم إن كلمة على في قوله صلى الله عليه وسلم: "أنزل القرآن على سبعة أحرف" تشير إلى أن المسألة على هذا الشرط من التوسعة والتيسير أي أنزل القرآن موسعا فيه على </w:t>
                        </w:r>
                        <w:proofErr w:type="spellStart"/>
                        <w:r w:rsidRPr="00810C8C">
                          <w:rPr>
                            <w:rFonts w:ascii="Traditional Arabic" w:eastAsia="Times New Roman" w:hAnsi="Traditional Arabic" w:cs="Traditional Arabic"/>
                            <w:b/>
                            <w:bCs/>
                            <w:color w:val="000000"/>
                            <w:sz w:val="32"/>
                            <w:szCs w:val="32"/>
                            <w:rtl/>
                            <w:lang w:eastAsia="fr-FR" w:bidi="ar"/>
                          </w:rPr>
                          <w:t>القارىء</w:t>
                        </w:r>
                        <w:proofErr w:type="spellEnd"/>
                        <w:r w:rsidRPr="00810C8C">
                          <w:rPr>
                            <w:rFonts w:ascii="Traditional Arabic" w:eastAsia="Times New Roman" w:hAnsi="Traditional Arabic" w:cs="Traditional Arabic"/>
                            <w:b/>
                            <w:bCs/>
                            <w:color w:val="000000"/>
                            <w:sz w:val="32"/>
                            <w:szCs w:val="32"/>
                            <w:rtl/>
                            <w:lang w:eastAsia="fr-FR" w:bidi="ar"/>
                          </w:rPr>
                          <w:t xml:space="preserve"> أن يقرأه على سبعة أوجه يقرأ بأي حرف أراد منها على البدل من صاحبه كأنه </w:t>
                        </w:r>
                        <w:r w:rsidRPr="00810C8C">
                          <w:rPr>
                            <w:rFonts w:ascii="Traditional Arabic" w:eastAsia="Times New Roman" w:hAnsi="Traditional Arabic" w:cs="Traditional Arabic"/>
                            <w:b/>
                            <w:bCs/>
                            <w:color w:val="000000"/>
                            <w:sz w:val="32"/>
                            <w:szCs w:val="32"/>
                            <w:rtl/>
                            <w:lang w:eastAsia="fr-FR" w:bidi="ar"/>
                          </w:rPr>
                          <w:lastRenderedPageBreak/>
                          <w:t>قال: أنزل على هذا الشرط وعلى هذه التوسعة.</w:t>
                        </w:r>
                        <w:r w:rsidRPr="00810C8C">
                          <w:rPr>
                            <w:rFonts w:ascii="Traditional Arabic" w:eastAsia="Times New Roman" w:hAnsi="Traditional Arabic" w:cs="Traditional Arabic"/>
                            <w:b/>
                            <w:bCs/>
                            <w:color w:val="000000"/>
                            <w:sz w:val="32"/>
                            <w:szCs w:val="32"/>
                            <w:rtl/>
                            <w:lang w:eastAsia="fr-FR" w:bidi="ar"/>
                          </w:rPr>
                          <w:br/>
                          <w:t>وليس المراد أن كل كلمة من القرآن تقرأ على سبعة أوجه إذا لقال صلى الله عليه وسلم إن هذا القرآن أنزل سبعة أحرف بحذف لفظ على. بل المراد ما علمت من أن هذا القرآن أنزل على هذا الشرط وهذه التوسعة بحيث لا تتجاوز وجوه الاختلاف سبعة أوجه مهما كثر ذلك التعدد والتنوع في أداء اللفظ الواحد ومهما تعددت القراءات وطرقها في الكلمة الواحدة. فكلمة {مَالِكِ يَوْمِ الدِّينِ} التي ورد أنها تقرأ بطرق تبلغ السبعة أو العشرة وكلمة {وَعَبَدَ الطَّاغُوتَ} التي ورد أنها تقرأ باثنتين وعشرين قراءة وكلمة {أُفٍّ} التي أوصل الرماني لغاتها إلى سبع وثلاثين لغة وكل أولئك وأشباه أولئك لا يخرج التغاير فيه على كثرته عن وجوه سبعة.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4- </w:t>
                        </w:r>
                        <w:r w:rsidRPr="00810C8C">
                          <w:rPr>
                            <w:rFonts w:ascii="Traditional Arabic" w:eastAsia="Times New Roman" w:hAnsi="Traditional Arabic" w:cs="Traditional Arabic"/>
                            <w:b/>
                            <w:bCs/>
                            <w:color w:val="800000"/>
                            <w:sz w:val="32"/>
                            <w:szCs w:val="32"/>
                            <w:rtl/>
                            <w:lang w:eastAsia="fr-FR" w:bidi="ar"/>
                          </w:rPr>
                          <w:t>الوجوه السبعة في المذهب المختار</w:t>
                        </w:r>
                        <w:r w:rsidRPr="00810C8C">
                          <w:rPr>
                            <w:rFonts w:ascii="Traditional Arabic" w:eastAsia="Times New Roman" w:hAnsi="Traditional Arabic" w:cs="Traditional Arabic"/>
                            <w:b/>
                            <w:bCs/>
                            <w:color w:val="000000"/>
                            <w:sz w:val="32"/>
                            <w:szCs w:val="32"/>
                            <w:rtl/>
                            <w:lang w:eastAsia="fr-FR" w:bidi="ar"/>
                          </w:rPr>
                          <w:br/>
                          <w:t>بقي علينا أن نتساءل: ما هي تلك الوجوه السبعة التي لا تخرج القراءات عنها مهما كثرت وتنوعت في الكلمة الواحدة؟.</w:t>
                        </w:r>
                        <w:r w:rsidRPr="00810C8C">
                          <w:rPr>
                            <w:rFonts w:ascii="Traditional Arabic" w:eastAsia="Times New Roman" w:hAnsi="Traditional Arabic" w:cs="Traditional Arabic"/>
                            <w:b/>
                            <w:bCs/>
                            <w:color w:val="000000"/>
                            <w:sz w:val="32"/>
                            <w:szCs w:val="32"/>
                            <w:rtl/>
                            <w:lang w:eastAsia="fr-FR" w:bidi="ar"/>
                          </w:rPr>
                          <w:br/>
                          <w:t>هنا يحتدم الجدال والخلاف ويكثر القيل والقال.</w:t>
                        </w:r>
                        <w:r w:rsidRPr="00810C8C">
                          <w:rPr>
                            <w:rFonts w:ascii="Traditional Arabic" w:eastAsia="Times New Roman" w:hAnsi="Traditional Arabic" w:cs="Traditional Arabic"/>
                            <w:b/>
                            <w:bCs/>
                            <w:color w:val="000000"/>
                            <w:sz w:val="32"/>
                            <w:szCs w:val="32"/>
                            <w:rtl/>
                            <w:lang w:eastAsia="fr-FR" w:bidi="ar"/>
                          </w:rPr>
                          <w:br/>
                          <w:t>والذي نختاره بنور الله وتوفيقه من بين تلك المذاهب والآراء هو ما ذهب إليه الإمام أبو الفضل الرازي في اللوائح إذ يقول:</w:t>
                        </w:r>
                        <w:r w:rsidRPr="00810C8C">
                          <w:rPr>
                            <w:rFonts w:ascii="Traditional Arabic" w:eastAsia="Times New Roman" w:hAnsi="Traditional Arabic" w:cs="Traditional Arabic"/>
                            <w:b/>
                            <w:bCs/>
                            <w:color w:val="000000"/>
                            <w:sz w:val="32"/>
                            <w:szCs w:val="32"/>
                            <w:rtl/>
                            <w:lang w:eastAsia="fr-FR" w:bidi="ar"/>
                          </w:rPr>
                          <w:br/>
                          <w:t>الكلام لا يخرج عن سبعة أحرف في الاختلاف:</w:t>
                        </w:r>
                        <w:r w:rsidRPr="00810C8C">
                          <w:rPr>
                            <w:rFonts w:ascii="Traditional Arabic" w:eastAsia="Times New Roman" w:hAnsi="Traditional Arabic" w:cs="Traditional Arabic"/>
                            <w:b/>
                            <w:bCs/>
                            <w:color w:val="000000"/>
                            <w:sz w:val="32"/>
                            <w:szCs w:val="32"/>
                            <w:rtl/>
                            <w:lang w:eastAsia="fr-FR" w:bidi="ar"/>
                          </w:rPr>
                          <w:br/>
                          <w:t>الأول : اختلاف الأسماء من إفراد وتثنية وجمع وتذكير وتأنيث.</w:t>
                        </w:r>
                        <w:r w:rsidRPr="00810C8C">
                          <w:rPr>
                            <w:rFonts w:ascii="Traditional Arabic" w:eastAsia="Times New Roman" w:hAnsi="Traditional Arabic" w:cs="Traditional Arabic"/>
                            <w:b/>
                            <w:bCs/>
                            <w:color w:val="000000"/>
                            <w:sz w:val="32"/>
                            <w:szCs w:val="32"/>
                            <w:rtl/>
                            <w:lang w:eastAsia="fr-FR" w:bidi="ar"/>
                          </w:rPr>
                          <w:br/>
                          <w:t>الثاني : اختلاف تصريف الأفعال من ماض ومضارع وأمر.</w:t>
                        </w:r>
                        <w:r w:rsidRPr="00810C8C">
                          <w:rPr>
                            <w:rFonts w:ascii="Traditional Arabic" w:eastAsia="Times New Roman" w:hAnsi="Traditional Arabic" w:cs="Traditional Arabic"/>
                            <w:b/>
                            <w:bCs/>
                            <w:color w:val="000000"/>
                            <w:sz w:val="32"/>
                            <w:szCs w:val="32"/>
                            <w:rtl/>
                            <w:lang w:eastAsia="fr-FR" w:bidi="ar"/>
                          </w:rPr>
                          <w:br/>
                          <w:t>الثالث : اختلاف وجوه الإعراب.</w:t>
                        </w:r>
                        <w:r w:rsidRPr="00810C8C">
                          <w:rPr>
                            <w:rFonts w:ascii="Traditional Arabic" w:eastAsia="Times New Roman" w:hAnsi="Traditional Arabic" w:cs="Traditional Arabic"/>
                            <w:b/>
                            <w:bCs/>
                            <w:color w:val="000000"/>
                            <w:sz w:val="32"/>
                            <w:szCs w:val="32"/>
                            <w:rtl/>
                            <w:lang w:eastAsia="fr-FR" w:bidi="ar"/>
                          </w:rPr>
                          <w:br/>
                          <w:t>الرابع : الاختلاف بالنقص والزيادة.</w:t>
                        </w:r>
                        <w:r w:rsidRPr="00810C8C">
                          <w:rPr>
                            <w:rFonts w:ascii="Traditional Arabic" w:eastAsia="Times New Roman" w:hAnsi="Traditional Arabic" w:cs="Traditional Arabic"/>
                            <w:b/>
                            <w:bCs/>
                            <w:color w:val="000000"/>
                            <w:sz w:val="32"/>
                            <w:szCs w:val="32"/>
                            <w:rtl/>
                            <w:lang w:eastAsia="fr-FR" w:bidi="ar"/>
                          </w:rPr>
                          <w:br/>
                          <w:t>الخامس : الاختلاف بالتقديم والتأخير.</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السادس : الاختلاف بالإبدال.</w:t>
                        </w:r>
                        <w:r w:rsidRPr="00810C8C">
                          <w:rPr>
                            <w:rFonts w:ascii="Traditional Arabic" w:eastAsia="Times New Roman" w:hAnsi="Traditional Arabic" w:cs="Traditional Arabic"/>
                            <w:b/>
                            <w:bCs/>
                            <w:color w:val="000000"/>
                            <w:sz w:val="32"/>
                            <w:szCs w:val="32"/>
                            <w:rtl/>
                            <w:lang w:eastAsia="fr-FR" w:bidi="ar"/>
                          </w:rPr>
                          <w:br/>
                          <w:t>السابع : اختلاف اللغات يريد اللهجات كالفتح والإمالة والترقيق والتفخيم والإظهار والإدغام ونحو ذلك ا ه غير أن النقل كما ترى لم يشفع بتمثيل فيما عثرنا.</w:t>
                        </w:r>
                        <w:r w:rsidRPr="00810C8C">
                          <w:rPr>
                            <w:rFonts w:ascii="Traditional Arabic" w:eastAsia="Times New Roman" w:hAnsi="Traditional Arabic" w:cs="Traditional Arabic"/>
                            <w:b/>
                            <w:bCs/>
                            <w:color w:val="000000"/>
                            <w:sz w:val="32"/>
                            <w:szCs w:val="32"/>
                            <w:rtl/>
                            <w:lang w:eastAsia="fr-FR" w:bidi="ar"/>
                          </w:rPr>
                          <w:br/>
                          <w:t>ويمكن التمثيل للوجه الأول منه وهو اختلاف الأسماء. بقوله سبحانه: {وَالَّذِينَ هُمْ لِأَمَانَاتِهِمْ وَعَهْدِهِمْ رَاعُونَ} قرئ هكذا: {لِأَمَانَاتِهِمْ} جمعا وقرئ {لأِمَانَتِهِم} بالإفراد.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ويمكن التمثيل للوجه الثاني وهو اختلاف تصريف الأفعال بقوله سبحانه: {فَقَالُوا رَبَّنَا بَاعِدْ بَيْنَ أَسْفَارِنَا} قرئ هكذا بنصب لفظ {رَبَّنَا} على أنه منادى وبلفظ {بَاعِدْ} فعل أمر وبعبارة أنسب بالمقام فعل دعاء</w:t>
                        </w:r>
                        <w:r w:rsidRPr="00810C8C">
                          <w:rPr>
                            <w:rFonts w:ascii="Traditional Arabic" w:eastAsia="Times New Roman" w:hAnsi="Traditional Arabic" w:cs="Traditional Arabic"/>
                            <w:b/>
                            <w:bCs/>
                            <w:color w:val="000000"/>
                            <w:sz w:val="32"/>
                            <w:szCs w:val="32"/>
                            <w:rtl/>
                            <w:lang w:eastAsia="fr-FR" w:bidi="ar"/>
                          </w:rPr>
                          <w:br/>
                          <w:t>وقرئ هكذا: {رَبَّنَا بَاعِدْ} برفع رب على أنه مبتدأ وبلفظ بعد فعلا ماضيا مضعف العين جملته خبر.</w:t>
                        </w:r>
                        <w:r w:rsidRPr="00810C8C">
                          <w:rPr>
                            <w:rFonts w:ascii="Traditional Arabic" w:eastAsia="Times New Roman" w:hAnsi="Traditional Arabic" w:cs="Traditional Arabic"/>
                            <w:b/>
                            <w:bCs/>
                            <w:color w:val="000000"/>
                            <w:sz w:val="32"/>
                            <w:szCs w:val="32"/>
                            <w:rtl/>
                            <w:lang w:eastAsia="fr-FR" w:bidi="ar"/>
                          </w:rPr>
                          <w:br/>
                          <w:t>ويمكن التمثيل للوجه الثالث وهو اختلاف وجوه الإعراب بقوله سبحانه: {وَلا يُضَارَّ كَاتِبٌ وَلا شَهِيدٌ} قرئ بفتح الراء وضمها فالفتح على أن لا ناهية فالفعل مجزوم بعدها والفتحة الملحوظة في الراء هي فتحة إدغام المثلين. أما الضم فعلى أن لا نافية فالفعل مرفوع بعدها.</w:t>
                        </w:r>
                        <w:r w:rsidRPr="00810C8C">
                          <w:rPr>
                            <w:rFonts w:ascii="Traditional Arabic" w:eastAsia="Times New Roman" w:hAnsi="Traditional Arabic" w:cs="Traditional Arabic"/>
                            <w:b/>
                            <w:bCs/>
                            <w:color w:val="000000"/>
                            <w:sz w:val="32"/>
                            <w:szCs w:val="32"/>
                            <w:rtl/>
                            <w:lang w:eastAsia="fr-FR" w:bidi="ar"/>
                          </w:rPr>
                          <w:br/>
                          <w:t>ومثل هذا المثال قوله سبحانه: {ذُو الْعَرْشِ الْمَجِيدُ} قرئ برفع لفظ المجيد وجره. فالرفع على أنه نعت لكلمة ذو والجر على أنه نعت لكلمة العرش. فلا فرق في هذا الوجه بين أن يكون اختلاف وجوه الإعراب في اسم أو فعل كما رأيت.</w:t>
                        </w:r>
                        <w:r w:rsidRPr="00810C8C">
                          <w:rPr>
                            <w:rFonts w:ascii="Traditional Arabic" w:eastAsia="Times New Roman" w:hAnsi="Traditional Arabic" w:cs="Traditional Arabic"/>
                            <w:b/>
                            <w:bCs/>
                            <w:color w:val="000000"/>
                            <w:sz w:val="32"/>
                            <w:szCs w:val="32"/>
                            <w:rtl/>
                            <w:lang w:eastAsia="fr-FR" w:bidi="ar"/>
                          </w:rPr>
                          <w:br/>
                          <w:t>ويمكن التمثيل للوجه الرابع: وهو الاختلاف بالنقص والزيادة. بقوله سبحانه: {وَمَا خَلَقَ الذَّكَرَ وَالْأُنْثَى}</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قرئ بهذا اللفظ. وقرئ أيضا والذكر والأنثى بنقص كلمة ما خلق.</w:t>
                        </w:r>
                        <w:r w:rsidRPr="00810C8C">
                          <w:rPr>
                            <w:rFonts w:ascii="Traditional Arabic" w:eastAsia="Times New Roman" w:hAnsi="Traditional Arabic" w:cs="Traditional Arabic"/>
                            <w:b/>
                            <w:bCs/>
                            <w:color w:val="000000"/>
                            <w:sz w:val="32"/>
                            <w:szCs w:val="32"/>
                            <w:rtl/>
                            <w:lang w:eastAsia="fr-FR" w:bidi="ar"/>
                          </w:rPr>
                          <w:br/>
                          <w:t>ويمكن التمثيل للوجه الخامس- وهو الاختلاف بالتقديم والتأخير- بقوله سبحانه: {وَجَاءَتْ سَكْرَةُ الْمَوْتِ بِالْحَقِّ} وقرئ: وجاءت سكرة الحق بالموت.</w:t>
                        </w:r>
                        <w:r w:rsidRPr="00810C8C">
                          <w:rPr>
                            <w:rFonts w:ascii="Traditional Arabic" w:eastAsia="Times New Roman" w:hAnsi="Traditional Arabic" w:cs="Traditional Arabic"/>
                            <w:b/>
                            <w:bCs/>
                            <w:color w:val="000000"/>
                            <w:sz w:val="32"/>
                            <w:szCs w:val="32"/>
                            <w:rtl/>
                            <w:lang w:eastAsia="fr-FR" w:bidi="ar"/>
                          </w:rPr>
                          <w:br/>
                          <w:t>ويمكن التمثيل للوجه السادس- وهو الاختلاف بالإبدال- بقوله سبحانه: {وَانْظُرْ إِلَى الْعِظَامِ كَيْفَ نُنْشِزُهَا} بالزاي وقرئ {نُنْشِزُهَا} بالراء وكذلك قوله سبحانه {وَطَلْحٍ مَنْضُودٍ} بالحاء وقرئ وطلع بالعين.</w:t>
                        </w:r>
                        <w:r w:rsidRPr="00810C8C">
                          <w:rPr>
                            <w:rFonts w:ascii="Traditional Arabic" w:eastAsia="Times New Roman" w:hAnsi="Traditional Arabic" w:cs="Traditional Arabic"/>
                            <w:b/>
                            <w:bCs/>
                            <w:color w:val="000000"/>
                            <w:sz w:val="32"/>
                            <w:szCs w:val="32"/>
                            <w:rtl/>
                            <w:lang w:eastAsia="fr-FR" w:bidi="ar"/>
                          </w:rPr>
                          <w:br/>
                          <w:t>فلا فرق في هذا الوجه أيضا بين الاسم والفعل.</w:t>
                        </w:r>
                        <w:r w:rsidRPr="00810C8C">
                          <w:rPr>
                            <w:rFonts w:ascii="Traditional Arabic" w:eastAsia="Times New Roman" w:hAnsi="Traditional Arabic" w:cs="Traditional Arabic"/>
                            <w:b/>
                            <w:bCs/>
                            <w:color w:val="000000"/>
                            <w:sz w:val="32"/>
                            <w:szCs w:val="32"/>
                            <w:rtl/>
                            <w:lang w:eastAsia="fr-FR" w:bidi="ar"/>
                          </w:rPr>
                          <w:br/>
                          <w:t>ويمكن التمثيل للوجه السابع- وهو اختلاف اللهجات- بقوله سبحانه: {وَهَلْ أَتَاكَ حَدِيثُ مُوسَى} تقرأ بالفتح والإمالة في أتى ولفظ موسى فلا فرق في هذا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الوجه أيضا بين الاسم والفعل. والحرف مثلهما نحو بلى قدرين القيامة قرئ بالفتح والإمالة في لفظ بلى.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5- لماذا اخترنا هذا المذهب</w:t>
                        </w:r>
                        <w:r w:rsidRPr="00810C8C">
                          <w:rPr>
                            <w:rFonts w:ascii="Traditional Arabic" w:eastAsia="Times New Roman" w:hAnsi="Traditional Arabic" w:cs="Traditional Arabic"/>
                            <w:b/>
                            <w:bCs/>
                            <w:color w:val="000000"/>
                            <w:sz w:val="32"/>
                            <w:szCs w:val="32"/>
                            <w:rtl/>
                            <w:lang w:eastAsia="fr-FR" w:bidi="ar"/>
                          </w:rPr>
                          <w:br/>
                          <w:t>وإنما اخترنا هذا المذهب لأربعة أمور:</w:t>
                        </w:r>
                        <w:r w:rsidRPr="00810C8C">
                          <w:rPr>
                            <w:rFonts w:ascii="Traditional Arabic" w:eastAsia="Times New Roman" w:hAnsi="Traditional Arabic" w:cs="Traditional Arabic"/>
                            <w:b/>
                            <w:bCs/>
                            <w:color w:val="000000"/>
                            <w:sz w:val="32"/>
                            <w:szCs w:val="32"/>
                            <w:rtl/>
                            <w:lang w:eastAsia="fr-FR" w:bidi="ar"/>
                          </w:rPr>
                          <w:br/>
                          <w:t>أحدها : أنه هو الذي تؤيده الأدلة في الأحاديث العشرة الماضية وما شابهها.</w:t>
                        </w:r>
                        <w:r w:rsidRPr="00810C8C">
                          <w:rPr>
                            <w:rFonts w:ascii="Traditional Arabic" w:eastAsia="Times New Roman" w:hAnsi="Traditional Arabic" w:cs="Traditional Arabic"/>
                            <w:b/>
                            <w:bCs/>
                            <w:color w:val="000000"/>
                            <w:sz w:val="32"/>
                            <w:szCs w:val="32"/>
                            <w:rtl/>
                            <w:lang w:eastAsia="fr-FR" w:bidi="ar"/>
                          </w:rPr>
                          <w:br/>
                          <w:t xml:space="preserve">ثانيها : أنه هو الراجح في تلك الموازين التي أقمناها شواهد بارزة من تلك الأحاديث </w:t>
                        </w:r>
                        <w:proofErr w:type="spellStart"/>
                        <w:r w:rsidRPr="00810C8C">
                          <w:rPr>
                            <w:rFonts w:ascii="Traditional Arabic" w:eastAsia="Times New Roman" w:hAnsi="Traditional Arabic" w:cs="Traditional Arabic"/>
                            <w:b/>
                            <w:bCs/>
                            <w:color w:val="000000"/>
                            <w:sz w:val="32"/>
                            <w:szCs w:val="32"/>
                            <w:rtl/>
                            <w:lang w:eastAsia="fr-FR" w:bidi="ar"/>
                          </w:rPr>
                          <w:t>الواردة.فأرجع</w:t>
                        </w:r>
                        <w:proofErr w:type="spellEnd"/>
                        <w:r w:rsidRPr="00810C8C">
                          <w:rPr>
                            <w:rFonts w:ascii="Traditional Arabic" w:eastAsia="Times New Roman" w:hAnsi="Traditional Arabic" w:cs="Traditional Arabic"/>
                            <w:b/>
                            <w:bCs/>
                            <w:color w:val="000000"/>
                            <w:sz w:val="32"/>
                            <w:szCs w:val="32"/>
                            <w:rtl/>
                            <w:lang w:eastAsia="fr-FR" w:bidi="ar"/>
                          </w:rPr>
                          <w:t xml:space="preserve"> النظر إليها ولا داعي لإعادتها. أما المذاهب الأخرى فسترى أن التوفيق أخطأها في رعاية تلك </w:t>
                        </w:r>
                        <w:r w:rsidRPr="00810C8C">
                          <w:rPr>
                            <w:rFonts w:ascii="Traditional Arabic" w:eastAsia="Times New Roman" w:hAnsi="Traditional Arabic" w:cs="Traditional Arabic"/>
                            <w:b/>
                            <w:bCs/>
                            <w:color w:val="000000"/>
                            <w:sz w:val="32"/>
                            <w:szCs w:val="32"/>
                            <w:rtl/>
                            <w:lang w:eastAsia="fr-FR" w:bidi="ar"/>
                          </w:rPr>
                          <w:lastRenderedPageBreak/>
                          <w:t>الأدلة أو بعضها وستطيش بين يديك في موازين هذه الشواهد قليلا أو كثيرا.</w:t>
                        </w:r>
                        <w:r w:rsidRPr="00810C8C">
                          <w:rPr>
                            <w:rFonts w:ascii="Traditional Arabic" w:eastAsia="Times New Roman" w:hAnsi="Traditional Arabic" w:cs="Traditional Arabic"/>
                            <w:b/>
                            <w:bCs/>
                            <w:color w:val="000000"/>
                            <w:sz w:val="32"/>
                            <w:szCs w:val="32"/>
                            <w:rtl/>
                            <w:lang w:eastAsia="fr-FR" w:bidi="ar"/>
                          </w:rPr>
                          <w:br/>
                          <w:t>ثالثها : أن هذا المذهب يعتمد على الاستقراء التام لاختلاف القراءات وما ترجع إليه من الوجوه السبعة بخلاف غيره فإن استقراءه ناقص أو في حكم الناقص. فكلمة أف التي أوصلها الرماني إلى سبع وثلاثين لغة يمكن رد لغاتها جميعا إلى هذه الوجوه السبعة ولا تخرج عنها. وكذلك الاختلاف في اللهجات وهو اختلاف شكلي يرد إليها ولا يخرج عنها. بخلاف الآراء الأخرى فإنه يتعذر أو يتعسر الرجوع بالقراءات كلها إليها.</w:t>
                        </w:r>
                        <w:r w:rsidRPr="00810C8C">
                          <w:rPr>
                            <w:rFonts w:ascii="Traditional Arabic" w:eastAsia="Times New Roman" w:hAnsi="Traditional Arabic" w:cs="Traditional Arabic"/>
                            <w:b/>
                            <w:bCs/>
                            <w:color w:val="000000"/>
                            <w:sz w:val="32"/>
                            <w:szCs w:val="32"/>
                            <w:rtl/>
                            <w:lang w:eastAsia="fr-FR" w:bidi="ar"/>
                          </w:rPr>
                          <w:br/>
                          <w:t>وليس من صواب الرأي أن يحصر النبي صلى الله عليه وسلم الأحرف التي نزل عليها القرآن في سبعة ثم نترك نحن طرقا في القراءات المروية عنه دون أن نردها إلى السبعة لأن ذلك يلزمه أحد خطرين: فإما أن تكون تلك الطرق المقروء بها غير نازلة وإما أن يكون هنا حرف نازل وراء السبعة الأحرف التي نزل عليها القرآن ويكون الحصر في كلام الرسول صلى الله عليه وسلم غير صحيح. وكلا هذين خطأ عظيم وإثم كبير.</w:t>
                        </w:r>
                        <w:r w:rsidRPr="00810C8C">
                          <w:rPr>
                            <w:rFonts w:ascii="Traditional Arabic" w:eastAsia="Times New Roman" w:hAnsi="Traditional Arabic" w:cs="Traditional Arabic"/>
                            <w:b/>
                            <w:bCs/>
                            <w:color w:val="000000"/>
                            <w:sz w:val="32"/>
                            <w:szCs w:val="32"/>
                            <w:rtl/>
                            <w:lang w:eastAsia="fr-FR" w:bidi="ar"/>
                          </w:rPr>
                          <w:br/>
                          <w:t>رابعها : أن هذا الرأي لا يلزمه محذور من المحذورات الآتية التي يستهدف لها الأقوال الأخرى وسنزجيها إليك قريبا فاصبر وما صبرك إلا بالله.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الذين قالوا بهذا المذهب</w:t>
                        </w:r>
                        <w:r w:rsidRPr="00810C8C">
                          <w:rPr>
                            <w:rFonts w:ascii="Traditional Arabic" w:eastAsia="Times New Roman" w:hAnsi="Traditional Arabic" w:cs="Traditional Arabic"/>
                            <w:b/>
                            <w:bCs/>
                            <w:color w:val="000000"/>
                            <w:sz w:val="32"/>
                            <w:szCs w:val="32"/>
                            <w:rtl/>
                            <w:lang w:eastAsia="fr-FR" w:bidi="ar"/>
                          </w:rPr>
                          <w:br/>
                          <w:t>ولا يعزبن عن بالك أن هذا المذهب قد اختاره في جملته فحول من العلماء وقاربه كل القرب مذهب الإمام ابن قتيبة والمحقق ابن الجزري والقاضي ابن الطيب كما يأتي:</w:t>
                        </w:r>
                        <w:r w:rsidRPr="00810C8C">
                          <w:rPr>
                            <w:rFonts w:ascii="Traditional Arabic" w:eastAsia="Times New Roman" w:hAnsi="Traditional Arabic" w:cs="Traditional Arabic"/>
                            <w:b/>
                            <w:bCs/>
                            <w:color w:val="000000"/>
                            <w:sz w:val="32"/>
                            <w:szCs w:val="32"/>
                            <w:rtl/>
                            <w:lang w:eastAsia="fr-FR" w:bidi="ar"/>
                          </w:rPr>
                          <w:br/>
                          <w:t xml:space="preserve">ولا فرق بين آرائهم وبين هذا الرأي إلا اختلاف في طرق التتبع </w:t>
                        </w:r>
                        <w:r w:rsidRPr="00810C8C">
                          <w:rPr>
                            <w:rFonts w:ascii="Traditional Arabic" w:eastAsia="Times New Roman" w:hAnsi="Traditional Arabic" w:cs="Traditional Arabic"/>
                            <w:b/>
                            <w:bCs/>
                            <w:color w:val="000000"/>
                            <w:sz w:val="32"/>
                            <w:szCs w:val="32"/>
                            <w:rtl/>
                            <w:lang w:eastAsia="fr-FR" w:bidi="ar"/>
                          </w:rPr>
                          <w:lastRenderedPageBreak/>
                          <w:t>والاستقصاء والتعبير والأداء. وسيظهر لك أن الرازي كان أهدى منهم سبيلا وأكثر توفيقا حتى لقد ذهب العلامة ابن حجر إلى أن مذهب الرازي هو مذهب ابن قتيبة بعد تنقيحه وتهذيبه فقال ما نصه: وقد أخذ أي الرازي كلام ابن قتيبة ونقحه ا. هـ.</w:t>
                        </w:r>
                        <w:r w:rsidRPr="00810C8C">
                          <w:rPr>
                            <w:rFonts w:ascii="Traditional Arabic" w:eastAsia="Times New Roman" w:hAnsi="Traditional Arabic" w:cs="Traditional Arabic"/>
                            <w:b/>
                            <w:bCs/>
                            <w:color w:val="000000"/>
                            <w:sz w:val="32"/>
                            <w:szCs w:val="32"/>
                            <w:rtl/>
                            <w:lang w:eastAsia="fr-FR" w:bidi="ar"/>
                          </w:rPr>
                          <w:br/>
                          <w:t xml:space="preserve">وقد اختار هذا المذهب أيضا من المتأخرين بعض أعلام المحققين كالعلامة المرحوم الشيخ الخضري الدمياطي والعلامة المرحوم الشيخ محمد بخيت </w:t>
                        </w:r>
                        <w:proofErr w:type="spellStart"/>
                        <w:r w:rsidRPr="00810C8C">
                          <w:rPr>
                            <w:rFonts w:ascii="Traditional Arabic" w:eastAsia="Times New Roman" w:hAnsi="Traditional Arabic" w:cs="Traditional Arabic"/>
                            <w:b/>
                            <w:bCs/>
                            <w:color w:val="000000"/>
                            <w:sz w:val="32"/>
                            <w:szCs w:val="32"/>
                            <w:rtl/>
                            <w:lang w:eastAsia="fr-FR" w:bidi="ar"/>
                          </w:rPr>
                          <w:t>المطيعي</w:t>
                        </w:r>
                        <w:proofErr w:type="spellEnd"/>
                        <w:r w:rsidRPr="00810C8C">
                          <w:rPr>
                            <w:rFonts w:ascii="Traditional Arabic" w:eastAsia="Times New Roman" w:hAnsi="Traditional Arabic" w:cs="Traditional Arabic"/>
                            <w:b/>
                            <w:bCs/>
                            <w:color w:val="000000"/>
                            <w:sz w:val="32"/>
                            <w:szCs w:val="32"/>
                            <w:rtl/>
                            <w:lang w:eastAsia="fr-FR" w:bidi="ar"/>
                          </w:rPr>
                          <w:t>. لكن منهم من تغاضى عن الفروق الدقيقة التي بين الرازي ومذاهب أولئك الثلاثة الذين تشاركت آراؤهم في الجملة ومنهم من صرح بالاتحاد بين هذه المذاهب جميعا وما شابهها واعتبر الخلاف بينها لفظيا فحسب.</w:t>
                        </w:r>
                        <w:r w:rsidRPr="00810C8C">
                          <w:rPr>
                            <w:rFonts w:ascii="Traditional Arabic" w:eastAsia="Times New Roman" w:hAnsi="Traditional Arabic" w:cs="Traditional Arabic"/>
                            <w:b/>
                            <w:bCs/>
                            <w:color w:val="000000"/>
                            <w:sz w:val="32"/>
                            <w:szCs w:val="32"/>
                            <w:rtl/>
                            <w:lang w:eastAsia="fr-FR" w:bidi="ar"/>
                          </w:rPr>
                          <w:br/>
                          <w:t>لهذا نرى أن نسوق إليك في هذا المقام تلك المذاهب الثلاثة أيضا جمعا بين المتشابهات من ناحية وتمهيدا لتحقيق الفرق بينها وبين مذهب الرازي من ناحية أخرى وزيادة في تنوير المذهب المختار وغيره من ناحية ثالثة.</w:t>
                        </w:r>
                        <w:r w:rsidRPr="00810C8C">
                          <w:rPr>
                            <w:rFonts w:ascii="Traditional Arabic" w:eastAsia="Times New Roman" w:hAnsi="Traditional Arabic" w:cs="Traditional Arabic"/>
                            <w:b/>
                            <w:bCs/>
                            <w:color w:val="000000"/>
                            <w:sz w:val="32"/>
                            <w:szCs w:val="32"/>
                            <w:rtl/>
                            <w:lang w:eastAsia="fr-FR" w:bidi="ar"/>
                          </w:rPr>
                          <w:br/>
                          <w:t>أما ابن قتيبة فيقول:</w:t>
                        </w:r>
                        <w:r w:rsidRPr="00810C8C">
                          <w:rPr>
                            <w:rFonts w:ascii="Traditional Arabic" w:eastAsia="Times New Roman" w:hAnsi="Traditional Arabic" w:cs="Traditional Arabic"/>
                            <w:b/>
                            <w:bCs/>
                            <w:color w:val="000000"/>
                            <w:sz w:val="32"/>
                            <w:szCs w:val="32"/>
                            <w:rtl/>
                            <w:lang w:eastAsia="fr-FR" w:bidi="ar"/>
                          </w:rPr>
                          <w:br/>
                          <w:t>إن المراد بالأحرف السبعة الأوجه التي يقع بها التغاير:</w:t>
                        </w:r>
                        <w:r w:rsidRPr="00810C8C">
                          <w:rPr>
                            <w:rFonts w:ascii="Traditional Arabic" w:eastAsia="Times New Roman" w:hAnsi="Traditional Arabic" w:cs="Traditional Arabic"/>
                            <w:b/>
                            <w:bCs/>
                            <w:color w:val="000000"/>
                            <w:sz w:val="32"/>
                            <w:szCs w:val="32"/>
                            <w:rtl/>
                            <w:lang w:eastAsia="fr-FR" w:bidi="ar"/>
                          </w:rPr>
                          <w:br/>
                          <w:t>فأولها: ما تتغير حركته ولا يزول معناه ولا صورته مثل {وَلا يُضَارَّ كَاتِبٌ} بفتح الراء وضمها.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وثانيها ما يتغير بالفعل مثل: بعد وباعد بلفظ الطلب والماضي.</w:t>
                        </w:r>
                        <w:r w:rsidRPr="00810C8C">
                          <w:rPr>
                            <w:rFonts w:ascii="Traditional Arabic" w:eastAsia="Times New Roman" w:hAnsi="Traditional Arabic" w:cs="Traditional Arabic"/>
                            <w:b/>
                            <w:bCs/>
                            <w:color w:val="000000"/>
                            <w:sz w:val="32"/>
                            <w:szCs w:val="32"/>
                            <w:rtl/>
                            <w:lang w:eastAsia="fr-FR" w:bidi="ar"/>
                          </w:rPr>
                          <w:br/>
                          <w:t>وثالثها ما يتغير باللفظ مثل: ننشرها و {نُنْشِزُهَا} بالراء المهملة والزاي المعجمة.</w:t>
                        </w:r>
                        <w:r w:rsidRPr="00810C8C">
                          <w:rPr>
                            <w:rFonts w:ascii="Traditional Arabic" w:eastAsia="Times New Roman" w:hAnsi="Traditional Arabic" w:cs="Traditional Arabic"/>
                            <w:b/>
                            <w:bCs/>
                            <w:color w:val="000000"/>
                            <w:sz w:val="32"/>
                            <w:szCs w:val="32"/>
                            <w:rtl/>
                            <w:lang w:eastAsia="fr-FR" w:bidi="ar"/>
                          </w:rPr>
                          <w:br/>
                          <w:t>ورابعها ما يتغير بإبدال حرف قريب المخرج مثل {وَطَلْحٍ مَنْضُودٍ} وطلع منضود.</w:t>
                        </w:r>
                        <w:r w:rsidRPr="00810C8C">
                          <w:rPr>
                            <w:rFonts w:ascii="Traditional Arabic" w:eastAsia="Times New Roman" w:hAnsi="Traditional Arabic" w:cs="Traditional Arabic"/>
                            <w:b/>
                            <w:bCs/>
                            <w:color w:val="000000"/>
                            <w:sz w:val="32"/>
                            <w:szCs w:val="32"/>
                            <w:rtl/>
                            <w:lang w:eastAsia="fr-FR" w:bidi="ar"/>
                          </w:rPr>
                          <w:br/>
                          <w:t xml:space="preserve">وخامسها: ما يتغير بالتقديم والتأخير مثل: {وَجَاءَتْ سَكْرَةُ </w:t>
                        </w:r>
                        <w:r w:rsidRPr="00810C8C">
                          <w:rPr>
                            <w:rFonts w:ascii="Traditional Arabic" w:eastAsia="Times New Roman" w:hAnsi="Traditional Arabic" w:cs="Traditional Arabic"/>
                            <w:b/>
                            <w:bCs/>
                            <w:color w:val="000000"/>
                            <w:sz w:val="32"/>
                            <w:szCs w:val="32"/>
                            <w:rtl/>
                            <w:lang w:eastAsia="fr-FR" w:bidi="ar"/>
                          </w:rPr>
                          <w:lastRenderedPageBreak/>
                          <w:t>الْمَوْتِ بِالْحَقِّ} وجاءت سكرة الحق بالموت.</w:t>
                        </w:r>
                        <w:r w:rsidRPr="00810C8C">
                          <w:rPr>
                            <w:rFonts w:ascii="Traditional Arabic" w:eastAsia="Times New Roman" w:hAnsi="Traditional Arabic" w:cs="Traditional Arabic"/>
                            <w:b/>
                            <w:bCs/>
                            <w:color w:val="000000"/>
                            <w:sz w:val="32"/>
                            <w:szCs w:val="32"/>
                            <w:rtl/>
                            <w:lang w:eastAsia="fr-FR" w:bidi="ar"/>
                          </w:rPr>
                          <w:br/>
                          <w:t>وسادسها: ما يتغير بالزيادة والنقصان مثل: {وَمَا خَلَقَ الذَّكَرَ وَالْأُنْثَى} . والذكر والأنثى بنقص لفظ ما خلق.</w:t>
                        </w:r>
                        <w:r w:rsidRPr="00810C8C">
                          <w:rPr>
                            <w:rFonts w:ascii="Traditional Arabic" w:eastAsia="Times New Roman" w:hAnsi="Traditional Arabic" w:cs="Traditional Arabic"/>
                            <w:b/>
                            <w:bCs/>
                            <w:color w:val="000000"/>
                            <w:sz w:val="32"/>
                            <w:szCs w:val="32"/>
                            <w:rtl/>
                            <w:lang w:eastAsia="fr-FR" w:bidi="ar"/>
                          </w:rPr>
                          <w:br/>
                          <w:t>وسابعها: ما يتغير بإبدال كلمة بأخرى مثل: {كَالْعِهْنِ الْمَنْفُوشِ} . وكالصوف المنفوش.</w:t>
                        </w:r>
                        <w:r w:rsidRPr="00810C8C">
                          <w:rPr>
                            <w:rFonts w:ascii="Traditional Arabic" w:eastAsia="Times New Roman" w:hAnsi="Traditional Arabic" w:cs="Traditional Arabic"/>
                            <w:b/>
                            <w:bCs/>
                            <w:color w:val="000000"/>
                            <w:sz w:val="32"/>
                            <w:szCs w:val="32"/>
                            <w:rtl/>
                            <w:lang w:eastAsia="fr-FR" w:bidi="ar"/>
                          </w:rPr>
                          <w:br/>
                          <w:t>وأما ابن الجزري فيقول:</w:t>
                        </w:r>
                        <w:r w:rsidRPr="00810C8C">
                          <w:rPr>
                            <w:rFonts w:ascii="Traditional Arabic" w:eastAsia="Times New Roman" w:hAnsi="Traditional Arabic" w:cs="Traditional Arabic"/>
                            <w:b/>
                            <w:bCs/>
                            <w:color w:val="000000"/>
                            <w:sz w:val="32"/>
                            <w:szCs w:val="32"/>
                            <w:rtl/>
                            <w:lang w:eastAsia="fr-FR" w:bidi="ar"/>
                          </w:rPr>
                          <w:br/>
                          <w:t xml:space="preserve">قد تتبعت صحيح القراءات وشاذها </w:t>
                        </w:r>
                        <w:proofErr w:type="spellStart"/>
                        <w:r w:rsidRPr="00810C8C">
                          <w:rPr>
                            <w:rFonts w:ascii="Traditional Arabic" w:eastAsia="Times New Roman" w:hAnsi="Traditional Arabic" w:cs="Traditional Arabic"/>
                            <w:b/>
                            <w:bCs/>
                            <w:color w:val="000000"/>
                            <w:sz w:val="32"/>
                            <w:szCs w:val="32"/>
                            <w:rtl/>
                            <w:lang w:eastAsia="fr-FR" w:bidi="ar"/>
                          </w:rPr>
                          <w:t>وضعيفها</w:t>
                        </w:r>
                        <w:proofErr w:type="spellEnd"/>
                        <w:r w:rsidRPr="00810C8C">
                          <w:rPr>
                            <w:rFonts w:ascii="Traditional Arabic" w:eastAsia="Times New Roman" w:hAnsi="Traditional Arabic" w:cs="Traditional Arabic"/>
                            <w:b/>
                            <w:bCs/>
                            <w:color w:val="000000"/>
                            <w:sz w:val="32"/>
                            <w:szCs w:val="32"/>
                            <w:rtl/>
                            <w:lang w:eastAsia="fr-FR" w:bidi="ar"/>
                          </w:rPr>
                          <w:t xml:space="preserve"> ومنكرها فإذا هي يرجع اختلافها إلى سبعة أوجه لا يخرج عنها.</w:t>
                        </w:r>
                        <w:r w:rsidRPr="00810C8C">
                          <w:rPr>
                            <w:rFonts w:ascii="Traditional Arabic" w:eastAsia="Times New Roman" w:hAnsi="Traditional Arabic" w:cs="Traditional Arabic"/>
                            <w:b/>
                            <w:bCs/>
                            <w:color w:val="000000"/>
                            <w:sz w:val="32"/>
                            <w:szCs w:val="32"/>
                            <w:rtl/>
                            <w:lang w:eastAsia="fr-FR" w:bidi="ar"/>
                          </w:rPr>
                          <w:br/>
                          <w:t>1- وذلك إما في الحركات بلا تغير في المعنى والصورة نحو البخل بأربعة أوجه ويحسب بوجهين.</w:t>
                        </w:r>
                        <w:r w:rsidRPr="00810C8C">
                          <w:rPr>
                            <w:rFonts w:ascii="Traditional Arabic" w:eastAsia="Times New Roman" w:hAnsi="Traditional Arabic" w:cs="Traditional Arabic"/>
                            <w:b/>
                            <w:bCs/>
                            <w:color w:val="000000"/>
                            <w:sz w:val="32"/>
                            <w:szCs w:val="32"/>
                            <w:rtl/>
                            <w:lang w:eastAsia="fr-FR" w:bidi="ar"/>
                          </w:rPr>
                          <w:br/>
                          <w:t>2- أو بتغير في المعنى فقط نحو {فَتَلَقَّى آدَمُ مِنْ رَبِّهِ كَلِمَاتٍ} . برفع لفظ آدم ونصب لفظ كلمات وبالعكس.</w:t>
                        </w:r>
                        <w:r w:rsidRPr="00810C8C">
                          <w:rPr>
                            <w:rFonts w:ascii="Traditional Arabic" w:eastAsia="Times New Roman" w:hAnsi="Traditional Arabic" w:cs="Traditional Arabic"/>
                            <w:b/>
                            <w:bCs/>
                            <w:color w:val="000000"/>
                            <w:sz w:val="32"/>
                            <w:szCs w:val="32"/>
                            <w:rtl/>
                            <w:lang w:eastAsia="fr-FR" w:bidi="ar"/>
                          </w:rPr>
                          <w:br/>
                          <w:t>3- وإما في الحروف بتغير المعنى لا الصورة نحو {تَبْلُو} وتتلو.</w:t>
                        </w:r>
                        <w:r w:rsidRPr="00810C8C">
                          <w:rPr>
                            <w:rFonts w:ascii="Traditional Arabic" w:eastAsia="Times New Roman" w:hAnsi="Traditional Arabic" w:cs="Traditional Arabic"/>
                            <w:b/>
                            <w:bCs/>
                            <w:color w:val="000000"/>
                            <w:sz w:val="32"/>
                            <w:szCs w:val="32"/>
                            <w:rtl/>
                            <w:lang w:eastAsia="fr-FR" w:bidi="ar"/>
                          </w:rPr>
                          <w:br/>
                          <w:t>4- عكس ذلك نحو بصطة و {بَسْطَةً} ونحو {الصِّرَاطَ} والسراط.</w:t>
                        </w:r>
                        <w:r w:rsidRPr="00810C8C">
                          <w:rPr>
                            <w:rFonts w:ascii="Traditional Arabic" w:eastAsia="Times New Roman" w:hAnsi="Traditional Arabic" w:cs="Traditional Arabic"/>
                            <w:b/>
                            <w:bCs/>
                            <w:color w:val="000000"/>
                            <w:sz w:val="32"/>
                            <w:szCs w:val="32"/>
                            <w:rtl/>
                            <w:lang w:eastAsia="fr-FR" w:bidi="ar"/>
                          </w:rPr>
                          <w:br/>
                          <w:t>5- أو بتغيرهما نحو فامضوا {فَاسَعَوْا}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-6 وإما في التقديم والتأخير نحو {فَيَقْتُلُونَ وَيُقْتَلُونَ} بفتح ياء المضارعة مع بناء الفعل للفاعل في إحدى الكلمتين وبضمها مع بناء الفعل للمفعول في الكلمة الأخرى.</w:t>
                        </w:r>
                        <w:r w:rsidRPr="00810C8C">
                          <w:rPr>
                            <w:rFonts w:ascii="Traditional Arabic" w:eastAsia="Times New Roman" w:hAnsi="Traditional Arabic" w:cs="Traditional Arabic"/>
                            <w:b/>
                            <w:bCs/>
                            <w:color w:val="000000"/>
                            <w:sz w:val="32"/>
                            <w:szCs w:val="32"/>
                            <w:rtl/>
                            <w:lang w:eastAsia="fr-FR" w:bidi="ar"/>
                          </w:rPr>
                          <w:br/>
                          <w:t>7- أو في الزيادة والنقصان نحو أوصى {وَوَصَّى} .</w:t>
                        </w:r>
                        <w:r w:rsidRPr="00810C8C">
                          <w:rPr>
                            <w:rFonts w:ascii="Traditional Arabic" w:eastAsia="Times New Roman" w:hAnsi="Traditional Arabic" w:cs="Traditional Arabic"/>
                            <w:b/>
                            <w:bCs/>
                            <w:color w:val="000000"/>
                            <w:sz w:val="32"/>
                            <w:szCs w:val="32"/>
                            <w:rtl/>
                            <w:lang w:eastAsia="fr-FR" w:bidi="ar"/>
                          </w:rPr>
                          <w:br/>
                          <w:t>فهذه سبعة لا يخرج الاختلاف عنها.</w:t>
                        </w:r>
                        <w:r w:rsidRPr="00810C8C">
                          <w:rPr>
                            <w:rFonts w:ascii="Traditional Arabic" w:eastAsia="Times New Roman" w:hAnsi="Traditional Arabic" w:cs="Traditional Arabic"/>
                            <w:b/>
                            <w:bCs/>
                            <w:color w:val="000000"/>
                            <w:sz w:val="32"/>
                            <w:szCs w:val="32"/>
                            <w:rtl/>
                            <w:lang w:eastAsia="fr-FR" w:bidi="ar"/>
                          </w:rPr>
                          <w:br/>
                          <w:t xml:space="preserve">وأما القاضي ابن الطيب فيقول فيما </w:t>
                        </w:r>
                        <w:proofErr w:type="spellStart"/>
                        <w:r w:rsidRPr="00810C8C">
                          <w:rPr>
                            <w:rFonts w:ascii="Traditional Arabic" w:eastAsia="Times New Roman" w:hAnsi="Traditional Arabic" w:cs="Traditional Arabic"/>
                            <w:b/>
                            <w:bCs/>
                            <w:color w:val="000000"/>
                            <w:sz w:val="32"/>
                            <w:szCs w:val="32"/>
                            <w:rtl/>
                            <w:lang w:eastAsia="fr-FR" w:bidi="ar"/>
                          </w:rPr>
                          <w:t>يحكيه</w:t>
                        </w:r>
                        <w:proofErr w:type="spellEnd"/>
                        <w:r w:rsidRPr="00810C8C">
                          <w:rPr>
                            <w:rFonts w:ascii="Traditional Arabic" w:eastAsia="Times New Roman" w:hAnsi="Traditional Arabic" w:cs="Traditional Arabic"/>
                            <w:b/>
                            <w:bCs/>
                            <w:color w:val="000000"/>
                            <w:sz w:val="32"/>
                            <w:szCs w:val="32"/>
                            <w:rtl/>
                            <w:lang w:eastAsia="fr-FR" w:bidi="ar"/>
                          </w:rPr>
                          <w:t xml:space="preserve"> القرطبي عنه:</w:t>
                        </w:r>
                        <w:r w:rsidRPr="00810C8C">
                          <w:rPr>
                            <w:rFonts w:ascii="Traditional Arabic" w:eastAsia="Times New Roman" w:hAnsi="Traditional Arabic" w:cs="Traditional Arabic"/>
                            <w:b/>
                            <w:bCs/>
                            <w:color w:val="000000"/>
                            <w:sz w:val="32"/>
                            <w:szCs w:val="32"/>
                            <w:rtl/>
                            <w:lang w:eastAsia="fr-FR" w:bidi="ar"/>
                          </w:rPr>
                          <w:br/>
                          <w:t>تدبرت وجوه الاختلاف في القراءة فوجدتها سبعا:</w:t>
                        </w:r>
                        <w:r w:rsidRPr="00810C8C">
                          <w:rPr>
                            <w:rFonts w:ascii="Traditional Arabic" w:eastAsia="Times New Roman" w:hAnsi="Traditional Arabic" w:cs="Traditional Arabic"/>
                            <w:b/>
                            <w:bCs/>
                            <w:color w:val="000000"/>
                            <w:sz w:val="32"/>
                            <w:szCs w:val="32"/>
                            <w:rtl/>
                            <w:lang w:eastAsia="fr-FR" w:bidi="ar"/>
                          </w:rPr>
                          <w:br/>
                          <w:t xml:space="preserve">1- منها ما تتغير حركته ولا يزول معناه ولا صورته. مثل {هُنَّ </w:t>
                        </w:r>
                        <w:r w:rsidRPr="00810C8C">
                          <w:rPr>
                            <w:rFonts w:ascii="Traditional Arabic" w:eastAsia="Times New Roman" w:hAnsi="Traditional Arabic" w:cs="Traditional Arabic"/>
                            <w:b/>
                            <w:bCs/>
                            <w:color w:val="000000"/>
                            <w:sz w:val="32"/>
                            <w:szCs w:val="32"/>
                            <w:rtl/>
                            <w:lang w:eastAsia="fr-FR" w:bidi="ar"/>
                          </w:rPr>
                          <w:lastRenderedPageBreak/>
                          <w:t>أَطْهَرُ لَكُمْ} ، وأطهر أي بإسكان الراء وضمها ويضيق صدري، {وَيَضِيقُ صَدْرِي} أي بإسكان القاف وضمها.</w:t>
                        </w:r>
                        <w:r w:rsidRPr="00810C8C">
                          <w:rPr>
                            <w:rFonts w:ascii="Traditional Arabic" w:eastAsia="Times New Roman" w:hAnsi="Traditional Arabic" w:cs="Traditional Arabic"/>
                            <w:b/>
                            <w:bCs/>
                            <w:color w:val="000000"/>
                            <w:sz w:val="32"/>
                            <w:szCs w:val="32"/>
                            <w:rtl/>
                            <w:lang w:eastAsia="fr-FR" w:bidi="ar"/>
                          </w:rPr>
                          <w:br/>
                          <w:t>2- ومنها ما لا تتغير صورته ويتغير معناه بالإعراب مثل: {رَبَّنَا بَاعِدْ بَيْنَ أَسْفَارِنَا} وباعد أي بصيغة الماضي والطلب.</w:t>
                        </w:r>
                        <w:r w:rsidRPr="00810C8C">
                          <w:rPr>
                            <w:rFonts w:ascii="Traditional Arabic" w:eastAsia="Times New Roman" w:hAnsi="Traditional Arabic" w:cs="Traditional Arabic"/>
                            <w:b/>
                            <w:bCs/>
                            <w:color w:val="000000"/>
                            <w:sz w:val="32"/>
                            <w:szCs w:val="32"/>
                            <w:rtl/>
                            <w:lang w:eastAsia="fr-FR" w:bidi="ar"/>
                          </w:rPr>
                          <w:br/>
                          <w:t>3- منها ما تبقى صورته ويتغير معناه باختلاف الحروف مثل قوله: ننشرها و {نُنْشِزُهَا} أي بالراء والزاي.</w:t>
                        </w:r>
                        <w:r w:rsidRPr="00810C8C">
                          <w:rPr>
                            <w:rFonts w:ascii="Traditional Arabic" w:eastAsia="Times New Roman" w:hAnsi="Traditional Arabic" w:cs="Traditional Arabic"/>
                            <w:b/>
                            <w:bCs/>
                            <w:color w:val="000000"/>
                            <w:sz w:val="32"/>
                            <w:szCs w:val="32"/>
                            <w:rtl/>
                            <w:lang w:eastAsia="fr-FR" w:bidi="ar"/>
                          </w:rPr>
                          <w:br/>
                          <w:t>4- ومنها ما تتغير صورته ويبقى معناه مثل: {كَالْعِهْنِ الْمَنْفُوشِ} وكالصوف المنفوش.</w:t>
                        </w:r>
                        <w:r w:rsidRPr="00810C8C">
                          <w:rPr>
                            <w:rFonts w:ascii="Traditional Arabic" w:eastAsia="Times New Roman" w:hAnsi="Traditional Arabic" w:cs="Traditional Arabic"/>
                            <w:b/>
                            <w:bCs/>
                            <w:color w:val="000000"/>
                            <w:sz w:val="32"/>
                            <w:szCs w:val="32"/>
                            <w:rtl/>
                            <w:lang w:eastAsia="fr-FR" w:bidi="ar"/>
                          </w:rPr>
                          <w:br/>
                          <w:t>5- ومنها ما تتغير صورته ومعناه مثل: {وَطَلْحٍ مَنْضُودٍ} وطلع منضود.</w:t>
                        </w:r>
                        <w:r w:rsidRPr="00810C8C">
                          <w:rPr>
                            <w:rFonts w:ascii="Traditional Arabic" w:eastAsia="Times New Roman" w:hAnsi="Traditional Arabic" w:cs="Traditional Arabic"/>
                            <w:b/>
                            <w:bCs/>
                            <w:color w:val="000000"/>
                            <w:sz w:val="32"/>
                            <w:szCs w:val="32"/>
                            <w:rtl/>
                            <w:lang w:eastAsia="fr-FR" w:bidi="ar"/>
                          </w:rPr>
                          <w:br/>
                          <w:t>6- ومنها التقديم والتأخير مثل: {وَجَاءَتْ سَكْرَةُ الْمَوْتِ بِالْحَقِّ} وجاءت سكرة الحق بالموت.</w:t>
                        </w:r>
                        <w:r w:rsidRPr="00810C8C">
                          <w:rPr>
                            <w:rFonts w:ascii="Traditional Arabic" w:eastAsia="Times New Roman" w:hAnsi="Traditional Arabic" w:cs="Traditional Arabic"/>
                            <w:b/>
                            <w:bCs/>
                            <w:color w:val="000000"/>
                            <w:sz w:val="32"/>
                            <w:szCs w:val="32"/>
                            <w:rtl/>
                            <w:lang w:eastAsia="fr-FR" w:bidi="ar"/>
                          </w:rPr>
                          <w:br/>
                          <w:t>7- ومنها الزيادة والنقصان نحو: {تِسْعٌ وَتِسْعُونَ نَعْجَةً} . وله تسع وتسعون نعجة أنثى أي بزيادة لفظ أنثى.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4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6- </w:t>
                        </w:r>
                        <w:r w:rsidRPr="00810C8C">
                          <w:rPr>
                            <w:rFonts w:ascii="Traditional Arabic" w:eastAsia="Times New Roman" w:hAnsi="Traditional Arabic" w:cs="Traditional Arabic"/>
                            <w:b/>
                            <w:bCs/>
                            <w:color w:val="800000"/>
                            <w:sz w:val="32"/>
                            <w:szCs w:val="32"/>
                            <w:rtl/>
                            <w:lang w:eastAsia="fr-FR" w:bidi="ar"/>
                          </w:rPr>
                          <w:t>النسبة بين هذه المذاهب ومذهب الرازي</w:t>
                        </w:r>
                        <w:r w:rsidRPr="00810C8C">
                          <w:rPr>
                            <w:rFonts w:ascii="Traditional Arabic" w:eastAsia="Times New Roman" w:hAnsi="Traditional Arabic" w:cs="Traditional Arabic"/>
                            <w:b/>
                            <w:bCs/>
                            <w:color w:val="000000"/>
                            <w:sz w:val="32"/>
                            <w:szCs w:val="32"/>
                            <w:rtl/>
                            <w:lang w:eastAsia="fr-FR" w:bidi="ar"/>
                          </w:rPr>
                          <w:br/>
                          <w:t>ويذهب بعض الجهابذة إلى القول بالاتحاد بين هذه المذاهب الثلاثة ومذهب الرازي بل بينها جميعا وبين ما يشابهها ويجعل الخلاف بينها كلها لفظيا لا حقيقيا. وذلك تكلف بعيد فيما أرى لأننا نلاحظ وجها كاملا في كلام الرازي لم ينوه به واحد من أولئك الثلاثة. فهو فضلا عن أنه أدمج وجوههم السبعة في وجوه ستة بطريقته الدقيقة نجده قد عقد الوجه السابع لاختلاف اللهجات كالفتح والإمالة والترقيق والتفخيم ونحو ذلك.</w:t>
                        </w:r>
                        <w:r w:rsidRPr="00810C8C">
                          <w:rPr>
                            <w:rFonts w:ascii="Traditional Arabic" w:eastAsia="Times New Roman" w:hAnsi="Traditional Arabic" w:cs="Traditional Arabic"/>
                            <w:b/>
                            <w:bCs/>
                            <w:color w:val="000000"/>
                            <w:sz w:val="32"/>
                            <w:szCs w:val="32"/>
                            <w:rtl/>
                            <w:lang w:eastAsia="fr-FR" w:bidi="ar"/>
                          </w:rPr>
                          <w:br/>
                          <w:t xml:space="preserve">على حين أننا ما رأينا واحدا من أولئك الأعلام الثلاثة عرض لهذا النوع من الاختلاف. بل وجدنا في كلامهم ما جعلهم يهملون هذا </w:t>
                        </w:r>
                        <w:r w:rsidRPr="00810C8C">
                          <w:rPr>
                            <w:rFonts w:ascii="Traditional Arabic" w:eastAsia="Times New Roman" w:hAnsi="Traditional Arabic" w:cs="Traditional Arabic"/>
                            <w:b/>
                            <w:bCs/>
                            <w:color w:val="000000"/>
                            <w:sz w:val="32"/>
                            <w:szCs w:val="32"/>
                            <w:rtl/>
                            <w:lang w:eastAsia="fr-FR" w:bidi="ar"/>
                          </w:rPr>
                          <w:lastRenderedPageBreak/>
                          <w:t>الوجه عن قصد وعمد.</w:t>
                        </w:r>
                        <w:r w:rsidRPr="00810C8C">
                          <w:rPr>
                            <w:rFonts w:ascii="Traditional Arabic" w:eastAsia="Times New Roman" w:hAnsi="Traditional Arabic" w:cs="Traditional Arabic"/>
                            <w:b/>
                            <w:bCs/>
                            <w:color w:val="000000"/>
                            <w:sz w:val="32"/>
                            <w:szCs w:val="32"/>
                            <w:rtl/>
                            <w:lang w:eastAsia="fr-FR" w:bidi="ar"/>
                          </w:rPr>
                          <w:br/>
                          <w:t>فهذا ابن قتيبة يقول:</w:t>
                        </w:r>
                        <w:r w:rsidRPr="00810C8C">
                          <w:rPr>
                            <w:rFonts w:ascii="Traditional Arabic" w:eastAsia="Times New Roman" w:hAnsi="Traditional Arabic" w:cs="Traditional Arabic"/>
                            <w:b/>
                            <w:bCs/>
                            <w:color w:val="000000"/>
                            <w:sz w:val="32"/>
                            <w:szCs w:val="32"/>
                            <w:rtl/>
                            <w:lang w:eastAsia="fr-FR" w:bidi="ar"/>
                          </w:rPr>
                          <w:br/>
                          <w:t>وأما نحو اختلاف الإظهار والإدغام. والروم والإشمام والتخفيف والتسهيل ونحو ذلك فهذا ليس من الاختلاف الذي يتنوع في اللفظ والمعنى لأن هذه الصفات المتنوعة في أدائه لا تخرجه عن أن يكون لفظا واحدا ا هـ.</w:t>
                        </w:r>
                        <w:r w:rsidRPr="00810C8C">
                          <w:rPr>
                            <w:rFonts w:ascii="Traditional Arabic" w:eastAsia="Times New Roman" w:hAnsi="Traditional Arabic" w:cs="Traditional Arabic"/>
                            <w:b/>
                            <w:bCs/>
                            <w:color w:val="000000"/>
                            <w:sz w:val="32"/>
                            <w:szCs w:val="32"/>
                            <w:rtl/>
                            <w:lang w:eastAsia="fr-FR" w:bidi="ar"/>
                          </w:rPr>
                          <w:br/>
                          <w:t>ولكني أرى أن هذا العذر الذي قدمه ابن قتيبة لإهمال هذا الوجه لا يسوغ ذلك الإهمال. فإن المسألة ليست مسألة أسماء وعناوين يترتب عليها أن اختلاف اللهجات في اللفظ الواحد تخرجه عن أن يكون واحدا أو لا تخرجه بل المسألة مسألة رعاية أمر واقع تختلف به القراءات فعلا ويمكن أن يكون مثار النزاع السابق الذي دب بين الصحابة في اختلاف القراءات كما يكون أيضا مثارا للنزاع في كل عصر ومصر بين القراء إذا لم يعلموا أن الجميع من عداد الحروف السبعة التي نزل عليها القرآن. وذلك لأن تحريف القرآن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يحرم بما يمس صورته وطريق أدائه وكيفية لهجاته كما يحرم بما يمس جوهره وتغيير حروفه وكلماته وحركاته وترتيبه.</w:t>
                        </w:r>
                        <w:r w:rsidRPr="00810C8C">
                          <w:rPr>
                            <w:rFonts w:ascii="Traditional Arabic" w:eastAsia="Times New Roman" w:hAnsi="Traditional Arabic" w:cs="Traditional Arabic"/>
                            <w:b/>
                            <w:bCs/>
                            <w:color w:val="000000"/>
                            <w:sz w:val="32"/>
                            <w:szCs w:val="32"/>
                            <w:rtl/>
                            <w:lang w:eastAsia="fr-FR" w:bidi="ar"/>
                          </w:rPr>
                          <w:br/>
                          <w:t xml:space="preserve">أمر آخر: هو أن التيسير على الأمة وهي الحكمة البارزة في نزول القرآن على سبعة أحرف لا يتحقق على الوجه الأكمل إلا بحسبان هذا الوجه الذي نوه به الرازي وهو اختلاف اللهجات. بل هذا قد يكون أولى بالحسبان وأحرى بالرعاية في باب التخفيف والتيسير لأنه قد يسهل على المرء أن ينطق بكلمة من غير لغته في جوهرها ولا يسهل عليه أن ينطق بكلمة من غير لغته نفسها بلهجة غير لهجته وطريقة في الأداء غير طريقته. ذلك لأن </w:t>
                        </w:r>
                        <w:r w:rsidRPr="00810C8C">
                          <w:rPr>
                            <w:rFonts w:ascii="Traditional Arabic" w:eastAsia="Times New Roman" w:hAnsi="Traditional Arabic" w:cs="Traditional Arabic"/>
                            <w:b/>
                            <w:bCs/>
                            <w:color w:val="000000"/>
                            <w:sz w:val="32"/>
                            <w:szCs w:val="32"/>
                            <w:rtl/>
                            <w:lang w:eastAsia="fr-FR" w:bidi="ar"/>
                          </w:rPr>
                          <w:lastRenderedPageBreak/>
                          <w:t xml:space="preserve">الترقيق والتفخيم والهمز والتسهيل والإظهار والإدغام والفتح والإمالة ونحوها ما هي إلا أمور دقيقة وكيفيات مكتنفة بشيء من الغموض والعسر في النطق على من لم </w:t>
                        </w:r>
                        <w:proofErr w:type="spellStart"/>
                        <w:r w:rsidRPr="00810C8C">
                          <w:rPr>
                            <w:rFonts w:ascii="Traditional Arabic" w:eastAsia="Times New Roman" w:hAnsi="Traditional Arabic" w:cs="Traditional Arabic"/>
                            <w:b/>
                            <w:bCs/>
                            <w:color w:val="000000"/>
                            <w:sz w:val="32"/>
                            <w:szCs w:val="32"/>
                            <w:rtl/>
                            <w:lang w:eastAsia="fr-FR" w:bidi="ar"/>
                          </w:rPr>
                          <w:t>يتعودها</w:t>
                        </w:r>
                        <w:proofErr w:type="spellEnd"/>
                        <w:r w:rsidRPr="00810C8C">
                          <w:rPr>
                            <w:rFonts w:ascii="Traditional Arabic" w:eastAsia="Times New Roman" w:hAnsi="Traditional Arabic" w:cs="Traditional Arabic"/>
                            <w:b/>
                            <w:bCs/>
                            <w:color w:val="000000"/>
                            <w:sz w:val="32"/>
                            <w:szCs w:val="32"/>
                            <w:rtl/>
                            <w:lang w:eastAsia="fr-FR" w:bidi="ar"/>
                          </w:rPr>
                          <w:t xml:space="preserve"> ولم ينشأ عليها.</w:t>
                        </w:r>
                        <w:r w:rsidRPr="00810C8C">
                          <w:rPr>
                            <w:rFonts w:ascii="Traditional Arabic" w:eastAsia="Times New Roman" w:hAnsi="Traditional Arabic" w:cs="Traditional Arabic"/>
                            <w:b/>
                            <w:bCs/>
                            <w:color w:val="000000"/>
                            <w:sz w:val="32"/>
                            <w:szCs w:val="32"/>
                            <w:rtl/>
                            <w:lang w:eastAsia="fr-FR" w:bidi="ar"/>
                          </w:rPr>
                          <w:br/>
                          <w:t>واختلاف القبائل العربية فيما مضى كان يدور على اللهجات في كثير من الحالات وكذلك اختلاف الشعوب الإسلامية وأقاليم الشعب الواحد منها الآن يدور في كثير من الحالات أيضا على اختلاف اللهجات.</w:t>
                        </w:r>
                        <w:r w:rsidRPr="00810C8C">
                          <w:rPr>
                            <w:rFonts w:ascii="Traditional Arabic" w:eastAsia="Times New Roman" w:hAnsi="Traditional Arabic" w:cs="Traditional Arabic"/>
                            <w:b/>
                            <w:bCs/>
                            <w:color w:val="000000"/>
                            <w:sz w:val="32"/>
                            <w:szCs w:val="32"/>
                            <w:rtl/>
                            <w:lang w:eastAsia="fr-FR" w:bidi="ar"/>
                          </w:rPr>
                          <w:br/>
                          <w:t>وإذن فتخفيف الله على الأمة بنزول القرآن على سبعة أحرف لا يتحقق إلا بملاحظة الاختلاف في هذه اللهجات. حتى إن بعض العلماء جعل الوجوه السبعة منحصرة في اللهجات لا غير كما يأتي.</w:t>
                        </w:r>
                        <w:r w:rsidRPr="00810C8C">
                          <w:rPr>
                            <w:rFonts w:ascii="Traditional Arabic" w:eastAsia="Times New Roman" w:hAnsi="Traditional Arabic" w:cs="Traditional Arabic"/>
                            <w:b/>
                            <w:bCs/>
                            <w:color w:val="000000"/>
                            <w:sz w:val="32"/>
                            <w:szCs w:val="32"/>
                            <w:rtl/>
                            <w:lang w:eastAsia="fr-FR" w:bidi="ar"/>
                          </w:rPr>
                          <w:br/>
                          <w:t>قال الإمام ابن قتيبة نفسه في كتاب المشكل ما نصه: فكان من تيسير الله تعالى أن أمر نبيه صلى الله عليه وسلم أن يقرئ كل أمة لعله يريد بالأمة القبيلة بلغتهم وما جرت به عادتهم فالهذلي يقرأ "عتى حين" يريد {حَتَّى حِينٍ} هكذا يلفظ بها ويستعملها أي يقلب الحاء عينا في النطق. والأسدي يقرأ {يَعْلَمُونَ، وَنَعْلَمَ، وَتَسْوَدُّ وُجُوهٌ، أَلَمْ أَعْهَدْ} بكسر حروف المضارعة في ذلك كله والتميمي يهمز والقرشي لا يهمز. والآخر يقرأ {قِيلَ لَهُمْ وَغِيضَ الْمَاءُ} بإشمام الضم مع الكسر</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 {بِضَاعَتُنَا رُدَّتْ إِلَيْنَا} بإشمام الكسر مع الضم. و {مَا لَكَ لا تَأْمَنَّا} بإشمام الضم مع الإدغام.</w:t>
                        </w:r>
                        <w:r w:rsidRPr="00810C8C">
                          <w:rPr>
                            <w:rFonts w:ascii="Traditional Arabic" w:eastAsia="Times New Roman" w:hAnsi="Traditional Arabic" w:cs="Traditional Arabic"/>
                            <w:b/>
                            <w:bCs/>
                            <w:color w:val="000000"/>
                            <w:sz w:val="32"/>
                            <w:szCs w:val="32"/>
                            <w:rtl/>
                            <w:lang w:eastAsia="fr-FR" w:bidi="ar"/>
                          </w:rPr>
                          <w:br/>
                          <w:t xml:space="preserve">ثم قال ابن قتيبة أيضا: ولو أراد كل فريق من هؤلاء أن يزول عن لغته وما جرى عليه اعتياده طفلا ويافعا وكهلا لاشتد ذلك عليه وعظمت المحنة فيه ولا يمكن إلا بعد رياضة للنفس طويلة </w:t>
                        </w:r>
                        <w:r w:rsidRPr="00810C8C">
                          <w:rPr>
                            <w:rFonts w:ascii="Traditional Arabic" w:eastAsia="Times New Roman" w:hAnsi="Traditional Arabic" w:cs="Traditional Arabic"/>
                            <w:b/>
                            <w:bCs/>
                            <w:color w:val="000000"/>
                            <w:sz w:val="32"/>
                            <w:szCs w:val="32"/>
                            <w:rtl/>
                            <w:lang w:eastAsia="fr-FR" w:bidi="ar"/>
                          </w:rPr>
                          <w:lastRenderedPageBreak/>
                          <w:t>وتذليل للسان وقطع للعادة. فأراد الله برحمته ولطفه أن يجعل لهم متسعا في اللغات ومتصرفا في الحركات كتيسيره عليهم في الدين ا هـ.</w:t>
                        </w:r>
                        <w:r w:rsidRPr="00810C8C">
                          <w:rPr>
                            <w:rFonts w:ascii="Traditional Arabic" w:eastAsia="Times New Roman" w:hAnsi="Traditional Arabic" w:cs="Traditional Arabic"/>
                            <w:b/>
                            <w:bCs/>
                            <w:color w:val="000000"/>
                            <w:sz w:val="32"/>
                            <w:szCs w:val="32"/>
                            <w:rtl/>
                            <w:lang w:eastAsia="fr-FR" w:bidi="ar"/>
                          </w:rPr>
                          <w:br/>
                          <w:t>فأنت تراه قد اعتبر اللهجات وطرق الأداء صراحة في هذه الكلمات.</w:t>
                        </w:r>
                        <w:r w:rsidRPr="00810C8C">
                          <w:rPr>
                            <w:rFonts w:ascii="Traditional Arabic" w:eastAsia="Times New Roman" w:hAnsi="Traditional Arabic" w:cs="Traditional Arabic"/>
                            <w:b/>
                            <w:bCs/>
                            <w:color w:val="000000"/>
                            <w:sz w:val="32"/>
                            <w:szCs w:val="32"/>
                            <w:rtl/>
                            <w:lang w:eastAsia="fr-FR" w:bidi="ar"/>
                          </w:rPr>
                          <w:br/>
                          <w:t xml:space="preserve">وكذلك نجد العلامة ابن الجزري يعترف بهذا الاختلاف في اللهجات ويقول ما نصه: وهذا يقرأ {عَلَيْهِمْ} و {فِيهِمْ} بضم الهاء والآخر يقرأ </w:t>
                        </w:r>
                        <w:proofErr w:type="spellStart"/>
                        <w:r w:rsidRPr="00810C8C">
                          <w:rPr>
                            <w:rFonts w:ascii="Traditional Arabic" w:eastAsia="Times New Roman" w:hAnsi="Traditional Arabic" w:cs="Traditional Arabic"/>
                            <w:b/>
                            <w:bCs/>
                            <w:color w:val="000000"/>
                            <w:sz w:val="32"/>
                            <w:szCs w:val="32"/>
                            <w:rtl/>
                            <w:lang w:eastAsia="fr-FR" w:bidi="ar"/>
                          </w:rPr>
                          <w:t>عليهمو</w:t>
                        </w:r>
                        <w:proofErr w:type="spellEnd"/>
                        <w:r w:rsidRPr="00810C8C">
                          <w:rPr>
                            <w:rFonts w:ascii="Traditional Arabic" w:eastAsia="Times New Roman" w:hAnsi="Traditional Arabic" w:cs="Traditional Arabic"/>
                            <w:b/>
                            <w:bCs/>
                            <w:color w:val="000000"/>
                            <w:sz w:val="32"/>
                            <w:szCs w:val="32"/>
                            <w:rtl/>
                            <w:lang w:eastAsia="fr-FR" w:bidi="ar"/>
                          </w:rPr>
                          <w:t xml:space="preserve"> </w:t>
                        </w:r>
                        <w:proofErr w:type="spellStart"/>
                        <w:r w:rsidRPr="00810C8C">
                          <w:rPr>
                            <w:rFonts w:ascii="Traditional Arabic" w:eastAsia="Times New Roman" w:hAnsi="Traditional Arabic" w:cs="Traditional Arabic"/>
                            <w:b/>
                            <w:bCs/>
                            <w:color w:val="000000"/>
                            <w:sz w:val="32"/>
                            <w:szCs w:val="32"/>
                            <w:rtl/>
                            <w:lang w:eastAsia="fr-FR" w:bidi="ar"/>
                          </w:rPr>
                          <w:t>ومنهمو</w:t>
                        </w:r>
                        <w:proofErr w:type="spellEnd"/>
                        <w:r w:rsidRPr="00810C8C">
                          <w:rPr>
                            <w:rFonts w:ascii="Traditional Arabic" w:eastAsia="Times New Roman" w:hAnsi="Traditional Arabic" w:cs="Traditional Arabic"/>
                            <w:b/>
                            <w:bCs/>
                            <w:color w:val="000000"/>
                            <w:sz w:val="32"/>
                            <w:szCs w:val="32"/>
                            <w:rtl/>
                            <w:lang w:eastAsia="fr-FR" w:bidi="ar"/>
                          </w:rPr>
                          <w:t xml:space="preserve"> بالصلة. وهذا يقرأ {قَدْ أَفْلَحَ} و {قُلْ أُوحِيَ} {وَإِذَا خَلَوْا إِلَى شَيَاطِينِهِمْ} بالنقل والآخر يقرأ {مُوسَى} و {عِيسَى} بالإمالة. وغيره يلطف. وهذا يقرأ {خَبِيراً بَصِيراً} بترقيق الراء والآخر يقرأ {الصَّلاةَ} و {الطَّلاقَ} بالتفخيم إلى غير ذلك ا هـ.</w:t>
                        </w:r>
                        <w:r w:rsidRPr="00810C8C">
                          <w:rPr>
                            <w:rFonts w:ascii="Traditional Arabic" w:eastAsia="Times New Roman" w:hAnsi="Traditional Arabic" w:cs="Traditional Arabic"/>
                            <w:b/>
                            <w:bCs/>
                            <w:color w:val="000000"/>
                            <w:sz w:val="32"/>
                            <w:szCs w:val="32"/>
                            <w:rtl/>
                            <w:lang w:eastAsia="fr-FR" w:bidi="ar"/>
                          </w:rPr>
                          <w:br/>
                          <w:t xml:space="preserve">ولكن من العجب </w:t>
                        </w:r>
                        <w:proofErr w:type="spellStart"/>
                        <w:r w:rsidRPr="00810C8C">
                          <w:rPr>
                            <w:rFonts w:ascii="Traditional Arabic" w:eastAsia="Times New Roman" w:hAnsi="Traditional Arabic" w:cs="Traditional Arabic"/>
                            <w:b/>
                            <w:bCs/>
                            <w:color w:val="000000"/>
                            <w:sz w:val="32"/>
                            <w:szCs w:val="32"/>
                            <w:rtl/>
                            <w:lang w:eastAsia="fr-FR" w:bidi="ar"/>
                          </w:rPr>
                          <w:t>العاجب</w:t>
                        </w:r>
                        <w:proofErr w:type="spellEnd"/>
                        <w:r w:rsidRPr="00810C8C">
                          <w:rPr>
                            <w:rFonts w:ascii="Traditional Arabic" w:eastAsia="Times New Roman" w:hAnsi="Traditional Arabic" w:cs="Traditional Arabic"/>
                            <w:b/>
                            <w:bCs/>
                            <w:color w:val="000000"/>
                            <w:sz w:val="32"/>
                            <w:szCs w:val="32"/>
                            <w:rtl/>
                            <w:lang w:eastAsia="fr-FR" w:bidi="ar"/>
                          </w:rPr>
                          <w:t xml:space="preserve"> أن هذين الإمامين الجليلين اللذين اعترفا صراحة باختلاف اللهجات وطرق الأداء على هذا الوجه فاتهما أن ينظماه في سلك الوجوه السبعة التي نزل بها القرآن تيسيرا على الأمة. والعصمة لله وحده.</w:t>
                        </w:r>
                        <w:r w:rsidRPr="00810C8C">
                          <w:rPr>
                            <w:rFonts w:ascii="Traditional Arabic" w:eastAsia="Times New Roman" w:hAnsi="Traditional Arabic" w:cs="Traditional Arabic"/>
                            <w:b/>
                            <w:bCs/>
                            <w:color w:val="000000"/>
                            <w:sz w:val="32"/>
                            <w:szCs w:val="32"/>
                            <w:rtl/>
                            <w:lang w:eastAsia="fr-FR" w:bidi="ar"/>
                          </w:rPr>
                          <w:br/>
                          <w:t>فالأحق والأدق ما ذهب إليه الرازي.</w:t>
                        </w:r>
                        <w:r w:rsidRPr="00810C8C">
                          <w:rPr>
                            <w:rFonts w:ascii="Traditional Arabic" w:eastAsia="Times New Roman" w:hAnsi="Traditional Arabic" w:cs="Traditional Arabic"/>
                            <w:b/>
                            <w:bCs/>
                            <w:color w:val="000000"/>
                            <w:sz w:val="32"/>
                            <w:szCs w:val="32"/>
                            <w:rtl/>
                            <w:lang w:eastAsia="fr-FR" w:bidi="ar"/>
                          </w:rPr>
                          <w:br/>
                          <w:t>ولعل هذه الدقة وهذا الشمول الذي وفق إليه الرازي في الوجوه السبعة هو التنقيح الذي نوه به ابن حجر إذ قال: وقد أخذ أي الرازي كلام ابن قتيبة ونقحه. وليس معناه الاتحاد بينهما لما علمت من وضوح الفرق وأن كلام الرازي أعم من كلام أولئك الثلاثة عموما مطلقا.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7- </w:t>
                        </w:r>
                        <w:r w:rsidRPr="00810C8C">
                          <w:rPr>
                            <w:rFonts w:ascii="Traditional Arabic" w:eastAsia="Times New Roman" w:hAnsi="Traditional Arabic" w:cs="Traditional Arabic"/>
                            <w:b/>
                            <w:bCs/>
                            <w:color w:val="800000"/>
                            <w:sz w:val="32"/>
                            <w:szCs w:val="32"/>
                            <w:rtl/>
                            <w:lang w:eastAsia="fr-FR" w:bidi="ar"/>
                          </w:rPr>
                          <w:t>دفع الاعتراضات الواردة على هذا المذهب</w:t>
                        </w:r>
                        <w:r w:rsidRPr="00810C8C">
                          <w:rPr>
                            <w:rFonts w:ascii="Traditional Arabic" w:eastAsia="Times New Roman" w:hAnsi="Traditional Arabic" w:cs="Traditional Arabic"/>
                            <w:b/>
                            <w:bCs/>
                            <w:color w:val="000000"/>
                            <w:sz w:val="32"/>
                            <w:szCs w:val="32"/>
                            <w:rtl/>
                            <w:lang w:eastAsia="fr-FR" w:bidi="ar"/>
                          </w:rPr>
                          <w:br/>
                          <w:t xml:space="preserve">اعترض على هذا المذهب وما قاربه من مذهب ابن قتيبة وابن </w:t>
                        </w:r>
                        <w:r w:rsidRPr="00810C8C">
                          <w:rPr>
                            <w:rFonts w:ascii="Traditional Arabic" w:eastAsia="Times New Roman" w:hAnsi="Traditional Arabic" w:cs="Traditional Arabic"/>
                            <w:b/>
                            <w:bCs/>
                            <w:color w:val="000000"/>
                            <w:sz w:val="32"/>
                            <w:szCs w:val="32"/>
                            <w:rtl/>
                            <w:lang w:eastAsia="fr-FR" w:bidi="ar"/>
                          </w:rPr>
                          <w:lastRenderedPageBreak/>
                          <w:t>الجزري وابن الطيب بجملة اعتراضات نقدمها إليك ثم نفندها بين يديك فيما يأتي:</w:t>
                        </w:r>
                        <w:r w:rsidRPr="00810C8C">
                          <w:rPr>
                            <w:rFonts w:ascii="Traditional Arabic" w:eastAsia="Times New Roman" w:hAnsi="Traditional Arabic" w:cs="Traditional Arabic"/>
                            <w:b/>
                            <w:bCs/>
                            <w:color w:val="000000"/>
                            <w:sz w:val="32"/>
                            <w:szCs w:val="32"/>
                            <w:rtl/>
                            <w:lang w:eastAsia="fr-FR" w:bidi="ar"/>
                          </w:rPr>
                          <w:br/>
                          <w:t>الاعتراض الأول يقولون: إن هذا القول مع اختلاف قائليه في بيانه لم يذكر واحد منهم دليلا إلا أنه تتبع وجوه الاختلاف في القراءة فوجدها لا تخرج عن سبعة. وهذا لا ينهض دليلا لأي واحد منهم على أن المراد بالأحرف السبعة الأوجه التي تختلف فيها القراءة.</w:t>
                        </w:r>
                        <w:r w:rsidRPr="00810C8C">
                          <w:rPr>
                            <w:rFonts w:ascii="Traditional Arabic" w:eastAsia="Times New Roman" w:hAnsi="Traditional Arabic" w:cs="Traditional Arabic"/>
                            <w:b/>
                            <w:bCs/>
                            <w:color w:val="000000"/>
                            <w:sz w:val="32"/>
                            <w:szCs w:val="32"/>
                            <w:rtl/>
                            <w:lang w:eastAsia="fr-FR" w:bidi="ar"/>
                          </w:rPr>
                          <w:br/>
                          <w:t>ونجيب أولا: بأن هذا المذهب الذي اخترناه لم نختلف ولم نتردد في بيانه. ثانيا : أنا أيدناه بعدة أدلة لا بدليل واحد. ثالثا: أنا لا نسلم كون تتبع وجوه الاختلاف في القراءة لا يصلح دليلا لبيان الأحرف السبعة بهذه الوجوه السبعة. كيف؟ والاستقراء التام دليل من جملة الأدلة التي يحترمها المنطق القديم والمنطق الحديث ما دام مستوفيا لشروطه الثلاثة التي أولها أن تكون القضية الاستقرائية متضمنة حكما حقيقيا وثانيها أن تكون كلية حقيقية أي موضوعها كليا حقيقيا صادقا على ما وجد من أفراده فيما مضى وما هو موجود في الحال وما يمكن أن يوجد في المستقبل. وثالثها أن يكون الوصول إلى القضية الاستقرائية بواسطة الملاحظة والتجربة.</w:t>
                        </w:r>
                        <w:r w:rsidRPr="00810C8C">
                          <w:rPr>
                            <w:rFonts w:ascii="Traditional Arabic" w:eastAsia="Times New Roman" w:hAnsi="Traditional Arabic" w:cs="Traditional Arabic"/>
                            <w:b/>
                            <w:bCs/>
                            <w:color w:val="000000"/>
                            <w:sz w:val="32"/>
                            <w:szCs w:val="32"/>
                            <w:rtl/>
                            <w:lang w:eastAsia="fr-FR" w:bidi="ar"/>
                          </w:rPr>
                          <w:br/>
                          <w:t>ولا ريب أن الوجوه السبعة التي ذكرها أبو الفضل الرازي تحقق في استقرائها الشروط الثلاثة لأن الرازي لاحظ كل وجوه الاختلاف فوجدها لا تخرج عن هذه السبعة ثم أصدر بعد هذا الاستقراء التام حكما حقيقيا بأنه لا معنى لهذه الأحرف السبعة في الحديث الشريف سوى تلك الأوجه السبعة. وهو حكم يقوم على قضية كلية سالبة كما ترى.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lastRenderedPageBreak/>
                          <w:t>الاعتراض الثاني يقولون: إن طريق تتبع أبي الفضل الرازي وابن قتيبة وابن الجزري وابن الطيب يخالف بعضها بعضا. وهذا يدل على أنه يمكن الزيادة على سبعة وجوه.</w:t>
                        </w:r>
                        <w:r w:rsidRPr="00810C8C">
                          <w:rPr>
                            <w:rFonts w:ascii="Traditional Arabic" w:eastAsia="Times New Roman" w:hAnsi="Traditional Arabic" w:cs="Traditional Arabic"/>
                            <w:b/>
                            <w:bCs/>
                            <w:color w:val="000000"/>
                            <w:sz w:val="32"/>
                            <w:szCs w:val="32"/>
                            <w:rtl/>
                            <w:lang w:eastAsia="fr-FR" w:bidi="ar"/>
                          </w:rPr>
                          <w:br/>
                          <w:t>ونجيب : بأن مجرد الاختلاف في طرق استقراء هؤلاء الأئمة لا يلزم منه إمكان الزيادة على سبعة في مذهب كل منهم. إنما يلزم ذلك من كان استقراؤه ناقصا دون من كان استقراؤه تاما. وقد أثبتنا أمامك أن استقراء الرازي تام مستوف لجميع شروط الإنتاج. ولا يضيره أن يسلك في طريقة استقرائه سبيلا لم يسلكها مخالفوه فلكل إنسان أن يختار في استقرائه ما شاء من الطرق التي يراها أصوب وأقرب ما دام ملتزما لشرائط إنتاجه. وإذا كان غيره قد وقع في نقص من تتبعه واستقصائه فلا يضير ذلك مذهب الرازي القائم على الاستقراء التام في قليل ولا كثير. {وَلا تَزِرُ وَازِرَةٌ وِزْرَ أُخْرَى} .</w:t>
                        </w:r>
                        <w:r w:rsidRPr="00810C8C">
                          <w:rPr>
                            <w:rFonts w:ascii="Traditional Arabic" w:eastAsia="Times New Roman" w:hAnsi="Traditional Arabic" w:cs="Traditional Arabic"/>
                            <w:b/>
                            <w:bCs/>
                            <w:color w:val="000000"/>
                            <w:sz w:val="32"/>
                            <w:szCs w:val="32"/>
                            <w:rtl/>
                            <w:lang w:eastAsia="fr-FR" w:bidi="ar"/>
                          </w:rPr>
                          <w:br/>
                        </w:r>
                        <w:proofErr w:type="spellStart"/>
                        <w:r w:rsidRPr="00810C8C">
                          <w:rPr>
                            <w:rFonts w:ascii="Traditional Arabic" w:eastAsia="Times New Roman" w:hAnsi="Traditional Arabic" w:cs="Traditional Arabic"/>
                            <w:b/>
                            <w:bCs/>
                            <w:color w:val="000000"/>
                            <w:sz w:val="32"/>
                            <w:szCs w:val="32"/>
                            <w:rtl/>
                            <w:lang w:eastAsia="fr-FR" w:bidi="ar"/>
                          </w:rPr>
                          <w:t>الإعتراض</w:t>
                        </w:r>
                        <w:proofErr w:type="spellEnd"/>
                        <w:r w:rsidRPr="00810C8C">
                          <w:rPr>
                            <w:rFonts w:ascii="Traditional Arabic" w:eastAsia="Times New Roman" w:hAnsi="Traditional Arabic" w:cs="Traditional Arabic"/>
                            <w:b/>
                            <w:bCs/>
                            <w:color w:val="000000"/>
                            <w:sz w:val="32"/>
                            <w:szCs w:val="32"/>
                            <w:rtl/>
                            <w:lang w:eastAsia="fr-FR" w:bidi="ar"/>
                          </w:rPr>
                          <w:t xml:space="preserve"> الثالث يقولون: إنك قد علمت أن الزيادة إلى سبعة أحرف كان الغرض منها الرخصة وأكثر الأمة يومئذ أمي لا يكتب ولا يعرف الرسم وإنما كانوا يعرفون الحروف ومخارجها فحسب والرخصة ليست ظاهرة في قراءة الفعل المبني للمجهول أو للمعلوم أو في إبدال حركة بأخرى أو حرف بآخر أو تقديم وتأخير فإن القراءة بأحدها لا توجب مشقة يسأل النبي صلى الله عليه وسلم المعافاة منها ويقول: "إن الأمة لا تطيق ذلك" ويطلب التيسير على الأمة بإبدال حرف أو تغيير فعل من المضي إلى الأمر أو من البناء للمعلوم إلى البناء للمجهول هذا لا </w:t>
                        </w:r>
                        <w:proofErr w:type="spellStart"/>
                        <w:r w:rsidRPr="00810C8C">
                          <w:rPr>
                            <w:rFonts w:ascii="Traditional Arabic" w:eastAsia="Times New Roman" w:hAnsi="Traditional Arabic" w:cs="Traditional Arabic"/>
                            <w:b/>
                            <w:bCs/>
                            <w:color w:val="000000"/>
                            <w:sz w:val="32"/>
                            <w:szCs w:val="32"/>
                            <w:rtl/>
                            <w:lang w:eastAsia="fr-FR" w:bidi="ar"/>
                          </w:rPr>
                          <w:t>تفيده</w:t>
                        </w:r>
                        <w:proofErr w:type="spellEnd"/>
                        <w:r w:rsidRPr="00810C8C">
                          <w:rPr>
                            <w:rFonts w:ascii="Traditional Arabic" w:eastAsia="Times New Roman" w:hAnsi="Traditional Arabic" w:cs="Traditional Arabic"/>
                            <w:b/>
                            <w:bCs/>
                            <w:color w:val="000000"/>
                            <w:sz w:val="32"/>
                            <w:szCs w:val="32"/>
                            <w:rtl/>
                            <w:lang w:eastAsia="fr-FR" w:bidi="ar"/>
                          </w:rPr>
                          <w:t xml:space="preserve"> الروايات السابقة ولا تدل عليه.</w:t>
                        </w:r>
                        <w:r w:rsidRPr="00810C8C">
                          <w:rPr>
                            <w:rFonts w:ascii="Traditional Arabic" w:eastAsia="Times New Roman" w:hAnsi="Traditional Arabic" w:cs="Traditional Arabic"/>
                            <w:b/>
                            <w:bCs/>
                            <w:color w:val="000000"/>
                            <w:sz w:val="32"/>
                            <w:szCs w:val="32"/>
                            <w:rtl/>
                            <w:lang w:eastAsia="fr-FR" w:bidi="ar"/>
                          </w:rPr>
                          <w:br/>
                          <w:t xml:space="preserve">ونجيب : بأنا لا نسلم خفاء الرخصة في قراءة الفعل المبني للمجهول أو للمعلوم أو في إبدال حركة بأخرى أو حرف بآخر أو تقديم وتأخير. كيف؟ والرخصة في ذلك ظاهرة أيضا. بل هي ظاهرة فيما كان دونها وهو اختلاف اللهجات مع بقاء الكلمة </w:t>
                        </w:r>
                        <w:r w:rsidRPr="00810C8C">
                          <w:rPr>
                            <w:rFonts w:ascii="Traditional Arabic" w:eastAsia="Times New Roman" w:hAnsi="Traditional Arabic" w:cs="Traditional Arabic"/>
                            <w:b/>
                            <w:bCs/>
                            <w:color w:val="000000"/>
                            <w:sz w:val="32"/>
                            <w:szCs w:val="32"/>
                            <w:rtl/>
                            <w:lang w:eastAsia="fr-FR" w:bidi="ar"/>
                          </w:rPr>
                          <w:lastRenderedPageBreak/>
                          <w:t>والحرف،</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والحركة والترتيب بين الكلمات والحروف. وهذا نشاهده نحن ونحسه في تيسر أو تعسر بعض صفات الحروف على بعض الناس في النطق دون صفات أخرى. فالبعض يسهل عليه التفخيم دون الترقيق أو الفتحة دون الإمالة أو الإظهار دون الإدغام والبعض يصعب عليه ذلك ويسهل عكسه. فكيف إذا تغيرت الكلمات أو الحروف أو الحركات أو الترتيب.</w:t>
                        </w:r>
                        <w:r w:rsidRPr="00810C8C">
                          <w:rPr>
                            <w:rFonts w:ascii="Traditional Arabic" w:eastAsia="Times New Roman" w:hAnsi="Traditional Arabic" w:cs="Traditional Arabic"/>
                            <w:b/>
                            <w:bCs/>
                            <w:color w:val="000000"/>
                            <w:sz w:val="32"/>
                            <w:szCs w:val="32"/>
                            <w:rtl/>
                            <w:lang w:eastAsia="fr-FR" w:bidi="ar"/>
                          </w:rPr>
                          <w:br/>
                          <w:t>الاعتراض الرابع يقولون: إنه لا يتصور وجود أوجه الخلاف في القراءات المذكورة في كلمة واحدة حتى يكون ذلك تيسيرا وتخييرا كما تقدم. وإن أرادوا أن ذلك متفرق في القرآن جميعه كالقائل باللغات السبع المتفرقة في القرآن لم يكن ثمة رخصة ولا اختلاف بين الصحابة.</w:t>
                        </w:r>
                        <w:r w:rsidRPr="00810C8C">
                          <w:rPr>
                            <w:rFonts w:ascii="Traditional Arabic" w:eastAsia="Times New Roman" w:hAnsi="Traditional Arabic" w:cs="Traditional Arabic"/>
                            <w:b/>
                            <w:bCs/>
                            <w:color w:val="000000"/>
                            <w:sz w:val="32"/>
                            <w:szCs w:val="32"/>
                            <w:rtl/>
                            <w:lang w:eastAsia="fr-FR" w:bidi="ar"/>
                          </w:rPr>
                          <w:br/>
                          <w:t xml:space="preserve">ونجيب : بأن هذا </w:t>
                        </w:r>
                        <w:proofErr w:type="spellStart"/>
                        <w:r w:rsidRPr="00810C8C">
                          <w:rPr>
                            <w:rFonts w:ascii="Traditional Arabic" w:eastAsia="Times New Roman" w:hAnsi="Traditional Arabic" w:cs="Traditional Arabic"/>
                            <w:b/>
                            <w:bCs/>
                            <w:color w:val="000000"/>
                            <w:sz w:val="32"/>
                            <w:szCs w:val="32"/>
                            <w:rtl/>
                            <w:lang w:eastAsia="fr-FR" w:bidi="ar"/>
                          </w:rPr>
                          <w:t>الإعتراض</w:t>
                        </w:r>
                        <w:proofErr w:type="spellEnd"/>
                        <w:r w:rsidRPr="00810C8C">
                          <w:rPr>
                            <w:rFonts w:ascii="Traditional Arabic" w:eastAsia="Times New Roman" w:hAnsi="Traditional Arabic" w:cs="Traditional Arabic"/>
                            <w:b/>
                            <w:bCs/>
                            <w:color w:val="000000"/>
                            <w:sz w:val="32"/>
                            <w:szCs w:val="32"/>
                            <w:rtl/>
                            <w:lang w:eastAsia="fr-FR" w:bidi="ar"/>
                          </w:rPr>
                          <w:t xml:space="preserve"> مبني من أساسه على غفلة عن حقيقة هذا المذهب المختار وأشباهه لأنه عبارة عن وجود سبعة إليها ترجع جميع الاختلافات في القراءة دون أن تلتزم هذه الوجوه السبعة في الكلمة الواحدة ودون أن يقال: إنها موزعة أشتاتا على أبعاض القرآن. وإذا فالرخصة متحققة بل لا تتحقق على الوجه الأكمل إلا بهذا القول. وماذا عسى أن يبقى من التيسير والتخفيف وقد جمعت هذه الوجوه كل اختلاف في القراءات متواترها وصحيحها </w:t>
                        </w:r>
                        <w:proofErr w:type="spellStart"/>
                        <w:r w:rsidRPr="00810C8C">
                          <w:rPr>
                            <w:rFonts w:ascii="Traditional Arabic" w:eastAsia="Times New Roman" w:hAnsi="Traditional Arabic" w:cs="Traditional Arabic"/>
                            <w:b/>
                            <w:bCs/>
                            <w:color w:val="000000"/>
                            <w:sz w:val="32"/>
                            <w:szCs w:val="32"/>
                            <w:rtl/>
                            <w:lang w:eastAsia="fr-FR" w:bidi="ar"/>
                          </w:rPr>
                          <w:t>وضعيفها</w:t>
                        </w:r>
                        <w:proofErr w:type="spellEnd"/>
                        <w:r w:rsidRPr="00810C8C">
                          <w:rPr>
                            <w:rFonts w:ascii="Traditional Arabic" w:eastAsia="Times New Roman" w:hAnsi="Traditional Arabic" w:cs="Traditional Arabic"/>
                            <w:b/>
                            <w:bCs/>
                            <w:color w:val="000000"/>
                            <w:sz w:val="32"/>
                            <w:szCs w:val="32"/>
                            <w:rtl/>
                            <w:lang w:eastAsia="fr-FR" w:bidi="ar"/>
                          </w:rPr>
                          <w:t xml:space="preserve"> وشاذها بكل طريق من طرق </w:t>
                        </w:r>
                        <w:proofErr w:type="spellStart"/>
                        <w:r w:rsidRPr="00810C8C">
                          <w:rPr>
                            <w:rFonts w:ascii="Traditional Arabic" w:eastAsia="Times New Roman" w:hAnsi="Traditional Arabic" w:cs="Traditional Arabic"/>
                            <w:b/>
                            <w:bCs/>
                            <w:color w:val="000000"/>
                            <w:sz w:val="32"/>
                            <w:szCs w:val="32"/>
                            <w:rtl/>
                            <w:lang w:eastAsia="fr-FR" w:bidi="ar"/>
                          </w:rPr>
                          <w:t>الإختلاف</w:t>
                        </w:r>
                        <w:proofErr w:type="spellEnd"/>
                        <w:r w:rsidRPr="00810C8C">
                          <w:rPr>
                            <w:rFonts w:ascii="Traditional Arabic" w:eastAsia="Times New Roman" w:hAnsi="Traditional Arabic" w:cs="Traditional Arabic"/>
                            <w:b/>
                            <w:bCs/>
                            <w:color w:val="000000"/>
                            <w:sz w:val="32"/>
                            <w:szCs w:val="32"/>
                            <w:rtl/>
                            <w:lang w:eastAsia="fr-FR" w:bidi="ar"/>
                          </w:rPr>
                          <w:t xml:space="preserve"> حتى ولو كان في اللهجات ولو وصلت لغات الكلمة إلى سبع وثلاثين كما أسلفنا في كلمة {أُفٍّ} حكاية عن الرماني.</w:t>
                        </w:r>
                        <w:r w:rsidRPr="00810C8C">
                          <w:rPr>
                            <w:rFonts w:ascii="Traditional Arabic" w:eastAsia="Times New Roman" w:hAnsi="Traditional Arabic" w:cs="Traditional Arabic"/>
                            <w:b/>
                            <w:bCs/>
                            <w:color w:val="000000"/>
                            <w:sz w:val="32"/>
                            <w:szCs w:val="32"/>
                            <w:rtl/>
                            <w:lang w:eastAsia="fr-FR" w:bidi="ar"/>
                          </w:rPr>
                          <w:br/>
                          <w:t xml:space="preserve">الاعتراض الخامس يقولون: إن الرخصة قد وقعت وأكثرهم يومئذ </w:t>
                        </w:r>
                        <w:r w:rsidRPr="00810C8C">
                          <w:rPr>
                            <w:rFonts w:ascii="Traditional Arabic" w:eastAsia="Times New Roman" w:hAnsi="Traditional Arabic" w:cs="Traditional Arabic"/>
                            <w:b/>
                            <w:bCs/>
                            <w:color w:val="000000"/>
                            <w:sz w:val="32"/>
                            <w:szCs w:val="32"/>
                            <w:rtl/>
                            <w:lang w:eastAsia="fr-FR" w:bidi="ar"/>
                          </w:rPr>
                          <w:lastRenderedPageBreak/>
                          <w:t>لا يكتب ولا يعرف الرسم وإنما كانوا يعرفون الحروف ومخارجها.</w:t>
                        </w:r>
                        <w:r w:rsidRPr="00810C8C">
                          <w:rPr>
                            <w:rFonts w:ascii="Traditional Arabic" w:eastAsia="Times New Roman" w:hAnsi="Traditional Arabic" w:cs="Traditional Arabic"/>
                            <w:b/>
                            <w:bCs/>
                            <w:color w:val="000000"/>
                            <w:sz w:val="32"/>
                            <w:szCs w:val="32"/>
                            <w:rtl/>
                            <w:lang w:eastAsia="fr-FR" w:bidi="ar"/>
                          </w:rPr>
                          <w:br/>
                          <w:t>وأجيب باحتمال أن يكون الانحصار المذكور وقع اتفاقا وإنما اطلع عليه بالاستقراء.</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proofErr w:type="spellStart"/>
                        <w:r w:rsidRPr="00810C8C">
                          <w:rPr>
                            <w:rFonts w:ascii="Traditional Arabic" w:eastAsia="Times New Roman" w:hAnsi="Traditional Arabic" w:cs="Traditional Arabic"/>
                            <w:b/>
                            <w:bCs/>
                            <w:color w:val="000000"/>
                            <w:sz w:val="32"/>
                            <w:szCs w:val="32"/>
                            <w:rtl/>
                            <w:lang w:eastAsia="fr-FR" w:bidi="ar"/>
                          </w:rPr>
                          <w:t>والأقعد</w:t>
                        </w:r>
                        <w:proofErr w:type="spellEnd"/>
                        <w:r w:rsidRPr="00810C8C">
                          <w:rPr>
                            <w:rFonts w:ascii="Traditional Arabic" w:eastAsia="Times New Roman" w:hAnsi="Traditional Arabic" w:cs="Traditional Arabic"/>
                            <w:b/>
                            <w:bCs/>
                            <w:color w:val="000000"/>
                            <w:sz w:val="32"/>
                            <w:szCs w:val="32"/>
                            <w:rtl/>
                            <w:lang w:eastAsia="fr-FR" w:bidi="ar"/>
                          </w:rPr>
                          <w:t xml:space="preserve"> من هذا في الجواب أن يقال: إن الانحصار المذكور عرف بطريق الاستقراء التام وهو دليل من الأدلة القاطعة كما تقدم الكلام عليه جوابا عن اعتراض سابق. وكون الرخصة وقعت وأكثرهم أميون لا يقدح في بيان الحروف السبعة المذكورة لأن الحاجة لم تكن ماسة إلى تحديد معنى الأحرف السبعة بهذا الوصف </w:t>
                        </w:r>
                        <w:proofErr w:type="spellStart"/>
                        <w:r w:rsidRPr="00810C8C">
                          <w:rPr>
                            <w:rFonts w:ascii="Traditional Arabic" w:eastAsia="Times New Roman" w:hAnsi="Traditional Arabic" w:cs="Traditional Arabic"/>
                            <w:b/>
                            <w:bCs/>
                            <w:color w:val="000000"/>
                            <w:sz w:val="32"/>
                            <w:szCs w:val="32"/>
                            <w:rtl/>
                            <w:lang w:eastAsia="fr-FR" w:bidi="ar"/>
                          </w:rPr>
                          <w:t>العنواني</w:t>
                        </w:r>
                        <w:proofErr w:type="spellEnd"/>
                        <w:r w:rsidRPr="00810C8C">
                          <w:rPr>
                            <w:rFonts w:ascii="Traditional Arabic" w:eastAsia="Times New Roman" w:hAnsi="Traditional Arabic" w:cs="Traditional Arabic"/>
                            <w:b/>
                            <w:bCs/>
                            <w:color w:val="000000"/>
                            <w:sz w:val="32"/>
                            <w:szCs w:val="32"/>
                            <w:rtl/>
                            <w:lang w:eastAsia="fr-FR" w:bidi="ar"/>
                          </w:rPr>
                          <w:t xml:space="preserve"> الذي اعتبرت به تلك الوجوه سبعة فحسبهم أن يعلموا أن وجوه الاختلاف بينهم سبعة وجوه ولا يضيرهم ألا يستطيعوا العنونة عنها بما </w:t>
                        </w:r>
                        <w:proofErr w:type="spellStart"/>
                        <w:r w:rsidRPr="00810C8C">
                          <w:rPr>
                            <w:rFonts w:ascii="Traditional Arabic" w:eastAsia="Times New Roman" w:hAnsi="Traditional Arabic" w:cs="Traditional Arabic"/>
                            <w:b/>
                            <w:bCs/>
                            <w:color w:val="000000"/>
                            <w:sz w:val="32"/>
                            <w:szCs w:val="32"/>
                            <w:rtl/>
                            <w:lang w:eastAsia="fr-FR" w:bidi="ar"/>
                          </w:rPr>
                          <w:t>نعنون</w:t>
                        </w:r>
                        <w:proofErr w:type="spellEnd"/>
                        <w:r w:rsidRPr="00810C8C">
                          <w:rPr>
                            <w:rFonts w:ascii="Traditional Arabic" w:eastAsia="Times New Roman" w:hAnsi="Traditional Arabic" w:cs="Traditional Arabic"/>
                            <w:b/>
                            <w:bCs/>
                            <w:color w:val="000000"/>
                            <w:sz w:val="32"/>
                            <w:szCs w:val="32"/>
                            <w:rtl/>
                            <w:lang w:eastAsia="fr-FR" w:bidi="ar"/>
                          </w:rPr>
                          <w:t xml:space="preserve"> نحن ما داموا يعرفون السبعة تطبيقا في جميع مفردات القرآن وما داموا يعولون في القراءة على تلقيهم عن رسول الله صلى الله عليه وسلم الذي يؤمنون بأنه لا يغادر في إبلاغ القرآن وجها من وجوهه السبعة. ونظير ذلك أنهم كانوا لا يعرفون تلك العناوين والأسماء والقوانين التي تتصل بالإعراب والبناء ولكنهم كانوا يعرفون أكثر منا كيف ينطقون نطقا صحيحا فصيحا منطبقا عليه ما عرفنا نحن بعد من تلك الأسماء والقواعد المتصلة بالإعراب والبناء.</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8- </w:t>
                        </w:r>
                        <w:r w:rsidRPr="00810C8C">
                          <w:rPr>
                            <w:rFonts w:ascii="Traditional Arabic" w:eastAsia="Times New Roman" w:hAnsi="Traditional Arabic" w:cs="Traditional Arabic"/>
                            <w:b/>
                            <w:bCs/>
                            <w:color w:val="800000"/>
                            <w:sz w:val="32"/>
                            <w:szCs w:val="32"/>
                            <w:rtl/>
                            <w:lang w:eastAsia="fr-FR" w:bidi="ar"/>
                          </w:rPr>
                          <w:t>بقاء الأحرف السبعة في المصاحف</w:t>
                        </w:r>
                        <w:r w:rsidRPr="00810C8C">
                          <w:rPr>
                            <w:rFonts w:ascii="Traditional Arabic" w:eastAsia="Times New Roman" w:hAnsi="Traditional Arabic" w:cs="Traditional Arabic"/>
                            <w:b/>
                            <w:bCs/>
                            <w:color w:val="000000"/>
                            <w:sz w:val="32"/>
                            <w:szCs w:val="32"/>
                            <w:rtl/>
                            <w:lang w:eastAsia="fr-FR" w:bidi="ar"/>
                          </w:rPr>
                          <w:br/>
                          <w:t>ننتقل بك إلى نقطة أخرى: هل الأحرف السبعة التي نزل بها القرآن الكريم لها وجود في المصاحف العثمانية.</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ذهب جماعة من الفقهاء والقراء والمتكلمين إلى أن جميع هذه الأحرف موجودة بالمصاحف العثمانية.</w:t>
                        </w:r>
                        <w:r w:rsidRPr="00810C8C">
                          <w:rPr>
                            <w:rFonts w:ascii="Traditional Arabic" w:eastAsia="Times New Roman" w:hAnsi="Traditional Arabic" w:cs="Traditional Arabic"/>
                            <w:b/>
                            <w:bCs/>
                            <w:color w:val="000000"/>
                            <w:sz w:val="32"/>
                            <w:szCs w:val="32"/>
                            <w:rtl/>
                            <w:lang w:eastAsia="fr-FR" w:bidi="ar"/>
                          </w:rPr>
                          <w:br/>
                          <w:t>واحتجوا بأنه لا يجوز للأمة أن تهمل نقل شيء منها وأن الصحابة أجمعوا على نقل المصاحف العثمانية من الصحف التي كتبها أبو بكر وأجمعوا على ترك ما سوى ذلك. ومعنى هذا أن الصحف التي كانت عند أبي بكر جمعت الأحرف السبعة ونقلت منها المصاحف العثمانية بالأحرف السبعة كذلك.</w:t>
                        </w:r>
                        <w:r w:rsidRPr="00810C8C">
                          <w:rPr>
                            <w:rFonts w:ascii="Traditional Arabic" w:eastAsia="Times New Roman" w:hAnsi="Traditional Arabic" w:cs="Traditional Arabic"/>
                            <w:b/>
                            <w:bCs/>
                            <w:color w:val="000000"/>
                            <w:sz w:val="32"/>
                            <w:szCs w:val="32"/>
                            <w:rtl/>
                            <w:lang w:eastAsia="fr-FR" w:bidi="ar"/>
                          </w:rPr>
                          <w:br/>
                          <w:t>وذهب جماهير العلماء من السلف والخلف وأئمة المسلمين إلى أن المصاحف العثمانية مشتملة على ما يحتمله رسمها من الأحرف السبعة فقط جامعة للعرضة الأخيرة التي عرضها النبي صلى الله عليه وسلم على جبريل متضمنة لها.</w:t>
                        </w:r>
                        <w:r w:rsidRPr="00810C8C">
                          <w:rPr>
                            <w:rFonts w:ascii="Traditional Arabic" w:eastAsia="Times New Roman" w:hAnsi="Traditional Arabic" w:cs="Traditional Arabic"/>
                            <w:b/>
                            <w:bCs/>
                            <w:color w:val="000000"/>
                            <w:sz w:val="32"/>
                            <w:szCs w:val="32"/>
                            <w:rtl/>
                            <w:lang w:eastAsia="fr-FR" w:bidi="ar"/>
                          </w:rPr>
                          <w:br/>
                          <w:t>وذهب ابن جرير الطبري ومن لفَّ لفَّه إلى أن المصاحف العثمانية لم تشتمل إلا على حرف واحد من الحروف السبعة وتأثروا في هذا الرأي بمذهبهم في معنى الحروف السبعة وما التزموه فيه من أن هذه السبعة كانت في صدر الإسلام أيام الرسول صلى الله عليه وسلم وخلافة أبي بكر وعمر وصدر من خلافة عثمان.</w:t>
                        </w:r>
                        <w:r w:rsidRPr="00810C8C">
                          <w:rPr>
                            <w:rFonts w:ascii="Traditional Arabic" w:eastAsia="Times New Roman" w:hAnsi="Traditional Arabic" w:cs="Traditional Arabic"/>
                            <w:b/>
                            <w:bCs/>
                            <w:color w:val="000000"/>
                            <w:sz w:val="32"/>
                            <w:szCs w:val="32"/>
                            <w:rtl/>
                            <w:lang w:eastAsia="fr-FR" w:bidi="ar"/>
                          </w:rPr>
                          <w:br/>
                          <w:t>ثم رأت الأمة بقيادة عثمان أن تقتصر على حرف واحد من السبعة جمعا لكلمة المسلمين فأخذت به وأهملت كل ما عداه من الأحرف الستة ونسخ عثمان المصاحف بهذا الحرف الذي استبقته الأمة وحده. وسيأتي بيان هذا المذهب وما ورد عليه من توهين.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والتحقيق أن القول باشتمال المصاحف العثمانية على الأحرف السبعة كلها أو بعضها يتوقف على أمرين: أحدهما تحديد المراد من الأحرف السبعة وثانيهما الرجوع إلى ما هو مكتوب وماثل </w:t>
                        </w:r>
                        <w:r w:rsidRPr="00810C8C">
                          <w:rPr>
                            <w:rFonts w:ascii="Traditional Arabic" w:eastAsia="Times New Roman" w:hAnsi="Traditional Arabic" w:cs="Traditional Arabic"/>
                            <w:b/>
                            <w:bCs/>
                            <w:color w:val="000000"/>
                            <w:sz w:val="32"/>
                            <w:szCs w:val="32"/>
                            <w:rtl/>
                            <w:lang w:eastAsia="fr-FR" w:bidi="ar"/>
                          </w:rPr>
                          <w:lastRenderedPageBreak/>
                          <w:t>بتلك المصاحف في الواقع ونفس الأمر.</w:t>
                        </w:r>
                        <w:r w:rsidRPr="00810C8C">
                          <w:rPr>
                            <w:rFonts w:ascii="Traditional Arabic" w:eastAsia="Times New Roman" w:hAnsi="Traditional Arabic" w:cs="Traditional Arabic"/>
                            <w:b/>
                            <w:bCs/>
                            <w:color w:val="000000"/>
                            <w:sz w:val="32"/>
                            <w:szCs w:val="32"/>
                            <w:rtl/>
                            <w:lang w:eastAsia="fr-FR" w:bidi="ar"/>
                          </w:rPr>
                          <w:br/>
                          <w:t>ولقد أسلفنا لك ما اخترنا في تحديد المراد من الأحرف السبعة وأنها الأوجه التي يرجع إليها كل اختلاف في القراءات سواء منها ما كان صحيحا وشاذا ومنكرا وأنها تنحصر في سبعة على ما ذكره الرازي الذي حالفه التوفيق في الدقة والاستقراء التام.</w:t>
                        </w:r>
                        <w:r w:rsidRPr="00810C8C">
                          <w:rPr>
                            <w:rFonts w:ascii="Traditional Arabic" w:eastAsia="Times New Roman" w:hAnsi="Traditional Arabic" w:cs="Traditional Arabic"/>
                            <w:b/>
                            <w:bCs/>
                            <w:color w:val="000000"/>
                            <w:sz w:val="32"/>
                            <w:szCs w:val="32"/>
                            <w:rtl/>
                            <w:lang w:eastAsia="fr-FR" w:bidi="ar"/>
                          </w:rPr>
                          <w:br/>
                          <w:t>ونحن إذا رجعنا بهذه الأوجه السبعة إلى المصاحف العثمانية وما هو مخطوط بها في الواقع ونفس الأمر نخرج بهذه الحقيقة التي لا تقبل النقض ونصل إلى فصل الخطاب في هذا الباب وهو أن المصاحف العثمانية قد اشتملت على الأحرف السبعة كلها ولكن على معنى أن كل واحد من هذه المصاحف اشتمل على ما يوافق رسمه من هذه الأحرف كلا أو بعضا بحيث لم تخل المصاحف في مجموعها عن حرف منها رأسا.</w:t>
                        </w:r>
                        <w:r w:rsidRPr="00810C8C">
                          <w:rPr>
                            <w:rFonts w:ascii="Traditional Arabic" w:eastAsia="Times New Roman" w:hAnsi="Traditional Arabic" w:cs="Traditional Arabic"/>
                            <w:b/>
                            <w:bCs/>
                            <w:color w:val="000000"/>
                            <w:sz w:val="32"/>
                            <w:szCs w:val="32"/>
                            <w:rtl/>
                            <w:lang w:eastAsia="fr-FR" w:bidi="ar"/>
                          </w:rPr>
                          <w:br/>
                          <w:t>ولنبين ذلك في المذهب الذي اخترناه:</w:t>
                        </w:r>
                        <w:r w:rsidRPr="00810C8C">
                          <w:rPr>
                            <w:rFonts w:ascii="Traditional Arabic" w:eastAsia="Times New Roman" w:hAnsi="Traditional Arabic" w:cs="Traditional Arabic"/>
                            <w:b/>
                            <w:bCs/>
                            <w:color w:val="000000"/>
                            <w:sz w:val="32"/>
                            <w:szCs w:val="32"/>
                            <w:rtl/>
                            <w:lang w:eastAsia="fr-FR" w:bidi="ar"/>
                          </w:rPr>
                          <w:br/>
                          <w:t>أما الوجه الأول: منه وهو اختلاف الأسماء إفراده وجمعا الخ نحو قوله سبحانه {وَالَّذِينَ هُمْ لِأَمَانَاتِهِمْ وَعَهْدِهِمْ رَاعُونَ} المقروءة بجمع الأمانة وإفرادها فقد اشتمل عليهما المصحف إذ كان الرسم العثماني فيه هكذا:</w:t>
                        </w:r>
                        <w:r w:rsidRPr="00810C8C">
                          <w:rPr>
                            <w:rFonts w:ascii="Traditional Arabic" w:eastAsia="Times New Roman" w:hAnsi="Traditional Arabic" w:cs="Traditional Arabic"/>
                            <w:b/>
                            <w:bCs/>
                            <w:color w:val="000000"/>
                            <w:sz w:val="32"/>
                            <w:szCs w:val="32"/>
                            <w:rtl/>
                            <w:lang w:eastAsia="fr-FR" w:bidi="ar"/>
                          </w:rPr>
                          <w:br/>
                          <w:t>{لأمنتهم} برسم المفرد في الحروف ولكن عليها ألف صغيرة لتشير إلى قراءة الجمع وغير منقوطة ولا مشكولة.</w:t>
                        </w:r>
                        <w:r w:rsidRPr="00810C8C">
                          <w:rPr>
                            <w:rFonts w:ascii="Traditional Arabic" w:eastAsia="Times New Roman" w:hAnsi="Traditional Arabic" w:cs="Traditional Arabic"/>
                            <w:b/>
                            <w:bCs/>
                            <w:color w:val="000000"/>
                            <w:sz w:val="32"/>
                            <w:szCs w:val="32"/>
                            <w:rtl/>
                            <w:lang w:eastAsia="fr-FR" w:bidi="ar"/>
                          </w:rPr>
                          <w:br/>
                          <w:t>وأما الوجه الثاني: وهو اختلاف تصريف الأفعال نحو قوله سبحانه {يَعْكُفُونَ عَلَى أَصْنَامٍ لَهُمْ} المقروءة بكسر الكاف وضمها في الفعل فقد وافقت كلتا القراءتين رسم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المصحف العثماني أيضا لأن هيكل الفعل واحد في الخط لا يتغير في كلتا القراءتين والمصحف العثماني لم يكن معجما ولا </w:t>
                        </w:r>
                        <w:r w:rsidRPr="00810C8C">
                          <w:rPr>
                            <w:rFonts w:ascii="Traditional Arabic" w:eastAsia="Times New Roman" w:hAnsi="Traditional Arabic" w:cs="Traditional Arabic"/>
                            <w:b/>
                            <w:bCs/>
                            <w:color w:val="000000"/>
                            <w:sz w:val="32"/>
                            <w:szCs w:val="32"/>
                            <w:rtl/>
                            <w:lang w:eastAsia="fr-FR" w:bidi="ar"/>
                          </w:rPr>
                          <w:lastRenderedPageBreak/>
                          <w:t>مشكولا.</w:t>
                        </w:r>
                        <w:r w:rsidRPr="00810C8C">
                          <w:rPr>
                            <w:rFonts w:ascii="Traditional Arabic" w:eastAsia="Times New Roman" w:hAnsi="Traditional Arabic" w:cs="Traditional Arabic"/>
                            <w:b/>
                            <w:bCs/>
                            <w:color w:val="000000"/>
                            <w:sz w:val="32"/>
                            <w:szCs w:val="32"/>
                            <w:rtl/>
                            <w:lang w:eastAsia="fr-FR" w:bidi="ar"/>
                          </w:rPr>
                          <w:br/>
                          <w:t>وأما الوجه الثالث: وهو اختلاف وجوه الإعراب كقراءة {وَلا يُضَارَّ كَاتِبٌ} بفتح الراء وضمها فإن الرسم يحتملهما كالوجه السابق وهو واضح.</w:t>
                        </w:r>
                        <w:r w:rsidRPr="00810C8C">
                          <w:rPr>
                            <w:rFonts w:ascii="Traditional Arabic" w:eastAsia="Times New Roman" w:hAnsi="Traditional Arabic" w:cs="Traditional Arabic"/>
                            <w:b/>
                            <w:bCs/>
                            <w:color w:val="000000"/>
                            <w:sz w:val="32"/>
                            <w:szCs w:val="32"/>
                            <w:rtl/>
                            <w:lang w:eastAsia="fr-FR" w:bidi="ar"/>
                          </w:rPr>
                          <w:br/>
                          <w:t>وأما الوجه الرابع: وهو الاختلاف بالنقص والزيادة فمنه ما يوافق الرسم في بعض المصاحف نحو قوله سبحانه في سورة التوبة: {وَأَعَدَّ لَهُمْ جَنَّاتٍ تَجْرِي تَحْتَهَا الْأَنْهَارُ} وقرئ {تَجْرِي مِنْ تَحْتِهَا} بزيادة لفظ {مِنْ} وهما قراءتان متواترتان وقد وافقت كلتاهما رسم المصحف بيد أن ذات الزيادة توافق رسم المصحف المكي لأن لفظ من ثابتة فيه. أما حذفها فإنه يوافق رسم غير المصحف المكي حيث لم تثبت فيه أي في غير المصحف المكي. ومن هذا الوجه ما لا يوافق رسم المصحف بحال من الأحوال نحو قوله سبحانه: {وَكَانَ وَرَاءَهُمْ مَلِكٌ يَأْخُذُ كُلَّ سَفِينَةٍ غَصْباً} وقرأ ابن عباس هكذا "يأخذ كل سفينة صالحة غصبا" بزيادة كلمة صالحة فإن هذه الكلمة لم تثبت في مصحف من المصاحف العثمانية فهي مخالفة لخط المصحف وذلك لأن هذه القراءة وما شاكلها منسوخة بالعرضة الأخيرة أي عرض القرآن من النبي صلى الله عليه وسلم على جبريل آخر حياته الشريفة. ويدل على هذا النسخ إجماع الأمة على ما في المصاحف فتلخص مما ذكرنا أن بعض هذا الوجه الرابع اشتملت عليه المصاحف وبعضه لم تشتمل عليه لأنه نسخ.</w:t>
                        </w:r>
                        <w:r w:rsidRPr="00810C8C">
                          <w:rPr>
                            <w:rFonts w:ascii="Traditional Arabic" w:eastAsia="Times New Roman" w:hAnsi="Traditional Arabic" w:cs="Traditional Arabic"/>
                            <w:b/>
                            <w:bCs/>
                            <w:color w:val="000000"/>
                            <w:sz w:val="32"/>
                            <w:szCs w:val="32"/>
                            <w:rtl/>
                            <w:lang w:eastAsia="fr-FR" w:bidi="ar"/>
                          </w:rPr>
                          <w:br/>
                          <w:t>وأما الوجه الخامس : وهو الاختلاف بالتقديم والتأخير فهو مثل سابقه. منه ما هو موافق لرسم المصحف نحو قوله سبحانه في سورة التوبة: {فَيَقْتُلُونَ وَيُقْتَلُونَ وَعْداً عَلَيْهِ حَقّاً} قرئ الفعل بالبناء للفاعل في الأول وللمفعول في الثاني وقرئ بالعكس وهما قراءتان متواترتان ولا يخالف شيء منهما رسم المصحف. ومنه ما خالف رسم المصحف</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(1/170)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5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نحو قوله سبحانه: {وَجَاءَتْ سَكْرَةُ الْمَوْتِ بِالْحَقِّ} وقرئ وجاءت سكرة الحق بالموت فإن هذه القراءة الثانية لا يحتملها رسم المصحف وإن كانت منقولة عن أبي بكر الصديق وطلحة بن مطرف وزين العابدين رضي الله عنهم لكنها لم تتواتر فهي منسوخة بالعرضة الأخيرة وبإجماع الصحابة على المصحف العثماني فلا يجوز القراءة بها بخلاف القراءة الأولى لأنها وافقت خط المصحف واستقرت القراءة بها دون نسخ. ومثل ذلك قوله سبحانه: {إِذَا جَاءَ نَصْرُ اللَّهِ وَالْفَتْحُ} وقرئ إذ جاء فتح الله والنصر فالأولى هي التي وافقت الرسم. والثانية لم توافقه فهي منسوخة أيضا لما ذكرنا.</w:t>
                        </w:r>
                        <w:r w:rsidRPr="00810C8C">
                          <w:rPr>
                            <w:rFonts w:ascii="Traditional Arabic" w:eastAsia="Times New Roman" w:hAnsi="Traditional Arabic" w:cs="Traditional Arabic"/>
                            <w:b/>
                            <w:bCs/>
                            <w:color w:val="000000"/>
                            <w:sz w:val="32"/>
                            <w:szCs w:val="32"/>
                            <w:rtl/>
                            <w:lang w:eastAsia="fr-FR" w:bidi="ar"/>
                          </w:rPr>
                          <w:br/>
                          <w:t xml:space="preserve">وأما الوجه السادس: وهو الاختلاف بالإبطال فقد وافق بعضه رسم المصحف وخالفه البعض أيضا. مثال ما وافق الرسم قوله سبحانه: {إِنْ جَاءَكُمْ فَاسِقٌ بِنَبَأٍ فَتَبَيَّنُوا} وقرئ فتثبتوا وهما </w:t>
                        </w:r>
                        <w:proofErr w:type="spellStart"/>
                        <w:r w:rsidRPr="00810C8C">
                          <w:rPr>
                            <w:rFonts w:ascii="Traditional Arabic" w:eastAsia="Times New Roman" w:hAnsi="Traditional Arabic" w:cs="Traditional Arabic"/>
                            <w:b/>
                            <w:bCs/>
                            <w:color w:val="000000"/>
                            <w:sz w:val="32"/>
                            <w:szCs w:val="32"/>
                            <w:rtl/>
                            <w:lang w:eastAsia="fr-FR" w:bidi="ar"/>
                          </w:rPr>
                          <w:t>قراءاتان</w:t>
                        </w:r>
                        <w:proofErr w:type="spellEnd"/>
                        <w:r w:rsidRPr="00810C8C">
                          <w:rPr>
                            <w:rFonts w:ascii="Traditional Arabic" w:eastAsia="Times New Roman" w:hAnsi="Traditional Arabic" w:cs="Traditional Arabic"/>
                            <w:b/>
                            <w:bCs/>
                            <w:color w:val="000000"/>
                            <w:sz w:val="32"/>
                            <w:szCs w:val="32"/>
                            <w:rtl/>
                            <w:lang w:eastAsia="fr-FR" w:bidi="ar"/>
                          </w:rPr>
                          <w:t xml:space="preserve"> متواترتان. وتوافق كلتاهما رسم المصحف. ومثال الثاني قراءة إذا نودي للصلاة من يوم الجمعة فامضوا إلى ذكر الله وقراءة "وتكون الجبال كالصوف المنفوش" فإنهما مخالفتان لرسم المصحف. وذلك لنسخهما بالعرضة الأخيرة أيضا واستقرار الأمر على ما وافق الرسم منه وهو قراءة {فَاسَعَوْا إِلَى ذِكْرِ اللَّهِ} وقراءة {كَالْعِهْنِ الْمَنْفُوشِ} .</w:t>
                        </w:r>
                        <w:r w:rsidRPr="00810C8C">
                          <w:rPr>
                            <w:rFonts w:ascii="Traditional Arabic" w:eastAsia="Times New Roman" w:hAnsi="Traditional Arabic" w:cs="Traditional Arabic"/>
                            <w:b/>
                            <w:bCs/>
                            <w:color w:val="000000"/>
                            <w:sz w:val="32"/>
                            <w:szCs w:val="32"/>
                            <w:rtl/>
                            <w:lang w:eastAsia="fr-FR" w:bidi="ar"/>
                          </w:rPr>
                          <w:br/>
                          <w:t xml:space="preserve">وأما الوجه السابع: وهو الاختلاف بسبب تباين اللهجات فيوافق رسم المصحف موافقة تامة. لأنه اختلاف شكلي لا يترتب عليه تغيير جوهر الكلمة وهو ظاهر وتجد شواهد كثيرة في خط المصحف تدل على بعض هذا النوع من الاختلاف نحو {هَلْ أَتَاكَ حَدِيثُ مُوسَى} فإنها رسمت هكذا بياء في الفعل بعد التاء </w:t>
                        </w:r>
                        <w:r w:rsidRPr="00810C8C">
                          <w:rPr>
                            <w:rFonts w:ascii="Traditional Arabic" w:eastAsia="Times New Roman" w:hAnsi="Traditional Arabic" w:cs="Traditional Arabic"/>
                            <w:b/>
                            <w:bCs/>
                            <w:color w:val="000000"/>
                            <w:sz w:val="32"/>
                            <w:szCs w:val="32"/>
                            <w:rtl/>
                            <w:lang w:eastAsia="fr-FR" w:bidi="ar"/>
                          </w:rPr>
                          <w:lastRenderedPageBreak/>
                          <w:t>وبقلب ألف موسى ياء ومن غير شكل ولا إعجام.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9- </w:t>
                        </w:r>
                        <w:r w:rsidRPr="00810C8C">
                          <w:rPr>
                            <w:rFonts w:ascii="Traditional Arabic" w:eastAsia="Times New Roman" w:hAnsi="Traditional Arabic" w:cs="Traditional Arabic"/>
                            <w:b/>
                            <w:bCs/>
                            <w:color w:val="800000"/>
                            <w:sz w:val="32"/>
                            <w:szCs w:val="32"/>
                            <w:rtl/>
                            <w:lang w:eastAsia="fr-FR" w:bidi="ar"/>
                          </w:rPr>
                          <w:t>الأقوال الأخرى ودفعها</w:t>
                        </w:r>
                        <w:r w:rsidRPr="00810C8C">
                          <w:rPr>
                            <w:rFonts w:ascii="Traditional Arabic" w:eastAsia="Times New Roman" w:hAnsi="Traditional Arabic" w:cs="Traditional Arabic"/>
                            <w:b/>
                            <w:bCs/>
                            <w:color w:val="000000"/>
                            <w:sz w:val="32"/>
                            <w:szCs w:val="32"/>
                            <w:rtl/>
                            <w:lang w:eastAsia="fr-FR" w:bidi="ar"/>
                          </w:rPr>
                          <w:br/>
                          <w:t>وهاك معرضا عاما تشهد فيه الآراء الأخرى بما لها وما عليها. رأينا من واجبنا أن نسوقها إليك ثم نوهنها بين يديك كيلا يكون منها حجر عثرة في طريقك إلى ما اخترناه وأيدناه.</w:t>
                        </w:r>
                        <w:r w:rsidRPr="00810C8C">
                          <w:rPr>
                            <w:rFonts w:ascii="Traditional Arabic" w:eastAsia="Times New Roman" w:hAnsi="Traditional Arabic" w:cs="Traditional Arabic"/>
                            <w:b/>
                            <w:bCs/>
                            <w:color w:val="000000"/>
                            <w:sz w:val="32"/>
                            <w:szCs w:val="32"/>
                            <w:rtl/>
                            <w:lang w:eastAsia="fr-FR" w:bidi="ar"/>
                          </w:rPr>
                          <w:br/>
                          <w:t>القول الأول</w:t>
                        </w:r>
                        <w:r w:rsidRPr="00810C8C">
                          <w:rPr>
                            <w:rFonts w:ascii="Traditional Arabic" w:eastAsia="Times New Roman" w:hAnsi="Traditional Arabic" w:cs="Traditional Arabic"/>
                            <w:b/>
                            <w:bCs/>
                            <w:color w:val="000000"/>
                            <w:sz w:val="32"/>
                            <w:szCs w:val="32"/>
                            <w:rtl/>
                            <w:lang w:eastAsia="fr-FR" w:bidi="ar"/>
                          </w:rPr>
                          <w:br/>
                          <w:t>إن هذا الحديث مشكل لا سبيل إلى معرفة معناه المقصود. وشبهته أن لفظ أحرف فيه جمع حرف والحرف مشترك لفظي بين معان كثيرة. والمشترك اللفظي لا يدرى أي معانيه هو المقصود؟.</w:t>
                        </w:r>
                        <w:r w:rsidRPr="00810C8C">
                          <w:rPr>
                            <w:rFonts w:ascii="Traditional Arabic" w:eastAsia="Times New Roman" w:hAnsi="Traditional Arabic" w:cs="Traditional Arabic"/>
                            <w:b/>
                            <w:bCs/>
                            <w:color w:val="000000"/>
                            <w:sz w:val="32"/>
                            <w:szCs w:val="32"/>
                            <w:rtl/>
                            <w:lang w:eastAsia="fr-FR" w:bidi="ar"/>
                          </w:rPr>
                          <w:br/>
                          <w:t>ويدفع هذا الرأي بأنا لا نسلم ما قاله على إطلاقه من أن المشترك اللفظي لا يدرى أي معانيه هو المقصود؟ بل المشترك اللفظي يدل على معناه المقصود متى قامت قرينة تعين ذلك المعنى تقول نظرت بالعين المجردة وشربت من عين زبيدة ومعناهما واضح غير مشكل مع أن لفظ العين فيهما مشترك لفظي ولكن مدلوله يتعين في المثال الأول أن يكون جارحة الإنسان الباصرة ومدلوله في المثال الثاني يتعين أن يكون نابعة الماء الجارية وذلك بقرينة لفظ نظرت في المعنى الأول ولفظ شربت في الثاني.</w:t>
                        </w:r>
                        <w:r w:rsidRPr="00810C8C">
                          <w:rPr>
                            <w:rFonts w:ascii="Traditional Arabic" w:eastAsia="Times New Roman" w:hAnsi="Traditional Arabic" w:cs="Traditional Arabic"/>
                            <w:b/>
                            <w:bCs/>
                            <w:color w:val="000000"/>
                            <w:sz w:val="32"/>
                            <w:szCs w:val="32"/>
                            <w:rtl/>
                            <w:lang w:eastAsia="fr-FR" w:bidi="ar"/>
                          </w:rPr>
                          <w:br/>
                          <w:t xml:space="preserve">وعلى هذا الباب جاء لفظ أحرف في الحديث الشريف فإن سياق الروايات السابقة يدل على أن المراد بالحرف معنى من معانيه السابقة على التعيين وهو الوجه وأن الأحرف هي الأوجه التي يرجع إليها الاختلاف في قراءة ألفاظ القرآن لا معانيه. وقد قام الدليل العقلي وهو الاستقراء التام على أن هذه الوجوه سبعة كما أسلفنا فإياك أن تنسى وتذكر الشاهد الثامن إن نفعت </w:t>
                        </w:r>
                        <w:r w:rsidRPr="00810C8C">
                          <w:rPr>
                            <w:rFonts w:ascii="Traditional Arabic" w:eastAsia="Times New Roman" w:hAnsi="Traditional Arabic" w:cs="Traditional Arabic"/>
                            <w:b/>
                            <w:bCs/>
                            <w:color w:val="000000"/>
                            <w:sz w:val="32"/>
                            <w:szCs w:val="32"/>
                            <w:rtl/>
                            <w:lang w:eastAsia="fr-FR" w:bidi="ar"/>
                          </w:rPr>
                          <w:lastRenderedPageBreak/>
                          <w:t>الذكرى.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القول الثاني</w:t>
                        </w:r>
                        <w:r w:rsidRPr="00810C8C">
                          <w:rPr>
                            <w:rFonts w:ascii="Traditional Arabic" w:eastAsia="Times New Roman" w:hAnsi="Traditional Arabic" w:cs="Traditional Arabic"/>
                            <w:b/>
                            <w:bCs/>
                            <w:color w:val="000000"/>
                            <w:sz w:val="32"/>
                            <w:szCs w:val="32"/>
                            <w:rtl/>
                            <w:lang w:eastAsia="fr-FR" w:bidi="ar"/>
                          </w:rPr>
                          <w:br/>
                          <w:t>وإليه جنح القاضي عياض ومن تبعه: أن لفظ السبعة في الحديث الشريف ليس مرادا به حقيقة العدد المعروف إنما هو كناية عن الكثرة في الآحاد كما أن السبعين تستعمل كناية عن الكثرة في العشرات وكما أن السبعمائة تستعمل كناية عن الكثرة في المئات.</w:t>
                        </w:r>
                        <w:r w:rsidRPr="00810C8C">
                          <w:rPr>
                            <w:rFonts w:ascii="Traditional Arabic" w:eastAsia="Times New Roman" w:hAnsi="Traditional Arabic" w:cs="Traditional Arabic"/>
                            <w:b/>
                            <w:bCs/>
                            <w:color w:val="000000"/>
                            <w:sz w:val="32"/>
                            <w:szCs w:val="32"/>
                            <w:rtl/>
                            <w:lang w:eastAsia="fr-FR" w:bidi="ar"/>
                          </w:rPr>
                          <w:br/>
                          <w:t>ويدفع هذا بما قدمناه في الشاهد الثاني. فارجع إليه واحرص عليه.</w:t>
                        </w:r>
                        <w:r w:rsidRPr="00810C8C">
                          <w:rPr>
                            <w:rFonts w:ascii="Traditional Arabic" w:eastAsia="Times New Roman" w:hAnsi="Traditional Arabic" w:cs="Traditional Arabic"/>
                            <w:b/>
                            <w:bCs/>
                            <w:color w:val="000000"/>
                            <w:sz w:val="32"/>
                            <w:szCs w:val="32"/>
                            <w:rtl/>
                            <w:lang w:eastAsia="fr-FR" w:bidi="ar"/>
                          </w:rPr>
                          <w:br/>
                          <w:t>القول الثالث والرابع</w:t>
                        </w:r>
                        <w:r w:rsidRPr="00810C8C">
                          <w:rPr>
                            <w:rFonts w:ascii="Traditional Arabic" w:eastAsia="Times New Roman" w:hAnsi="Traditional Arabic" w:cs="Traditional Arabic"/>
                            <w:b/>
                            <w:bCs/>
                            <w:color w:val="000000"/>
                            <w:sz w:val="32"/>
                            <w:szCs w:val="32"/>
                            <w:rtl/>
                            <w:lang w:eastAsia="fr-FR" w:bidi="ar"/>
                          </w:rPr>
                          <w:br/>
                          <w:t>أن المراد بالأحرف السبعة سبع قراءات. ويدفع بأنه إذا كان المراد بهذا أن كل كلمة من كلمات القرآن تقرأ سبع قراءات فذلك ممنوع لأنه لا يوجد في القرآن كلمة تقرأ على سبعة أوجه إلا القليل. وإذا كان المراد أن غاية ما ينتهي إليه عدد القراءات في الكلمة الواحدة سبعة أحرف فهذا يصح أن يكون قولا رابعا كما قال السبكي ثم هو غير مسلم أيضا لأن في كلمات القرآن ما يقرأ بطرق أكثر كما ورد أن كلمة {وَعَبَدَ الطَّاغُوتَ} تقرأ باثنين وعشرين وجها. وأن كلمة {أُفٍّ} الإسراء فيها سبع وثلاثون لغة. وإذا كان المراد أن الاختلاف في القراءات لا يخرج عن سبعة أوجه فعلى صاحب هذا القول البيان فإذا بينها بالوجوه التي ذكرناها كان هذا القول متداخلا معها فلا يستقيم اعتباره قولا مستقلا برأسه. وبعض أكابر العلماء حاول أن يجعله متحدا مع القول الذي اخترناه وما أشبهه ولكنك قد علمت ما فيه.</w:t>
                        </w:r>
                        <w:r w:rsidRPr="00810C8C">
                          <w:rPr>
                            <w:rFonts w:ascii="Traditional Arabic" w:eastAsia="Times New Roman" w:hAnsi="Traditional Arabic" w:cs="Traditional Arabic"/>
                            <w:b/>
                            <w:bCs/>
                            <w:color w:val="000000"/>
                            <w:sz w:val="32"/>
                            <w:szCs w:val="32"/>
                            <w:rtl/>
                            <w:lang w:eastAsia="fr-FR" w:bidi="ar"/>
                          </w:rPr>
                          <w:br/>
                          <w:t>القول الخامس والسادس والسابع</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ما نقلناه آنفا عن ابن قتيبة وعن ابن الجزري وعن ابن الطيب. وقد بان لك</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هناك أن في ثلاثتها قصورا عن أن تشمل جميع القراءات المتواترة وإن كانت قريبة من القول المختار. ثم بينها تداخل يتعذر أو يتعسر معه اعتبارها أقوالا مستقلة.</w:t>
                        </w:r>
                        <w:r w:rsidRPr="00810C8C">
                          <w:rPr>
                            <w:rFonts w:ascii="Traditional Arabic" w:eastAsia="Times New Roman" w:hAnsi="Traditional Arabic" w:cs="Traditional Arabic"/>
                            <w:b/>
                            <w:bCs/>
                            <w:color w:val="000000"/>
                            <w:sz w:val="32"/>
                            <w:szCs w:val="32"/>
                            <w:rtl/>
                            <w:lang w:eastAsia="fr-FR" w:bidi="ar"/>
                          </w:rPr>
                          <w:br/>
                          <w:t>القول الثامن</w:t>
                        </w:r>
                        <w:r w:rsidRPr="00810C8C">
                          <w:rPr>
                            <w:rFonts w:ascii="Traditional Arabic" w:eastAsia="Times New Roman" w:hAnsi="Traditional Arabic" w:cs="Traditional Arabic"/>
                            <w:b/>
                            <w:bCs/>
                            <w:color w:val="000000"/>
                            <w:sz w:val="32"/>
                            <w:szCs w:val="32"/>
                            <w:rtl/>
                            <w:lang w:eastAsia="fr-FR" w:bidi="ar"/>
                          </w:rPr>
                          <w:br/>
                          <w:t>أن المراد بالأحرف السبعة وجوه ترجع إلى كيفية النطق بالتلاوة من إدغام وإظهار وتفخيم وترقيق وإمالة وإشباع ومد وقصر وتشديد وتخفيف وتليين.</w:t>
                        </w:r>
                        <w:r w:rsidRPr="00810C8C">
                          <w:rPr>
                            <w:rFonts w:ascii="Traditional Arabic" w:eastAsia="Times New Roman" w:hAnsi="Traditional Arabic" w:cs="Traditional Arabic"/>
                            <w:b/>
                            <w:bCs/>
                            <w:color w:val="000000"/>
                            <w:sz w:val="32"/>
                            <w:szCs w:val="32"/>
                            <w:rtl/>
                            <w:lang w:eastAsia="fr-FR" w:bidi="ar"/>
                          </w:rPr>
                          <w:br/>
                          <w:t>وهو مدفوع بأنه قد زاد فيما عده على سبعة. وإذا أجاب بأن السبعة غير مراد بها حقيقتها وأنها مثل في الكثرة فقد علمت ما فيه. ثم إن الأوجه التي ذكرها واحدا واحدا ترجع كلها إلى نوع واحد هو اختلاف اللهجات وكيفيات النطق وحدها فلا تشمل القراءات التي ترجع إلى اختلاف نفس الألفاظ بالإبدال أو التقديم والتأخير أو النقص والزيادة ونحو ذلك. وفي هذا القصور ما فيه على أكثر مما أسلفنا في رد تلك الآراء القاصرة.</w:t>
                        </w:r>
                        <w:r w:rsidRPr="00810C8C">
                          <w:rPr>
                            <w:rFonts w:ascii="Traditional Arabic" w:eastAsia="Times New Roman" w:hAnsi="Traditional Arabic" w:cs="Traditional Arabic"/>
                            <w:b/>
                            <w:bCs/>
                            <w:color w:val="000000"/>
                            <w:sz w:val="32"/>
                            <w:szCs w:val="32"/>
                            <w:rtl/>
                            <w:lang w:eastAsia="fr-FR" w:bidi="ar"/>
                          </w:rPr>
                          <w:br/>
                          <w:t>القول التاسع</w:t>
                        </w:r>
                        <w:r w:rsidRPr="00810C8C">
                          <w:rPr>
                            <w:rFonts w:ascii="Traditional Arabic" w:eastAsia="Times New Roman" w:hAnsi="Traditional Arabic" w:cs="Traditional Arabic"/>
                            <w:b/>
                            <w:bCs/>
                            <w:color w:val="000000"/>
                            <w:sz w:val="32"/>
                            <w:szCs w:val="32"/>
                            <w:rtl/>
                            <w:lang w:eastAsia="fr-FR" w:bidi="ar"/>
                          </w:rPr>
                          <w:br/>
                          <w:t xml:space="preserve">وهو أن المراد بالأحرف السبعة أوجه من الألفاظ المختلفة في كلمة واحدة ومعنى واحدا وإن شئت فقل: سبع لغات من لغات العرب المشهورة في كلمة واحدة ومعنى واحد نحو هلم وأقبل وتعال وعجل وأسرع وقصدي ونحوي فهذه ألفاظ سبعة معناها واحد هو طلب الإقبال. وهذا القول منسوب لجمهور أهل الفقه والحديث منهم سفيان وابن وهب وابن جرير الطبري والطحاوي. وحجتهم ما جاء في حديث أبي بكرة من قوله صلى الله عليه </w:t>
                        </w:r>
                        <w:r w:rsidRPr="00810C8C">
                          <w:rPr>
                            <w:rFonts w:ascii="Traditional Arabic" w:eastAsia="Times New Roman" w:hAnsi="Traditional Arabic" w:cs="Traditional Arabic"/>
                            <w:b/>
                            <w:bCs/>
                            <w:color w:val="000000"/>
                            <w:sz w:val="32"/>
                            <w:szCs w:val="32"/>
                            <w:rtl/>
                            <w:lang w:eastAsia="fr-FR" w:bidi="ar"/>
                          </w:rPr>
                          <w:lastRenderedPageBreak/>
                          <w:t>وسلم: "كلها شاف كاف ما لم تختم آية عذاب برحمة الله ولا آية رحمة بعذاب" نحو قولك: تعال وأقبل وهلم واذهب وأسرع وعجل. وما جاء في حديث أبي بن كعب أنه كان يقرأ {كُلَّمَا أَضَاءَ لَهُمْ مَشَوْا فِيهِ}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مروا فيه سعوا فيه وما جاء عن ابن مسعود أنه كان يقرأ {لِلَّذِينَ آمَنُوا انْظُرُونَا} أمهلونا أخرونا.</w:t>
                        </w:r>
                        <w:r w:rsidRPr="00810C8C">
                          <w:rPr>
                            <w:rFonts w:ascii="Traditional Arabic" w:eastAsia="Times New Roman" w:hAnsi="Traditional Arabic" w:cs="Traditional Arabic"/>
                            <w:b/>
                            <w:bCs/>
                            <w:color w:val="000000"/>
                            <w:sz w:val="32"/>
                            <w:szCs w:val="32"/>
                            <w:rtl/>
                            <w:lang w:eastAsia="fr-FR" w:bidi="ar"/>
                          </w:rPr>
                          <w:br/>
                          <w:t xml:space="preserve">ويدفع هذا القول بوجوه: أحدها: أن ما ذكر في هذه الأحاديث ليس من قبيل حصر الأحرف السبعة فيها وفي نوعها وحده حتى يصح الاستدلال بها على ما ذهبوا إليه بل هو -كما قال ابن عبد البر- من قبيل ضرب المثل للحروف التي نزل القرآن عليها وأنها معان متفق مفهومها مختلف </w:t>
                        </w:r>
                        <w:proofErr w:type="spellStart"/>
                        <w:r w:rsidRPr="00810C8C">
                          <w:rPr>
                            <w:rFonts w:ascii="Traditional Arabic" w:eastAsia="Times New Roman" w:hAnsi="Traditional Arabic" w:cs="Traditional Arabic"/>
                            <w:b/>
                            <w:bCs/>
                            <w:color w:val="000000"/>
                            <w:sz w:val="32"/>
                            <w:szCs w:val="32"/>
                            <w:rtl/>
                            <w:lang w:eastAsia="fr-FR" w:bidi="ar"/>
                          </w:rPr>
                          <w:t>مسموعها</w:t>
                        </w:r>
                        <w:proofErr w:type="spellEnd"/>
                        <w:r w:rsidRPr="00810C8C">
                          <w:rPr>
                            <w:rFonts w:ascii="Traditional Arabic" w:eastAsia="Times New Roman" w:hAnsi="Traditional Arabic" w:cs="Traditional Arabic"/>
                            <w:b/>
                            <w:bCs/>
                            <w:color w:val="000000"/>
                            <w:sz w:val="32"/>
                            <w:szCs w:val="32"/>
                            <w:rtl/>
                            <w:lang w:eastAsia="fr-FR" w:bidi="ar"/>
                          </w:rPr>
                          <w:t xml:space="preserve"> لا يكون في شيء منها معنى وضده.</w:t>
                        </w:r>
                        <w:r w:rsidRPr="00810C8C">
                          <w:rPr>
                            <w:rFonts w:ascii="Traditional Arabic" w:eastAsia="Times New Roman" w:hAnsi="Traditional Arabic" w:cs="Traditional Arabic"/>
                            <w:b/>
                            <w:bCs/>
                            <w:color w:val="000000"/>
                            <w:sz w:val="32"/>
                            <w:szCs w:val="32"/>
                            <w:rtl/>
                            <w:lang w:eastAsia="fr-FR" w:bidi="ar"/>
                          </w:rPr>
                          <w:br/>
                          <w:t>وكيف يكون المراد حصر الأحرف السبعة فيما ذكروه؟ على حين أنه يرجع إلى بعض نوع واحد من أنواع الاختلاف وهو إبدال كلمة بأخرى أعم من أن يكون بمرادف أو غير مرادف. ولا ريب أن مذهبهم المذكور يتلخص في أنه إبدال كلمة بأخرى على شروط الترادف. وهذا بعض ذاك. فأين يذهبون بتلك الوجوه الأخرى وهي باقية إلى اليوم في القراءات المتواترة المكتوبة بين دفتي المصحف على ما بيناه في المذهب المختار. فقصر الحروف السبعة على بعض ذلك النوع وحده فيه ما فيه من القصور الذي أوردنا عليه ما أوردنا في الأقوال السابقة القاصرة بل القصور هنا أشد وأفحش لأنه يرجع إلى بعض نوع واحد لا إلى نوع كامل بل له أنواع متعددة.</w:t>
                        </w:r>
                        <w:r w:rsidRPr="00810C8C">
                          <w:rPr>
                            <w:rFonts w:ascii="Traditional Arabic" w:eastAsia="Times New Roman" w:hAnsi="Traditional Arabic" w:cs="Traditional Arabic"/>
                            <w:b/>
                            <w:bCs/>
                            <w:color w:val="000000"/>
                            <w:sz w:val="32"/>
                            <w:szCs w:val="32"/>
                            <w:rtl/>
                            <w:lang w:eastAsia="fr-FR" w:bidi="ar"/>
                          </w:rPr>
                          <w:br/>
                          <w:t xml:space="preserve">ثانيها: أن أصحاب هذا المذهب على جلالة قدرهم ونباهة شأنهم </w:t>
                        </w:r>
                        <w:r w:rsidRPr="00810C8C">
                          <w:rPr>
                            <w:rFonts w:ascii="Traditional Arabic" w:eastAsia="Times New Roman" w:hAnsi="Traditional Arabic" w:cs="Traditional Arabic"/>
                            <w:b/>
                            <w:bCs/>
                            <w:color w:val="000000"/>
                            <w:sz w:val="32"/>
                            <w:szCs w:val="32"/>
                            <w:rtl/>
                            <w:lang w:eastAsia="fr-FR" w:bidi="ar"/>
                          </w:rPr>
                          <w:lastRenderedPageBreak/>
                          <w:t xml:space="preserve">قد وضعوا أنفسهم في مأزق ضيق لأن ترويجهم لمذهبهم اضطرهم إلى أن يتورطوا في أمور خطرها عظيم إذ قالوا إن الباقي الآن حرف واحد من السبعة التي نزل عليها القرآن. أما الستة الأخرى فقد ذهبت ولم يعد لها وجود </w:t>
                        </w:r>
                        <w:proofErr w:type="spellStart"/>
                        <w:r w:rsidRPr="00810C8C">
                          <w:rPr>
                            <w:rFonts w:ascii="Traditional Arabic" w:eastAsia="Times New Roman" w:hAnsi="Traditional Arabic" w:cs="Traditional Arabic"/>
                            <w:b/>
                            <w:bCs/>
                            <w:color w:val="000000"/>
                            <w:sz w:val="32"/>
                            <w:szCs w:val="32"/>
                            <w:rtl/>
                            <w:lang w:eastAsia="fr-FR" w:bidi="ar"/>
                          </w:rPr>
                          <w:t>ألبتة</w:t>
                        </w:r>
                        <w:proofErr w:type="spellEnd"/>
                        <w:r w:rsidRPr="00810C8C">
                          <w:rPr>
                            <w:rFonts w:ascii="Traditional Arabic" w:eastAsia="Times New Roman" w:hAnsi="Traditional Arabic" w:cs="Traditional Arabic"/>
                            <w:b/>
                            <w:bCs/>
                            <w:color w:val="000000"/>
                            <w:sz w:val="32"/>
                            <w:szCs w:val="32"/>
                            <w:rtl/>
                            <w:lang w:eastAsia="fr-FR" w:bidi="ar"/>
                          </w:rPr>
                          <w:t>. ونسوا أو تناسوا تلك الوجوه المتنوعة القائمة في القرآن على جبهة الدهر إلى اليوم. ثم حاولوا أن يؤيدوا ذلك فلم يستطيعوا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أن يثبتوا للأحرف الستة التي يقولون بضياعها نسخا ولا رفعا وأسلمهم هذا العجز إلى ورطة أخرى هي دعوى إجماع الأمة على أن تثبت على حرف واحد وأن ترفض القراءة بجميع ما عداه من الأحرف الستة</w:t>
                        </w:r>
                        <w:r w:rsidRPr="00810C8C">
                          <w:rPr>
                            <w:rFonts w:ascii="Traditional Arabic" w:eastAsia="Times New Roman" w:hAnsi="Traditional Arabic" w:cs="Traditional Arabic"/>
                            <w:b/>
                            <w:bCs/>
                            <w:color w:val="000000"/>
                            <w:sz w:val="32"/>
                            <w:szCs w:val="32"/>
                            <w:rtl/>
                            <w:lang w:eastAsia="fr-FR" w:bidi="ar"/>
                          </w:rPr>
                          <w:br/>
                          <w:t xml:space="preserve">وأنى يكون لهم هذا الإجماع ولا دليل عليه؟ هنالك احتالوا على إثباته بورطة ثالثة وهي القول بأن استنساخ المصاحف في زمن عثمان رضي الله عنه كان إجماعا من الأمة على ترك الحروف الستة والاقتصار على حرف واحد هو الذي نسخ عثمان المصاحف عليه مع أننا أثبتنا لك فيما مر بقاء الأحرف السبعة في المصاحف العثمانية حرفا </w:t>
                        </w:r>
                        <w:proofErr w:type="spellStart"/>
                        <w:r w:rsidRPr="00810C8C">
                          <w:rPr>
                            <w:rFonts w:ascii="Traditional Arabic" w:eastAsia="Times New Roman" w:hAnsi="Traditional Arabic" w:cs="Traditional Arabic"/>
                            <w:b/>
                            <w:bCs/>
                            <w:color w:val="000000"/>
                            <w:sz w:val="32"/>
                            <w:szCs w:val="32"/>
                            <w:rtl/>
                            <w:lang w:eastAsia="fr-FR" w:bidi="ar"/>
                          </w:rPr>
                          <w:t>حرفا</w:t>
                        </w:r>
                        <w:proofErr w:type="spellEnd"/>
                        <w:r w:rsidRPr="00810C8C">
                          <w:rPr>
                            <w:rFonts w:ascii="Traditional Arabic" w:eastAsia="Times New Roman" w:hAnsi="Traditional Arabic" w:cs="Traditional Arabic"/>
                            <w:b/>
                            <w:bCs/>
                            <w:color w:val="000000"/>
                            <w:sz w:val="32"/>
                            <w:szCs w:val="32"/>
                            <w:rtl/>
                            <w:lang w:eastAsia="fr-FR" w:bidi="ar"/>
                          </w:rPr>
                          <w:t xml:space="preserve"> ومثلنا لذلك. وقصارى ما استطاعوا أن يسوغوا به مذهبهم </w:t>
                        </w:r>
                        <w:proofErr w:type="spellStart"/>
                        <w:r w:rsidRPr="00810C8C">
                          <w:rPr>
                            <w:rFonts w:ascii="Traditional Arabic" w:eastAsia="Times New Roman" w:hAnsi="Traditional Arabic" w:cs="Traditional Arabic"/>
                            <w:b/>
                            <w:bCs/>
                            <w:color w:val="000000"/>
                            <w:sz w:val="32"/>
                            <w:szCs w:val="32"/>
                            <w:rtl/>
                            <w:lang w:eastAsia="fr-FR" w:bidi="ar"/>
                          </w:rPr>
                          <w:t>وتورطاتهم</w:t>
                        </w:r>
                        <w:proofErr w:type="spellEnd"/>
                        <w:r w:rsidRPr="00810C8C">
                          <w:rPr>
                            <w:rFonts w:ascii="Traditional Arabic" w:eastAsia="Times New Roman" w:hAnsi="Traditional Arabic" w:cs="Traditional Arabic"/>
                            <w:b/>
                            <w:bCs/>
                            <w:color w:val="000000"/>
                            <w:sz w:val="32"/>
                            <w:szCs w:val="32"/>
                            <w:rtl/>
                            <w:lang w:eastAsia="fr-FR" w:bidi="ar"/>
                          </w:rPr>
                          <w:t xml:space="preserve"> هذه أن الأمة على عهد عثمان رضي الله عنه قد اختلفت في قراءات القرآن إلى حد جعلهم يتنازعون ويترامون بتكفير بعضهم بعضا حتى خيفت الفتنة فرأى الصحابة بقيادة خليفتهم الحكيم عثمان رضي الله عنه أن يعالجوا المشكلة ويطفئوا الفتنة بهذه الطريقة من جمع الناس على حرف واحد ونسخ المصاحف على حرف واحد وإهمال كل ما عداه من الحروف والمصاحف المنسوخة عليها.</w:t>
                        </w:r>
                        <w:r w:rsidRPr="00810C8C">
                          <w:rPr>
                            <w:rFonts w:ascii="Traditional Arabic" w:eastAsia="Times New Roman" w:hAnsi="Traditional Arabic" w:cs="Traditional Arabic"/>
                            <w:b/>
                            <w:bCs/>
                            <w:color w:val="000000"/>
                            <w:sz w:val="32"/>
                            <w:szCs w:val="32"/>
                            <w:rtl/>
                            <w:lang w:eastAsia="fr-FR" w:bidi="ar"/>
                          </w:rPr>
                          <w:br/>
                          <w:t xml:space="preserve">وهذا لعمرك استناد مائل واحتجاج باطل. فقد تنازع الناس على </w:t>
                        </w:r>
                        <w:r w:rsidRPr="00810C8C">
                          <w:rPr>
                            <w:rFonts w:ascii="Traditional Arabic" w:eastAsia="Times New Roman" w:hAnsi="Traditional Arabic" w:cs="Traditional Arabic"/>
                            <w:b/>
                            <w:bCs/>
                            <w:color w:val="000000"/>
                            <w:sz w:val="32"/>
                            <w:szCs w:val="32"/>
                            <w:rtl/>
                            <w:lang w:eastAsia="fr-FR" w:bidi="ar"/>
                          </w:rPr>
                          <w:lastRenderedPageBreak/>
                          <w:t>عهد الرسول صلى الله عليه وسلم أيضا في قراءات القرآن على حروف مختلفة كما رأيت في الروايات السابقة ومع ذلك أقرهم الرسول على هذه الحروف المختلفة وقررها فيهم وحملهم على التسليم بها في أساليب متنوعة. وجعل ذلك هو الحل الوحيد لمشكلتهم والعلاج الناجع لنزاعهم. وأفهمهم أن تعدد وجوه القراءة إنما هو رحمة من الله بهم بل بالأمة كلها. وقرر في صراحة وهو يسأل مولاه المزيد من عدد الحروف أن الأمة لا تطيق حصرها في مضيق حرف واحد وقال: "وإن أمتي لا تطيق ذلك" إلى آخر ما عرفت. وأنت خبير بأن أمة محمد صلى الله عليه وسلم باقية إلى يوم القيامة. وهي لا تطيق ذلك كما قرر رسولها المعصوم الرحيم صلوات الله وسلامه عليه. كما نشاهد نحن الآن من أن بعض الألسنة في بعض الشعوب الإسلامية لا يتيسر لها أن تحسن النطق ببعض الحروف ولا ببعض اللهجات دون بعض</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فكيف يسوغ للصحابة وهم خير القرون أن يغلقوا باب الرحمة والتخفيف الذي فتحه الله لأمة الإسلام مخالفين في ذلك هدي الرسول عليه الصلاة والسلام في عمله للتخفيف بطلب تعدد الحروف وعلاجه للنزاع بين المختلفين بتقرير هذا التعدد للحروف؟ ألا إن هذه ثغرة لا يمكن سدها وثلمة يصعب جبرها وإلا فكيف يوافق أصحاب رسول الله صلى الله عليه وسلم على ضياع ستة حروف نزل عليها القرآن دون أن يبقوا عليها مع أنها لم تنسخ ولم ترفع؟ وعلى حين أن الرسول صلى الله عليه وسلم قرر بقوله وفعله أنه لا يجوز لأحد أيا كان أن يمنع أحدا أيا كان من القراءة بحرف من السبعة أيا كان. فقد صوب قراءة كل من </w:t>
                        </w:r>
                        <w:r w:rsidRPr="00810C8C">
                          <w:rPr>
                            <w:rFonts w:ascii="Traditional Arabic" w:eastAsia="Times New Roman" w:hAnsi="Traditional Arabic" w:cs="Traditional Arabic"/>
                            <w:b/>
                            <w:bCs/>
                            <w:color w:val="000000"/>
                            <w:sz w:val="32"/>
                            <w:szCs w:val="32"/>
                            <w:rtl/>
                            <w:lang w:eastAsia="fr-FR" w:bidi="ar"/>
                          </w:rPr>
                          <w:lastRenderedPageBreak/>
                          <w:t>المختلفين وقال لكل: "هكذا أنزلت" وضرب في صدر أبي بن كعب حين استصعب عليه التسليم بهذا الاختلاف في القراءة. إلى آخر ما شرحنا في الشاهدين الثالث والخامس من الشواهد الماضية.</w:t>
                        </w:r>
                        <w:r w:rsidRPr="00810C8C">
                          <w:rPr>
                            <w:rFonts w:ascii="Traditional Arabic" w:eastAsia="Times New Roman" w:hAnsi="Traditional Arabic" w:cs="Traditional Arabic"/>
                            <w:b/>
                            <w:bCs/>
                            <w:color w:val="000000"/>
                            <w:sz w:val="32"/>
                            <w:szCs w:val="32"/>
                            <w:rtl/>
                            <w:lang w:eastAsia="fr-FR" w:bidi="ar"/>
                          </w:rPr>
                          <w:br/>
                          <w:t>وقصارى القول أننا نربأ بأصحاب رسول الله صلى الله عليه وسلم أن يكونوا قد وافقوا أو فكروا فضلا عن أن يتآمروا على ضياع أحرف القرآن الستة دون نسخ لها. وحاشا عثمان رضي الله عنه أن يكون قد أقدم على ذلك وتزعمه.</w:t>
                        </w:r>
                        <w:r w:rsidRPr="00810C8C">
                          <w:rPr>
                            <w:rFonts w:ascii="Traditional Arabic" w:eastAsia="Times New Roman" w:hAnsi="Traditional Arabic" w:cs="Traditional Arabic"/>
                            <w:b/>
                            <w:bCs/>
                            <w:color w:val="000000"/>
                            <w:sz w:val="32"/>
                            <w:szCs w:val="32"/>
                            <w:rtl/>
                            <w:lang w:eastAsia="fr-FR" w:bidi="ar"/>
                          </w:rPr>
                          <w:br/>
                          <w:t>وكيف ينسب إليه هذا؟ والمعروف أنه نسخ المصاحف من الصحف التي جمعت على عهد أبي بكر رضي الله عنه قبل أن يدب النزاع في أقطار الإسلام بسبب اختلاف حروف القراءة في القرآن. فكانت تلك الصحف محتملة للأحرف السبعة جميعا وموافقة لها جميعا ضرورة أنه لم يحدث وقتئذ من النزاع والشقاق ما يدعو إلى الاقتصار على حرف واحد في رأيهم. ولم يثبت أن الصحابة تركوا من الصحف المجموعة على عهد أبي بكر حرفا واحدا فضلا عن ستة حروف ولو كان ذلك لنقل إلينا متواترا لأنه مما تتوافر الدواعي على نقله تواترا.</w:t>
                        </w:r>
                        <w:r w:rsidRPr="00810C8C">
                          <w:rPr>
                            <w:rFonts w:ascii="Traditional Arabic" w:eastAsia="Times New Roman" w:hAnsi="Traditional Arabic" w:cs="Traditional Arabic"/>
                            <w:b/>
                            <w:bCs/>
                            <w:color w:val="000000"/>
                            <w:sz w:val="32"/>
                            <w:szCs w:val="32"/>
                            <w:rtl/>
                            <w:lang w:eastAsia="fr-FR" w:bidi="ar"/>
                          </w:rPr>
                          <w:br/>
                          <w:t>ثم كيف يفعل عثمان رضي الله عنه ذلك وهو الذي عرف أن علاج الرسول لمثل هذا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النوع الذي دب في زمانه كان بجمع الناس وتقريرهم على الحروف السبعة لا بمنعهم عنها كلا ولا بعضا.</w:t>
                        </w:r>
                        <w:r w:rsidRPr="00810C8C">
                          <w:rPr>
                            <w:rFonts w:ascii="Traditional Arabic" w:eastAsia="Times New Roman" w:hAnsi="Traditional Arabic" w:cs="Traditional Arabic"/>
                            <w:b/>
                            <w:bCs/>
                            <w:color w:val="000000"/>
                            <w:sz w:val="32"/>
                            <w:szCs w:val="32"/>
                            <w:rtl/>
                            <w:lang w:eastAsia="fr-FR" w:bidi="ar"/>
                          </w:rPr>
                          <w:br/>
                          <w:t xml:space="preserve">ثم كيف يفعل عثمان ذلك وتوافقه الأمة ويتم الإجماع؟ ثم يكون خلاف في معنى الأحرف السبعة مع قيام هذا الإجماع أي كيف نجمع الأمة على ترك ستة أحرف وإبقاء حرف واحد ثم يختلف </w:t>
                        </w:r>
                        <w:r w:rsidRPr="00810C8C">
                          <w:rPr>
                            <w:rFonts w:ascii="Traditional Arabic" w:eastAsia="Times New Roman" w:hAnsi="Traditional Arabic" w:cs="Traditional Arabic"/>
                            <w:b/>
                            <w:bCs/>
                            <w:color w:val="000000"/>
                            <w:sz w:val="32"/>
                            <w:szCs w:val="32"/>
                            <w:rtl/>
                            <w:lang w:eastAsia="fr-FR" w:bidi="ar"/>
                          </w:rPr>
                          <w:lastRenderedPageBreak/>
                          <w:t>العلماء في معنى الأحرف السبعة على أربعين قولا ويكادون يتفقون رغم خلافهم هذا على أن الأحرف السبعة باقية مع أن الإجماع حجة عند المسلمين وبه ينجلي ظلام الشك عن وجه اليقين.</w:t>
                        </w:r>
                        <w:r w:rsidRPr="00810C8C">
                          <w:rPr>
                            <w:rFonts w:ascii="Traditional Arabic" w:eastAsia="Times New Roman" w:hAnsi="Traditional Arabic" w:cs="Traditional Arabic"/>
                            <w:b/>
                            <w:bCs/>
                            <w:color w:val="000000"/>
                            <w:sz w:val="32"/>
                            <w:szCs w:val="32"/>
                            <w:rtl/>
                            <w:lang w:eastAsia="fr-FR" w:bidi="ar"/>
                          </w:rPr>
                          <w:br/>
                          <w:t>ولنفرض جدلا أن نزاع المسلمين في أقطار الأرض أيام خلافة عثمان رضي الله عنه قضى عليه أن يجمع المسلمين على حرف واحد في القراءة فلماذا لم تسمح نفسه الكريمة بإبقاء الستة الأحرف الباقية للتاريخ لا للقراءة مع أن الضرورة تقدر بقدرها وهذه الستة الأحرف لم تنسخ لا تلاوة ولا حكما حتى تذهب بجرة قلم كذلك ثم يبخل عليها بالبقاء للتاريخ وحده في أعظم مرجع وأقدس كتاب وهو القرآن الكريم. على حين أن الصحابة رضوان الله عليهم أجمعين حفظوا للتاريخ آيات نسخت تلاوتها ونسخت أحكامها جميعا.</w:t>
                        </w:r>
                        <w:r w:rsidRPr="00810C8C">
                          <w:rPr>
                            <w:rFonts w:ascii="Traditional Arabic" w:eastAsia="Times New Roman" w:hAnsi="Traditional Arabic" w:cs="Traditional Arabic"/>
                            <w:b/>
                            <w:bCs/>
                            <w:color w:val="000000"/>
                            <w:sz w:val="32"/>
                            <w:szCs w:val="32"/>
                            <w:rtl/>
                            <w:lang w:eastAsia="fr-FR" w:bidi="ar"/>
                          </w:rPr>
                          <w:br/>
                          <w:t>وعلى حين أنهم حفظوا قراءات شاذة في القرآن ثم نقلت إلينا وكتب لها الخلود إلى اليوم والى ما بعد اليوم.</w:t>
                        </w:r>
                        <w:r w:rsidRPr="00810C8C">
                          <w:rPr>
                            <w:rFonts w:ascii="Traditional Arabic" w:eastAsia="Times New Roman" w:hAnsi="Traditional Arabic" w:cs="Traditional Arabic"/>
                            <w:b/>
                            <w:bCs/>
                            <w:color w:val="000000"/>
                            <w:sz w:val="32"/>
                            <w:szCs w:val="32"/>
                            <w:rtl/>
                            <w:lang w:eastAsia="fr-FR" w:bidi="ar"/>
                          </w:rPr>
                          <w:br/>
                          <w:t>بل نقلوا إلينا أحاديث منسوخة وتناقل العلماء أحاديث موضوعة ونصوا على حكم كل منها وعلى إهمال العمل بها.</w:t>
                        </w:r>
                        <w:r w:rsidRPr="00810C8C">
                          <w:rPr>
                            <w:rFonts w:ascii="Traditional Arabic" w:eastAsia="Times New Roman" w:hAnsi="Traditional Arabic" w:cs="Traditional Arabic"/>
                            <w:b/>
                            <w:bCs/>
                            <w:color w:val="000000"/>
                            <w:sz w:val="32"/>
                            <w:szCs w:val="32"/>
                            <w:rtl/>
                            <w:lang w:eastAsia="fr-FR" w:bidi="ar"/>
                          </w:rPr>
                          <w:br/>
                          <w:t>ثم إن من عرف تحمس الصحابة لدينهم واستبسالهم في الدفاع عن حمى القرآن يستبعد كل البعد بل يحيل كل الإحالة أن يكونوا قد فعلوا ذلك أو أقل من ذلك عاود ما قررناه في الشاهد السادس من شواهدنا الماضية وانظر إلى موقف عمر من هشام وموقف هشام من عمر وموقف أبي وابن مسعود وصاحبيهما وتأمل كيف أن كلا من هؤلاء الصحابة رضوان الله عليهم أبى أن يتنازل عن قراءة سمعها عن رسول الله صلى الله عليه وسلم وعلمها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lastRenderedPageBreak/>
                          <w:pict>
                            <v:rect id="_x0000_i106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إياه رسول الله صلى الله عليه وسلم ثم أقرهم رسول الله صلى الله عليه وسلم على </w:t>
                        </w:r>
                        <w:proofErr w:type="spellStart"/>
                        <w:r w:rsidRPr="00810C8C">
                          <w:rPr>
                            <w:rFonts w:ascii="Traditional Arabic" w:eastAsia="Times New Roman" w:hAnsi="Traditional Arabic" w:cs="Traditional Arabic"/>
                            <w:b/>
                            <w:bCs/>
                            <w:color w:val="000000"/>
                            <w:sz w:val="32"/>
                            <w:szCs w:val="32"/>
                            <w:rtl/>
                            <w:lang w:eastAsia="fr-FR" w:bidi="ar"/>
                          </w:rPr>
                          <w:t>استمساكهم</w:t>
                        </w:r>
                        <w:proofErr w:type="spellEnd"/>
                        <w:r w:rsidRPr="00810C8C">
                          <w:rPr>
                            <w:rFonts w:ascii="Traditional Arabic" w:eastAsia="Times New Roman" w:hAnsi="Traditional Arabic" w:cs="Traditional Arabic"/>
                            <w:b/>
                            <w:bCs/>
                            <w:color w:val="000000"/>
                            <w:sz w:val="32"/>
                            <w:szCs w:val="32"/>
                            <w:rtl/>
                            <w:lang w:eastAsia="fr-FR" w:bidi="ar"/>
                          </w:rPr>
                          <w:t xml:space="preserve"> هذا وحل مشكلتهم بأن أعلمهم أن كلا منهم مصيب ومحسن وأن قراءة كل منهم هكذا أنزلت وأن القرآن أنزل على سبعة أحرف وأن من كفر بحرف منها فقد كفر بها كلها وألا يختلفوا في ذلك فقد أهلك الاختلاف من كانوا قبلهم. وبهذا قطعت جهيزة قول كل خطيب.</w:t>
                        </w:r>
                        <w:r w:rsidRPr="00810C8C">
                          <w:rPr>
                            <w:rFonts w:ascii="Traditional Arabic" w:eastAsia="Times New Roman" w:hAnsi="Traditional Arabic" w:cs="Traditional Arabic"/>
                            <w:b/>
                            <w:bCs/>
                            <w:color w:val="000000"/>
                            <w:sz w:val="32"/>
                            <w:szCs w:val="32"/>
                            <w:rtl/>
                            <w:lang w:eastAsia="fr-FR" w:bidi="ar"/>
                          </w:rPr>
                          <w:br/>
                          <w:t>أمر ثالث هو أن هؤلاء الذين شايعوا ذلك المذهب يلتزمون أن يقولوا: إن اختلاف القراءات الحاصل اليوم يرجع كله إلى حرف واحد وهكذا شاء لهم رأيهم أن يجعلوا تلك الكثرة الغامرة القائمة الآن حرفا واحدا على ما بينها من اختلاف في الوجوه والأنواع وعلى رغم أن من القراءات الحاضرة ما يكون وجه الاختلاف فيه ناشئا عن وجود ألفاظ مترادفة في كلمة واحدة ومعنى واحد ومنها ما هو من لغات قبائل مختلفة كما نص على ذلك السيوطي في النوع السابع والثلاثين. ونقلنا منه شيئا من موضع آخر من هذا المبحث.</w:t>
                        </w:r>
                        <w:r w:rsidRPr="00810C8C">
                          <w:rPr>
                            <w:rFonts w:ascii="Traditional Arabic" w:eastAsia="Times New Roman" w:hAnsi="Traditional Arabic" w:cs="Traditional Arabic"/>
                            <w:b/>
                            <w:bCs/>
                            <w:color w:val="000000"/>
                            <w:sz w:val="32"/>
                            <w:szCs w:val="32"/>
                            <w:rtl/>
                            <w:lang w:eastAsia="fr-FR" w:bidi="ar"/>
                          </w:rPr>
                          <w:br/>
                          <w:t>ولدينا دليل مادي أيضا على بقاء الأحرف السبعة جميعا هو بقاء التيسير والتخفيف وتهوين الأداء على الأمة الإسلامية الذي هو الحكمة في الأحرف السبعة.</w:t>
                        </w:r>
                        <w:r w:rsidRPr="00810C8C">
                          <w:rPr>
                            <w:rFonts w:ascii="Traditional Arabic" w:eastAsia="Times New Roman" w:hAnsi="Traditional Arabic" w:cs="Traditional Arabic"/>
                            <w:b/>
                            <w:bCs/>
                            <w:color w:val="000000"/>
                            <w:sz w:val="32"/>
                            <w:szCs w:val="32"/>
                            <w:rtl/>
                            <w:lang w:eastAsia="fr-FR" w:bidi="ar"/>
                          </w:rPr>
                          <w:br/>
                          <w:t>فها نحن أولاء لا نزال نشاهد عن طريق القراءات المختلفة القائمة الآن سبيلا سهلا قد وسع كافة الشعوب المسلمة سواء منها الأمم العربية وغير العربية والحمد لله على دوام فضله ورحمته وبقاء تخفيفه وتيسيره. وغفر الله لأولئك الأعلام الذين أخطأوا إصابة المرمى فقد اجتهدوا وللمجتهد أجر وإن أخطأ ونسأل الله التوفيق والسداد آمين.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(1/179)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lastRenderedPageBreak/>
                          <w:pict>
                            <v:rect id="_x0000_i106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القول العاشر</w:t>
                        </w:r>
                        <w:r w:rsidRPr="00810C8C">
                          <w:rPr>
                            <w:rFonts w:ascii="Traditional Arabic" w:eastAsia="Times New Roman" w:hAnsi="Traditional Arabic" w:cs="Traditional Arabic"/>
                            <w:b/>
                            <w:bCs/>
                            <w:color w:val="000000"/>
                            <w:sz w:val="32"/>
                            <w:szCs w:val="32"/>
                            <w:rtl/>
                            <w:lang w:eastAsia="fr-FR" w:bidi="ar"/>
                          </w:rPr>
                          <w:br/>
                          <w:t>أن المراد بالأحرف السبعة سبع لغات من لغات العرب بمعنى أن القرآن لا يخرج عن سبع لغات من لغات العرب وهي لغة قريش وهذيل وثقيف وهوازن وكنانة وتميم واليمن وهي أفصح لغات العرب. قال بعضهم: هذا أصح الأقوال وأولاها بالصواب وهو الذي عليه أكثر العلماء وصححه البيهقي واختاره الأبهري واقتصر عليه صاحب القاموس.</w:t>
                        </w:r>
                        <w:r w:rsidRPr="00810C8C">
                          <w:rPr>
                            <w:rFonts w:ascii="Traditional Arabic" w:eastAsia="Times New Roman" w:hAnsi="Traditional Arabic" w:cs="Traditional Arabic"/>
                            <w:b/>
                            <w:bCs/>
                            <w:color w:val="000000"/>
                            <w:sz w:val="32"/>
                            <w:szCs w:val="32"/>
                            <w:rtl/>
                            <w:lang w:eastAsia="fr-FR" w:bidi="ar"/>
                          </w:rPr>
                          <w:br/>
                          <w:t>وقال أبو عبيد: ليس المراد أن كل كلمة تقرأ على سبع لغات بل اللغات السبع مفرقة فيه فبعضه بلغة قريش وبعضه بلغة هذيل وبعضه بلغة هوازن وبعضه بلغة اليمن وغيرهم. قال: وبعض اللغات أسعد به من بعض وأكثر نصيبا وقيل في عد القبائل السبع آراء أخر.</w:t>
                        </w:r>
                        <w:r w:rsidRPr="00810C8C">
                          <w:rPr>
                            <w:rFonts w:ascii="Traditional Arabic" w:eastAsia="Times New Roman" w:hAnsi="Traditional Arabic" w:cs="Traditional Arabic"/>
                            <w:b/>
                            <w:bCs/>
                            <w:color w:val="000000"/>
                            <w:sz w:val="32"/>
                            <w:szCs w:val="32"/>
                            <w:rtl/>
                            <w:lang w:eastAsia="fr-FR" w:bidi="ar"/>
                          </w:rPr>
                          <w:br/>
                          <w:t>ويدفع هذا القول على جميع آرائه بأمرين: أحدهما أن في القرآن الكريم ألفاظا كثيرة من لغات قبائل أخرى غير السبعة التي عدوها.</w:t>
                        </w:r>
                        <w:r w:rsidRPr="00810C8C">
                          <w:rPr>
                            <w:rFonts w:ascii="Traditional Arabic" w:eastAsia="Times New Roman" w:hAnsi="Traditional Arabic" w:cs="Traditional Arabic"/>
                            <w:b/>
                            <w:bCs/>
                            <w:color w:val="000000"/>
                            <w:sz w:val="32"/>
                            <w:szCs w:val="32"/>
                            <w:rtl/>
                            <w:lang w:eastAsia="fr-FR" w:bidi="ar"/>
                          </w:rPr>
                          <w:br/>
                          <w:t xml:space="preserve">مثل كلمة {سَامِدُونَ} في قوله تعالى: {وَأَنْتُمْ سَامِدُونَ} فإنها بالحميرية. ومثل كلمة {خَمْراً} في قوله: {إِنِّي أَرَانِي أَعْصِرُ خَمْراً} فإنها بلغة أهل عمان لأنهم يسمون العنب خمرا أي حقيقة لا مجازا. ومثل كلمة {بَعْلاً} في قوله تعالى: {أَتَدْعُونَ بَعْلاً} أي ربا بلغة أزد شنوءة. ومثل كلمة {لا يَلِتْكُمْ} أي لا ينقصكم في قوله تعالى: {لا يَلِتْكُمْ مِنْ أَعْمَالِكُمْ شَيْئاً} فإنها بلغة بني عبس. ومثل كلمة {وَبَاءُوا} بمعنى استوجبوا في قوله تعالى: {وَبَاءُوا بِغَضَبٍ مِنَ اللَّهِ} فإنها بلغة جرهم ومثل كلمة {رَفَثَ} بمعنى جماع في قوله تعالى: {فَلا رَفَثَ} فإنها بلغة </w:t>
                        </w:r>
                        <w:proofErr w:type="spellStart"/>
                        <w:r w:rsidRPr="00810C8C">
                          <w:rPr>
                            <w:rFonts w:ascii="Traditional Arabic" w:eastAsia="Times New Roman" w:hAnsi="Traditional Arabic" w:cs="Traditional Arabic"/>
                            <w:b/>
                            <w:bCs/>
                            <w:color w:val="000000"/>
                            <w:sz w:val="32"/>
                            <w:szCs w:val="32"/>
                            <w:rtl/>
                            <w:lang w:eastAsia="fr-FR" w:bidi="ar"/>
                          </w:rPr>
                          <w:t>مذحج</w:t>
                        </w:r>
                        <w:proofErr w:type="spellEnd"/>
                        <w:r w:rsidRPr="00810C8C">
                          <w:rPr>
                            <w:rFonts w:ascii="Traditional Arabic" w:eastAsia="Times New Roman" w:hAnsi="Traditional Arabic" w:cs="Traditional Arabic"/>
                            <w:b/>
                            <w:bCs/>
                            <w:color w:val="000000"/>
                            <w:sz w:val="32"/>
                            <w:szCs w:val="32"/>
                            <w:rtl/>
                            <w:lang w:eastAsia="fr-FR" w:bidi="ar"/>
                          </w:rPr>
                          <w:t>. ومثل كلمة {تُسِيمُونَ} بمعنى ترعون في قوله تعالى: {فِيهِ تُسِيمُونَ} فإنها بلغة خثعم إلى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(1/180)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6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غير ذلك. وارجع إلى النوع السابع والثلاثين من إتقان السيوطي إن أردت المزيد.</w:t>
                        </w:r>
                        <w:r w:rsidRPr="00810C8C">
                          <w:rPr>
                            <w:rFonts w:ascii="Traditional Arabic" w:eastAsia="Times New Roman" w:hAnsi="Traditional Arabic" w:cs="Traditional Arabic"/>
                            <w:b/>
                            <w:bCs/>
                            <w:color w:val="000000"/>
                            <w:sz w:val="32"/>
                            <w:szCs w:val="32"/>
                            <w:rtl/>
                            <w:lang w:eastAsia="fr-FR" w:bidi="ar"/>
                          </w:rPr>
                          <w:br/>
                          <w:t xml:space="preserve">وحسبك في هذا المقام ما نقله الواسطي في كتابه الذي وضعه في القراءات العشر إذ يقول: إن في القرآن من أربعين لغة عربية وهي قريش وهذيل وكنانة وخثعم والخزرج وأشعر ونمير وقيس عيلان وجرهم واليمن وأزد شنوءة وكندة وتميم وحمير ومدين ولخم وسعد العشيرة وحضرموت وسدوس والعمالقة وأنمار وغسان </w:t>
                        </w:r>
                        <w:proofErr w:type="spellStart"/>
                        <w:r w:rsidRPr="00810C8C">
                          <w:rPr>
                            <w:rFonts w:ascii="Traditional Arabic" w:eastAsia="Times New Roman" w:hAnsi="Traditional Arabic" w:cs="Traditional Arabic"/>
                            <w:b/>
                            <w:bCs/>
                            <w:color w:val="000000"/>
                            <w:sz w:val="32"/>
                            <w:szCs w:val="32"/>
                            <w:rtl/>
                            <w:lang w:eastAsia="fr-FR" w:bidi="ar"/>
                          </w:rPr>
                          <w:t>ومذحج</w:t>
                        </w:r>
                        <w:proofErr w:type="spellEnd"/>
                        <w:r w:rsidRPr="00810C8C">
                          <w:rPr>
                            <w:rFonts w:ascii="Traditional Arabic" w:eastAsia="Times New Roman" w:hAnsi="Traditional Arabic" w:cs="Traditional Arabic"/>
                            <w:b/>
                            <w:bCs/>
                            <w:color w:val="000000"/>
                            <w:sz w:val="32"/>
                            <w:szCs w:val="32"/>
                            <w:rtl/>
                            <w:lang w:eastAsia="fr-FR" w:bidi="ar"/>
                          </w:rPr>
                          <w:t xml:space="preserve"> وخزاعة وغطفان وسبأ وعمان وبنو حنيفة وثعلب وطي وعامر بن صعصعة وأوس ومزينة وثقيف وجذام وبلي وعذرة وهوازن والنمر واليمامة ا هـ.</w:t>
                        </w:r>
                        <w:r w:rsidRPr="00810C8C">
                          <w:rPr>
                            <w:rFonts w:ascii="Traditional Arabic" w:eastAsia="Times New Roman" w:hAnsi="Traditional Arabic" w:cs="Traditional Arabic"/>
                            <w:b/>
                            <w:bCs/>
                            <w:color w:val="000000"/>
                            <w:sz w:val="32"/>
                            <w:szCs w:val="32"/>
                            <w:rtl/>
                            <w:lang w:eastAsia="fr-FR" w:bidi="ar"/>
                          </w:rPr>
                          <w:br/>
                          <w:t>ولا يغيبن عن بالك أن هذه اللغات كلها تمثلت في لغة قريش باعتبار أن لغة قريش كانت المتزعمة لها والمهيمنة عليها والآخذة منها ما تشاء مما يحلو لها ويرق في ذوقها ثم يأخذه الجميع عنها حتى صح أن يعتبر لسان قريش هو اللسان العربي العام وبه نزل القرآن على ما سبق بيانه فلا تغفل. والله يتولى هدانا أجمعين.</w:t>
                        </w:r>
                        <w:r w:rsidRPr="00810C8C">
                          <w:rPr>
                            <w:rFonts w:ascii="Traditional Arabic" w:eastAsia="Times New Roman" w:hAnsi="Traditional Arabic" w:cs="Traditional Arabic"/>
                            <w:b/>
                            <w:bCs/>
                            <w:color w:val="000000"/>
                            <w:sz w:val="32"/>
                            <w:szCs w:val="32"/>
                            <w:rtl/>
                            <w:lang w:eastAsia="fr-FR" w:bidi="ar"/>
                          </w:rPr>
                          <w:br/>
                          <w:t xml:space="preserve">ثانيهما أن توجيه هذا المذهب بما قاله أبو عبيد يقتضي أن يكون القرآن أبعاضا منه ما هو بلغة قريش ومنه ما هو بلغة هذيل وهكذا. ولا شك أن ذلك غير محقق لحكمة التيسير الملحوظة للشارع الحكيم في نزول القرآن على سبعة أحرف فإن هذا المذهب يستلزم أن كل شخص لا يمكنه أن يقرأ إلا البعض الذي نزل بلغته دون البعض الذي نزل بلغة غيره. وهذا باطل من ناحية ومخالف للاختلاف الذي صورته لنا الروايات السابقة بين الصحابة في القراءة من ناحية أخرى فإن المقروء فيها كان واحدا </w:t>
                        </w:r>
                        <w:r w:rsidRPr="00810C8C">
                          <w:rPr>
                            <w:rFonts w:ascii="Traditional Arabic" w:eastAsia="Times New Roman" w:hAnsi="Traditional Arabic" w:cs="Traditional Arabic"/>
                            <w:b/>
                            <w:bCs/>
                            <w:color w:val="000000"/>
                            <w:sz w:val="32"/>
                            <w:szCs w:val="32"/>
                            <w:rtl/>
                            <w:lang w:eastAsia="fr-FR" w:bidi="ar"/>
                          </w:rPr>
                          <w:lastRenderedPageBreak/>
                          <w:t>لا محالة كسورة الفرقان بين عمر وهشام. وسورة من آل حم بين ابن مسعود وصاحبه وقد صوب الرسول صلى الله عليه وسلم قراءة كل من المختلفين وكلاهما قرشي.</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القول الحادي عشر</w:t>
                        </w:r>
                        <w:r w:rsidRPr="00810C8C">
                          <w:rPr>
                            <w:rFonts w:ascii="Traditional Arabic" w:eastAsia="Times New Roman" w:hAnsi="Traditional Arabic" w:cs="Traditional Arabic"/>
                            <w:b/>
                            <w:bCs/>
                            <w:color w:val="000000"/>
                            <w:sz w:val="32"/>
                            <w:szCs w:val="32"/>
                            <w:rtl/>
                            <w:lang w:eastAsia="fr-FR" w:bidi="ar"/>
                          </w:rPr>
                          <w:br/>
                          <w:t>أن المراد بالأحرف السبعة سبع لغات من لغات قبائل مضر خاصة وأنها متفرقة في القرآن. وأن تلك القبائل السبع هي قريش وكنانة وأسد وهذيل وتميم وضبة وقيس.</w:t>
                        </w:r>
                        <w:r w:rsidRPr="00810C8C">
                          <w:rPr>
                            <w:rFonts w:ascii="Traditional Arabic" w:eastAsia="Times New Roman" w:hAnsi="Traditional Arabic" w:cs="Traditional Arabic"/>
                            <w:b/>
                            <w:bCs/>
                            <w:color w:val="000000"/>
                            <w:sz w:val="32"/>
                            <w:szCs w:val="32"/>
                            <w:rtl/>
                            <w:lang w:eastAsia="fr-FR" w:bidi="ar"/>
                          </w:rPr>
                          <w:br/>
                          <w:t xml:space="preserve">ونرد هذا بما رددنا به سابقه بل هذا أدنى إلى البطلان لأنه أخص مما قبله الذي </w:t>
                        </w:r>
                        <w:proofErr w:type="spellStart"/>
                        <w:r w:rsidRPr="00810C8C">
                          <w:rPr>
                            <w:rFonts w:ascii="Traditional Arabic" w:eastAsia="Times New Roman" w:hAnsi="Traditional Arabic" w:cs="Traditional Arabic"/>
                            <w:b/>
                            <w:bCs/>
                            <w:color w:val="000000"/>
                            <w:sz w:val="32"/>
                            <w:szCs w:val="32"/>
                            <w:rtl/>
                            <w:lang w:eastAsia="fr-FR" w:bidi="ar"/>
                          </w:rPr>
                          <w:t>دحضناه</w:t>
                        </w:r>
                        <w:proofErr w:type="spellEnd"/>
                        <w:r w:rsidRPr="00810C8C">
                          <w:rPr>
                            <w:rFonts w:ascii="Traditional Arabic" w:eastAsia="Times New Roman" w:hAnsi="Traditional Arabic" w:cs="Traditional Arabic"/>
                            <w:b/>
                            <w:bCs/>
                            <w:color w:val="000000"/>
                            <w:sz w:val="32"/>
                            <w:szCs w:val="32"/>
                            <w:rtl/>
                            <w:lang w:eastAsia="fr-FR" w:bidi="ar"/>
                          </w:rPr>
                          <w:t xml:space="preserve"> من جهة خصوصه فكيف هذا؟ تلك ناحية. وثمة ناحية أخرى: وهي أن في قبائل مضر شواذ ينزه عنها القرآن الكريم مثل كشكشة قيس وهي جعل كاف المؤنث شينا فيقولون في قوله تعالى: {قَدْ جَعَلَ رَبُّكِ تَحْتَكِ سَرِيّاً} قد جعل </w:t>
                        </w:r>
                        <w:proofErr w:type="spellStart"/>
                        <w:r w:rsidRPr="00810C8C">
                          <w:rPr>
                            <w:rFonts w:ascii="Traditional Arabic" w:eastAsia="Times New Roman" w:hAnsi="Traditional Arabic" w:cs="Traditional Arabic"/>
                            <w:b/>
                            <w:bCs/>
                            <w:color w:val="000000"/>
                            <w:sz w:val="32"/>
                            <w:szCs w:val="32"/>
                            <w:rtl/>
                            <w:lang w:eastAsia="fr-FR" w:bidi="ar"/>
                          </w:rPr>
                          <w:t>ربش</w:t>
                        </w:r>
                        <w:proofErr w:type="spellEnd"/>
                        <w:r w:rsidRPr="00810C8C">
                          <w:rPr>
                            <w:rFonts w:ascii="Traditional Arabic" w:eastAsia="Times New Roman" w:hAnsi="Traditional Arabic" w:cs="Traditional Arabic"/>
                            <w:b/>
                            <w:bCs/>
                            <w:color w:val="000000"/>
                            <w:sz w:val="32"/>
                            <w:szCs w:val="32"/>
                            <w:rtl/>
                            <w:lang w:eastAsia="fr-FR" w:bidi="ar"/>
                          </w:rPr>
                          <w:t xml:space="preserve"> تحتش سريا. ومثل تمتمة تميم الذين يجعلون السين تاء فيقولون في الناس </w:t>
                        </w:r>
                        <w:proofErr w:type="spellStart"/>
                        <w:r w:rsidRPr="00810C8C">
                          <w:rPr>
                            <w:rFonts w:ascii="Traditional Arabic" w:eastAsia="Times New Roman" w:hAnsi="Traditional Arabic" w:cs="Traditional Arabic"/>
                            <w:b/>
                            <w:bCs/>
                            <w:color w:val="000000"/>
                            <w:sz w:val="32"/>
                            <w:szCs w:val="32"/>
                            <w:rtl/>
                            <w:lang w:eastAsia="fr-FR" w:bidi="ar"/>
                          </w:rPr>
                          <w:t>النات</w:t>
                        </w:r>
                        <w:proofErr w:type="spellEnd"/>
                        <w:r w:rsidRPr="00810C8C">
                          <w:rPr>
                            <w:rFonts w:ascii="Traditional Arabic" w:eastAsia="Times New Roman" w:hAnsi="Traditional Arabic" w:cs="Traditional Arabic"/>
                            <w:b/>
                            <w:bCs/>
                            <w:color w:val="000000"/>
                            <w:sz w:val="32"/>
                            <w:szCs w:val="32"/>
                            <w:rtl/>
                            <w:lang w:eastAsia="fr-FR" w:bidi="ar"/>
                          </w:rPr>
                          <w:t xml:space="preserve"> مع أن هذه لغات لم يحفظ منها شيء في القرآن الكريم.</w:t>
                        </w:r>
                        <w:r w:rsidRPr="00810C8C">
                          <w:rPr>
                            <w:rFonts w:ascii="Traditional Arabic" w:eastAsia="Times New Roman" w:hAnsi="Traditional Arabic" w:cs="Traditional Arabic"/>
                            <w:b/>
                            <w:bCs/>
                            <w:color w:val="000000"/>
                            <w:sz w:val="32"/>
                            <w:szCs w:val="32"/>
                            <w:rtl/>
                            <w:lang w:eastAsia="fr-FR" w:bidi="ar"/>
                          </w:rPr>
                          <w:br/>
                          <w:t>القول الثاني عشر إلى الأربعين</w:t>
                        </w:r>
                        <w:r w:rsidRPr="00810C8C">
                          <w:rPr>
                            <w:rFonts w:ascii="Traditional Arabic" w:eastAsia="Times New Roman" w:hAnsi="Traditional Arabic" w:cs="Traditional Arabic"/>
                            <w:b/>
                            <w:bCs/>
                            <w:color w:val="000000"/>
                            <w:sz w:val="32"/>
                            <w:szCs w:val="32"/>
                            <w:rtl/>
                            <w:lang w:eastAsia="fr-FR" w:bidi="ar"/>
                          </w:rPr>
                          <w:br/>
                          <w:t>أن المراد بالأحرف السبعة التي نزل عليها القرآن سبعة أصناف في القرآن وأصحاب هذه الأقوال يختلفون في تعيين هذه الأصناف. وفي أسلوب التعبير عنها إلى آراء تكمل بها العدة أربعين قولا.</w:t>
                        </w:r>
                        <w:r w:rsidRPr="00810C8C">
                          <w:rPr>
                            <w:rFonts w:ascii="Traditional Arabic" w:eastAsia="Times New Roman" w:hAnsi="Traditional Arabic" w:cs="Traditional Arabic"/>
                            <w:b/>
                            <w:bCs/>
                            <w:color w:val="000000"/>
                            <w:sz w:val="32"/>
                            <w:szCs w:val="32"/>
                            <w:rtl/>
                            <w:lang w:eastAsia="fr-FR" w:bidi="ar"/>
                          </w:rPr>
                          <w:br/>
                          <w:t>فمنهم من يقول: إنها أمر ونهي وحلال وحرام ومحكم ومتشابه وأمثال.</w:t>
                        </w:r>
                        <w:r w:rsidRPr="00810C8C">
                          <w:rPr>
                            <w:rFonts w:ascii="Traditional Arabic" w:eastAsia="Times New Roman" w:hAnsi="Traditional Arabic" w:cs="Traditional Arabic"/>
                            <w:b/>
                            <w:bCs/>
                            <w:color w:val="000000"/>
                            <w:sz w:val="32"/>
                            <w:szCs w:val="32"/>
                            <w:rtl/>
                            <w:lang w:eastAsia="fr-FR" w:bidi="ar"/>
                          </w:rPr>
                          <w:br/>
                          <w:t>ومنهم من يقول: إنها وعد ووعيد وحلال وحرام ومواعظ وأمثال واحتجاج.</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ومنهم من يقول: إنها محكم ومتشابهة وناسخ ومنسوخ وخصوص وعموم وقصص.</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ومنهم من يقول: إنها لفظ عام أريد به العام ولفظ خاص أريد به الخاص ولفظ عام أريد به الخاص ولفظ خاص أريد به العام ولفظ يستغنى بتنزيله عن تأويله ولفظ لا يعلم فقهه إلا العلماء ولفظ لا يعلم معناه إلا الراسخون في العلم.</w:t>
                        </w:r>
                        <w:r w:rsidRPr="00810C8C">
                          <w:rPr>
                            <w:rFonts w:ascii="Traditional Arabic" w:eastAsia="Times New Roman" w:hAnsi="Traditional Arabic" w:cs="Traditional Arabic"/>
                            <w:b/>
                            <w:bCs/>
                            <w:color w:val="000000"/>
                            <w:sz w:val="32"/>
                            <w:szCs w:val="32"/>
                            <w:rtl/>
                            <w:lang w:eastAsia="fr-FR" w:bidi="ar"/>
                          </w:rPr>
                          <w:br/>
                          <w:t>ومنهم من يقول: إنها إظهار الربوبية وإثبات الوحدانية وتعظيم الألوهية والتعبد لله ومجانبة الإشراك والترغيب في الثواب والترهيب من العقاب.</w:t>
                        </w:r>
                        <w:r w:rsidRPr="00810C8C">
                          <w:rPr>
                            <w:rFonts w:ascii="Traditional Arabic" w:eastAsia="Times New Roman" w:hAnsi="Traditional Arabic" w:cs="Traditional Arabic"/>
                            <w:b/>
                            <w:bCs/>
                            <w:color w:val="000000"/>
                            <w:sz w:val="32"/>
                            <w:szCs w:val="32"/>
                            <w:rtl/>
                            <w:lang w:eastAsia="fr-FR" w:bidi="ar"/>
                          </w:rPr>
                          <w:br/>
                          <w:t>ومنهم من يقول: إنها المطلق والمقيد والعام والخاص والنص والمؤول والناسخ والمنسوخ والاستثناء وأقسامه.</w:t>
                        </w:r>
                        <w:r w:rsidRPr="00810C8C">
                          <w:rPr>
                            <w:rFonts w:ascii="Traditional Arabic" w:eastAsia="Times New Roman" w:hAnsi="Traditional Arabic" w:cs="Traditional Arabic"/>
                            <w:b/>
                            <w:bCs/>
                            <w:color w:val="000000"/>
                            <w:sz w:val="32"/>
                            <w:szCs w:val="32"/>
                            <w:rtl/>
                            <w:lang w:eastAsia="fr-FR" w:bidi="ar"/>
                          </w:rPr>
                          <w:br/>
                          <w:t>ومنهم من يقول: إنها الحذف والصلة والتقديم والتأخير والاستعارة والتكرار والكناية والحقيقة والمجاز والمجمل والمفسر والظاهر والغريب.</w:t>
                        </w:r>
                        <w:r w:rsidRPr="00810C8C">
                          <w:rPr>
                            <w:rFonts w:ascii="Traditional Arabic" w:eastAsia="Times New Roman" w:hAnsi="Traditional Arabic" w:cs="Traditional Arabic"/>
                            <w:b/>
                            <w:bCs/>
                            <w:color w:val="000000"/>
                            <w:sz w:val="32"/>
                            <w:szCs w:val="32"/>
                            <w:rtl/>
                            <w:lang w:eastAsia="fr-FR" w:bidi="ar"/>
                          </w:rPr>
                          <w:br/>
                          <w:t>ومنهم من يقول سوى ذلك كله غير أنها من هذا الطراز أو من طراز ما سبق في الأقوال الأخرى حتى أكمل بها بعضهم عدة الأقوال أربعين قولا.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10- </w:t>
                        </w:r>
                        <w:r w:rsidRPr="00810C8C">
                          <w:rPr>
                            <w:rFonts w:ascii="Traditional Arabic" w:eastAsia="Times New Roman" w:hAnsi="Traditional Arabic" w:cs="Traditional Arabic"/>
                            <w:b/>
                            <w:bCs/>
                            <w:color w:val="800000"/>
                            <w:sz w:val="32"/>
                            <w:szCs w:val="32"/>
                            <w:rtl/>
                            <w:lang w:eastAsia="fr-FR" w:bidi="ar"/>
                          </w:rPr>
                          <w:t>ردود إجمالية لهذه الأقوال الأخيرة</w:t>
                        </w:r>
                        <w:r w:rsidRPr="00810C8C">
                          <w:rPr>
                            <w:rFonts w:ascii="Traditional Arabic" w:eastAsia="Times New Roman" w:hAnsi="Traditional Arabic" w:cs="Traditional Arabic"/>
                            <w:b/>
                            <w:bCs/>
                            <w:color w:val="000000"/>
                            <w:sz w:val="32"/>
                            <w:szCs w:val="32"/>
                            <w:rtl/>
                            <w:lang w:eastAsia="fr-FR" w:bidi="ar"/>
                          </w:rPr>
                          <w:br/>
                          <w:t>والكل مردود ردا إجماليا بما يأتي:</w:t>
                        </w:r>
                        <w:r w:rsidRPr="00810C8C">
                          <w:rPr>
                            <w:rFonts w:ascii="Traditional Arabic" w:eastAsia="Times New Roman" w:hAnsi="Traditional Arabic" w:cs="Traditional Arabic"/>
                            <w:b/>
                            <w:bCs/>
                            <w:color w:val="000000"/>
                            <w:sz w:val="32"/>
                            <w:szCs w:val="32"/>
                            <w:rtl/>
                            <w:lang w:eastAsia="fr-FR" w:bidi="ar"/>
                          </w:rPr>
                          <w:br/>
                          <w:t xml:space="preserve">أولا: أن سياق الأحاديث السابقة لا ينطبق على هذه الأقوال بحال فإن هذه الأصناف التي عينوها لا يتأتى الاختلاف فيها </w:t>
                        </w:r>
                        <w:r w:rsidRPr="00810C8C">
                          <w:rPr>
                            <w:rFonts w:ascii="Traditional Arabic" w:eastAsia="Times New Roman" w:hAnsi="Traditional Arabic" w:cs="Traditional Arabic"/>
                            <w:b/>
                            <w:bCs/>
                            <w:color w:val="000000"/>
                            <w:sz w:val="32"/>
                            <w:szCs w:val="32"/>
                            <w:rtl/>
                            <w:lang w:eastAsia="fr-FR" w:bidi="ar"/>
                          </w:rPr>
                          <w:lastRenderedPageBreak/>
                          <w:t>بسبب القراءة. والاختلاف الذي نقلته الروايات السابقة تدل تلك الروايات نفسها على أنه ما كان إلا بسبب القراءة فتعين أن يكون مرجعه التلفظ وكيفية النطق لا تلك الأصناف والأنواع التي سردوها في معرض الآراء. انظر الشاهد الثامن من شواهدنا الماضية إن شئت.</w:t>
                        </w:r>
                        <w:r w:rsidRPr="00810C8C">
                          <w:rPr>
                            <w:rFonts w:ascii="Traditional Arabic" w:eastAsia="Times New Roman" w:hAnsi="Traditional Arabic" w:cs="Traditional Arabic"/>
                            <w:b/>
                            <w:bCs/>
                            <w:color w:val="000000"/>
                            <w:sz w:val="32"/>
                            <w:szCs w:val="32"/>
                            <w:rtl/>
                            <w:lang w:eastAsia="fr-FR" w:bidi="ar"/>
                          </w:rPr>
                          <w:br/>
                          <w:t>ثانيا: أنه لا يوجد لهم سند صحيح يدل على حصر الأحرف السبعة التي نزل عليها القرآن فيما بينوه. وما يكون لنا أن نقبل رأيا غير مدلل ولا مؤيد بحجة.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ثالثا: أن التوسعة الملحوظة للشارع الرحيم في نزول القرآن على الأحرف السبعة لا تتحقق فيما ذكروه من تلك الأصناف والأنواع.</w:t>
                        </w:r>
                        <w:r w:rsidRPr="00810C8C">
                          <w:rPr>
                            <w:rFonts w:ascii="Traditional Arabic" w:eastAsia="Times New Roman" w:hAnsi="Traditional Arabic" w:cs="Traditional Arabic"/>
                            <w:b/>
                            <w:bCs/>
                            <w:color w:val="000000"/>
                            <w:sz w:val="32"/>
                            <w:szCs w:val="32"/>
                            <w:rtl/>
                            <w:lang w:eastAsia="fr-FR" w:bidi="ar"/>
                          </w:rPr>
                          <w:br/>
                          <w:t>رابعا: أن بعض تلك الآراء نلاحظ عليها أنها زادت على السبعة فيما ذكرته من الأصناف والأنواع. فإما أن تكون أخطأت في العد من أول الأمر وإما أن تكون متأثرة بفكرة أن لفظ السبعة كناية لا حقيقة وقد علمت فيما سبق ما فيه من خطأ أيضا راجع الشاهد الثاني من شواهدنا الآنفة إن أردت.</w:t>
                        </w:r>
                        <w:r w:rsidRPr="00810C8C">
                          <w:rPr>
                            <w:rFonts w:ascii="Traditional Arabic" w:eastAsia="Times New Roman" w:hAnsi="Traditional Arabic" w:cs="Traditional Arabic"/>
                            <w:b/>
                            <w:bCs/>
                            <w:color w:val="000000"/>
                            <w:sz w:val="32"/>
                            <w:szCs w:val="32"/>
                            <w:rtl/>
                            <w:lang w:eastAsia="fr-FR" w:bidi="ar"/>
                          </w:rPr>
                          <w:br/>
                          <w:t>خامسا: أن أكثر ما ذكروه في تلك الآراء والأصناف يتداخل بعضه في بعض ويشبه بعضه بعضا فمن المتعسر اعتبارها أقوالا مستقلة.</w:t>
                        </w:r>
                        <w:r w:rsidRPr="00810C8C">
                          <w:rPr>
                            <w:rFonts w:ascii="Traditional Arabic" w:eastAsia="Times New Roman" w:hAnsi="Traditional Arabic" w:cs="Traditional Arabic"/>
                            <w:b/>
                            <w:bCs/>
                            <w:color w:val="000000"/>
                            <w:sz w:val="32"/>
                            <w:szCs w:val="32"/>
                            <w:rtl/>
                            <w:lang w:eastAsia="fr-FR" w:bidi="ar"/>
                          </w:rPr>
                          <w:br/>
                          <w:t xml:space="preserve">نقل السيوطي عن الشرف </w:t>
                        </w:r>
                        <w:proofErr w:type="spellStart"/>
                        <w:r w:rsidRPr="00810C8C">
                          <w:rPr>
                            <w:rFonts w:ascii="Traditional Arabic" w:eastAsia="Times New Roman" w:hAnsi="Traditional Arabic" w:cs="Traditional Arabic"/>
                            <w:b/>
                            <w:bCs/>
                            <w:color w:val="000000"/>
                            <w:sz w:val="32"/>
                            <w:szCs w:val="32"/>
                            <w:rtl/>
                            <w:lang w:eastAsia="fr-FR" w:bidi="ar"/>
                          </w:rPr>
                          <w:t>المرسي</w:t>
                        </w:r>
                        <w:proofErr w:type="spellEnd"/>
                        <w:r w:rsidRPr="00810C8C">
                          <w:rPr>
                            <w:rFonts w:ascii="Traditional Arabic" w:eastAsia="Times New Roman" w:hAnsi="Traditional Arabic" w:cs="Traditional Arabic"/>
                            <w:b/>
                            <w:bCs/>
                            <w:color w:val="000000"/>
                            <w:sz w:val="32"/>
                            <w:szCs w:val="32"/>
                            <w:rtl/>
                            <w:lang w:eastAsia="fr-FR" w:bidi="ar"/>
                          </w:rPr>
                          <w:t xml:space="preserve"> أنه قال: هذه الوجوه أكثرها متداخلة ولا أدري مستندها ولا عمن نقلت؟ ولا يدري لم خص كل واحد منهم هذه الأحرف السبعة بما ذكر؟ مع أنها كلها موجودة في القرآن فلا أدري معنى التخصيص. ومنها أشياء لا أفهم معناها على الحقيقة. وأكثرها معارض لحديث عمر وهشام </w:t>
                        </w:r>
                        <w:r w:rsidRPr="00810C8C">
                          <w:rPr>
                            <w:rFonts w:ascii="Traditional Arabic" w:eastAsia="Times New Roman" w:hAnsi="Traditional Arabic" w:cs="Traditional Arabic"/>
                            <w:b/>
                            <w:bCs/>
                            <w:color w:val="000000"/>
                            <w:sz w:val="32"/>
                            <w:szCs w:val="32"/>
                            <w:rtl/>
                            <w:lang w:eastAsia="fr-FR" w:bidi="ar"/>
                          </w:rPr>
                          <w:lastRenderedPageBreak/>
                          <w:t>ابن حكيم الذي في الصحيح فإنهما لم يختلفا في تفسيره ولا أحكامه وإنما اختلفا في قراءة حروفه</w:t>
                        </w:r>
                        <w:r w:rsidRPr="00810C8C">
                          <w:rPr>
                            <w:rFonts w:ascii="Traditional Arabic" w:eastAsia="Times New Roman" w:hAnsi="Traditional Arabic" w:cs="Traditional Arabic"/>
                            <w:b/>
                            <w:bCs/>
                            <w:color w:val="000000"/>
                            <w:sz w:val="32"/>
                            <w:szCs w:val="32"/>
                            <w:rtl/>
                            <w:lang w:eastAsia="fr-FR" w:bidi="ar"/>
                          </w:rPr>
                          <w:br/>
                          <w:t>وقد ظن كثير من العوام أن المراد بها القراءات السبع وهو جهل قبيح ا هـ.</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10- </w:t>
                        </w:r>
                        <w:r w:rsidRPr="00810C8C">
                          <w:rPr>
                            <w:rFonts w:ascii="Traditional Arabic" w:eastAsia="Times New Roman" w:hAnsi="Traditional Arabic" w:cs="Traditional Arabic"/>
                            <w:b/>
                            <w:bCs/>
                            <w:color w:val="800000"/>
                            <w:sz w:val="32"/>
                            <w:szCs w:val="32"/>
                            <w:rtl/>
                            <w:lang w:eastAsia="fr-FR" w:bidi="ar"/>
                          </w:rPr>
                          <w:t>علاج الشبهات الواردة</w:t>
                        </w:r>
                        <w:r w:rsidRPr="00810C8C">
                          <w:rPr>
                            <w:rFonts w:ascii="Traditional Arabic" w:eastAsia="Times New Roman" w:hAnsi="Traditional Arabic" w:cs="Traditional Arabic"/>
                            <w:b/>
                            <w:bCs/>
                            <w:color w:val="000000"/>
                            <w:sz w:val="32"/>
                            <w:szCs w:val="32"/>
                            <w:rtl/>
                            <w:lang w:eastAsia="fr-FR" w:bidi="ar"/>
                          </w:rPr>
                          <w:t xml:space="preserve"> على أصل الموضوع</w:t>
                        </w:r>
                        <w:r w:rsidRPr="00810C8C">
                          <w:rPr>
                            <w:rFonts w:ascii="Traditional Arabic" w:eastAsia="Times New Roman" w:hAnsi="Traditional Arabic" w:cs="Traditional Arabic"/>
                            <w:b/>
                            <w:bCs/>
                            <w:color w:val="000000"/>
                            <w:sz w:val="32"/>
                            <w:szCs w:val="32"/>
                            <w:rtl/>
                            <w:lang w:eastAsia="fr-FR" w:bidi="ar"/>
                          </w:rPr>
                          <w:br/>
                          <w:t>أعداء الإسلام في كثرة ونشاط ويقظة وبين المسلمين جهلة يؤذون الإسلام والأمة بأشد مما يؤذيه أعداؤه على حد قول القائل:</w:t>
                        </w:r>
                        <w:r w:rsidRPr="00810C8C">
                          <w:rPr>
                            <w:rFonts w:ascii="Traditional Arabic" w:eastAsia="Times New Roman" w:hAnsi="Traditional Arabic" w:cs="Traditional Arabic"/>
                            <w:b/>
                            <w:bCs/>
                            <w:color w:val="000000"/>
                            <w:sz w:val="32"/>
                            <w:szCs w:val="32"/>
                            <w:rtl/>
                            <w:lang w:eastAsia="fr-FR" w:bidi="ar"/>
                          </w:rPr>
                          <w:br/>
                          <w:t>لا يبلغ الأعداء من جاهل ... ما يبلغ الجاهل من نفسه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وقد نرى ونسمع اتهامات وشبهات مرة من هنا ومرة من هناك فمن واجب الأمانة في أعناقنا أن نبدد ظلمات هذه الشبهات والتهم بما بين أيدينا من أنوار العلم وأسلحة الحجج. {وَاللَّهُ يَقُولُ الْحَقَّ وَهُوَ يَهْدِي السَّبِيلَ} .</w:t>
                        </w:r>
                        <w:r w:rsidRPr="00810C8C">
                          <w:rPr>
                            <w:rFonts w:ascii="Traditional Arabic" w:eastAsia="Times New Roman" w:hAnsi="Traditional Arabic" w:cs="Traditional Arabic"/>
                            <w:b/>
                            <w:bCs/>
                            <w:color w:val="000000"/>
                            <w:sz w:val="32"/>
                            <w:szCs w:val="32"/>
                            <w:rtl/>
                            <w:lang w:eastAsia="fr-FR" w:bidi="ar"/>
                          </w:rPr>
                          <w:br/>
                          <w:t>الشبهة الأولى يقولون: إن أحاديث نزول القرآن على سبعة أحرف تثبت الاختلاف في القرآن مع أن القرآن نفسه يرفع الاختلاف عن نفسه إذ يقول: {أَفَلا يَتَدَبَّرُونَ الْقُرْآنَ وَلَوْ كَانَ مِنْ عِنْدِ غَيْرِ اللَّهِ لَوَجَدُوا فِيهِ اخْتِلافاً كَثِيراً} . وذلك تناقض ولا ندري أيهما يكون الصادق.</w:t>
                        </w:r>
                        <w:r w:rsidRPr="00810C8C">
                          <w:rPr>
                            <w:rFonts w:ascii="Traditional Arabic" w:eastAsia="Times New Roman" w:hAnsi="Traditional Arabic" w:cs="Traditional Arabic"/>
                            <w:b/>
                            <w:bCs/>
                            <w:color w:val="000000"/>
                            <w:sz w:val="32"/>
                            <w:szCs w:val="32"/>
                            <w:rtl/>
                            <w:lang w:eastAsia="fr-FR" w:bidi="ar"/>
                          </w:rPr>
                          <w:br/>
                          <w:t xml:space="preserve">والجواب : أن الاختلاف الذي تثبته تلك الأحاديث غير الاختلاف الذي ينفيه القرآن. وهذا كاف في دفع التناقض فكلاهما صادق. وبيان ذلك أن الأحاديث الشريفة تثبت </w:t>
                        </w:r>
                        <w:r w:rsidRPr="00810C8C">
                          <w:rPr>
                            <w:rFonts w:ascii="Traditional Arabic" w:eastAsia="Times New Roman" w:hAnsi="Traditional Arabic" w:cs="Traditional Arabic"/>
                            <w:b/>
                            <w:bCs/>
                            <w:color w:val="000000"/>
                            <w:sz w:val="32"/>
                            <w:szCs w:val="32"/>
                            <w:rtl/>
                            <w:lang w:eastAsia="fr-FR" w:bidi="ar"/>
                          </w:rPr>
                          <w:lastRenderedPageBreak/>
                          <w:t>الاختلاف بمعنى التنويع في طرق أداء القرآن والنطق بألفاظه في دائرة محدودة لا تعدو سبعة أحرف وبشرط التلقي فيها كلها عن النبي صلى الله عليه وسلم.</w:t>
                        </w:r>
                        <w:r w:rsidRPr="00810C8C">
                          <w:rPr>
                            <w:rFonts w:ascii="Traditional Arabic" w:eastAsia="Times New Roman" w:hAnsi="Traditional Arabic" w:cs="Traditional Arabic"/>
                            <w:b/>
                            <w:bCs/>
                            <w:color w:val="000000"/>
                            <w:sz w:val="32"/>
                            <w:szCs w:val="32"/>
                            <w:rtl/>
                            <w:lang w:eastAsia="fr-FR" w:bidi="ar"/>
                          </w:rPr>
                          <w:br/>
                          <w:t>أما القرآن فينفي الاختلاف بمعنى التناقض والتدافع بين معاني القرآن وتعاليمه مع ثبوت التنويع في وجوه التلفظ والأداء السابق.</w:t>
                        </w:r>
                        <w:r w:rsidRPr="00810C8C">
                          <w:rPr>
                            <w:rFonts w:ascii="Traditional Arabic" w:eastAsia="Times New Roman" w:hAnsi="Traditional Arabic" w:cs="Traditional Arabic"/>
                            <w:b/>
                            <w:bCs/>
                            <w:color w:val="000000"/>
                            <w:sz w:val="32"/>
                            <w:szCs w:val="32"/>
                            <w:rtl/>
                            <w:lang w:eastAsia="fr-FR" w:bidi="ar"/>
                          </w:rPr>
                          <w:br/>
                          <w:t xml:space="preserve">ومعنى ذلك أن نزول القرآن على سبعة أحرف لا يلزم منه تناقض ولا تخاذل ولا تضاد ولا تدافع بين مدلولات القرآن ومعانيه وتعاليمه ومراميه بعضها مع بعض. بل القرآن كله سلسلة واحدة متصلة الحلقات محكمة السور والآيات </w:t>
                        </w:r>
                        <w:proofErr w:type="spellStart"/>
                        <w:r w:rsidRPr="00810C8C">
                          <w:rPr>
                            <w:rFonts w:ascii="Traditional Arabic" w:eastAsia="Times New Roman" w:hAnsi="Traditional Arabic" w:cs="Traditional Arabic"/>
                            <w:b/>
                            <w:bCs/>
                            <w:color w:val="000000"/>
                            <w:sz w:val="32"/>
                            <w:szCs w:val="32"/>
                            <w:rtl/>
                            <w:lang w:eastAsia="fr-FR" w:bidi="ar"/>
                          </w:rPr>
                          <w:t>متآخذة</w:t>
                        </w:r>
                        <w:proofErr w:type="spellEnd"/>
                        <w:r w:rsidRPr="00810C8C">
                          <w:rPr>
                            <w:rFonts w:ascii="Traditional Arabic" w:eastAsia="Times New Roman" w:hAnsi="Traditional Arabic" w:cs="Traditional Arabic"/>
                            <w:b/>
                            <w:bCs/>
                            <w:color w:val="000000"/>
                            <w:sz w:val="32"/>
                            <w:szCs w:val="32"/>
                            <w:rtl/>
                            <w:lang w:eastAsia="fr-FR" w:bidi="ar"/>
                          </w:rPr>
                          <w:t xml:space="preserve"> المبادئ والغايات مهما تعددت طرق قراءته ومهما تنوعت فنون أدائه.</w:t>
                        </w:r>
                        <w:r w:rsidRPr="00810C8C">
                          <w:rPr>
                            <w:rFonts w:ascii="Traditional Arabic" w:eastAsia="Times New Roman" w:hAnsi="Traditional Arabic" w:cs="Traditional Arabic"/>
                            <w:b/>
                            <w:bCs/>
                            <w:color w:val="000000"/>
                            <w:sz w:val="32"/>
                            <w:szCs w:val="32"/>
                            <w:rtl/>
                            <w:lang w:eastAsia="fr-FR" w:bidi="ar"/>
                          </w:rPr>
                          <w:br/>
                          <w:t>وللمحقق ابن الجزري كلام نفيس يتصل بهذا الموضوع ننقل إليك شيئا منه بقليل من التصرف إذ يقول: قد تدبرنا اختلاف القراءات فوجدناه لا يخلو من ثلاثة أحوال: أحدها اختلاف اللفظ لا المعنى. الثاني اختلافهما جميعا مع جواز اجتماعهما في شيء واحد. الثالث اختلافهما جميعا مع امتناع جواز اجتماعهما في شيء واحد لكن يتفقان في وجه آخر لا يقتضي التضاد.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فأما الأول فكالاختلاف في ألفاظ الصراط وعليهم ويؤوده والقدس ويحسب ونحو ذلك مما يطلق عليه أنه لغات فقط. وأما الثاني فنحو لفظ مالك وملك في الفاتحة لأن المراد في القراءتين هو الله تعالى لأنه مالك يوم الدين وملكه وكذا ننشزها بالزاي وننشرها بالراء لأن المراد بهما هو العظام. وذلك أن الله تعالى أنشرها أي أحياها وأنشزها أي رفع بعضها إلى بعض حتى التأمت فضمن الله المعنيين في القراءتين. وأما الثالث فنحو قوله </w:t>
                        </w:r>
                        <w:r w:rsidRPr="00810C8C">
                          <w:rPr>
                            <w:rFonts w:ascii="Traditional Arabic" w:eastAsia="Times New Roman" w:hAnsi="Traditional Arabic" w:cs="Traditional Arabic"/>
                            <w:b/>
                            <w:bCs/>
                            <w:color w:val="000000"/>
                            <w:sz w:val="32"/>
                            <w:szCs w:val="32"/>
                            <w:rtl/>
                            <w:lang w:eastAsia="fr-FR" w:bidi="ar"/>
                          </w:rPr>
                          <w:lastRenderedPageBreak/>
                          <w:t>تعالى: {وَظَنُّوا أَنَّهُمْ قَدْ كُذِبُوا} قرئ بالتشديد والتخفيف في لفظ كذبوا المبني للمجهول. فأما وجه التشديد فالمعنى وتيقن الرسل أن قومهم قد كذبوهم. وأما وجه التخفيف فالمعنى: وتوهم المرسل إليهم أن الرسل قد كذبوهم أي كذبوا عليهم فيما أخبروهم به. فالظن في الأولى يقين والضمائر الثلاثة للرسل. والظن في القراءة الثانية شك والضمائر الثلاثة للمرسل إليهم.</w:t>
                        </w:r>
                        <w:r w:rsidRPr="00810C8C">
                          <w:rPr>
                            <w:rFonts w:ascii="Traditional Arabic" w:eastAsia="Times New Roman" w:hAnsi="Traditional Arabic" w:cs="Traditional Arabic"/>
                            <w:b/>
                            <w:bCs/>
                            <w:color w:val="000000"/>
                            <w:sz w:val="32"/>
                            <w:szCs w:val="32"/>
                            <w:rtl/>
                            <w:lang w:eastAsia="fr-FR" w:bidi="ar"/>
                          </w:rPr>
                          <w:br/>
                          <w:t>ومن هذا القبيل قوله تعالى: {وَإِنْ كَانَ مَكْرُهُمْ لِتَزُولَ مِنْهُ الْجِبَالُ} بفتح اللام الأولى ورفع الأخرى في كلمة {لِتَزُولَ} وبكسر الأولى وفتح الثانية فيها أيضا. فأما وجه فتح الأولى ورفع الثانية من {لِتَزُولَ} فهو أن تكون كلمة {إِنْ} مخففة من الثقيلة أي وإن مكرهم كامل الشدة تقتلع بسببه الجبال الراسيات من مواضعها. وفي القراءة الثانية {إِنْ} نافية أي ما كان مكرهم وإن تعاظم وتفاقم ليزول منه أمر محمد صلى الله عليه وسلم ودين الإسلام. ففي الأولى تكون الجبال حقيقة وفي الثانية تكون مجازا. ثم قال أيضا: فليس في شيء من القرآن تناف ولا تضاد ولا تناقض. وكل ما صح عن النبي صلى الله عليه وسلم من ذلك فقد وجب قبوله ولم يسع أحدا من الأمة رده ولزم الإيمان به وأنه كله منزل من عند الله إذ كل قراءة منها مع الأخرى بمنزلة الآية مع الآية يجب الإيمان بها كلها واتباع ما تضمنته علما وعملا ولا يجوز ترك موجب إحداهما لأجل الأخرى ظنا أن هذا تعارض ا هـ.</w:t>
                        </w:r>
                        <w:r w:rsidRPr="00810C8C">
                          <w:rPr>
                            <w:rFonts w:ascii="Traditional Arabic" w:eastAsia="Times New Roman" w:hAnsi="Traditional Arabic" w:cs="Traditional Arabic"/>
                            <w:b/>
                            <w:bCs/>
                            <w:color w:val="000000"/>
                            <w:sz w:val="32"/>
                            <w:szCs w:val="32"/>
                            <w:rtl/>
                            <w:lang w:eastAsia="fr-FR" w:bidi="ar"/>
                          </w:rPr>
                          <w:br/>
                          <w:t>إلى ذلك أشار عبد الله بن مسعود رضي الله عنه بقوله: لا تختلفوا في القرآن،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ولا تنازعوا فيه فإنه لا يختلف ولا يتساقط: ألا ترون أن شريعة الإسلام واحدة حدودها وقراءتها وأمر الله فيها واحد. لو كان من </w:t>
                        </w:r>
                        <w:r w:rsidRPr="00810C8C">
                          <w:rPr>
                            <w:rFonts w:ascii="Traditional Arabic" w:eastAsia="Times New Roman" w:hAnsi="Traditional Arabic" w:cs="Traditional Arabic"/>
                            <w:b/>
                            <w:bCs/>
                            <w:color w:val="000000"/>
                            <w:sz w:val="32"/>
                            <w:szCs w:val="32"/>
                            <w:rtl/>
                            <w:lang w:eastAsia="fr-FR" w:bidi="ar"/>
                          </w:rPr>
                          <w:lastRenderedPageBreak/>
                          <w:t>الحرفين حرف يأمر بشيء وينهى عنه الآخر كان ذلك الاختلاف. ولكنه جامع ذلك كله. ومن قرأ قراءة فلا يدعها رغبة عنها فإنه من كفر بحرف منه كفر به كله ا هـ.</w:t>
                        </w:r>
                        <w:r w:rsidRPr="00810C8C">
                          <w:rPr>
                            <w:rFonts w:ascii="Traditional Arabic" w:eastAsia="Times New Roman" w:hAnsi="Traditional Arabic" w:cs="Traditional Arabic"/>
                            <w:b/>
                            <w:bCs/>
                            <w:color w:val="000000"/>
                            <w:sz w:val="32"/>
                            <w:szCs w:val="32"/>
                            <w:rtl/>
                            <w:lang w:eastAsia="fr-FR" w:bidi="ar"/>
                          </w:rPr>
                          <w:br/>
                          <w:t>الشبهة الثانية:</w:t>
                        </w:r>
                        <w:r w:rsidRPr="00810C8C">
                          <w:rPr>
                            <w:rFonts w:ascii="Traditional Arabic" w:eastAsia="Times New Roman" w:hAnsi="Traditional Arabic" w:cs="Traditional Arabic"/>
                            <w:b/>
                            <w:bCs/>
                            <w:color w:val="000000"/>
                            <w:sz w:val="32"/>
                            <w:szCs w:val="32"/>
                            <w:rtl/>
                            <w:lang w:eastAsia="fr-FR" w:bidi="ar"/>
                          </w:rPr>
                          <w:br/>
                          <w:t>يقولون: إن هذا الاختلاف في القراءات يوقع في شك وريب من القرآن خصوصا إذا لاحظنا في بعض الروايات معنى تخيير الشخص أن يأتي من عنده باللفظ وما يرادفه أو باللفظ وما لا يضاده في المعنى كحديث أبي بكرة وفيه كلها شاف كاف ما لم تختم آية عذاب برحمة أو آية رحمة بعذاب نحو قولك: تعال وأقبل وهلم واذهب وأسرع وعجل. جاء بهذا اللفظ من رواية أحمد بإسناد جيد ومثله حديث أبي بن كعب.</w:t>
                        </w:r>
                        <w:r w:rsidRPr="00810C8C">
                          <w:rPr>
                            <w:rFonts w:ascii="Traditional Arabic" w:eastAsia="Times New Roman" w:hAnsi="Traditional Arabic" w:cs="Traditional Arabic"/>
                            <w:b/>
                            <w:bCs/>
                            <w:color w:val="000000"/>
                            <w:sz w:val="32"/>
                            <w:szCs w:val="32"/>
                            <w:rtl/>
                            <w:lang w:eastAsia="fr-FR" w:bidi="ar"/>
                          </w:rPr>
                          <w:br/>
                          <w:t>وأكثر من ذلك ما جاء في فضائل أبي عبيد أن عبد الله بن مسعود أقرأ رجلا: {إِنَّ شَجَرَتَ الزَّقُّومِ طَعَامُ الْأَثِيمِ} فقال الرجل: طعام اليتيم فردها عليه فلم يستقم بها لسانه. فقال: أتستطيع أن تقول: طعام الفاجر قال: نعم. قال: فافعل ا هـ.</w:t>
                        </w:r>
                        <w:r w:rsidRPr="00810C8C">
                          <w:rPr>
                            <w:rFonts w:ascii="Traditional Arabic" w:eastAsia="Times New Roman" w:hAnsi="Traditional Arabic" w:cs="Traditional Arabic"/>
                            <w:b/>
                            <w:bCs/>
                            <w:color w:val="000000"/>
                            <w:sz w:val="32"/>
                            <w:szCs w:val="32"/>
                            <w:rtl/>
                            <w:lang w:eastAsia="fr-FR" w:bidi="ar"/>
                          </w:rPr>
                          <w:br/>
                          <w:t>والجواب : أن اختلاف القراءات لا يوقع في شك ولا ريب ما دام الكل نازلا من عند الله. وأما هذه الروايات التي اعتمدت عليها الشبهة فلا نسلم أنه يفهم منها معنى تخيير الشخص أن يأتي من تلقاء نفسه باللفظ وما يرادفه أو باللفظ وما لا يضاده في المعنى حتى يوقع ذلك في ريب من هذا التنزيل. بل قصارى ما تدل عليه هذه الروايات أن الله تعالى وسع على عباده خصوصا في مبدأ عهدهم بالوحي أن يقرؤوا القرآن بما تلين به ألسنتهم. وكان من جملة هذه التوسعة القراءة بمترادفات من اللفظ الواحد للمعنى الواحد مع ملاحظة أن الجميع نازل من عند الله نزل به الروح الأمين على قلب محمد صلى الله عليه وسلم،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lastRenderedPageBreak/>
                          <w:pict>
                            <v:rect id="_x0000_i107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وقرأه الرسول على الناس على مكث وسمعوه منه ثم نسخ الله ما شاء أن ينسخ بعد ذلك وأبقى ما أبقى لحكمة سامية تستقبلك في مبحث النسخ.</w:t>
                        </w:r>
                        <w:r w:rsidRPr="00810C8C">
                          <w:rPr>
                            <w:rFonts w:ascii="Traditional Arabic" w:eastAsia="Times New Roman" w:hAnsi="Traditional Arabic" w:cs="Traditional Arabic"/>
                            <w:b/>
                            <w:bCs/>
                            <w:color w:val="000000"/>
                            <w:sz w:val="32"/>
                            <w:szCs w:val="32"/>
                            <w:rtl/>
                            <w:lang w:eastAsia="fr-FR" w:bidi="ar"/>
                          </w:rPr>
                          <w:br/>
                          <w:t xml:space="preserve">يدل على أن الجميع نازل من عند الله تعالى قوله صلى الله عليه وسلم لكل من المتنازعين المختلفين في القراءة من أصحابه: "هكذا أنزلت" وقول كل من المختلفين لصاحبه: </w:t>
                        </w:r>
                        <w:proofErr w:type="spellStart"/>
                        <w:r w:rsidRPr="00810C8C">
                          <w:rPr>
                            <w:rFonts w:ascii="Traditional Arabic" w:eastAsia="Times New Roman" w:hAnsi="Traditional Arabic" w:cs="Traditional Arabic"/>
                            <w:b/>
                            <w:bCs/>
                            <w:color w:val="000000"/>
                            <w:sz w:val="32"/>
                            <w:szCs w:val="32"/>
                            <w:rtl/>
                            <w:lang w:eastAsia="fr-FR" w:bidi="ar"/>
                          </w:rPr>
                          <w:t>أقرأنيها</w:t>
                        </w:r>
                        <w:proofErr w:type="spellEnd"/>
                        <w:r w:rsidRPr="00810C8C">
                          <w:rPr>
                            <w:rFonts w:ascii="Traditional Arabic" w:eastAsia="Times New Roman" w:hAnsi="Traditional Arabic" w:cs="Traditional Arabic"/>
                            <w:b/>
                            <w:bCs/>
                            <w:color w:val="000000"/>
                            <w:sz w:val="32"/>
                            <w:szCs w:val="32"/>
                            <w:rtl/>
                            <w:lang w:eastAsia="fr-FR" w:bidi="ar"/>
                          </w:rPr>
                          <w:t xml:space="preserve"> رسول الله صلى الله عليه وسلم وقول الله تعالى لرسوله جوابا لمن سأله تبديل القرآن: {قُلْ مَا يَكُونُ لِي أَنْ أُبَدِّلَهُ مِنْ تِلْقَاءِ نَفْسِي إِنْ أَتَّبِعُ إِلَّا مَا يُوحَى إِلَيَّ إِنِّي أَخَافُ إِنْ عَصَيْتُ رَبِّي عَذَابَ يَوْمٍ عَظِيمٍ} وليس بعد كلام الله ورسوله كلام. كذلك أجمعت الأمة على أنه لا مدخل لبشر في نظم هذا القرآن لا من ناحية أسلوبه ولا من ناحية ألفاظه بل ولا من ناحية قانون أدائه فمن يخرج على هذا الإجماع ويتبع غير سبيل المؤمنين يوله الله ما تولى ويصله جهنم وساءت مصيرا.</w:t>
                        </w:r>
                        <w:r w:rsidRPr="00810C8C">
                          <w:rPr>
                            <w:rFonts w:ascii="Traditional Arabic" w:eastAsia="Times New Roman" w:hAnsi="Traditional Arabic" w:cs="Traditional Arabic"/>
                            <w:b/>
                            <w:bCs/>
                            <w:color w:val="000000"/>
                            <w:sz w:val="32"/>
                            <w:szCs w:val="32"/>
                            <w:rtl/>
                            <w:lang w:eastAsia="fr-FR" w:bidi="ar"/>
                          </w:rPr>
                          <w:br/>
                          <w:t>وها نحن أولاء قد رأينا القرآن في تلك الآية يمنع الرسول من محاولة ذلك منعا باتا مشفوعا بالوعيد الشديد ومصحوبا بالعقاب الأليم. فما يكون لابن مسعود ولا لأكبر من ابن مسعود بعد هذا أن يبدل لفظا من ألفاظ القرآن بلفظ من تلقاء نفسه. انظر ما قررناه في الشاهدين: الرابع والسابع من هذا المبحث.</w:t>
                        </w:r>
                        <w:r w:rsidRPr="00810C8C">
                          <w:rPr>
                            <w:rFonts w:ascii="Traditional Arabic" w:eastAsia="Times New Roman" w:hAnsi="Traditional Arabic" w:cs="Traditional Arabic"/>
                            <w:b/>
                            <w:bCs/>
                            <w:color w:val="000000"/>
                            <w:sz w:val="32"/>
                            <w:szCs w:val="32"/>
                            <w:rtl/>
                            <w:lang w:eastAsia="fr-FR" w:bidi="ar"/>
                          </w:rPr>
                          <w:br/>
                          <w:t>أما هذه الرواية المنسوبة إلى ابن مسعود من أنه أقرأ الرجل بكلمة الفاجر بدلا من كلمة الأثيم في قول الله تعالى: {إِنَّ شَجَرَتَ الزَّقُّومِ طَعَامُ الْأَثِيمِ} فتدل على أن ابن مسعود سمع الروايتين عن رسول الله صلى الله عليه وسلم. ولما رأى الرجل قد تعسر عليه النطق بالأولى أشار عليه أن يقرأ بالثانية وكلاهما منزل من عند الله.</w:t>
                        </w:r>
                        <w:r w:rsidRPr="00810C8C">
                          <w:rPr>
                            <w:rFonts w:ascii="Traditional Arabic" w:eastAsia="Times New Roman" w:hAnsi="Traditional Arabic" w:cs="Traditional Arabic"/>
                            <w:b/>
                            <w:bCs/>
                            <w:color w:val="000000"/>
                            <w:sz w:val="32"/>
                            <w:szCs w:val="32"/>
                            <w:rtl/>
                            <w:lang w:eastAsia="fr-FR" w:bidi="ar"/>
                          </w:rPr>
                          <w:br/>
                          <w:t xml:space="preserve">وكذلك حديث أبي بكرة السابق لا يدل على جواز تبديل </w:t>
                        </w:r>
                        <w:r w:rsidRPr="00810C8C">
                          <w:rPr>
                            <w:rFonts w:ascii="Traditional Arabic" w:eastAsia="Times New Roman" w:hAnsi="Traditional Arabic" w:cs="Traditional Arabic"/>
                            <w:b/>
                            <w:bCs/>
                            <w:color w:val="000000"/>
                            <w:sz w:val="32"/>
                            <w:szCs w:val="32"/>
                            <w:rtl/>
                            <w:lang w:eastAsia="fr-FR" w:bidi="ar"/>
                          </w:rPr>
                          <w:lastRenderedPageBreak/>
                          <w:t>الشخص ما شاء من القرآن بما لا يضاده كما زعم الواهم إنما ذلك الحديث وأشباهه من باب الأمثال التي يضربها الرسول صلى الله عليه وسلم للحروف التي نزل عليها القرآن ليفيد أن تلك الحروف</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7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على اختلافها ما هي إلا ألفاظ متوافقة مفاهيمها متساندة معانيها لا تخاذل بينها ولا تهافت ولا تضاد ولا تناقض ليس فيها معنى يخالف معنى آخر على وجه ينفيه ويناقضه كالرحمة التي هي خلاف العذاب وضدها</w:t>
                        </w:r>
                        <w:r w:rsidRPr="00810C8C">
                          <w:rPr>
                            <w:rFonts w:ascii="Traditional Arabic" w:eastAsia="Times New Roman" w:hAnsi="Traditional Arabic" w:cs="Traditional Arabic"/>
                            <w:b/>
                            <w:bCs/>
                            <w:color w:val="000000"/>
                            <w:sz w:val="32"/>
                            <w:szCs w:val="32"/>
                            <w:rtl/>
                            <w:lang w:eastAsia="fr-FR" w:bidi="ar"/>
                          </w:rPr>
                          <w:br/>
                          <w:t>وتلك الأحاديث بهذا الوجه تقرير لأن جميع الحروف نازلة من عند الله {وَلَوْ كَانَ مِنْ عِنْدِ غَيْرِ اللَّهِ لَوَجَدُوا فِيهِ اخْتِلافاً كَثِيراً} .</w:t>
                        </w:r>
                        <w:r w:rsidRPr="00810C8C">
                          <w:rPr>
                            <w:rFonts w:ascii="Traditional Arabic" w:eastAsia="Times New Roman" w:hAnsi="Traditional Arabic" w:cs="Traditional Arabic"/>
                            <w:b/>
                            <w:bCs/>
                            <w:color w:val="000000"/>
                            <w:sz w:val="32"/>
                            <w:szCs w:val="32"/>
                            <w:rtl/>
                            <w:lang w:eastAsia="fr-FR" w:bidi="ar"/>
                          </w:rPr>
                          <w:br/>
                          <w:t xml:space="preserve">وهاك برهانا آخر ذكره صاحب التبيان في مثل هذا المقام إذ يقول: إن النبي صلى الله عليه وسلم علم البراء ابن عازب دعاء فيه هذه الكلمة ونبيك الذي أرسلت فلما أراد البراء أن يعرض ذلك الدعاء على رسول الله صلى الله عليه وسلم قال: ورسولك الذي أرسلت فلم </w:t>
                        </w:r>
                        <w:proofErr w:type="spellStart"/>
                        <w:r w:rsidRPr="00810C8C">
                          <w:rPr>
                            <w:rFonts w:ascii="Traditional Arabic" w:eastAsia="Times New Roman" w:hAnsi="Traditional Arabic" w:cs="Traditional Arabic"/>
                            <w:b/>
                            <w:bCs/>
                            <w:color w:val="000000"/>
                            <w:sz w:val="32"/>
                            <w:szCs w:val="32"/>
                            <w:rtl/>
                            <w:lang w:eastAsia="fr-FR" w:bidi="ar"/>
                          </w:rPr>
                          <w:t>يوافقه</w:t>
                        </w:r>
                        <w:proofErr w:type="spellEnd"/>
                        <w:r w:rsidRPr="00810C8C">
                          <w:rPr>
                            <w:rFonts w:ascii="Traditional Arabic" w:eastAsia="Times New Roman" w:hAnsi="Traditional Arabic" w:cs="Traditional Arabic"/>
                            <w:b/>
                            <w:bCs/>
                            <w:color w:val="000000"/>
                            <w:sz w:val="32"/>
                            <w:szCs w:val="32"/>
                            <w:rtl/>
                            <w:lang w:eastAsia="fr-FR" w:bidi="ar"/>
                          </w:rPr>
                          <w:t xml:space="preserve"> النبي صلى الله عليه وسلم على ذلك بل قال له: "لا. ونبيك الذي أرسلت" . وهكذا نهاه عليه الصلاة والسلام أن يضع لفظة رسول موضع لفظة نبي مع أن كليهما حق لا يحيل معنى إذ هو صلى الله عليه وسلم رسول ونبي معا. ثم قال: فكيف يسوغ للجهال المغفلين أن يقولوا: إنه عليه الصلاة والسلام كان يجيز أن يوضع في القرآن الكريم مكان عزيز حكيم غفور رحيم أو سميع عليم. وهو يمنع من ذلك في دعاء ليس قرآنا والله يقول مخبرا عن نبيه: {مَا يَكُونُ لِي أَنْ أُبَدِّلَهُ مِنْ تِلْقَاءِ نَفْسِي} ولا تبديل أكثر من وضع كلمة مكان أخرى ا هـ بتصرف قليل.</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الشبهة الثالثة:</w:t>
                        </w:r>
                        <w:r w:rsidRPr="00810C8C">
                          <w:rPr>
                            <w:rFonts w:ascii="Traditional Arabic" w:eastAsia="Times New Roman" w:hAnsi="Traditional Arabic" w:cs="Traditional Arabic"/>
                            <w:b/>
                            <w:bCs/>
                            <w:color w:val="000000"/>
                            <w:sz w:val="32"/>
                            <w:szCs w:val="32"/>
                            <w:rtl/>
                            <w:lang w:eastAsia="fr-FR" w:bidi="ar"/>
                          </w:rPr>
                          <w:br/>
                          <w:t>يقولون: إن نزول القرآن على سبعة أحرف ينافي ما هو مقرر من أن القرآن نزل بلغة قريش وحدها ثم إنه يؤدي إلى ضياع الوحدة التي يجب أن تسود الأمة الواحدة بسبب اجتماعها على لسان واحد.</w:t>
                        </w:r>
                        <w:r w:rsidRPr="00810C8C">
                          <w:rPr>
                            <w:rFonts w:ascii="Traditional Arabic" w:eastAsia="Times New Roman" w:hAnsi="Traditional Arabic" w:cs="Traditional Arabic"/>
                            <w:b/>
                            <w:bCs/>
                            <w:color w:val="000000"/>
                            <w:sz w:val="32"/>
                            <w:szCs w:val="32"/>
                            <w:rtl/>
                            <w:lang w:eastAsia="fr-FR" w:bidi="ar"/>
                          </w:rPr>
                          <w:br/>
                          <w:t>والجواب : أنه لا منافاة ولا ضياع للوحدة فإن الوجوه السبعة التي نزل بها القرآن الكريم واقعة كلها في لغة قريش. ذلك أن قريشا كانوا قبل مهبط الوحي والتنزيل،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(1/189)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قد داوروا بينهم لغات العرب جميعا وتداولوها وأخذوا ما </w:t>
                        </w:r>
                        <w:proofErr w:type="spellStart"/>
                        <w:r w:rsidRPr="00810C8C">
                          <w:rPr>
                            <w:rFonts w:ascii="Traditional Arabic" w:eastAsia="Times New Roman" w:hAnsi="Traditional Arabic" w:cs="Traditional Arabic"/>
                            <w:b/>
                            <w:bCs/>
                            <w:color w:val="000000"/>
                            <w:sz w:val="32"/>
                            <w:szCs w:val="32"/>
                            <w:rtl/>
                            <w:lang w:eastAsia="fr-FR" w:bidi="ar"/>
                          </w:rPr>
                          <w:t>استملحوه</w:t>
                        </w:r>
                        <w:proofErr w:type="spellEnd"/>
                        <w:r w:rsidRPr="00810C8C">
                          <w:rPr>
                            <w:rFonts w:ascii="Traditional Arabic" w:eastAsia="Times New Roman" w:hAnsi="Traditional Arabic" w:cs="Traditional Arabic"/>
                            <w:b/>
                            <w:bCs/>
                            <w:color w:val="000000"/>
                            <w:sz w:val="32"/>
                            <w:szCs w:val="32"/>
                            <w:rtl/>
                            <w:lang w:eastAsia="fr-FR" w:bidi="ar"/>
                          </w:rPr>
                          <w:t xml:space="preserve"> من هؤلاء وهؤلاء في الأسواق العربية ومواسمها ووقائعها وحجها وعمرتها ثم استعملوه وأذاعوه بعد أن هذبوه وصقلوه. وبهذا كانت لغة قريش مجمع لغات مختارة منتقاة من بين لغات القبائل كافة. وكان هذا سببا من أسباب انتهاء الزعامة إليهم واجتماع أوراع العرب عليهم.</w:t>
                        </w:r>
                        <w:r w:rsidRPr="00810C8C">
                          <w:rPr>
                            <w:rFonts w:ascii="Traditional Arabic" w:eastAsia="Times New Roman" w:hAnsi="Traditional Arabic" w:cs="Traditional Arabic"/>
                            <w:b/>
                            <w:bCs/>
                            <w:color w:val="000000"/>
                            <w:sz w:val="32"/>
                            <w:szCs w:val="32"/>
                            <w:rtl/>
                            <w:lang w:eastAsia="fr-FR" w:bidi="ar"/>
                          </w:rPr>
                          <w:br/>
                          <w:t>ومن هنا شاءت حكمة الحكيم العليم أن يطلع عليهم القرآن من هذا الأفق وأن يطل عليهم من هذه السماء سماء قريش ولغتها التي أعطوها مقادتهم وولوا شطرها وجوههم فخاطبهم بهذا اللسان العام لهم ليضم نشرهم ولينظم نثرهم. وقد تم له ما أراد بهذه السياسة الرشيدة التي جاءتهم بالإعجاز البياني عن طريق اللغة التي انتهت إليها أفصح اللغات وباللسان الذي خضعت له وتمثلت فيه كافة الألسنة العربية.</w:t>
                        </w:r>
                        <w:r w:rsidRPr="00810C8C">
                          <w:rPr>
                            <w:rFonts w:ascii="Traditional Arabic" w:eastAsia="Times New Roman" w:hAnsi="Traditional Arabic" w:cs="Traditional Arabic"/>
                            <w:b/>
                            <w:bCs/>
                            <w:color w:val="000000"/>
                            <w:sz w:val="32"/>
                            <w:szCs w:val="32"/>
                            <w:rtl/>
                            <w:lang w:eastAsia="fr-FR" w:bidi="ar"/>
                          </w:rPr>
                          <w:br/>
                          <w:t xml:space="preserve">ولو نزل القرآن بغير لغة قريش هذه لكان مثار مشاحنات وعصبيات ولذهب أهل كل قبيلة بلغتهم ولعلا بعضهم على بعض ولما اجتمع عليه العرب أبدا. بل لو نزل القرآن بغير لغة قريش </w:t>
                        </w:r>
                        <w:r w:rsidRPr="00810C8C">
                          <w:rPr>
                            <w:rFonts w:ascii="Traditional Arabic" w:eastAsia="Times New Roman" w:hAnsi="Traditional Arabic" w:cs="Traditional Arabic"/>
                            <w:b/>
                            <w:bCs/>
                            <w:color w:val="000000"/>
                            <w:sz w:val="32"/>
                            <w:szCs w:val="32"/>
                            <w:rtl/>
                            <w:lang w:eastAsia="fr-FR" w:bidi="ar"/>
                          </w:rPr>
                          <w:lastRenderedPageBreak/>
                          <w:t xml:space="preserve">لراجت شبهتهم وافتراؤهم عليه أنه سحر وكهانة وما إليها نظرا إلى أنه قد دخل عليهم من غير بابهم فلا يستطيعون القضاء فيه ولا إدراك الفوارق البعيدة بينه وبين الحديث النبوي مما يجعلهم يذوقون الإعجاز ويلمسونه كما </w:t>
                        </w:r>
                        <w:proofErr w:type="spellStart"/>
                        <w:r w:rsidRPr="00810C8C">
                          <w:rPr>
                            <w:rFonts w:ascii="Traditional Arabic" w:eastAsia="Times New Roman" w:hAnsi="Traditional Arabic" w:cs="Traditional Arabic"/>
                            <w:b/>
                            <w:bCs/>
                            <w:color w:val="000000"/>
                            <w:sz w:val="32"/>
                            <w:szCs w:val="32"/>
                            <w:rtl/>
                            <w:lang w:eastAsia="fr-FR" w:bidi="ar"/>
                          </w:rPr>
                          <w:t>تذوقوه</w:t>
                        </w:r>
                        <w:proofErr w:type="spellEnd"/>
                        <w:r w:rsidRPr="00810C8C">
                          <w:rPr>
                            <w:rFonts w:ascii="Traditional Arabic" w:eastAsia="Times New Roman" w:hAnsi="Traditional Arabic" w:cs="Traditional Arabic"/>
                            <w:b/>
                            <w:bCs/>
                            <w:color w:val="000000"/>
                            <w:sz w:val="32"/>
                            <w:szCs w:val="32"/>
                            <w:rtl/>
                            <w:lang w:eastAsia="fr-FR" w:bidi="ar"/>
                          </w:rPr>
                          <w:t xml:space="preserve"> بوضوح حين نزل بلسانهم. {إِنَّ رَبِّي لَطِيفٌ لِمَا يَشَاءُ إِنَّهُ هُوَ الْعَلِيمُ الْحَكِيمُ} .</w:t>
                        </w:r>
                        <w:r w:rsidRPr="00810C8C">
                          <w:rPr>
                            <w:rFonts w:ascii="Traditional Arabic" w:eastAsia="Times New Roman" w:hAnsi="Traditional Arabic" w:cs="Traditional Arabic"/>
                            <w:b/>
                            <w:bCs/>
                            <w:color w:val="000000"/>
                            <w:sz w:val="32"/>
                            <w:szCs w:val="32"/>
                            <w:rtl/>
                            <w:lang w:eastAsia="fr-FR" w:bidi="ar"/>
                          </w:rPr>
                          <w:br/>
                          <w:t>الشبهة الرابعة:</w:t>
                        </w:r>
                        <w:r w:rsidRPr="00810C8C">
                          <w:rPr>
                            <w:rFonts w:ascii="Traditional Arabic" w:eastAsia="Times New Roman" w:hAnsi="Traditional Arabic" w:cs="Traditional Arabic"/>
                            <w:b/>
                            <w:bCs/>
                            <w:color w:val="000000"/>
                            <w:sz w:val="32"/>
                            <w:szCs w:val="32"/>
                            <w:rtl/>
                            <w:lang w:eastAsia="fr-FR" w:bidi="ar"/>
                          </w:rPr>
                          <w:br/>
                          <w:t>يقولون: إنه لا معنى للأحرف السبعة التي نزل بها القرآن إلا تلك القراءات السبع المنقولة عن الأئمة السبعة المعروفين عند القراء.</w:t>
                        </w:r>
                        <w:r w:rsidRPr="00810C8C">
                          <w:rPr>
                            <w:rFonts w:ascii="Traditional Arabic" w:eastAsia="Times New Roman" w:hAnsi="Traditional Arabic" w:cs="Traditional Arabic"/>
                            <w:b/>
                            <w:bCs/>
                            <w:color w:val="000000"/>
                            <w:sz w:val="32"/>
                            <w:szCs w:val="32"/>
                            <w:rtl/>
                            <w:lang w:eastAsia="fr-FR" w:bidi="ar"/>
                          </w:rPr>
                          <w:br/>
                          <w:t>والجواب : أن هذه شبهة تعرض كثيرا للعامة ومن في حكمهم ممن لم يأخذوا من علوم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(1/190)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القرآن والحديث بخط ولا نصيب. فإن ذلك المعنى الذي زعموه غير صحيح من وجهين:</w:t>
                        </w:r>
                        <w:r w:rsidRPr="00810C8C">
                          <w:rPr>
                            <w:rFonts w:ascii="Traditional Arabic" w:eastAsia="Times New Roman" w:hAnsi="Traditional Arabic" w:cs="Traditional Arabic"/>
                            <w:b/>
                            <w:bCs/>
                            <w:color w:val="000000"/>
                            <w:sz w:val="32"/>
                            <w:szCs w:val="32"/>
                            <w:rtl/>
                            <w:lang w:eastAsia="fr-FR" w:bidi="ar"/>
                          </w:rPr>
                          <w:br/>
                          <w:t>أحدهما: أن الأحرف التي نزل بها القرآن أعم من تلك القراءات المنسوبة إلى الأئمة السبعة القراء عموما مطلقا وأن هذه القراءات أخص من تلك الأحرف السبعة النازلة خصوصا مطلقا. ذلك لأن الوجوه التي أنزل الله عليها كتابه تنتظم كل وجه قرأ به النبي صلى الله عليه وسلم وأقرأه أصحابه وذلك ينتظم القراءات السبع المنسوبة إلى هؤلاء الأئمة السبعة القراء كما ينتظم ما فوقها إلى العشرة وما بعد العشرة وما كان قرآنا ثم نسخ ولم يصل إلى هؤلاء القراء جميعا ولهذا نصوا في المذهب المختار على أنه يشمل كل وجوه القراءات صحيحها وشاذها ومنكرها كما سبق.</w:t>
                        </w:r>
                        <w:r w:rsidRPr="00810C8C">
                          <w:rPr>
                            <w:rFonts w:ascii="Traditional Arabic" w:eastAsia="Times New Roman" w:hAnsi="Traditional Arabic" w:cs="Traditional Arabic"/>
                            <w:b/>
                            <w:bCs/>
                            <w:color w:val="000000"/>
                            <w:sz w:val="32"/>
                            <w:szCs w:val="32"/>
                            <w:rtl/>
                            <w:lang w:eastAsia="fr-FR" w:bidi="ar"/>
                          </w:rPr>
                          <w:br/>
                          <w:t xml:space="preserve">ثانيهما : أن السبعة لم يكونوا قد خلقوا ولا وجدوا حين نطق الرسول صلى الله عليه وسلم بهذا الحديث الشريف. ومحال أن يفرض الرسول على نفسه وعلى أصحابه ألا يقرؤوا بهذه الأحرف </w:t>
                        </w:r>
                        <w:r w:rsidRPr="00810C8C">
                          <w:rPr>
                            <w:rFonts w:ascii="Traditional Arabic" w:eastAsia="Times New Roman" w:hAnsi="Traditional Arabic" w:cs="Traditional Arabic"/>
                            <w:b/>
                            <w:bCs/>
                            <w:color w:val="000000"/>
                            <w:sz w:val="32"/>
                            <w:szCs w:val="32"/>
                            <w:rtl/>
                            <w:lang w:eastAsia="fr-FR" w:bidi="ar"/>
                          </w:rPr>
                          <w:lastRenderedPageBreak/>
                          <w:t>السبعة النازلة إلا إذا علموا أن هؤلاء القراء السبعة قد اختاروا القراءة بها على حين أن بين العهدين بضعة قرون وعلى حين أن هؤلاء القراء وسواهم إنما أخذوا عن النبي صلى الله عليه وسلم من طريق أصحابه ومن أخذ عنهم إلى أن وصلوا إليهم. فهذه الشبهة تستلزم الدور الباطل فهي باطلة.</w:t>
                        </w:r>
                        <w:r w:rsidRPr="00810C8C">
                          <w:rPr>
                            <w:rFonts w:ascii="Traditional Arabic" w:eastAsia="Times New Roman" w:hAnsi="Traditional Arabic" w:cs="Traditional Arabic"/>
                            <w:b/>
                            <w:bCs/>
                            <w:color w:val="000000"/>
                            <w:sz w:val="32"/>
                            <w:szCs w:val="32"/>
                            <w:rtl/>
                            <w:lang w:eastAsia="fr-FR" w:bidi="ar"/>
                          </w:rPr>
                          <w:br/>
                          <w:t>وتستلزم أيضا أن يبقى قول الرسول صلى الله عليه وسلم: "إن هذا القرآن أنزل على سبعة أحرف" عاريا عن الفائدة غير نافذ الأثر حتى يولد القراء السبعة المعروفون وتؤخذ القراءة عنهم. وذلك باطل أيضا يكذبه الواقع من قراءة النبي صلوات الله وسلامه عليه وقراءة أصحابه وتابعيه بالأحرف السبعة من قبل أن يولد القراء السبعة المعروفون.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(1/191)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قال المحقق ابن الجزري: فلو كان الحديث منصرفا إلى قراءات السبعة المشهورين أو سبعة غيرهم من القراء الذين ولدوا بعد التابعين لأدى ذلك إلى أن يكون الخبر عاريا عن الفائدة إلى أن يولد هؤلاء السبعة فتؤخذ عنهم القراءة وأدى أيضا إلى أنه لا يجوز لأحد من الصحابة أن يقرأ إلا بما يعلم أن هؤلاء السبعة من القراء إذا ولدوا وتعلموا اختاروا القراءة به. وهذا باطل؟ إذ طريق أخذ القراءة أن تؤخذ عن إمام ثقة لفظا عن لفظ إماما عن إمام. إلى أن يتصل بالنبي صلى الله عليه وسلم ا. هـ.</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(1/192)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lang w:eastAsia="fr-FR"/>
                          </w:rPr>
                        </w:pPr>
                        <w:r w:rsidRPr="00810C8C">
                          <w:rPr>
                            <w:rFonts w:ascii="Times New Roman" w:eastAsia="Times New Roman" w:hAnsi="Times New Roman" w:cs="Times New Roman"/>
                            <w:b/>
                            <w:bCs/>
                            <w:color w:val="000000"/>
                            <w:sz w:val="24"/>
                            <w:szCs w:val="24"/>
                            <w:lang w:eastAsia="fr-FR"/>
                          </w:rPr>
                          <w:pict>
                            <v:rect id="_x0000_i1083" style="width:430.9pt;height:1.5pt" o:hrpct="950" o:hralign="center" o:hrstd="t" o:hrnoshade="t" o:hr="t" fillcolor="navy" stroked="f"/>
                          </w:pict>
                        </w:r>
                      </w:p>
                    </w:tc>
                  </w:tr>
                </w:tbl>
                <w:p w:rsidR="00810C8C" w:rsidRPr="00810C8C" w:rsidRDefault="00810C8C" w:rsidP="00810C8C">
                  <w:pPr>
                    <w:spacing w:after="0" w:line="240" w:lineRule="auto"/>
                    <w:jc w:val="center"/>
                    <w:rPr>
                      <w:rFonts w:ascii="times-roman" w:eastAsia="Times New Roman" w:hAnsi="times-roman" w:cs="Times New Roman"/>
                      <w:color w:val="000000"/>
                      <w:sz w:val="20"/>
                      <w:szCs w:val="20"/>
                      <w:lang w:eastAsia="fr-FR"/>
                    </w:rPr>
                  </w:pPr>
                </w:p>
              </w:tc>
            </w:tr>
          </w:tbl>
          <w:p w:rsidR="00810C8C" w:rsidRPr="00810C8C" w:rsidRDefault="00810C8C" w:rsidP="00810C8C">
            <w:pPr>
              <w:spacing w:after="0" w:line="240" w:lineRule="auto"/>
              <w:rPr>
                <w:rFonts w:ascii="times-roman" w:eastAsia="Times New Roman" w:hAnsi="times-roman" w:cs="Times New Roman"/>
                <w:color w:val="000000"/>
                <w:sz w:val="20"/>
                <w:szCs w:val="20"/>
                <w:lang w:eastAsia="fr-FR"/>
              </w:rPr>
            </w:pPr>
          </w:p>
        </w:tc>
      </w:tr>
      <w:tr w:rsidR="00810C8C" w:rsidRPr="00810C8C" w:rsidTr="00810C8C">
        <w:trPr>
          <w:trHeight w:val="1275"/>
          <w:jc w:val="center"/>
        </w:trPr>
        <w:tc>
          <w:tcPr>
            <w:tcW w:w="5000" w:type="pct"/>
            <w:tcBorders>
              <w:top w:val="nil"/>
              <w:left w:val="nil"/>
              <w:bottom w:val="nil"/>
              <w:right w:val="nil"/>
            </w:tcBorders>
            <w:hideMark/>
          </w:tcPr>
          <w:p w:rsidR="00810C8C" w:rsidRPr="00810C8C" w:rsidRDefault="00810C8C" w:rsidP="00810C8C">
            <w:pPr>
              <w:spacing w:after="0" w:line="240" w:lineRule="auto"/>
              <w:rPr>
                <w:rFonts w:ascii="times-roman" w:eastAsia="Times New Roman" w:hAnsi="times-roman" w:cs="Times New Roman"/>
                <w:color w:val="000000"/>
                <w:sz w:val="20"/>
                <w:szCs w:val="20"/>
                <w:lang w:eastAsia="fr-FR"/>
              </w:rPr>
            </w:pPr>
            <w:r w:rsidRPr="00810C8C">
              <w:rPr>
                <w:rFonts w:ascii="times-roman" w:eastAsia="Times New Roman" w:hAnsi="times-roman" w:cs="Times New Roman"/>
                <w:color w:val="000000"/>
                <w:sz w:val="20"/>
                <w:szCs w:val="20"/>
                <w:lang w:eastAsia="fr-FR"/>
              </w:rPr>
              <w:lastRenderedPageBreak/>
              <w:t> </w:t>
            </w:r>
          </w:p>
        </w:tc>
      </w:tr>
      <w:tr w:rsidR="00810C8C" w:rsidRPr="00810C8C" w:rsidTr="00810C8C">
        <w:trPr>
          <w:trHeight w:val="1275"/>
          <w:jc w:val="center"/>
        </w:trPr>
        <w:tc>
          <w:tcPr>
            <w:tcW w:w="5000" w:type="pct"/>
            <w:tcBorders>
              <w:top w:val="nil"/>
              <w:left w:val="nil"/>
              <w:bottom w:val="nil"/>
              <w:right w:val="nil"/>
            </w:tcBorders>
            <w:hideMark/>
          </w:tcPr>
          <w:tbl>
            <w:tblPr>
              <w:tblW w:w="5000" w:type="pct"/>
              <w:tblCellSpacing w:w="0" w:type="dxa"/>
              <w:tblCellMar>
                <w:left w:w="0" w:type="dxa"/>
                <w:right w:w="0" w:type="dxa"/>
              </w:tblCellMar>
              <w:tblLook w:val="04A0" w:firstRow="1" w:lastRow="0" w:firstColumn="1" w:lastColumn="0" w:noHBand="0" w:noVBand="1"/>
            </w:tblPr>
            <w:tblGrid>
              <w:gridCol w:w="7965"/>
            </w:tblGrid>
            <w:tr w:rsidR="00810C8C" w:rsidRPr="00810C8C">
              <w:trPr>
                <w:tblCellSpacing w:w="0" w:type="dxa"/>
              </w:trPr>
              <w:tc>
                <w:tcPr>
                  <w:tcW w:w="0" w:type="auto"/>
                  <w:vAlign w:val="center"/>
                  <w:hideMark/>
                </w:tcPr>
                <w:tbl>
                  <w:tblPr>
                    <w:tblW w:w="6000" w:type="dxa"/>
                    <w:jc w:val="center"/>
                    <w:tblCellSpacing w:w="52" w:type="dxa"/>
                    <w:tblCellMar>
                      <w:top w:w="105" w:type="dxa"/>
                      <w:left w:w="105" w:type="dxa"/>
                      <w:bottom w:w="105" w:type="dxa"/>
                      <w:right w:w="105" w:type="dxa"/>
                    </w:tblCellMar>
                    <w:tblLook w:val="04A0" w:firstRow="1" w:lastRow="0" w:firstColumn="1" w:lastColumn="0" w:noHBand="0" w:noVBand="1"/>
                  </w:tblPr>
                  <w:tblGrid>
                    <w:gridCol w:w="6000"/>
                  </w:tblGrid>
                  <w:tr w:rsidR="00810C8C" w:rsidRPr="00810C8C">
                    <w:trPr>
                      <w:tblCellSpacing w:w="52" w:type="dxa"/>
                      <w:jc w:val="center"/>
                    </w:trPr>
                    <w:tc>
                      <w:tcPr>
                        <w:tcW w:w="0" w:type="auto"/>
                        <w:vAlign w:val="center"/>
                        <w:hideMark/>
                      </w:tcPr>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hint="cs"/>
                            <w:b/>
                            <w:bCs/>
                            <w:color w:val="000000"/>
                            <w:sz w:val="36"/>
                            <w:szCs w:val="36"/>
                            <w:rtl/>
                            <w:lang w:eastAsia="fr-FR"/>
                          </w:rPr>
                          <w:lastRenderedPageBreak/>
                          <w:t>مناهل العرفان في علوم القرآن</w:t>
                        </w:r>
                        <w:r w:rsidRPr="00810C8C">
                          <w:rPr>
                            <w:rFonts w:ascii="times-roman" w:eastAsia="Times New Roman" w:hAnsi="times-roman" w:cs="Times New Roman"/>
                            <w:color w:val="000000"/>
                            <w:sz w:val="20"/>
                            <w:szCs w:val="20"/>
                            <w:rtl/>
                            <w:lang w:eastAsia="fr-FR"/>
                          </w:rPr>
                          <w:t xml:space="preserve"> </w: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color w:val="000000"/>
                            <w:sz w:val="32"/>
                            <w:szCs w:val="32"/>
                            <w:rtl/>
                            <w:lang w:eastAsia="fr-FR" w:bidi="ar"/>
                          </w:rPr>
                          <w:t>المبحث الثامن: في جمع القرآن وتاريخه والرد على ما يثار حوله من شبه ونماذج من الروايات الواردة في ذلك</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800000"/>
                            <w:sz w:val="32"/>
                            <w:szCs w:val="32"/>
                            <w:rtl/>
                            <w:lang w:eastAsia="fr-FR" w:bidi="ar"/>
                          </w:rPr>
                          <w:t>مدخل</w:t>
                        </w:r>
                        <w:r w:rsidRPr="00810C8C">
                          <w:rPr>
                            <w:rFonts w:ascii="Traditional Arabic" w:eastAsia="Times New Roman" w:hAnsi="Traditional Arabic" w:cs="Traditional Arabic"/>
                            <w:b/>
                            <w:bCs/>
                            <w:color w:val="000000"/>
                            <w:sz w:val="32"/>
                            <w:szCs w:val="32"/>
                            <w:rtl/>
                            <w:lang w:eastAsia="fr-FR" w:bidi="ar"/>
                          </w:rPr>
                          <w:br/>
                          <w:t>...</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800000"/>
                            <w:sz w:val="32"/>
                            <w:szCs w:val="32"/>
                            <w:rtl/>
                            <w:lang w:eastAsia="fr-FR" w:bidi="ar"/>
                          </w:rPr>
                          <w:t>المبحث الثامن: في جمع القرآن وتاريخه والرد على ما يثار حوله من شبه ونماذج من الروايات الواردة في ذلك</w:t>
                        </w:r>
                        <w:r w:rsidRPr="00810C8C">
                          <w:rPr>
                            <w:rFonts w:ascii="Traditional Arabic" w:eastAsia="Times New Roman" w:hAnsi="Traditional Arabic" w:cs="Traditional Arabic"/>
                            <w:b/>
                            <w:bCs/>
                            <w:color w:val="000000"/>
                            <w:sz w:val="32"/>
                            <w:szCs w:val="32"/>
                            <w:rtl/>
                            <w:lang w:eastAsia="fr-FR" w:bidi="ar"/>
                          </w:rPr>
                          <w:br/>
                          <w:t>كلمة جمع القرآن تطلق تارة ويراد منها حفظه واستظهاره في الصدور. وتطلق تارة أخرى ويراد منها كتابته كله حروفا وكلمات وآيات وسورا. هذا جمع في الصحائف والسطور وذاك جمع في القلوب والصدور</w:t>
                        </w:r>
                        <w:r w:rsidRPr="00810C8C">
                          <w:rPr>
                            <w:rFonts w:ascii="Traditional Arabic" w:eastAsia="Times New Roman" w:hAnsi="Traditional Arabic" w:cs="Traditional Arabic"/>
                            <w:b/>
                            <w:bCs/>
                            <w:color w:val="000000"/>
                            <w:sz w:val="32"/>
                            <w:szCs w:val="32"/>
                            <w:rtl/>
                            <w:lang w:eastAsia="fr-FR" w:bidi="ar"/>
                          </w:rPr>
                          <w:br/>
                          <w:t xml:space="preserve">ثم إن جمعه بمعنى كتابته حدث في الصدر الأول ثلاث مرات: الأولى في عهد النبي صلى الله عليه وسلم والثانية في خلافة أبي بكر والثالثة على عهد عثمان وفي هذه المرة الأخيرة وحدها نسخت المصاحف وأرسلت إلى الآفاق. وقد أثيرت في هذا الموضوع شبه باردة لا مناص لنا من أن نكشف عنها اللثام ثم نعرضها لحرارة الحقائق العلمية الصحيحة حتى تذوب </w:t>
                        </w:r>
                        <w:proofErr w:type="spellStart"/>
                        <w:r w:rsidRPr="00810C8C">
                          <w:rPr>
                            <w:rFonts w:ascii="Traditional Arabic" w:eastAsia="Times New Roman" w:hAnsi="Traditional Arabic" w:cs="Traditional Arabic"/>
                            <w:b/>
                            <w:bCs/>
                            <w:color w:val="000000"/>
                            <w:sz w:val="32"/>
                            <w:szCs w:val="32"/>
                            <w:rtl/>
                            <w:lang w:eastAsia="fr-FR" w:bidi="ar"/>
                          </w:rPr>
                          <w:t>وتنماع</w:t>
                        </w:r>
                        <w:proofErr w:type="spellEnd"/>
                        <w:r w:rsidRPr="00810C8C">
                          <w:rPr>
                            <w:rFonts w:ascii="Traditional Arabic" w:eastAsia="Times New Roman" w:hAnsi="Traditional Arabic" w:cs="Traditional Arabic"/>
                            <w:b/>
                            <w:bCs/>
                            <w:color w:val="000000"/>
                            <w:sz w:val="32"/>
                            <w:szCs w:val="32"/>
                            <w:rtl/>
                            <w:lang w:eastAsia="fr-FR" w:bidi="ar"/>
                          </w:rPr>
                          <w:t>,</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(1/239)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أو تذهب وتتبخر فأما الزبد فيذهب جفاء {فَأَمَّا الزَّبَدُ فَيَذْهَبُ جُفَاءً وَأَمَّا مَا يَنْفَعُ النَّاسَ فَيَمْكُثُ فِي الْأَرْضِ كَذَلِكَ يَضْرِبُ اللَّهُ الْأَمْثَالَ}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lastRenderedPageBreak/>
                          <w:t>جمع القرآن بمعنى حفظه في الصدور</w:t>
                        </w:r>
                        <w:r w:rsidRPr="00810C8C">
                          <w:rPr>
                            <w:rFonts w:ascii="Traditional Arabic" w:eastAsia="Times New Roman" w:hAnsi="Traditional Arabic" w:cs="Traditional Arabic"/>
                            <w:b/>
                            <w:bCs/>
                            <w:color w:val="000000"/>
                            <w:sz w:val="32"/>
                            <w:szCs w:val="32"/>
                            <w:rtl/>
                            <w:lang w:eastAsia="fr-FR" w:bidi="ar"/>
                          </w:rPr>
                          <w:br/>
                          <w:t xml:space="preserve">نزل القرآن على النبي صلى الله عليه وسلم فكانت همته بادئ ذي بدء منصرفة إلى أن يحفظه </w:t>
                        </w:r>
                        <w:proofErr w:type="spellStart"/>
                        <w:r w:rsidRPr="00810C8C">
                          <w:rPr>
                            <w:rFonts w:ascii="Traditional Arabic" w:eastAsia="Times New Roman" w:hAnsi="Traditional Arabic" w:cs="Traditional Arabic"/>
                            <w:b/>
                            <w:bCs/>
                            <w:color w:val="000000"/>
                            <w:sz w:val="32"/>
                            <w:szCs w:val="32"/>
                            <w:rtl/>
                            <w:lang w:eastAsia="fr-FR" w:bidi="ar"/>
                          </w:rPr>
                          <w:t>ويستظهره</w:t>
                        </w:r>
                        <w:proofErr w:type="spellEnd"/>
                        <w:r w:rsidRPr="00810C8C">
                          <w:rPr>
                            <w:rFonts w:ascii="Traditional Arabic" w:eastAsia="Times New Roman" w:hAnsi="Traditional Arabic" w:cs="Traditional Arabic"/>
                            <w:b/>
                            <w:bCs/>
                            <w:color w:val="000000"/>
                            <w:sz w:val="32"/>
                            <w:szCs w:val="32"/>
                            <w:rtl/>
                            <w:lang w:eastAsia="fr-FR" w:bidi="ar"/>
                          </w:rPr>
                          <w:t xml:space="preserve"> ثم يقرأه على الناس على مكث ليحفظوه </w:t>
                        </w:r>
                        <w:proofErr w:type="spellStart"/>
                        <w:r w:rsidRPr="00810C8C">
                          <w:rPr>
                            <w:rFonts w:ascii="Traditional Arabic" w:eastAsia="Times New Roman" w:hAnsi="Traditional Arabic" w:cs="Traditional Arabic"/>
                            <w:b/>
                            <w:bCs/>
                            <w:color w:val="000000"/>
                            <w:sz w:val="32"/>
                            <w:szCs w:val="32"/>
                            <w:rtl/>
                            <w:lang w:eastAsia="fr-FR" w:bidi="ar"/>
                          </w:rPr>
                          <w:t>ويستظهروه</w:t>
                        </w:r>
                        <w:proofErr w:type="spellEnd"/>
                        <w:r w:rsidRPr="00810C8C">
                          <w:rPr>
                            <w:rFonts w:ascii="Traditional Arabic" w:eastAsia="Times New Roman" w:hAnsi="Traditional Arabic" w:cs="Traditional Arabic"/>
                            <w:b/>
                            <w:bCs/>
                            <w:color w:val="000000"/>
                            <w:sz w:val="32"/>
                            <w:szCs w:val="32"/>
                            <w:rtl/>
                            <w:lang w:eastAsia="fr-FR" w:bidi="ar"/>
                          </w:rPr>
                          <w:t xml:space="preserve"> ضرورة أنه نبي أمي بعثه الله في الأميين. {هُوَ الَّذِي بَعَثَ فِي الْأُمِّيِّينَ رَسُولاً مِنْهُمْ يَتْلُو عَلَيْهِمْ آيَاتِهِ وَيُزَكِّيهِمْ وَيُعَلِّمُهُمُ الْكِتَابَ وَالْحِكْمَةَ وَإِنْ كَانُوا مِنْ قَبْلُ لَفِي ضَلالٍ مُبِينٍ} ا هـ من سورة الجمعة. ومن شأن الأمي أن يعول على حافظته فيما يهمه أمره ويعنيه استحضاره وجمعه. خصوصا إذا أوتي من قوة الحفظ والاستظهار ما ييسر له هذا الجمع والاستحضار. وكذلك كانت الأمة العربية على عهد نزول القرآن وهي متمتعة بخصائص العروبة الكاملة التي منها سرعة الحفظ وسيلان الأذهان حتى كانت قلوبهم أناجيلهم وعقولهم سجلات أنسابهم وأيامهم وحوافظهم دواوين أشعارهم ومفاخرهم. ثم جاء القرآن فبهرهم بقوة بيانه وأخذ عليهم مشاعرهم بسطوة سلطانه وأستأثر بكريم مواهبهم في لفظه ومعناه فخلعوا عليه حياتهم حين علموا أنه روح الحياة.</w:t>
                        </w:r>
                        <w:r w:rsidRPr="00810C8C">
                          <w:rPr>
                            <w:rFonts w:ascii="Traditional Arabic" w:eastAsia="Times New Roman" w:hAnsi="Traditional Arabic" w:cs="Traditional Arabic"/>
                            <w:b/>
                            <w:bCs/>
                            <w:color w:val="000000"/>
                            <w:sz w:val="32"/>
                            <w:szCs w:val="32"/>
                            <w:rtl/>
                            <w:lang w:eastAsia="fr-FR" w:bidi="ar"/>
                          </w:rPr>
                          <w:br/>
                          <w:t>أما النبي صلى الله عليه وسلم فبلغ من حرصه على استظهار القرآن وحفظه أنه كان يحرك لسانه فيه في أشد حالات حرجه وشدته وهو يعاني ما يعانيه من الوحي وسطوته وجبريل في هبوطه عليه بقوته. يفعل الرسول كل ذلك استعجالا لحفظه وجمعه في قلبه مخافة أن تفوته كلمة أو يفلت منه حرف. وما زال صلى الله عليه وسلم كذلك حتى طمأنه ربه بأن وعده أن يجمعه له في صدره وأن يسهل له قراءة لفظه وفهم معناه فقال له في سورة القيامة {لا تُحَرِّكْ بِهِ لِسَانَكَ لِتَعْجَلَ بِهِ إِنَّ عَلَيْنَا جَمْعَهُ وَقُرْآنَهُ فَإِذَا قَرَأْنَاهُ فَاتَّبِعْ قُرْآنَهُ ثُمَّ إِنَّ عَلَيْنَا بَيَانَهُ} وقال له في سورة طه {وَلا تَعْجَلْ بِالْقُرْآنِ مِنْ قَبْلِ أَنْ يُقْضَى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(1/240)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إِلَيْكَ وَحْيُهُ وَقُلْ رَبِّ زِدْنِي عِلْماً} . ومن هنا كان صلى الله عليه وسلم جامع القرآن في قلبه الشريف وسيد الحفاظ في عصره المنيف. ومرجع المسلمين في كل ما يعنيهم من أمر القرآن وعلوم القرآن. وكان صلى الله عليه وسلم </w:t>
                        </w:r>
                        <w:proofErr w:type="spellStart"/>
                        <w:r w:rsidRPr="00810C8C">
                          <w:rPr>
                            <w:rFonts w:ascii="Traditional Arabic" w:eastAsia="Times New Roman" w:hAnsi="Traditional Arabic" w:cs="Traditional Arabic"/>
                            <w:b/>
                            <w:bCs/>
                            <w:color w:val="000000"/>
                            <w:sz w:val="32"/>
                            <w:szCs w:val="32"/>
                            <w:rtl/>
                            <w:lang w:eastAsia="fr-FR" w:bidi="ar"/>
                          </w:rPr>
                          <w:t>يقرؤه</w:t>
                        </w:r>
                        <w:proofErr w:type="spellEnd"/>
                        <w:r w:rsidRPr="00810C8C">
                          <w:rPr>
                            <w:rFonts w:ascii="Traditional Arabic" w:eastAsia="Times New Roman" w:hAnsi="Traditional Arabic" w:cs="Traditional Arabic"/>
                            <w:b/>
                            <w:bCs/>
                            <w:color w:val="000000"/>
                            <w:sz w:val="32"/>
                            <w:szCs w:val="32"/>
                            <w:rtl/>
                            <w:lang w:eastAsia="fr-FR" w:bidi="ar"/>
                          </w:rPr>
                          <w:t xml:space="preserve"> على الناس على مكث كما أمره مولاه وكان يحيي به الليل ويزين الصلاة. وكان جبريل يعارضه إياه في كل عام مرة. وعارضه إياه في العام الأخير مرتين. قالت عائشة وفاطمة رضي الله عنهما: سمعنا رسول الله صلى الله عليه وسلم يقول: "إن جبريل كان يعارضني القرآن في كل سنة مرة وإنه عارضني العام مرتين ولا أراه إلا حضر أجلي" .</w:t>
                        </w:r>
                        <w:r w:rsidRPr="00810C8C">
                          <w:rPr>
                            <w:rFonts w:ascii="Traditional Arabic" w:eastAsia="Times New Roman" w:hAnsi="Traditional Arabic" w:cs="Traditional Arabic"/>
                            <w:b/>
                            <w:bCs/>
                            <w:color w:val="000000"/>
                            <w:sz w:val="32"/>
                            <w:szCs w:val="32"/>
                            <w:rtl/>
                            <w:lang w:eastAsia="fr-FR" w:bidi="ar"/>
                          </w:rPr>
                          <w:br/>
                          <w:t xml:space="preserve">وأما الصحابة رضوان الله عليهم فقد كان كتاب الله في المحل الأول من عنايتهم. يتنافسون في استظهاره وحفظه. ويتسابقون إلى </w:t>
                        </w:r>
                        <w:proofErr w:type="spellStart"/>
                        <w:r w:rsidRPr="00810C8C">
                          <w:rPr>
                            <w:rFonts w:ascii="Traditional Arabic" w:eastAsia="Times New Roman" w:hAnsi="Traditional Arabic" w:cs="Traditional Arabic"/>
                            <w:b/>
                            <w:bCs/>
                            <w:color w:val="000000"/>
                            <w:sz w:val="32"/>
                            <w:szCs w:val="32"/>
                            <w:rtl/>
                            <w:lang w:eastAsia="fr-FR" w:bidi="ar"/>
                          </w:rPr>
                          <w:t>مدارسته</w:t>
                        </w:r>
                        <w:proofErr w:type="spellEnd"/>
                        <w:r w:rsidRPr="00810C8C">
                          <w:rPr>
                            <w:rFonts w:ascii="Traditional Arabic" w:eastAsia="Times New Roman" w:hAnsi="Traditional Arabic" w:cs="Traditional Arabic"/>
                            <w:b/>
                            <w:bCs/>
                            <w:color w:val="000000"/>
                            <w:sz w:val="32"/>
                            <w:szCs w:val="32"/>
                            <w:rtl/>
                            <w:lang w:eastAsia="fr-FR" w:bidi="ar"/>
                          </w:rPr>
                          <w:t xml:space="preserve"> وتفهمه. ويتفاضلون فيما بينهم على مقدار ما يحفظون منه. وربما كانت قرة عين السيدة منهم أن يكون مهرها في زواجها سورة من القرآن يعلمها إياها زوجها. وكانوا يهجرون لذة النوم وراحة الهجود إيثارا للذة القيام به في الليل والتلاوة له في الأسحار والصلاة به والناس نيام حتى لقد كان الذي يمر ببيوت الصحابة في غسق الدجى يسمع فيها دويا كدوي النحل بالقرآن وكان الرسول صلى الله عليه وسلم يذكي فيهم روح هذه العناية بالتنزيل يبلغهم ما أنزل إليه من ربه. ويبعث إلى من كان بعيد الدار منهم من يعلمهم ويقرئهم كما بعث مصعب بن عمير وابن ام مكتوم إلى أهل المدينة قبل هجرته يعلمانهم الإسلام ويقرئانهم القرآن وكما أرسل معاذ بن جبل إلى مكة بعد هجرته للتحفيظ والإقراء.</w:t>
                        </w:r>
                        <w:r w:rsidRPr="00810C8C">
                          <w:rPr>
                            <w:rFonts w:ascii="Traditional Arabic" w:eastAsia="Times New Roman" w:hAnsi="Traditional Arabic" w:cs="Traditional Arabic"/>
                            <w:b/>
                            <w:bCs/>
                            <w:color w:val="000000"/>
                            <w:sz w:val="32"/>
                            <w:szCs w:val="32"/>
                            <w:rtl/>
                            <w:lang w:eastAsia="fr-FR" w:bidi="ar"/>
                          </w:rPr>
                          <w:br/>
                          <w:t xml:space="preserve">قال عبادة بن الصامت رضي الله عنه: كان الرجل إذا هاجر دفعه </w:t>
                        </w:r>
                        <w:r w:rsidRPr="00810C8C">
                          <w:rPr>
                            <w:rFonts w:ascii="Traditional Arabic" w:eastAsia="Times New Roman" w:hAnsi="Traditional Arabic" w:cs="Traditional Arabic"/>
                            <w:b/>
                            <w:bCs/>
                            <w:color w:val="000000"/>
                            <w:sz w:val="32"/>
                            <w:szCs w:val="32"/>
                            <w:rtl/>
                            <w:lang w:eastAsia="fr-FR" w:bidi="ar"/>
                          </w:rPr>
                          <w:lastRenderedPageBreak/>
                          <w:t>النبي صلى الله عليه وسلم إلى رجل منا يعلمه القرآن وكان يسمع لمسجد رسول الله صلى الله عليه وسلم ضجة بتلاوة القرآن حتى أمرهم رسول الله أن يخفضوا أصواتهم لئلا يتغالطوا.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ومن هنا كان حفاظ القرآن في حياة الرسول صلى الله عليه وسلم جما غفيرا منهم الأربعة الخلفاء وطلحة وسعد وابن مسعود وحذيفة وسالم مولى أبي حذيفة وأبو هريرة وابن عمر وابن عباس وعمرو بن العاص وابنه عبد الله ومعاوية وابن الزبير وعبد الله ابن السائب وعائشة وحفصة وام سلمة وهؤلاء كلهم من المهاجرين رضوان الله عليهم أجمعين.</w:t>
                        </w:r>
                        <w:r w:rsidRPr="00810C8C">
                          <w:rPr>
                            <w:rFonts w:ascii="Traditional Arabic" w:eastAsia="Times New Roman" w:hAnsi="Traditional Arabic" w:cs="Traditional Arabic"/>
                            <w:b/>
                            <w:bCs/>
                            <w:color w:val="000000"/>
                            <w:sz w:val="32"/>
                            <w:szCs w:val="32"/>
                            <w:rtl/>
                            <w:lang w:eastAsia="fr-FR" w:bidi="ar"/>
                          </w:rPr>
                          <w:br/>
                          <w:t>وحفظ القرآن من الأنصار في حياته صلى الله عليه وسلم أبي بن كعب ومعاذ بن جبل وزيد بن ثابت وأبو الدرداء ومجمع بن حارثة وأنس بن مالك وأبو زيد الذي سئل عنه أنس فقال أنه أحد عمومتي رضي الله عنهم أجمعين. وقيل إن بعض هؤلاء إنما أكمل حفظه للقرآن بعد وفاة النبي صلى الله عليه وسلم. وأيا ما تكن الحال فإن الذين حفظوا القرآن من الصحابة كانوا كثيرين حتى كان عدد القتلى منهم ببئر معونة ويوم اليمامة أربعين ومائة. قال القرطبي قد قتل يوم اليمامة سبعون من القراء. وقتل في عهد رسول الله صلى الله عليه وسلم ببئر معونة مثل هذا العدد.</w:t>
                        </w:r>
                        <w:r w:rsidRPr="00810C8C">
                          <w:rPr>
                            <w:rFonts w:ascii="Traditional Arabic" w:eastAsia="Times New Roman" w:hAnsi="Traditional Arabic" w:cs="Traditional Arabic"/>
                            <w:b/>
                            <w:bCs/>
                            <w:color w:val="000000"/>
                            <w:sz w:val="32"/>
                            <w:szCs w:val="32"/>
                            <w:rtl/>
                            <w:lang w:eastAsia="fr-FR" w:bidi="ar"/>
                          </w:rPr>
                          <w:br/>
                          <w:t xml:space="preserve">قال المحقق ابن الجزري: ثم إن الاعتماد في نقل القرآن على حفظ القلوب والصدور لا على خط المصاحف والكتب. وهذه أشرف خصيصة من الله تعالى لهذه الأمة ففي الحديث الصحيح الذي رواه مسلم أن النبي صلى الله عليه وسلم قال: "إن ربي قال لي قم في قريش فأنذرهم فقلت له: أي رب إذن </w:t>
                        </w:r>
                        <w:proofErr w:type="spellStart"/>
                        <w:r w:rsidRPr="00810C8C">
                          <w:rPr>
                            <w:rFonts w:ascii="Traditional Arabic" w:eastAsia="Times New Roman" w:hAnsi="Traditional Arabic" w:cs="Traditional Arabic"/>
                            <w:b/>
                            <w:bCs/>
                            <w:color w:val="000000"/>
                            <w:sz w:val="32"/>
                            <w:szCs w:val="32"/>
                            <w:rtl/>
                            <w:lang w:eastAsia="fr-FR" w:bidi="ar"/>
                          </w:rPr>
                          <w:t>يثلغوا</w:t>
                        </w:r>
                        <w:proofErr w:type="spellEnd"/>
                        <w:r w:rsidRPr="00810C8C">
                          <w:rPr>
                            <w:rFonts w:ascii="Traditional Arabic" w:eastAsia="Times New Roman" w:hAnsi="Traditional Arabic" w:cs="Traditional Arabic"/>
                            <w:b/>
                            <w:bCs/>
                            <w:color w:val="000000"/>
                            <w:sz w:val="32"/>
                            <w:szCs w:val="32"/>
                            <w:rtl/>
                            <w:lang w:eastAsia="fr-FR" w:bidi="ar"/>
                          </w:rPr>
                          <w:t xml:space="preserve"> رأسي حتى يدعوه خبزة. فقال: إني </w:t>
                        </w:r>
                        <w:proofErr w:type="spellStart"/>
                        <w:r w:rsidRPr="00810C8C">
                          <w:rPr>
                            <w:rFonts w:ascii="Traditional Arabic" w:eastAsia="Times New Roman" w:hAnsi="Traditional Arabic" w:cs="Traditional Arabic"/>
                            <w:b/>
                            <w:bCs/>
                            <w:color w:val="000000"/>
                            <w:sz w:val="32"/>
                            <w:szCs w:val="32"/>
                            <w:rtl/>
                            <w:lang w:eastAsia="fr-FR" w:bidi="ar"/>
                          </w:rPr>
                          <w:t>مبتليك</w:t>
                        </w:r>
                        <w:proofErr w:type="spellEnd"/>
                        <w:r w:rsidRPr="00810C8C">
                          <w:rPr>
                            <w:rFonts w:ascii="Traditional Arabic" w:eastAsia="Times New Roman" w:hAnsi="Traditional Arabic" w:cs="Traditional Arabic"/>
                            <w:b/>
                            <w:bCs/>
                            <w:color w:val="000000"/>
                            <w:sz w:val="32"/>
                            <w:szCs w:val="32"/>
                            <w:rtl/>
                            <w:lang w:eastAsia="fr-FR" w:bidi="ar"/>
                          </w:rPr>
                          <w:t xml:space="preserve"> ومبتل بك ومنزل عليك </w:t>
                        </w:r>
                        <w:r w:rsidRPr="00810C8C">
                          <w:rPr>
                            <w:rFonts w:ascii="Traditional Arabic" w:eastAsia="Times New Roman" w:hAnsi="Traditional Arabic" w:cs="Traditional Arabic"/>
                            <w:b/>
                            <w:bCs/>
                            <w:color w:val="000000"/>
                            <w:sz w:val="32"/>
                            <w:szCs w:val="32"/>
                            <w:rtl/>
                            <w:lang w:eastAsia="fr-FR" w:bidi="ar"/>
                          </w:rPr>
                          <w:lastRenderedPageBreak/>
                          <w:t xml:space="preserve">كتابا لا يغسله الماء </w:t>
                        </w:r>
                        <w:proofErr w:type="spellStart"/>
                        <w:r w:rsidRPr="00810C8C">
                          <w:rPr>
                            <w:rFonts w:ascii="Traditional Arabic" w:eastAsia="Times New Roman" w:hAnsi="Traditional Arabic" w:cs="Traditional Arabic"/>
                            <w:b/>
                            <w:bCs/>
                            <w:color w:val="000000"/>
                            <w:sz w:val="32"/>
                            <w:szCs w:val="32"/>
                            <w:rtl/>
                            <w:lang w:eastAsia="fr-FR" w:bidi="ar"/>
                          </w:rPr>
                          <w:t>تقرؤه</w:t>
                        </w:r>
                        <w:proofErr w:type="spellEnd"/>
                        <w:r w:rsidRPr="00810C8C">
                          <w:rPr>
                            <w:rFonts w:ascii="Traditional Arabic" w:eastAsia="Times New Roman" w:hAnsi="Traditional Arabic" w:cs="Traditional Arabic"/>
                            <w:b/>
                            <w:bCs/>
                            <w:color w:val="000000"/>
                            <w:sz w:val="32"/>
                            <w:szCs w:val="32"/>
                            <w:rtl/>
                            <w:lang w:eastAsia="fr-FR" w:bidi="ar"/>
                          </w:rPr>
                          <w:t xml:space="preserve"> نائما ويقظان فابعث جندا أبعث مثلهم وقاتل بمن أطاعك من عصاك. وأنفق ينفق عليك" فأخبر تعالى أن القرآن لا يحتاج في حفظه إلى صحيفة تغسل بالماء بل يقرأ في كل حال كما جاء في صفة أمته أناجيلهم صدورهم وذلك بخلاف أهل الكتاب الذين لا يحفظونه إلا في الكتب ولا يقرؤونه كله إلا نظرا لا عن ظهر قلب. ا هـ ما أردنا نقله.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ولا يشكلن عليك في هذا المقام ما جاء في صحيح البخاري عن أنس بن مالك رضي الله عنه أنه قال: مات النبي صلى الله عليه وسلم ولم يجمع القرآن غير أربعة أبو الدرداء ومعاذ بن جبل وزيد بن ثابت وأبو زيد.</w:t>
                        </w:r>
                        <w:r w:rsidRPr="00810C8C">
                          <w:rPr>
                            <w:rFonts w:ascii="Traditional Arabic" w:eastAsia="Times New Roman" w:hAnsi="Traditional Arabic" w:cs="Traditional Arabic"/>
                            <w:b/>
                            <w:bCs/>
                            <w:color w:val="000000"/>
                            <w:sz w:val="32"/>
                            <w:szCs w:val="32"/>
                            <w:rtl/>
                            <w:lang w:eastAsia="fr-FR" w:bidi="ar"/>
                          </w:rPr>
                          <w:br/>
                          <w:t>قال: ونحن ورثناه وأبو زيد هذا أسمه قيس بن السكن كما رواه أبو داود بإسناد على شرط الشيخين. وإنما قلنا لا يشكلن عليك هذا الحديث لأن الحصر الذي تلمحه فيه حصر نسبي وليس حصرا حقيقيا حتى ينفي أن يكون غير هؤلاء الأربعة قد جمعه على عهد رسول الله صلى الله عليه وسلم.</w:t>
                        </w:r>
                        <w:r w:rsidRPr="00810C8C">
                          <w:rPr>
                            <w:rFonts w:ascii="Traditional Arabic" w:eastAsia="Times New Roman" w:hAnsi="Traditional Arabic" w:cs="Traditional Arabic"/>
                            <w:b/>
                            <w:bCs/>
                            <w:color w:val="000000"/>
                            <w:sz w:val="32"/>
                            <w:szCs w:val="32"/>
                            <w:rtl/>
                            <w:lang w:eastAsia="fr-FR" w:bidi="ar"/>
                          </w:rPr>
                          <w:br/>
                          <w:t xml:space="preserve">والدليل على أن هذا الحصر إضافي لا حقيقي هو ما رواه البخاري عن أنس نفسه أيضا وقد سأله قتادة عمن جمع القرآن على عهد رسول الله صلى الله عليه وسلم فقال: أربعة كلهم من الأنصار: أبي بن كعب ومعاذ بن جبل وزيد بن ثابت وأبو زيد ا هـ. فأنت ترى أن أنسا في هذه الرواية ذكر من الأربعة أبي بن كعب بدلا من أبي الدرداء في الرواية السابقة. وهو صادق في كلتا الروايتين لأنه ليس بمعقول أن يكذب نفسه فتعين أنه يريد من الحصر الذي أورده الحصر الإضافي بأن يقال إن أنسا رضي الله عنه تعلق غرضه في وقت ما بأن يذكر الثلاثة ويذكر معهم أبي بن </w:t>
                        </w:r>
                        <w:r w:rsidRPr="00810C8C">
                          <w:rPr>
                            <w:rFonts w:ascii="Traditional Arabic" w:eastAsia="Times New Roman" w:hAnsi="Traditional Arabic" w:cs="Traditional Arabic"/>
                            <w:b/>
                            <w:bCs/>
                            <w:color w:val="000000"/>
                            <w:sz w:val="32"/>
                            <w:szCs w:val="32"/>
                            <w:rtl/>
                            <w:lang w:eastAsia="fr-FR" w:bidi="ar"/>
                          </w:rPr>
                          <w:lastRenderedPageBreak/>
                          <w:t>كعب دون أبي الدرداء حاصرا الجمع فيهم ثم علق غرضه في وقت آخر بأن يذكر الثلاثة ويذكر معهم أبا الدرداء دون أبي بن كعب.</w:t>
                        </w:r>
                        <w:r w:rsidRPr="00810C8C">
                          <w:rPr>
                            <w:rFonts w:ascii="Traditional Arabic" w:eastAsia="Times New Roman" w:hAnsi="Traditional Arabic" w:cs="Traditional Arabic"/>
                            <w:b/>
                            <w:bCs/>
                            <w:color w:val="000000"/>
                            <w:sz w:val="32"/>
                            <w:szCs w:val="32"/>
                            <w:rtl/>
                            <w:lang w:eastAsia="fr-FR" w:bidi="ar"/>
                          </w:rPr>
                          <w:br/>
                          <w:t>وهذا التوجيه وإن كان بعيدا إلا أنه يتعين المصير إليه جمعا بين هاتين الروايتين وبينهما وبين روايات أخرى ذكرت غير هؤلاء. ومن هنا قال الماوردي: لا يلزم من قول أنس رضي الله عنه لم يجمعه غيرهم أن يكون الواقع كذلك في نفس الأمر لأنه لا يمكن الإحاطة بذلك مع كثرة الصحابة وتفرقهم في البلاد ولا يتم له ذلك إلا إذا كان قد لقي كل واحد منهم وأخبر عن نفسه أنه لم يكمل له جمع القرآن في عهد النبي صلى الله عليه وسلم. وهذا في غاية البعد في العادة. وكيف يكون الواقع ما ذكر وقد جاء في صحيح البخاري أيضا من طريق حفص بن عمر أن النبي صلى الله عليه وسلم يقول: "خذوا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8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القرآن عن أربعة: عن عبد الله بن مسعود وسالم ومعاذ بن جبل وأبي بن كعب" والأربعة المذكورون منهم اثنان من المهاجرين وهما الأولان واثنان من الأنصار وهما الأخيران. ا هـ. ولعل مراد الماوردي بهذا نفي الحصر الحقيقي وتوجيه الحصر الإضافي على نحو ما بينا مستدلين بحديث أنس نفسه كما رأيت وبالروايات الأخرى التي حكى بعضهم فيها التواتر وهي تصرح بأسماء أخرى غير أسماء هؤلاء الأربعة المذكورين في رواية أنس هذه. من تلك الروايات ما أخرجه النسائي بسند صحيح عن عبد الله بن عمر أنه قال: جمعت القرآن فقرأت به كل ليلة فبلغ النبي صلى الله عليه وسلم فقال له: "اقرأه في شهر" إلى آخر الحديث. ومنها ما أخرجه ابن أبي داود بسند حسن عن محمد </w:t>
                        </w:r>
                        <w:r w:rsidRPr="00810C8C">
                          <w:rPr>
                            <w:rFonts w:ascii="Traditional Arabic" w:eastAsia="Times New Roman" w:hAnsi="Traditional Arabic" w:cs="Traditional Arabic"/>
                            <w:b/>
                            <w:bCs/>
                            <w:color w:val="000000"/>
                            <w:sz w:val="32"/>
                            <w:szCs w:val="32"/>
                            <w:rtl/>
                            <w:lang w:eastAsia="fr-FR" w:bidi="ar"/>
                          </w:rPr>
                          <w:lastRenderedPageBreak/>
                          <w:t>بن كعب القرظي قال: جمع القرآن على عهد رسول الله صلى الله عليه وسلم خمسة من الأنصار معاذ بن جبل وعبادة بن الصامت وأبي بن كعب وأبو الدرداء وأبو أيوب الأنصاري.</w:t>
                        </w:r>
                        <w:r w:rsidRPr="00810C8C">
                          <w:rPr>
                            <w:rFonts w:ascii="Traditional Arabic" w:eastAsia="Times New Roman" w:hAnsi="Traditional Arabic" w:cs="Traditional Arabic"/>
                            <w:b/>
                            <w:bCs/>
                            <w:color w:val="000000"/>
                            <w:sz w:val="32"/>
                            <w:szCs w:val="32"/>
                            <w:rtl/>
                            <w:lang w:eastAsia="fr-FR" w:bidi="ar"/>
                          </w:rPr>
                          <w:br/>
                          <w:t>وذهب بعضهم إلى أن الجمع في حديث أنس المذكور مراد به الكتابة لا الحفظ. وبعضهم ذهب إلى أن المراد به الجمع بوجوه القراءات كلها أو تلقيا ومشافهة عن الرسول أو الجمع شيئا فشيئا حتى تكامل نزوله.</w:t>
                        </w:r>
                        <w:r w:rsidRPr="00810C8C">
                          <w:rPr>
                            <w:rFonts w:ascii="Traditional Arabic" w:eastAsia="Times New Roman" w:hAnsi="Traditional Arabic" w:cs="Traditional Arabic"/>
                            <w:b/>
                            <w:bCs/>
                            <w:color w:val="000000"/>
                            <w:sz w:val="32"/>
                            <w:szCs w:val="32"/>
                            <w:rtl/>
                            <w:lang w:eastAsia="fr-FR" w:bidi="ar"/>
                          </w:rPr>
                          <w:br/>
                          <w:t>وللإمام أبي بكر الباقلاني أجوبة ثمانية يحاول بها دفع إشكال هذا الحديث. لكن ابن حجر ضعفها وغيره فندها. والخطب سهل على كل حال وفيما ذكرناه كفاية للخروج من هذا الإشكال.</w:t>
                        </w:r>
                        <w:r w:rsidRPr="00810C8C">
                          <w:rPr>
                            <w:rFonts w:ascii="Traditional Arabic" w:eastAsia="Times New Roman" w:hAnsi="Traditional Arabic" w:cs="Traditional Arabic"/>
                            <w:b/>
                            <w:bCs/>
                            <w:color w:val="000000"/>
                            <w:sz w:val="32"/>
                            <w:szCs w:val="32"/>
                            <w:rtl/>
                            <w:lang w:eastAsia="fr-FR" w:bidi="ar"/>
                          </w:rPr>
                          <w:br/>
                          <w:t>غير أنه لا يفوتني أن أقضي لك على هذا الإشكال بكلمة أعجبتني عن المازري إذ يقول ما نصه: وقد تمسك بقول أنس هذا جماعة من الملاحدة ولا متمسك لهم فيه فإنا لا نسلم حمله على ظاهره: سلمناه. ولكن من أين لهم أن الواقع في نفس الأمر كذلك؟ سلمناه لكن لا يلزم من كون كل من الجم الغفير لم يحفظه كله ألا يكون حفظ مجموعه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الجم الغفير. وليس من شرط التواتر أن يحفظ كل فرد جميعه بل إذا حفظ الكل </w:t>
                        </w:r>
                        <w:proofErr w:type="spellStart"/>
                        <w:r w:rsidRPr="00810C8C">
                          <w:rPr>
                            <w:rFonts w:ascii="Traditional Arabic" w:eastAsia="Times New Roman" w:hAnsi="Traditional Arabic" w:cs="Traditional Arabic"/>
                            <w:b/>
                            <w:bCs/>
                            <w:color w:val="000000"/>
                            <w:sz w:val="32"/>
                            <w:szCs w:val="32"/>
                            <w:rtl/>
                            <w:lang w:eastAsia="fr-FR" w:bidi="ar"/>
                          </w:rPr>
                          <w:t>الكل</w:t>
                        </w:r>
                        <w:proofErr w:type="spellEnd"/>
                        <w:r w:rsidRPr="00810C8C">
                          <w:rPr>
                            <w:rFonts w:ascii="Traditional Arabic" w:eastAsia="Times New Roman" w:hAnsi="Traditional Arabic" w:cs="Traditional Arabic"/>
                            <w:b/>
                            <w:bCs/>
                            <w:color w:val="000000"/>
                            <w:sz w:val="32"/>
                            <w:szCs w:val="32"/>
                            <w:rtl/>
                            <w:lang w:eastAsia="fr-FR" w:bidi="ar"/>
                          </w:rPr>
                          <w:t xml:space="preserve"> ولو على التوزيع كفى وقال القرطبي: قد قتل يوم اليمامة سبعون وقتل في عهد النبي صلى الله عليه وسلم ببئر معونة مثل هذا العدد.</w:t>
                        </w:r>
                        <w:r w:rsidRPr="00810C8C">
                          <w:rPr>
                            <w:rFonts w:ascii="Traditional Arabic" w:eastAsia="Times New Roman" w:hAnsi="Traditional Arabic" w:cs="Traditional Arabic"/>
                            <w:b/>
                            <w:bCs/>
                            <w:color w:val="000000"/>
                            <w:sz w:val="32"/>
                            <w:szCs w:val="32"/>
                            <w:rtl/>
                            <w:lang w:eastAsia="fr-FR" w:bidi="ar"/>
                          </w:rPr>
                          <w:br/>
                          <w:t>قال: وإنما خص أنس الأربعة بالذكر لشدة تعلقه بهم دون غيرهم أو لكونهم كانوا في ذهنه دون غيرهم اهـ.</w:t>
                        </w:r>
                        <w:r w:rsidRPr="00810C8C">
                          <w:rPr>
                            <w:rFonts w:ascii="Traditional Arabic" w:eastAsia="Times New Roman" w:hAnsi="Traditional Arabic" w:cs="Traditional Arabic"/>
                            <w:b/>
                            <w:bCs/>
                            <w:color w:val="000000"/>
                            <w:sz w:val="32"/>
                            <w:szCs w:val="32"/>
                            <w:rtl/>
                            <w:lang w:eastAsia="fr-FR" w:bidi="ar"/>
                          </w:rPr>
                          <w:br/>
                          <w:t xml:space="preserve">ثم إن ما ذكرناه في هذا المقام لا يتجاوز دائرة الصحابة الذين جمعت صدورهم كتاب الله في حياة رسول الله صلى الله عليه </w:t>
                        </w:r>
                        <w:r w:rsidRPr="00810C8C">
                          <w:rPr>
                            <w:rFonts w:ascii="Traditional Arabic" w:eastAsia="Times New Roman" w:hAnsi="Traditional Arabic" w:cs="Traditional Arabic"/>
                            <w:b/>
                            <w:bCs/>
                            <w:color w:val="000000"/>
                            <w:sz w:val="32"/>
                            <w:szCs w:val="32"/>
                            <w:rtl/>
                            <w:lang w:eastAsia="fr-FR" w:bidi="ar"/>
                          </w:rPr>
                          <w:lastRenderedPageBreak/>
                          <w:t xml:space="preserve">وسلم. أما بعد وفاته عليه الصلاة والسلام فقد أتم حفظ القرآن آلاف مؤلفة من الصحابة واشتهر بإقراء القرآن من بينهم سبعة: عثمان وعلي وأبي بن كعب وأبو الدرداء وزيد بن ثابت وعبد الله بن مسعود وأبو موسى الأشعري. كلهم جمعوا التنزيل بين حنايا صدورهم </w:t>
                        </w:r>
                        <w:proofErr w:type="spellStart"/>
                        <w:r w:rsidRPr="00810C8C">
                          <w:rPr>
                            <w:rFonts w:ascii="Traditional Arabic" w:eastAsia="Times New Roman" w:hAnsi="Traditional Arabic" w:cs="Traditional Arabic"/>
                            <w:b/>
                            <w:bCs/>
                            <w:color w:val="000000"/>
                            <w:sz w:val="32"/>
                            <w:szCs w:val="32"/>
                            <w:rtl/>
                            <w:lang w:eastAsia="fr-FR" w:bidi="ar"/>
                          </w:rPr>
                          <w:t>وأقرؤوه</w:t>
                        </w:r>
                        <w:proofErr w:type="spellEnd"/>
                        <w:r w:rsidRPr="00810C8C">
                          <w:rPr>
                            <w:rFonts w:ascii="Traditional Arabic" w:eastAsia="Times New Roman" w:hAnsi="Traditional Arabic" w:cs="Traditional Arabic"/>
                            <w:b/>
                            <w:bCs/>
                            <w:color w:val="000000"/>
                            <w:sz w:val="32"/>
                            <w:szCs w:val="32"/>
                            <w:rtl/>
                            <w:lang w:eastAsia="fr-FR" w:bidi="ar"/>
                          </w:rPr>
                          <w:t xml:space="preserve"> لكثير غيرهم. جازاهم الله أحسن الجزاء. آمين.</w:t>
                        </w:r>
                        <w:r w:rsidRPr="00810C8C">
                          <w:rPr>
                            <w:rFonts w:ascii="Traditional Arabic" w:eastAsia="Times New Roman" w:hAnsi="Traditional Arabic" w:cs="Traditional Arabic"/>
                            <w:b/>
                            <w:bCs/>
                            <w:color w:val="000000"/>
                            <w:sz w:val="32"/>
                            <w:szCs w:val="32"/>
                            <w:rtl/>
                            <w:lang w:eastAsia="fr-FR" w:bidi="ar"/>
                          </w:rPr>
                          <w:br/>
                          <w:t>ولعلك أيها القارئ الكريم لا تستكثر منا هذا المجهود الطويل في حديث أنس السابق فإن بعض الملاحدة قد أتخذ منه مثارا للطعن في تواتر القرآن. ومن وظيفتنا أن نرد المطاعن ونفحم الطاعن. فأردنا أن نشبع الكلام في هذا الموضوع عند هذه المناسبة أداء للواجب من ناحية ولنستغني عن إيراده في الشبهات الآتية من ناحية أخرى. {وَلَيَنْصُرَنَّ اللَّهُ مَنْ يَنْصُرُهُ إِنَّ اللَّهَ لَقَوِيٌّ عَزِيزٌ}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جمع القرآن بمعنى كتابته في عهد رسول الله صلى الله عليه وسلم</w:t>
                        </w:r>
                        <w:r w:rsidRPr="00810C8C">
                          <w:rPr>
                            <w:rFonts w:ascii="Traditional Arabic" w:eastAsia="Times New Roman" w:hAnsi="Traditional Arabic" w:cs="Traditional Arabic"/>
                            <w:b/>
                            <w:bCs/>
                            <w:color w:val="000000"/>
                            <w:sz w:val="32"/>
                            <w:szCs w:val="32"/>
                            <w:rtl/>
                            <w:lang w:eastAsia="fr-FR" w:bidi="ar"/>
                          </w:rPr>
                          <w:br/>
                          <w:t>قلنا: إن همة الرسول وأصحابه كان متصرفة أول الأمر إلى جمع القرآن في القلوب بحفظه واستظهاره ضرورة أنه نبي أمي بعثه الله في الأميين. أضف إلى ذلك أن أدوات الكتابة لم تكن ميسورة لديهم في ذلك العهد</w:t>
                        </w:r>
                        <w:r w:rsidRPr="00810C8C">
                          <w:rPr>
                            <w:rFonts w:ascii="Traditional Arabic" w:eastAsia="Times New Roman" w:hAnsi="Traditional Arabic" w:cs="Traditional Arabic"/>
                            <w:b/>
                            <w:bCs/>
                            <w:color w:val="000000"/>
                            <w:sz w:val="32"/>
                            <w:szCs w:val="32"/>
                            <w:rtl/>
                            <w:lang w:eastAsia="fr-FR" w:bidi="ar"/>
                          </w:rPr>
                          <w:br/>
                          <w:t xml:space="preserve">ومن هنا كان التعويل على الحفظ في الصدور يفوق التعويل على الحفظ بين السطور. على عادة العرب </w:t>
                        </w:r>
                        <w:proofErr w:type="spellStart"/>
                        <w:r w:rsidRPr="00810C8C">
                          <w:rPr>
                            <w:rFonts w:ascii="Traditional Arabic" w:eastAsia="Times New Roman" w:hAnsi="Traditional Arabic" w:cs="Traditional Arabic"/>
                            <w:b/>
                            <w:bCs/>
                            <w:color w:val="000000"/>
                            <w:sz w:val="32"/>
                            <w:szCs w:val="32"/>
                            <w:rtl/>
                            <w:lang w:eastAsia="fr-FR" w:bidi="ar"/>
                          </w:rPr>
                          <w:t>أيامئذ</w:t>
                        </w:r>
                        <w:proofErr w:type="spellEnd"/>
                        <w:r w:rsidRPr="00810C8C">
                          <w:rPr>
                            <w:rFonts w:ascii="Traditional Arabic" w:eastAsia="Times New Roman" w:hAnsi="Traditional Arabic" w:cs="Traditional Arabic"/>
                            <w:b/>
                            <w:bCs/>
                            <w:color w:val="000000"/>
                            <w:sz w:val="32"/>
                            <w:szCs w:val="32"/>
                            <w:rtl/>
                            <w:lang w:eastAsia="fr-FR" w:bidi="ar"/>
                          </w:rPr>
                          <w:t xml:space="preserve"> من جعل صفحات صدورهم وقلوبهم دواوين لأشعارهم وأنسابهم ومفاخرهم وأيامهم.</w:t>
                        </w:r>
                        <w:r w:rsidRPr="00810C8C">
                          <w:rPr>
                            <w:rFonts w:ascii="Traditional Arabic" w:eastAsia="Times New Roman" w:hAnsi="Traditional Arabic" w:cs="Traditional Arabic"/>
                            <w:b/>
                            <w:bCs/>
                            <w:color w:val="000000"/>
                            <w:sz w:val="32"/>
                            <w:szCs w:val="32"/>
                            <w:rtl/>
                            <w:lang w:eastAsia="fr-FR" w:bidi="ar"/>
                          </w:rPr>
                          <w:br/>
                          <w:t>ولكن القرآن حظي بأوفى نصيب من عناية النبي صلى الله عليه وسلم وأصحابه فلم تصرفهم عنايتهم بحفظه واستظهاره عن عنايتهم بكتابته ونقشه ولكن بمقدار ما سمحت به وسائل الكتابة وأدواتها في عصرهم.</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فها هو ذا رسول الله صلى الله عليه وسلم قد اتخذ كتابا للوحي كلما نزل شيء من القرآن أمرهم بكتابته مبالغة في تسجيله وتقييده. وزيادة في التوثق والضبط والاحتياط في كتاب الله تعالى حتى تظاهر الكتابة الحفظ ويعاضد النقش اللفظ.</w:t>
                        </w:r>
                        <w:r w:rsidRPr="00810C8C">
                          <w:rPr>
                            <w:rFonts w:ascii="Traditional Arabic" w:eastAsia="Times New Roman" w:hAnsi="Traditional Arabic" w:cs="Traditional Arabic"/>
                            <w:b/>
                            <w:bCs/>
                            <w:color w:val="000000"/>
                            <w:sz w:val="32"/>
                            <w:szCs w:val="32"/>
                            <w:rtl/>
                            <w:lang w:eastAsia="fr-FR" w:bidi="ar"/>
                          </w:rPr>
                          <w:br/>
                          <w:t>وكان هؤلاء الكتاب من خيرة الصحابة فيهم أبو بكر وعمر وعثمان وعلي ومعاوية وأبان بن سعيد وخالد ابن الوليد وأبي بن كعب وزيد بن ثابت وثابت بن قيس وغيرهم. وكان صلى الله عليه وسلم يدلهم على موضع المكتوب من سورته. ويكتبونه فيما يسهل عليهم من العسب1 واللخاف2,</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العسب بضم العين والسين- جمع عسيب- وهو جريد النخل, كانوا يكشفون الخوص ويكتبون في الطرف العريض.</w:t>
                        </w:r>
                        <w:r w:rsidRPr="00810C8C">
                          <w:rPr>
                            <w:rFonts w:ascii="Traditional Arabic" w:eastAsia="Times New Roman" w:hAnsi="Traditional Arabic" w:cs="Traditional Arabic"/>
                            <w:b/>
                            <w:bCs/>
                            <w:color w:val="000000"/>
                            <w:sz w:val="32"/>
                            <w:szCs w:val="32"/>
                            <w:rtl/>
                            <w:lang w:eastAsia="fr-FR" w:bidi="ar"/>
                          </w:rPr>
                          <w:br/>
                          <w:t>2 اللخاف- بكسر اللام- جمع لخفة بفتح اللام وسكون الخاء وهي الحجارة الرقيقة. وقال الخطابي: صفائح الحجارة.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والرقاع1 وقطع الأديم2 وعظام الأكتاف والأضلاع. ثم يوضع المكتوب في بيت رسول الله صلى الله عليه وسلم. وهكذا انقضى العهد النبوي السعيد والقرآن مجموع على هذا النمط بيد أنه لم يكتب في صحف ولا في مصاحف. بل كتب منثورا كما سمعت بين الرقاع والعظام ونحوها مما ذكرنا.</w:t>
                        </w:r>
                        <w:r w:rsidRPr="00810C8C">
                          <w:rPr>
                            <w:rFonts w:ascii="Traditional Arabic" w:eastAsia="Times New Roman" w:hAnsi="Traditional Arabic" w:cs="Traditional Arabic"/>
                            <w:b/>
                            <w:bCs/>
                            <w:color w:val="000000"/>
                            <w:sz w:val="32"/>
                            <w:szCs w:val="32"/>
                            <w:rtl/>
                            <w:lang w:eastAsia="fr-FR" w:bidi="ar"/>
                          </w:rPr>
                          <w:br/>
                          <w:t>روي عن ابن عباس أنه قال: كان رسول الله صلى الله عليه وسلم إذا نزلت عليه سورة دعا بعض من يكتب فقال: "ضعوا هذه السورة في الموضع الذي يذكر فيه كذا وكذا" . وعن زيد بن ثابت قال: كنا عند رسول الله صلى الله عليه وسلم نؤلف القرآن من الرقاع.</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وكان هذا التأليف عبارة عن ترتيب الآيات حسب إرشاد النبي صلى الله عليه وسلم وكان هذا الترتيب بتوقيف من جبريل عليه السلام فقد ورد أن جبريل عليه السلام كان يقول: ضعوا كذا في موضع كذا.</w:t>
                        </w:r>
                        <w:r w:rsidRPr="00810C8C">
                          <w:rPr>
                            <w:rFonts w:ascii="Traditional Arabic" w:eastAsia="Times New Roman" w:hAnsi="Traditional Arabic" w:cs="Traditional Arabic"/>
                            <w:b/>
                            <w:bCs/>
                            <w:color w:val="000000"/>
                            <w:sz w:val="32"/>
                            <w:szCs w:val="32"/>
                            <w:rtl/>
                            <w:lang w:eastAsia="fr-FR" w:bidi="ar"/>
                          </w:rPr>
                          <w:br/>
                          <w:t>ولا ريب أن جبريل كان لا يصدر في ذلك إلا عن أمر الله عز وجل.</w:t>
                        </w:r>
                        <w:r w:rsidRPr="00810C8C">
                          <w:rPr>
                            <w:rFonts w:ascii="Traditional Arabic" w:eastAsia="Times New Roman" w:hAnsi="Traditional Arabic" w:cs="Traditional Arabic"/>
                            <w:b/>
                            <w:bCs/>
                            <w:color w:val="000000"/>
                            <w:sz w:val="32"/>
                            <w:szCs w:val="32"/>
                            <w:rtl/>
                            <w:lang w:eastAsia="fr-FR" w:bidi="ar"/>
                          </w:rPr>
                          <w:br/>
                          <w:t xml:space="preserve">أما الصحابة رضوان الله عليهم فقد كان منهم من يكتبون القرآن ولكن فيما تيسر لهم من قرطاس أو كتف أو عظم أو نحو ذلك بالمقدار الذي يبلغ الواحد عن رسول الله صلى الله عليه وسلم. ولم </w:t>
                        </w:r>
                        <w:proofErr w:type="spellStart"/>
                        <w:r w:rsidRPr="00810C8C">
                          <w:rPr>
                            <w:rFonts w:ascii="Traditional Arabic" w:eastAsia="Times New Roman" w:hAnsi="Traditional Arabic" w:cs="Traditional Arabic"/>
                            <w:b/>
                            <w:bCs/>
                            <w:color w:val="000000"/>
                            <w:sz w:val="32"/>
                            <w:szCs w:val="32"/>
                            <w:rtl/>
                            <w:lang w:eastAsia="fr-FR" w:bidi="ar"/>
                          </w:rPr>
                          <w:t>يلتزموا</w:t>
                        </w:r>
                        <w:proofErr w:type="spellEnd"/>
                        <w:r w:rsidRPr="00810C8C">
                          <w:rPr>
                            <w:rFonts w:ascii="Traditional Arabic" w:eastAsia="Times New Roman" w:hAnsi="Traditional Arabic" w:cs="Traditional Arabic"/>
                            <w:b/>
                            <w:bCs/>
                            <w:color w:val="000000"/>
                            <w:sz w:val="32"/>
                            <w:szCs w:val="32"/>
                            <w:rtl/>
                            <w:lang w:eastAsia="fr-FR" w:bidi="ar"/>
                          </w:rPr>
                          <w:t xml:space="preserve"> توالي السور وترتيبها وذلك لأن أحدهم كان إذا حفظ سورة أنزلت على رسول الله صلى الله عليه وسلم أو كتبها ثم خرج في سرية مثلا فنزلت في وقت غيابه سورة فإنه كان إذا رجع يأخذ في حفظ ما ينزل بعد رجوعه وكتابته ثم يستدرك ما كان قد فاته في غيابه فيجمعه ويتتبعه على حسب ما يسهل له فيقع فيما يكتبه تقديم وتأخير بسبب ذلك. وقد كان من الصحابة من يعتمد على حفظه فلا يكتب</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الرقاع: جمع رقعة, وقد تكون من جلد أو ورق أو كاغد.</w:t>
                        </w:r>
                        <w:r w:rsidRPr="00810C8C">
                          <w:rPr>
                            <w:rFonts w:ascii="Traditional Arabic" w:eastAsia="Times New Roman" w:hAnsi="Traditional Arabic" w:cs="Traditional Arabic"/>
                            <w:b/>
                            <w:bCs/>
                            <w:color w:val="000000"/>
                            <w:sz w:val="32"/>
                            <w:szCs w:val="32"/>
                            <w:rtl/>
                            <w:lang w:eastAsia="fr-FR" w:bidi="ar"/>
                          </w:rPr>
                          <w:br/>
                          <w:t>2 الأديم: الجلد.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جريا على عادة العرب في حفظ أنسابها واستظهار مفاخرها وأشعارها من غير كتابة.</w:t>
                        </w:r>
                        <w:r w:rsidRPr="00810C8C">
                          <w:rPr>
                            <w:rFonts w:ascii="Traditional Arabic" w:eastAsia="Times New Roman" w:hAnsi="Traditional Arabic" w:cs="Traditional Arabic"/>
                            <w:b/>
                            <w:bCs/>
                            <w:color w:val="000000"/>
                            <w:sz w:val="32"/>
                            <w:szCs w:val="32"/>
                            <w:rtl/>
                            <w:lang w:eastAsia="fr-FR" w:bidi="ar"/>
                          </w:rPr>
                          <w:br/>
                          <w:t>صفوة المقال:</w:t>
                        </w:r>
                        <w:r w:rsidRPr="00810C8C">
                          <w:rPr>
                            <w:rFonts w:ascii="Traditional Arabic" w:eastAsia="Times New Roman" w:hAnsi="Traditional Arabic" w:cs="Traditional Arabic"/>
                            <w:b/>
                            <w:bCs/>
                            <w:color w:val="000000"/>
                            <w:sz w:val="32"/>
                            <w:szCs w:val="32"/>
                            <w:rtl/>
                            <w:lang w:eastAsia="fr-FR" w:bidi="ar"/>
                          </w:rPr>
                          <w:br/>
                          <w:t xml:space="preserve">وصفوة المقال أن القرآن كان مكتوبا كله على عهد الرسول صلى الله عليه وسلم وكانت كتابته ملحوظا فيها أن تشمل الأحرف </w:t>
                        </w:r>
                        <w:r w:rsidRPr="00810C8C">
                          <w:rPr>
                            <w:rFonts w:ascii="Traditional Arabic" w:eastAsia="Times New Roman" w:hAnsi="Traditional Arabic" w:cs="Traditional Arabic"/>
                            <w:b/>
                            <w:bCs/>
                            <w:color w:val="000000"/>
                            <w:sz w:val="32"/>
                            <w:szCs w:val="32"/>
                            <w:rtl/>
                            <w:lang w:eastAsia="fr-FR" w:bidi="ar"/>
                          </w:rPr>
                          <w:lastRenderedPageBreak/>
                          <w:t>السبعة التي نزل عليها غير أن بعض الصحابة كان قد كتب بعض منسوخ التلاوة وبعض ما هو ثابت بخبر الواحد وربما كتبه غير مرتب ولم يكن القرآن على ذلك العهد مجموعا في صحف ولا مصاحف عامة.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 xml:space="preserve">لماذا لم يجمع القرآن </w:t>
                        </w:r>
                        <w:proofErr w:type="spellStart"/>
                        <w:r w:rsidRPr="00810C8C">
                          <w:rPr>
                            <w:rFonts w:ascii="Traditional Arabic" w:eastAsia="Times New Roman" w:hAnsi="Traditional Arabic" w:cs="Traditional Arabic"/>
                            <w:b/>
                            <w:bCs/>
                            <w:color w:val="800000"/>
                            <w:sz w:val="32"/>
                            <w:szCs w:val="32"/>
                            <w:rtl/>
                            <w:lang w:eastAsia="fr-FR" w:bidi="ar"/>
                          </w:rPr>
                          <w:t>أيامئذ</w:t>
                        </w:r>
                        <w:proofErr w:type="spellEnd"/>
                        <w:r w:rsidRPr="00810C8C">
                          <w:rPr>
                            <w:rFonts w:ascii="Traditional Arabic" w:eastAsia="Times New Roman" w:hAnsi="Traditional Arabic" w:cs="Traditional Arabic"/>
                            <w:b/>
                            <w:bCs/>
                            <w:color w:val="800000"/>
                            <w:sz w:val="32"/>
                            <w:szCs w:val="32"/>
                            <w:rtl/>
                            <w:lang w:eastAsia="fr-FR" w:bidi="ar"/>
                          </w:rPr>
                          <w:t xml:space="preserve"> في صحف ولا مصاحف؟</w:t>
                        </w:r>
                        <w:r w:rsidRPr="00810C8C">
                          <w:rPr>
                            <w:rFonts w:ascii="Traditional Arabic" w:eastAsia="Times New Roman" w:hAnsi="Traditional Arabic" w:cs="Traditional Arabic"/>
                            <w:b/>
                            <w:bCs/>
                            <w:color w:val="000000"/>
                            <w:sz w:val="32"/>
                            <w:szCs w:val="32"/>
                            <w:rtl/>
                            <w:lang w:eastAsia="fr-FR" w:bidi="ar"/>
                          </w:rPr>
                          <w:br/>
                          <w:t>وإنما لم يجمع القرآن في صحف ولا مصاحف لاعتبارات كثيرة:</w:t>
                        </w:r>
                        <w:r w:rsidRPr="00810C8C">
                          <w:rPr>
                            <w:rFonts w:ascii="Traditional Arabic" w:eastAsia="Times New Roman" w:hAnsi="Traditional Arabic" w:cs="Traditional Arabic"/>
                            <w:b/>
                            <w:bCs/>
                            <w:color w:val="000000"/>
                            <w:sz w:val="32"/>
                            <w:szCs w:val="32"/>
                            <w:rtl/>
                            <w:lang w:eastAsia="fr-FR" w:bidi="ar"/>
                          </w:rPr>
                          <w:br/>
                          <w:t>أولها: أنه لم يوجد من دواعي كتابته في صحف أو مصاحف مثل ما وجد على عهد أبي بكر حتى كتبه في صحف. ولا مثل ما وجد على عهد عثمان حتى نسخه في مصاحف. فالمسلمون وقتئذ بخير والقراء كثيرون والإسلام لم يستبحر عمرانه بعد والفتنة مأمونة والتعويل لا يزال على الحفظ أكثر من الكتابة وأدوات الكتابة غير ميسورة وعناية الرسول باستظهار القرآن تفوق الوصف وتوفي على الغاية حتى في طريقة أدائه على حروفه السبعة التي نزل عليها.</w:t>
                        </w:r>
                        <w:r w:rsidRPr="00810C8C">
                          <w:rPr>
                            <w:rFonts w:ascii="Traditional Arabic" w:eastAsia="Times New Roman" w:hAnsi="Traditional Arabic" w:cs="Traditional Arabic"/>
                            <w:b/>
                            <w:bCs/>
                            <w:color w:val="000000"/>
                            <w:sz w:val="32"/>
                            <w:szCs w:val="32"/>
                            <w:rtl/>
                            <w:lang w:eastAsia="fr-FR" w:bidi="ar"/>
                          </w:rPr>
                          <w:br/>
                          <w:t>وثانيها : أن النبي صلى الله عليه وسلم كان بصدد أن ينزل عليه الوحي بنسخ ما شاء الله من آية أو آيات.</w:t>
                        </w:r>
                        <w:r w:rsidRPr="00810C8C">
                          <w:rPr>
                            <w:rFonts w:ascii="Traditional Arabic" w:eastAsia="Times New Roman" w:hAnsi="Traditional Arabic" w:cs="Traditional Arabic"/>
                            <w:b/>
                            <w:bCs/>
                            <w:color w:val="000000"/>
                            <w:sz w:val="32"/>
                            <w:szCs w:val="32"/>
                            <w:rtl/>
                            <w:lang w:eastAsia="fr-FR" w:bidi="ar"/>
                          </w:rPr>
                          <w:br/>
                          <w:t>ثالثها : أن القرآن لم ينزل مرة واحدة بل نزل منجما في مدى عشرين سنة أو أكثر.</w:t>
                        </w:r>
                        <w:r w:rsidRPr="00810C8C">
                          <w:rPr>
                            <w:rFonts w:ascii="Traditional Arabic" w:eastAsia="Times New Roman" w:hAnsi="Traditional Arabic" w:cs="Traditional Arabic"/>
                            <w:b/>
                            <w:bCs/>
                            <w:color w:val="000000"/>
                            <w:sz w:val="32"/>
                            <w:szCs w:val="32"/>
                            <w:rtl/>
                            <w:lang w:eastAsia="fr-FR" w:bidi="ar"/>
                          </w:rPr>
                          <w:br/>
                          <w:t>رابعها : أن ترتيب آياته وسوره ليس على ترتيب نزوله فقد علمت أن نزوله كان على حسب الأسباب أما ترتيبه فكان لغير ذلك من الاعتبارات.</w:t>
                        </w:r>
                        <w:r w:rsidRPr="00810C8C">
                          <w:rPr>
                            <w:rFonts w:ascii="Traditional Arabic" w:eastAsia="Times New Roman" w:hAnsi="Traditional Arabic" w:cs="Traditional Arabic"/>
                            <w:b/>
                            <w:bCs/>
                            <w:color w:val="000000"/>
                            <w:sz w:val="32"/>
                            <w:szCs w:val="32"/>
                            <w:rtl/>
                            <w:lang w:eastAsia="fr-FR" w:bidi="ar"/>
                          </w:rPr>
                          <w:br/>
                          <w:t>وأنت خبير بأن القرآن لو جمع في صحف أو مصاحف والحال على ما شرحنا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(1/248)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لكان عرضة لتغيير الصحف أو المصاحف كلما وقع نسخ أو حدث سبب. مع أن الظروف لا تساعد وأدوات الكتابة ليست ميسورة والتعويل كان على الحفظ قبل كل شيء. ولكن لما استقر الأمر بختام التنزيل ووفاة الرسول وأمن النسخ وتقرر الترتيب ووجد من الدواعي ما يقتضي نسخه في صحف أو مصاحف وفق الله الخلفاء الراشدين فقاموا بهذا الواجب حفظا للقرآن </w:t>
                        </w:r>
                        <w:proofErr w:type="spellStart"/>
                        <w:r w:rsidRPr="00810C8C">
                          <w:rPr>
                            <w:rFonts w:ascii="Traditional Arabic" w:eastAsia="Times New Roman" w:hAnsi="Traditional Arabic" w:cs="Traditional Arabic"/>
                            <w:b/>
                            <w:bCs/>
                            <w:color w:val="000000"/>
                            <w:sz w:val="32"/>
                            <w:szCs w:val="32"/>
                            <w:rtl/>
                            <w:lang w:eastAsia="fr-FR" w:bidi="ar"/>
                          </w:rPr>
                          <w:t>وحياطة</w:t>
                        </w:r>
                        <w:proofErr w:type="spellEnd"/>
                        <w:r w:rsidRPr="00810C8C">
                          <w:rPr>
                            <w:rFonts w:ascii="Traditional Arabic" w:eastAsia="Times New Roman" w:hAnsi="Traditional Arabic" w:cs="Traditional Arabic"/>
                            <w:b/>
                            <w:bCs/>
                            <w:color w:val="000000"/>
                            <w:sz w:val="32"/>
                            <w:szCs w:val="32"/>
                            <w:rtl/>
                            <w:lang w:eastAsia="fr-FR" w:bidi="ar"/>
                          </w:rPr>
                          <w:t xml:space="preserve"> لأصل التشريع الأول مصداقا لقوله سبحانه: {إِنَّا نَحْنُ نَزَّلْنَا الذِّكْرَ وَإِنَّا لَهُ لَحَافِظُونَ}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جمع القرآن على عهد أبي بكر رضي الله عنه</w:t>
                        </w:r>
                        <w:r w:rsidRPr="00810C8C">
                          <w:rPr>
                            <w:rFonts w:ascii="Traditional Arabic" w:eastAsia="Times New Roman" w:hAnsi="Traditional Arabic" w:cs="Traditional Arabic"/>
                            <w:b/>
                            <w:bCs/>
                            <w:color w:val="000000"/>
                            <w:sz w:val="32"/>
                            <w:szCs w:val="32"/>
                            <w:rtl/>
                            <w:lang w:eastAsia="fr-FR" w:bidi="ar"/>
                          </w:rPr>
                          <w:br/>
                          <w:t xml:space="preserve">ألقت الخلافة قيادها إلى أبي بكر رضي الله عنه بعد غروب شمس النبوة وواجهت أبا بكر في خلافته هذه أحداث شداد ومشاكل صعاب. منها موقعة اليمامة سنة 12 اثنتي عشرة للهجرة. وفيها دارت رحى الحرب بين المسلمين وأهل الردة من أتباع مسيلمة الكذاب وكانت معركة حامية الوطيس استشهد فيها كثير من قراء الصحابة وحفظتهم للقرآن ينتهي عددهم إلى السبعين وأنهاه بعضهم إلى خمسمائة من أجلهم سالم مولى أبي حذيفة. ولقد هال ذلك المسلمين وعز الأمر على عمر فدخل على أبي بكر وأخبره الخبر وأقترح عليه أن يجمع القرآن خشية الضياع بموت الحفاظ وقتل القراء. فتردد أبو بكر أول الأمر لأنه كان وقافا عند حدود ما كان عليه الرسول صلى الله عليه وسلم يخاف أن يجره التجديد إلى التبديل أو يسوقه الإنشاء والاختراع </w:t>
                        </w:r>
                        <w:r w:rsidRPr="00810C8C">
                          <w:rPr>
                            <w:rFonts w:ascii="Traditional Arabic" w:eastAsia="Times New Roman" w:hAnsi="Traditional Arabic" w:cs="Traditional Arabic"/>
                            <w:b/>
                            <w:bCs/>
                            <w:color w:val="000000"/>
                            <w:sz w:val="32"/>
                            <w:szCs w:val="32"/>
                            <w:rtl/>
                            <w:lang w:eastAsia="fr-FR" w:bidi="ar"/>
                          </w:rPr>
                          <w:lastRenderedPageBreak/>
                          <w:t>إلى الوقوع في مهاوي الخروج والابتداع.</w:t>
                        </w:r>
                        <w:r w:rsidRPr="00810C8C">
                          <w:rPr>
                            <w:rFonts w:ascii="Traditional Arabic" w:eastAsia="Times New Roman" w:hAnsi="Traditional Arabic" w:cs="Traditional Arabic"/>
                            <w:b/>
                            <w:bCs/>
                            <w:color w:val="000000"/>
                            <w:sz w:val="32"/>
                            <w:szCs w:val="32"/>
                            <w:rtl/>
                            <w:lang w:eastAsia="fr-FR" w:bidi="ar"/>
                          </w:rPr>
                          <w:br/>
                          <w:t>ولكنه بعد مفاوضة بينه وبين عمر تجلى له وجه المصلحة فاقتنع بصواب الفكرة وشرح الله لها صدره وعلم أن ذلك الجمع الذي يشير به عمر ما هو إلا وسيلة من أعظم الوسائل النافعة إلى حفظ الكتاب الشريف والمحافظة عليه من الضياع والتحريف وأنه ليس من محدثات الأمور الخارجة ولا من البدع</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والإضافات الفاسقة. بل هو مستمد من القواعد التي وضعها الرسول بتشريع كتابة القرآن واتخاذ كتاب للوحي وجمع ما كتبوه عنده حتى مات صلوات الله وسلامه عليه. قال الإمام أبو عبد الله المحاسبي في كتاب فهم السنن ما نصه: كتابة القرآن ليست بمحدثة فإنه صلى الله عليه وسلم كان يأمر بكتابته ولكنه كان مفرقا في الرقاع والأكتاف والعسب فإنما أمر الصديق بنسخها من مكان إلى مكان مجتمعا وكان ذلك بمنزلة أوراق وجدت في بيت رسول الله صلى الله عليه وسلم فيها القرآن منتشرا فجمعها جامع وربطها بخيط حتى لا يضيع منها شيء ا هـ.</w:t>
                        </w:r>
                        <w:r w:rsidRPr="00810C8C">
                          <w:rPr>
                            <w:rFonts w:ascii="Traditional Arabic" w:eastAsia="Times New Roman" w:hAnsi="Traditional Arabic" w:cs="Traditional Arabic"/>
                            <w:b/>
                            <w:bCs/>
                            <w:color w:val="000000"/>
                            <w:sz w:val="32"/>
                            <w:szCs w:val="32"/>
                            <w:rtl/>
                            <w:lang w:eastAsia="fr-FR" w:bidi="ar"/>
                          </w:rPr>
                          <w:br/>
                          <w:t>تنفيذ أبي بكر للفكرة:</w:t>
                        </w:r>
                        <w:r w:rsidRPr="00810C8C">
                          <w:rPr>
                            <w:rFonts w:ascii="Traditional Arabic" w:eastAsia="Times New Roman" w:hAnsi="Traditional Arabic" w:cs="Traditional Arabic"/>
                            <w:b/>
                            <w:bCs/>
                            <w:color w:val="000000"/>
                            <w:sz w:val="32"/>
                            <w:szCs w:val="32"/>
                            <w:rtl/>
                            <w:lang w:eastAsia="fr-FR" w:bidi="ar"/>
                          </w:rPr>
                          <w:br/>
                          <w:t xml:space="preserve">اهتم أبو بكر بتحقيق هذه الرغبة ورأى بنور الله أن يندب لتحقيقها رجلا من خيرة رجالات الصحابة هو زيد بن ثابت رضي الله عنه لأنه اجتمع فيه من المواهب ذات الأثر في جمع القرآن ما لم يجتمع في غيره من الرجال إذ كان من حفاظ القرآن ومن كتاب الوحي لرسول الله صلى الله عليه وسلم وشهد العرضة الأخيرة للقرآن في ختام حياته صلى الله عليه وسلم. وكان فوق ذلك معروفا بخصوبة عقله وشدة ورعه وعظم أمانته وكمال خلقه واستقامة دينه. فاستشار أبو بكر عمر في هذا </w:t>
                        </w:r>
                        <w:proofErr w:type="spellStart"/>
                        <w:r w:rsidRPr="00810C8C">
                          <w:rPr>
                            <w:rFonts w:ascii="Traditional Arabic" w:eastAsia="Times New Roman" w:hAnsi="Traditional Arabic" w:cs="Traditional Arabic"/>
                            <w:b/>
                            <w:bCs/>
                            <w:color w:val="000000"/>
                            <w:sz w:val="32"/>
                            <w:szCs w:val="32"/>
                            <w:rtl/>
                            <w:lang w:eastAsia="fr-FR" w:bidi="ar"/>
                          </w:rPr>
                          <w:t>فوافقه</w:t>
                        </w:r>
                        <w:proofErr w:type="spellEnd"/>
                        <w:r w:rsidRPr="00810C8C">
                          <w:rPr>
                            <w:rFonts w:ascii="Traditional Arabic" w:eastAsia="Times New Roman" w:hAnsi="Traditional Arabic" w:cs="Traditional Arabic"/>
                            <w:b/>
                            <w:bCs/>
                            <w:color w:val="000000"/>
                            <w:sz w:val="32"/>
                            <w:szCs w:val="32"/>
                            <w:rtl/>
                            <w:lang w:eastAsia="fr-FR" w:bidi="ar"/>
                          </w:rPr>
                          <w:t xml:space="preserve">. وجاء زيد </w:t>
                        </w:r>
                        <w:r w:rsidRPr="00810C8C">
                          <w:rPr>
                            <w:rFonts w:ascii="Traditional Arabic" w:eastAsia="Times New Roman" w:hAnsi="Traditional Arabic" w:cs="Traditional Arabic"/>
                            <w:b/>
                            <w:bCs/>
                            <w:color w:val="000000"/>
                            <w:sz w:val="32"/>
                            <w:szCs w:val="32"/>
                            <w:rtl/>
                            <w:lang w:eastAsia="fr-FR" w:bidi="ar"/>
                          </w:rPr>
                          <w:lastRenderedPageBreak/>
                          <w:t>فعرض أبو بكر عليه الفكرة ورغب إليه أن يقوم بتنفيذها فتردد زيد أول الأمر ولكن أبا بكر ما زال به يعالج شكوكه ويبين له وجه المصلحة حتى اطمأن واقتنع بصواب ما ندب إليه وشرع يجمع وأبو بكر وعمر وكبار الصحابة يشرفون عليه ويعاونونه في هذا المشروع الجلل حتى تم لهم ما أرادوا {وَيَأْبَى اللَّهُ إِلَّا أَنْ يُتِمَّ نُورَهُ وَلَوْ كَرِهَ الْكَافِرُونَ} .</w:t>
                        </w:r>
                        <w:r w:rsidRPr="00810C8C">
                          <w:rPr>
                            <w:rFonts w:ascii="Traditional Arabic" w:eastAsia="Times New Roman" w:hAnsi="Traditional Arabic" w:cs="Traditional Arabic"/>
                            <w:b/>
                            <w:bCs/>
                            <w:color w:val="000000"/>
                            <w:sz w:val="32"/>
                            <w:szCs w:val="32"/>
                            <w:rtl/>
                            <w:lang w:eastAsia="fr-FR" w:bidi="ar"/>
                          </w:rPr>
                          <w:br/>
                          <w:t>وفي ذلك يروي البخاري في صحيحه أن زيد بن ثابت رضي الله عنه قال:</w:t>
                        </w:r>
                        <w:r w:rsidRPr="00810C8C">
                          <w:rPr>
                            <w:rFonts w:ascii="Traditional Arabic" w:eastAsia="Times New Roman" w:hAnsi="Traditional Arabic" w:cs="Traditional Arabic"/>
                            <w:b/>
                            <w:bCs/>
                            <w:color w:val="000000"/>
                            <w:sz w:val="32"/>
                            <w:szCs w:val="32"/>
                            <w:rtl/>
                            <w:lang w:eastAsia="fr-FR" w:bidi="ar"/>
                          </w:rPr>
                          <w:br/>
                          <w:t>أرسل إلي أبو بكر مقتل أهل اليمامة أي عقب استشهاد القراء السبعين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في واقعة اليمامة فإذا عمر بن الخطاب عنده. قال أبو بكر رضي الله عنه: إن عمر أتاني فقال: إن القتل قد أستحر أي اشتد يوم اليمامة بقراء القرآن وإني أخشى أن يستحر القتل بالقراء بالمواطن فيذهب كثير من القرآن وإني أرى أن تأمر بجمع القرآن. قلت لعمر: كيف نفعل ما لم يفعله رسول الله صلى الله عليه وسلم؟ قال عمر: هذا والله خير فلم يزل عمر يراجعني حتى شرح الله صدري لذلك ورأيت في ذلك الذي رأى عمر. قال زيد: قال أبو بكر: إنك رجل شاب عاقل لا نتهمك وقد كنت تكتب الوحي لرسول الله صلى الله عليه وسلم فتتبع القرآن فاجمعه. </w:t>
                        </w:r>
                        <w:proofErr w:type="spellStart"/>
                        <w:r w:rsidRPr="00810C8C">
                          <w:rPr>
                            <w:rFonts w:ascii="Traditional Arabic" w:eastAsia="Times New Roman" w:hAnsi="Traditional Arabic" w:cs="Traditional Arabic"/>
                            <w:b/>
                            <w:bCs/>
                            <w:color w:val="000000"/>
                            <w:sz w:val="32"/>
                            <w:szCs w:val="32"/>
                            <w:rtl/>
                            <w:lang w:eastAsia="fr-FR" w:bidi="ar"/>
                          </w:rPr>
                          <w:t>فوالله</w:t>
                        </w:r>
                        <w:proofErr w:type="spellEnd"/>
                        <w:r w:rsidRPr="00810C8C">
                          <w:rPr>
                            <w:rFonts w:ascii="Traditional Arabic" w:eastAsia="Times New Roman" w:hAnsi="Traditional Arabic" w:cs="Traditional Arabic"/>
                            <w:b/>
                            <w:bCs/>
                            <w:color w:val="000000"/>
                            <w:sz w:val="32"/>
                            <w:szCs w:val="32"/>
                            <w:rtl/>
                            <w:lang w:eastAsia="fr-FR" w:bidi="ar"/>
                          </w:rPr>
                          <w:t xml:space="preserve"> لو كلفوني نقل جبل من الجبال ما كان أثقل علي مما أمرني به من جمع القرآن قلت: كيف تفعلون شيئا لم يفعله رسول الله صلى الله عليه وسلم؟ قال: هو والله خير فلم يزل أبو بكر يراجعني حتى شرح الله صدري للذي شرح له صدر أبي بكر وعمر. فتتبعت القرآن أجمعه من العسب واللخاف وصدور </w:t>
                        </w:r>
                        <w:r w:rsidRPr="00810C8C">
                          <w:rPr>
                            <w:rFonts w:ascii="Traditional Arabic" w:eastAsia="Times New Roman" w:hAnsi="Traditional Arabic" w:cs="Traditional Arabic"/>
                            <w:b/>
                            <w:bCs/>
                            <w:color w:val="000000"/>
                            <w:sz w:val="32"/>
                            <w:szCs w:val="32"/>
                            <w:rtl/>
                            <w:lang w:eastAsia="fr-FR" w:bidi="ar"/>
                          </w:rPr>
                          <w:lastRenderedPageBreak/>
                          <w:t>الرجال حتى وجدت آخر سورة التوبة مع أبي خزيمة الأنصاري لم أجدها مع أحد غيره {لَقَدْ جَاءَكُمْ رَسُولٌ مِنْ أَنْفُسِكُمْ عَزِيزٌ عَلَيْهِ مَا عَنِتُّمْ} حتى خاتمة براءة. فكانت الصحف عند أبي بكر حتى توفاه الله ثم عند عمر حياته ثم عند حفصة بنت عمر ا هـ.</w:t>
                        </w:r>
                        <w:r w:rsidRPr="00810C8C">
                          <w:rPr>
                            <w:rFonts w:ascii="Traditional Arabic" w:eastAsia="Times New Roman" w:hAnsi="Traditional Arabic" w:cs="Traditional Arabic"/>
                            <w:b/>
                            <w:bCs/>
                            <w:color w:val="000000"/>
                            <w:sz w:val="32"/>
                            <w:szCs w:val="32"/>
                            <w:rtl/>
                            <w:lang w:eastAsia="fr-FR" w:bidi="ar"/>
                          </w:rPr>
                          <w:br/>
                          <w:t xml:space="preserve">فهذا الحديث كما ترى يدل على مبلغ اهتمام كبار الصحابة بالمحافظة على القرآن وعلى مبلغ ثقة أبي بكر وعمر بزيد بن ثابت وعلى جدارة زيد بهذه الثقة لتوافر تلك المناقب التي ذكرها فيه أبو بكر. ويؤيد ورعه ودينه وأمانته قوله: </w:t>
                        </w:r>
                        <w:proofErr w:type="spellStart"/>
                        <w:r w:rsidRPr="00810C8C">
                          <w:rPr>
                            <w:rFonts w:ascii="Traditional Arabic" w:eastAsia="Times New Roman" w:hAnsi="Traditional Arabic" w:cs="Traditional Arabic"/>
                            <w:b/>
                            <w:bCs/>
                            <w:color w:val="000000"/>
                            <w:sz w:val="32"/>
                            <w:szCs w:val="32"/>
                            <w:rtl/>
                            <w:lang w:eastAsia="fr-FR" w:bidi="ar"/>
                          </w:rPr>
                          <w:t>فوالله</w:t>
                        </w:r>
                        <w:proofErr w:type="spellEnd"/>
                        <w:r w:rsidRPr="00810C8C">
                          <w:rPr>
                            <w:rFonts w:ascii="Traditional Arabic" w:eastAsia="Times New Roman" w:hAnsi="Traditional Arabic" w:cs="Traditional Arabic"/>
                            <w:b/>
                            <w:bCs/>
                            <w:color w:val="000000"/>
                            <w:sz w:val="32"/>
                            <w:szCs w:val="32"/>
                            <w:rtl/>
                            <w:lang w:eastAsia="fr-FR" w:bidi="ar"/>
                          </w:rPr>
                          <w:t xml:space="preserve"> لو كلفوني نقل جبل من الجبال ما كان أثقل علي مما أمرني به من جمع القرآن ويشهد بوفرة عقله تردده وتوقفه أول الأمر ومناقشته لأبي بكر حتى راجعه أبو بكر وأقنعه بوجه الصواب.</w:t>
                        </w:r>
                        <w:r w:rsidRPr="00810C8C">
                          <w:rPr>
                            <w:rFonts w:ascii="Traditional Arabic" w:eastAsia="Times New Roman" w:hAnsi="Traditional Arabic" w:cs="Traditional Arabic"/>
                            <w:b/>
                            <w:bCs/>
                            <w:color w:val="000000"/>
                            <w:sz w:val="32"/>
                            <w:szCs w:val="32"/>
                            <w:rtl/>
                            <w:lang w:eastAsia="fr-FR" w:bidi="ar"/>
                          </w:rPr>
                          <w:br/>
                          <w:t>وينطق بدقة تحريه قوله: فتتبعت القرآن أجمعه من العسب واللخاف وصدور الرجال ا هـ. رضي الله عنه وأرضاه ورضي عنهم وعنا أجمعين.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09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دستور أبي بكر في كتابة الصحف:</w:t>
                        </w:r>
                        <w:r w:rsidRPr="00810C8C">
                          <w:rPr>
                            <w:rFonts w:ascii="Traditional Arabic" w:eastAsia="Times New Roman" w:hAnsi="Traditional Arabic" w:cs="Traditional Arabic"/>
                            <w:b/>
                            <w:bCs/>
                            <w:color w:val="000000"/>
                            <w:sz w:val="32"/>
                            <w:szCs w:val="32"/>
                            <w:rtl/>
                            <w:lang w:eastAsia="fr-FR" w:bidi="ar"/>
                          </w:rPr>
                          <w:br/>
                          <w:t xml:space="preserve">وانتهج زيد في القرآن طريقة دقيقة محكمة وضعها له أبو بكر وعمر فيها ضمان </w:t>
                        </w:r>
                        <w:proofErr w:type="spellStart"/>
                        <w:r w:rsidRPr="00810C8C">
                          <w:rPr>
                            <w:rFonts w:ascii="Traditional Arabic" w:eastAsia="Times New Roman" w:hAnsi="Traditional Arabic" w:cs="Traditional Arabic"/>
                            <w:b/>
                            <w:bCs/>
                            <w:color w:val="000000"/>
                            <w:sz w:val="32"/>
                            <w:szCs w:val="32"/>
                            <w:rtl/>
                            <w:lang w:eastAsia="fr-FR" w:bidi="ar"/>
                          </w:rPr>
                          <w:t>لحياطة</w:t>
                        </w:r>
                        <w:proofErr w:type="spellEnd"/>
                        <w:r w:rsidRPr="00810C8C">
                          <w:rPr>
                            <w:rFonts w:ascii="Traditional Arabic" w:eastAsia="Times New Roman" w:hAnsi="Traditional Arabic" w:cs="Traditional Arabic"/>
                            <w:b/>
                            <w:bCs/>
                            <w:color w:val="000000"/>
                            <w:sz w:val="32"/>
                            <w:szCs w:val="32"/>
                            <w:rtl/>
                            <w:lang w:eastAsia="fr-FR" w:bidi="ar"/>
                          </w:rPr>
                          <w:t xml:space="preserve"> كتاب الله بما يليق به من تثبت بالغ وحذر دقيق وتحريات شاملة فلم يكتف بما حفظ في قلبه ولا بما كتب بيده ولا بما سمع بأذنه.</w:t>
                        </w:r>
                        <w:r w:rsidRPr="00810C8C">
                          <w:rPr>
                            <w:rFonts w:ascii="Traditional Arabic" w:eastAsia="Times New Roman" w:hAnsi="Traditional Arabic" w:cs="Traditional Arabic"/>
                            <w:b/>
                            <w:bCs/>
                            <w:color w:val="000000"/>
                            <w:sz w:val="32"/>
                            <w:szCs w:val="32"/>
                            <w:rtl/>
                            <w:lang w:eastAsia="fr-FR" w:bidi="ar"/>
                          </w:rPr>
                          <w:br/>
                          <w:t xml:space="preserve">بل جعل يتتبع ويستقصي آخذا على نفسه أن يعتمد في جمعه على مصدرين اثنين: أحدهما ما كتب بين يدي رسول الله صلى الله عليه وسلم. والثاني: ما كان محفوظا في صدور الرجال. وبلغ من مبالغته في الحيطة والحذر أنه لم يقبل شيئا من المكتوب حتى يشهد شاهدان عدلان أنه كتب بين يدي رسول الله صلى الله </w:t>
                        </w:r>
                        <w:r w:rsidRPr="00810C8C">
                          <w:rPr>
                            <w:rFonts w:ascii="Traditional Arabic" w:eastAsia="Times New Roman" w:hAnsi="Traditional Arabic" w:cs="Traditional Arabic"/>
                            <w:b/>
                            <w:bCs/>
                            <w:color w:val="000000"/>
                            <w:sz w:val="32"/>
                            <w:szCs w:val="32"/>
                            <w:rtl/>
                            <w:lang w:eastAsia="fr-FR" w:bidi="ar"/>
                          </w:rPr>
                          <w:lastRenderedPageBreak/>
                          <w:t>عليه وسلم.</w:t>
                        </w:r>
                        <w:r w:rsidRPr="00810C8C">
                          <w:rPr>
                            <w:rFonts w:ascii="Traditional Arabic" w:eastAsia="Times New Roman" w:hAnsi="Traditional Arabic" w:cs="Traditional Arabic"/>
                            <w:b/>
                            <w:bCs/>
                            <w:color w:val="000000"/>
                            <w:sz w:val="32"/>
                            <w:szCs w:val="32"/>
                            <w:rtl/>
                            <w:lang w:eastAsia="fr-FR" w:bidi="ar"/>
                          </w:rPr>
                          <w:br/>
                          <w:t>يدل على ذلك ما أخرجه ابن أبي داود من طريق يحيى بن عبد الرحمن بن حاطب قال: قدم عمر فقال: من كان تلقى من رسول الله صلى الله عليه وسلم شيئا من القرآن فليأت به وكانوا يكتبون ذلك في الصحف والألواح والعسب وكان لا يقبل من أحد شيئا حتى يشهد شاهدان.</w:t>
                        </w:r>
                        <w:r w:rsidRPr="00810C8C">
                          <w:rPr>
                            <w:rFonts w:ascii="Traditional Arabic" w:eastAsia="Times New Roman" w:hAnsi="Traditional Arabic" w:cs="Traditional Arabic"/>
                            <w:b/>
                            <w:bCs/>
                            <w:color w:val="000000"/>
                            <w:sz w:val="32"/>
                            <w:szCs w:val="32"/>
                            <w:rtl/>
                            <w:lang w:eastAsia="fr-FR" w:bidi="ar"/>
                          </w:rPr>
                          <w:br/>
                          <w:t>ويدل عليه ما أخرجه أبو داود أيضا ولكن من طريق هشام بن عروة عن أبيه أن أبا بكر قال لعمر ولزيد: اقعدا على باب المسجد فمن جاءكما بشاهدين على شيء من كتاب الله فاكتباه ا هـ وهو حديث رجاله ثقات وإن كان منقطعا. قال ابن حجر: المراد بالشاهدين: الحفظ والكتابة.</w:t>
                        </w:r>
                        <w:r w:rsidRPr="00810C8C">
                          <w:rPr>
                            <w:rFonts w:ascii="Traditional Arabic" w:eastAsia="Times New Roman" w:hAnsi="Traditional Arabic" w:cs="Traditional Arabic"/>
                            <w:b/>
                            <w:bCs/>
                            <w:color w:val="000000"/>
                            <w:sz w:val="32"/>
                            <w:szCs w:val="32"/>
                            <w:rtl/>
                            <w:lang w:eastAsia="fr-FR" w:bidi="ar"/>
                          </w:rPr>
                          <w:br/>
                          <w:t>وقال السخاوي في جمال القراء ما يفيد أن المراد بهما رجلان عدلان إذ يقول ما نصه: المراد أنهما يشهدان على أن ذلك المكتوب كتب بين يدي رسول الله صلى الله عليه وسلم. ولم يعتمد زيد على الحفظ وحده ولذلك قال في الحديث الذي رواه البخاري سابقا إنه لم يجد آخر سورة براءة إلا مع أبي خزيمة. أي لم يجدها مكتوبة إلا مع أبي خزيمة الأنصاري مع أن زيدا كان يحفظها وكان كثيرا من الصحابة يحفظونها. ولكنه أراد أن يجمع بين الحفظ والكتابة زيادة في التوثق ومبالغة في الاحتياط. وعلى هذا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الدستور الرشيد تم جمع القرآن بإشراف أبي بكر وعمر وأكابر الصحابة وإجماع الأمة عليه دون نكير. وكان ذلك منقبة خالدة لا يزال التاريخ يذكرها بالجميل لأبي بكر في الإشراف ولعمر في الاقتراح ولزيد في التنفيذ وللصحابة في المعاونة والإقرار.</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قال علي كرم الله وجهه: أعظم الناس في المصاحف أجرا أبو بكر رحمة الله على أبي بكر هو أول من جمع كتاب الله أخرجه ابن أبي داود في المصاحف بسند حسن.</w:t>
                        </w:r>
                        <w:r w:rsidRPr="00810C8C">
                          <w:rPr>
                            <w:rFonts w:ascii="Traditional Arabic" w:eastAsia="Times New Roman" w:hAnsi="Traditional Arabic" w:cs="Traditional Arabic"/>
                            <w:b/>
                            <w:bCs/>
                            <w:color w:val="000000"/>
                            <w:sz w:val="32"/>
                            <w:szCs w:val="32"/>
                            <w:rtl/>
                            <w:lang w:eastAsia="fr-FR" w:bidi="ar"/>
                          </w:rPr>
                          <w:br/>
                          <w:t>وقد قوبلت تلك الصحف التي جمعها زيد بما تستحق من عناية فائقة فحفظها أبو بكر عنده. ثم حفظها عمر بعده. ثم حفظتها أم المؤمنين حفصة بنت عمر بعد وفاة عمر. حتى طلبها منها خليفة المسلمين عثمان رضي الله عنه حيث اعتمد عليها في استنساخ مصاحف القرآن. ثم ردها إليها كما يأتيك بيانه إن شاء الله.</w:t>
                        </w:r>
                        <w:r w:rsidRPr="00810C8C">
                          <w:rPr>
                            <w:rFonts w:ascii="Traditional Arabic" w:eastAsia="Times New Roman" w:hAnsi="Traditional Arabic" w:cs="Traditional Arabic"/>
                            <w:b/>
                            <w:bCs/>
                            <w:color w:val="000000"/>
                            <w:sz w:val="32"/>
                            <w:szCs w:val="32"/>
                            <w:rtl/>
                            <w:lang w:eastAsia="fr-FR" w:bidi="ar"/>
                          </w:rPr>
                          <w:br/>
                          <w:t>مزايا هذه الصحف:</w:t>
                        </w:r>
                        <w:r w:rsidRPr="00810C8C">
                          <w:rPr>
                            <w:rFonts w:ascii="Traditional Arabic" w:eastAsia="Times New Roman" w:hAnsi="Traditional Arabic" w:cs="Traditional Arabic"/>
                            <w:b/>
                            <w:bCs/>
                            <w:color w:val="000000"/>
                            <w:sz w:val="32"/>
                            <w:szCs w:val="32"/>
                            <w:rtl/>
                            <w:lang w:eastAsia="fr-FR" w:bidi="ar"/>
                          </w:rPr>
                          <w:br/>
                          <w:t>وامتازت هذه الصحف: أولا: بأنها جمعت القرآن على أدق وجوه البحث والتحري وأسلم أصول التثبيت العلمي كما سبق شرحه لك في الدستور السابق.</w:t>
                        </w:r>
                        <w:r w:rsidRPr="00810C8C">
                          <w:rPr>
                            <w:rFonts w:ascii="Traditional Arabic" w:eastAsia="Times New Roman" w:hAnsi="Traditional Arabic" w:cs="Traditional Arabic"/>
                            <w:b/>
                            <w:bCs/>
                            <w:color w:val="000000"/>
                            <w:sz w:val="32"/>
                            <w:szCs w:val="32"/>
                            <w:rtl/>
                            <w:lang w:eastAsia="fr-FR" w:bidi="ar"/>
                          </w:rPr>
                          <w:br/>
                          <w:t>ثانيا : أنه أقتصر فيها على ما لم تنسخ تلاوته.</w:t>
                        </w:r>
                        <w:r w:rsidRPr="00810C8C">
                          <w:rPr>
                            <w:rFonts w:ascii="Traditional Arabic" w:eastAsia="Times New Roman" w:hAnsi="Traditional Arabic" w:cs="Traditional Arabic"/>
                            <w:b/>
                            <w:bCs/>
                            <w:color w:val="000000"/>
                            <w:sz w:val="32"/>
                            <w:szCs w:val="32"/>
                            <w:rtl/>
                            <w:lang w:eastAsia="fr-FR" w:bidi="ar"/>
                          </w:rPr>
                          <w:br/>
                          <w:t>ثالثا : أنها ظفرت بإجماع الأمة عليها وتواتر ما فيها. ولا يطعن في ذلك التواتر ما مر عليك من أن آخر سورة براءة لم يوجد إلا عند أبي خزيمة فإن المراد أنه لم يوجد مكتوبا إلا عنده وذلك لا ينافي أنه وجد محفوظا عند كثرة غامرة من الصحابة بلغت حد التواتر وقد قلنا غير مرة: إن المعول عليه وقتئذ كان هو الحفظ والاستظهار. وإنما اعتمد على الكتابة كمصدر من المصادر زيادة في الاحتياط ومبالغة في الدقة والحذر. ولا يعزبن عن بالك أن هذا الجمع كان شاملا للأحرف</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السبعة التي نزل بها القرآن تيسيرا على الأمة الإسلامية كما كانت الأحرف السبعة في الرقاع كذلك.</w:t>
                        </w:r>
                        <w:r w:rsidRPr="00810C8C">
                          <w:rPr>
                            <w:rFonts w:ascii="Traditional Arabic" w:eastAsia="Times New Roman" w:hAnsi="Traditional Arabic" w:cs="Traditional Arabic"/>
                            <w:b/>
                            <w:bCs/>
                            <w:color w:val="000000"/>
                            <w:sz w:val="32"/>
                            <w:szCs w:val="32"/>
                            <w:rtl/>
                            <w:lang w:eastAsia="fr-FR" w:bidi="ar"/>
                          </w:rPr>
                          <w:br/>
                          <w:t>ملاحظة :</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جمع القرآن في صحف أو مصحف على ذلك النمط الآنف بمزاياه السابقة التي ذكرناها بين يديك لم يعرف لأحد قبل أبي بكر رضي الله عنه. وذلك لا ينافي أن الصحابة كانت لهم صحف أو مصاحف كتبوا فيها القرآن من قبل. لكنها لم تظفر بما ظفرت به الصحف المجموعة على عهد أبي بكر من دقة البحث والتحري ومن الاقتصار على ما لم تنسخ تلاوته ومن بلوغها حد التواتر ومن إجماع الأمة عليها ومن شمولها للأحرف السبعة كما تقدم. وإذن لا يضيرنا في هذا البحث أن يقال إن عليا رضي الله عنه أول من جمع القرآن بعد رسول الله صلى الله عليه وسلم ولا يعكر صفو موضوعنا أن يستدلوا على ذلك بما نقله السيوطي عن ابن الغرس من حديث محمد بن سيرين عن عكرمة قال: لما كان بدء خلافة أبي بكر قعد علي بن أبي طالب في بيته فقيل لأبي بكر: قد كره بيعتك. فأرسل إليه فقال: أكرهت بيعتي؟ فقال: رأيت كتاب الله يزاد فيه فحدثت نفسي ألا ألبس ردائي إلا لصلاة حتى أجمعه. قال له أبو بكر: فإنك نعم ما رأيت. قال محمد: فقلت لعكرمة: ألفوه كما أنزل الأول فالأول؟ قال: لو اجتمعت الإنس والجن على أن يؤلفوه هذا التأليف ما استطاعوا. ا هـ وأخرج ابن أشته من وجه آخر عن ابن سيرين هذا الأثر وفيه أنه كتب في مصحفه الناسخ والمنسوخ وأن ابن سيرين قال: فطلبت ذلك الكتاب وكتبت فيه إلى المدينة فلم أقدر عليه. ا هـ.</w:t>
                        </w:r>
                        <w:r w:rsidRPr="00810C8C">
                          <w:rPr>
                            <w:rFonts w:ascii="Traditional Arabic" w:eastAsia="Times New Roman" w:hAnsi="Traditional Arabic" w:cs="Traditional Arabic"/>
                            <w:b/>
                            <w:bCs/>
                            <w:color w:val="000000"/>
                            <w:sz w:val="32"/>
                            <w:szCs w:val="32"/>
                            <w:rtl/>
                            <w:lang w:eastAsia="fr-FR" w:bidi="ar"/>
                          </w:rPr>
                          <w:br/>
                          <w:t>نقول إن هذه الرواية وأشباهها لا تغير بحثنا ولا تعكر صفو موضوعنا فقصاراها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أنها تثبت أن عليا أو بعض الصحابة كان قد كتب القرآن في مصحف. لكنها لا تعطي هذا المصحف تلك الصفة </w:t>
                        </w:r>
                        <w:proofErr w:type="spellStart"/>
                        <w:r w:rsidRPr="00810C8C">
                          <w:rPr>
                            <w:rFonts w:ascii="Traditional Arabic" w:eastAsia="Times New Roman" w:hAnsi="Traditional Arabic" w:cs="Traditional Arabic"/>
                            <w:b/>
                            <w:bCs/>
                            <w:color w:val="000000"/>
                            <w:sz w:val="32"/>
                            <w:szCs w:val="32"/>
                            <w:rtl/>
                            <w:lang w:eastAsia="fr-FR" w:bidi="ar"/>
                          </w:rPr>
                          <w:t>الإجماعية</w:t>
                        </w:r>
                        <w:proofErr w:type="spellEnd"/>
                        <w:r w:rsidRPr="00810C8C">
                          <w:rPr>
                            <w:rFonts w:ascii="Traditional Arabic" w:eastAsia="Times New Roman" w:hAnsi="Traditional Arabic" w:cs="Traditional Arabic"/>
                            <w:b/>
                            <w:bCs/>
                            <w:color w:val="000000"/>
                            <w:sz w:val="32"/>
                            <w:szCs w:val="32"/>
                            <w:rtl/>
                            <w:lang w:eastAsia="fr-FR" w:bidi="ar"/>
                          </w:rPr>
                          <w:t xml:space="preserve"> </w:t>
                        </w:r>
                        <w:r w:rsidRPr="00810C8C">
                          <w:rPr>
                            <w:rFonts w:ascii="Traditional Arabic" w:eastAsia="Times New Roman" w:hAnsi="Traditional Arabic" w:cs="Traditional Arabic"/>
                            <w:b/>
                            <w:bCs/>
                            <w:color w:val="000000"/>
                            <w:sz w:val="32"/>
                            <w:szCs w:val="32"/>
                            <w:rtl/>
                            <w:lang w:eastAsia="fr-FR" w:bidi="ar"/>
                          </w:rPr>
                          <w:lastRenderedPageBreak/>
                          <w:t>ولا تخلع عليه تلك المزايا التي للصحف أو المصحف المجموع في عهد أبي بكر. بل هي مصاحف فردية ليست لها تلك الثقة ولا هذه المزايا. وإذا كانت قد سبقت في الوجود وتقدم بها الزمان فإن جمع أبي بكر هو الأول من نوعه على كل حال. وقد اعترف علي بن أبي طالب نفسه بهذه الحقيقة في الحديث الذي أخرجه ابن أبي داود في المصاحف بسند حسن آنفا إذ قال: أعظم الناس أجرا في المصاحف أبو بكر رحمة الله على أبي بكر هو أول من جمع كتاب الله.</w:t>
                        </w:r>
                        <w:r w:rsidRPr="00810C8C">
                          <w:rPr>
                            <w:rFonts w:ascii="Traditional Arabic" w:eastAsia="Times New Roman" w:hAnsi="Traditional Arabic" w:cs="Traditional Arabic"/>
                            <w:b/>
                            <w:bCs/>
                            <w:color w:val="000000"/>
                            <w:sz w:val="32"/>
                            <w:szCs w:val="32"/>
                            <w:rtl/>
                            <w:lang w:eastAsia="fr-FR" w:bidi="ar"/>
                          </w:rPr>
                          <w:br/>
                          <w:t>فهذا اعتراف صريح من أبي الحسن بالأولية لجمع أبي بكر على النحو الآنف رضوان الله عليهم أجمعين.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جمع القرآن على عهد عثمان رضي الله عنه</w:t>
                        </w:r>
                        <w:r w:rsidRPr="00810C8C">
                          <w:rPr>
                            <w:rFonts w:ascii="Traditional Arabic" w:eastAsia="Times New Roman" w:hAnsi="Traditional Arabic" w:cs="Traditional Arabic"/>
                            <w:b/>
                            <w:bCs/>
                            <w:color w:val="000000"/>
                            <w:sz w:val="32"/>
                            <w:szCs w:val="32"/>
                            <w:rtl/>
                            <w:lang w:eastAsia="fr-FR" w:bidi="ar"/>
                          </w:rPr>
                          <w:br/>
                          <w:t xml:space="preserve">اتسعت الفتوحات في زمن عثمان واستبحر العمران وتفرق المسلمون في الأمصار والأقطار ونبتت ناشئة جديدة كانت بحاجة إلى دراسة القرآن. وطال عهد الناس بالرسول والوحي والتنزيل. وكان أهل كل إقليم من أقاليم الإسلام يأخذون بقراءة من اشتهر بينهم من الصحابة فأهل الشام يقرؤون بقراءة أبي بن كعب وأهل الكوفة يقرؤون بقراءة عبد الله بن مسعود وغيرهم يقرأ بقراءة أبي موسى الأشعري. فكان بينهم اختلاف في حروف الأداء ووجوه القراءة بطريقة فتحت باب الشقاق والنزاع في قراءة القرآن أشبه بما كان بين الصحابة قبل أن يعلموا أن القرآن نزل على سبعة أحرف بل كان هذا الشقاق أشد لبعد عهد هؤلاء بالنبوة وعدم وجود الرسول بينهم يطمئنون إلى حكمه ويصدرون جميعا عن رأيه. واستفحل الداء حتى كفر بعضهم بعضا وكادت تكون فتنة في الأرض وفساد كبير. ولم يقف هذا الطغيان عند </w:t>
                        </w:r>
                        <w:r w:rsidRPr="00810C8C">
                          <w:rPr>
                            <w:rFonts w:ascii="Traditional Arabic" w:eastAsia="Times New Roman" w:hAnsi="Traditional Arabic" w:cs="Traditional Arabic"/>
                            <w:b/>
                            <w:bCs/>
                            <w:color w:val="000000"/>
                            <w:sz w:val="32"/>
                            <w:szCs w:val="32"/>
                            <w:rtl/>
                            <w:lang w:eastAsia="fr-FR" w:bidi="ar"/>
                          </w:rPr>
                          <w:lastRenderedPageBreak/>
                          <w:t>حد,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بل كاد يلفح بناره جميع البلاد الإسلامية حتى الحجاز والمدينة وأصاب الصغار والكبار على سواء.</w:t>
                        </w:r>
                        <w:r w:rsidRPr="00810C8C">
                          <w:rPr>
                            <w:rFonts w:ascii="Traditional Arabic" w:eastAsia="Times New Roman" w:hAnsi="Traditional Arabic" w:cs="Traditional Arabic"/>
                            <w:b/>
                            <w:bCs/>
                            <w:color w:val="000000"/>
                            <w:sz w:val="32"/>
                            <w:szCs w:val="32"/>
                            <w:rtl/>
                            <w:lang w:eastAsia="fr-FR" w:bidi="ar"/>
                          </w:rPr>
                          <w:br/>
                          <w:t>أخرج ابن أبي داود في المصاحف من طريق أبي قلابة أنه قال: لما كانت خلافة عثمان جعل المعلم يعلم قراءة الرجل والمعلم يعلم قراءة الرجل فجعل الغلمان يلتقون فيختلفون حتى ارتفع ذلك إلى المعلمين حتى كفر بعضهم بعضا فبلغ ذلك عثمان فخطب فقال: أنتم عندي تختلفون فمن نأى عني من الأمصار أشد اختلافا.</w:t>
                        </w:r>
                        <w:r w:rsidRPr="00810C8C">
                          <w:rPr>
                            <w:rFonts w:ascii="Traditional Arabic" w:eastAsia="Times New Roman" w:hAnsi="Traditional Arabic" w:cs="Traditional Arabic"/>
                            <w:b/>
                            <w:bCs/>
                            <w:color w:val="000000"/>
                            <w:sz w:val="32"/>
                            <w:szCs w:val="32"/>
                            <w:rtl/>
                            <w:lang w:eastAsia="fr-FR" w:bidi="ar"/>
                          </w:rPr>
                          <w:br/>
                          <w:t>وصدق عثمان فقد كانت الأمصار النائية أشد اختلافا ونزاعا من المدينة والحجاز. وكان الذين يسمعون اختلاف القراءات من تلك الأمصار إذا جمعتهم المجامع أو التقوا على جهاد أعدائهم يعجبون من ذلك</w:t>
                        </w:r>
                        <w:r w:rsidRPr="00810C8C">
                          <w:rPr>
                            <w:rFonts w:ascii="Traditional Arabic" w:eastAsia="Times New Roman" w:hAnsi="Traditional Arabic" w:cs="Traditional Arabic"/>
                            <w:b/>
                            <w:bCs/>
                            <w:color w:val="000000"/>
                            <w:sz w:val="32"/>
                            <w:szCs w:val="32"/>
                            <w:rtl/>
                            <w:lang w:eastAsia="fr-FR" w:bidi="ar"/>
                          </w:rPr>
                          <w:br/>
                          <w:t xml:space="preserve">وكانوا يمعنون في التعجب والإنكار كلما سمعوا زيادة في اختلاف طرق أداء القرآن. </w:t>
                        </w:r>
                        <w:proofErr w:type="spellStart"/>
                        <w:r w:rsidRPr="00810C8C">
                          <w:rPr>
                            <w:rFonts w:ascii="Traditional Arabic" w:eastAsia="Times New Roman" w:hAnsi="Traditional Arabic" w:cs="Traditional Arabic"/>
                            <w:b/>
                            <w:bCs/>
                            <w:color w:val="000000"/>
                            <w:sz w:val="32"/>
                            <w:szCs w:val="32"/>
                            <w:rtl/>
                            <w:lang w:eastAsia="fr-FR" w:bidi="ar"/>
                          </w:rPr>
                          <w:t>وتأدى</w:t>
                        </w:r>
                        <w:proofErr w:type="spellEnd"/>
                        <w:r w:rsidRPr="00810C8C">
                          <w:rPr>
                            <w:rFonts w:ascii="Traditional Arabic" w:eastAsia="Times New Roman" w:hAnsi="Traditional Arabic" w:cs="Traditional Arabic"/>
                            <w:b/>
                            <w:bCs/>
                            <w:color w:val="000000"/>
                            <w:sz w:val="32"/>
                            <w:szCs w:val="32"/>
                            <w:rtl/>
                            <w:lang w:eastAsia="fr-FR" w:bidi="ar"/>
                          </w:rPr>
                          <w:t xml:space="preserve"> بهم التعجب إلى الشك والمداجاة ثم إلى التأثيم والملاحاة. وتيقظت الفتنة التي كادت تطيح فيها الرؤوس وتسفك الدماء وتقود المسلمين إلى مثل اختلاف اليهود والنصارى في كتابهم. كما قال حذيفة لعثمان في الحديث الآتي قريبا.</w:t>
                        </w:r>
                        <w:r w:rsidRPr="00810C8C">
                          <w:rPr>
                            <w:rFonts w:ascii="Traditional Arabic" w:eastAsia="Times New Roman" w:hAnsi="Traditional Arabic" w:cs="Traditional Arabic"/>
                            <w:b/>
                            <w:bCs/>
                            <w:color w:val="000000"/>
                            <w:sz w:val="32"/>
                            <w:szCs w:val="32"/>
                            <w:rtl/>
                            <w:lang w:eastAsia="fr-FR" w:bidi="ar"/>
                          </w:rPr>
                          <w:br/>
                          <w:t xml:space="preserve">أضف إلى ذلك أن الأحرف السبعة التي نزل بها القرآن لم تكن معروفة لأهل تلك الأمصار ولم يكن من السهل عليهم أن يعرفوها كلها حتى يتحاكموا إليها فيما يختلفون. إنما كان كل صحابي في إقليم يقرئهم بما يعرف فقط من الحروف التي نزل عليها القرآن. ولم يكن بين أيديهم مصحف جامع يرجعون إليه </w:t>
                        </w:r>
                        <w:r w:rsidRPr="00810C8C">
                          <w:rPr>
                            <w:rFonts w:ascii="Traditional Arabic" w:eastAsia="Times New Roman" w:hAnsi="Traditional Arabic" w:cs="Traditional Arabic"/>
                            <w:b/>
                            <w:bCs/>
                            <w:color w:val="000000"/>
                            <w:sz w:val="32"/>
                            <w:szCs w:val="32"/>
                            <w:rtl/>
                            <w:lang w:eastAsia="fr-FR" w:bidi="ar"/>
                          </w:rPr>
                          <w:lastRenderedPageBreak/>
                          <w:t>فيما شجر بينهم من هذا الخلاف والشقاق البعيد.</w:t>
                        </w:r>
                        <w:r w:rsidRPr="00810C8C">
                          <w:rPr>
                            <w:rFonts w:ascii="Traditional Arabic" w:eastAsia="Times New Roman" w:hAnsi="Traditional Arabic" w:cs="Traditional Arabic"/>
                            <w:b/>
                            <w:bCs/>
                            <w:color w:val="000000"/>
                            <w:sz w:val="32"/>
                            <w:szCs w:val="32"/>
                            <w:rtl/>
                            <w:lang w:eastAsia="fr-FR" w:bidi="ar"/>
                          </w:rPr>
                          <w:br/>
                          <w:t>لهذه الأسباب والأحداث رأى عثمان بثاقب رأيه وصادق نظره أن يتدارك الخرق قبل أن يتسع على الراقع وأن يستأصل الداء قبل أن يعز الدواء فجمع أعلام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الصحابة وذوي البصر منهم وأجال الرأي بينه وبينهم في علاج هذه الفتنة ووضع حد لذلك الاختلاف وحسم مادة هذا النزاع. فأجمعوا أمرهم على استنساخ مصاحف يرسل منها إلى الأمصار وأن يؤمر الناس بإحراق كل ما عداها وألا يعتمدوا سواها. وبذلك يرأب الصدع ويجبر الكسر وتعتبر تلك المصاحف العثمانية الرسمية نورهم الهادي في ظلام هذا </w:t>
                        </w:r>
                        <w:proofErr w:type="spellStart"/>
                        <w:r w:rsidRPr="00810C8C">
                          <w:rPr>
                            <w:rFonts w:ascii="Traditional Arabic" w:eastAsia="Times New Roman" w:hAnsi="Traditional Arabic" w:cs="Traditional Arabic"/>
                            <w:b/>
                            <w:bCs/>
                            <w:color w:val="000000"/>
                            <w:sz w:val="32"/>
                            <w:szCs w:val="32"/>
                            <w:rtl/>
                            <w:lang w:eastAsia="fr-FR" w:bidi="ar"/>
                          </w:rPr>
                          <w:t>الإختلاف</w:t>
                        </w:r>
                        <w:proofErr w:type="spellEnd"/>
                        <w:r w:rsidRPr="00810C8C">
                          <w:rPr>
                            <w:rFonts w:ascii="Traditional Arabic" w:eastAsia="Times New Roman" w:hAnsi="Traditional Arabic" w:cs="Traditional Arabic"/>
                            <w:b/>
                            <w:bCs/>
                            <w:color w:val="000000"/>
                            <w:sz w:val="32"/>
                            <w:szCs w:val="32"/>
                            <w:rtl/>
                            <w:lang w:eastAsia="fr-FR" w:bidi="ar"/>
                          </w:rPr>
                          <w:t xml:space="preserve"> ومصباحهم الكشاف في ليل تلك الفتنة وحكمهم العدل في ذاك النزاع والمراء وشفاءهم الناجع من مصيبة ذلك الداء.</w:t>
                        </w:r>
                        <w:r w:rsidRPr="00810C8C">
                          <w:rPr>
                            <w:rFonts w:ascii="Traditional Arabic" w:eastAsia="Times New Roman" w:hAnsi="Traditional Arabic" w:cs="Traditional Arabic"/>
                            <w:b/>
                            <w:bCs/>
                            <w:color w:val="000000"/>
                            <w:sz w:val="32"/>
                            <w:szCs w:val="32"/>
                            <w:rtl/>
                            <w:lang w:eastAsia="fr-FR" w:bidi="ar"/>
                          </w:rPr>
                          <w:br/>
                          <w:t>تنفيذ عثمان لقرار الجمع:</w:t>
                        </w:r>
                        <w:r w:rsidRPr="00810C8C">
                          <w:rPr>
                            <w:rFonts w:ascii="Traditional Arabic" w:eastAsia="Times New Roman" w:hAnsi="Traditional Arabic" w:cs="Traditional Arabic"/>
                            <w:b/>
                            <w:bCs/>
                            <w:color w:val="000000"/>
                            <w:sz w:val="32"/>
                            <w:szCs w:val="32"/>
                            <w:rtl/>
                            <w:lang w:eastAsia="fr-FR" w:bidi="ar"/>
                          </w:rPr>
                          <w:br/>
                          <w:t xml:space="preserve">وشرع عثمان في تنفيذ هذا القرار الحكيم حول أواخر سنة أربع وعشرين وأوائل سنة خمس وعشرين من الهجرة فعهد في نسخ المصاحف إلى أربعة من خيرة الصحابة وثقات الحفاظ وهم زيد بن ثابت وعبد الله بن الزبير وسعيد بن العاص وعبد الرحمن بن الحارث بن هشام. وهؤلاء الثلاثة </w:t>
                        </w:r>
                        <w:proofErr w:type="spellStart"/>
                        <w:r w:rsidRPr="00810C8C">
                          <w:rPr>
                            <w:rFonts w:ascii="Traditional Arabic" w:eastAsia="Times New Roman" w:hAnsi="Traditional Arabic" w:cs="Traditional Arabic"/>
                            <w:b/>
                            <w:bCs/>
                            <w:color w:val="000000"/>
                            <w:sz w:val="32"/>
                            <w:szCs w:val="32"/>
                            <w:rtl/>
                            <w:lang w:eastAsia="fr-FR" w:bidi="ar"/>
                          </w:rPr>
                          <w:t>الأخيرون</w:t>
                        </w:r>
                        <w:proofErr w:type="spellEnd"/>
                        <w:r w:rsidRPr="00810C8C">
                          <w:rPr>
                            <w:rFonts w:ascii="Traditional Arabic" w:eastAsia="Times New Roman" w:hAnsi="Traditional Arabic" w:cs="Traditional Arabic"/>
                            <w:b/>
                            <w:bCs/>
                            <w:color w:val="000000"/>
                            <w:sz w:val="32"/>
                            <w:szCs w:val="32"/>
                            <w:rtl/>
                            <w:lang w:eastAsia="fr-FR" w:bidi="ar"/>
                          </w:rPr>
                          <w:t xml:space="preserve"> من قريش.</w:t>
                        </w:r>
                        <w:r w:rsidRPr="00810C8C">
                          <w:rPr>
                            <w:rFonts w:ascii="Traditional Arabic" w:eastAsia="Times New Roman" w:hAnsi="Traditional Arabic" w:cs="Traditional Arabic"/>
                            <w:b/>
                            <w:bCs/>
                            <w:color w:val="000000"/>
                            <w:sz w:val="32"/>
                            <w:szCs w:val="32"/>
                            <w:rtl/>
                            <w:lang w:eastAsia="fr-FR" w:bidi="ar"/>
                          </w:rPr>
                          <w:br/>
                          <w:t xml:space="preserve">وأرسل عثمان إلى أم المؤمنين حفصة بنت عمر فبعثت إليه بالصحف التي عندها وهي الصحف التي جمع القرآن فيها على عهد أبي بكر رضي الله عنه. وأخذت لجنة الأربعة هؤلاء في نسخها وجاء في بعض الروايات أن الذين ندبوا لنسخ المصاحف كانوا اثني عشر رجلا. وما كانوا يكتبون شيئا إلا بعد أن يعرض على الصحابة ويقروا أن رسول الله صلى الله عليه وسلم قرأ على </w:t>
                        </w:r>
                        <w:r w:rsidRPr="00810C8C">
                          <w:rPr>
                            <w:rFonts w:ascii="Traditional Arabic" w:eastAsia="Times New Roman" w:hAnsi="Traditional Arabic" w:cs="Traditional Arabic"/>
                            <w:b/>
                            <w:bCs/>
                            <w:color w:val="000000"/>
                            <w:sz w:val="32"/>
                            <w:szCs w:val="32"/>
                            <w:rtl/>
                            <w:lang w:eastAsia="fr-FR" w:bidi="ar"/>
                          </w:rPr>
                          <w:lastRenderedPageBreak/>
                          <w:t>هذا النحو الذي نجده الآن في المصاحف.</w:t>
                        </w:r>
                        <w:r w:rsidRPr="00810C8C">
                          <w:rPr>
                            <w:rFonts w:ascii="Traditional Arabic" w:eastAsia="Times New Roman" w:hAnsi="Traditional Arabic" w:cs="Traditional Arabic"/>
                            <w:b/>
                            <w:bCs/>
                            <w:color w:val="000000"/>
                            <w:sz w:val="32"/>
                            <w:szCs w:val="32"/>
                            <w:rtl/>
                            <w:lang w:eastAsia="fr-FR" w:bidi="ar"/>
                          </w:rPr>
                          <w:br/>
                          <w:t>دستور عثمان في كتابة المصاحف:</w:t>
                        </w:r>
                        <w:r w:rsidRPr="00810C8C">
                          <w:rPr>
                            <w:rFonts w:ascii="Traditional Arabic" w:eastAsia="Times New Roman" w:hAnsi="Traditional Arabic" w:cs="Traditional Arabic"/>
                            <w:b/>
                            <w:bCs/>
                            <w:color w:val="000000"/>
                            <w:sz w:val="32"/>
                            <w:szCs w:val="32"/>
                            <w:rtl/>
                            <w:lang w:eastAsia="fr-FR" w:bidi="ar"/>
                          </w:rPr>
                          <w:br/>
                          <w:t>ومما تواضع عليه هؤلاء الصحابة أنهم كانوا لا يكتبون في هذه المصاحف إلا ما تحققوا أنه قرآن وعلموا أنه قد استقر في العرضة الأخيرة وما أيقنوا صحته عن النبي صلى الله عليه وسلم مما لم ينسخ. وتركوا ما سوى ذلك نحو قراءة فامضوا إلى ذكر الله بدل كلمة {فَاسَعَوْا} ونحو {وَكَانَ وَرَاءَهُمْ مَلِكٌ يَأْخُذُ كُلَّ سَفِينَةٍ غَصْباً}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بزيادة كلمة صالحة إلى غير ذلك. وإنما كتبوا مصاحف متعددة لأن عثمان رضي الله عنه قصد إرسال ما وقع الإجماع عليه إلى أقطار بلاد المسلمين وهي الأخرى متعددة وكتبوها متفاوتة في إثبات وحذف وبدل وغيرها لأنه رضي الله عنه قصد اشتمالها على الأحرف السبعة. وجعلوها خالية من النقط والشكل تحقيقا لهذا الاحتمال أيضا. فكانت بعض الكلمات يقرأ رسمها بأكثر من وجه عند تجردها من النقط والشكل نحو {فَتَبَيَّنُوا} من قوله تعالى {إِنْ جَاءَكُمْ فَاسِقٌ بِنَبَأٍ فَتَبَيَّنُوا} فإنها تصلح أن تقرأ فتثبتوا عند خلوها من النقط والشكل وهي قراءة أخرى وكذلك كلمة ننشرها من قوله تعالى {وَانْظُرْ إِلَى الْعِظَامِ كَيْفَ نُنْشِزُهَا} فإن تجردها من النقط والشكل كما ترى يجعلها صالحة عندهم أن </w:t>
                        </w:r>
                        <w:proofErr w:type="spellStart"/>
                        <w:r w:rsidRPr="00810C8C">
                          <w:rPr>
                            <w:rFonts w:ascii="Traditional Arabic" w:eastAsia="Times New Roman" w:hAnsi="Traditional Arabic" w:cs="Traditional Arabic"/>
                            <w:b/>
                            <w:bCs/>
                            <w:color w:val="000000"/>
                            <w:sz w:val="32"/>
                            <w:szCs w:val="32"/>
                            <w:rtl/>
                            <w:lang w:eastAsia="fr-FR" w:bidi="ar"/>
                          </w:rPr>
                          <w:t>يقرؤوها</w:t>
                        </w:r>
                        <w:proofErr w:type="spellEnd"/>
                        <w:r w:rsidRPr="00810C8C">
                          <w:rPr>
                            <w:rFonts w:ascii="Traditional Arabic" w:eastAsia="Times New Roman" w:hAnsi="Traditional Arabic" w:cs="Traditional Arabic"/>
                            <w:b/>
                            <w:bCs/>
                            <w:color w:val="000000"/>
                            <w:sz w:val="32"/>
                            <w:szCs w:val="32"/>
                            <w:rtl/>
                            <w:lang w:eastAsia="fr-FR" w:bidi="ar"/>
                          </w:rPr>
                          <w:t xml:space="preserve"> {نُنْشِزُهَا} بالزاي وهي قراءة واردة أيضا وكذلك كلمة {أُفٍّ} التي ورد أنها تقرأ بسبعة وثلاثين وجها.</w:t>
                        </w:r>
                        <w:r w:rsidRPr="00810C8C">
                          <w:rPr>
                            <w:rFonts w:ascii="Traditional Arabic" w:eastAsia="Times New Roman" w:hAnsi="Traditional Arabic" w:cs="Traditional Arabic"/>
                            <w:b/>
                            <w:bCs/>
                            <w:color w:val="000000"/>
                            <w:sz w:val="32"/>
                            <w:szCs w:val="32"/>
                            <w:rtl/>
                            <w:lang w:eastAsia="fr-FR" w:bidi="ar"/>
                          </w:rPr>
                          <w:br/>
                          <w:t xml:space="preserve">أما الكلمات التي لا تدل على أكثر من قراءة عند خلوها من النقط والشكل مع أنها واردة بقراءة أخرى أيضا فإنهم كانوا يرسمونها في بعض المصاحف برسم يدل على قراءة وفي بعض </w:t>
                        </w:r>
                        <w:r w:rsidRPr="00810C8C">
                          <w:rPr>
                            <w:rFonts w:ascii="Traditional Arabic" w:eastAsia="Times New Roman" w:hAnsi="Traditional Arabic" w:cs="Traditional Arabic"/>
                            <w:b/>
                            <w:bCs/>
                            <w:color w:val="000000"/>
                            <w:sz w:val="32"/>
                            <w:szCs w:val="32"/>
                            <w:rtl/>
                            <w:lang w:eastAsia="fr-FR" w:bidi="ar"/>
                          </w:rPr>
                          <w:lastRenderedPageBreak/>
                          <w:t>آخر برسم آخر يدل على القراءة الثانية كقراءة وصى بالتضعيف وأوصى بالهمز وهما قراءتان في قوله سبحانه: {وَوَصَّى بِهَا إِبْرَاهِيمُ بَنِيهِ وَيَعْقُوبُ}</w:t>
                        </w:r>
                        <w:r w:rsidRPr="00810C8C">
                          <w:rPr>
                            <w:rFonts w:ascii="Traditional Arabic" w:eastAsia="Times New Roman" w:hAnsi="Traditional Arabic" w:cs="Traditional Arabic"/>
                            <w:b/>
                            <w:bCs/>
                            <w:color w:val="000000"/>
                            <w:sz w:val="32"/>
                            <w:szCs w:val="32"/>
                            <w:rtl/>
                            <w:lang w:eastAsia="fr-FR" w:bidi="ar"/>
                          </w:rPr>
                          <w:br/>
                          <w:t>وكذلك قراءة تحتها الأنهار وقراءة {مِنْ تَحْتِهَا الْأَنْهَارُ} بزيادة لفظ {مِنْ} في قوله تعالى في سورة التوبة: {لَهُمْ جَنَّاتٍ تَجْرِي مِنْ تَحْتِهَا الْأَنْهَارُ} وهما قراءتان أيضا.</w:t>
                        </w:r>
                        <w:r w:rsidRPr="00810C8C">
                          <w:rPr>
                            <w:rFonts w:ascii="Traditional Arabic" w:eastAsia="Times New Roman" w:hAnsi="Traditional Arabic" w:cs="Traditional Arabic"/>
                            <w:b/>
                            <w:bCs/>
                            <w:color w:val="000000"/>
                            <w:sz w:val="32"/>
                            <w:szCs w:val="32"/>
                            <w:rtl/>
                            <w:lang w:eastAsia="fr-FR" w:bidi="ar"/>
                          </w:rPr>
                          <w:br/>
                          <w:t>وصفوة القول: أن اللفظ الذي لا تختلف فيه وجوه القراءات كانوا يرسمونه بصورة واحدة لا محالة. أما الذي تختلف فيه وجوه القراءات فإن كان لا يمكن رسمه في الخط محتملا لتلك الوجوه كلها فإنهم يكتبونه برسم يوافق بعض الوجوه في مصحف ثم يكتبونه برسم آخر يوافق بعض الوجوه الأخرى في مصحف آخر. وكانوا يتحاشون أن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يكتبوه بالرسمين في مصحف واحد خشية أن يتوهم أن اللفظ نزل مكررا بالوجهين في قراءة واحدة وليس كذلك. بل هما قراءتان نزل اللفظ في إحداهما بوجه واحد وفي الثانية بوجه آخر من غير تكرار في واحدة منهما.</w:t>
                        </w:r>
                        <w:r w:rsidRPr="00810C8C">
                          <w:rPr>
                            <w:rFonts w:ascii="Traditional Arabic" w:eastAsia="Times New Roman" w:hAnsi="Traditional Arabic" w:cs="Traditional Arabic"/>
                            <w:b/>
                            <w:bCs/>
                            <w:color w:val="000000"/>
                            <w:sz w:val="32"/>
                            <w:szCs w:val="32"/>
                            <w:rtl/>
                            <w:lang w:eastAsia="fr-FR" w:bidi="ar"/>
                          </w:rPr>
                          <w:br/>
                          <w:t>وكذلك كانوا يتحاشون أن يكتبوا هذا اللفظ في مصحف واحد برسمين: أحدهما في الأصل والآخر في الحاشية لئلا يتوهم أن الثاني تصحيح للأول. أضف إلى ذلك أن كتابة أحدهما في الأصل والآخر في الحاشية دون العكس تحكم أو ترجيح بلا مرجح وذلك نحو كلمة وصى بالتضعيف وأوصى بالهمز كما سبق.</w:t>
                        </w:r>
                        <w:r w:rsidRPr="00810C8C">
                          <w:rPr>
                            <w:rFonts w:ascii="Traditional Arabic" w:eastAsia="Times New Roman" w:hAnsi="Traditional Arabic" w:cs="Traditional Arabic"/>
                            <w:b/>
                            <w:bCs/>
                            <w:color w:val="000000"/>
                            <w:sz w:val="32"/>
                            <w:szCs w:val="32"/>
                            <w:rtl/>
                            <w:lang w:eastAsia="fr-FR" w:bidi="ar"/>
                          </w:rPr>
                          <w:br/>
                          <w:t xml:space="preserve">أما اللفظ الذي تختلف فيه القراءات ويدل عليه الرسم بصورة واحدة تحتمل هذا الاختلاف ويساعدهم عليه ترك الإعجام </w:t>
                        </w:r>
                        <w:r w:rsidRPr="00810C8C">
                          <w:rPr>
                            <w:rFonts w:ascii="Traditional Arabic" w:eastAsia="Times New Roman" w:hAnsi="Traditional Arabic" w:cs="Traditional Arabic"/>
                            <w:b/>
                            <w:bCs/>
                            <w:color w:val="000000"/>
                            <w:sz w:val="32"/>
                            <w:szCs w:val="32"/>
                            <w:rtl/>
                            <w:lang w:eastAsia="fr-FR" w:bidi="ar"/>
                          </w:rPr>
                          <w:lastRenderedPageBreak/>
                          <w:t>والشكل نحو {فَتَبَيَّنُوا} وننشرها كما سلف بيانه فتكون دلالة الخط الواحد على كلا اللفظين المنقولين شبيهة بدلالة المشترك اللفظي على كلا المعنيين المعقولين. والذي دعا الصحابة إلى انتهاج هذه الخطة في رسم المصاحف وكتابتها أنهم تلقوا القرآن عن رسول الله صلى الله عليه وسلم بجميع وجوه قراءاته وبكافة حروفه التي نزل عليها فكانت هذه الطريقة أدنى إلى الإحاطة بالقرآن على وجوهه كلها حتى لا يقال: إنهم أسقطوا شيئا من قراءاته أو منعوا أحدا من القراءة بأي حرف شاء على حين أنها كلها منقولة نقلا متواترا عن النبي صلى الله عليه وسلم. ورسول الله صلى الله عليه وسلم يقول: "فأي ذلك قرأتم أصبتم فلا تماروا" وكان من الدستور الذي وضعه عثمان رضي الله عنه لهم في هذا الجمع أيضا أنه قال لهؤلاء القرشيين إذا اختلفتم أنتم وزيد بن ثابت في شيء من القرآن فاكتبوه بلسان قريش فإنما نزل بلسانهم ففعلوا حتى إذا نسخوا الصحف في المصاحف رد عثمان الصحف إلى حفصة وأرسل إلى كل أفق بمصحف مما نسخوا وأمر بما سواه من القرآن في كل صحيفة أو مصحف أن يحرق.</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(1/259)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وفي ذلك يروي البخاري في صحيحه بسنده عن ابن شهاب أن أنس بن مالك حدثه أن حذيفة بن اليمان قدم على عثمان وكان </w:t>
                        </w:r>
                        <w:proofErr w:type="spellStart"/>
                        <w:r w:rsidRPr="00810C8C">
                          <w:rPr>
                            <w:rFonts w:ascii="Traditional Arabic" w:eastAsia="Times New Roman" w:hAnsi="Traditional Arabic" w:cs="Traditional Arabic"/>
                            <w:b/>
                            <w:bCs/>
                            <w:color w:val="000000"/>
                            <w:sz w:val="32"/>
                            <w:szCs w:val="32"/>
                            <w:rtl/>
                            <w:lang w:eastAsia="fr-FR" w:bidi="ar"/>
                          </w:rPr>
                          <w:t>يغازي</w:t>
                        </w:r>
                        <w:proofErr w:type="spellEnd"/>
                        <w:r w:rsidRPr="00810C8C">
                          <w:rPr>
                            <w:rFonts w:ascii="Traditional Arabic" w:eastAsia="Times New Roman" w:hAnsi="Traditional Arabic" w:cs="Traditional Arabic"/>
                            <w:b/>
                            <w:bCs/>
                            <w:color w:val="000000"/>
                            <w:sz w:val="32"/>
                            <w:szCs w:val="32"/>
                            <w:rtl/>
                            <w:lang w:eastAsia="fr-FR" w:bidi="ar"/>
                          </w:rPr>
                          <w:t xml:space="preserve"> أهل الشام في فتح أرمينية وأذربيجان مع أهل العراق فأفزع حذيفة اختلافهم في القراءة فقال حذيفة لعثمان: يا أمير المؤمنين أدرك هذه الأمة قبل أن يختلفوا في الكتاب اختلاف اليهود والنصارى. فأرسل عثمان إلى حفصة: أن أرسلي إلينا بالصحف ننسخها في المصاحف ثم نردها إليك. فأرسلت بها حفصة إلى </w:t>
                        </w:r>
                        <w:r w:rsidRPr="00810C8C">
                          <w:rPr>
                            <w:rFonts w:ascii="Traditional Arabic" w:eastAsia="Times New Roman" w:hAnsi="Traditional Arabic" w:cs="Traditional Arabic"/>
                            <w:b/>
                            <w:bCs/>
                            <w:color w:val="000000"/>
                            <w:sz w:val="32"/>
                            <w:szCs w:val="32"/>
                            <w:rtl/>
                            <w:lang w:eastAsia="fr-FR" w:bidi="ar"/>
                          </w:rPr>
                          <w:lastRenderedPageBreak/>
                          <w:t>عثمان فأمر زيد بن ثابت وعبد الله بن الزبير وسعيد بن العاص وعبد الرحمن بن الحارث بن هشام فنسخوها في المصاحف. وقال عثمان للرهط القرشيين الثلاثة: إذا اختلفتم أنتم وزيد بن ثابت في شيء من القرآن فاكتبوه بلسان قريش فإنما نزل بلسانهم ففعلوا. حتى إذا نسخوا الصحف في المصاحف رد عثمان الصحف إلى حفصة فأرسل إلى كل أفق بمصحف مما نسخوا. وأمر بما سواه من القرآن في كل صحيفة أو مصحف أن يحرق ا هـ.</w:t>
                        </w:r>
                        <w:r w:rsidRPr="00810C8C">
                          <w:rPr>
                            <w:rFonts w:ascii="Traditional Arabic" w:eastAsia="Times New Roman" w:hAnsi="Traditional Arabic" w:cs="Traditional Arabic"/>
                            <w:b/>
                            <w:bCs/>
                            <w:color w:val="000000"/>
                            <w:sz w:val="32"/>
                            <w:szCs w:val="32"/>
                            <w:rtl/>
                            <w:lang w:eastAsia="fr-FR" w:bidi="ar"/>
                          </w:rPr>
                          <w:br/>
                          <w:t>تحريق عثمان للمصاحف والصحف المخالفة:</w:t>
                        </w:r>
                        <w:r w:rsidRPr="00810C8C">
                          <w:rPr>
                            <w:rFonts w:ascii="Traditional Arabic" w:eastAsia="Times New Roman" w:hAnsi="Traditional Arabic" w:cs="Traditional Arabic"/>
                            <w:b/>
                            <w:bCs/>
                            <w:color w:val="000000"/>
                            <w:sz w:val="32"/>
                            <w:szCs w:val="32"/>
                            <w:rtl/>
                            <w:lang w:eastAsia="fr-FR" w:bidi="ar"/>
                          </w:rPr>
                          <w:br/>
                          <w:t>بعد أن أتم عثمان نسخ المصاحف بالصورة السابقة عمل على إرسالها وإنقاذها إلى الأقطار وأمر أن يحرف كل ما عداها مما يخالفها سواء كانت صحفا أم مصاحف. وذلك ليقطع عرق النزاع من ناحية وليحمل المسلمين على الجادة في كتاب الله من ناحية أخرى فلا يأخذوا إلا بتلك المصاحف التي توافر فيها من المزايا ما لم يتوافر في غيرها.</w:t>
                        </w:r>
                        <w:r w:rsidRPr="00810C8C">
                          <w:rPr>
                            <w:rFonts w:ascii="Traditional Arabic" w:eastAsia="Times New Roman" w:hAnsi="Traditional Arabic" w:cs="Traditional Arabic"/>
                            <w:b/>
                            <w:bCs/>
                            <w:color w:val="000000"/>
                            <w:sz w:val="32"/>
                            <w:szCs w:val="32"/>
                            <w:rtl/>
                            <w:lang w:eastAsia="fr-FR" w:bidi="ar"/>
                          </w:rPr>
                          <w:br/>
                          <w:t>وهذه المزايا هي:</w:t>
                        </w:r>
                        <w:r w:rsidRPr="00810C8C">
                          <w:rPr>
                            <w:rFonts w:ascii="Traditional Arabic" w:eastAsia="Times New Roman" w:hAnsi="Traditional Arabic" w:cs="Traditional Arabic"/>
                            <w:b/>
                            <w:bCs/>
                            <w:color w:val="000000"/>
                            <w:sz w:val="32"/>
                            <w:szCs w:val="32"/>
                            <w:rtl/>
                            <w:lang w:eastAsia="fr-FR" w:bidi="ar"/>
                          </w:rPr>
                          <w:br/>
                          <w:t>1- الاقتصار على ما ثبت بالتواتر دون ما كانت روايته آحادا.</w:t>
                        </w:r>
                        <w:r w:rsidRPr="00810C8C">
                          <w:rPr>
                            <w:rFonts w:ascii="Traditional Arabic" w:eastAsia="Times New Roman" w:hAnsi="Traditional Arabic" w:cs="Traditional Arabic"/>
                            <w:b/>
                            <w:bCs/>
                            <w:color w:val="000000"/>
                            <w:sz w:val="32"/>
                            <w:szCs w:val="32"/>
                            <w:rtl/>
                            <w:lang w:eastAsia="fr-FR" w:bidi="ar"/>
                          </w:rPr>
                          <w:br/>
                          <w:t>2- وإهمال ما نسخت تلاوته ولم يستقر في العرضة الأخيرة.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0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3- وترتيب السور والآيات على الوجه المعروف الآن. بخلاف صحف أبي بكر رضي الله عنه فقد كانت مرتبة الآيات دون السور.</w:t>
                        </w:r>
                        <w:r w:rsidRPr="00810C8C">
                          <w:rPr>
                            <w:rFonts w:ascii="Traditional Arabic" w:eastAsia="Times New Roman" w:hAnsi="Traditional Arabic" w:cs="Traditional Arabic"/>
                            <w:b/>
                            <w:bCs/>
                            <w:color w:val="000000"/>
                            <w:sz w:val="32"/>
                            <w:szCs w:val="32"/>
                            <w:rtl/>
                            <w:lang w:eastAsia="fr-FR" w:bidi="ar"/>
                          </w:rPr>
                          <w:br/>
                          <w:t xml:space="preserve">4- وكتابتها بطريقة كانت تجمع وجوه القراءات المختلفة والأحرف التي نزل عليها القرآن على ما مر بك من عدم إعجامها وشكلها ومن توزيع وجوه القراءات على المصاحف إذا لم </w:t>
                        </w:r>
                        <w:r w:rsidRPr="00810C8C">
                          <w:rPr>
                            <w:rFonts w:ascii="Traditional Arabic" w:eastAsia="Times New Roman" w:hAnsi="Traditional Arabic" w:cs="Traditional Arabic"/>
                            <w:b/>
                            <w:bCs/>
                            <w:color w:val="000000"/>
                            <w:sz w:val="32"/>
                            <w:szCs w:val="32"/>
                            <w:rtl/>
                            <w:lang w:eastAsia="fr-FR" w:bidi="ar"/>
                          </w:rPr>
                          <w:lastRenderedPageBreak/>
                          <w:t>يحتملها الرسم الواحد.</w:t>
                        </w:r>
                        <w:r w:rsidRPr="00810C8C">
                          <w:rPr>
                            <w:rFonts w:ascii="Traditional Arabic" w:eastAsia="Times New Roman" w:hAnsi="Traditional Arabic" w:cs="Traditional Arabic"/>
                            <w:b/>
                            <w:bCs/>
                            <w:color w:val="000000"/>
                            <w:sz w:val="32"/>
                            <w:szCs w:val="32"/>
                            <w:rtl/>
                            <w:lang w:eastAsia="fr-FR" w:bidi="ar"/>
                          </w:rPr>
                          <w:br/>
                          <w:t>5- وتجريدها من كل ما ليس قرآنا كالذي كان يكتبه بعض الصحابة في مصاحفهم الخاصة شرحا لمعنى أو بيانا لناسخ ومنسوخ أو نحو ذلك.</w:t>
                        </w:r>
                        <w:r w:rsidRPr="00810C8C">
                          <w:rPr>
                            <w:rFonts w:ascii="Traditional Arabic" w:eastAsia="Times New Roman" w:hAnsi="Traditional Arabic" w:cs="Traditional Arabic"/>
                            <w:b/>
                            <w:bCs/>
                            <w:color w:val="000000"/>
                            <w:sz w:val="32"/>
                            <w:szCs w:val="32"/>
                            <w:rtl/>
                            <w:lang w:eastAsia="fr-FR" w:bidi="ar"/>
                          </w:rPr>
                          <w:br/>
                          <w:t>وقد استجاب الصحابة لعثمان فحرقوا مصاحفهم واجتمعوا جميعا على المصاحف العثمانية. حتى عبد الله بن مسعود الذي نقل عنه أنه أنكر أولا مصاحف عثمان وأنه أبى أن يحرق مصحفه رجع وعاد إلى حظيرة الجماعة حين ظهر له مزايا تلك المصاحف العثمانية واجتماع الأمة عليها وتوحيد الكلمة بها.</w:t>
                        </w:r>
                        <w:r w:rsidRPr="00810C8C">
                          <w:rPr>
                            <w:rFonts w:ascii="Traditional Arabic" w:eastAsia="Times New Roman" w:hAnsi="Traditional Arabic" w:cs="Traditional Arabic"/>
                            <w:b/>
                            <w:bCs/>
                            <w:color w:val="000000"/>
                            <w:sz w:val="32"/>
                            <w:szCs w:val="32"/>
                            <w:rtl/>
                            <w:lang w:eastAsia="fr-FR" w:bidi="ar"/>
                          </w:rPr>
                          <w:br/>
                          <w:t>وبعدئذ طهر الجو الإسلامي من أوبئة الشقاق والنزاع وأصبح مصحف ابن مسعود ومصحف أبي بن كعب ومصحف عائشة ومصحف علي ومصحف سالم مولى أبي حذيفة. أصبحت كلها وأمثالها في خبر كان مغسولة بالماء أو محروقة بالنيران. {وَكَفَى اللَّهُ الْمُؤْمِنِينَ الْقِتَالَ وَكَانَ اللَّهُ قَوِيّاً عَزِيزاً} .</w:t>
                        </w:r>
                        <w:r w:rsidRPr="00810C8C">
                          <w:rPr>
                            <w:rFonts w:ascii="Traditional Arabic" w:eastAsia="Times New Roman" w:hAnsi="Traditional Arabic" w:cs="Traditional Arabic"/>
                            <w:b/>
                            <w:bCs/>
                            <w:color w:val="000000"/>
                            <w:sz w:val="32"/>
                            <w:szCs w:val="32"/>
                            <w:rtl/>
                            <w:lang w:eastAsia="fr-FR" w:bidi="ar"/>
                          </w:rPr>
                          <w:br/>
                          <w:t>ورضي الله عن عثمان فقد أرضى بذلك العمل الجليل ربه وحافظ على القرآن وجمع كلمة الأمة وأغلق باب الفتنة ولا يبرح المسلمون يقطفون من ثمار صنيعه هذا إلى اليوم وما بعد اليوم.</w:t>
                        </w:r>
                        <w:r w:rsidRPr="00810C8C">
                          <w:rPr>
                            <w:rFonts w:ascii="Traditional Arabic" w:eastAsia="Times New Roman" w:hAnsi="Traditional Arabic" w:cs="Traditional Arabic"/>
                            <w:b/>
                            <w:bCs/>
                            <w:color w:val="000000"/>
                            <w:sz w:val="32"/>
                            <w:szCs w:val="32"/>
                            <w:rtl/>
                            <w:lang w:eastAsia="fr-FR" w:bidi="ar"/>
                          </w:rPr>
                          <w:br/>
                          <w:t>ولن يقدح في عمله هذا أنه أحرق المصاحف والصحف المخالفة للمصاحف العثمانية فقد علمت وجهة نظره في ذلك. على أنه لم يفعل ما فعل من هذا الأمر الجلل إلا بعد أن استشار الصحابة واكتسب موافقتهم بل وظفر بمعاونتهم وتأييدهم وشكرهم.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روى أبو بكر الأنباري عن سويد بن غفلة قال: سمعت علي بن أبي طالب كرم الله وجهه يقول: "يا معشر الناس: اتقوا الله وإياكم </w:t>
                        </w:r>
                        <w:r w:rsidRPr="00810C8C">
                          <w:rPr>
                            <w:rFonts w:ascii="Traditional Arabic" w:eastAsia="Times New Roman" w:hAnsi="Traditional Arabic" w:cs="Traditional Arabic"/>
                            <w:b/>
                            <w:bCs/>
                            <w:color w:val="000000"/>
                            <w:sz w:val="32"/>
                            <w:szCs w:val="32"/>
                            <w:rtl/>
                            <w:lang w:eastAsia="fr-FR" w:bidi="ar"/>
                          </w:rPr>
                          <w:lastRenderedPageBreak/>
                          <w:t xml:space="preserve">والغلو في عثمان وقولكم: حراق مصاحف </w:t>
                        </w:r>
                        <w:proofErr w:type="spellStart"/>
                        <w:r w:rsidRPr="00810C8C">
                          <w:rPr>
                            <w:rFonts w:ascii="Traditional Arabic" w:eastAsia="Times New Roman" w:hAnsi="Traditional Arabic" w:cs="Traditional Arabic"/>
                            <w:b/>
                            <w:bCs/>
                            <w:color w:val="000000"/>
                            <w:sz w:val="32"/>
                            <w:szCs w:val="32"/>
                            <w:rtl/>
                            <w:lang w:eastAsia="fr-FR" w:bidi="ar"/>
                          </w:rPr>
                          <w:t>فوالله</w:t>
                        </w:r>
                        <w:proofErr w:type="spellEnd"/>
                        <w:r w:rsidRPr="00810C8C">
                          <w:rPr>
                            <w:rFonts w:ascii="Traditional Arabic" w:eastAsia="Times New Roman" w:hAnsi="Traditional Arabic" w:cs="Traditional Arabic"/>
                            <w:b/>
                            <w:bCs/>
                            <w:color w:val="000000"/>
                            <w:sz w:val="32"/>
                            <w:szCs w:val="32"/>
                            <w:rtl/>
                            <w:lang w:eastAsia="fr-FR" w:bidi="ar"/>
                          </w:rPr>
                          <w:t xml:space="preserve"> ما حرقها إلا عن ملأ منا أصحاب رسول الله صلى الله عليه وسلم".</w:t>
                        </w:r>
                        <w:r w:rsidRPr="00810C8C">
                          <w:rPr>
                            <w:rFonts w:ascii="Traditional Arabic" w:eastAsia="Times New Roman" w:hAnsi="Traditional Arabic" w:cs="Traditional Arabic"/>
                            <w:b/>
                            <w:bCs/>
                            <w:color w:val="000000"/>
                            <w:sz w:val="32"/>
                            <w:szCs w:val="32"/>
                            <w:rtl/>
                            <w:lang w:eastAsia="fr-FR" w:bidi="ar"/>
                          </w:rPr>
                          <w:br/>
                          <w:t>وعن عمر بن سعيد قال: قال علي بن أبي طالب رضي الله عنه: "لو كنت الوالي وقت عثمان لفعلت في المصاحف مثل الذي فعل عثمان" رضي الله عن الجميع وجزاهم أحسن الجزاء على هذا الصنيع.</w:t>
                        </w:r>
                        <w:r w:rsidRPr="00810C8C">
                          <w:rPr>
                            <w:rFonts w:ascii="Traditional Arabic" w:eastAsia="Times New Roman" w:hAnsi="Traditional Arabic" w:cs="Traditional Arabic"/>
                            <w:b/>
                            <w:bCs/>
                            <w:color w:val="000000"/>
                            <w:sz w:val="32"/>
                            <w:szCs w:val="32"/>
                            <w:rtl/>
                            <w:lang w:eastAsia="fr-FR" w:bidi="ar"/>
                          </w:rPr>
                          <w:br/>
                          <w:t>فذلكة :</w:t>
                        </w:r>
                        <w:r w:rsidRPr="00810C8C">
                          <w:rPr>
                            <w:rFonts w:ascii="Traditional Arabic" w:eastAsia="Times New Roman" w:hAnsi="Traditional Arabic" w:cs="Traditional Arabic"/>
                            <w:b/>
                            <w:bCs/>
                            <w:color w:val="000000"/>
                            <w:sz w:val="32"/>
                            <w:szCs w:val="32"/>
                            <w:rtl/>
                            <w:lang w:eastAsia="fr-FR" w:bidi="ar"/>
                          </w:rPr>
                          <w:br/>
                          <w:t xml:space="preserve">تستطيع مما سبق أن تفرق بين مرات جمع القرآن في عهوده الثلاثة: عهد النبي صلى الله عليه وسلم وعهد أبي بكر وعهد عثمان رضي الله عنهما فالجمع في عهد النبي صلى الله عليه وسلم كان عبارة عن كتابة الآيات وترتيبها ووضعها في مكانها الخاص من سورها ولكن مع بعثرة الكتابة وتفرقها بين عسب وعظام وحجارة ورقاع ونحو ذلك حسبما تتيسر أدوات الكتابة وكان الغرض من هذا الجمع زيادة التوثق للقرآن وإن كان التعويل </w:t>
                        </w:r>
                        <w:proofErr w:type="spellStart"/>
                        <w:r w:rsidRPr="00810C8C">
                          <w:rPr>
                            <w:rFonts w:ascii="Traditional Arabic" w:eastAsia="Times New Roman" w:hAnsi="Traditional Arabic" w:cs="Traditional Arabic"/>
                            <w:b/>
                            <w:bCs/>
                            <w:color w:val="000000"/>
                            <w:sz w:val="32"/>
                            <w:szCs w:val="32"/>
                            <w:rtl/>
                            <w:lang w:eastAsia="fr-FR" w:bidi="ar"/>
                          </w:rPr>
                          <w:t>أيامئذ</w:t>
                        </w:r>
                        <w:proofErr w:type="spellEnd"/>
                        <w:r w:rsidRPr="00810C8C">
                          <w:rPr>
                            <w:rFonts w:ascii="Traditional Arabic" w:eastAsia="Times New Roman" w:hAnsi="Traditional Arabic" w:cs="Traditional Arabic"/>
                            <w:b/>
                            <w:bCs/>
                            <w:color w:val="000000"/>
                            <w:sz w:val="32"/>
                            <w:szCs w:val="32"/>
                            <w:rtl/>
                            <w:lang w:eastAsia="fr-FR" w:bidi="ar"/>
                          </w:rPr>
                          <w:t xml:space="preserve"> كان على الحفظ والاستظهار.</w:t>
                        </w:r>
                        <w:r w:rsidRPr="00810C8C">
                          <w:rPr>
                            <w:rFonts w:ascii="Traditional Arabic" w:eastAsia="Times New Roman" w:hAnsi="Traditional Arabic" w:cs="Traditional Arabic"/>
                            <w:b/>
                            <w:bCs/>
                            <w:color w:val="000000"/>
                            <w:sz w:val="32"/>
                            <w:szCs w:val="32"/>
                            <w:rtl/>
                            <w:lang w:eastAsia="fr-FR" w:bidi="ar"/>
                          </w:rPr>
                          <w:br/>
                          <w:t xml:space="preserve">أما الجمع في عهد أبي بكر رضي الله عنه فقد كان عبارة عن نقل القرآن وكتابته في صحف مرتب الآيات أيضا مقتصرا فيه على ما لم تنسخ تلاوته </w:t>
                        </w:r>
                        <w:proofErr w:type="spellStart"/>
                        <w:r w:rsidRPr="00810C8C">
                          <w:rPr>
                            <w:rFonts w:ascii="Traditional Arabic" w:eastAsia="Times New Roman" w:hAnsi="Traditional Arabic" w:cs="Traditional Arabic"/>
                            <w:b/>
                            <w:bCs/>
                            <w:color w:val="000000"/>
                            <w:sz w:val="32"/>
                            <w:szCs w:val="32"/>
                            <w:rtl/>
                            <w:lang w:eastAsia="fr-FR" w:bidi="ar"/>
                          </w:rPr>
                          <w:t>مستوثقا</w:t>
                        </w:r>
                        <w:proofErr w:type="spellEnd"/>
                        <w:r w:rsidRPr="00810C8C">
                          <w:rPr>
                            <w:rFonts w:ascii="Traditional Arabic" w:eastAsia="Times New Roman" w:hAnsi="Traditional Arabic" w:cs="Traditional Arabic"/>
                            <w:b/>
                            <w:bCs/>
                            <w:color w:val="000000"/>
                            <w:sz w:val="32"/>
                            <w:szCs w:val="32"/>
                            <w:rtl/>
                            <w:lang w:eastAsia="fr-FR" w:bidi="ar"/>
                          </w:rPr>
                          <w:t xml:space="preserve"> له بالتواتر والإجماع. وكان الغرض منه تسجيل القرآن وتقييده بالكتابة مجموعا مرتبا خشية ذهاب شيء منه بموت حملته وحفاظه.</w:t>
                        </w:r>
                        <w:r w:rsidRPr="00810C8C">
                          <w:rPr>
                            <w:rFonts w:ascii="Traditional Arabic" w:eastAsia="Times New Roman" w:hAnsi="Traditional Arabic" w:cs="Traditional Arabic"/>
                            <w:b/>
                            <w:bCs/>
                            <w:color w:val="000000"/>
                            <w:sz w:val="32"/>
                            <w:szCs w:val="32"/>
                            <w:rtl/>
                            <w:lang w:eastAsia="fr-FR" w:bidi="ar"/>
                          </w:rPr>
                          <w:br/>
                          <w:t>وأما الجمع في عهد عثمان رضي الله عنه فقد كان عبارة عن نقل ما في تلك الصحف في مصحف واحد إمام واستنساخ مصاحف منه ترسل إلى الآفاق الإسلامية ملاحظا فيها تلك المزايا السالف ذكرها مع ترتيب سوره وآياته جميعا. وكان الغرض منه إطفاء الفتنة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lastRenderedPageBreak/>
                          <w:pict>
                            <v:rect id="_x0000_i111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التي اشتعلت بين المسلمين حين اختلفوا في قراءة القرآن وجمع شملهم وتوحيد كلمتهم والمحافظة على كتاب الله من التغيير والتبديل. {لا تَبْدِيلَ لِكَلِمَاتِ اللَّهِ ذَلِكَ هُوَ الْفَوْزُ الْعَظِيمُ}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الرد على ما يثار حول جمع القرآن من شبه</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800000"/>
                            <w:sz w:val="32"/>
                            <w:szCs w:val="32"/>
                            <w:rtl/>
                            <w:lang w:eastAsia="fr-FR" w:bidi="ar"/>
                          </w:rPr>
                          <w:t>الشبهة الأولى</w:t>
                        </w:r>
                        <w:r w:rsidRPr="00810C8C">
                          <w:rPr>
                            <w:rFonts w:ascii="Traditional Arabic" w:eastAsia="Times New Roman" w:hAnsi="Traditional Arabic" w:cs="Traditional Arabic"/>
                            <w:b/>
                            <w:bCs/>
                            <w:color w:val="000000"/>
                            <w:sz w:val="32"/>
                            <w:szCs w:val="32"/>
                            <w:rtl/>
                            <w:lang w:eastAsia="fr-FR" w:bidi="ar"/>
                          </w:rPr>
                          <w:br/>
                          <w:t>...</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800000"/>
                            <w:sz w:val="32"/>
                            <w:szCs w:val="32"/>
                            <w:rtl/>
                            <w:lang w:eastAsia="fr-FR" w:bidi="ar"/>
                          </w:rPr>
                          <w:t>الرد على ما يثار حول جمع القرآن من شبه</w:t>
                        </w:r>
                        <w:r w:rsidRPr="00810C8C">
                          <w:rPr>
                            <w:rFonts w:ascii="Traditional Arabic" w:eastAsia="Times New Roman" w:hAnsi="Traditional Arabic" w:cs="Traditional Arabic"/>
                            <w:b/>
                            <w:bCs/>
                            <w:color w:val="000000"/>
                            <w:sz w:val="32"/>
                            <w:szCs w:val="32"/>
                            <w:rtl/>
                            <w:lang w:eastAsia="fr-FR" w:bidi="ar"/>
                          </w:rPr>
                          <w:br/>
                          <w:t>كان القرآن ولا يزال هدفا لأعداء الإسلام يسددون إليه سهام المطاعن ويتخذون من علومه مثارا للشبهات يلفقونها زورا وكذبا ويروجونها ظلما وعدوانا. من ذلك ما نقصه عليك في موضوعنا هذا مشفوعا بالتفنيد فيما يأتي:</w:t>
                        </w:r>
                        <w:r w:rsidRPr="00810C8C">
                          <w:rPr>
                            <w:rFonts w:ascii="Traditional Arabic" w:eastAsia="Times New Roman" w:hAnsi="Traditional Arabic" w:cs="Traditional Arabic"/>
                            <w:b/>
                            <w:bCs/>
                            <w:color w:val="000000"/>
                            <w:sz w:val="32"/>
                            <w:szCs w:val="32"/>
                            <w:rtl/>
                            <w:lang w:eastAsia="fr-FR" w:bidi="ar"/>
                          </w:rPr>
                          <w:br/>
                          <w:t>الشبهة الأولى وهي تعتمد على سبع شبه</w:t>
                        </w:r>
                        <w:r w:rsidRPr="00810C8C">
                          <w:rPr>
                            <w:rFonts w:ascii="Traditional Arabic" w:eastAsia="Times New Roman" w:hAnsi="Traditional Arabic" w:cs="Traditional Arabic"/>
                            <w:b/>
                            <w:bCs/>
                            <w:color w:val="000000"/>
                            <w:sz w:val="32"/>
                            <w:szCs w:val="32"/>
                            <w:rtl/>
                            <w:lang w:eastAsia="fr-FR" w:bidi="ar"/>
                          </w:rPr>
                          <w:br/>
                          <w:t>يقولون إن في طريقة كتابة القرآن وجمعه دليلا على أنه قد سقط منه شيء وأنه ليس اليوم بأيدينا على ما زعم محمد أنه أنزل عليه. واعتمدوا في هذه الشبهة على المزاعم الآتية:</w:t>
                        </w:r>
                        <w:r w:rsidRPr="00810C8C">
                          <w:rPr>
                            <w:rFonts w:ascii="Traditional Arabic" w:eastAsia="Times New Roman" w:hAnsi="Traditional Arabic" w:cs="Traditional Arabic"/>
                            <w:b/>
                            <w:bCs/>
                            <w:color w:val="000000"/>
                            <w:sz w:val="32"/>
                            <w:szCs w:val="32"/>
                            <w:rtl/>
                            <w:lang w:eastAsia="fr-FR" w:bidi="ar"/>
                          </w:rPr>
                          <w:br/>
                          <w:t>أولا: أن محمدا قال: رحم الله فلانا لقد أذكرني كذا وكذا آية. كنت أسقطتهن ويرى أنسيتهن. فهذا الحديث فيه اعتراف من النبي نفسه بأنه أسقط عمدا بعض آيات القرآن أو أنسيها.</w:t>
                        </w:r>
                        <w:r w:rsidRPr="00810C8C">
                          <w:rPr>
                            <w:rFonts w:ascii="Traditional Arabic" w:eastAsia="Times New Roman" w:hAnsi="Traditional Arabic" w:cs="Traditional Arabic"/>
                            <w:b/>
                            <w:bCs/>
                            <w:color w:val="000000"/>
                            <w:sz w:val="32"/>
                            <w:szCs w:val="32"/>
                            <w:rtl/>
                            <w:lang w:eastAsia="fr-FR" w:bidi="ar"/>
                          </w:rPr>
                          <w:br/>
                          <w:t>ثانيا: أن ما جاء في سورة الأعلى {سَنُقْرِئُكَ فَلا تَنْسَى إِلَّا مَا شَاءَ اللَّهُ} الأعلى يدل بطريق الاستثناء الواقع فيه على أن محمدا قد أسقط عمدا أو أنسي آيات لم يتفق له من يذكره إياها:</w:t>
                        </w:r>
                        <w:r w:rsidRPr="00810C8C">
                          <w:rPr>
                            <w:rFonts w:ascii="Traditional Arabic" w:eastAsia="Times New Roman" w:hAnsi="Traditional Arabic" w:cs="Traditional Arabic"/>
                            <w:b/>
                            <w:bCs/>
                            <w:color w:val="000000"/>
                            <w:sz w:val="32"/>
                            <w:szCs w:val="32"/>
                            <w:rtl/>
                            <w:lang w:eastAsia="fr-FR" w:bidi="ar"/>
                          </w:rPr>
                          <w:br/>
                          <w:t xml:space="preserve">ثالثا: أن الصحابة حذفوا من القرآن كل ما رأوا المصلحة في </w:t>
                        </w:r>
                        <w:r w:rsidRPr="00810C8C">
                          <w:rPr>
                            <w:rFonts w:ascii="Traditional Arabic" w:eastAsia="Times New Roman" w:hAnsi="Traditional Arabic" w:cs="Traditional Arabic"/>
                            <w:b/>
                            <w:bCs/>
                            <w:color w:val="000000"/>
                            <w:sz w:val="32"/>
                            <w:szCs w:val="32"/>
                            <w:rtl/>
                            <w:lang w:eastAsia="fr-FR" w:bidi="ar"/>
                          </w:rPr>
                          <w:lastRenderedPageBreak/>
                          <w:t>حذفه فمن ذلك</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آية المتعة أسقطها علي بن أبي طالب </w:t>
                        </w:r>
                        <w:proofErr w:type="spellStart"/>
                        <w:r w:rsidRPr="00810C8C">
                          <w:rPr>
                            <w:rFonts w:ascii="Traditional Arabic" w:eastAsia="Times New Roman" w:hAnsi="Traditional Arabic" w:cs="Traditional Arabic"/>
                            <w:b/>
                            <w:bCs/>
                            <w:color w:val="000000"/>
                            <w:sz w:val="32"/>
                            <w:szCs w:val="32"/>
                            <w:rtl/>
                            <w:lang w:eastAsia="fr-FR" w:bidi="ar"/>
                          </w:rPr>
                          <w:t>بتة</w:t>
                        </w:r>
                        <w:proofErr w:type="spellEnd"/>
                        <w:r w:rsidRPr="00810C8C">
                          <w:rPr>
                            <w:rFonts w:ascii="Traditional Arabic" w:eastAsia="Times New Roman" w:hAnsi="Traditional Arabic" w:cs="Traditional Arabic"/>
                            <w:b/>
                            <w:bCs/>
                            <w:color w:val="000000"/>
                            <w:sz w:val="32"/>
                            <w:szCs w:val="32"/>
                            <w:rtl/>
                            <w:lang w:eastAsia="fr-FR" w:bidi="ar"/>
                          </w:rPr>
                          <w:t xml:space="preserve"> وكان يضرب من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وهذا مما شنعت عائشة به عليه فقالت: إنه يجلد على القرآن وينهى عنه وقد بدله وحرفه.</w:t>
                        </w:r>
                        <w:r w:rsidRPr="00810C8C">
                          <w:rPr>
                            <w:rFonts w:ascii="Traditional Arabic" w:eastAsia="Times New Roman" w:hAnsi="Traditional Arabic" w:cs="Traditional Arabic"/>
                            <w:b/>
                            <w:bCs/>
                            <w:color w:val="000000"/>
                            <w:sz w:val="32"/>
                            <w:szCs w:val="32"/>
                            <w:rtl/>
                            <w:lang w:eastAsia="fr-FR" w:bidi="ar"/>
                          </w:rPr>
                          <w:br/>
                          <w:t xml:space="preserve">رابعا: أن أبي بن كعب حذف من القرآن ما كان يرويه ولا نجده اليوم في المصحف وهو: اللهم إنا </w:t>
                        </w:r>
                        <w:proofErr w:type="spellStart"/>
                        <w:r w:rsidRPr="00810C8C">
                          <w:rPr>
                            <w:rFonts w:ascii="Traditional Arabic" w:eastAsia="Times New Roman" w:hAnsi="Traditional Arabic" w:cs="Traditional Arabic"/>
                            <w:b/>
                            <w:bCs/>
                            <w:color w:val="000000"/>
                            <w:sz w:val="32"/>
                            <w:szCs w:val="32"/>
                            <w:rtl/>
                            <w:lang w:eastAsia="fr-FR" w:bidi="ar"/>
                          </w:rPr>
                          <w:t>نستعينك</w:t>
                        </w:r>
                        <w:proofErr w:type="spellEnd"/>
                        <w:r w:rsidRPr="00810C8C">
                          <w:rPr>
                            <w:rFonts w:ascii="Traditional Arabic" w:eastAsia="Times New Roman" w:hAnsi="Traditional Arabic" w:cs="Traditional Arabic"/>
                            <w:b/>
                            <w:bCs/>
                            <w:color w:val="000000"/>
                            <w:sz w:val="32"/>
                            <w:szCs w:val="32"/>
                            <w:rtl/>
                            <w:lang w:eastAsia="fr-FR" w:bidi="ar"/>
                          </w:rPr>
                          <w:t xml:space="preserve"> ونستهديك </w:t>
                        </w:r>
                        <w:proofErr w:type="spellStart"/>
                        <w:r w:rsidRPr="00810C8C">
                          <w:rPr>
                            <w:rFonts w:ascii="Traditional Arabic" w:eastAsia="Times New Roman" w:hAnsi="Traditional Arabic" w:cs="Traditional Arabic"/>
                            <w:b/>
                            <w:bCs/>
                            <w:color w:val="000000"/>
                            <w:sz w:val="32"/>
                            <w:szCs w:val="32"/>
                            <w:rtl/>
                            <w:lang w:eastAsia="fr-FR" w:bidi="ar"/>
                          </w:rPr>
                          <w:t>ونستغفرك</w:t>
                        </w:r>
                        <w:proofErr w:type="spellEnd"/>
                        <w:r w:rsidRPr="00810C8C">
                          <w:rPr>
                            <w:rFonts w:ascii="Traditional Arabic" w:eastAsia="Times New Roman" w:hAnsi="Traditional Arabic" w:cs="Traditional Arabic"/>
                            <w:b/>
                            <w:bCs/>
                            <w:color w:val="000000"/>
                            <w:sz w:val="32"/>
                            <w:szCs w:val="32"/>
                            <w:rtl/>
                            <w:lang w:eastAsia="fr-FR" w:bidi="ar"/>
                          </w:rPr>
                          <w:t xml:space="preserve"> ونتوب إليك ونؤمن بك ونتوكل عليك ونثني عليك الخير كله. نشكرك ولا نكفرك ونخلع ونترك من يفجرك. اللهم إياك نعبد ولك نصلي ونسجد وإليك نسعى ونحفد. نرجو رحمتك ونخاف عذابك إن عذابك الجد بالكفار ملحق.</w:t>
                        </w:r>
                        <w:r w:rsidRPr="00810C8C">
                          <w:rPr>
                            <w:rFonts w:ascii="Traditional Arabic" w:eastAsia="Times New Roman" w:hAnsi="Traditional Arabic" w:cs="Traditional Arabic"/>
                            <w:b/>
                            <w:bCs/>
                            <w:color w:val="000000"/>
                            <w:sz w:val="32"/>
                            <w:szCs w:val="32"/>
                            <w:rtl/>
                            <w:lang w:eastAsia="fr-FR" w:bidi="ar"/>
                          </w:rPr>
                          <w:br/>
                          <w:t xml:space="preserve">خامسا: أن كثيرا من آياته لم يكن لها قيد سوى تحفظ الصحابة وكان بعضهم قد قتلوا في مغازي محمد وحروب خلفائه الأولين وذهب معهم ما كانوا </w:t>
                        </w:r>
                        <w:proofErr w:type="spellStart"/>
                        <w:r w:rsidRPr="00810C8C">
                          <w:rPr>
                            <w:rFonts w:ascii="Traditional Arabic" w:eastAsia="Times New Roman" w:hAnsi="Traditional Arabic" w:cs="Traditional Arabic"/>
                            <w:b/>
                            <w:bCs/>
                            <w:color w:val="000000"/>
                            <w:sz w:val="32"/>
                            <w:szCs w:val="32"/>
                            <w:rtl/>
                            <w:lang w:eastAsia="fr-FR" w:bidi="ar"/>
                          </w:rPr>
                          <w:t>يتخطفونه</w:t>
                        </w:r>
                        <w:proofErr w:type="spellEnd"/>
                        <w:r w:rsidRPr="00810C8C">
                          <w:rPr>
                            <w:rFonts w:ascii="Traditional Arabic" w:eastAsia="Times New Roman" w:hAnsi="Traditional Arabic" w:cs="Traditional Arabic"/>
                            <w:b/>
                            <w:bCs/>
                            <w:color w:val="000000"/>
                            <w:sz w:val="32"/>
                            <w:szCs w:val="32"/>
                            <w:rtl/>
                            <w:lang w:eastAsia="fr-FR" w:bidi="ar"/>
                          </w:rPr>
                          <w:t xml:space="preserve"> من قبل أن يوعز أبو بكر إلى زيد بن ثابت بجمعه فلذلك لم يستطع زيد أن يجمع سوى ما كان </w:t>
                        </w:r>
                        <w:proofErr w:type="spellStart"/>
                        <w:r w:rsidRPr="00810C8C">
                          <w:rPr>
                            <w:rFonts w:ascii="Traditional Arabic" w:eastAsia="Times New Roman" w:hAnsi="Traditional Arabic" w:cs="Traditional Arabic"/>
                            <w:b/>
                            <w:bCs/>
                            <w:color w:val="000000"/>
                            <w:sz w:val="32"/>
                            <w:szCs w:val="32"/>
                            <w:rtl/>
                            <w:lang w:eastAsia="fr-FR" w:bidi="ar"/>
                          </w:rPr>
                          <w:t>يتحفظه</w:t>
                        </w:r>
                        <w:proofErr w:type="spellEnd"/>
                        <w:r w:rsidRPr="00810C8C">
                          <w:rPr>
                            <w:rFonts w:ascii="Traditional Arabic" w:eastAsia="Times New Roman" w:hAnsi="Traditional Arabic" w:cs="Traditional Arabic"/>
                            <w:b/>
                            <w:bCs/>
                            <w:color w:val="000000"/>
                            <w:sz w:val="32"/>
                            <w:szCs w:val="32"/>
                            <w:rtl/>
                            <w:lang w:eastAsia="fr-FR" w:bidi="ar"/>
                          </w:rPr>
                          <w:t xml:space="preserve"> الأحياء.</w:t>
                        </w:r>
                        <w:r w:rsidRPr="00810C8C">
                          <w:rPr>
                            <w:rFonts w:ascii="Traditional Arabic" w:eastAsia="Times New Roman" w:hAnsi="Traditional Arabic" w:cs="Traditional Arabic"/>
                            <w:b/>
                            <w:bCs/>
                            <w:color w:val="000000"/>
                            <w:sz w:val="32"/>
                            <w:szCs w:val="32"/>
                            <w:rtl/>
                            <w:lang w:eastAsia="fr-FR" w:bidi="ar"/>
                          </w:rPr>
                          <w:br/>
                          <w:t xml:space="preserve">سادسا: أن ما كان مكتوبا منه على العظام وغيرها فإنه كان مكتوبا عليها بلا نظام ولا ضبط وقد ضاع بعضها. وهذا ما حدا العلماء إلى الزعم أن فيه آيات نسخت حرفا لا حكما. وهو من غريب المزاعم. وحقيقة الأمر فيها أنها سقطت </w:t>
                        </w:r>
                        <w:proofErr w:type="spellStart"/>
                        <w:r w:rsidRPr="00810C8C">
                          <w:rPr>
                            <w:rFonts w:ascii="Traditional Arabic" w:eastAsia="Times New Roman" w:hAnsi="Traditional Arabic" w:cs="Traditional Arabic"/>
                            <w:b/>
                            <w:bCs/>
                            <w:color w:val="000000"/>
                            <w:sz w:val="32"/>
                            <w:szCs w:val="32"/>
                            <w:rtl/>
                            <w:lang w:eastAsia="fr-FR" w:bidi="ar"/>
                          </w:rPr>
                          <w:t>بتة</w:t>
                        </w:r>
                        <w:proofErr w:type="spellEnd"/>
                        <w:r w:rsidRPr="00810C8C">
                          <w:rPr>
                            <w:rFonts w:ascii="Traditional Arabic" w:eastAsia="Times New Roman" w:hAnsi="Traditional Arabic" w:cs="Traditional Arabic"/>
                            <w:b/>
                            <w:bCs/>
                            <w:color w:val="000000"/>
                            <w:sz w:val="32"/>
                            <w:szCs w:val="32"/>
                            <w:rtl/>
                            <w:lang w:eastAsia="fr-FR" w:bidi="ar"/>
                          </w:rPr>
                          <w:t xml:space="preserve"> بضياع العظم الذي كانت مكتوبة عليه ولم يبق منها سوى المعنى محفوظا في صدورهم.</w:t>
                        </w:r>
                        <w:r w:rsidRPr="00810C8C">
                          <w:rPr>
                            <w:rFonts w:ascii="Traditional Arabic" w:eastAsia="Times New Roman" w:hAnsi="Traditional Arabic" w:cs="Traditional Arabic"/>
                            <w:b/>
                            <w:bCs/>
                            <w:color w:val="000000"/>
                            <w:sz w:val="32"/>
                            <w:szCs w:val="32"/>
                            <w:rtl/>
                            <w:lang w:eastAsia="fr-FR" w:bidi="ar"/>
                          </w:rPr>
                          <w:br/>
                          <w:t xml:space="preserve">سابعا: لما قام الحجاج بنصرة بني أمية لم يبق مصحفا إلا جمعه وأسقط منه أشياء كثيرة قد نزلت فيهم وزاد فيه أشياء ليست منه وكتب ستة مصاحف جديدة بتأليف ما أراده ووجه بها إلى مصر </w:t>
                        </w:r>
                        <w:r w:rsidRPr="00810C8C">
                          <w:rPr>
                            <w:rFonts w:ascii="Traditional Arabic" w:eastAsia="Times New Roman" w:hAnsi="Traditional Arabic" w:cs="Traditional Arabic"/>
                            <w:b/>
                            <w:bCs/>
                            <w:color w:val="000000"/>
                            <w:sz w:val="32"/>
                            <w:szCs w:val="32"/>
                            <w:rtl/>
                            <w:lang w:eastAsia="fr-FR" w:bidi="ar"/>
                          </w:rPr>
                          <w:lastRenderedPageBreak/>
                          <w:t>والشام ومكة والمدينة والبصرة والكوفة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وهي القرآن المتداول اليوم. وعمد إلى المصاحف المتقدمة فلم يبق منها نسخة إلا أغلى لها الخل وطرحها فيه حتى تقطعت. وإنما رام بما فعله أن يتزلف إلى بني أمية فلم يبق في القرآن ما </w:t>
                        </w:r>
                        <w:proofErr w:type="spellStart"/>
                        <w:r w:rsidRPr="00810C8C">
                          <w:rPr>
                            <w:rFonts w:ascii="Traditional Arabic" w:eastAsia="Times New Roman" w:hAnsi="Traditional Arabic" w:cs="Traditional Arabic"/>
                            <w:b/>
                            <w:bCs/>
                            <w:color w:val="000000"/>
                            <w:sz w:val="32"/>
                            <w:szCs w:val="32"/>
                            <w:rtl/>
                            <w:lang w:eastAsia="fr-FR" w:bidi="ar"/>
                          </w:rPr>
                          <w:t>يسوءهم</w:t>
                        </w:r>
                        <w:proofErr w:type="spellEnd"/>
                        <w:r w:rsidRPr="00810C8C">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br/>
                          <w:t>نقض هذه المزاعم الباطلة</w:t>
                        </w:r>
                        <w:r w:rsidRPr="00810C8C">
                          <w:rPr>
                            <w:rFonts w:ascii="Traditional Arabic" w:eastAsia="Times New Roman" w:hAnsi="Traditional Arabic" w:cs="Traditional Arabic"/>
                            <w:b/>
                            <w:bCs/>
                            <w:color w:val="000000"/>
                            <w:sz w:val="32"/>
                            <w:szCs w:val="32"/>
                            <w:rtl/>
                            <w:lang w:eastAsia="fr-FR" w:bidi="ar"/>
                          </w:rPr>
                          <w:br/>
                          <w:t xml:space="preserve">ملخص هذه الشبهة أن القرآن الذي بأيدينا ناقص سقط منه </w:t>
                        </w:r>
                        <w:proofErr w:type="spellStart"/>
                        <w:r w:rsidRPr="00810C8C">
                          <w:rPr>
                            <w:rFonts w:ascii="Traditional Arabic" w:eastAsia="Times New Roman" w:hAnsi="Traditional Arabic" w:cs="Traditional Arabic"/>
                            <w:b/>
                            <w:bCs/>
                            <w:color w:val="000000"/>
                            <w:sz w:val="32"/>
                            <w:szCs w:val="32"/>
                            <w:rtl/>
                            <w:lang w:eastAsia="fr-FR" w:bidi="ar"/>
                          </w:rPr>
                          <w:t>ماسقط</w:t>
                        </w:r>
                        <w:proofErr w:type="spellEnd"/>
                        <w:r w:rsidRPr="00810C8C">
                          <w:rPr>
                            <w:rFonts w:ascii="Traditional Arabic" w:eastAsia="Times New Roman" w:hAnsi="Traditional Arabic" w:cs="Traditional Arabic"/>
                            <w:b/>
                            <w:bCs/>
                            <w:color w:val="000000"/>
                            <w:sz w:val="32"/>
                            <w:szCs w:val="32"/>
                            <w:rtl/>
                            <w:lang w:eastAsia="fr-FR" w:bidi="ar"/>
                          </w:rPr>
                          <w:t xml:space="preserve"> بدليل المزاعم السبعة التي سقناها أمامك. وإذن فلنمحص بين يديك هذه المزاعم لنأتي بنيان هذه الشبهة من القواعد.</w:t>
                        </w:r>
                        <w:r w:rsidRPr="00810C8C">
                          <w:rPr>
                            <w:rFonts w:ascii="Traditional Arabic" w:eastAsia="Times New Roman" w:hAnsi="Traditional Arabic" w:cs="Traditional Arabic"/>
                            <w:b/>
                            <w:bCs/>
                            <w:color w:val="000000"/>
                            <w:sz w:val="32"/>
                            <w:szCs w:val="32"/>
                            <w:rtl/>
                            <w:lang w:eastAsia="fr-FR" w:bidi="ar"/>
                          </w:rPr>
                          <w:br/>
                          <w:t xml:space="preserve">1- أما احتجاجهم الأول وهو الحديث الذي أوردوه فإنه لا ينهض حجة لهم فيما زعموا من الشك في الأصل الذي قامت عليه كتابة القرآن وجمعه. بل الأصل سليم قويم وهو وجود هذه الآيات مكتوبة في الوثائق التي </w:t>
                        </w:r>
                        <w:proofErr w:type="spellStart"/>
                        <w:r w:rsidRPr="00810C8C">
                          <w:rPr>
                            <w:rFonts w:ascii="Traditional Arabic" w:eastAsia="Times New Roman" w:hAnsi="Traditional Arabic" w:cs="Traditional Arabic"/>
                            <w:b/>
                            <w:bCs/>
                            <w:color w:val="000000"/>
                            <w:sz w:val="32"/>
                            <w:szCs w:val="32"/>
                            <w:rtl/>
                            <w:lang w:eastAsia="fr-FR" w:bidi="ar"/>
                          </w:rPr>
                          <w:t>استكتبها</w:t>
                        </w:r>
                        <w:proofErr w:type="spellEnd"/>
                        <w:r w:rsidRPr="00810C8C">
                          <w:rPr>
                            <w:rFonts w:ascii="Traditional Arabic" w:eastAsia="Times New Roman" w:hAnsi="Traditional Arabic" w:cs="Traditional Arabic"/>
                            <w:b/>
                            <w:bCs/>
                            <w:color w:val="000000"/>
                            <w:sz w:val="32"/>
                            <w:szCs w:val="32"/>
                            <w:rtl/>
                            <w:lang w:eastAsia="fr-FR" w:bidi="ar"/>
                          </w:rPr>
                          <w:t xml:space="preserve"> الرسول ووجودها محفوظة في صدور أصحابه الذين تلقوها عنه والذين بلغ عددهم مبلغ التواتر وأجمعوا جميعا على صحته. كما عرف ذلك في دستور جمع القرآن.</w:t>
                        </w:r>
                        <w:r w:rsidRPr="00810C8C">
                          <w:rPr>
                            <w:rFonts w:ascii="Traditional Arabic" w:eastAsia="Times New Roman" w:hAnsi="Traditional Arabic" w:cs="Traditional Arabic"/>
                            <w:b/>
                            <w:bCs/>
                            <w:color w:val="000000"/>
                            <w:sz w:val="32"/>
                            <w:szCs w:val="32"/>
                            <w:rtl/>
                            <w:lang w:eastAsia="fr-FR" w:bidi="ar"/>
                          </w:rPr>
                          <w:br/>
                          <w:t>إنما قصارى هذا الخبر أنه يدل على أن قراءة ذلك الرجل ذكرت النبي صلى الله عليه وسلم إياها وكان قد أنسيها أو أسقطها أي نسيانا.</w:t>
                        </w:r>
                        <w:r w:rsidRPr="00810C8C">
                          <w:rPr>
                            <w:rFonts w:ascii="Traditional Arabic" w:eastAsia="Times New Roman" w:hAnsi="Traditional Arabic" w:cs="Traditional Arabic"/>
                            <w:b/>
                            <w:bCs/>
                            <w:color w:val="000000"/>
                            <w:sz w:val="32"/>
                            <w:szCs w:val="32"/>
                            <w:rtl/>
                            <w:lang w:eastAsia="fr-FR" w:bidi="ar"/>
                          </w:rPr>
                          <w:br/>
                          <w:t xml:space="preserve">وهذا النوع من النسيان لا يزعزع الثقة بالرسول ولا يشكك في دقة جمع القرآن ونسخه فإن الرسول صلى الله عليه وسلم كان قد حفظ هذه الآيات من قبل أن يحفظها ذلك الرجل ثم </w:t>
                        </w:r>
                        <w:proofErr w:type="spellStart"/>
                        <w:r w:rsidRPr="00810C8C">
                          <w:rPr>
                            <w:rFonts w:ascii="Traditional Arabic" w:eastAsia="Times New Roman" w:hAnsi="Traditional Arabic" w:cs="Traditional Arabic"/>
                            <w:b/>
                            <w:bCs/>
                            <w:color w:val="000000"/>
                            <w:sz w:val="32"/>
                            <w:szCs w:val="32"/>
                            <w:rtl/>
                            <w:lang w:eastAsia="fr-FR" w:bidi="ar"/>
                          </w:rPr>
                          <w:t>استكتبها</w:t>
                        </w:r>
                        <w:proofErr w:type="spellEnd"/>
                        <w:r w:rsidRPr="00810C8C">
                          <w:rPr>
                            <w:rFonts w:ascii="Traditional Arabic" w:eastAsia="Times New Roman" w:hAnsi="Traditional Arabic" w:cs="Traditional Arabic"/>
                            <w:b/>
                            <w:bCs/>
                            <w:color w:val="000000"/>
                            <w:sz w:val="32"/>
                            <w:szCs w:val="32"/>
                            <w:rtl/>
                            <w:lang w:eastAsia="fr-FR" w:bidi="ar"/>
                          </w:rPr>
                          <w:t xml:space="preserve"> كتاب الوحي وبلغها الناس فحفظوها عنه ومنهم رجل </w:t>
                        </w:r>
                        <w:r w:rsidRPr="00810C8C">
                          <w:rPr>
                            <w:rFonts w:ascii="Traditional Arabic" w:eastAsia="Times New Roman" w:hAnsi="Traditional Arabic" w:cs="Traditional Arabic"/>
                            <w:b/>
                            <w:bCs/>
                            <w:color w:val="000000"/>
                            <w:sz w:val="32"/>
                            <w:szCs w:val="32"/>
                            <w:rtl/>
                            <w:lang w:eastAsia="fr-FR" w:bidi="ar"/>
                          </w:rPr>
                          <w:lastRenderedPageBreak/>
                          <w:t>الرواية عباد بن بشار رضي الله عنه على ما روي.</w:t>
                        </w:r>
                        <w:r w:rsidRPr="00810C8C">
                          <w:rPr>
                            <w:rFonts w:ascii="Traditional Arabic" w:eastAsia="Times New Roman" w:hAnsi="Traditional Arabic" w:cs="Traditional Arabic"/>
                            <w:b/>
                            <w:bCs/>
                            <w:color w:val="000000"/>
                            <w:sz w:val="32"/>
                            <w:szCs w:val="32"/>
                            <w:rtl/>
                            <w:lang w:eastAsia="fr-FR" w:bidi="ar"/>
                          </w:rPr>
                          <w:br/>
                          <w:t>وليس في ذلك الخبر الذي ذكروه رائحة أن هذه الآيات لم تكن بالمحفوظات التي كتبها كتاب الوحي وليس فيه ما يدل على أن أصحاب الرسول كانوا قد نسوها جميعا حتى يخاف عليها وعلى أمثالها الضياع ويخشى عليها السقوط عند الجمع واستنساخ المصحف الإمام,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كما يفتري أولئك الخراصون. بل الرواية نفسها تثبت صراحة أن في الصحابة من كان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وسمعها الرسول منه.</w:t>
                        </w:r>
                        <w:r w:rsidRPr="00810C8C">
                          <w:rPr>
                            <w:rFonts w:ascii="Traditional Arabic" w:eastAsia="Times New Roman" w:hAnsi="Traditional Arabic" w:cs="Traditional Arabic"/>
                            <w:b/>
                            <w:bCs/>
                            <w:color w:val="000000"/>
                            <w:sz w:val="32"/>
                            <w:szCs w:val="32"/>
                            <w:rtl/>
                            <w:lang w:eastAsia="fr-FR" w:bidi="ar"/>
                          </w:rPr>
                          <w:br/>
                          <w:t>ثم إن دستور جمع القرآن وقد مر آنفا يؤيد أنهم لم يكتبوا في المصحف إلا ما تظاهر الحفظ والكتابة والإجماع على قرآنيته: ومنه هذه الآيات التي يدور عليها الكلام هنا من غير ما شك.</w:t>
                        </w:r>
                        <w:r w:rsidRPr="00810C8C">
                          <w:rPr>
                            <w:rFonts w:ascii="Traditional Arabic" w:eastAsia="Times New Roman" w:hAnsi="Traditional Arabic" w:cs="Traditional Arabic"/>
                            <w:b/>
                            <w:bCs/>
                            <w:color w:val="000000"/>
                            <w:sz w:val="32"/>
                            <w:szCs w:val="32"/>
                            <w:rtl/>
                            <w:lang w:eastAsia="fr-FR" w:bidi="ar"/>
                          </w:rPr>
                          <w:br/>
                          <w:t>ولا يفوتنك في هذا المقام أمران: أحدهما: أن كلمة أسقطتهن في بعض روايات هذا الحديث معناها أسقطتهن نسيانا كما تدل على ذلك كلمة أنسيتهن في الرواية الأخرى. ومحال أن يراد بها الإسقاط عمدا لأن الرسول صلى الله عليه وسلم لا ينبغي له ولا يعقل منه أن يبدل شيئا في القرآن بزيادة أو نقص من تلقاء نفسه وإلا كان خائنا أعظم الخيانة. والخائن لا يمكن أن يكون رسولا.</w:t>
                        </w:r>
                        <w:r w:rsidRPr="00810C8C">
                          <w:rPr>
                            <w:rFonts w:ascii="Traditional Arabic" w:eastAsia="Times New Roman" w:hAnsi="Traditional Arabic" w:cs="Traditional Arabic"/>
                            <w:b/>
                            <w:bCs/>
                            <w:color w:val="000000"/>
                            <w:sz w:val="32"/>
                            <w:szCs w:val="32"/>
                            <w:rtl/>
                            <w:lang w:eastAsia="fr-FR" w:bidi="ar"/>
                          </w:rPr>
                          <w:br/>
                          <w:t>هذا هو حكم العقل المجرد من الهوى وهو أيضا حكم النقل في كتاب الله إذ يقول سبحانه: {إِنَّا نَحْنُ نَزَّلْنَا الذِّكْرَ وَإِنَّا لَهُ لَحَافِظُونَ} وإذ يقول جل ذكره: {قُلْ مَا يَكُونُ لِي أَنْ أُبَدِّلَهُ مِنْ تِلْقَاءِ نَفْسِي إِنْ أَتَّبِعُ إِلَّا مَا يُوحَى إِلَيَّ} .</w:t>
                        </w:r>
                        <w:r w:rsidRPr="00810C8C">
                          <w:rPr>
                            <w:rFonts w:ascii="Traditional Arabic" w:eastAsia="Times New Roman" w:hAnsi="Traditional Arabic" w:cs="Traditional Arabic"/>
                            <w:b/>
                            <w:bCs/>
                            <w:color w:val="000000"/>
                            <w:sz w:val="32"/>
                            <w:szCs w:val="32"/>
                            <w:rtl/>
                            <w:lang w:eastAsia="fr-FR" w:bidi="ar"/>
                          </w:rPr>
                          <w:br/>
                          <w:t xml:space="preserve">الأمر الثاني: أن روايات هذا الخبر لا تفيد أن هذه الآيات التي سمعها الرسول من عباد بن بشار قد امحت من ذهنه الشريف جملة غاية ما </w:t>
                        </w:r>
                        <w:proofErr w:type="spellStart"/>
                        <w:r w:rsidRPr="00810C8C">
                          <w:rPr>
                            <w:rFonts w:ascii="Traditional Arabic" w:eastAsia="Times New Roman" w:hAnsi="Traditional Arabic" w:cs="Traditional Arabic"/>
                            <w:b/>
                            <w:bCs/>
                            <w:color w:val="000000"/>
                            <w:sz w:val="32"/>
                            <w:szCs w:val="32"/>
                            <w:rtl/>
                            <w:lang w:eastAsia="fr-FR" w:bidi="ar"/>
                          </w:rPr>
                          <w:t>تفيده</w:t>
                        </w:r>
                        <w:proofErr w:type="spellEnd"/>
                        <w:r w:rsidRPr="00810C8C">
                          <w:rPr>
                            <w:rFonts w:ascii="Traditional Arabic" w:eastAsia="Times New Roman" w:hAnsi="Traditional Arabic" w:cs="Traditional Arabic"/>
                            <w:b/>
                            <w:bCs/>
                            <w:color w:val="000000"/>
                            <w:sz w:val="32"/>
                            <w:szCs w:val="32"/>
                            <w:rtl/>
                            <w:lang w:eastAsia="fr-FR" w:bidi="ar"/>
                          </w:rPr>
                          <w:t xml:space="preserve"> أنها كانت غائبة عنه ثم ذكرها وحضرت في </w:t>
                        </w:r>
                        <w:r w:rsidRPr="00810C8C">
                          <w:rPr>
                            <w:rFonts w:ascii="Traditional Arabic" w:eastAsia="Times New Roman" w:hAnsi="Traditional Arabic" w:cs="Traditional Arabic"/>
                            <w:b/>
                            <w:bCs/>
                            <w:color w:val="000000"/>
                            <w:sz w:val="32"/>
                            <w:szCs w:val="32"/>
                            <w:rtl/>
                            <w:lang w:eastAsia="fr-FR" w:bidi="ar"/>
                          </w:rPr>
                          <w:lastRenderedPageBreak/>
                          <w:t xml:space="preserve">ذهنه بقراءة عباد. وغيبة الشيء عن الذهن أو غفلة الذهن عن الشيء غير محوه منه. بدليل أن الحافظ منا لأي نص من النصوص يغيب عنه هذا النص إذا اشتغل ذهنه بغيره وهو يوقن في ذلك الوقت بأنه مخزون في حافظته بحيث إذا دعا إليه داع استعرضه واستحضره ثم قرأه. أما النسيان التام المرادف </w:t>
                        </w:r>
                        <w:proofErr w:type="spellStart"/>
                        <w:r w:rsidRPr="00810C8C">
                          <w:rPr>
                            <w:rFonts w:ascii="Traditional Arabic" w:eastAsia="Times New Roman" w:hAnsi="Traditional Arabic" w:cs="Traditional Arabic"/>
                            <w:b/>
                            <w:bCs/>
                            <w:color w:val="000000"/>
                            <w:sz w:val="32"/>
                            <w:szCs w:val="32"/>
                            <w:rtl/>
                            <w:lang w:eastAsia="fr-FR" w:bidi="ar"/>
                          </w:rPr>
                          <w:t>لامحاء</w:t>
                        </w:r>
                        <w:proofErr w:type="spellEnd"/>
                        <w:r w:rsidRPr="00810C8C">
                          <w:rPr>
                            <w:rFonts w:ascii="Traditional Arabic" w:eastAsia="Times New Roman" w:hAnsi="Traditional Arabic" w:cs="Traditional Arabic"/>
                            <w:b/>
                            <w:bCs/>
                            <w:color w:val="000000"/>
                            <w:sz w:val="32"/>
                            <w:szCs w:val="32"/>
                            <w:rtl/>
                            <w:lang w:eastAsia="fr-FR" w:bidi="ar"/>
                          </w:rPr>
                          <w:t xml:space="preserve"> الشيء من الحافظة فإن الدليل قام على استحالته على النبي صلى الله عليه وسلم فيما يخل بوظيفة الرسالة والتبليغ. وإذا عرض له نسيان فإنه سحابة صيف لا تجيء إلا لتزول. ولا ريب أن نسيان الرسول هنا كان بعد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أن أدى وظيفته وبلغ الناس وحفظوا عنه. فهو نسيان لم يخل بالرسالة والتبليغ. قال البدر العيني في باب نسيان القرآن من شرحه لصحيح البخاري ما نصه:</w:t>
                        </w:r>
                        <w:r w:rsidRPr="00810C8C">
                          <w:rPr>
                            <w:rFonts w:ascii="Traditional Arabic" w:eastAsia="Times New Roman" w:hAnsi="Traditional Arabic" w:cs="Traditional Arabic"/>
                            <w:b/>
                            <w:bCs/>
                            <w:color w:val="000000"/>
                            <w:sz w:val="32"/>
                            <w:szCs w:val="32"/>
                            <w:rtl/>
                            <w:lang w:eastAsia="fr-FR" w:bidi="ar"/>
                          </w:rPr>
                          <w:br/>
                          <w:t>وقال الجمهور: جاز النسيان عليه أي على النبي صلى الله عليه وسلم فيما ليس طريقه البلاغ والتعليم بشرط ألا يقر عليه بل لا بد أن يذكره. وأما غيره فلا يجوز قبل التبليغ وأما نسيان ما بلغه كما في هذا الحديث فهو جائز بلا خلاف ا هـ.</w:t>
                        </w:r>
                        <w:r w:rsidRPr="00810C8C">
                          <w:rPr>
                            <w:rFonts w:ascii="Traditional Arabic" w:eastAsia="Times New Roman" w:hAnsi="Traditional Arabic" w:cs="Traditional Arabic"/>
                            <w:b/>
                            <w:bCs/>
                            <w:color w:val="000000"/>
                            <w:sz w:val="32"/>
                            <w:szCs w:val="32"/>
                            <w:rtl/>
                            <w:lang w:eastAsia="fr-FR" w:bidi="ar"/>
                          </w:rPr>
                          <w:br/>
                          <w:t>هذا. ولقد كنت في الطبعة الأولى تابعت بعض الكاتبين هنا في اتهام هذه الرواية بالدس والوضع ولكن تبين لي بعد إعادة النظر وتنبيه بعض ذوي الفطن أن الخبر صحيح رواه الشيخان ففي صحيح البخاري عن هشام عن عروة عن عائشة رضي الله عنها قالت سمع النبي صلى الله عليه وسلم رجلا يقرأ في المسجد. فقال: "يرحمه الله. لقد أذكرني كذا وكذا آية من سورة كذا" . زاد في رواية أخرى وقال: "أسقطتهن من سورة كذا وكذا" .</w:t>
                        </w:r>
                        <w:r w:rsidRPr="00810C8C">
                          <w:rPr>
                            <w:rFonts w:ascii="Traditional Arabic" w:eastAsia="Times New Roman" w:hAnsi="Traditional Arabic" w:cs="Traditional Arabic"/>
                            <w:b/>
                            <w:bCs/>
                            <w:color w:val="000000"/>
                            <w:sz w:val="32"/>
                            <w:szCs w:val="32"/>
                            <w:rtl/>
                            <w:lang w:eastAsia="fr-FR" w:bidi="ar"/>
                          </w:rPr>
                          <w:br/>
                          <w:t xml:space="preserve">وفي صحيح مسلم عن هشام عن أبيه عن عائشة أن النبي صلى </w:t>
                        </w:r>
                        <w:r w:rsidRPr="00810C8C">
                          <w:rPr>
                            <w:rFonts w:ascii="Traditional Arabic" w:eastAsia="Times New Roman" w:hAnsi="Traditional Arabic" w:cs="Traditional Arabic"/>
                            <w:b/>
                            <w:bCs/>
                            <w:color w:val="000000"/>
                            <w:sz w:val="32"/>
                            <w:szCs w:val="32"/>
                            <w:rtl/>
                            <w:lang w:eastAsia="fr-FR" w:bidi="ar"/>
                          </w:rPr>
                          <w:lastRenderedPageBreak/>
                          <w:t>الله عليه وسلم سمع رجلا يقرأ من الليل فقال: "يرحمه الله لقد أذكرني كذا وكذا آية كنت أسقطتها من سورة كذا وكذا" .</w:t>
                        </w:r>
                        <w:r w:rsidRPr="00810C8C">
                          <w:rPr>
                            <w:rFonts w:ascii="Traditional Arabic" w:eastAsia="Times New Roman" w:hAnsi="Traditional Arabic" w:cs="Traditional Arabic"/>
                            <w:b/>
                            <w:bCs/>
                            <w:color w:val="000000"/>
                            <w:sz w:val="32"/>
                            <w:szCs w:val="32"/>
                            <w:rtl/>
                            <w:lang w:eastAsia="fr-FR" w:bidi="ar"/>
                          </w:rPr>
                          <w:br/>
                          <w:t>وقال النووي في كتابه التبيان في آداب حملة القرآن ما نصه: وثبت في الصحيحين أيضا عن عائشة رضي الله عنها أن النبي صلى الله عليه وسلم سمع رجلا يقرأ فقال: "رحمه الله لقد أذكرني آية كنت أسقطتها" . وفي رواية في الصحيح "كنت أنسيتها" ا هـ. سبحان ربي {لا يَضِلُّ رَبِّي وَلا يَنْسَى} .</w:t>
                        </w:r>
                        <w:r w:rsidRPr="00810C8C">
                          <w:rPr>
                            <w:rFonts w:ascii="Traditional Arabic" w:eastAsia="Times New Roman" w:hAnsi="Traditional Arabic" w:cs="Traditional Arabic"/>
                            <w:b/>
                            <w:bCs/>
                            <w:color w:val="000000"/>
                            <w:sz w:val="32"/>
                            <w:szCs w:val="32"/>
                            <w:rtl/>
                            <w:lang w:eastAsia="fr-FR" w:bidi="ar"/>
                          </w:rPr>
                          <w:br/>
                          <w:t xml:space="preserve">2- وأما احتجاجهم الثاني وهو </w:t>
                        </w:r>
                        <w:proofErr w:type="spellStart"/>
                        <w:r w:rsidRPr="00810C8C">
                          <w:rPr>
                            <w:rFonts w:ascii="Traditional Arabic" w:eastAsia="Times New Roman" w:hAnsi="Traditional Arabic" w:cs="Traditional Arabic"/>
                            <w:b/>
                            <w:bCs/>
                            <w:color w:val="000000"/>
                            <w:sz w:val="32"/>
                            <w:szCs w:val="32"/>
                            <w:rtl/>
                            <w:lang w:eastAsia="fr-FR" w:bidi="ar"/>
                          </w:rPr>
                          <w:t>الاسثناء</w:t>
                        </w:r>
                        <w:proofErr w:type="spellEnd"/>
                        <w:r w:rsidRPr="00810C8C">
                          <w:rPr>
                            <w:rFonts w:ascii="Traditional Arabic" w:eastAsia="Times New Roman" w:hAnsi="Traditional Arabic" w:cs="Traditional Arabic"/>
                            <w:b/>
                            <w:bCs/>
                            <w:color w:val="000000"/>
                            <w:sz w:val="32"/>
                            <w:szCs w:val="32"/>
                            <w:rtl/>
                            <w:lang w:eastAsia="fr-FR" w:bidi="ar"/>
                          </w:rPr>
                          <w:t xml:space="preserve"> الذي في قوله سبحانه: {سَنُقْرِئُكَ فَلا تَنْسَى إِلَّا مَا شَاءَ اللَّهُ} فلا يدل على ما زعموا لأنه استثناء صوري لا حقيقي. والحكمة فيه أن يعلن الله عباده أن عدم نسيانه صلى الله عليه وسلم الذي وعده الله إياه في قوله: {فَلا تَنْسَى} إنما هو محض فضل من الله وإحسان ولو شاء سبحانه أن ينسيه لأنساه. وفي ذلك</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الاستثناء الصوري فائدتان: إحداهما ترجع إلى النبي صلى الله عليه وسلم حيث يشعر دائما أنه مغمور بنعمة الله وعنايته ما دام متذكرا للقران لا ينساه والثانية تعود على أمته حيث يعلمون أن نبيهم صلى الله عليه وسلم فيما خصه الله به من العطايا والخصائص لم يخرج عن دائرة العبودية فلا يفتنون فيه كما فتن النصارى في المسيح ابن مريم.</w:t>
                        </w:r>
                        <w:r w:rsidRPr="00810C8C">
                          <w:rPr>
                            <w:rFonts w:ascii="Traditional Arabic" w:eastAsia="Times New Roman" w:hAnsi="Traditional Arabic" w:cs="Traditional Arabic"/>
                            <w:b/>
                            <w:bCs/>
                            <w:color w:val="000000"/>
                            <w:sz w:val="32"/>
                            <w:szCs w:val="32"/>
                            <w:rtl/>
                            <w:lang w:eastAsia="fr-FR" w:bidi="ar"/>
                          </w:rPr>
                          <w:br/>
                          <w:t xml:space="preserve">والدليل على أن هذا الاستثناء صوري لا حقيقي أمران: أحدهما ما جاء في سبب النزول وهو أن النبي صلى الله عليه وسلم كان يتعب نفسه بكثرة قراءة القرآن حتى وقت نزول الوحي مخافة أن ينساه ويفلت منه فاقتضت رحمة الله بحبيبه أن يطمئنه من هذه الناحية وأن يريحه من هذا العناء فنزلت هذه الآية. كما نزلت آية </w:t>
                        </w:r>
                        <w:r w:rsidRPr="00810C8C">
                          <w:rPr>
                            <w:rFonts w:ascii="Traditional Arabic" w:eastAsia="Times New Roman" w:hAnsi="Traditional Arabic" w:cs="Traditional Arabic"/>
                            <w:b/>
                            <w:bCs/>
                            <w:color w:val="000000"/>
                            <w:sz w:val="32"/>
                            <w:szCs w:val="32"/>
                            <w:rtl/>
                            <w:lang w:eastAsia="fr-FR" w:bidi="ar"/>
                          </w:rPr>
                          <w:lastRenderedPageBreak/>
                          <w:t>{لا تُحَرِّكْ بِهِ لِسَانَكَ لِتَعْجَلَ بِهِ إِنَّ عَلَيْنَا جَمْعَهُ وَقُرْآنَهُ} وآية {وَلا تَعْجَلْ بِالْقُرْآنِ مِنْ قَبْلِ أَنْ يُقْضَى إِلَيْكَ وَحْيُهُ وَقُلْ رَبِّ زِدْنِي عِلْماً} .</w:t>
                        </w:r>
                        <w:r w:rsidRPr="00810C8C">
                          <w:rPr>
                            <w:rFonts w:ascii="Traditional Arabic" w:eastAsia="Times New Roman" w:hAnsi="Traditional Arabic" w:cs="Traditional Arabic"/>
                            <w:b/>
                            <w:bCs/>
                            <w:color w:val="000000"/>
                            <w:sz w:val="32"/>
                            <w:szCs w:val="32"/>
                            <w:rtl/>
                            <w:lang w:eastAsia="fr-FR" w:bidi="ar"/>
                          </w:rPr>
                          <w:br/>
                          <w:t>ثانيهما أن قوله {إِلَّا مَا شَاءَ اللَّهُ} يعلق وقوع النسيان على مشيئة الله إياه. والمشيئة لم تقع بدليل ما مر بك من نحو قوله: {إِنَّ عَلَيْنَا جَمْعَهُ وَقُرْآنَهُ} . وإذا فالنسيان لم يقع للعلم بأن عدم حصول المعلق عليه يستلزم عدم حصول المعلق. فالذي عنده ذوق لأساليب اللغة ونظر في وجوه الأدلة لا يتردد في أن الآية وعد من الله أكيد بأن الرسول يقرئه الله فلا ينسى وعدا منه على وجه التأييد من غير استثناء حقيقي لوقت من الأوقات.</w:t>
                        </w:r>
                        <w:r w:rsidRPr="00810C8C">
                          <w:rPr>
                            <w:rFonts w:ascii="Traditional Arabic" w:eastAsia="Times New Roman" w:hAnsi="Traditional Arabic" w:cs="Traditional Arabic"/>
                            <w:b/>
                            <w:bCs/>
                            <w:color w:val="000000"/>
                            <w:sz w:val="32"/>
                            <w:szCs w:val="32"/>
                            <w:rtl/>
                            <w:lang w:eastAsia="fr-FR" w:bidi="ar"/>
                          </w:rPr>
                          <w:br/>
                          <w:t>وإلا لما كانت الآية مطمئنة له عليه الصلاة والسلام ولكان نزولها أشبه بالعبث ولغو الكلام.</w:t>
                        </w:r>
                        <w:r w:rsidRPr="00810C8C">
                          <w:rPr>
                            <w:rFonts w:ascii="Traditional Arabic" w:eastAsia="Times New Roman" w:hAnsi="Traditional Arabic" w:cs="Traditional Arabic"/>
                            <w:b/>
                            <w:bCs/>
                            <w:color w:val="000000"/>
                            <w:sz w:val="32"/>
                            <w:szCs w:val="32"/>
                            <w:rtl/>
                            <w:lang w:eastAsia="fr-FR" w:bidi="ar"/>
                          </w:rPr>
                          <w:br/>
                          <w:t>قال العلامة المرحوم الشيخ محمد عبده عند تفسيره للاستثناء في هذه الآية ما نصه: ولما كان الوعد على وجه التأبيد واللزوم ربما يوهم أن قدرة الله لا تسع غيره وأن ذلك خارج عن إرادته جل شأنه جاء بالاستثناء في قوله: {إِلَّا مَا شَاءَ اللَّهُ} فإنه إذا أراد أن ينسيك شيئا لم يعجزه ذلك فالقصد هو نفي النسيان رأسا. وقالوا: إن ذلك</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كما يقول الرجل لصاحبه أنت سهيمي فيما أملك إلا ما شاء الله لا يقصد استثناء شيء وهو من استعمال القلة في معنى النفي. وعلى ذلك جاء الاستثناء في قوله تعالى في سورة هود {وَأَمَّا الَّذِينَ سُعِدُوا فَفِي الْجَنَّةِ خَالِدِينَ فِيهَا مَا دَامَتِ السَّمَاوَاتُ وَالْأَرْضُ إِلَّا مَا شَاءَ رَبُّكَ عَطَاءً غَيْرَ مَجْذُوذٍ} أي غير مقطوع. فالاستثناء في مثل هذا للتنبيه على أن ذلك التأبيد والتخليد بكرم </w:t>
                        </w:r>
                        <w:r w:rsidRPr="00810C8C">
                          <w:rPr>
                            <w:rFonts w:ascii="Traditional Arabic" w:eastAsia="Times New Roman" w:hAnsi="Traditional Arabic" w:cs="Traditional Arabic"/>
                            <w:b/>
                            <w:bCs/>
                            <w:color w:val="000000"/>
                            <w:sz w:val="32"/>
                            <w:szCs w:val="32"/>
                            <w:rtl/>
                            <w:lang w:eastAsia="fr-FR" w:bidi="ar"/>
                          </w:rPr>
                          <w:lastRenderedPageBreak/>
                          <w:t xml:space="preserve">من الله وسعة جود لا </w:t>
                        </w:r>
                        <w:proofErr w:type="spellStart"/>
                        <w:r w:rsidRPr="00810C8C">
                          <w:rPr>
                            <w:rFonts w:ascii="Traditional Arabic" w:eastAsia="Times New Roman" w:hAnsi="Traditional Arabic" w:cs="Traditional Arabic"/>
                            <w:b/>
                            <w:bCs/>
                            <w:color w:val="000000"/>
                            <w:sz w:val="32"/>
                            <w:szCs w:val="32"/>
                            <w:rtl/>
                            <w:lang w:eastAsia="fr-FR" w:bidi="ar"/>
                          </w:rPr>
                          <w:t>بتحتيم</w:t>
                        </w:r>
                        <w:proofErr w:type="spellEnd"/>
                        <w:r w:rsidRPr="00810C8C">
                          <w:rPr>
                            <w:rFonts w:ascii="Traditional Arabic" w:eastAsia="Times New Roman" w:hAnsi="Traditional Arabic" w:cs="Traditional Arabic"/>
                            <w:b/>
                            <w:bCs/>
                            <w:color w:val="000000"/>
                            <w:sz w:val="32"/>
                            <w:szCs w:val="32"/>
                            <w:rtl/>
                            <w:lang w:eastAsia="fr-FR" w:bidi="ar"/>
                          </w:rPr>
                          <w:t xml:space="preserve"> عليه وإيجاب وأنه لو أراد أن يسلب ما وهب لم يمنعه من ذلك مانع.</w:t>
                        </w:r>
                        <w:r w:rsidRPr="00810C8C">
                          <w:rPr>
                            <w:rFonts w:ascii="Traditional Arabic" w:eastAsia="Times New Roman" w:hAnsi="Traditional Arabic" w:cs="Traditional Arabic"/>
                            <w:b/>
                            <w:bCs/>
                            <w:color w:val="000000"/>
                            <w:sz w:val="32"/>
                            <w:szCs w:val="32"/>
                            <w:rtl/>
                            <w:lang w:eastAsia="fr-FR" w:bidi="ar"/>
                          </w:rPr>
                          <w:br/>
                          <w:t>وما ورد من أنه صلى الله عليه وسلم نسي شيئا كان يذكره فذلك إن صح فهو في غير ما أنزل الله من الكتاب والأحكام التي أمر بتبليغها. وكل ما يقال غير ذلك فهو من مدخلات الملحدين التي جازت على عقول المغفلين فلوثوا بها ما طهره الله فلا يليق بمن يعرف قدر صاحب الشريعة صلى الله عليه وسلم ويؤمن بكتاب الله أن يتلق بشيء من ذلك ا هـ.</w:t>
                        </w:r>
                        <w:r w:rsidRPr="00810C8C">
                          <w:rPr>
                            <w:rFonts w:ascii="Traditional Arabic" w:eastAsia="Times New Roman" w:hAnsi="Traditional Arabic" w:cs="Traditional Arabic"/>
                            <w:b/>
                            <w:bCs/>
                            <w:color w:val="000000"/>
                            <w:sz w:val="32"/>
                            <w:szCs w:val="32"/>
                            <w:rtl/>
                            <w:lang w:eastAsia="fr-FR" w:bidi="ar"/>
                          </w:rPr>
                          <w:br/>
                          <w:t xml:space="preserve">ذلك رأي في معنى الاستثناء وثمة وجه آخر فيه وهو أنه استثناء حقيقي غير أن المراد به منسوخ التلاوة دون غيره ويكون معنى الآية أن الله تعالى يقرئ نبيه فلا ينسيه إلا ما شاءه وهو ما نسخت تلاوته لحكمة من الحكم التي بينها العلماء في مبحث النسخ. والدليل على هذا قوله سبحانه في سورة البقرة: {مَا نَنْسَخْ مِنْ آيَةٍ أَوْ نُنْسِهَا نَأْتِ بِخَيْرٍ مِنْهَا أَوْ مِثْلِهَا} قال العلامة أبو السعود في تفسيره: وقرئ ما ننسخ من آية أو ننسكها وقرئ ما ننسك من آية أو ننسخها والمعنى أن كل آية نذهب بها على ما </w:t>
                        </w:r>
                        <w:proofErr w:type="spellStart"/>
                        <w:r w:rsidRPr="00810C8C">
                          <w:rPr>
                            <w:rFonts w:ascii="Traditional Arabic" w:eastAsia="Times New Roman" w:hAnsi="Traditional Arabic" w:cs="Traditional Arabic"/>
                            <w:b/>
                            <w:bCs/>
                            <w:color w:val="000000"/>
                            <w:sz w:val="32"/>
                            <w:szCs w:val="32"/>
                            <w:rtl/>
                            <w:lang w:eastAsia="fr-FR" w:bidi="ar"/>
                          </w:rPr>
                          <w:t>تقتضيه</w:t>
                        </w:r>
                        <w:proofErr w:type="spellEnd"/>
                        <w:r w:rsidRPr="00810C8C">
                          <w:rPr>
                            <w:rFonts w:ascii="Traditional Arabic" w:eastAsia="Times New Roman" w:hAnsi="Traditional Arabic" w:cs="Traditional Arabic"/>
                            <w:b/>
                            <w:bCs/>
                            <w:color w:val="000000"/>
                            <w:sz w:val="32"/>
                            <w:szCs w:val="32"/>
                            <w:rtl/>
                            <w:lang w:eastAsia="fr-FR" w:bidi="ar"/>
                          </w:rPr>
                          <w:t xml:space="preserve"> الحكمة والمصلحة من إزالة لفظها أو حكمها أو كليهما معا إلى بدل أو إلى غير بدل {نَأْتِ بِخَيْرٍ مِنْهَا} أي نوع آخر هو خير للعباد بحسب الحال في النوع والثواب من الذاهبة. وقرئ بقلب الهمزة ألفا أو مثلها أي فيما ذكر من النفع والثواب ا هـ ما أردنا نقله.</w:t>
                        </w:r>
                        <w:r w:rsidRPr="00810C8C">
                          <w:rPr>
                            <w:rFonts w:ascii="Traditional Arabic" w:eastAsia="Times New Roman" w:hAnsi="Traditional Arabic" w:cs="Traditional Arabic"/>
                            <w:b/>
                            <w:bCs/>
                            <w:color w:val="000000"/>
                            <w:sz w:val="32"/>
                            <w:szCs w:val="32"/>
                            <w:rtl/>
                            <w:lang w:eastAsia="fr-FR" w:bidi="ar"/>
                          </w:rPr>
                          <w:br/>
                          <w:t>وأيا ما يكن معنى الاستثناء في آية {سَنُقْرِئُكَ فَلا تَنْسَى إِلَّا مَا شَاءَ اللَّهُ} فإنه لا يفهم منه أن الرسول صلى الله عليه وسلم نسي حرفا واحدا مما أمر بتلاوته وتبليغه للخلق,</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(1/269)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1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lastRenderedPageBreak/>
                          <w:t>وإبقاء التشريع على قراءته وقرآنيته من غير نسخ. وذلك على أن المراد من النسيان المحو التام من الذاكرة</w:t>
                        </w:r>
                        <w:r w:rsidRPr="00810C8C">
                          <w:rPr>
                            <w:rFonts w:ascii="Traditional Arabic" w:eastAsia="Times New Roman" w:hAnsi="Traditional Arabic" w:cs="Traditional Arabic"/>
                            <w:b/>
                            <w:bCs/>
                            <w:color w:val="000000"/>
                            <w:sz w:val="32"/>
                            <w:szCs w:val="32"/>
                            <w:rtl/>
                            <w:lang w:eastAsia="fr-FR" w:bidi="ar"/>
                          </w:rPr>
                          <w:br/>
                          <w:t>أما إن أريد به غيبة الذهن عنه فقد سبق القول فيه قريبا. ولا تحسبن أن دواعي سهو الرسول ونسيانه تنال من مقامه فإنه دواع شريفة على حد ما قيل:</w:t>
                        </w:r>
                        <w:r w:rsidRPr="00810C8C">
                          <w:rPr>
                            <w:rFonts w:ascii="Traditional Arabic" w:eastAsia="Times New Roman" w:hAnsi="Traditional Arabic" w:cs="Traditional Arabic"/>
                            <w:b/>
                            <w:bCs/>
                            <w:color w:val="000000"/>
                            <w:sz w:val="32"/>
                            <w:szCs w:val="32"/>
                            <w:rtl/>
                            <w:lang w:eastAsia="fr-FR" w:bidi="ar"/>
                          </w:rPr>
                          <w:br/>
                        </w:r>
                        <w:proofErr w:type="spellStart"/>
                        <w:r w:rsidRPr="00810C8C">
                          <w:rPr>
                            <w:rFonts w:ascii="Traditional Arabic" w:eastAsia="Times New Roman" w:hAnsi="Traditional Arabic" w:cs="Traditional Arabic"/>
                            <w:b/>
                            <w:bCs/>
                            <w:color w:val="000000"/>
                            <w:sz w:val="32"/>
                            <w:szCs w:val="32"/>
                            <w:rtl/>
                            <w:lang w:eastAsia="fr-FR" w:bidi="ar"/>
                          </w:rPr>
                          <w:t>ياسائلي</w:t>
                        </w:r>
                        <w:proofErr w:type="spellEnd"/>
                        <w:r w:rsidRPr="00810C8C">
                          <w:rPr>
                            <w:rFonts w:ascii="Traditional Arabic" w:eastAsia="Times New Roman" w:hAnsi="Traditional Arabic" w:cs="Traditional Arabic"/>
                            <w:b/>
                            <w:bCs/>
                            <w:color w:val="000000"/>
                            <w:sz w:val="32"/>
                            <w:szCs w:val="32"/>
                            <w:rtl/>
                            <w:lang w:eastAsia="fr-FR" w:bidi="ar"/>
                          </w:rPr>
                          <w:t xml:space="preserve"> عن رسول الله كيف سها؟ ... والسهو من كل قلب غافل لاهي</w:t>
                        </w:r>
                        <w:r w:rsidRPr="00810C8C">
                          <w:rPr>
                            <w:rFonts w:ascii="Traditional Arabic" w:eastAsia="Times New Roman" w:hAnsi="Traditional Arabic" w:cs="Traditional Arabic"/>
                            <w:b/>
                            <w:bCs/>
                            <w:color w:val="000000"/>
                            <w:sz w:val="32"/>
                            <w:szCs w:val="32"/>
                            <w:rtl/>
                            <w:lang w:eastAsia="fr-FR" w:bidi="ar"/>
                          </w:rPr>
                          <w:br/>
                          <w:t>سها عن كل شيء سره فسها ... عما سوى الله فالتعظيم لله</w:t>
                        </w:r>
                        <w:r w:rsidRPr="00810C8C">
                          <w:rPr>
                            <w:rFonts w:ascii="Traditional Arabic" w:eastAsia="Times New Roman" w:hAnsi="Traditional Arabic" w:cs="Traditional Arabic"/>
                            <w:b/>
                            <w:bCs/>
                            <w:color w:val="000000"/>
                            <w:sz w:val="32"/>
                            <w:szCs w:val="32"/>
                            <w:rtl/>
                            <w:lang w:eastAsia="fr-FR" w:bidi="ar"/>
                          </w:rPr>
                          <w:br/>
                          <w:t>4,3- وأما احتجاجهم الثالث والرابع بأن الصحابة قد حذفوا من القرآن عند جمعه ما رأوا المصلحة في حذفه ومنه آية المتعة وصيغة القنوت فهو احتجاج باطل قائم على إهمال النصوص الصحيحة المتضافرة على أن الصحابة رضوان الله عليهم كانوا أحرص الناس على الاحتياط للقرآن وكانوا أيقظ الخلق في حراسة القرآن ولهذا لم يعتبروا من القرآن إلا ما ثبت بالتواتر وردوا كل ما لم يثبت تواتره لأنه غير قطعي ويأبى عليهم دينهم وعقلهم أن يقولوا بقرآنية ما ليس بقطعي. وقد سبق لك ما وضعوه من الدساتير المحكمة الرشيدة في كتابة الصحف على عهد أبي بكر وكتابة المصاحف على عهد عثمان. فارجع إليها إن شئت لتعرف مدى إمعان هؤلاء المبطلين في التجني والضلال.</w:t>
                        </w:r>
                        <w:r w:rsidRPr="00810C8C">
                          <w:rPr>
                            <w:rFonts w:ascii="Traditional Arabic" w:eastAsia="Times New Roman" w:hAnsi="Traditional Arabic" w:cs="Traditional Arabic"/>
                            <w:b/>
                            <w:bCs/>
                            <w:color w:val="000000"/>
                            <w:sz w:val="32"/>
                            <w:szCs w:val="32"/>
                            <w:rtl/>
                            <w:lang w:eastAsia="fr-FR" w:bidi="ar"/>
                          </w:rPr>
                          <w:br/>
                          <w:t xml:space="preserve">وإذا كان هؤلاء الطاعنون يريدون أن يلمزوا الصحابة ويعيبوهم بهذه الحيطة البالغة لكتاب الله حتى أسقطوا ما لم يتواتر وما لم يكن في العرضة الأخيرة وما نسخت تلاوته وكان </w:t>
                        </w:r>
                        <w:proofErr w:type="spellStart"/>
                        <w:r w:rsidRPr="00810C8C">
                          <w:rPr>
                            <w:rFonts w:ascii="Traditional Arabic" w:eastAsia="Times New Roman" w:hAnsi="Traditional Arabic" w:cs="Traditional Arabic"/>
                            <w:b/>
                            <w:bCs/>
                            <w:color w:val="000000"/>
                            <w:sz w:val="32"/>
                            <w:szCs w:val="32"/>
                            <w:rtl/>
                            <w:lang w:eastAsia="fr-FR" w:bidi="ar"/>
                          </w:rPr>
                          <w:t>يقرؤه</w:t>
                        </w:r>
                        <w:proofErr w:type="spellEnd"/>
                        <w:r w:rsidRPr="00810C8C">
                          <w:rPr>
                            <w:rFonts w:ascii="Traditional Arabic" w:eastAsia="Times New Roman" w:hAnsi="Traditional Arabic" w:cs="Traditional Arabic"/>
                            <w:b/>
                            <w:bCs/>
                            <w:color w:val="000000"/>
                            <w:sz w:val="32"/>
                            <w:szCs w:val="32"/>
                            <w:rtl/>
                            <w:lang w:eastAsia="fr-FR" w:bidi="ar"/>
                          </w:rPr>
                          <w:t xml:space="preserve"> من لم يبلغه النسخ نقول: إذا كانوا يريدون أن يلمزوا الصحابة والقرآن بذلك فالأولى لهم أن يلمزوا أنفسهم وأن يواروا سوأتهم. لأن المسلمين كانوا ولا يزالون أكرم على أنفسهم من أن يقولوا في كتاب الله بغير علم وأن ينسبوا إلى الله ما لم تقم عليه حجة قاطعة وأن يسلكوا بالقرآن مسلك الكتب المحرفة والأناجيل </w:t>
                        </w:r>
                        <w:r w:rsidRPr="00810C8C">
                          <w:rPr>
                            <w:rFonts w:ascii="Traditional Arabic" w:eastAsia="Times New Roman" w:hAnsi="Traditional Arabic" w:cs="Traditional Arabic"/>
                            <w:b/>
                            <w:bCs/>
                            <w:color w:val="000000"/>
                            <w:sz w:val="32"/>
                            <w:szCs w:val="32"/>
                            <w:rtl/>
                            <w:lang w:eastAsia="fr-FR" w:bidi="ar"/>
                          </w:rPr>
                          <w:lastRenderedPageBreak/>
                          <w:t>المبدلة.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وإننا نذكر هؤلاء بتلك الكلمة التي يرددونها هم وهي: من كان بيته من زجاج فلا يرجمن الناس بالحجارة.</w:t>
                        </w:r>
                        <w:r w:rsidRPr="00810C8C">
                          <w:rPr>
                            <w:rFonts w:ascii="Traditional Arabic" w:eastAsia="Times New Roman" w:hAnsi="Traditional Arabic" w:cs="Traditional Arabic"/>
                            <w:b/>
                            <w:bCs/>
                            <w:color w:val="000000"/>
                            <w:sz w:val="32"/>
                            <w:szCs w:val="32"/>
                            <w:rtl/>
                            <w:lang w:eastAsia="fr-FR" w:bidi="ar"/>
                          </w:rPr>
                          <w:br/>
                          <w:t>وكلمة الفصل في هذا الموضوع: أن آية المتعة التي يزعمون وصيغة القنوت التي يحكمون لم يثبت قرآنيتهما حتى يكونا في عداد القرآن وإن ادعوا قرآنيتهما فعليهم البيان: {قُلْ هَاتُوا بُرْهَانَكُمْ إِنْ كُنْتُمْ صَادِقِينَ} .</w:t>
                        </w:r>
                        <w:r w:rsidRPr="00810C8C">
                          <w:rPr>
                            <w:rFonts w:ascii="Traditional Arabic" w:eastAsia="Times New Roman" w:hAnsi="Traditional Arabic" w:cs="Traditional Arabic"/>
                            <w:b/>
                            <w:bCs/>
                            <w:color w:val="000000"/>
                            <w:sz w:val="32"/>
                            <w:szCs w:val="32"/>
                            <w:rtl/>
                            <w:lang w:eastAsia="fr-FR" w:bidi="ar"/>
                          </w:rPr>
                          <w:br/>
                          <w:t>قال صاحب الانتصار ما نصه: إن كلام القنوت المروي أن أبي بن كعب أثبته في مصحفه لم تقم الحجة بأنه قرآن منزل بل هو ضرب من الدعاء وأنه لو كان قرآنا لنقل إلينا نقل القرآن وحصل العلم بصحته ثم قال ويمكن أن يكون منه كلام كان قرآنا منزلا ثم نسخ وأبيح الدعاء به وخلط بما ليس بقرآن. ولم يصح ذلك عنه إنما روي عنه إنما روي عنه أنه أثبته في مصحفه وقد أثبت في مصحفه ما ليس بقرآن من دعاء أو تأويل ا هـ. وهذا الدعاء هو القنوت الذي أخذ به السادة الحنفية. وبعضهم ذكر أن أبيا رضي الله عنه كتبه في مصحفه وسماه سورة الخلع والحفد لورود مادة هاتين الكلمتين فيه وقد عرفت توجيه ذلك.</w:t>
                        </w:r>
                        <w:r w:rsidRPr="00810C8C">
                          <w:rPr>
                            <w:rFonts w:ascii="Traditional Arabic" w:eastAsia="Times New Roman" w:hAnsi="Traditional Arabic" w:cs="Traditional Arabic"/>
                            <w:b/>
                            <w:bCs/>
                            <w:color w:val="000000"/>
                            <w:sz w:val="32"/>
                            <w:szCs w:val="32"/>
                            <w:rtl/>
                            <w:lang w:eastAsia="fr-FR" w:bidi="ar"/>
                          </w:rPr>
                          <w:br/>
                          <w:t xml:space="preserve">والخلاصة أن بعض الصحابة الذين كانوا يكتبون القرآن لأنفسهم في مصحف أو مصاحف خاصة بهم ربما كتبوا فيها ما ليس بقرآن مما يكون تأويلا لبعض ما غمض عليهم من معاني القرآن أو مما يكون دعاء يجري مجرى أدعية القرآن في أنه يصح الإتيان به في الصلاة عند القنوت أو نحو ذلك وهم يعلمون أن ذلك كله ليس بقرآن. ولكن ندرة أدوات الكتابة وكونهم يكتبون القرآن لأنفسهم وحدهم دون غيرهم هون عليهم ذلك لأنهم أمنوا </w:t>
                        </w:r>
                        <w:r w:rsidRPr="00810C8C">
                          <w:rPr>
                            <w:rFonts w:ascii="Traditional Arabic" w:eastAsia="Times New Roman" w:hAnsi="Traditional Arabic" w:cs="Traditional Arabic"/>
                            <w:b/>
                            <w:bCs/>
                            <w:color w:val="000000"/>
                            <w:sz w:val="32"/>
                            <w:szCs w:val="32"/>
                            <w:rtl/>
                            <w:lang w:eastAsia="fr-FR" w:bidi="ar"/>
                          </w:rPr>
                          <w:lastRenderedPageBreak/>
                          <w:t>على أنفسهم اللبس واشتباه القرآن بغيره. فظن بعض قصار النظر أن كل ما كتبوه فيها إنما كتبوه على أنه قرآن مع أن الحقيقة ليست كذلك إنما هي ما علمت. أضف إلى ذلك أن النبي صلى الله عليه وسلم أتى عليه حين من الدهر نهى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عن كتابة غير القرآن إذ يقول فيما يرويه مسلم: "لا تكتبوا عني ومن كتب عني شيئا غير القرآن </w:t>
                        </w:r>
                        <w:proofErr w:type="spellStart"/>
                        <w:r w:rsidRPr="00810C8C">
                          <w:rPr>
                            <w:rFonts w:ascii="Traditional Arabic" w:eastAsia="Times New Roman" w:hAnsi="Traditional Arabic" w:cs="Traditional Arabic"/>
                            <w:b/>
                            <w:bCs/>
                            <w:color w:val="000000"/>
                            <w:sz w:val="32"/>
                            <w:szCs w:val="32"/>
                            <w:rtl/>
                            <w:lang w:eastAsia="fr-FR" w:bidi="ar"/>
                          </w:rPr>
                          <w:t>فليمحه</w:t>
                        </w:r>
                        <w:proofErr w:type="spellEnd"/>
                        <w:r w:rsidRPr="00810C8C">
                          <w:rPr>
                            <w:rFonts w:ascii="Traditional Arabic" w:eastAsia="Times New Roman" w:hAnsi="Traditional Arabic" w:cs="Traditional Arabic"/>
                            <w:b/>
                            <w:bCs/>
                            <w:color w:val="000000"/>
                            <w:sz w:val="32"/>
                            <w:szCs w:val="32"/>
                            <w:rtl/>
                            <w:lang w:eastAsia="fr-FR" w:bidi="ar"/>
                          </w:rPr>
                          <w:t>" وذلك كله مخافة اللبس والخلط والاشتباه في القرآن الكريم.</w:t>
                        </w:r>
                        <w:r w:rsidRPr="00810C8C">
                          <w:rPr>
                            <w:rFonts w:ascii="Traditional Arabic" w:eastAsia="Times New Roman" w:hAnsi="Traditional Arabic" w:cs="Traditional Arabic"/>
                            <w:b/>
                            <w:bCs/>
                            <w:color w:val="000000"/>
                            <w:sz w:val="32"/>
                            <w:szCs w:val="32"/>
                            <w:rtl/>
                            <w:lang w:eastAsia="fr-FR" w:bidi="ar"/>
                          </w:rPr>
                          <w:br/>
                          <w:t xml:space="preserve">5- وأما احتجاجهم الخامس بأن كثيرا من آيات القرآن لم يكن لها قيد سوى تحفظ الصحابة وقد قتل بعضهم وذهب معهم ما كانوا </w:t>
                        </w:r>
                        <w:proofErr w:type="spellStart"/>
                        <w:r w:rsidRPr="00810C8C">
                          <w:rPr>
                            <w:rFonts w:ascii="Traditional Arabic" w:eastAsia="Times New Roman" w:hAnsi="Traditional Arabic" w:cs="Traditional Arabic"/>
                            <w:b/>
                            <w:bCs/>
                            <w:color w:val="000000"/>
                            <w:sz w:val="32"/>
                            <w:szCs w:val="32"/>
                            <w:rtl/>
                            <w:lang w:eastAsia="fr-FR" w:bidi="ar"/>
                          </w:rPr>
                          <w:t>يتحفظونه</w:t>
                        </w:r>
                        <w:proofErr w:type="spellEnd"/>
                        <w:r w:rsidRPr="00810C8C">
                          <w:rPr>
                            <w:rFonts w:ascii="Traditional Arabic" w:eastAsia="Times New Roman" w:hAnsi="Traditional Arabic" w:cs="Traditional Arabic"/>
                            <w:b/>
                            <w:bCs/>
                            <w:color w:val="000000"/>
                            <w:sz w:val="32"/>
                            <w:szCs w:val="32"/>
                            <w:rtl/>
                            <w:lang w:eastAsia="fr-FR" w:bidi="ar"/>
                          </w:rPr>
                          <w:t xml:space="preserve"> فلا يسلم لهم لأن نفس ما كان </w:t>
                        </w:r>
                        <w:proofErr w:type="spellStart"/>
                        <w:r w:rsidRPr="00810C8C">
                          <w:rPr>
                            <w:rFonts w:ascii="Traditional Arabic" w:eastAsia="Times New Roman" w:hAnsi="Traditional Arabic" w:cs="Traditional Arabic"/>
                            <w:b/>
                            <w:bCs/>
                            <w:color w:val="000000"/>
                            <w:sz w:val="32"/>
                            <w:szCs w:val="32"/>
                            <w:rtl/>
                            <w:lang w:eastAsia="fr-FR" w:bidi="ar"/>
                          </w:rPr>
                          <w:t>يتحفظه</w:t>
                        </w:r>
                        <w:proofErr w:type="spellEnd"/>
                        <w:r w:rsidRPr="00810C8C">
                          <w:rPr>
                            <w:rFonts w:ascii="Traditional Arabic" w:eastAsia="Times New Roman" w:hAnsi="Traditional Arabic" w:cs="Traditional Arabic"/>
                            <w:b/>
                            <w:bCs/>
                            <w:color w:val="000000"/>
                            <w:sz w:val="32"/>
                            <w:szCs w:val="32"/>
                            <w:rtl/>
                            <w:lang w:eastAsia="fr-FR" w:bidi="ar"/>
                          </w:rPr>
                          <w:t xml:space="preserve"> الشهداء من القراء كان </w:t>
                        </w:r>
                        <w:proofErr w:type="spellStart"/>
                        <w:r w:rsidRPr="00810C8C">
                          <w:rPr>
                            <w:rFonts w:ascii="Traditional Arabic" w:eastAsia="Times New Roman" w:hAnsi="Traditional Arabic" w:cs="Traditional Arabic"/>
                            <w:b/>
                            <w:bCs/>
                            <w:color w:val="000000"/>
                            <w:sz w:val="32"/>
                            <w:szCs w:val="32"/>
                            <w:rtl/>
                            <w:lang w:eastAsia="fr-FR" w:bidi="ar"/>
                          </w:rPr>
                          <w:t>يتحفظه</w:t>
                        </w:r>
                        <w:proofErr w:type="spellEnd"/>
                        <w:r w:rsidRPr="00810C8C">
                          <w:rPr>
                            <w:rFonts w:ascii="Traditional Arabic" w:eastAsia="Times New Roman" w:hAnsi="Traditional Arabic" w:cs="Traditional Arabic"/>
                            <w:b/>
                            <w:bCs/>
                            <w:color w:val="000000"/>
                            <w:sz w:val="32"/>
                            <w:szCs w:val="32"/>
                            <w:rtl/>
                            <w:lang w:eastAsia="fr-FR" w:bidi="ar"/>
                          </w:rPr>
                          <w:t xml:space="preserve"> كثير غيرهم أيضا من الأحياء الذين لم يستشهدوا ولم يموتوا بدليل قول عمر: وأخشى أن يموت القراء من سائر المواطن ومعنى هذا أن القراء لم يموتوا كلهم. إنما المسألة مسألة خشية وخوف. ومعلوم أن أبا بكر كان من الحفاظ وكذلك عمر وعثمان وعلي وزيد بن ثابت وغيرهم وهؤلاء عاشوا حتى جمع القرآن في الصحف وعاش منهم من عاش حتى نسخ في المصاحف وحينئذ فكتابة زيد ما كتبه هي كتابة لكل القرآن لم تفلت منه كلمة ولا حرف.</w:t>
                        </w:r>
                        <w:r w:rsidRPr="00810C8C">
                          <w:rPr>
                            <w:rFonts w:ascii="Traditional Arabic" w:eastAsia="Times New Roman" w:hAnsi="Traditional Arabic" w:cs="Traditional Arabic"/>
                            <w:b/>
                            <w:bCs/>
                            <w:color w:val="000000"/>
                            <w:sz w:val="32"/>
                            <w:szCs w:val="32"/>
                            <w:rtl/>
                            <w:lang w:eastAsia="fr-FR" w:bidi="ar"/>
                          </w:rPr>
                          <w:br/>
                          <w:t>وكان القرآن كله مكتوبا كما سبق شرحه وبيانه حتى إن الصحابة في جمعه كانوا يستوثقون له بأن يعتمدوا على الحفظ والكتابة معا دون الاكتفاء بأحدهما وكانوا فيما يعتمدون عليه من الكتابة يتأكدون من أنه كتب بين يدي النبي صلى الله عليه وسلم ويطلبون على ذلك شاهدين كما سلف إيضاحه.</w:t>
                        </w:r>
                        <w:r w:rsidRPr="00810C8C">
                          <w:rPr>
                            <w:rFonts w:ascii="Traditional Arabic" w:eastAsia="Times New Roman" w:hAnsi="Traditional Arabic" w:cs="Traditional Arabic"/>
                            <w:b/>
                            <w:bCs/>
                            <w:color w:val="000000"/>
                            <w:sz w:val="32"/>
                            <w:szCs w:val="32"/>
                            <w:rtl/>
                            <w:lang w:eastAsia="fr-FR" w:bidi="ar"/>
                          </w:rPr>
                          <w:br/>
                          <w:t xml:space="preserve">6- وأما احتجاجهم السادس بأن ما كان مكتوبا من القرآن على </w:t>
                        </w:r>
                        <w:r w:rsidRPr="00810C8C">
                          <w:rPr>
                            <w:rFonts w:ascii="Traditional Arabic" w:eastAsia="Times New Roman" w:hAnsi="Traditional Arabic" w:cs="Traditional Arabic"/>
                            <w:b/>
                            <w:bCs/>
                            <w:color w:val="000000"/>
                            <w:sz w:val="32"/>
                            <w:szCs w:val="32"/>
                            <w:rtl/>
                            <w:lang w:eastAsia="fr-FR" w:bidi="ar"/>
                          </w:rPr>
                          <w:lastRenderedPageBreak/>
                          <w:t xml:space="preserve">العظام ونحوها كان غير منظم ولا مضبوط الخ فينقضه ما أثبتناه آنفا في جمع القرآن من أن ترتيب آياته كان </w:t>
                        </w:r>
                        <w:proofErr w:type="spellStart"/>
                        <w:r w:rsidRPr="00810C8C">
                          <w:rPr>
                            <w:rFonts w:ascii="Traditional Arabic" w:eastAsia="Times New Roman" w:hAnsi="Traditional Arabic" w:cs="Traditional Arabic"/>
                            <w:b/>
                            <w:bCs/>
                            <w:color w:val="000000"/>
                            <w:sz w:val="32"/>
                            <w:szCs w:val="32"/>
                            <w:rtl/>
                            <w:lang w:eastAsia="fr-FR" w:bidi="ar"/>
                          </w:rPr>
                          <w:t>توقيفيا</w:t>
                        </w:r>
                        <w:proofErr w:type="spellEnd"/>
                        <w:r w:rsidRPr="00810C8C">
                          <w:rPr>
                            <w:rFonts w:ascii="Traditional Arabic" w:eastAsia="Times New Roman" w:hAnsi="Traditional Arabic" w:cs="Traditional Arabic"/>
                            <w:b/>
                            <w:bCs/>
                            <w:color w:val="000000"/>
                            <w:sz w:val="32"/>
                            <w:szCs w:val="32"/>
                            <w:rtl/>
                            <w:lang w:eastAsia="fr-FR" w:bidi="ar"/>
                          </w:rPr>
                          <w:t xml:space="preserve"> وأن الرسول صلى الله عليه وسلم كان يرشد كتاب الوحي أن يضعوا آية كذا في مكان كذا من سورة كذا. وكان يقرئها أصحابه كذلك ويحفظها الجميع ويكتبها من ساء منهم لنفسه على هذا النحو حتى صار ترتيب القرآن وضبط آياته معروفا مستفيضا بين الصحابة حفظا وكتابة. ووجدوا ما كتب عند الرسول من القرآن,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مرتب الآيات كذلك في كل رقعة أو عظمة وإن كانت العظام والرقاع منتشرة وكثيرة مبعثرة. على أننا قررنا غير مرة أن التعويل كان على الحفظ والتلقي قبل كل شيء ولم يكن التعويل على المكتوب وحده فلا جرم كان في الحفظ والكتابة معا ضمان للنظام والترتيب والضبط والحصر.</w:t>
                        </w:r>
                        <w:r w:rsidRPr="00810C8C">
                          <w:rPr>
                            <w:rFonts w:ascii="Traditional Arabic" w:eastAsia="Times New Roman" w:hAnsi="Traditional Arabic" w:cs="Traditional Arabic"/>
                            <w:b/>
                            <w:bCs/>
                            <w:color w:val="000000"/>
                            <w:sz w:val="32"/>
                            <w:szCs w:val="32"/>
                            <w:rtl/>
                            <w:lang w:eastAsia="fr-FR" w:bidi="ar"/>
                          </w:rPr>
                          <w:br/>
                          <w:t>وأما قولهم في هذا الاحتجاج: وقد ضاع بعضها فيظهر أنهم استندوا في ذلك إلى ما ورد من أنه فقدت آية من آخر سورة براءة فلم يجدوها إلا عند خزيمة بن ثابت فظن هؤلاء أن هذا اعتراف منا بضياع شيء من مكتوب القرآن. وليس الأمر كما فهموا بل المعنى أن الصحابة لم يجدوا تلك الآية مكتوبة إلا عند خزيمة بخلاف غيرها من الآيات فقد كانت مكتوبة عند عدة من الصحابة ومع ذلك فقد كان الصحابة يقرؤونها ويحفظونها ويعرفونها بدليل قولهم: فقدت آية. وإلا فما أدراهم أنها فقدت من الكتابة لو لم يحفظوها؟</w:t>
                        </w:r>
                        <w:r w:rsidRPr="00810C8C">
                          <w:rPr>
                            <w:rFonts w:ascii="Traditional Arabic" w:eastAsia="Times New Roman" w:hAnsi="Traditional Arabic" w:cs="Traditional Arabic"/>
                            <w:b/>
                            <w:bCs/>
                            <w:color w:val="000000"/>
                            <w:sz w:val="32"/>
                            <w:szCs w:val="32"/>
                            <w:rtl/>
                            <w:lang w:eastAsia="fr-FR" w:bidi="ar"/>
                          </w:rPr>
                          <w:br/>
                          <w:t xml:space="preserve">وأما قولهم في هذا الاحتجاج أيضا: إن ضياع ذلك البعض دعا الصحابة إلى دعوى النسخ وهو من غريب المزاعم فهو قول أثيم أرادوا به الطعن على النسخ وإنكاره وسيأتيك الكلام على النسخ </w:t>
                        </w:r>
                        <w:r w:rsidRPr="00810C8C">
                          <w:rPr>
                            <w:rFonts w:ascii="Traditional Arabic" w:eastAsia="Times New Roman" w:hAnsi="Traditional Arabic" w:cs="Traditional Arabic"/>
                            <w:b/>
                            <w:bCs/>
                            <w:color w:val="000000"/>
                            <w:sz w:val="32"/>
                            <w:szCs w:val="32"/>
                            <w:rtl/>
                            <w:lang w:eastAsia="fr-FR" w:bidi="ar"/>
                          </w:rPr>
                          <w:lastRenderedPageBreak/>
                          <w:t>وحكمته ودفع الشبه عنه في مبحث خاص إن شاء الله.</w:t>
                        </w:r>
                        <w:r w:rsidRPr="00810C8C">
                          <w:rPr>
                            <w:rFonts w:ascii="Traditional Arabic" w:eastAsia="Times New Roman" w:hAnsi="Traditional Arabic" w:cs="Traditional Arabic"/>
                            <w:b/>
                            <w:bCs/>
                            <w:color w:val="000000"/>
                            <w:sz w:val="32"/>
                            <w:szCs w:val="32"/>
                            <w:rtl/>
                            <w:lang w:eastAsia="fr-FR" w:bidi="ar"/>
                          </w:rPr>
                          <w:br/>
                          <w:t>7- وأما احتجاجهم السابع بما نسبوه إلى الحجاج فهي نسبة كاذبة لا برهان لهم بها ولا دليل عليها. وها هو التاريخ فليأتوا لنا منه بسلطان مبين على أن الحجاج جمع المصاحف فضلا عن أنه نقص منها أو زاد فيها</w:t>
                        </w:r>
                        <w:r w:rsidRPr="00810C8C">
                          <w:rPr>
                            <w:rFonts w:ascii="Traditional Arabic" w:eastAsia="Times New Roman" w:hAnsi="Traditional Arabic" w:cs="Traditional Arabic"/>
                            <w:b/>
                            <w:bCs/>
                            <w:color w:val="000000"/>
                            <w:sz w:val="32"/>
                            <w:szCs w:val="32"/>
                            <w:rtl/>
                            <w:lang w:eastAsia="fr-FR" w:bidi="ar"/>
                          </w:rPr>
                          <w:br/>
                          <w:t>ولو أنه فعل ذلك لنقل إلينا متواترا لأن هذا مما تتوافر الدواعي على نقله وتواتره وكيف يفعل ذلك والأمة كلها تقره وأئمة الدين الموجودون في عهده كالحسن البصري يسكتون ولا ينكرون ولا يدافعون ولا يستقتلون؟ {إِنْ هَذَا إِلَّا اخْتِلاقٌ}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ثم إن الحجاج كان عاملا من العمال على بعض أقطار الإسلام فأنى له أن يجمع المصاحف ويحرقها فيما عدا ولايته التي هو عامل عليها؟</w:t>
                        </w:r>
                        <w:r w:rsidRPr="00810C8C">
                          <w:rPr>
                            <w:rFonts w:ascii="Traditional Arabic" w:eastAsia="Times New Roman" w:hAnsi="Traditional Arabic" w:cs="Traditional Arabic"/>
                            <w:b/>
                            <w:bCs/>
                            <w:color w:val="000000"/>
                            <w:sz w:val="32"/>
                            <w:szCs w:val="32"/>
                            <w:rtl/>
                            <w:lang w:eastAsia="fr-FR" w:bidi="ar"/>
                          </w:rPr>
                          <w:br/>
                          <w:t>وإذا فرضنا أن الحجاج كان له من القوة والشوكة ما أسكت به كل الأمة في زمانه على هذا الخرق الواسع في الإسلام والقرآن فما الذي أسكت المسلمين بعد انقضاء عهد الحجاج؟ وإذا كان الحجاج قد استطاع التحكم في المصاحف والتلاعب فيها بالزيادة والنقص فكيف استطاع أن يتحكم في قلوب الحفاظ وهم آلاف مؤلفة في ذلك العهد حتى يمحو منها ما شاء ويثبت ما أراد؟.</w:t>
                        </w:r>
                        <w:r w:rsidRPr="00810C8C">
                          <w:rPr>
                            <w:rFonts w:ascii="Traditional Arabic" w:eastAsia="Times New Roman" w:hAnsi="Traditional Arabic" w:cs="Traditional Arabic"/>
                            <w:b/>
                            <w:bCs/>
                            <w:color w:val="000000"/>
                            <w:sz w:val="32"/>
                            <w:szCs w:val="32"/>
                            <w:rtl/>
                            <w:lang w:eastAsia="fr-FR" w:bidi="ar"/>
                          </w:rPr>
                          <w:br/>
                          <w:t>هذه دعاوى ساقطة تحمل أدلة سقوطها في ألفاظها وتدل على جرأة القوم وإغراقهم في الجهل والضلال.</w:t>
                        </w:r>
                        <w:r w:rsidRPr="00810C8C">
                          <w:rPr>
                            <w:rFonts w:ascii="Traditional Arabic" w:eastAsia="Times New Roman" w:hAnsi="Traditional Arabic" w:cs="Traditional Arabic"/>
                            <w:b/>
                            <w:bCs/>
                            <w:color w:val="000000"/>
                            <w:sz w:val="32"/>
                            <w:szCs w:val="32"/>
                            <w:rtl/>
                            <w:lang w:eastAsia="fr-FR" w:bidi="ar"/>
                          </w:rPr>
                          <w:br/>
                          <w:t>{وَمَنْ يُضْلِلِ اللَّهُ فَمَا لَهُ مِنْ هَادٍ} . نسأل الله السلامة بمنه وكرمه. آمين.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(1/274)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الشبهة الثانية</w:t>
                        </w:r>
                        <w:r w:rsidRPr="00810C8C">
                          <w:rPr>
                            <w:rFonts w:ascii="Traditional Arabic" w:eastAsia="Times New Roman" w:hAnsi="Traditional Arabic" w:cs="Traditional Arabic"/>
                            <w:b/>
                            <w:bCs/>
                            <w:color w:val="000000"/>
                            <w:sz w:val="32"/>
                            <w:szCs w:val="32"/>
                            <w:rtl/>
                            <w:lang w:eastAsia="fr-FR" w:bidi="ar"/>
                          </w:rPr>
                          <w:br/>
                          <w:t>يقولون: إن القرآن كما حصل فيه نقص عند الجمع حصلت فيه زيادة. والدليل على ذلك إنكار ابن مسعود أن المعوذتين من القرآن وأن في القرآن ما هو من كلام أبي بكر وكلام عمر.</w:t>
                        </w:r>
                        <w:r w:rsidRPr="00810C8C">
                          <w:rPr>
                            <w:rFonts w:ascii="Traditional Arabic" w:eastAsia="Times New Roman" w:hAnsi="Traditional Arabic" w:cs="Traditional Arabic"/>
                            <w:b/>
                            <w:bCs/>
                            <w:color w:val="000000"/>
                            <w:sz w:val="32"/>
                            <w:szCs w:val="32"/>
                            <w:rtl/>
                            <w:lang w:eastAsia="fr-FR" w:bidi="ar"/>
                          </w:rPr>
                          <w:br/>
                          <w:t>وننقض هذه الشبهة أولا: بأن ابن مسعود لم يصح عنه هذا النقل الذي تمسكتم به من إنكاره كون المعوذتين من القرآن. والمسألة مذكورة في كثير من كتب التفسير وعلوم القرآن مع تمحيصها والجواب عليها.</w:t>
                        </w:r>
                        <w:r w:rsidRPr="00810C8C">
                          <w:rPr>
                            <w:rFonts w:ascii="Traditional Arabic" w:eastAsia="Times New Roman" w:hAnsi="Traditional Arabic" w:cs="Traditional Arabic"/>
                            <w:b/>
                            <w:bCs/>
                            <w:color w:val="000000"/>
                            <w:sz w:val="32"/>
                            <w:szCs w:val="32"/>
                            <w:rtl/>
                            <w:lang w:eastAsia="fr-FR" w:bidi="ar"/>
                          </w:rPr>
                          <w:br/>
                          <w:t>وخلاصة ما قالوه: أن المسلمين أجمعوا على وجوب تواتر القرآن. ويشكل على هذا ما نقل من إنكار ابن مسعود قرآنية الفاتحة والمعوذتين. بل روي أنه حك من مصحفه المعوذتين زعما منه أنهما ليستا من القرآن.</w:t>
                        </w:r>
                        <w:r w:rsidRPr="00810C8C">
                          <w:rPr>
                            <w:rFonts w:ascii="Traditional Arabic" w:eastAsia="Times New Roman" w:hAnsi="Traditional Arabic" w:cs="Traditional Arabic"/>
                            <w:b/>
                            <w:bCs/>
                            <w:color w:val="000000"/>
                            <w:sz w:val="32"/>
                            <w:szCs w:val="32"/>
                            <w:rtl/>
                            <w:lang w:eastAsia="fr-FR" w:bidi="ar"/>
                          </w:rPr>
                          <w:br/>
                          <w:t>وقد أجابوا عن ذلك بمنع صحة النقل قال النووي في شرح المهذب ما نصه: أجمع المسلمون على أن المعوذتين والفاتحة من القرآن وأن من جحد شيئا منها كفر. وما نقل عن ابن مسعود باطل ليس بصحيح ا هـ وقال ابن حزم في كتاب القدح المعلى: هذا كذب على ابن مسعود وموضوع. بل صح عن ابن مسعود نفسه قراءة عاصم وفيها المعوذتان والفاتحة. وفي صحيح مسلم عن عقبة بن عامر أنه صلى الله عليه وسلم قرأهما في الصلاة. زاد ابن حبان من وجه آخر عن عقبة بن عامر أيضا: فإن استطعت ألا تفوتك قراءتهما في صلاة فافعل وأخرج أحمد من طريق أبي العلاء بن الشخير عن رجل من الصحابة أن النبي صلى الله عليه وسلم أقرأنا المعوذتين وقال له: "إذا أنت صليت فاقرأ بهما" . وإسناده صحيح.</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ثانيا: يحتمل أن إنكار ابن مسعود لقرآنية المعوذتين والفاتحة على فرض صحته,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كان قبل علمه بذلك فلما تبين له قرآنيتهما بعد تم التواتر وانعقد الإجماع على قرآنيتهما كان في مقدمة من آمن بأنهما من القرآن.</w:t>
                        </w:r>
                        <w:r w:rsidRPr="00810C8C">
                          <w:rPr>
                            <w:rFonts w:ascii="Traditional Arabic" w:eastAsia="Times New Roman" w:hAnsi="Traditional Arabic" w:cs="Traditional Arabic"/>
                            <w:b/>
                            <w:bCs/>
                            <w:color w:val="000000"/>
                            <w:sz w:val="32"/>
                            <w:szCs w:val="32"/>
                            <w:rtl/>
                            <w:lang w:eastAsia="fr-FR" w:bidi="ar"/>
                          </w:rPr>
                          <w:br/>
                          <w:t>قال بعضهم: يحتمل أن ابن مسعود لم يسمع المعوذتين من النبي صلى الله عليه وسلم ولم تتواترا عنده فتوقف في أمرهما. وإنما لم ينكر ذلك عليه لأنه كان بصدد البحث والنظر والواجب عليه التثبت في هذا الأمر ا هـ.</w:t>
                        </w:r>
                        <w:r w:rsidRPr="00810C8C">
                          <w:rPr>
                            <w:rFonts w:ascii="Traditional Arabic" w:eastAsia="Times New Roman" w:hAnsi="Traditional Arabic" w:cs="Traditional Arabic"/>
                            <w:b/>
                            <w:bCs/>
                            <w:color w:val="000000"/>
                            <w:sz w:val="32"/>
                            <w:szCs w:val="32"/>
                            <w:rtl/>
                            <w:lang w:eastAsia="fr-FR" w:bidi="ar"/>
                          </w:rPr>
                          <w:br/>
                          <w:t>ولعل هذا الجواب هو الذي تستريح إليه النفس لأن قراءة عاصم عن ابن مسعود ثبت فيها المعوذتان والفاتحة وهي صحيحة ونقلها عن ابن مسعود صحيح وكذل إنكار ابن مسعود للمعوذتين جاء من طريق صححه ابن حجر. إذا فليحمل هذا الإنكار على أولى حالات ابن مسعود جمعا بين الروايتين.</w:t>
                        </w:r>
                        <w:r w:rsidRPr="00810C8C">
                          <w:rPr>
                            <w:rFonts w:ascii="Traditional Arabic" w:eastAsia="Times New Roman" w:hAnsi="Traditional Arabic" w:cs="Traditional Arabic"/>
                            <w:b/>
                            <w:bCs/>
                            <w:color w:val="000000"/>
                            <w:sz w:val="32"/>
                            <w:szCs w:val="32"/>
                            <w:rtl/>
                            <w:lang w:eastAsia="fr-FR" w:bidi="ar"/>
                          </w:rPr>
                          <w:br/>
                          <w:t xml:space="preserve">وما يقال في نقل إنكاره قرآنية المعوذتين يقال في نقل إنكاره قرآنية الفاتحة بل نقل إنكاره قرآنية الفاتحة أدخل في البطلان وأغرق في الضلال باعتبار أن الفاتحة أم القرآن وأنها السبع المثاني التي تثنى وتكرر في كل ركعة من ركعات الصلاة على لسان كل مسلم ومسلمة. فحاشى لابن مسعود أن يكون قد خفي عليه قرآنيتها فضلا عن إنكاره قرآنيتها. وقصارى ما نقل عنه أنه لم يكتبها في مصحفه وهذا لا يدل على الإنكار. قال ابن قتيبة ما نصه: وأما إسقاطه الفاتحة من مصحفه فليس لظنه أنها ليست من القرآن معاذ الله ولكنه ذهب إلى أن القرآن إنما كتب وجمع بين اللوحين مخافة الشك والنسيان والزيادة والنقصان ا هـ ومعنى هذا أن عدم كتابة ابن مسعود للفاتحة في مصحفه كان سببه </w:t>
                        </w:r>
                        <w:r w:rsidRPr="00810C8C">
                          <w:rPr>
                            <w:rFonts w:ascii="Traditional Arabic" w:eastAsia="Times New Roman" w:hAnsi="Traditional Arabic" w:cs="Traditional Arabic"/>
                            <w:b/>
                            <w:bCs/>
                            <w:color w:val="000000"/>
                            <w:sz w:val="32"/>
                            <w:szCs w:val="32"/>
                            <w:rtl/>
                            <w:lang w:eastAsia="fr-FR" w:bidi="ar"/>
                          </w:rPr>
                          <w:lastRenderedPageBreak/>
                          <w:t>وضوح أنها من القرآن وعدم الخوف عليها من الشك والنسيان والزيادة والنقصان.</w:t>
                        </w:r>
                        <w:r w:rsidRPr="00810C8C">
                          <w:rPr>
                            <w:rFonts w:ascii="Traditional Arabic" w:eastAsia="Times New Roman" w:hAnsi="Traditional Arabic" w:cs="Traditional Arabic"/>
                            <w:b/>
                            <w:bCs/>
                            <w:color w:val="000000"/>
                            <w:sz w:val="32"/>
                            <w:szCs w:val="32"/>
                            <w:rtl/>
                            <w:lang w:eastAsia="fr-FR" w:bidi="ar"/>
                          </w:rPr>
                          <w:br/>
                          <w:t>ثالثا: أننا إن سلمنا أن ابن مسعود أنكر المعوذتين وأنكر الفاتحة بل أنكر القرآن كله فإن إنكاره هذا لا يضرنا في شيء لأن هذا الإنكار لا ينقض تواتر القرآن ولا يرفع العلم القاطع بثبوته القائم على التواتر. ولم يقل أحد في الدنيا: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إن من شرط التواتر والعلم اليقيني المبني عليه ألا يخالف فيه مخالف. وإلا لأمكن من هدم كل تواتر وإبطال كل علم قام عليه بمجرد أن يخالف فيه مخالف ولو لم يكن في العير ولا في النفير. قال ابن قتيبة في مشكل القرآن: ظن ابن مسعود أن المعوذتين ليستا من القرآن. لأنه رأى النبي صلى الله عليه وسلم يعوذ بهما الحسن والحسين فأقام على ظنه ولا نقول إنه أصاب في ذلك وأخطأ المهاجرون والأنصار ا هـ.</w:t>
                        </w:r>
                        <w:r w:rsidRPr="00810C8C">
                          <w:rPr>
                            <w:rFonts w:ascii="Traditional Arabic" w:eastAsia="Times New Roman" w:hAnsi="Traditional Arabic" w:cs="Traditional Arabic"/>
                            <w:b/>
                            <w:bCs/>
                            <w:color w:val="000000"/>
                            <w:sz w:val="32"/>
                            <w:szCs w:val="32"/>
                            <w:rtl/>
                            <w:lang w:eastAsia="fr-FR" w:bidi="ar"/>
                          </w:rPr>
                          <w:br/>
                          <w:t>رابعا أن ما زعموه من أن آية {وَمَا مُحَمَّدٌ إِلَّا رَسُولٌ قَدْ خَلَتْ مِنْ قَبْلِهِ الرُّسُلُ} الخ من كلام أبي بكر فهو زعم باطل لا يستند إلى دليل ولا شبه دليل. وقد جاء في الروايات الصحيحة أنها نزلت في واقعة أحد لعتاب أصحاب رسول الله صلى الله عليه وسلم على ما صدر منهم وأنها ليست من كلام أبي بكر. وذلك أنه لما أصيب المسلمون في غزوة أحد بما أصيبوا به وكسرت رباعية1 النبي صلى الله عليه وسلم وشج2 وجهه الشريف وجحشت3 ركبته وشاع بين المقاتلة أن رسول الله صلى الله عليه وسلم قد قتل. هنالك قال بعض المسلمين: ليت لنا رسولا إلى عبد الله بن أبي فيأخذ لنا أمانا من أبي سفيان. وبعضهم جلسوا وألقوا بأيديهم.</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وقال أناس من المنافقين: إن كان محمد قد قتل فألحقوا بدينكم الأول فقال أنس بن النضر عم أنس بن مالك: إن كان محمد قتل فإن رب محمد لم يقتل. وما تصنعون بالحياة بعد رسول الله صلى الله عليه وسلم؟ فقاتلوا على ما قاتل عليه وموتوا على ما مات عليه. ثم قال: اللهم إني أعتذر إليك مما قال هؤلاء يعني المسلمين وأبرأ إليك مما قال هؤلاء يعني المنافقين ثم شد بسيفه فقاتل حتى قتل رضي الله عنه.</w:t>
                        </w:r>
                        <w:r w:rsidRPr="00810C8C">
                          <w:rPr>
                            <w:rFonts w:ascii="Traditional Arabic" w:eastAsia="Times New Roman" w:hAnsi="Traditional Arabic" w:cs="Traditional Arabic"/>
                            <w:b/>
                            <w:bCs/>
                            <w:color w:val="000000"/>
                            <w:sz w:val="32"/>
                            <w:szCs w:val="32"/>
                            <w:rtl/>
                            <w:lang w:eastAsia="fr-FR" w:bidi="ar"/>
                          </w:rPr>
                          <w:br/>
                          <w:t>وروي أن أول من عرف رسول الله صلى الله عليه وسلم كعب بن مالك فقد ورد أنه قال:</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الرباعية: هي السن التي بين الناب والثنية.</w:t>
                        </w:r>
                        <w:r w:rsidRPr="00810C8C">
                          <w:rPr>
                            <w:rFonts w:ascii="Traditional Arabic" w:eastAsia="Times New Roman" w:hAnsi="Traditional Arabic" w:cs="Traditional Arabic"/>
                            <w:b/>
                            <w:bCs/>
                            <w:color w:val="000000"/>
                            <w:sz w:val="32"/>
                            <w:szCs w:val="32"/>
                            <w:rtl/>
                            <w:lang w:eastAsia="fr-FR" w:bidi="ar"/>
                          </w:rPr>
                          <w:br/>
                          <w:t>2 شج الوجه: جرحه.</w:t>
                        </w:r>
                        <w:r w:rsidRPr="00810C8C">
                          <w:rPr>
                            <w:rFonts w:ascii="Traditional Arabic" w:eastAsia="Times New Roman" w:hAnsi="Traditional Arabic" w:cs="Traditional Arabic"/>
                            <w:b/>
                            <w:bCs/>
                            <w:color w:val="000000"/>
                            <w:sz w:val="32"/>
                            <w:szCs w:val="32"/>
                            <w:rtl/>
                            <w:lang w:eastAsia="fr-FR" w:bidi="ar"/>
                          </w:rPr>
                          <w:br/>
                          <w:t>3 جحش الركبة: خدشها.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عرفت عينيه تحت المغفرة تزهران فناديت بأعلى صوتي: يا معشر المسلمين أبشروا: هذا رسول الله صلى الله عليه وسلم. فانحاز إليه ثلاثون من أصحابه رضي الله عنهم ينافحون عنه. ثم لام النبي صلى الله عليه وسلم أصحابه على الفرار. فقالوا: يا رسول الله فديناك بآبائنا وأبنائنا. أتانا الخبر أنك قتلت فرعبت قلوبنا فولينا مدبرين فأنزل الله تعالى هذه الآية: {وَمَا مُحَمَّدٌ إِلاَّ رَسُولٌ قَدْ خَلَتْ مِنْ قَبْلِهِ الرُّسُلُ أَفَإِنْ مَاتَ أَوْ قُتِلَ انْقَلَبْتُمْ عَلَى أَعْقَابِكُمْ وَمَنْ يَنْقَلِبْ عَلَى عَقِبَيْهِ فَلَنْ يَضُرَّ اللَّهَ شَيْئاً} الخ من سورة آل عمران.</w:t>
                        </w:r>
                        <w:r w:rsidRPr="00810C8C">
                          <w:rPr>
                            <w:rFonts w:ascii="Traditional Arabic" w:eastAsia="Times New Roman" w:hAnsi="Traditional Arabic" w:cs="Traditional Arabic"/>
                            <w:b/>
                            <w:bCs/>
                            <w:color w:val="000000"/>
                            <w:sz w:val="32"/>
                            <w:szCs w:val="32"/>
                            <w:rtl/>
                            <w:lang w:eastAsia="fr-FR" w:bidi="ar"/>
                          </w:rPr>
                          <w:br/>
                          <w:t xml:space="preserve">والظاهر أن هؤلاء الطاعنين بزيادة هذه الآية وأنها من كلام أبي بكر يعتمدون فيما طعنوا على ما كان من عمر يوم وفاة رسول الله </w:t>
                        </w:r>
                        <w:r w:rsidRPr="00810C8C">
                          <w:rPr>
                            <w:rFonts w:ascii="Traditional Arabic" w:eastAsia="Times New Roman" w:hAnsi="Traditional Arabic" w:cs="Traditional Arabic"/>
                            <w:b/>
                            <w:bCs/>
                            <w:color w:val="000000"/>
                            <w:sz w:val="32"/>
                            <w:szCs w:val="32"/>
                            <w:rtl/>
                            <w:lang w:eastAsia="fr-FR" w:bidi="ar"/>
                          </w:rPr>
                          <w:lastRenderedPageBreak/>
                          <w:t>صلى الله عليه وسلم ومن رد أبي بكر عليه بهذه الآية فزعموا أنها من كلام أبي بكر وما هي من كلام أبي بكر. إنما هي من كلام رب العزة أنزلها قبل وفاة الرسول صلى الله عليه وسلم ببضع سنين والمسلمون جميعا ومنهم أبو بكر وعمر يحفظونها ويعرفونها. غير أن منهم من ذهب عنها كعمر لهول الحادث وشدة الصدمة وتصدع قلبه بموت رسول الرحمة وهادي الأمة صلى الله عليه وسلم.</w:t>
                        </w:r>
                        <w:r w:rsidRPr="00810C8C">
                          <w:rPr>
                            <w:rFonts w:ascii="Traditional Arabic" w:eastAsia="Times New Roman" w:hAnsi="Traditional Arabic" w:cs="Traditional Arabic"/>
                            <w:b/>
                            <w:bCs/>
                            <w:color w:val="000000"/>
                            <w:sz w:val="32"/>
                            <w:szCs w:val="32"/>
                            <w:rtl/>
                            <w:lang w:eastAsia="fr-FR" w:bidi="ar"/>
                          </w:rPr>
                          <w:br/>
                          <w:t>وكان من آثار ذلك أن عمر رضي الله عنه غفل عن هذه الآية يوم توفي رسول الله صلى الله عليه وسلم فقام يومئذ وقال: إن رجالا من المنافقين يزعمون أن رسول الله صلى الله عليه وسلم توفي. وإن رسول الله صلى الله عليه وسلم ما مات. ولكنه ذهب إلى ربه كما ذهب موسى بن عمران. فقد غاب عن قومه أربعين ليلة ثم رجع إليهم بعد أن قيل: مات. والله ليرجعن رسول الله صلى الله عليه وسلم كما رجع موسى فليقطعن أيدي رجال وأرجلهم زعموا أن رسول الله صلى الله عليه وسلم مات.</w:t>
                        </w:r>
                        <w:r w:rsidRPr="00810C8C">
                          <w:rPr>
                            <w:rFonts w:ascii="Traditional Arabic" w:eastAsia="Times New Roman" w:hAnsi="Traditional Arabic" w:cs="Traditional Arabic"/>
                            <w:b/>
                            <w:bCs/>
                            <w:color w:val="000000"/>
                            <w:sz w:val="32"/>
                            <w:szCs w:val="32"/>
                            <w:rtl/>
                            <w:lang w:eastAsia="fr-FR" w:bidi="ar"/>
                          </w:rPr>
                          <w:br/>
                          <w:t>هنالك نهض أبو بكر ينقذ الموقف فقال: على رسلك يا عمر أنصت فحمد الله وأثنى عليه. ثم قال: أيها الناس من كان يعبد محمدا فإن محمدا قد مات ومن كان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يعبد الله فإن الله حي لا يموت. ثم تلا هذه الآية: {وَمَا مُحَمَّدٌ إِلَّا رَسُولٌ قَدْ خَلَتْ مِنْ قَبْلِهِ الرُّسُلُ} إلى آخرها. قال الراوي: </w:t>
                        </w:r>
                        <w:proofErr w:type="spellStart"/>
                        <w:r w:rsidRPr="00810C8C">
                          <w:rPr>
                            <w:rFonts w:ascii="Traditional Arabic" w:eastAsia="Times New Roman" w:hAnsi="Traditional Arabic" w:cs="Traditional Arabic"/>
                            <w:b/>
                            <w:bCs/>
                            <w:color w:val="000000"/>
                            <w:sz w:val="32"/>
                            <w:szCs w:val="32"/>
                            <w:rtl/>
                            <w:lang w:eastAsia="fr-FR" w:bidi="ar"/>
                          </w:rPr>
                          <w:t>فوالله</w:t>
                        </w:r>
                        <w:proofErr w:type="spellEnd"/>
                        <w:r w:rsidRPr="00810C8C">
                          <w:rPr>
                            <w:rFonts w:ascii="Traditional Arabic" w:eastAsia="Times New Roman" w:hAnsi="Traditional Arabic" w:cs="Traditional Arabic"/>
                            <w:b/>
                            <w:bCs/>
                            <w:color w:val="000000"/>
                            <w:sz w:val="32"/>
                            <w:szCs w:val="32"/>
                            <w:rtl/>
                            <w:lang w:eastAsia="fr-FR" w:bidi="ar"/>
                          </w:rPr>
                          <w:t xml:space="preserve"> لكأن الناس لم يعلموا أن هذه الآية نزلت حتى تلاها أبو بكر يومئذ فأخذها الناس من أبي بكر. وقال عمر: ما هو إلا أن سمعت أبا بكر تلاها فعقرت1 حتى وقعت على الأرض ما تحملني رجلاي وعرفت أن رسول الله صلى الله عليه وسلم قد </w:t>
                        </w:r>
                        <w:r w:rsidRPr="00810C8C">
                          <w:rPr>
                            <w:rFonts w:ascii="Traditional Arabic" w:eastAsia="Times New Roman" w:hAnsi="Traditional Arabic" w:cs="Traditional Arabic"/>
                            <w:b/>
                            <w:bCs/>
                            <w:color w:val="000000"/>
                            <w:sz w:val="32"/>
                            <w:szCs w:val="32"/>
                            <w:rtl/>
                            <w:lang w:eastAsia="fr-FR" w:bidi="ar"/>
                          </w:rPr>
                          <w:lastRenderedPageBreak/>
                          <w:t>مات ا هـ.</w:t>
                        </w:r>
                        <w:r w:rsidRPr="00810C8C">
                          <w:rPr>
                            <w:rFonts w:ascii="Traditional Arabic" w:eastAsia="Times New Roman" w:hAnsi="Traditional Arabic" w:cs="Traditional Arabic"/>
                            <w:b/>
                            <w:bCs/>
                            <w:color w:val="000000"/>
                            <w:sz w:val="32"/>
                            <w:szCs w:val="32"/>
                            <w:rtl/>
                            <w:lang w:eastAsia="fr-FR" w:bidi="ar"/>
                          </w:rPr>
                          <w:br/>
                          <w:t>وهذه الآية كما ترى لا يشم منها رائحة أنها من كلام أبي بكر بلى هي تحمل في طيها أدلة كونها من كلام الله وأن الصحابة يعلمون أنها من كلام الله نزلت قبل أن ينزل بهم هذا الخطب الفادح ببضع سنين. ولكن ما الحيلة فيمن أعماهم الهوى والتعصب؟ {فَإِنَّهَا لا تَعْمَى الْأَبْصَارُ وَلَكِنْ تَعْمَى الْقُلُوبُ الَّتِي فِي الصُّدُورِ} .</w:t>
                        </w:r>
                        <w:r w:rsidRPr="00810C8C">
                          <w:rPr>
                            <w:rFonts w:ascii="Traditional Arabic" w:eastAsia="Times New Roman" w:hAnsi="Traditional Arabic" w:cs="Traditional Arabic"/>
                            <w:b/>
                            <w:bCs/>
                            <w:color w:val="000000"/>
                            <w:sz w:val="32"/>
                            <w:szCs w:val="32"/>
                            <w:rtl/>
                            <w:lang w:eastAsia="fr-FR" w:bidi="ar"/>
                          </w:rPr>
                          <w:br/>
                          <w:t>خامسا: أن ما ادعوه من أن آية {وَاتَّخِذُوا مِنْ مَقَامِ إِبْرَاهِيمَ مُصَلّىً} من كلام عمر مردود أيضا بمثل ما رددنا به زعمهم السابق في آية {وَمَا مُحَمَّدٌ إِلَّا رَسُولٌ} الخ. بل زعمهم هذا أظهر في البطلان لأن الثابت عن عمر أنه قال للنبي صلى الله عليه وسلم لو اتخذنا من مقام إبراهيم مصلى فنزلت {وَاتَّخِذُوا مِنْ مَقَامِ إِبْرَاهِيمَ مُصَلّىً} في سورة البقرة. وهناك فرق بين كلمة عمر في تمنيه الذي هو سبب النزول وبين كلمة القرآن النازلة بذلك السبب فأنت ترى أن الآية جاء فيها الفعل بصيغة الأمر ولم يقرن بلفظ لو. أما تمني عمر فجاء الفعل فيه بصيغة الماضي وقرن بلفظ لو. وتحقيق القرآن أمنية أو أمنيات لعمر لا يدل على أن ما نزل تحقيقا لهذه التمنيات يعتبر من كلام عمر. بل البعد بينهما شاسع والبون بعيد.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(1/279)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2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الشبهة الثالثة</w:t>
                        </w:r>
                        <w:r w:rsidRPr="00810C8C">
                          <w:rPr>
                            <w:rFonts w:ascii="Traditional Arabic" w:eastAsia="Times New Roman" w:hAnsi="Traditional Arabic" w:cs="Traditional Arabic"/>
                            <w:b/>
                            <w:bCs/>
                            <w:color w:val="000000"/>
                            <w:sz w:val="32"/>
                            <w:szCs w:val="32"/>
                            <w:rtl/>
                            <w:lang w:eastAsia="fr-FR" w:bidi="ar"/>
                          </w:rPr>
                          <w:br/>
                          <w:t xml:space="preserve">يزعم بعض غلاة الشيعة أن عثمان ومن قبله أبو بكر وعمر أيضا حرفوا القرآن وأسقطوا كثيرا من آياته وسوره. ورووا عن هشام بن سالم من أبي عبد الله: أن القرآن الذي جاء به جبريل إلى محمد كان سبعة عشر ألف آية1. وروى محمد بن نصر عنه أنه قال: كان في سورة لم يكن اسم سبعين رجلا من قريش بأسمائهم </w:t>
                        </w:r>
                        <w:r w:rsidRPr="00810C8C">
                          <w:rPr>
                            <w:rFonts w:ascii="Traditional Arabic" w:eastAsia="Times New Roman" w:hAnsi="Traditional Arabic" w:cs="Traditional Arabic"/>
                            <w:b/>
                            <w:bCs/>
                            <w:color w:val="000000"/>
                            <w:sz w:val="32"/>
                            <w:szCs w:val="32"/>
                            <w:rtl/>
                            <w:lang w:eastAsia="fr-FR" w:bidi="ar"/>
                          </w:rPr>
                          <w:lastRenderedPageBreak/>
                          <w:t>وأسماء آبائهم. وروى محمد بن جهم الهلالي وغيره عن أبي عبد الله أن لفظ {أُمَّةٌ هِيَ أَرْبَى مِنْ أُمَّةٍ} في سورة النحل ليس كلام الله بل هو محرف عن موضعه وحقيقة المنزل أئمة هي أزكى من أئمتكم.</w:t>
                        </w:r>
                        <w:r w:rsidRPr="00810C8C">
                          <w:rPr>
                            <w:rFonts w:ascii="Traditional Arabic" w:eastAsia="Times New Roman" w:hAnsi="Traditional Arabic" w:cs="Traditional Arabic"/>
                            <w:b/>
                            <w:bCs/>
                            <w:color w:val="000000"/>
                            <w:sz w:val="32"/>
                            <w:szCs w:val="32"/>
                            <w:rtl/>
                            <w:lang w:eastAsia="fr-FR" w:bidi="ar"/>
                          </w:rPr>
                          <w:br/>
                          <w:t>ومنهم من قال: إن القرآن كانت فيه سورة تسمى سورة الولاية وأنها أسقطت بتمامها وأن أكثر سورة الأحزاب سقط إذ أنها كانت مثل سورة الأنعام فأسقطوا منها فضائل أهل البيت. وكذلك ادعوا أن الصحابة أسقطوا لفظ {وَيْلَكَ} من قبل {لا تَحْزَنْ إِنَّ اللَّهَ مَعَنَا} وأسقطوا لفظ عن ولاية علي من بعد {وَقِفُوهُمْ إِنَّهُمْ مَسْؤُولُونَ} وأسقطوا لفظ بعلي بن أبي طالب من بعد {وَكَفَى اللَّهُ الْمُؤْمِنِينَ الْقِتَالَ} وأسقطوا لفظ آل محمد من بعد {وَسَيَعْلَمُ الَّذِينَ ظَلَمُوا} إلى غير ذلك.</w:t>
                        </w:r>
                        <w:r w:rsidRPr="00810C8C">
                          <w:rPr>
                            <w:rFonts w:ascii="Traditional Arabic" w:eastAsia="Times New Roman" w:hAnsi="Traditional Arabic" w:cs="Traditional Arabic"/>
                            <w:b/>
                            <w:bCs/>
                            <w:color w:val="000000"/>
                            <w:sz w:val="32"/>
                            <w:szCs w:val="32"/>
                            <w:rtl/>
                            <w:lang w:eastAsia="fr-FR" w:bidi="ar"/>
                          </w:rPr>
                          <w:br/>
                          <w:t xml:space="preserve">فالقرآن الذي بأيدي المسلمين اليوم شرقا وغربا أشد تحريفا عند هؤلاء الشيعيين من التوراة والإنجيل وأضعف تأليفا منهما وأجمع للأباطيل {قَاتَلَهُمُ اللَّهُ أَنَّى </w:t>
                        </w:r>
                        <w:proofErr w:type="spellStart"/>
                        <w:r w:rsidRPr="00810C8C">
                          <w:rPr>
                            <w:rFonts w:ascii="Traditional Arabic" w:eastAsia="Times New Roman" w:hAnsi="Traditional Arabic" w:cs="Traditional Arabic"/>
                            <w:b/>
                            <w:bCs/>
                            <w:color w:val="000000"/>
                            <w:sz w:val="32"/>
                            <w:szCs w:val="32"/>
                            <w:rtl/>
                            <w:lang w:eastAsia="fr-FR" w:bidi="ar"/>
                          </w:rPr>
                          <w:t>يُؤْفَكُونَ</w:t>
                        </w:r>
                        <w:proofErr w:type="spellEnd"/>
                        <w:r w:rsidRPr="00810C8C">
                          <w:rPr>
                            <w:rFonts w:ascii="Traditional Arabic" w:eastAsia="Times New Roman" w:hAnsi="Traditional Arabic" w:cs="Traditional Arabic"/>
                            <w:b/>
                            <w:bCs/>
                            <w:color w:val="000000"/>
                            <w:sz w:val="32"/>
                            <w:szCs w:val="32"/>
                            <w:rtl/>
                            <w:lang w:eastAsia="fr-FR" w:bidi="ar"/>
                          </w:rPr>
                          <w:t>} ؟.</w:t>
                        </w:r>
                        <w:r w:rsidRPr="00810C8C">
                          <w:rPr>
                            <w:rFonts w:ascii="Traditional Arabic" w:eastAsia="Times New Roman" w:hAnsi="Traditional Arabic" w:cs="Traditional Arabic"/>
                            <w:b/>
                            <w:bCs/>
                            <w:color w:val="000000"/>
                            <w:sz w:val="32"/>
                            <w:szCs w:val="32"/>
                            <w:rtl/>
                            <w:lang w:eastAsia="fr-FR" w:bidi="ar"/>
                          </w:rPr>
                          <w:br/>
                          <w:t>وننقض هذه الشبهة بما يأتي:-</w:t>
                        </w:r>
                        <w:r w:rsidRPr="00810C8C">
                          <w:rPr>
                            <w:rFonts w:ascii="Traditional Arabic" w:eastAsia="Times New Roman" w:hAnsi="Traditional Arabic" w:cs="Traditional Arabic"/>
                            <w:b/>
                            <w:bCs/>
                            <w:color w:val="000000"/>
                            <w:sz w:val="32"/>
                            <w:szCs w:val="32"/>
                            <w:rtl/>
                            <w:lang w:eastAsia="fr-FR" w:bidi="ar"/>
                          </w:rPr>
                          <w:br/>
                          <w:t>أولا: أنها اتهامات مجردة عن السند والدليل وكانت لا تستحق الذكر لولا</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مع العلم بأن عدد آيات القرآن ستة آلاف آية ومئتا آية وكسور كما يأتي.</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أن رددها بعض الملاحدة وربما يخدع بها بعض المفتونين. ويكفي في بطلانها أنهم لم يستطيعوا ولن يستطيعوا أن يقيموا عليها برهانا ولا شبه برهان.</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والدعاوى ما لم يقيموا عليها ... بينات أبناؤها أدعياء</w:t>
                        </w:r>
                        <w:r w:rsidRPr="00810C8C">
                          <w:rPr>
                            <w:rFonts w:ascii="Traditional Arabic" w:eastAsia="Times New Roman" w:hAnsi="Traditional Arabic" w:cs="Traditional Arabic"/>
                            <w:b/>
                            <w:bCs/>
                            <w:color w:val="000000"/>
                            <w:sz w:val="32"/>
                            <w:szCs w:val="32"/>
                            <w:rtl/>
                            <w:lang w:eastAsia="fr-FR" w:bidi="ar"/>
                          </w:rPr>
                          <w:br/>
                          <w:t>ولكن هكذا شاءت حماقتهم وسفاهتهم {وَمَنْ يُهِنِ اللَّهُ فَمَا لَهُ مِنْ مُكْرِمٍ إِنَّ اللَّهَ يَفْعَلُ مَا يَشَاءُ} .</w:t>
                        </w:r>
                        <w:r w:rsidRPr="00810C8C">
                          <w:rPr>
                            <w:rFonts w:ascii="Traditional Arabic" w:eastAsia="Times New Roman" w:hAnsi="Traditional Arabic" w:cs="Traditional Arabic"/>
                            <w:b/>
                            <w:bCs/>
                            <w:color w:val="000000"/>
                            <w:sz w:val="32"/>
                            <w:szCs w:val="32"/>
                            <w:rtl/>
                            <w:lang w:eastAsia="fr-FR" w:bidi="ar"/>
                          </w:rPr>
                          <w:br/>
                          <w:t xml:space="preserve">ثانيا: أن بعض علماء الشيعة أنفسهم تبرأ من هذا السخف ولم يطق أن يكون منسوبا إليهم وهو منهم فعزاه إلى بعض من الشيعة جمع بهم التفكير وغاب عنهم الصواب قال الطبرسي1 في مجمع البيان ما نصه: أما الزيادة فيه أي القرآن فمجمع على بطلانها. وأما النقصان فقد روي عن قوم من أصحابنا وقوم من </w:t>
                        </w:r>
                        <w:proofErr w:type="spellStart"/>
                        <w:r w:rsidRPr="00810C8C">
                          <w:rPr>
                            <w:rFonts w:ascii="Traditional Arabic" w:eastAsia="Times New Roman" w:hAnsi="Traditional Arabic" w:cs="Traditional Arabic"/>
                            <w:b/>
                            <w:bCs/>
                            <w:color w:val="000000"/>
                            <w:sz w:val="32"/>
                            <w:szCs w:val="32"/>
                            <w:rtl/>
                            <w:lang w:eastAsia="fr-FR" w:bidi="ar"/>
                          </w:rPr>
                          <w:t>الحشوية</w:t>
                        </w:r>
                        <w:proofErr w:type="spellEnd"/>
                        <w:r w:rsidRPr="00810C8C">
                          <w:rPr>
                            <w:rFonts w:ascii="Traditional Arabic" w:eastAsia="Times New Roman" w:hAnsi="Traditional Arabic" w:cs="Traditional Arabic"/>
                            <w:b/>
                            <w:bCs/>
                            <w:color w:val="000000"/>
                            <w:sz w:val="32"/>
                            <w:szCs w:val="32"/>
                            <w:rtl/>
                            <w:lang w:eastAsia="fr-FR" w:bidi="ar"/>
                          </w:rPr>
                          <w:t>. والصحيح خلافه. وهو الذي نصره المرتضى واستوفى الكلام فيه غاية الاستيفاء ا هـ.</w:t>
                        </w:r>
                        <w:r w:rsidRPr="00810C8C">
                          <w:rPr>
                            <w:rFonts w:ascii="Traditional Arabic" w:eastAsia="Times New Roman" w:hAnsi="Traditional Arabic" w:cs="Traditional Arabic"/>
                            <w:b/>
                            <w:bCs/>
                            <w:color w:val="000000"/>
                            <w:sz w:val="32"/>
                            <w:szCs w:val="32"/>
                            <w:rtl/>
                            <w:lang w:eastAsia="fr-FR" w:bidi="ar"/>
                          </w:rPr>
                          <w:br/>
                          <w:t xml:space="preserve">وقال </w:t>
                        </w:r>
                        <w:proofErr w:type="spellStart"/>
                        <w:r w:rsidRPr="00810C8C">
                          <w:rPr>
                            <w:rFonts w:ascii="Traditional Arabic" w:eastAsia="Times New Roman" w:hAnsi="Traditional Arabic" w:cs="Traditional Arabic"/>
                            <w:b/>
                            <w:bCs/>
                            <w:color w:val="000000"/>
                            <w:sz w:val="32"/>
                            <w:szCs w:val="32"/>
                            <w:rtl/>
                            <w:lang w:eastAsia="fr-FR" w:bidi="ar"/>
                          </w:rPr>
                          <w:t>الطبرسي</w:t>
                        </w:r>
                        <w:proofErr w:type="spellEnd"/>
                        <w:r w:rsidRPr="00810C8C">
                          <w:rPr>
                            <w:rFonts w:ascii="Traditional Arabic" w:eastAsia="Times New Roman" w:hAnsi="Traditional Arabic" w:cs="Traditional Arabic"/>
                            <w:b/>
                            <w:bCs/>
                            <w:color w:val="000000"/>
                            <w:sz w:val="32"/>
                            <w:szCs w:val="32"/>
                            <w:rtl/>
                            <w:lang w:eastAsia="fr-FR" w:bidi="ar"/>
                          </w:rPr>
                          <w:t xml:space="preserve"> أيضا في مجمع البيان ما نصه: أما الزيادة في القرآن فمجمع على بطلانها وأما النقصان فهو أشد استحالة. ثم قال: إن العلم بصحة نقل القرآن كالعلم بالبلدان والحوادث الكبار والوقائع العظام والكتب المشهورة وأشعار العرب المسطورة فإن العناية اشتدت والدواعي توفرت على نقله وحراسته وبلغت إلى حد لم يبلغه شيء فيما ذكرناه لأن القرآن مفخرة النبوة ومأخذ العلوم الشرعية والأحكام الدينية وعلماء المسلمين قد بلغوا في حفظه وحمايته الغاية حتى عرفوا كل شيء اختلف فيه من إعرابه وقراءته وحروفه وآياته فكيف يجوز أن يكون مغيرا أو منقوصا مع العناية الصادقة والضبط الشديد؟ ا هـ.</w:t>
                        </w:r>
                        <w:r w:rsidRPr="00810C8C">
                          <w:rPr>
                            <w:rFonts w:ascii="Traditional Arabic" w:eastAsia="Times New Roman" w:hAnsi="Traditional Arabic" w:cs="Traditional Arabic"/>
                            <w:b/>
                            <w:bCs/>
                            <w:color w:val="000000"/>
                            <w:sz w:val="32"/>
                            <w:szCs w:val="32"/>
                            <w:rtl/>
                            <w:lang w:eastAsia="fr-FR" w:bidi="ar"/>
                          </w:rPr>
                          <w:br/>
                          <w:t>ثالثا: أن التواتر قد قام والإجماع قد انعقد على أن الموجود بين دفتي المصحف كتاب الله من غير زيادة ولا نقصان ولا تغيير ولا تبديل. والتواتر طريق</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 xml:space="preserve">1 </w:t>
                        </w:r>
                        <w:proofErr w:type="spellStart"/>
                        <w:r w:rsidRPr="00810C8C">
                          <w:rPr>
                            <w:rFonts w:ascii="Traditional Arabic" w:eastAsia="Times New Roman" w:hAnsi="Traditional Arabic" w:cs="Traditional Arabic"/>
                            <w:b/>
                            <w:bCs/>
                            <w:color w:val="000000"/>
                            <w:sz w:val="32"/>
                            <w:szCs w:val="32"/>
                            <w:rtl/>
                            <w:lang w:eastAsia="fr-FR" w:bidi="ar"/>
                          </w:rPr>
                          <w:t>الطبرسي</w:t>
                        </w:r>
                        <w:proofErr w:type="spellEnd"/>
                        <w:r w:rsidRPr="00810C8C">
                          <w:rPr>
                            <w:rFonts w:ascii="Traditional Arabic" w:eastAsia="Times New Roman" w:hAnsi="Traditional Arabic" w:cs="Traditional Arabic"/>
                            <w:b/>
                            <w:bCs/>
                            <w:color w:val="000000"/>
                            <w:sz w:val="32"/>
                            <w:szCs w:val="32"/>
                            <w:rtl/>
                            <w:lang w:eastAsia="fr-FR" w:bidi="ar"/>
                          </w:rPr>
                          <w:t xml:space="preserve"> من رؤساء الشيعة, وكتابه مجمع البيان هو المرجع عندهم.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(1/281)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واضحة من طرق العلم. والإجماع سبيل قويم من سبل الحق. {فَمَاذَا بَعْدَ الْحَقِّ إِلَّا الضَّلالُ} .</w:t>
                        </w:r>
                        <w:r w:rsidRPr="00810C8C">
                          <w:rPr>
                            <w:rFonts w:ascii="Traditional Arabic" w:eastAsia="Times New Roman" w:hAnsi="Traditional Arabic" w:cs="Traditional Arabic"/>
                            <w:b/>
                            <w:bCs/>
                            <w:color w:val="000000"/>
                            <w:sz w:val="32"/>
                            <w:szCs w:val="32"/>
                            <w:rtl/>
                            <w:lang w:eastAsia="fr-FR" w:bidi="ar"/>
                          </w:rPr>
                          <w:br/>
                          <w:t xml:space="preserve">رابعا: أن الإمام علي بن أبي طالب كرم الله وجهه وهو الذي يزعمون أنهم يناصرونه ويتشيعون له بهذه </w:t>
                        </w:r>
                        <w:proofErr w:type="spellStart"/>
                        <w:r w:rsidRPr="00810C8C">
                          <w:rPr>
                            <w:rFonts w:ascii="Traditional Arabic" w:eastAsia="Times New Roman" w:hAnsi="Traditional Arabic" w:cs="Traditional Arabic"/>
                            <w:b/>
                            <w:bCs/>
                            <w:color w:val="000000"/>
                            <w:sz w:val="32"/>
                            <w:szCs w:val="32"/>
                            <w:rtl/>
                            <w:lang w:eastAsia="fr-FR" w:bidi="ar"/>
                          </w:rPr>
                          <w:t>الهذيانات</w:t>
                        </w:r>
                        <w:proofErr w:type="spellEnd"/>
                        <w:r w:rsidRPr="00810C8C">
                          <w:rPr>
                            <w:rFonts w:ascii="Traditional Arabic" w:eastAsia="Times New Roman" w:hAnsi="Traditional Arabic" w:cs="Traditional Arabic"/>
                            <w:b/>
                            <w:bCs/>
                            <w:color w:val="000000"/>
                            <w:sz w:val="32"/>
                            <w:szCs w:val="32"/>
                            <w:rtl/>
                            <w:lang w:eastAsia="fr-FR" w:bidi="ar"/>
                          </w:rPr>
                          <w:t xml:space="preserve"> صح النقل عنه </w:t>
                        </w:r>
                        <w:proofErr w:type="spellStart"/>
                        <w:r w:rsidRPr="00810C8C">
                          <w:rPr>
                            <w:rFonts w:ascii="Traditional Arabic" w:eastAsia="Times New Roman" w:hAnsi="Traditional Arabic" w:cs="Traditional Arabic"/>
                            <w:b/>
                            <w:bCs/>
                            <w:color w:val="000000"/>
                            <w:sz w:val="32"/>
                            <w:szCs w:val="32"/>
                            <w:rtl/>
                            <w:lang w:eastAsia="fr-FR" w:bidi="ar"/>
                          </w:rPr>
                          <w:t>بتحبيذ</w:t>
                        </w:r>
                        <w:proofErr w:type="spellEnd"/>
                        <w:r w:rsidRPr="00810C8C">
                          <w:rPr>
                            <w:rFonts w:ascii="Traditional Arabic" w:eastAsia="Times New Roman" w:hAnsi="Traditional Arabic" w:cs="Traditional Arabic"/>
                            <w:b/>
                            <w:bCs/>
                            <w:color w:val="000000"/>
                            <w:sz w:val="32"/>
                            <w:szCs w:val="32"/>
                            <w:rtl/>
                            <w:lang w:eastAsia="fr-FR" w:bidi="ar"/>
                          </w:rPr>
                          <w:t xml:space="preserve"> جمع القرآن على عهد أبي بكر ثم عهد عثمان. ولعلك لم تنس أنه قال في جمع أبي بكر ما نصه: أعظم الناس أجرا في المصاحف أبو بكر رحمة الله على أبي بكر هو أول من جمع كتاب الله. وكذلك قال في جمع عثمان ما نصه: يا معشر الناس اتقوا الله وإياكم والغلو في عثمان وقولكم: حراق مصاحف </w:t>
                        </w:r>
                        <w:proofErr w:type="spellStart"/>
                        <w:r w:rsidRPr="00810C8C">
                          <w:rPr>
                            <w:rFonts w:ascii="Traditional Arabic" w:eastAsia="Times New Roman" w:hAnsi="Traditional Arabic" w:cs="Traditional Arabic"/>
                            <w:b/>
                            <w:bCs/>
                            <w:color w:val="000000"/>
                            <w:sz w:val="32"/>
                            <w:szCs w:val="32"/>
                            <w:rtl/>
                            <w:lang w:eastAsia="fr-FR" w:bidi="ar"/>
                          </w:rPr>
                          <w:t>فوالله</w:t>
                        </w:r>
                        <w:proofErr w:type="spellEnd"/>
                        <w:r w:rsidRPr="00810C8C">
                          <w:rPr>
                            <w:rFonts w:ascii="Traditional Arabic" w:eastAsia="Times New Roman" w:hAnsi="Traditional Arabic" w:cs="Traditional Arabic"/>
                            <w:b/>
                            <w:bCs/>
                            <w:color w:val="000000"/>
                            <w:sz w:val="32"/>
                            <w:szCs w:val="32"/>
                            <w:rtl/>
                            <w:lang w:eastAsia="fr-FR" w:bidi="ar"/>
                          </w:rPr>
                          <w:t xml:space="preserve"> ما حرقها إلا عن ملأ منا أصحاب رسول الله صلى الله عليه وسلم وقوله: لو كنت الوالي وقت عثمان لفعلت في المصاحف مثل الذي فعل عثمان وبهذا قطع الإمام ألسنة أولئك المفترين ورد كيدهم في نحورهم مخذولين. فأين يذهبون؟ {إِذْ تَبَرَّأَ الَّذِينَ اتُّبِعُوا مِنَ الَّذِينَ اتَّبَعُوا وَرَأَوُا الْعَذَابَ وَتَقَطَّعَتْ بِهِمُ الْأَسْبَابُ} ؟.</w:t>
                        </w:r>
                        <w:r w:rsidRPr="00810C8C">
                          <w:rPr>
                            <w:rFonts w:ascii="Traditional Arabic" w:eastAsia="Times New Roman" w:hAnsi="Traditional Arabic" w:cs="Traditional Arabic"/>
                            <w:b/>
                            <w:bCs/>
                            <w:color w:val="000000"/>
                            <w:sz w:val="32"/>
                            <w:szCs w:val="32"/>
                            <w:rtl/>
                            <w:lang w:eastAsia="fr-FR" w:bidi="ar"/>
                          </w:rPr>
                          <w:br/>
                          <w:t>{رَبَّنَا لا تُزِغْ قُلُوبَنَا بَعْدَ إِذْ هَدَيْتَنَا وَهَبْ لَنَا مِنْ لَدُنْكَ رَحْمَةً إِنَّكَ أَنْتَ الْوَهَّابُ} .</w:t>
                        </w:r>
                        <w:r w:rsidRPr="00810C8C">
                          <w:rPr>
                            <w:rFonts w:ascii="Traditional Arabic" w:eastAsia="Times New Roman" w:hAnsi="Traditional Arabic" w:cs="Traditional Arabic"/>
                            <w:b/>
                            <w:bCs/>
                            <w:color w:val="000000"/>
                            <w:sz w:val="32"/>
                            <w:szCs w:val="32"/>
                            <w:rtl/>
                            <w:lang w:eastAsia="fr-FR" w:bidi="ar"/>
                          </w:rPr>
                          <w:br/>
                          <w:t>خامسا : أن الخلافة قد انتهت إلى علي كرم الله وجهه بعد أبي بكر وعمر وعثمان فماذا منعه أن يجهر وقتئذ بالحق في القرآن وأن يصحح للناس ما أخطأ فيه أسلافه على هذا الزعم والبهتان؟ مع أنه الإمام المعصوم في عقيدة أولئك المبطلين ومع أنه كان من سادات حفظة القرآن ومن أشجع خلق الله في نصرة الدين والإسلام.</w:t>
                        </w:r>
                        <w:r w:rsidRPr="00810C8C">
                          <w:rPr>
                            <w:rFonts w:ascii="Traditional Arabic" w:eastAsia="Times New Roman" w:hAnsi="Traditional Arabic" w:cs="Traditional Arabic"/>
                            <w:b/>
                            <w:bCs/>
                            <w:color w:val="000000"/>
                            <w:sz w:val="32"/>
                            <w:szCs w:val="32"/>
                            <w:rtl/>
                            <w:lang w:eastAsia="fr-FR" w:bidi="ar"/>
                          </w:rPr>
                          <w:br/>
                          <w:t xml:space="preserve">ولقد صار الأمر بعده إلى ابنه الحسن رضي الله عنه فماذا منعه الآخر من انتهاز هذه الفرصة كي يظهر حقيقة كتاب الله للأمة. </w:t>
                        </w:r>
                        <w:r w:rsidRPr="00810C8C">
                          <w:rPr>
                            <w:rFonts w:ascii="Traditional Arabic" w:eastAsia="Times New Roman" w:hAnsi="Traditional Arabic" w:cs="Traditional Arabic"/>
                            <w:b/>
                            <w:bCs/>
                            <w:color w:val="000000"/>
                            <w:sz w:val="32"/>
                            <w:szCs w:val="32"/>
                            <w:rtl/>
                            <w:lang w:eastAsia="fr-FR" w:bidi="ar"/>
                          </w:rPr>
                          <w:lastRenderedPageBreak/>
                          <w:t>هذه مزاعم لا يقولها إلا مجنون ولا يصدق بها إلا مأفون!!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الشبهة الرابعة</w:t>
                        </w:r>
                        <w:r w:rsidRPr="00810C8C">
                          <w:rPr>
                            <w:rFonts w:ascii="Traditional Arabic" w:eastAsia="Times New Roman" w:hAnsi="Traditional Arabic" w:cs="Traditional Arabic"/>
                            <w:b/>
                            <w:bCs/>
                            <w:color w:val="000000"/>
                            <w:sz w:val="32"/>
                            <w:szCs w:val="32"/>
                            <w:rtl/>
                            <w:lang w:eastAsia="fr-FR" w:bidi="ar"/>
                          </w:rPr>
                          <w:br/>
                          <w:t>يقولون: ورد أن عبد الله بن مسعود قال: يا معشر المسلمين. أعزل عن نسخ المصاحف ويتولاه رجل والله لقد أسلمت وإنه لفي صلب رجل كافر؟ ا هـ.</w:t>
                        </w:r>
                        <w:r w:rsidRPr="00810C8C">
                          <w:rPr>
                            <w:rFonts w:ascii="Traditional Arabic" w:eastAsia="Times New Roman" w:hAnsi="Traditional Arabic" w:cs="Traditional Arabic"/>
                            <w:b/>
                            <w:bCs/>
                            <w:color w:val="000000"/>
                            <w:sz w:val="32"/>
                            <w:szCs w:val="32"/>
                            <w:rtl/>
                            <w:lang w:eastAsia="fr-FR" w:bidi="ar"/>
                          </w:rPr>
                          <w:br/>
                          <w:t>قالوا: وهو يعني بهذا الرجل زيد بن ثابت ويريد بذلك الكلام الطعن على جمع القرآن. وهذا يدل بالتالي على أن القرآن الموجود بين أيدينا ليس موضع ثقة ولم يبلغ حد التواتر.</w:t>
                        </w:r>
                        <w:r w:rsidRPr="00810C8C">
                          <w:rPr>
                            <w:rFonts w:ascii="Traditional Arabic" w:eastAsia="Times New Roman" w:hAnsi="Traditional Arabic" w:cs="Traditional Arabic"/>
                            <w:b/>
                            <w:bCs/>
                            <w:color w:val="000000"/>
                            <w:sz w:val="32"/>
                            <w:szCs w:val="32"/>
                            <w:rtl/>
                            <w:lang w:eastAsia="fr-FR" w:bidi="ar"/>
                          </w:rPr>
                          <w:br/>
                          <w:t>وننقض شبهتهم هذه. أولا: بأن كلام ابن مسعود هذا إذا صح لا يدل على الطعن في جمع القرآن إنما يدل على أنه كان يرى في نفسه أنه هو الأولى أن يسند إليه هذا الجمع لأنه كان يثق بنفسه أكثر من ثقته بزيد في هذا الباب. وذلك لا ينافي أنه كان يرى في زيد أهلية وكفاية للنهوض بما أسند إليه وإن كان هو في نصر نفسه أكفأ وأجدر. غير أن المسألة تقديرية ولا ريب أن تقدير أبي بكر وعمر وعثمان لزيد أصدق من تقدير ابن مسعود له. كيف وقد عرفت فيما سبق مجموعة المؤهلات والمزايا التي توافرت فيه حتى جعلته الجدير بتنفيذ هذه الغاية السامية. أضف إلى ذلك أن عثمان ضم إليه ثلاثة ثم كان هو وجمهور الصحابة مشرفين عليهم مراقبين لهم وناهيك في عثمان أنه كان من حفاظ ومعلمي القرآن!</w:t>
                        </w:r>
                        <w:r w:rsidRPr="00810C8C">
                          <w:rPr>
                            <w:rFonts w:ascii="Traditional Arabic" w:eastAsia="Times New Roman" w:hAnsi="Traditional Arabic" w:cs="Traditional Arabic"/>
                            <w:b/>
                            <w:bCs/>
                            <w:color w:val="000000"/>
                            <w:sz w:val="32"/>
                            <w:szCs w:val="32"/>
                            <w:rtl/>
                            <w:lang w:eastAsia="fr-FR" w:bidi="ar"/>
                          </w:rPr>
                          <w:br/>
                          <w:t xml:space="preserve">وخلاصة هذا الجواب أن اعتراض ابن مسعود على فرض صحته كان منصبا على طريقة تأليف لجنة الجمع لا على صحة نفس الجمع. مع أن كلمة ابن مسعود السالفة لا تدل على أكثر من أنه كان يكبر زيدا بزمن طويل إذ كان عبد الله مسلما وزيد لا يزال </w:t>
                        </w:r>
                        <w:r w:rsidRPr="00810C8C">
                          <w:rPr>
                            <w:rFonts w:ascii="Traditional Arabic" w:eastAsia="Times New Roman" w:hAnsi="Traditional Arabic" w:cs="Traditional Arabic"/>
                            <w:b/>
                            <w:bCs/>
                            <w:color w:val="000000"/>
                            <w:sz w:val="32"/>
                            <w:szCs w:val="32"/>
                            <w:rtl/>
                            <w:lang w:eastAsia="fr-FR" w:bidi="ar"/>
                          </w:rPr>
                          <w:lastRenderedPageBreak/>
                          <w:t>ضميرا مستترا في صلب أبيه. وليس هذا بمطعن في زيد فكم ترك الأول للآخر. ولو كان الأمر بالسن لاختل كثير من نظام الكون. ثم إن كلمة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ابن مسعود ربما يفهم منها الطعن في زيد من ناحية أن أباه كان كافرا ولكن هذا ليس بمطعن فكثير من أكابر الصحابة كانوا في مبدأ أمرهم كفارا وخرجوا من أصلاب آباء كافرين. والله تعالى يقول: {وَلا تَزِرُ وَازِرَةٌ وِزْرَ أُخْرَى} ويقول: {قُلْ لِلَّذِينَ كَفَرُوا إِنْ يَنْتَهُوا يُغْفَرْ لَهُمْ مَا قَدْ سَلَفَ} .</w:t>
                        </w:r>
                        <w:r w:rsidRPr="00810C8C">
                          <w:rPr>
                            <w:rFonts w:ascii="Traditional Arabic" w:eastAsia="Times New Roman" w:hAnsi="Traditional Arabic" w:cs="Traditional Arabic"/>
                            <w:b/>
                            <w:bCs/>
                            <w:color w:val="000000"/>
                            <w:sz w:val="32"/>
                            <w:szCs w:val="32"/>
                            <w:rtl/>
                            <w:lang w:eastAsia="fr-FR" w:bidi="ar"/>
                          </w:rPr>
                          <w:br/>
                          <w:t>ثانيا : أننا إذا سلمنا صحة ما نقل عن ابن مسعود وسلمنا أنه أراد الطعن في صحة جمع القرآن لا نسلم أنه دام على هذا الطعن والإنكار بدليل ما صح عنه أنه رجع إلى ما في مصحف عثمان وحرق مصحفه في آخرة الأمر حين تبين له أن هذا هو الحق وبدليل ما صح عنه من قراءة عاصم عن زرعة وقد تقدم.</w:t>
                        </w:r>
                        <w:r w:rsidRPr="00810C8C">
                          <w:rPr>
                            <w:rFonts w:ascii="Traditional Arabic" w:eastAsia="Times New Roman" w:hAnsi="Traditional Arabic" w:cs="Traditional Arabic"/>
                            <w:b/>
                            <w:bCs/>
                            <w:color w:val="000000"/>
                            <w:sz w:val="32"/>
                            <w:szCs w:val="32"/>
                            <w:rtl/>
                            <w:lang w:eastAsia="fr-FR" w:bidi="ar"/>
                          </w:rPr>
                          <w:br/>
                          <w:t>ثالثا: أن كلام ابن مسعود هذا على تسليم صحته وأنه أراد به الطعن في صحة الجمع وأنه دام عليه ولم يرجع عنه لا نسلم أنه يدل على إبطال تواتر القرآن فإن التواتر كما أسلفنا يكفي في القطع بصحة مرويه أن ينقل عن جمع يؤمن تواطؤهم على الكذب بشروطه وليس من شروطه ألا يخالف فيه مخالف حتى يقدح في تواتر القرآن أن يخالف فيه ابن مسعود أو غير ابن مسعود ما دام جم غفير من الصحابة قد أقروا جمع القرآن على هذا النحو في عهد أبي بكر مرة وفي عهد عثمان مرة أخرى.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lastRenderedPageBreak/>
                          <w:t>الشبهة الخامسة</w:t>
                        </w:r>
                        <w:r w:rsidRPr="00810C8C">
                          <w:rPr>
                            <w:rFonts w:ascii="Traditional Arabic" w:eastAsia="Times New Roman" w:hAnsi="Traditional Arabic" w:cs="Traditional Arabic"/>
                            <w:b/>
                            <w:bCs/>
                            <w:color w:val="000000"/>
                            <w:sz w:val="32"/>
                            <w:szCs w:val="32"/>
                            <w:rtl/>
                            <w:lang w:eastAsia="fr-FR" w:bidi="ar"/>
                          </w:rPr>
                          <w:br/>
                          <w:t>يقولون: كيف يكون القرآن متواترا. مع ما يروى عن زيد بن ثابت أنه قال في الجمع على عهد أبي بكر ما نصه: فقمت فتتبعت القرآن أجمعه من الرقاع والأكتاف والعسب وصدور الرجال حتى وجدت من سورة التوبة آيتين مع أبي خزيمة الأنصاري لم أجدهما مع غيره وهما {لَقَدْ جَاءَكُمْ رَسُولٌ} إلى آخر السورة.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ثم كيف يكون القرآن متواترا مع ما يروى أيضا عن زيد بن ثابت أنه قال في الجمع على عهد عثمان ما نصه: فقدت آية من سورة الأحزاب كنت أسمع رسول الله صلى الله عليه وسلم </w:t>
                        </w:r>
                        <w:proofErr w:type="spellStart"/>
                        <w:r w:rsidRPr="00810C8C">
                          <w:rPr>
                            <w:rFonts w:ascii="Traditional Arabic" w:eastAsia="Times New Roman" w:hAnsi="Traditional Arabic" w:cs="Traditional Arabic"/>
                            <w:b/>
                            <w:bCs/>
                            <w:color w:val="000000"/>
                            <w:sz w:val="32"/>
                            <w:szCs w:val="32"/>
                            <w:rtl/>
                            <w:lang w:eastAsia="fr-FR" w:bidi="ar"/>
                          </w:rPr>
                          <w:t>يقرؤها</w:t>
                        </w:r>
                        <w:proofErr w:type="spellEnd"/>
                        <w:r w:rsidRPr="00810C8C">
                          <w:rPr>
                            <w:rFonts w:ascii="Traditional Arabic" w:eastAsia="Times New Roman" w:hAnsi="Traditional Arabic" w:cs="Traditional Arabic"/>
                            <w:b/>
                            <w:bCs/>
                            <w:color w:val="000000"/>
                            <w:sz w:val="32"/>
                            <w:szCs w:val="32"/>
                            <w:rtl/>
                            <w:lang w:eastAsia="fr-FR" w:bidi="ar"/>
                          </w:rPr>
                          <w:t xml:space="preserve"> لم أجدها مع أحد إلا مع خزيمة بن ثابت الأنصاري الذي جعل رسول الله صلى الله عليه وسلم شهادته بشهادة رجلين: {مِنَ الْمُؤْمِنِينَ رِجَالٌ صَدَقُوا مَا عَاهَدُوا اللَّهَ عَلَيْهِ} ؟.</w:t>
                        </w:r>
                        <w:r w:rsidRPr="00810C8C">
                          <w:rPr>
                            <w:rFonts w:ascii="Traditional Arabic" w:eastAsia="Times New Roman" w:hAnsi="Traditional Arabic" w:cs="Traditional Arabic"/>
                            <w:b/>
                            <w:bCs/>
                            <w:color w:val="000000"/>
                            <w:sz w:val="32"/>
                            <w:szCs w:val="32"/>
                            <w:rtl/>
                            <w:lang w:eastAsia="fr-FR" w:bidi="ar"/>
                          </w:rPr>
                          <w:br/>
                          <w:t xml:space="preserve">والجواب على هذه الشبهة: أولا: أن كلام زيد بن ثابت هذا لا يبطل التواتر. وبيان ذلك أن الآيتين ختام سورة التوبة لم تثبت قرآنيتهما بقول أبي خزيمة وحده. بل ثبتت بأخبار كثرة غامرة من الصحابة عن حفظهم في صدورهم وإن لم يكونوا كتبوه في أوراقهم. ومعنى قول زيد: حتى وجدت من سورة التوبة آيتين لم أجدهما عند غيره أنه لم يجد الآيتين اللتين هما ختام سورة التوبة مكتوبتين عند أحد إلا عند أبي خزيمة فالذي انفرد به أبو خزيمة هو كتابتهما لا حفظهما وليس الكتابة شرطا في المتواتر بل المشروط فيه أن يرويه جمع يؤمن تواطؤهم على الكذب ولو لم يكتبه واحد منهم فكتابة أبي خزيمة الأنصاري كانت توثقا واحتياطا فوق ما يطلبه التواتر </w:t>
                        </w:r>
                        <w:proofErr w:type="spellStart"/>
                        <w:r w:rsidRPr="00810C8C">
                          <w:rPr>
                            <w:rFonts w:ascii="Traditional Arabic" w:eastAsia="Times New Roman" w:hAnsi="Traditional Arabic" w:cs="Traditional Arabic"/>
                            <w:b/>
                            <w:bCs/>
                            <w:color w:val="000000"/>
                            <w:sz w:val="32"/>
                            <w:szCs w:val="32"/>
                            <w:rtl/>
                            <w:lang w:eastAsia="fr-FR" w:bidi="ar"/>
                          </w:rPr>
                          <w:t>ويقتضيه</w:t>
                        </w:r>
                        <w:proofErr w:type="spellEnd"/>
                        <w:r w:rsidRPr="00810C8C">
                          <w:rPr>
                            <w:rFonts w:ascii="Traditional Arabic" w:eastAsia="Times New Roman" w:hAnsi="Traditional Arabic" w:cs="Traditional Arabic"/>
                            <w:b/>
                            <w:bCs/>
                            <w:color w:val="000000"/>
                            <w:sz w:val="32"/>
                            <w:szCs w:val="32"/>
                            <w:rtl/>
                            <w:lang w:eastAsia="fr-FR" w:bidi="ar"/>
                          </w:rPr>
                          <w:t xml:space="preserve"> فكيف نقدح في التواتر </w:t>
                        </w:r>
                        <w:r w:rsidRPr="00810C8C">
                          <w:rPr>
                            <w:rFonts w:ascii="Traditional Arabic" w:eastAsia="Times New Roman" w:hAnsi="Traditional Arabic" w:cs="Traditional Arabic"/>
                            <w:b/>
                            <w:bCs/>
                            <w:color w:val="000000"/>
                            <w:sz w:val="32"/>
                            <w:szCs w:val="32"/>
                            <w:rtl/>
                            <w:lang w:eastAsia="fr-FR" w:bidi="ar"/>
                          </w:rPr>
                          <w:lastRenderedPageBreak/>
                          <w:t>بانفراده بها.</w:t>
                        </w:r>
                        <w:r w:rsidRPr="00810C8C">
                          <w:rPr>
                            <w:rFonts w:ascii="Traditional Arabic" w:eastAsia="Times New Roman" w:hAnsi="Traditional Arabic" w:cs="Traditional Arabic"/>
                            <w:b/>
                            <w:bCs/>
                            <w:color w:val="000000"/>
                            <w:sz w:val="32"/>
                            <w:szCs w:val="32"/>
                            <w:rtl/>
                            <w:lang w:eastAsia="fr-FR" w:bidi="ar"/>
                          </w:rPr>
                          <w:br/>
                          <w:t>ثانيا: يقال مثل ذلك فيما روي عن زيد في آية سورة الأحزاب: {مِنَ الْمُؤْمِنِينَ رِجَالٌ صَدَقُوا مَا عَاهَدُوا اللَّهَ عَلَيْهِ} فإن معناه أن زيدا لم يجدها مكتوبة عند أحد إلا عند خزيمة بن ثابت الأنصاري. ويدل على أن هذا هو المعنى الذي أراده زيد بعبارته تلك قول زيد نفسه فقدت آية من سورة الأحزاب الخ فإن تعبيره بلفظ فقدت يشعر بأنه كان يحفظ هذه الآية وأنها كانت معروفة له غير أنه فقد مكتوبها فلم يجده إلا مع خزيمة وإلا فمن الذي أنبأ زيدا أنه فقد آية؟</w:t>
                        </w:r>
                        <w:r w:rsidRPr="00810C8C">
                          <w:rPr>
                            <w:rFonts w:ascii="Traditional Arabic" w:eastAsia="Times New Roman" w:hAnsi="Traditional Arabic" w:cs="Traditional Arabic"/>
                            <w:b/>
                            <w:bCs/>
                            <w:color w:val="000000"/>
                            <w:sz w:val="32"/>
                            <w:szCs w:val="32"/>
                            <w:rtl/>
                            <w:lang w:eastAsia="fr-FR" w:bidi="ar"/>
                          </w:rPr>
                          <w:br/>
                          <w:t>ثالثا: أن كلام زيد فيما مضى من ختام التوبة وآية الأحزاب لا يدل على</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عدم تواترهما حتى على فرض أنه يريد انفراد أبي خزيمة وخزيمة بذكرهما من حفظهما. غاية ما يدل عليه كلامه أنهما انفردا بذكرهما ابتداء ثم تذكر الصحابة ما ذكراه وكان هؤلاء الصحابة جمعا يؤمن تواطؤهم على الكذب فدونت تلك الآيات في الصحف والمصحف بعد قيام هذا التواتر فيها.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800000"/>
                            <w:sz w:val="32"/>
                            <w:szCs w:val="32"/>
                            <w:rtl/>
                            <w:lang w:eastAsia="fr-FR" w:bidi="ar"/>
                          </w:rPr>
                          <w:t>الشبهة السادسة</w:t>
                        </w:r>
                        <w:r w:rsidRPr="00810C8C">
                          <w:rPr>
                            <w:rFonts w:ascii="Traditional Arabic" w:eastAsia="Times New Roman" w:hAnsi="Traditional Arabic" w:cs="Traditional Arabic"/>
                            <w:b/>
                            <w:bCs/>
                            <w:color w:val="000000"/>
                            <w:sz w:val="32"/>
                            <w:szCs w:val="32"/>
                            <w:rtl/>
                            <w:lang w:eastAsia="fr-FR" w:bidi="ar"/>
                          </w:rPr>
                          <w:br/>
                          <w:t xml:space="preserve">يقولون: كانت الآيات تكتب على الحجارة وسعف النخل والعظام خوفا عليها من الضياع وبقي جانب كبير منها محفوظا في صدور الرجال. وقد نشأ عن ذلك عدة مشاكل يعتبرها الباحثون فيه كافية لإثبات كون القرآن الحالي لا يحتوي جميع الآيات التي </w:t>
                        </w:r>
                        <w:r w:rsidRPr="00810C8C">
                          <w:rPr>
                            <w:rFonts w:ascii="Traditional Arabic" w:eastAsia="Times New Roman" w:hAnsi="Traditional Arabic" w:cs="Traditional Arabic"/>
                            <w:b/>
                            <w:bCs/>
                            <w:color w:val="000000"/>
                            <w:sz w:val="32"/>
                            <w:szCs w:val="32"/>
                            <w:rtl/>
                            <w:lang w:eastAsia="fr-FR" w:bidi="ar"/>
                          </w:rPr>
                          <w:lastRenderedPageBreak/>
                          <w:t>نطق بها محمد وبعضها يختلف في القراءة واللفظ والمعنى.</w:t>
                        </w:r>
                        <w:r w:rsidRPr="00810C8C">
                          <w:rPr>
                            <w:rFonts w:ascii="Traditional Arabic" w:eastAsia="Times New Roman" w:hAnsi="Traditional Arabic" w:cs="Traditional Arabic"/>
                            <w:b/>
                            <w:bCs/>
                            <w:color w:val="000000"/>
                            <w:sz w:val="32"/>
                            <w:szCs w:val="32"/>
                            <w:rtl/>
                            <w:lang w:eastAsia="fr-FR" w:bidi="ar"/>
                          </w:rPr>
                          <w:br/>
                          <w:t>ويقولون بعبارة أخرى إنه من المستحيل أن يكون القرآن الحالي حاويا لجميع ما أنزل إذ من المؤكد أنه ذهب منه جانب ليس بقليل وأنسي منه جانب آخر قال ابن عمر: لا يقولن أحدكم قد أخذت القرآن كله. قد ذهب منه كثير. ولكن ليقل: قد أخذت ما ظهر منه. فهذا يثبت ان القرآن الحالي لا يتضمن جميع ما كان مسطورا في اللوح المحفوظ. ولا هو طبق ما نطقت به شفتا محمد سيما أن في آيات عديدة منه اختلافات مدهشة ولا يعلم نصها الصحيح أحد ا هـ.</w:t>
                        </w:r>
                        <w:r w:rsidRPr="00810C8C">
                          <w:rPr>
                            <w:rFonts w:ascii="Traditional Arabic" w:eastAsia="Times New Roman" w:hAnsi="Traditional Arabic" w:cs="Traditional Arabic"/>
                            <w:b/>
                            <w:bCs/>
                            <w:color w:val="000000"/>
                            <w:sz w:val="32"/>
                            <w:szCs w:val="32"/>
                            <w:rtl/>
                            <w:lang w:eastAsia="fr-FR" w:bidi="ar"/>
                          </w:rPr>
                          <w:br/>
                          <w:t>وننقض هذه الشبهة بما يأتي:</w:t>
                        </w:r>
                        <w:r w:rsidRPr="00810C8C">
                          <w:rPr>
                            <w:rFonts w:ascii="Traditional Arabic" w:eastAsia="Times New Roman" w:hAnsi="Traditional Arabic" w:cs="Traditional Arabic"/>
                            <w:b/>
                            <w:bCs/>
                            <w:color w:val="000000"/>
                            <w:sz w:val="32"/>
                            <w:szCs w:val="32"/>
                            <w:rtl/>
                            <w:lang w:eastAsia="fr-FR" w:bidi="ar"/>
                          </w:rPr>
                          <w:br/>
                          <w:t>أولا: أن كتابة القرآن على الحجارة والسعف والعظام وبقاء جانب كبير منه محفوظا في صدور الرجال لا يلزم منه مشكلة واحدة فضلا عن عدة مشاكل إنما هو وهم من الأوهام تخيلوه فخالوه وبدليل أنهم لم يذكروا سندهم فيما ذهبوا إليه من هذا الشطط.</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ثانيا: أن الحجارة وسعف النخل والعظام التي كتب عليها بعض آيات القرآن لم تكن بحيث يمكن أن يتخيل أولئك الطاعنون أو يخيلوا إلى الناس أنها لا تصلح للكتابة عليها بل كانت العرب لبداوتها ولبعدها عن وسائل الحضارة والعمران تصطفي من أنواع الحجارة الموفورة عندها نوعا رقيقا يكون كالصحيفة يصلح للكتابة وللبقاء أشبه بما نراه اليوم من الكتابة الجميلة المنقوشة على صفحات مصنوعة مما نسميه الجبس.</w:t>
                        </w:r>
                        <w:r w:rsidRPr="00810C8C">
                          <w:rPr>
                            <w:rFonts w:ascii="Traditional Arabic" w:eastAsia="Times New Roman" w:hAnsi="Traditional Arabic" w:cs="Traditional Arabic"/>
                            <w:b/>
                            <w:bCs/>
                            <w:color w:val="000000"/>
                            <w:sz w:val="32"/>
                            <w:szCs w:val="32"/>
                            <w:rtl/>
                            <w:lang w:eastAsia="fr-FR" w:bidi="ar"/>
                          </w:rPr>
                          <w:br/>
                          <w:t xml:space="preserve">وكذلك سعف النخل يكشطون الخوص عنه ويكتبون في الجزء العريض منه بعد أن يصقلوه ويهذبوه فيكون أشبه بالصحيفة. وقل مثل هذا في العظام بدليل أن الروايات الواردة في ذلك نصت </w:t>
                        </w:r>
                        <w:r w:rsidRPr="00810C8C">
                          <w:rPr>
                            <w:rFonts w:ascii="Traditional Arabic" w:eastAsia="Times New Roman" w:hAnsi="Traditional Arabic" w:cs="Traditional Arabic"/>
                            <w:b/>
                            <w:bCs/>
                            <w:color w:val="000000"/>
                            <w:sz w:val="32"/>
                            <w:szCs w:val="32"/>
                            <w:rtl/>
                            <w:lang w:eastAsia="fr-FR" w:bidi="ar"/>
                          </w:rPr>
                          <w:lastRenderedPageBreak/>
                          <w:t>على نوع خاص منه وهو عظام الأكتاف وذلك لأنها عريضة رقيقة ومصقولة صالحة للكتابة عليها بسهولة.</w:t>
                        </w:r>
                        <w:r w:rsidRPr="00810C8C">
                          <w:rPr>
                            <w:rFonts w:ascii="Traditional Arabic" w:eastAsia="Times New Roman" w:hAnsi="Traditional Arabic" w:cs="Traditional Arabic"/>
                            <w:b/>
                            <w:bCs/>
                            <w:color w:val="000000"/>
                            <w:sz w:val="32"/>
                            <w:szCs w:val="32"/>
                            <w:rtl/>
                            <w:lang w:eastAsia="fr-FR" w:bidi="ar"/>
                          </w:rPr>
                          <w:br/>
                          <w:t>ثالثا : أن استنتاجهم من هذا كون القرآن الحالي لا يحتوي جميع الآيات التي نطق بها محمد استنتاج معكوس وفهم منكوس لأن كتابة القرآن وحفظه في آن واحد في صدور آلاف مؤلفة من الخلق أدعى إلى بقاء ذلك القرآن وأدل على أنه لم تفلت منه كلمة ولا حرف. كيف وأحد الأمرين من الكتابة والحفظ كاف في هذه الثقة فما بالك إذا كان القرآن كله مكتوبا بخطوط أشخاص كثيرين ومحفوظا في صدور جماعات كثيرين.</w:t>
                        </w:r>
                        <w:r w:rsidRPr="00810C8C">
                          <w:rPr>
                            <w:rFonts w:ascii="Traditional Arabic" w:eastAsia="Times New Roman" w:hAnsi="Traditional Arabic" w:cs="Traditional Arabic"/>
                            <w:b/>
                            <w:bCs/>
                            <w:color w:val="000000"/>
                            <w:sz w:val="32"/>
                            <w:szCs w:val="32"/>
                            <w:rtl/>
                            <w:lang w:eastAsia="fr-FR" w:bidi="ar"/>
                          </w:rPr>
                          <w:br/>
                          <w:t xml:space="preserve">رابعا: قولهم: وبعضها يختلف في القراءة واللفظ والمعنى إن أرادوا به الطعن في تعدد القراءات واختلاف وجوه الأداء فقد سبق في مبحث نزول القرآن على سبعة أحرف ما يكفيك في الرد عليهم وسيأتيك في مبحث القراءات ما يزيدك تنورا في هذا الموضوع وإن أرادوا به شيئا آخر فعليهم البيان. وحسبك أن تعرف أن اختلاف حروف القرآن أمر </w:t>
                        </w:r>
                        <w:proofErr w:type="spellStart"/>
                        <w:r w:rsidRPr="00810C8C">
                          <w:rPr>
                            <w:rFonts w:ascii="Traditional Arabic" w:eastAsia="Times New Roman" w:hAnsi="Traditional Arabic" w:cs="Traditional Arabic"/>
                            <w:b/>
                            <w:bCs/>
                            <w:color w:val="000000"/>
                            <w:sz w:val="32"/>
                            <w:szCs w:val="32"/>
                            <w:rtl/>
                            <w:lang w:eastAsia="fr-FR" w:bidi="ar"/>
                          </w:rPr>
                          <w:t>تقتضيه</w:t>
                        </w:r>
                        <w:proofErr w:type="spellEnd"/>
                        <w:r w:rsidRPr="00810C8C">
                          <w:rPr>
                            <w:rFonts w:ascii="Traditional Arabic" w:eastAsia="Times New Roman" w:hAnsi="Traditional Arabic" w:cs="Traditional Arabic"/>
                            <w:b/>
                            <w:bCs/>
                            <w:color w:val="000000"/>
                            <w:sz w:val="32"/>
                            <w:szCs w:val="32"/>
                            <w:rtl/>
                            <w:lang w:eastAsia="fr-FR" w:bidi="ar"/>
                          </w:rPr>
                          <w:t xml:space="preserve"> الحكمة ويوجبه عموم الدعوة الإسلامية. خصوصا لمن شافههم الرسول عليه الصلاة والسلام وهم على اختلاف قبائلهم وتنوع</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3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لهجاتهم وتباين وجوه نطقهم عرب تؤلف بينهم العروبة الواحدة ويجمعهم اللسان العربي العام. فأي عيب على القرآن إذا اختلفت حروف أدائه وكيفيات النطق بكلماته ليسع القبائل العربية جميعا وليتسنى لها تلاوة ألفاظه وتفهم معانيه؟ </w:t>
                        </w:r>
                        <w:proofErr w:type="spellStart"/>
                        <w:r w:rsidRPr="00810C8C">
                          <w:rPr>
                            <w:rFonts w:ascii="Traditional Arabic" w:eastAsia="Times New Roman" w:hAnsi="Traditional Arabic" w:cs="Traditional Arabic"/>
                            <w:b/>
                            <w:bCs/>
                            <w:color w:val="000000"/>
                            <w:sz w:val="32"/>
                            <w:szCs w:val="32"/>
                            <w:rtl/>
                            <w:lang w:eastAsia="fr-FR" w:bidi="ar"/>
                          </w:rPr>
                          <w:t>ولئلا</w:t>
                        </w:r>
                        <w:proofErr w:type="spellEnd"/>
                        <w:r w:rsidRPr="00810C8C">
                          <w:rPr>
                            <w:rFonts w:ascii="Traditional Arabic" w:eastAsia="Times New Roman" w:hAnsi="Traditional Arabic" w:cs="Traditional Arabic"/>
                            <w:b/>
                            <w:bCs/>
                            <w:color w:val="000000"/>
                            <w:sz w:val="32"/>
                            <w:szCs w:val="32"/>
                            <w:rtl/>
                            <w:lang w:eastAsia="fr-FR" w:bidi="ar"/>
                          </w:rPr>
                          <w:t xml:space="preserve"> يقول أحد منها: لو جاء القرآن بلغتنا لكان لنا معه شأن </w:t>
                        </w:r>
                        <w:proofErr w:type="spellStart"/>
                        <w:r w:rsidRPr="00810C8C">
                          <w:rPr>
                            <w:rFonts w:ascii="Traditional Arabic" w:eastAsia="Times New Roman" w:hAnsi="Traditional Arabic" w:cs="Traditional Arabic"/>
                            <w:b/>
                            <w:bCs/>
                            <w:color w:val="000000"/>
                            <w:sz w:val="32"/>
                            <w:szCs w:val="32"/>
                            <w:rtl/>
                            <w:lang w:eastAsia="fr-FR" w:bidi="ar"/>
                          </w:rPr>
                          <w:t>ولأتينا</w:t>
                        </w:r>
                        <w:proofErr w:type="spellEnd"/>
                        <w:r w:rsidRPr="00810C8C">
                          <w:rPr>
                            <w:rFonts w:ascii="Traditional Arabic" w:eastAsia="Times New Roman" w:hAnsi="Traditional Arabic" w:cs="Traditional Arabic"/>
                            <w:b/>
                            <w:bCs/>
                            <w:color w:val="000000"/>
                            <w:sz w:val="32"/>
                            <w:szCs w:val="32"/>
                            <w:rtl/>
                            <w:lang w:eastAsia="fr-FR" w:bidi="ar"/>
                          </w:rPr>
                          <w:t xml:space="preserve"> بمثله وعارضنا بلاغته! {وَاللَّهُ غَالِبٌ عَلَى أَمْرِهِ وَلَكِنَّ أَكْثَرَ النَّاسِ لا يَعْلَمُونَ} .</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خامسا : قولهم إنه من المستحيل أن يكون القرآن الحالي حاويا لجميع ما أنزل الخ كلام مجرد من السند والحجة لا يستحق الرد فإن استندوا فيه إلى ما سبق فقد استندوا إلى أوهن من بيت العنكبوت وقد عرفت وجوه الوهن التي فيه. وإن استندوا إلى ما ذكروه بعد مما نسبوه لابن عمر فقد زادوا الطين بلة لأن هذه النسبة إلى ابن عمر نسبة خاطئة كاذبة وعلى فرض صحتها فهي موقوفة وليست بمرفوعة إلى النبي صلى الله عليه وسلم وعلى فرض رفعها فهي معارضة للأدلة القاطعة المتوافرة في تواتر القرآن وسلامته من التغيير والزيادة والنقصان ومعارض القاطع ساقط مهما كانت قيمة سنده في خبر الواحد.</w:t>
                        </w:r>
                        <w:r w:rsidRPr="00810C8C">
                          <w:rPr>
                            <w:rFonts w:ascii="Traditional Arabic" w:eastAsia="Times New Roman" w:hAnsi="Traditional Arabic" w:cs="Traditional Arabic"/>
                            <w:b/>
                            <w:bCs/>
                            <w:color w:val="000000"/>
                            <w:sz w:val="32"/>
                            <w:szCs w:val="32"/>
                            <w:rtl/>
                            <w:lang w:eastAsia="fr-FR" w:bidi="ar"/>
                          </w:rPr>
                          <w:br/>
                          <w:t xml:space="preserve">سادسا : أن نهايتهم التي ختموا بها هذه الشبهة أقبح من بدايتهم لأنهم رتبوها على تلك الأكاذيب </w:t>
                        </w:r>
                        <w:proofErr w:type="spellStart"/>
                        <w:r w:rsidRPr="00810C8C">
                          <w:rPr>
                            <w:rFonts w:ascii="Traditional Arabic" w:eastAsia="Times New Roman" w:hAnsi="Traditional Arabic" w:cs="Traditional Arabic"/>
                            <w:b/>
                            <w:bCs/>
                            <w:color w:val="000000"/>
                            <w:sz w:val="32"/>
                            <w:szCs w:val="32"/>
                            <w:rtl/>
                            <w:lang w:eastAsia="fr-FR" w:bidi="ar"/>
                          </w:rPr>
                          <w:t>والمهاترات</w:t>
                        </w:r>
                        <w:proofErr w:type="spellEnd"/>
                        <w:r w:rsidRPr="00810C8C">
                          <w:rPr>
                            <w:rFonts w:ascii="Traditional Arabic" w:eastAsia="Times New Roman" w:hAnsi="Traditional Arabic" w:cs="Traditional Arabic"/>
                            <w:b/>
                            <w:bCs/>
                            <w:color w:val="000000"/>
                            <w:sz w:val="32"/>
                            <w:szCs w:val="32"/>
                            <w:rtl/>
                            <w:lang w:eastAsia="fr-FR" w:bidi="ar"/>
                          </w:rPr>
                          <w:t xml:space="preserve"> ثم زادوا فيها اتهاما جديدا مجردا من السند والحجة أيضا وهو أن في آيات عديدة من القرآن اختلافات مدهشة ولا يعلم نصها الصحيح أحد وهكذا خرجوا من اتهام إلى اتهام واحتجوا بكذب على كذب وهانت عليهم كرامتهم وعقولهم فقالوا ما شاء لهم الهوى والتعصب إلى هذا الحد وأنت خبير بأن القرآن الحالي وصل إلينا محفوظا من كل عبث كما نطق به الرسول صلى الله عليه وسلم وكما خطه الله تعالى بقلمه في</w:t>
                        </w:r>
                        <w:r w:rsidRPr="00810C8C">
                          <w:rPr>
                            <w:rFonts w:ascii="Traditional Arabic" w:eastAsia="Times New Roman" w:hAnsi="Traditional Arabic" w:cs="Traditional Arabic"/>
                            <w:b/>
                            <w:bCs/>
                            <w:color w:val="000000"/>
                            <w:sz w:val="32"/>
                            <w:szCs w:val="32"/>
                            <w:rtl/>
                            <w:lang w:eastAsia="fr-FR" w:bidi="ar"/>
                          </w:rPr>
                          <w:br/>
                          <w:t>لوحه. {وَإِنَّهُ لَكِتَابٌ عَزِيزٌ لا يَأْتِيهِ الْبَاطِلُ مِنْ بَيْنِ يَدَيْهِ وَلا مِنْ خَلْفِهِ, تَنْزِيلٌ مِنْ حَكِيمٍ حَمِيدٍ}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أما زعمهم أن فيه اختلافات مدهشة فقد علمت في مبحث نزول القرآن على سبعة أحرف مدى اختلاف وجوه القراءات وحكمته وأنه لا يؤدي إلى تخاذل وتناقض حتى يكون مدهشا.</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وأما نصوص القرآن الصحيحة فقد علمها وحفظها جمع يؤمن تواطؤهم على الكذب في كل طبقة من طبقات الأمة. من لدن رسول الله صلى الله عليه وسلم إلى اليوم.</w:t>
                        </w:r>
                        <w:r w:rsidRPr="00810C8C">
                          <w:rPr>
                            <w:rFonts w:ascii="Traditional Arabic" w:eastAsia="Times New Roman" w:hAnsi="Traditional Arabic" w:cs="Traditional Arabic"/>
                            <w:b/>
                            <w:bCs/>
                            <w:color w:val="000000"/>
                            <w:sz w:val="32"/>
                            <w:szCs w:val="32"/>
                            <w:rtl/>
                            <w:lang w:eastAsia="fr-FR" w:bidi="ar"/>
                          </w:rPr>
                          <w:br/>
                          <w:t>فادعاء هؤلاء الجهلة الدجالين أنه لا يعلم نصوص القرآن الصحيحة أحد ادعاء مفضوح وكذب مكشوف.</w:t>
                        </w:r>
                        <w:r w:rsidRPr="00810C8C">
                          <w:rPr>
                            <w:rFonts w:ascii="Traditional Arabic" w:eastAsia="Times New Roman" w:hAnsi="Traditional Arabic" w:cs="Traditional Arabic"/>
                            <w:b/>
                            <w:bCs/>
                            <w:color w:val="000000"/>
                            <w:sz w:val="32"/>
                            <w:szCs w:val="32"/>
                            <w:rtl/>
                            <w:lang w:eastAsia="fr-FR" w:bidi="ar"/>
                          </w:rPr>
                          <w:br/>
                          <w:t>قال صاحب مسلم الثبوت وهو من أشهر الكتب في أصول الفقه الإسلامي: ما نقل آحادا فليس بقرآن قطعا ولم يعرف في هذا خلاف لواحد من أهل المذاهب. والدليل على ذلك أن القرآن مما تتوافر الدواعي على نقله لتضمنه التحدي ولأنه أصل الأحكام باعتبار المعنى واللفظ جميعا ولذلك علم جهد الصحابة في حفظه بالتواتر القاطع وكل ما تتوافر الدواعي على نقله ينقل متواترا عادة فوجوده ملزوم التواتر عند الكل عادة فإذا انتفى اللازم وهو التواتر انتفى الملزوم قطعا. والمنقول آحادا ليس متواترا فليس قرآنا ا هـ بتصرف قليل.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خط منيع من خطوط الدفاع عن الكتاب والسنة</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800000"/>
                            <w:sz w:val="32"/>
                            <w:szCs w:val="32"/>
                            <w:rtl/>
                            <w:lang w:eastAsia="fr-FR" w:bidi="ar"/>
                          </w:rPr>
                          <w:t>مدخل</w:t>
                        </w:r>
                        <w:r w:rsidRPr="00810C8C">
                          <w:rPr>
                            <w:rFonts w:ascii="Traditional Arabic" w:eastAsia="Times New Roman" w:hAnsi="Traditional Arabic" w:cs="Traditional Arabic"/>
                            <w:b/>
                            <w:bCs/>
                            <w:color w:val="000000"/>
                            <w:sz w:val="32"/>
                            <w:szCs w:val="32"/>
                            <w:rtl/>
                            <w:lang w:eastAsia="fr-FR" w:bidi="ar"/>
                          </w:rPr>
                          <w:br/>
                          <w:t>...</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800000"/>
                            <w:sz w:val="32"/>
                            <w:szCs w:val="32"/>
                            <w:rtl/>
                            <w:lang w:eastAsia="fr-FR" w:bidi="ar"/>
                          </w:rPr>
                          <w:t>خط منيع من خطوط الدفاع عن الكتاب والسنة</w:t>
                        </w:r>
                        <w:r w:rsidRPr="00810C8C">
                          <w:rPr>
                            <w:rFonts w:ascii="Traditional Arabic" w:eastAsia="Times New Roman" w:hAnsi="Traditional Arabic" w:cs="Traditional Arabic"/>
                            <w:b/>
                            <w:bCs/>
                            <w:color w:val="000000"/>
                            <w:sz w:val="32"/>
                            <w:szCs w:val="32"/>
                            <w:rtl/>
                            <w:lang w:eastAsia="fr-FR" w:bidi="ar"/>
                          </w:rPr>
                          <w:br/>
                          <w:t>أو الدواعي والعوامل التي توافرت في الصحابة حتى استظهروا القرآن والحديث النبوي وتثبتوا فيهما</w:t>
                        </w:r>
                        <w:r w:rsidRPr="00810C8C">
                          <w:rPr>
                            <w:rFonts w:ascii="Traditional Arabic" w:eastAsia="Times New Roman" w:hAnsi="Traditional Arabic" w:cs="Traditional Arabic"/>
                            <w:b/>
                            <w:bCs/>
                            <w:color w:val="000000"/>
                            <w:sz w:val="32"/>
                            <w:szCs w:val="32"/>
                            <w:rtl/>
                            <w:lang w:eastAsia="fr-FR" w:bidi="ar"/>
                          </w:rPr>
                          <w:br/>
                          <w:t xml:space="preserve">إن الناظر في الشبهات السالفة وأمثالها يبدو له في وضوح أن القوم يحاولون الطعن في القرآن عن طريق النيل من الصحابة فطورا يقولون: إن الصحابة حين جمع القرآن لم يكونوا </w:t>
                        </w:r>
                        <w:proofErr w:type="spellStart"/>
                        <w:r w:rsidRPr="00810C8C">
                          <w:rPr>
                            <w:rFonts w:ascii="Traditional Arabic" w:eastAsia="Times New Roman" w:hAnsi="Traditional Arabic" w:cs="Traditional Arabic"/>
                            <w:b/>
                            <w:bCs/>
                            <w:color w:val="000000"/>
                            <w:sz w:val="32"/>
                            <w:szCs w:val="32"/>
                            <w:rtl/>
                            <w:lang w:eastAsia="fr-FR" w:bidi="ar"/>
                          </w:rPr>
                          <w:t>يستظهرونه</w:t>
                        </w:r>
                        <w:proofErr w:type="spellEnd"/>
                        <w:r w:rsidRPr="00810C8C">
                          <w:rPr>
                            <w:rFonts w:ascii="Traditional Arabic" w:eastAsia="Times New Roman" w:hAnsi="Traditional Arabic" w:cs="Traditional Arabic"/>
                            <w:b/>
                            <w:bCs/>
                            <w:color w:val="000000"/>
                            <w:sz w:val="32"/>
                            <w:szCs w:val="32"/>
                            <w:rtl/>
                            <w:lang w:eastAsia="fr-FR" w:bidi="ar"/>
                          </w:rPr>
                          <w:t xml:space="preserve"> وإن الذين </w:t>
                        </w:r>
                        <w:proofErr w:type="spellStart"/>
                        <w:r w:rsidRPr="00810C8C">
                          <w:rPr>
                            <w:rFonts w:ascii="Traditional Arabic" w:eastAsia="Times New Roman" w:hAnsi="Traditional Arabic" w:cs="Traditional Arabic"/>
                            <w:b/>
                            <w:bCs/>
                            <w:color w:val="000000"/>
                            <w:sz w:val="32"/>
                            <w:szCs w:val="32"/>
                            <w:rtl/>
                            <w:lang w:eastAsia="fr-FR" w:bidi="ar"/>
                          </w:rPr>
                          <w:t>استظهروه</w:t>
                        </w:r>
                        <w:proofErr w:type="spellEnd"/>
                        <w:r w:rsidRPr="00810C8C">
                          <w:rPr>
                            <w:rFonts w:ascii="Traditional Arabic" w:eastAsia="Times New Roman" w:hAnsi="Traditional Arabic" w:cs="Traditional Arabic"/>
                            <w:b/>
                            <w:bCs/>
                            <w:color w:val="000000"/>
                            <w:sz w:val="32"/>
                            <w:szCs w:val="32"/>
                            <w:rtl/>
                            <w:lang w:eastAsia="fr-FR" w:bidi="ar"/>
                          </w:rPr>
                          <w:t xml:space="preserve"> منهم ماتوا قبل جمعه </w:t>
                        </w:r>
                        <w:r w:rsidRPr="00810C8C">
                          <w:rPr>
                            <w:rFonts w:ascii="Traditional Arabic" w:eastAsia="Times New Roman" w:hAnsi="Traditional Arabic" w:cs="Traditional Arabic"/>
                            <w:b/>
                            <w:bCs/>
                            <w:color w:val="000000"/>
                            <w:sz w:val="32"/>
                            <w:szCs w:val="32"/>
                            <w:rtl/>
                            <w:lang w:eastAsia="fr-FR" w:bidi="ar"/>
                          </w:rPr>
                          <w:lastRenderedPageBreak/>
                          <w:t>واستشهدوا وطورا يقولون: إن الصحابة لم يتثبتوا في جمع القرآن بل حطبوا فيه بليل وزادوا فيه ونقصوا منه ما شاءوا.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(1/289)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وقد كثرت هجمات أعداء الإسلام من هذه الناحية كثرة فاحشة بحيث إذا استقصينا شبهاتهم كلها ضاق بنا نطاق هذا التأليف وخرجنا جملة من الجو العلمي </w:t>
                        </w:r>
                        <w:proofErr w:type="spellStart"/>
                        <w:r w:rsidRPr="00810C8C">
                          <w:rPr>
                            <w:rFonts w:ascii="Traditional Arabic" w:eastAsia="Times New Roman" w:hAnsi="Traditional Arabic" w:cs="Traditional Arabic"/>
                            <w:b/>
                            <w:bCs/>
                            <w:color w:val="000000"/>
                            <w:sz w:val="32"/>
                            <w:szCs w:val="32"/>
                            <w:rtl/>
                            <w:lang w:eastAsia="fr-FR" w:bidi="ar"/>
                          </w:rPr>
                          <w:t>الهادىء</w:t>
                        </w:r>
                        <w:proofErr w:type="spellEnd"/>
                        <w:r w:rsidRPr="00810C8C">
                          <w:rPr>
                            <w:rFonts w:ascii="Traditional Arabic" w:eastAsia="Times New Roman" w:hAnsi="Traditional Arabic" w:cs="Traditional Arabic"/>
                            <w:b/>
                            <w:bCs/>
                            <w:color w:val="000000"/>
                            <w:sz w:val="32"/>
                            <w:szCs w:val="32"/>
                            <w:rtl/>
                            <w:lang w:eastAsia="fr-FR" w:bidi="ar"/>
                          </w:rPr>
                          <w:t xml:space="preserve"> اللذيذ إلى ميدان صاخب بالقيل والقال والصيال والجدال والدفاع والنضال.</w:t>
                        </w:r>
                        <w:r w:rsidRPr="00810C8C">
                          <w:rPr>
                            <w:rFonts w:ascii="Traditional Arabic" w:eastAsia="Times New Roman" w:hAnsi="Traditional Arabic" w:cs="Traditional Arabic"/>
                            <w:b/>
                            <w:bCs/>
                            <w:color w:val="000000"/>
                            <w:sz w:val="32"/>
                            <w:szCs w:val="32"/>
                            <w:rtl/>
                            <w:lang w:eastAsia="fr-FR" w:bidi="ar"/>
                          </w:rPr>
                          <w:br/>
                          <w:t>وكذلك كثرت هجمات أعداء الإسلام على السنة النبوية من ناحية الصحابة أيضا فتارة يستكثرون عليهم أن يكونوا قد حفظوا الحديث الشريف وهو موسوعات كبيرة وتارة يتهمونهم بالخيانة والتزيد وعدم التثبت والتحري ويبنون على ذلك مفتريات ما أنزل الله بها من سلطان.</w:t>
                        </w:r>
                        <w:r w:rsidRPr="00810C8C">
                          <w:rPr>
                            <w:rFonts w:ascii="Traditional Arabic" w:eastAsia="Times New Roman" w:hAnsi="Traditional Arabic" w:cs="Traditional Arabic"/>
                            <w:b/>
                            <w:bCs/>
                            <w:color w:val="000000"/>
                            <w:sz w:val="32"/>
                            <w:szCs w:val="32"/>
                            <w:rtl/>
                            <w:lang w:eastAsia="fr-FR" w:bidi="ar"/>
                          </w:rPr>
                          <w:br/>
                          <w:t>يريدون بهذه الاتهامات الجريئة للصحابة أن يزعزعوا ثقة الناس بكتاب الله تعالى وسنة رسوله صلى الله عليه وسلم حتى يفتنوا المسلمين عن دينهم وحتى يقيموا الحواجز والعواثير في طريق غير المسلمين مخافة أن يجتذبهم الإسلام إليه بمحاسنه الأخاذة وقوته المحولة وتعاليمه الوضاءة.</w:t>
                        </w:r>
                        <w:r w:rsidRPr="00810C8C">
                          <w:rPr>
                            <w:rFonts w:ascii="Traditional Arabic" w:eastAsia="Times New Roman" w:hAnsi="Traditional Arabic" w:cs="Traditional Arabic"/>
                            <w:b/>
                            <w:bCs/>
                            <w:color w:val="000000"/>
                            <w:sz w:val="32"/>
                            <w:szCs w:val="32"/>
                            <w:rtl/>
                            <w:lang w:eastAsia="fr-FR" w:bidi="ar"/>
                          </w:rPr>
                          <w:br/>
                          <w:t xml:space="preserve">وبرغم أن شبهات القوم كلها متشابهة وطرق دفعها هي الأخرى متشابهة فإن واجب الحيطة والحذر </w:t>
                        </w:r>
                        <w:proofErr w:type="spellStart"/>
                        <w:r w:rsidRPr="00810C8C">
                          <w:rPr>
                            <w:rFonts w:ascii="Traditional Arabic" w:eastAsia="Times New Roman" w:hAnsi="Traditional Arabic" w:cs="Traditional Arabic"/>
                            <w:b/>
                            <w:bCs/>
                            <w:color w:val="000000"/>
                            <w:sz w:val="32"/>
                            <w:szCs w:val="32"/>
                            <w:rtl/>
                            <w:lang w:eastAsia="fr-FR" w:bidi="ar"/>
                          </w:rPr>
                          <w:t>يقتضينا</w:t>
                        </w:r>
                        <w:proofErr w:type="spellEnd"/>
                        <w:r w:rsidRPr="00810C8C">
                          <w:rPr>
                            <w:rFonts w:ascii="Traditional Arabic" w:eastAsia="Times New Roman" w:hAnsi="Traditional Arabic" w:cs="Traditional Arabic"/>
                            <w:b/>
                            <w:bCs/>
                            <w:color w:val="000000"/>
                            <w:sz w:val="32"/>
                            <w:szCs w:val="32"/>
                            <w:rtl/>
                            <w:lang w:eastAsia="fr-FR" w:bidi="ar"/>
                          </w:rPr>
                          <w:t xml:space="preserve"> بعد ما تقدم أن نقيم خطا منيعا من خطوط الدفاع عن الكتاب والسنة وأن نؤلف هذا الخط من جبهتين قويتين الجبهة الأولى تطاول السماء بتجلية الدواعي والعوامل التي توافرت في أصحاب رسول الله صلى الله عليه وسلم حتى جعلت منهم كثرة غامرة يحفظون القرآن والحديث وينقلونهما نقلا متواترا مستفيضا. والجبهة الثانية تفاخر الجوزاء بنظم الدواعي والعوامل التي توافرت فيهم رضوان الله </w:t>
                        </w:r>
                        <w:r w:rsidRPr="00810C8C">
                          <w:rPr>
                            <w:rFonts w:ascii="Traditional Arabic" w:eastAsia="Times New Roman" w:hAnsi="Traditional Arabic" w:cs="Traditional Arabic"/>
                            <w:b/>
                            <w:bCs/>
                            <w:color w:val="000000"/>
                            <w:sz w:val="32"/>
                            <w:szCs w:val="32"/>
                            <w:rtl/>
                            <w:lang w:eastAsia="fr-FR" w:bidi="ar"/>
                          </w:rPr>
                          <w:lastRenderedPageBreak/>
                          <w:t>عليهم حتى جعلتهم يتثبتون أبلغ تثبت وأدقه في القرآن وجمع القرآن وكل ما يتصل بالقرآن وفي الحديث الشريف وكل ما يتصل بالحديث الشريف.</w:t>
                        </w:r>
                        <w:r w:rsidRPr="00810C8C">
                          <w:rPr>
                            <w:rFonts w:ascii="Traditional Arabic" w:eastAsia="Times New Roman" w:hAnsi="Traditional Arabic" w:cs="Traditional Arabic"/>
                            <w:b/>
                            <w:bCs/>
                            <w:color w:val="000000"/>
                            <w:sz w:val="32"/>
                            <w:szCs w:val="32"/>
                            <w:rtl/>
                            <w:lang w:eastAsia="fr-FR" w:bidi="ar"/>
                          </w:rPr>
                          <w:br/>
                          <w:t>وإني أستمنح الله فتوحا وتوفيقا في هذه المحاولة الجليلة {لِيَهْلِكَ مَنْ هَلَكَ عَنْ بَيِّنَةٍ وَيَحْيَى مَنْ حَيَّ عَنْ بَيِّنَةٍ وَإِنَّ اللَّهَ لَسَمِيعٌ عَلِيمٌ}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 الجبهة الأولى: أو الدواعي والعوامل في حفظ الصحابة للكتاب والسنة ونقلهم لهما</w:t>
                        </w:r>
                        <w:r w:rsidRPr="00810C8C">
                          <w:rPr>
                            <w:rFonts w:ascii="Traditional Arabic" w:eastAsia="Times New Roman" w:hAnsi="Traditional Arabic" w:cs="Traditional Arabic"/>
                            <w:b/>
                            <w:bCs/>
                            <w:color w:val="000000"/>
                            <w:sz w:val="32"/>
                            <w:szCs w:val="32"/>
                            <w:rtl/>
                            <w:lang w:eastAsia="fr-FR" w:bidi="ar"/>
                          </w:rPr>
                          <w:br/>
                          <w:t>ولنبدأ بشرح العوامل والدواعي التي يسرت للصحابة حفظ الكتاب والسنة ونقلهما حتى لا يستبعد ذلك عليهم أحد ولا يطعن في الكتاب والسنة عن هذا الطريق أحد:</w:t>
                        </w:r>
                        <w:r w:rsidRPr="00810C8C">
                          <w:rPr>
                            <w:rFonts w:ascii="Traditional Arabic" w:eastAsia="Times New Roman" w:hAnsi="Traditional Arabic" w:cs="Traditional Arabic"/>
                            <w:b/>
                            <w:bCs/>
                            <w:color w:val="000000"/>
                            <w:sz w:val="32"/>
                            <w:szCs w:val="32"/>
                            <w:rtl/>
                            <w:lang w:eastAsia="fr-FR" w:bidi="ar"/>
                          </w:rPr>
                          <w:br/>
                          <w:t>العامل الأول</w:t>
                        </w:r>
                        <w:r w:rsidRPr="00810C8C">
                          <w:rPr>
                            <w:rFonts w:ascii="Traditional Arabic" w:eastAsia="Times New Roman" w:hAnsi="Traditional Arabic" w:cs="Traditional Arabic"/>
                            <w:b/>
                            <w:bCs/>
                            <w:color w:val="000000"/>
                            <w:sz w:val="32"/>
                            <w:szCs w:val="32"/>
                            <w:rtl/>
                            <w:lang w:eastAsia="fr-FR" w:bidi="ar"/>
                          </w:rPr>
                          <w:br/>
                          <w:t>أنهم كانوا أميين لا يعرفون القراءة ولا يحذقون الخط والكتابة اللهم إلا نزر يسير لا يصاغ منهم حكم على المجموع. وترجع هذه الأمية السائدة فيهم إلى غلبة البداوة عليهم وبعدهم عن أسباب المدنية والحضارة وعدم اتصالهم اتصالا علميا وثيقا بالأمتين المتحضرتين في العالم لذلك الحين: أمة الفرس في الشرق وأمة الروم في الغرب. ومعلوم أن الكتابة والقراءة وامحاء الأمية في أية أمة رهين بخروجها من عهد السذاجة والبساطة إلى عهد المدنية والحضارة.</w:t>
                        </w:r>
                        <w:r w:rsidRPr="00810C8C">
                          <w:rPr>
                            <w:rFonts w:ascii="Traditional Arabic" w:eastAsia="Times New Roman" w:hAnsi="Traditional Arabic" w:cs="Traditional Arabic"/>
                            <w:b/>
                            <w:bCs/>
                            <w:color w:val="000000"/>
                            <w:sz w:val="32"/>
                            <w:szCs w:val="32"/>
                            <w:rtl/>
                            <w:lang w:eastAsia="fr-FR" w:bidi="ar"/>
                          </w:rPr>
                          <w:br/>
                          <w:t xml:space="preserve">ثم إن هذه الأمية تجعل المرء منهم لا يعول إلا على حافظته وذاكرته فيما يهمه حفظه وذكره. ومن هنا كان تعويل الصحابة على حوافظهم </w:t>
                        </w:r>
                        <w:proofErr w:type="spellStart"/>
                        <w:r w:rsidRPr="00810C8C">
                          <w:rPr>
                            <w:rFonts w:ascii="Traditional Arabic" w:eastAsia="Times New Roman" w:hAnsi="Traditional Arabic" w:cs="Traditional Arabic"/>
                            <w:b/>
                            <w:bCs/>
                            <w:color w:val="000000"/>
                            <w:sz w:val="32"/>
                            <w:szCs w:val="32"/>
                            <w:rtl/>
                            <w:lang w:eastAsia="fr-FR" w:bidi="ar"/>
                          </w:rPr>
                          <w:t>يقدحونها</w:t>
                        </w:r>
                        <w:proofErr w:type="spellEnd"/>
                        <w:r w:rsidRPr="00810C8C">
                          <w:rPr>
                            <w:rFonts w:ascii="Traditional Arabic" w:eastAsia="Times New Roman" w:hAnsi="Traditional Arabic" w:cs="Traditional Arabic"/>
                            <w:b/>
                            <w:bCs/>
                            <w:color w:val="000000"/>
                            <w:sz w:val="32"/>
                            <w:szCs w:val="32"/>
                            <w:rtl/>
                            <w:lang w:eastAsia="fr-FR" w:bidi="ar"/>
                          </w:rPr>
                          <w:t xml:space="preserve"> في الإحاطة بكتاب الله وسنة رسوله صلى الله عليه وسلم لأن الحفظ هو السبيل الوحيدة أو الشبيهة </w:t>
                        </w:r>
                        <w:r w:rsidRPr="00810C8C">
                          <w:rPr>
                            <w:rFonts w:ascii="Traditional Arabic" w:eastAsia="Times New Roman" w:hAnsi="Traditional Arabic" w:cs="Traditional Arabic"/>
                            <w:b/>
                            <w:bCs/>
                            <w:color w:val="000000"/>
                            <w:sz w:val="32"/>
                            <w:szCs w:val="32"/>
                            <w:rtl/>
                            <w:lang w:eastAsia="fr-FR" w:bidi="ar"/>
                          </w:rPr>
                          <w:lastRenderedPageBreak/>
                          <w:t>بالوحيدة إلى إحاطتهم بهما.</w:t>
                        </w:r>
                        <w:r w:rsidRPr="00810C8C">
                          <w:rPr>
                            <w:rFonts w:ascii="Traditional Arabic" w:eastAsia="Times New Roman" w:hAnsi="Traditional Arabic" w:cs="Traditional Arabic"/>
                            <w:b/>
                            <w:bCs/>
                            <w:color w:val="000000"/>
                            <w:sz w:val="32"/>
                            <w:szCs w:val="32"/>
                            <w:rtl/>
                            <w:lang w:eastAsia="fr-FR" w:bidi="ar"/>
                          </w:rPr>
                          <w:br/>
                          <w:t>ولو كانت الكتابة شائعة فيهم لاعتمدوا على النقش بين السطور بدلا من الحفظ في الصدور.</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نعم. عمل الرسول على كتابة القرآن وكان له كتاب يكتبون الوحي كما سبق وكان بعض الصحابة يكتبون القرآن لأنفسهم كذلك غير أن هؤلاء وهؤلاء كانوا فئة قليلة بجانب الجم الغفير من سواد الأمة الكثير. ولعلك لم تنس أن كتابة القرآن في عهد الرسول كان الغرض منها زيادة التوثق والاحتياط للقرآن الكريم بتقييده وتسجيله بالنقش فوق تقييده وتسجيله بالحفظ.</w:t>
                        </w:r>
                        <w:r w:rsidRPr="00810C8C">
                          <w:rPr>
                            <w:rFonts w:ascii="Traditional Arabic" w:eastAsia="Times New Roman" w:hAnsi="Traditional Arabic" w:cs="Traditional Arabic"/>
                            <w:b/>
                            <w:bCs/>
                            <w:color w:val="000000"/>
                            <w:sz w:val="32"/>
                            <w:szCs w:val="32"/>
                            <w:rtl/>
                            <w:lang w:eastAsia="fr-FR" w:bidi="ar"/>
                          </w:rPr>
                          <w:br/>
                          <w:t xml:space="preserve">أما السنة النبوية فقد نهى النبي صلى الله عليه وسلم أصحابه عن كتابتها أول الأمر مخافة اللبس بالقرآن إذ قال عليه الصلاة والسلام: " لا تكتبوا عني ومن كتب عني غير القرآن </w:t>
                        </w:r>
                        <w:proofErr w:type="spellStart"/>
                        <w:r w:rsidRPr="00810C8C">
                          <w:rPr>
                            <w:rFonts w:ascii="Traditional Arabic" w:eastAsia="Times New Roman" w:hAnsi="Traditional Arabic" w:cs="Traditional Arabic"/>
                            <w:b/>
                            <w:bCs/>
                            <w:color w:val="000000"/>
                            <w:sz w:val="32"/>
                            <w:szCs w:val="32"/>
                            <w:rtl/>
                            <w:lang w:eastAsia="fr-FR" w:bidi="ar"/>
                          </w:rPr>
                          <w:t>فليمحه</w:t>
                        </w:r>
                        <w:proofErr w:type="spellEnd"/>
                        <w:r w:rsidRPr="00810C8C">
                          <w:rPr>
                            <w:rFonts w:ascii="Traditional Arabic" w:eastAsia="Times New Roman" w:hAnsi="Traditional Arabic" w:cs="Traditional Arabic"/>
                            <w:b/>
                            <w:bCs/>
                            <w:color w:val="000000"/>
                            <w:sz w:val="32"/>
                            <w:szCs w:val="32"/>
                            <w:rtl/>
                            <w:lang w:eastAsia="fr-FR" w:bidi="ar"/>
                          </w:rPr>
                          <w:t xml:space="preserve"> وحدثوا عني فلا حرج ومن كذب علي متعمدا فليتبوأ مقعده من النار" رواه مسلم في صحيحه عن أبي سعيد الخدري.</w:t>
                        </w:r>
                        <w:r w:rsidRPr="00810C8C">
                          <w:rPr>
                            <w:rFonts w:ascii="Traditional Arabic" w:eastAsia="Times New Roman" w:hAnsi="Traditional Arabic" w:cs="Traditional Arabic"/>
                            <w:b/>
                            <w:bCs/>
                            <w:color w:val="000000"/>
                            <w:sz w:val="32"/>
                            <w:szCs w:val="32"/>
                            <w:rtl/>
                            <w:lang w:eastAsia="fr-FR" w:bidi="ar"/>
                          </w:rPr>
                          <w:br/>
                          <w:t>نعم. خشي الرسول صلى الله عليه وسلم أن يختلط القرآن بالسنة إذا هم كتبوا السنة كما كانوا يكتبون القرآن أو أن تتوزع جهودهم وهي لا تحتمل أن يكتبوا جميع السنة وجميع القرآن فقصرهم على الأهم أولا وهو القرآن. خصوصا إذا لاحظنا أن أدوات الكتابة كانت نادرة لديهم إلى حد بعيد حتى كانوا يكتبون في اللخاف والسعف والعظام كما علمت.</w:t>
                        </w:r>
                        <w:r w:rsidRPr="00810C8C">
                          <w:rPr>
                            <w:rFonts w:ascii="Traditional Arabic" w:eastAsia="Times New Roman" w:hAnsi="Traditional Arabic" w:cs="Traditional Arabic"/>
                            <w:b/>
                            <w:bCs/>
                            <w:color w:val="000000"/>
                            <w:sz w:val="32"/>
                            <w:szCs w:val="32"/>
                            <w:rtl/>
                            <w:lang w:eastAsia="fr-FR" w:bidi="ar"/>
                          </w:rPr>
                          <w:br/>
                          <w:t>فرحمة بهم من ناحية وأخذا لهم بتقديم الأهم على المهم من ناحية ثانية وحفظا للقرآن أن يشتبه بالسنة إذا هم كتبوا السنة بجانب القرآن نظرا إلى عزة الورق وندرة أدوات الكتابة رعاية لهذه الغايات الثلاث نهى الرسول عن كتابة السنة.</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أما إذا أمن اللبس ولم يخش الاختلاط وكان الأمر سهلا على الشخص فلا عليه أن يكتب الحديث الشريف كما يكتب القرآن الكريم. وعلى ذلك تحمل الأحاديث الواردة في الإذن بكتابة السنة آخر الأمر والواردة في الإذن لبعض الأشخاص</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كعبد الله بن عمرو رضي الله عنه ولهذا الموضوع مبحث خاص به فاطلبه إن شئت في علوم الحديث.</w:t>
                        </w:r>
                        <w:r w:rsidRPr="00810C8C">
                          <w:rPr>
                            <w:rFonts w:ascii="Traditional Arabic" w:eastAsia="Times New Roman" w:hAnsi="Traditional Arabic" w:cs="Traditional Arabic"/>
                            <w:b/>
                            <w:bCs/>
                            <w:color w:val="000000"/>
                            <w:sz w:val="32"/>
                            <w:szCs w:val="32"/>
                            <w:rtl/>
                            <w:lang w:eastAsia="fr-FR" w:bidi="ar"/>
                          </w:rPr>
                          <w:br/>
                          <w:t>وأيا ما تكن كتابة القرآن والسنة النبوية فإن التعويل قبل كل شيء كان على الحفظ والاستظهار ولا يزال التعويل حتى الآن على التلقي من صدور الرجال ثقة عن ثقة وإماما عن إمام إلى النبي صلى الله عليه وسلم.</w:t>
                        </w:r>
                        <w:r w:rsidRPr="00810C8C">
                          <w:rPr>
                            <w:rFonts w:ascii="Traditional Arabic" w:eastAsia="Times New Roman" w:hAnsi="Traditional Arabic" w:cs="Traditional Arabic"/>
                            <w:b/>
                            <w:bCs/>
                            <w:color w:val="000000"/>
                            <w:sz w:val="32"/>
                            <w:szCs w:val="32"/>
                            <w:rtl/>
                            <w:lang w:eastAsia="fr-FR" w:bidi="ar"/>
                          </w:rPr>
                          <w:br/>
                          <w:t>غير أن الرجل الأمي والأمة الأمية يكونان أسبق من غيرهما إلى الحفظ للمعنى الذي أسلفناه لك.</w:t>
                        </w:r>
                        <w:r w:rsidRPr="00810C8C">
                          <w:rPr>
                            <w:rFonts w:ascii="Traditional Arabic" w:eastAsia="Times New Roman" w:hAnsi="Traditional Arabic" w:cs="Traditional Arabic"/>
                            <w:b/>
                            <w:bCs/>
                            <w:color w:val="000000"/>
                            <w:sz w:val="32"/>
                            <w:szCs w:val="32"/>
                            <w:rtl/>
                            <w:lang w:eastAsia="fr-FR" w:bidi="ar"/>
                          </w:rPr>
                          <w:br/>
                          <w:t>العامل الثاني</w:t>
                        </w:r>
                        <w:r w:rsidRPr="00810C8C">
                          <w:rPr>
                            <w:rFonts w:ascii="Traditional Arabic" w:eastAsia="Times New Roman" w:hAnsi="Traditional Arabic" w:cs="Traditional Arabic"/>
                            <w:b/>
                            <w:bCs/>
                            <w:color w:val="000000"/>
                            <w:sz w:val="32"/>
                            <w:szCs w:val="32"/>
                            <w:rtl/>
                            <w:lang w:eastAsia="fr-FR" w:bidi="ar"/>
                          </w:rPr>
                          <w:br/>
                          <w:t xml:space="preserve">أن الصحابة كانوا أمة يضرب بها المثل في الذكاء والألمعية وقوة الحافظة وصفاء الطبع وسيلان الذهن وحدة الخاطر وفي التاريخ العربي شواهد على ذلك يطول بنا تفصيلها ولعلها على بال منك. حتى لقد كان الرجل منهم ربما يحفظ ما يسمعه لأول مرة مهما كثر وطال وربما كان من لغة غير لغته ولسان سوى لسانه وحسبك أن تعرف أن رؤوسهم كانت دواوين شعرهم وأن صدورهم كانت سجل أنسابهم وأن قلوبهم كانت كتاب وقائعهم وأيامهم كل أولئك كانت خصائص كامنة فيهم وفي سائر الأمة العربية من قبل الإسلام ثم جاء الإسلام فأرهف فيهم هذه القوى والمواهب وزادهم من تلك المزايا والخصائص بما أفاد طبعهم من صقل ونفوسهم من طهر وعقولهم من سمو خصوصا إذا كانوا </w:t>
                        </w:r>
                        <w:r w:rsidRPr="00810C8C">
                          <w:rPr>
                            <w:rFonts w:ascii="Traditional Arabic" w:eastAsia="Times New Roman" w:hAnsi="Traditional Arabic" w:cs="Traditional Arabic"/>
                            <w:b/>
                            <w:bCs/>
                            <w:color w:val="000000"/>
                            <w:sz w:val="32"/>
                            <w:szCs w:val="32"/>
                            <w:rtl/>
                            <w:lang w:eastAsia="fr-FR" w:bidi="ar"/>
                          </w:rPr>
                          <w:lastRenderedPageBreak/>
                          <w:t>يسمعون لأصدق الحديث وهو كتاب الله ولخير الهدى وهو هدي محمد صلى الله عليه وسلم.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الثالث</w:t>
                        </w:r>
                        <w:r w:rsidRPr="00810C8C">
                          <w:rPr>
                            <w:rFonts w:ascii="Traditional Arabic" w:eastAsia="Times New Roman" w:hAnsi="Traditional Arabic" w:cs="Traditional Arabic"/>
                            <w:b/>
                            <w:bCs/>
                            <w:color w:val="000000"/>
                            <w:sz w:val="32"/>
                            <w:szCs w:val="32"/>
                            <w:rtl/>
                            <w:lang w:eastAsia="fr-FR" w:bidi="ar"/>
                          </w:rPr>
                          <w:br/>
                          <w:t>بساطة هذه الأمة العربية واقتصارها في حياتها على ضروريات الحياة من غير ميل إلى الترف ولا إنفاق جهد أو وقت في الكماليات. فقد كان حسب الواحد منهم لقيمات يقمن صلبه وكان يكفيه من معيشته ما يذكره شاعرهم في قوله:-</w:t>
                        </w:r>
                        <w:r w:rsidRPr="00810C8C">
                          <w:rPr>
                            <w:rFonts w:ascii="Traditional Arabic" w:eastAsia="Times New Roman" w:hAnsi="Traditional Arabic" w:cs="Traditional Arabic"/>
                            <w:b/>
                            <w:bCs/>
                            <w:color w:val="000000"/>
                            <w:sz w:val="32"/>
                            <w:szCs w:val="32"/>
                            <w:rtl/>
                            <w:lang w:eastAsia="fr-FR" w:bidi="ar"/>
                          </w:rPr>
                          <w:br/>
                          <w:t>وما العيش إلا نومة وتبطح ... وتمر على رأس النخيل وماء</w:t>
                        </w:r>
                        <w:r w:rsidRPr="00810C8C">
                          <w:rPr>
                            <w:rFonts w:ascii="Traditional Arabic" w:eastAsia="Times New Roman" w:hAnsi="Traditional Arabic" w:cs="Traditional Arabic"/>
                            <w:b/>
                            <w:bCs/>
                            <w:color w:val="000000"/>
                            <w:sz w:val="32"/>
                            <w:szCs w:val="32"/>
                            <w:rtl/>
                            <w:lang w:eastAsia="fr-FR" w:bidi="ar"/>
                          </w:rPr>
                          <w:br/>
                          <w:t>ومثلك يعلم أن هذه الحياة الهادئة الوادعة وتلك العيشة الراضية القاصدة توفر الوقت والمجهود وترضي الإنسان بالموجود ولا تشغل البال بالمفقود. ولهذا أثره العظيم في صفاء الفكرة وقوة الحافظة وسيلان الأذهان خصوصا أذهان الصحابة في اتجاهها إلى حفظ القرآن وحديث النبي عليه الصلاة والسلام وذلك على حد قول القائل:-</w:t>
                        </w:r>
                        <w:r w:rsidRPr="00810C8C">
                          <w:rPr>
                            <w:rFonts w:ascii="Traditional Arabic" w:eastAsia="Times New Roman" w:hAnsi="Traditional Arabic" w:cs="Traditional Arabic"/>
                            <w:b/>
                            <w:bCs/>
                            <w:color w:val="000000"/>
                            <w:sz w:val="32"/>
                            <w:szCs w:val="32"/>
                            <w:rtl/>
                            <w:lang w:eastAsia="fr-FR" w:bidi="ar"/>
                          </w:rPr>
                          <w:br/>
                          <w:t>".... فصادف قلبا خاليا فتمكنا".</w:t>
                        </w:r>
                        <w:r w:rsidRPr="00810C8C">
                          <w:rPr>
                            <w:rFonts w:ascii="Traditional Arabic" w:eastAsia="Times New Roman" w:hAnsi="Traditional Arabic" w:cs="Traditional Arabic"/>
                            <w:b/>
                            <w:bCs/>
                            <w:color w:val="000000"/>
                            <w:sz w:val="32"/>
                            <w:szCs w:val="32"/>
                            <w:rtl/>
                            <w:lang w:eastAsia="fr-FR" w:bidi="ar"/>
                          </w:rPr>
                          <w:br/>
                          <w:t>العامل الرابع</w:t>
                        </w:r>
                        <w:r w:rsidRPr="00810C8C">
                          <w:rPr>
                            <w:rFonts w:ascii="Traditional Arabic" w:eastAsia="Times New Roman" w:hAnsi="Traditional Arabic" w:cs="Traditional Arabic"/>
                            <w:b/>
                            <w:bCs/>
                            <w:color w:val="000000"/>
                            <w:sz w:val="32"/>
                            <w:szCs w:val="32"/>
                            <w:rtl/>
                            <w:lang w:eastAsia="fr-FR" w:bidi="ar"/>
                          </w:rPr>
                          <w:br/>
                          <w:t xml:space="preserve">حبهم الصادق لله ولرسوله حبا ملك مشاعرهم واحتل مكان العقيدة فيهم. وأنت تعرف من دراسة علم النفس أن الحب إذا صدق وتمكن حمل المحب حملا على ترسم آثار محبوبه والتلذذ بحديثه </w:t>
                        </w:r>
                        <w:proofErr w:type="spellStart"/>
                        <w:r w:rsidRPr="00810C8C">
                          <w:rPr>
                            <w:rFonts w:ascii="Traditional Arabic" w:eastAsia="Times New Roman" w:hAnsi="Traditional Arabic" w:cs="Traditional Arabic"/>
                            <w:b/>
                            <w:bCs/>
                            <w:color w:val="000000"/>
                            <w:sz w:val="32"/>
                            <w:szCs w:val="32"/>
                            <w:rtl/>
                            <w:lang w:eastAsia="fr-FR" w:bidi="ar"/>
                          </w:rPr>
                          <w:t>والتنادر</w:t>
                        </w:r>
                        <w:proofErr w:type="spellEnd"/>
                        <w:r w:rsidRPr="00810C8C">
                          <w:rPr>
                            <w:rFonts w:ascii="Traditional Arabic" w:eastAsia="Times New Roman" w:hAnsi="Traditional Arabic" w:cs="Traditional Arabic"/>
                            <w:b/>
                            <w:bCs/>
                            <w:color w:val="000000"/>
                            <w:sz w:val="32"/>
                            <w:szCs w:val="32"/>
                            <w:rtl/>
                            <w:lang w:eastAsia="fr-FR" w:bidi="ar"/>
                          </w:rPr>
                          <w:t xml:space="preserve"> بأخباره ووعي كل ما يصدر عنه ويبدر منه. ومن هنا كان حب الصحابة لله ورسوله من أقوى العوامل على حفظهم كتاب الله وسنة رسوله صلى الله عليه وسلم على حد قول القائل:</w:t>
                        </w:r>
                        <w:r w:rsidRPr="00810C8C">
                          <w:rPr>
                            <w:rFonts w:ascii="Traditional Arabic" w:eastAsia="Times New Roman" w:hAnsi="Traditional Arabic" w:cs="Traditional Arabic"/>
                            <w:b/>
                            <w:bCs/>
                            <w:color w:val="000000"/>
                            <w:sz w:val="32"/>
                            <w:szCs w:val="32"/>
                            <w:rtl/>
                            <w:lang w:eastAsia="fr-FR" w:bidi="ar"/>
                          </w:rPr>
                          <w:br/>
                          <w:t>لها أحاديث من ذكراك تشغلها ... عن الشراب وتلهيها عن الزاد</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لها بوجهك نور يستضاء به ... ومن حديثك في أعقابها حاد</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إذا شكت من كلال السير واعدها ... روح القدوم فتحيا عند ميعاد</w:t>
                        </w:r>
                        <w:r w:rsidRPr="00810C8C">
                          <w:rPr>
                            <w:rFonts w:ascii="Traditional Arabic" w:eastAsia="Times New Roman" w:hAnsi="Traditional Arabic" w:cs="Traditional Arabic"/>
                            <w:b/>
                            <w:bCs/>
                            <w:color w:val="000000"/>
                            <w:sz w:val="32"/>
                            <w:szCs w:val="32"/>
                            <w:rtl/>
                            <w:lang w:eastAsia="fr-FR" w:bidi="ar"/>
                          </w:rPr>
                          <w:br/>
                          <w:t>أما حب الصحابة العميق لله تعالى فلا يحتاج إلى شرح وبيان ولا إلى إقامة دليل وبرهان فهم خير القرون بنص حديث الرسول صلى الله عليه وسلم خير القرون قرني ثم الذين يلونهم وهم الذين بذلوا نفوسهم ونفائسهم رخيصة في سبيل رضاه وهم الذين باعوا الدنيا بما فيها يبتغون فضلا من الله وهم الذين حملوا هداية الإسلام إلى الشرق والغرب وأتوا بالعجب العجاب في نجاح الدعوة الإسلامية بالحضر والبدو وكانوا أحرياء بامتداح الله إياهم غير مرة في القرآن وبثناء الرسول صلى الله عليه وسلم عليهم في أحاديث عظيمة الشأن!</w:t>
                        </w:r>
                        <w:r w:rsidRPr="00810C8C">
                          <w:rPr>
                            <w:rFonts w:ascii="Traditional Arabic" w:eastAsia="Times New Roman" w:hAnsi="Traditional Arabic" w:cs="Traditional Arabic"/>
                            <w:b/>
                            <w:bCs/>
                            <w:color w:val="000000"/>
                            <w:sz w:val="32"/>
                            <w:szCs w:val="32"/>
                            <w:rtl/>
                            <w:lang w:eastAsia="fr-FR" w:bidi="ar"/>
                          </w:rPr>
                          <w:br/>
                          <w:t xml:space="preserve">وأما مظاهر حبهم للرسول صلى الله عليه وسلم فما حكاه التاريخ الصادق عنهم من أنه ما كان أحد يحب أحدا مثل ما كان يحب أصحاب محمد محمدا. دم الرجل منهم رخيص في سبيل أن يفدى رسول الله صلى الله عليه وسلم من شوكة يشاكها في أسفل قدمه. وماء وضوئه </w:t>
                        </w:r>
                        <w:proofErr w:type="spellStart"/>
                        <w:r w:rsidRPr="00810C8C">
                          <w:rPr>
                            <w:rFonts w:ascii="Traditional Arabic" w:eastAsia="Times New Roman" w:hAnsi="Traditional Arabic" w:cs="Traditional Arabic"/>
                            <w:b/>
                            <w:bCs/>
                            <w:color w:val="000000"/>
                            <w:sz w:val="32"/>
                            <w:szCs w:val="32"/>
                            <w:rtl/>
                            <w:lang w:eastAsia="fr-FR" w:bidi="ar"/>
                          </w:rPr>
                          <w:t>يبتدرونه</w:t>
                        </w:r>
                        <w:proofErr w:type="spellEnd"/>
                        <w:r w:rsidRPr="00810C8C">
                          <w:rPr>
                            <w:rFonts w:ascii="Traditional Arabic" w:eastAsia="Times New Roman" w:hAnsi="Traditional Arabic" w:cs="Traditional Arabic"/>
                            <w:b/>
                            <w:bCs/>
                            <w:color w:val="000000"/>
                            <w:sz w:val="32"/>
                            <w:szCs w:val="32"/>
                            <w:rtl/>
                            <w:lang w:eastAsia="fr-FR" w:bidi="ar"/>
                          </w:rPr>
                          <w:t xml:space="preserve"> في اليوم الشديد البرد يتبركون به وأب الواحد منهم وأبناؤه من ألد أعدائه ما داموا يعادون محمدا وحديث محمد موضع التنافس من رجالهم ونسائهم حتى إذا أعيا الواحد منهم طلابه تناوب هو وزميل له الاختلاف إلى رسول الله صلى الله عليه وسلم على أن يقوم أحدهما بعمل الآخر عند ذهابه ويقوم الآخر برواية ما سمعه وعرفه من الرسول بعد إيابه1.</w:t>
                        </w:r>
                        <w:r w:rsidRPr="00810C8C">
                          <w:rPr>
                            <w:rFonts w:ascii="Traditional Arabic" w:eastAsia="Times New Roman" w:hAnsi="Traditional Arabic" w:cs="Traditional Arabic"/>
                            <w:b/>
                            <w:bCs/>
                            <w:color w:val="000000"/>
                            <w:sz w:val="32"/>
                            <w:szCs w:val="32"/>
                            <w:rtl/>
                            <w:lang w:eastAsia="fr-FR" w:bidi="ar"/>
                          </w:rPr>
                          <w:br/>
                          <w:t xml:space="preserve">وهذه وافدة النساء تقول لرسول الله صلى الله عليه وسلم يا رسول الله غلبنا عليك الرجال فاجعل لنا من نفسك يوما نأتيك </w:t>
                        </w:r>
                        <w:r w:rsidRPr="00810C8C">
                          <w:rPr>
                            <w:rFonts w:ascii="Traditional Arabic" w:eastAsia="Times New Roman" w:hAnsi="Traditional Arabic" w:cs="Traditional Arabic"/>
                            <w:b/>
                            <w:bCs/>
                            <w:color w:val="000000"/>
                            <w:sz w:val="32"/>
                            <w:szCs w:val="32"/>
                            <w:rtl/>
                            <w:lang w:eastAsia="fr-FR" w:bidi="ar"/>
                          </w:rPr>
                          <w:lastRenderedPageBreak/>
                          <w:t>فيه تعلمنا مما علمك الله إلى غير ذلك من شواهد ومظاهر تدل على مبلغ هذا الحب السامي الشريف ويرحم الله القائل:-</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انظر باب التناوب في طلب العلم من صحيح البخاري.</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أسرت قريش مسلما في غزوة ... فمضى بلا وجل إلى السياف</w:t>
                        </w:r>
                        <w:r w:rsidRPr="00810C8C">
                          <w:rPr>
                            <w:rFonts w:ascii="Traditional Arabic" w:eastAsia="Times New Roman" w:hAnsi="Traditional Arabic" w:cs="Traditional Arabic"/>
                            <w:b/>
                            <w:bCs/>
                            <w:color w:val="000000"/>
                            <w:sz w:val="32"/>
                            <w:szCs w:val="32"/>
                            <w:rtl/>
                            <w:lang w:eastAsia="fr-FR" w:bidi="ar"/>
                          </w:rPr>
                          <w:br/>
                          <w:t>سألوه هل يرضيك أنك سالم ... ولك النبي فدى من الإتلاف</w:t>
                        </w:r>
                        <w:r w:rsidRPr="00810C8C">
                          <w:rPr>
                            <w:rFonts w:ascii="Traditional Arabic" w:eastAsia="Times New Roman" w:hAnsi="Traditional Arabic" w:cs="Traditional Arabic"/>
                            <w:b/>
                            <w:bCs/>
                            <w:color w:val="000000"/>
                            <w:sz w:val="32"/>
                            <w:szCs w:val="32"/>
                            <w:rtl/>
                            <w:lang w:eastAsia="fr-FR" w:bidi="ar"/>
                          </w:rPr>
                          <w:br/>
                          <w:t>فأجاب كلا لا سلمت من الردى ... ويصاب أنف محمد برعاف</w:t>
                        </w:r>
                        <w:r w:rsidRPr="00810C8C">
                          <w:rPr>
                            <w:rFonts w:ascii="Traditional Arabic" w:eastAsia="Times New Roman" w:hAnsi="Traditional Arabic" w:cs="Traditional Arabic"/>
                            <w:b/>
                            <w:bCs/>
                            <w:color w:val="000000"/>
                            <w:sz w:val="32"/>
                            <w:szCs w:val="32"/>
                            <w:rtl/>
                            <w:lang w:eastAsia="fr-FR" w:bidi="ar"/>
                          </w:rPr>
                          <w:br/>
                          <w:t xml:space="preserve">ولقد كان من مظاهر هذا الحب كما رأيت تسابقهم إلى كتاب الله يأخذونه عنه ويحفظونه منه. ثم إلى سنته الغراء يحيطون بأقوالها وأفعالها وأحوالها </w:t>
                        </w:r>
                        <w:proofErr w:type="spellStart"/>
                        <w:r w:rsidRPr="00810C8C">
                          <w:rPr>
                            <w:rFonts w:ascii="Traditional Arabic" w:eastAsia="Times New Roman" w:hAnsi="Traditional Arabic" w:cs="Traditional Arabic"/>
                            <w:b/>
                            <w:bCs/>
                            <w:color w:val="000000"/>
                            <w:sz w:val="32"/>
                            <w:szCs w:val="32"/>
                            <w:rtl/>
                            <w:lang w:eastAsia="fr-FR" w:bidi="ar"/>
                          </w:rPr>
                          <w:t>وتقريراتها</w:t>
                        </w:r>
                        <w:proofErr w:type="spellEnd"/>
                        <w:r w:rsidRPr="00810C8C">
                          <w:rPr>
                            <w:rFonts w:ascii="Traditional Arabic" w:eastAsia="Times New Roman" w:hAnsi="Traditional Arabic" w:cs="Traditional Arabic"/>
                            <w:b/>
                            <w:bCs/>
                            <w:color w:val="000000"/>
                            <w:sz w:val="32"/>
                            <w:szCs w:val="32"/>
                            <w:rtl/>
                            <w:lang w:eastAsia="fr-FR" w:bidi="ar"/>
                          </w:rPr>
                          <w:t>. بل كانوا يتفننون في البحث عن هديه وخبره والوقوف على صفته وشكله كما تجد ذلك واضحا من سؤال الحسن والحسين عن حلية رسول الله صلى الله عليه وسلم وما أجيبا به من تجلية تلك الصور المحمدية الرائعة ورسمها بريشة المصور الماهر والصناع القادر على يد أبيهما علي بن أبي طالب وخالهما هند بن أبي هالة رضي الله عنهم أجمعين1.</w:t>
                        </w:r>
                        <w:r w:rsidRPr="00810C8C">
                          <w:rPr>
                            <w:rFonts w:ascii="Traditional Arabic" w:eastAsia="Times New Roman" w:hAnsi="Traditional Arabic" w:cs="Traditional Arabic"/>
                            <w:b/>
                            <w:bCs/>
                            <w:color w:val="000000"/>
                            <w:sz w:val="32"/>
                            <w:szCs w:val="32"/>
                            <w:rtl/>
                            <w:lang w:eastAsia="fr-FR" w:bidi="ar"/>
                          </w:rPr>
                          <w:br/>
                          <w:t>العامل الخامس</w:t>
                        </w:r>
                        <w:r w:rsidRPr="00810C8C">
                          <w:rPr>
                            <w:rFonts w:ascii="Traditional Arabic" w:eastAsia="Times New Roman" w:hAnsi="Traditional Arabic" w:cs="Traditional Arabic"/>
                            <w:b/>
                            <w:bCs/>
                            <w:color w:val="000000"/>
                            <w:sz w:val="32"/>
                            <w:szCs w:val="32"/>
                            <w:rtl/>
                            <w:lang w:eastAsia="fr-FR" w:bidi="ar"/>
                          </w:rPr>
                          <w:br/>
                          <w:t xml:space="preserve">بلاغة القرآن الكريم إلى حد فاق كل بيان وأخرس كل لسان وأسكت كل معارض ومكابر وهدم كل مجادل ومهاتر حتى قام ولا يزال يقوم في فم الدنيا معجزة من الله لحبيبه وآية من الحق لتأييد رسوله. وبعد كلام الله في إعجازه وبلاغته كلام محمد صلى الله عليه وسلم في إشراقه وديباجته وبراعته وجزالة ألفاظه وسمو معانيه وهدايته. فقد كان صلى الله عليه وسلم أفصح الناس وأبلغ الناس وكان العرب إلى جانب ذلك مأخوذين بكل فصيح بليغ </w:t>
                        </w:r>
                        <w:r w:rsidRPr="00810C8C">
                          <w:rPr>
                            <w:rFonts w:ascii="Traditional Arabic" w:eastAsia="Times New Roman" w:hAnsi="Traditional Arabic" w:cs="Traditional Arabic"/>
                            <w:b/>
                            <w:bCs/>
                            <w:color w:val="000000"/>
                            <w:sz w:val="32"/>
                            <w:szCs w:val="32"/>
                            <w:rtl/>
                            <w:lang w:eastAsia="fr-FR" w:bidi="ar"/>
                          </w:rPr>
                          <w:lastRenderedPageBreak/>
                          <w:t>متنافسين في حفظ أجود المنظوم والمنثور. فمن هنا هبوا هبة واحدة يحفظون القرآن ويفهمون القرآن ويعملون بالقرآن وينامون ويستيقظون على القرآن. وكذلك</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انظر في ذلك ما يرويه محمد أبو عيسى الترمذي متفرقا في كتاب الشمائل من طريق سفيان بن وكيع, رضي الله عنهم.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4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السنة النبوية كانت عنايتهم بحفظها والعمل بها تلي عنايتهم بالقرآن الكريم يتناقلونها ويتبادرونها كما سمعت.</w:t>
                        </w:r>
                        <w:r w:rsidRPr="00810C8C">
                          <w:rPr>
                            <w:rFonts w:ascii="Traditional Arabic" w:eastAsia="Times New Roman" w:hAnsi="Traditional Arabic" w:cs="Traditional Arabic"/>
                            <w:b/>
                            <w:bCs/>
                            <w:color w:val="000000"/>
                            <w:sz w:val="32"/>
                            <w:szCs w:val="32"/>
                            <w:rtl/>
                            <w:lang w:eastAsia="fr-FR" w:bidi="ar"/>
                          </w:rPr>
                          <w:br/>
                          <w:t xml:space="preserve">والكلام في أسرار بلاغة القرآن ووجوه إعجازه وفي بلاغة كلام النبوة وامتيازه وفي تنافس العرب في ميدان البيان كل ذلك مما لا يحتاج إلى شرح ولا تبيان فهذا كتاب الله ينطق علينا بالحق ويتحدى بإعجازه كافة الخلق. وهذا بحر النبوة يفيض </w:t>
                        </w:r>
                        <w:proofErr w:type="spellStart"/>
                        <w:r w:rsidRPr="00810C8C">
                          <w:rPr>
                            <w:rFonts w:ascii="Traditional Arabic" w:eastAsia="Times New Roman" w:hAnsi="Traditional Arabic" w:cs="Traditional Arabic"/>
                            <w:b/>
                            <w:bCs/>
                            <w:color w:val="000000"/>
                            <w:sz w:val="32"/>
                            <w:szCs w:val="32"/>
                            <w:rtl/>
                            <w:lang w:eastAsia="fr-FR" w:bidi="ar"/>
                          </w:rPr>
                          <w:t>بالدراري</w:t>
                        </w:r>
                        <w:proofErr w:type="spellEnd"/>
                        <w:r w:rsidRPr="00810C8C">
                          <w:rPr>
                            <w:rFonts w:ascii="Traditional Arabic" w:eastAsia="Times New Roman" w:hAnsi="Traditional Arabic" w:cs="Traditional Arabic"/>
                            <w:b/>
                            <w:bCs/>
                            <w:color w:val="000000"/>
                            <w:sz w:val="32"/>
                            <w:szCs w:val="32"/>
                            <w:rtl/>
                            <w:lang w:eastAsia="fr-FR" w:bidi="ar"/>
                          </w:rPr>
                          <w:t xml:space="preserve"> واللآلئ ويزخر بالهدايات البالغة والحكم </w:t>
                        </w:r>
                        <w:proofErr w:type="spellStart"/>
                        <w:r w:rsidRPr="00810C8C">
                          <w:rPr>
                            <w:rFonts w:ascii="Traditional Arabic" w:eastAsia="Times New Roman" w:hAnsi="Traditional Arabic" w:cs="Traditional Arabic"/>
                            <w:b/>
                            <w:bCs/>
                            <w:color w:val="000000"/>
                            <w:sz w:val="32"/>
                            <w:szCs w:val="32"/>
                            <w:rtl/>
                            <w:lang w:eastAsia="fr-FR" w:bidi="ar"/>
                          </w:rPr>
                          <w:t>الغوالي</w:t>
                        </w:r>
                        <w:proofErr w:type="spellEnd"/>
                        <w:r w:rsidRPr="00810C8C">
                          <w:rPr>
                            <w:rFonts w:ascii="Traditional Arabic" w:eastAsia="Times New Roman" w:hAnsi="Traditional Arabic" w:cs="Traditional Arabic"/>
                            <w:b/>
                            <w:bCs/>
                            <w:color w:val="000000"/>
                            <w:sz w:val="32"/>
                            <w:szCs w:val="32"/>
                            <w:rtl/>
                            <w:lang w:eastAsia="fr-FR" w:bidi="ar"/>
                          </w:rPr>
                          <w:t>. وهذا تاريخ الأدب العربي يسجل لأولئك العرب فوقهم في صناعة الكلام وسبقهم في حلبة الفصاحة كافة الأنام وامتيازهم في تذوق أسرار البلاغة خصوصا بلاغة القرآن!!.</w:t>
                        </w:r>
                        <w:r w:rsidRPr="00810C8C">
                          <w:rPr>
                            <w:rFonts w:ascii="Traditional Arabic" w:eastAsia="Times New Roman" w:hAnsi="Traditional Arabic" w:cs="Traditional Arabic"/>
                            <w:b/>
                            <w:bCs/>
                            <w:color w:val="000000"/>
                            <w:sz w:val="32"/>
                            <w:szCs w:val="32"/>
                            <w:rtl/>
                            <w:lang w:eastAsia="fr-FR" w:bidi="ar"/>
                          </w:rPr>
                          <w:br/>
                          <w:t>العامل السادس</w:t>
                        </w:r>
                        <w:r w:rsidRPr="00810C8C">
                          <w:rPr>
                            <w:rFonts w:ascii="Traditional Arabic" w:eastAsia="Times New Roman" w:hAnsi="Traditional Arabic" w:cs="Traditional Arabic"/>
                            <w:b/>
                            <w:bCs/>
                            <w:color w:val="000000"/>
                            <w:sz w:val="32"/>
                            <w:szCs w:val="32"/>
                            <w:rtl/>
                            <w:lang w:eastAsia="fr-FR" w:bidi="ar"/>
                          </w:rPr>
                          <w:br/>
                          <w:t>الترغيب في الإقبال على الكتاب والسنة علما وعملا وحفظا وفهما وتعليما ونشرا وكذلك الترهيب من الإعراض عنهما والإهمال لهما.</w:t>
                        </w:r>
                        <w:r w:rsidRPr="00810C8C">
                          <w:rPr>
                            <w:rFonts w:ascii="Traditional Arabic" w:eastAsia="Times New Roman" w:hAnsi="Traditional Arabic" w:cs="Traditional Arabic"/>
                            <w:b/>
                            <w:bCs/>
                            <w:color w:val="000000"/>
                            <w:sz w:val="32"/>
                            <w:szCs w:val="32"/>
                            <w:rtl/>
                            <w:lang w:eastAsia="fr-FR" w:bidi="ar"/>
                          </w:rPr>
                          <w:br/>
                          <w:t xml:space="preserve">نقرأ في القرآن الكريم قوله سبحانه: {إِنَّ الَّذِينَ يَتْلُونَ كِتَابَ اللَّهِ وَأَقَامُوا الصَّلاةَ وَأَنْفَقُوا مِمَّا رَزَقْنَاهُمْ سِرّاً وَعَلانِيَةً يَرْجُونَ تِجَارَةً لَنْ تَبُورَ, لِيُوَفِّيَهُمْ أُجُورَهُمْ وَيَزِيدَهُمْ مِنْ فَضْلِهِ إِنَّهُ غَفُورٌ شَكُورٌ} . فتأمل كيف قدم تلاوة القرآن على إقامة الصلاة وإيتاء الزكاة؟ </w:t>
                        </w:r>
                        <w:r w:rsidRPr="00810C8C">
                          <w:rPr>
                            <w:rFonts w:ascii="Traditional Arabic" w:eastAsia="Times New Roman" w:hAnsi="Traditional Arabic" w:cs="Traditional Arabic"/>
                            <w:b/>
                            <w:bCs/>
                            <w:color w:val="000000"/>
                            <w:sz w:val="32"/>
                            <w:szCs w:val="32"/>
                            <w:rtl/>
                            <w:lang w:eastAsia="fr-FR" w:bidi="ar"/>
                          </w:rPr>
                          <w:lastRenderedPageBreak/>
                          <w:t>ونقرأ قوله جل ذكره: {كِتَابٌ أَنْزَلْنَاهُ إِلَيْكَ مُبَارَكٌ لِيَدَّبَّرُوا آيَاتِهِ وَلِيَتَذَكَّرَ أُولُو الْأَلْبَابِ} . فانظر كيف حث بهذا الأسلوب البارع على تدبر القرآن والتذكر والاتعاظ به؟ ونقرأ قوله عز اسمه: {إِنَّ الَّذِينَ يَكْتُمُونَ مَا أَنْزَلْنَا مِنَ الْبَيِّنَاتِ وَالْهُدَى مِنْ بَعْدِ مَا بَيَّنَّاهُ لِلنَّاسِ فِي الْكِتَابِ أُولَئِكَ يَلْعَنُهُمُ اللَّهُ وَيَلْعَنُهُمُ اللَّاعِنُونَ* إِلَّا الَّذِينَ تَابُوا وَأَصْلَحُوا وَبَيَّنُوا فَأُولَئِكَ أَتُوبُ عَلَيْهِمْ وَأَنَا التَّوَّابُ الرَّحِيمُ} . فتدبر كيف يكون وعيد من كتم القرآن وهدي القرآن؟.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ثم نقرأ في السنة النبوية قوله صلى الله عليه وسلم: "ما اجتمع قوم في بيت من بيوت الله يتلون كتاب الله </w:t>
                        </w:r>
                        <w:proofErr w:type="spellStart"/>
                        <w:r w:rsidRPr="00810C8C">
                          <w:rPr>
                            <w:rFonts w:ascii="Traditional Arabic" w:eastAsia="Times New Roman" w:hAnsi="Traditional Arabic" w:cs="Traditional Arabic"/>
                            <w:b/>
                            <w:bCs/>
                            <w:color w:val="000000"/>
                            <w:sz w:val="32"/>
                            <w:szCs w:val="32"/>
                            <w:rtl/>
                            <w:lang w:eastAsia="fr-FR" w:bidi="ar"/>
                          </w:rPr>
                          <w:t>ويتدارسونه</w:t>
                        </w:r>
                        <w:proofErr w:type="spellEnd"/>
                        <w:r w:rsidRPr="00810C8C">
                          <w:rPr>
                            <w:rFonts w:ascii="Traditional Arabic" w:eastAsia="Times New Roman" w:hAnsi="Traditional Arabic" w:cs="Traditional Arabic"/>
                            <w:b/>
                            <w:bCs/>
                            <w:color w:val="000000"/>
                            <w:sz w:val="32"/>
                            <w:szCs w:val="32"/>
                            <w:rtl/>
                            <w:lang w:eastAsia="fr-FR" w:bidi="ar"/>
                          </w:rPr>
                          <w:t xml:space="preserve"> بينهم إلا نزلت عليهم السكينة وغشيتهم الرحمة وحفتهم الملائكة وذكرهم الله فيمن عنده" .رواه مسلم وأبو داود وغيرهما.</w:t>
                        </w:r>
                        <w:r w:rsidRPr="00810C8C">
                          <w:rPr>
                            <w:rFonts w:ascii="Traditional Arabic" w:eastAsia="Times New Roman" w:hAnsi="Traditional Arabic" w:cs="Traditional Arabic"/>
                            <w:b/>
                            <w:bCs/>
                            <w:color w:val="000000"/>
                            <w:sz w:val="32"/>
                            <w:szCs w:val="32"/>
                            <w:rtl/>
                            <w:lang w:eastAsia="fr-FR" w:bidi="ar"/>
                          </w:rPr>
                          <w:br/>
                          <w:t>ونقرأ في صحيح البخاري ومسلم قوله صلى الله عليه وسلم: "خيركم من تعلم القرآن وعلمه" .</w:t>
                        </w:r>
                        <w:r w:rsidRPr="00810C8C">
                          <w:rPr>
                            <w:rFonts w:ascii="Traditional Arabic" w:eastAsia="Times New Roman" w:hAnsi="Traditional Arabic" w:cs="Traditional Arabic"/>
                            <w:b/>
                            <w:bCs/>
                            <w:color w:val="000000"/>
                            <w:sz w:val="32"/>
                            <w:szCs w:val="32"/>
                            <w:rtl/>
                            <w:lang w:eastAsia="fr-FR" w:bidi="ar"/>
                          </w:rPr>
                          <w:br/>
                          <w:t>ونقرأ لأبي داود والترمذي وابن ماجه قوله صلى الله عليه وسلم: " عرضت علي ذنوب أمتي فلم أر ذنبا أعظم من سورة من القرآن أو آية أوتيها رجل ثم نسيها" .</w:t>
                        </w:r>
                        <w:r w:rsidRPr="00810C8C">
                          <w:rPr>
                            <w:rFonts w:ascii="Traditional Arabic" w:eastAsia="Times New Roman" w:hAnsi="Traditional Arabic" w:cs="Traditional Arabic"/>
                            <w:b/>
                            <w:bCs/>
                            <w:color w:val="000000"/>
                            <w:sz w:val="32"/>
                            <w:szCs w:val="32"/>
                            <w:rtl/>
                            <w:lang w:eastAsia="fr-FR" w:bidi="ar"/>
                          </w:rPr>
                          <w:br/>
                          <w:t>أليس ذلك وأمثال ذلك وهو كثير يحفز الهمم ويحرك العزائم إلى حفظ القرآن واستظهاره والمداومة على تلاوته مخافة الوقوع في وعيد نسيانه وهو وعيد كما سمعت شديد؟.</w:t>
                        </w:r>
                        <w:r w:rsidRPr="00810C8C">
                          <w:rPr>
                            <w:rFonts w:ascii="Traditional Arabic" w:eastAsia="Times New Roman" w:hAnsi="Traditional Arabic" w:cs="Traditional Arabic"/>
                            <w:b/>
                            <w:bCs/>
                            <w:color w:val="000000"/>
                            <w:sz w:val="32"/>
                            <w:szCs w:val="32"/>
                            <w:rtl/>
                            <w:lang w:eastAsia="fr-FR" w:bidi="ar"/>
                          </w:rPr>
                          <w:br/>
                          <w:t xml:space="preserve">أما السنة النبوية فقد جاء في شأنها عن الله تعالى: {وَمَا آتَاكُمُ الرَّسُولُ فَخُذُوهُ وَمَا نَهَاكُمْ عَنْهُ فَانْتَهُوا} وقوله سبحانه: {مَنْ يُطِعِ الرَّسُولَ فَقَدْ أَطَاعَ اللَّهَ} . وقوله: {لَقَدْ كَانَ لَكُمْ فِي رَسُولِ اللَّهِ أُسْوَةٌ حَسَنَةٌ لِمَنْ كَانَ يَرْجُو اللَّهَ وَالْيَوْمَ الْآخِرَ وَذَكَرَ اللَّهَ كَثِيراً} . </w:t>
                        </w:r>
                        <w:r w:rsidRPr="00810C8C">
                          <w:rPr>
                            <w:rFonts w:ascii="Traditional Arabic" w:eastAsia="Times New Roman" w:hAnsi="Traditional Arabic" w:cs="Traditional Arabic"/>
                            <w:b/>
                            <w:bCs/>
                            <w:color w:val="000000"/>
                            <w:sz w:val="32"/>
                            <w:szCs w:val="32"/>
                            <w:rtl/>
                            <w:lang w:eastAsia="fr-FR" w:bidi="ar"/>
                          </w:rPr>
                          <w:lastRenderedPageBreak/>
                          <w:t>وقوله: {فَلا وَرَبِّكَ لا يُؤْمِنُونَ حَتَّى يُحَكِّمُوكَ فِيمَا شَجَرَ بَيْنَهُمْ ثُمَّ لا يَجِدُوا فِي أَنْفُسِهِمْ حَرَجاً مِمَّا قَضَيْتَ وَيُسَلِّمُوا تَسْلِيماً} .</w:t>
                        </w:r>
                        <w:r w:rsidRPr="00810C8C">
                          <w:rPr>
                            <w:rFonts w:ascii="Traditional Arabic" w:eastAsia="Times New Roman" w:hAnsi="Traditional Arabic" w:cs="Traditional Arabic"/>
                            <w:b/>
                            <w:bCs/>
                            <w:color w:val="000000"/>
                            <w:sz w:val="32"/>
                            <w:szCs w:val="32"/>
                            <w:rtl/>
                            <w:lang w:eastAsia="fr-FR" w:bidi="ar"/>
                          </w:rPr>
                          <w:br/>
                          <w:t>وجاء ترغيبا في السنة النبوية من الحديث الشريف قوله صلى الله عليه وسلم: "نضر الله أمرأ أسمع منا حديثا فأداه كما سمعه فرب مبلغ أوعى من سامع" وهو حديث متواتر وقوله صلى الله عليه وسلم في خطبة حجة الوداع: "ألا: فليبلغ الشاهد الغائب فلعل بعض من يبلغه أن يكون أوعى له من بعض من سمعه" رواه الشيخان. وجاء ترهيبا من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الإعراض عن السنة قوله صلى الله عليه وسلم: "من رغب عن سنتي فليس مني" . رواه مسلم وقوله صلى الله عليه وسلم: "ألا هل عسى رجل يبلغه الحديث عني وهو متكئ على أريكته فيقول: بيننا وبينكم كتاب الله فما وجدنا فيه حلالا استحللناه وما وجدنا فيه حراما حرمناه. وإن ما حرم رسول الله صلى الله عليه وسلم كما حرمه الله" أخرجه أبو داود والترمذي. زاد أبو داود في أوله: "ألا إني أوتيت الكتاب ومثله معه ". فأنت ترى في أمثال هذه الآيات الكريمة والأحاديث الشريفة ما يحفز همة المؤمن الضعيف إلى الإقبال على روائع النبوة يستهديها وبدائع النبي صلى الله عليه وسلم </w:t>
                        </w:r>
                        <w:proofErr w:type="spellStart"/>
                        <w:r w:rsidRPr="00810C8C">
                          <w:rPr>
                            <w:rFonts w:ascii="Traditional Arabic" w:eastAsia="Times New Roman" w:hAnsi="Traditional Arabic" w:cs="Traditional Arabic"/>
                            <w:b/>
                            <w:bCs/>
                            <w:color w:val="000000"/>
                            <w:sz w:val="32"/>
                            <w:szCs w:val="32"/>
                            <w:rtl/>
                            <w:lang w:eastAsia="fr-FR" w:bidi="ar"/>
                          </w:rPr>
                          <w:t>يستظهرها</w:t>
                        </w:r>
                        <w:proofErr w:type="spellEnd"/>
                        <w:r w:rsidRPr="00810C8C">
                          <w:rPr>
                            <w:rFonts w:ascii="Traditional Arabic" w:eastAsia="Times New Roman" w:hAnsi="Traditional Arabic" w:cs="Traditional Arabic"/>
                            <w:b/>
                            <w:bCs/>
                            <w:color w:val="000000"/>
                            <w:sz w:val="32"/>
                            <w:szCs w:val="32"/>
                            <w:rtl/>
                            <w:lang w:eastAsia="fr-FR" w:bidi="ar"/>
                          </w:rPr>
                          <w:t xml:space="preserve"> فكيف أنت والصحابة الذين كانوا لا يضارعون طول باع ولا علو همة في هذا الميدان!!.</w:t>
                        </w:r>
                        <w:r w:rsidRPr="00810C8C">
                          <w:rPr>
                            <w:rFonts w:ascii="Traditional Arabic" w:eastAsia="Times New Roman" w:hAnsi="Traditional Arabic" w:cs="Traditional Arabic"/>
                            <w:b/>
                            <w:bCs/>
                            <w:color w:val="000000"/>
                            <w:sz w:val="32"/>
                            <w:szCs w:val="32"/>
                            <w:rtl/>
                            <w:lang w:eastAsia="fr-FR" w:bidi="ar"/>
                          </w:rPr>
                          <w:br/>
                          <w:t>العامل السابع</w:t>
                        </w:r>
                        <w:r w:rsidRPr="00810C8C">
                          <w:rPr>
                            <w:rFonts w:ascii="Traditional Arabic" w:eastAsia="Times New Roman" w:hAnsi="Traditional Arabic" w:cs="Traditional Arabic"/>
                            <w:b/>
                            <w:bCs/>
                            <w:color w:val="000000"/>
                            <w:sz w:val="32"/>
                            <w:szCs w:val="32"/>
                            <w:rtl/>
                            <w:lang w:eastAsia="fr-FR" w:bidi="ar"/>
                          </w:rPr>
                          <w:br/>
                          <w:t xml:space="preserve">منزلة الكتاب والسنة من الدين فالكتاب هو أصل التشريع الأول والدستور الجامع لخير الدنيا والآخرة والقانون المنظم لعلاقة الإنسان بالله وعلاقته بالمجتمع الذي يعيش فيه. ثم السنة هي الأصل الثاني للتشريع وهي شارحة للقرآن الكريم مفصلة لمجمله </w:t>
                        </w:r>
                        <w:r w:rsidRPr="00810C8C">
                          <w:rPr>
                            <w:rFonts w:ascii="Traditional Arabic" w:eastAsia="Times New Roman" w:hAnsi="Traditional Arabic" w:cs="Traditional Arabic"/>
                            <w:b/>
                            <w:bCs/>
                            <w:color w:val="000000"/>
                            <w:sz w:val="32"/>
                            <w:szCs w:val="32"/>
                            <w:rtl/>
                            <w:lang w:eastAsia="fr-FR" w:bidi="ar"/>
                          </w:rPr>
                          <w:lastRenderedPageBreak/>
                          <w:t xml:space="preserve">مقيدة لمطلقه مخصصة لعامه مبينة </w:t>
                        </w:r>
                        <w:proofErr w:type="spellStart"/>
                        <w:r w:rsidRPr="00810C8C">
                          <w:rPr>
                            <w:rFonts w:ascii="Traditional Arabic" w:eastAsia="Times New Roman" w:hAnsi="Traditional Arabic" w:cs="Traditional Arabic"/>
                            <w:b/>
                            <w:bCs/>
                            <w:color w:val="000000"/>
                            <w:sz w:val="32"/>
                            <w:szCs w:val="32"/>
                            <w:rtl/>
                            <w:lang w:eastAsia="fr-FR" w:bidi="ar"/>
                          </w:rPr>
                          <w:t>لمبهمه</w:t>
                        </w:r>
                        <w:proofErr w:type="spellEnd"/>
                        <w:r w:rsidRPr="00810C8C">
                          <w:rPr>
                            <w:rFonts w:ascii="Traditional Arabic" w:eastAsia="Times New Roman" w:hAnsi="Traditional Arabic" w:cs="Traditional Arabic"/>
                            <w:b/>
                            <w:bCs/>
                            <w:color w:val="000000"/>
                            <w:sz w:val="32"/>
                            <w:szCs w:val="32"/>
                            <w:rtl/>
                            <w:lang w:eastAsia="fr-FR" w:bidi="ar"/>
                          </w:rPr>
                          <w:t xml:space="preserve"> مظهرة لأسراره كما قال سبحانه: {وَأَنْزَلْنَا إِلَيْكَ الذِّكْرَ لِتُبَيِّنَ لِلنَّاسِ مَا نُزِّلَ إِلَيْهِمْ وَلَعَلَّهُمْ يَتَفَكَّرُونَ} . ومن هنا يقول يحيى بن كثير: السنة قاضية على الكتاب وليس الكتاب قاضيا على السنة يريد بهذه الكلمة ما وضحه السيوطي بقوله: والأصل أن معنى احتياج القرآن إلى السنة أنها مبينة له ومفصلة </w:t>
                        </w:r>
                        <w:proofErr w:type="spellStart"/>
                        <w:r w:rsidRPr="00810C8C">
                          <w:rPr>
                            <w:rFonts w:ascii="Traditional Arabic" w:eastAsia="Times New Roman" w:hAnsi="Traditional Arabic" w:cs="Traditional Arabic"/>
                            <w:b/>
                            <w:bCs/>
                            <w:color w:val="000000"/>
                            <w:sz w:val="32"/>
                            <w:szCs w:val="32"/>
                            <w:rtl/>
                            <w:lang w:eastAsia="fr-FR" w:bidi="ar"/>
                          </w:rPr>
                          <w:t>لمجملاته</w:t>
                        </w:r>
                        <w:proofErr w:type="spellEnd"/>
                        <w:r w:rsidRPr="00810C8C">
                          <w:rPr>
                            <w:rFonts w:ascii="Traditional Arabic" w:eastAsia="Times New Roman" w:hAnsi="Traditional Arabic" w:cs="Traditional Arabic"/>
                            <w:b/>
                            <w:bCs/>
                            <w:color w:val="000000"/>
                            <w:sz w:val="32"/>
                            <w:szCs w:val="32"/>
                            <w:rtl/>
                            <w:lang w:eastAsia="fr-FR" w:bidi="ar"/>
                          </w:rPr>
                          <w:t xml:space="preserve"> لأن لو جازته كنوزا تحتاج إلى من يعرف خفايا خباياها فيبرزها وذلك هو المنزل عليه صلى الله عليه وسلم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(1/299)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وهو معنى كون السنة قاضية على الكتاب وليس القرآن مبينا للسنة ولا قاضيا عليها لأنها بينة بنفسها إذ لم تصل إلى حد القرآن في الإعجاز والإيجاز لأنها شرح له وشأن الشرح أن يكون أوضح وأبين وأبسط من المشروح ا هـ.</w:t>
                        </w:r>
                        <w:r w:rsidRPr="00810C8C">
                          <w:rPr>
                            <w:rFonts w:ascii="Traditional Arabic" w:eastAsia="Times New Roman" w:hAnsi="Traditional Arabic" w:cs="Traditional Arabic"/>
                            <w:b/>
                            <w:bCs/>
                            <w:color w:val="000000"/>
                            <w:sz w:val="32"/>
                            <w:szCs w:val="32"/>
                            <w:rtl/>
                            <w:lang w:eastAsia="fr-FR" w:bidi="ar"/>
                          </w:rPr>
                          <w:br/>
                          <w:t>ولا ريب أن الصحابة كانوا أعرف الناس بمنزلة الكتاب والسنة فلا غرو أن كانوا أحرص على حذقهما وتحفظهما والعمل بهما.</w:t>
                        </w:r>
                        <w:r w:rsidRPr="00810C8C">
                          <w:rPr>
                            <w:rFonts w:ascii="Traditional Arabic" w:eastAsia="Times New Roman" w:hAnsi="Traditional Arabic" w:cs="Traditional Arabic"/>
                            <w:b/>
                            <w:bCs/>
                            <w:color w:val="000000"/>
                            <w:sz w:val="32"/>
                            <w:szCs w:val="32"/>
                            <w:rtl/>
                            <w:lang w:eastAsia="fr-FR" w:bidi="ar"/>
                          </w:rPr>
                          <w:br/>
                          <w:t>العامل الثامن</w:t>
                        </w:r>
                        <w:r w:rsidRPr="00810C8C">
                          <w:rPr>
                            <w:rFonts w:ascii="Traditional Arabic" w:eastAsia="Times New Roman" w:hAnsi="Traditional Arabic" w:cs="Traditional Arabic"/>
                            <w:b/>
                            <w:bCs/>
                            <w:color w:val="000000"/>
                            <w:sz w:val="32"/>
                            <w:szCs w:val="32"/>
                            <w:rtl/>
                            <w:lang w:eastAsia="fr-FR" w:bidi="ar"/>
                          </w:rPr>
                          <w:br/>
                          <w:t>ارتباط كثير من كلام الله ورسوله بوقائع وحوادث وأسئلة من شأنها أن تثير الاهتمام. وتنبه الأذهان وتلفت الأنظار إلى قضاء الله ورسوله فيها وحديثهما عنها وإجابتهما عليها وبذلك يتمكن الوحي الإلهي والكلام النبوي في النفوس فضل تمكن وينتقش في الأذهان على مر الزمان.</w:t>
                        </w:r>
                        <w:r w:rsidRPr="00810C8C">
                          <w:rPr>
                            <w:rFonts w:ascii="Traditional Arabic" w:eastAsia="Times New Roman" w:hAnsi="Traditional Arabic" w:cs="Traditional Arabic"/>
                            <w:b/>
                            <w:bCs/>
                            <w:color w:val="000000"/>
                            <w:sz w:val="32"/>
                            <w:szCs w:val="32"/>
                            <w:rtl/>
                            <w:lang w:eastAsia="fr-FR" w:bidi="ar"/>
                          </w:rPr>
                          <w:br/>
                          <w:t xml:space="preserve">تجول مرة في رياض القرآن الكريم تجده يساير الحوادث والطوارئ في تجددها ووقوعها فتارة يجيب السائلين على أسئلتهم بمثل قوله تعالى: {وَيَسْأَلونَكَ عَنِ الرُّوحِ قُلِ الرُّوحُ مِنْ أَمْرِ رَبِّي وَمَا أُوتِيتُمْ مِنَ الْعِلْمِ إِلَّا قَلِيلاً} وتارة يفصل في مشكلة </w:t>
                        </w:r>
                        <w:r w:rsidRPr="00810C8C">
                          <w:rPr>
                            <w:rFonts w:ascii="Traditional Arabic" w:eastAsia="Times New Roman" w:hAnsi="Traditional Arabic" w:cs="Traditional Arabic"/>
                            <w:b/>
                            <w:bCs/>
                            <w:color w:val="000000"/>
                            <w:sz w:val="32"/>
                            <w:szCs w:val="32"/>
                            <w:rtl/>
                            <w:lang w:eastAsia="fr-FR" w:bidi="ar"/>
                          </w:rPr>
                          <w:lastRenderedPageBreak/>
                          <w:t xml:space="preserve">قامت ويقضي على فتنة طغت بمثل قوله تعالى: {إِنَّ الَّذِينَ جَاءُوا بِالْأِفْكِ عُصْبَةٌ مِنْكُمْ لا تَحْسَبُوهُ شَرّاً لَكُمْ بَلْ هُوَ خَيْرٌ لَكُمْ} إلى قوله: {أُولَئِكَ </w:t>
                        </w:r>
                        <w:proofErr w:type="spellStart"/>
                        <w:r w:rsidRPr="00810C8C">
                          <w:rPr>
                            <w:rFonts w:ascii="Traditional Arabic" w:eastAsia="Times New Roman" w:hAnsi="Traditional Arabic" w:cs="Traditional Arabic"/>
                            <w:b/>
                            <w:bCs/>
                            <w:color w:val="000000"/>
                            <w:sz w:val="32"/>
                            <w:szCs w:val="32"/>
                            <w:rtl/>
                            <w:lang w:eastAsia="fr-FR" w:bidi="ar"/>
                          </w:rPr>
                          <w:t>مُبَرَّأُونَ</w:t>
                        </w:r>
                        <w:proofErr w:type="spellEnd"/>
                        <w:r w:rsidRPr="00810C8C">
                          <w:rPr>
                            <w:rFonts w:ascii="Traditional Arabic" w:eastAsia="Times New Roman" w:hAnsi="Traditional Arabic" w:cs="Traditional Arabic"/>
                            <w:b/>
                            <w:bCs/>
                            <w:color w:val="000000"/>
                            <w:sz w:val="32"/>
                            <w:szCs w:val="32"/>
                            <w:rtl/>
                            <w:lang w:eastAsia="fr-FR" w:bidi="ar"/>
                          </w:rPr>
                          <w:t xml:space="preserve"> مِمَّا يَقُولُونَ لَهُمْ مَغْفِرَةٌ وَرِزْقٌ كَرِيمٌ} وهن ست عشرة آية من سورة النور نزلن في حادث من أروع الحوادث هو اتهام أم المؤمنين السيدة الجليلة عائشة زوج رسول الله صلى الله عليه وسلم. وبنت الصديق أبي بكر رضي الله عنها وعن أبيها. وفي هذه الآيات دروس اجتماعية قرئت ولا تزال تقرأ على الناس إلى يوم الساعة ولا تزال تسجل براءة هذه الحصان الطاهرة من فوق سبع سموات. وتارة يلفت القرآن أنظار المسلمين إلى تصحيح</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أغلاطهم التي وقعوا فيها ويرشدهم إلى شاكلة الصواب. كقوله سبحانه في سورة آل عمران {وَإِذْ غَدَوْتَ مِنْ أَهْلِكَ تُبَوِّئُ الْمُؤْمِنِينَ مَقَاعِدَ لِلْقِتَالِ} إلى آيات كثيرة بعدها. وكلها نزلت في غزوة أحد تدل المسلمين على خطئهم في هذا الموقف الرهيب وتحذرهم أن يقعوا حينا آخر في مثل ذاك المأزق العصيب.</w:t>
                        </w:r>
                        <w:r w:rsidRPr="00810C8C">
                          <w:rPr>
                            <w:rFonts w:ascii="Traditional Arabic" w:eastAsia="Times New Roman" w:hAnsi="Traditional Arabic" w:cs="Traditional Arabic"/>
                            <w:b/>
                            <w:bCs/>
                            <w:color w:val="000000"/>
                            <w:sz w:val="32"/>
                            <w:szCs w:val="32"/>
                            <w:rtl/>
                            <w:lang w:eastAsia="fr-FR" w:bidi="ar"/>
                          </w:rPr>
                          <w:br/>
                          <w:t>وعلى هذا النمط نزلت سور في القرآن وآيات تفوت العدد وتجاوز الإحصاء.</w:t>
                        </w:r>
                        <w:r w:rsidRPr="00810C8C">
                          <w:rPr>
                            <w:rFonts w:ascii="Traditional Arabic" w:eastAsia="Times New Roman" w:hAnsi="Traditional Arabic" w:cs="Traditional Arabic"/>
                            <w:b/>
                            <w:bCs/>
                            <w:color w:val="000000"/>
                            <w:sz w:val="32"/>
                            <w:szCs w:val="32"/>
                            <w:rtl/>
                            <w:lang w:eastAsia="fr-FR" w:bidi="ar"/>
                          </w:rPr>
                          <w:br/>
                          <w:t xml:space="preserve">وإذا تجولت في رياض الحديث النبوي الشريف يطالعك منه العجب </w:t>
                        </w:r>
                        <w:proofErr w:type="spellStart"/>
                        <w:r w:rsidRPr="00810C8C">
                          <w:rPr>
                            <w:rFonts w:ascii="Traditional Arabic" w:eastAsia="Times New Roman" w:hAnsi="Traditional Arabic" w:cs="Traditional Arabic"/>
                            <w:b/>
                            <w:bCs/>
                            <w:color w:val="000000"/>
                            <w:sz w:val="32"/>
                            <w:szCs w:val="32"/>
                            <w:rtl/>
                            <w:lang w:eastAsia="fr-FR" w:bidi="ar"/>
                          </w:rPr>
                          <w:t>العاجب</w:t>
                        </w:r>
                        <w:proofErr w:type="spellEnd"/>
                        <w:r w:rsidRPr="00810C8C">
                          <w:rPr>
                            <w:rFonts w:ascii="Traditional Arabic" w:eastAsia="Times New Roman" w:hAnsi="Traditional Arabic" w:cs="Traditional Arabic"/>
                            <w:b/>
                            <w:bCs/>
                            <w:color w:val="000000"/>
                            <w:sz w:val="32"/>
                            <w:szCs w:val="32"/>
                            <w:rtl/>
                            <w:lang w:eastAsia="fr-FR" w:bidi="ar"/>
                          </w:rPr>
                          <w:t xml:space="preserve"> في هذا الباب. انظر قصة المخزومية التي سرقت وقول الرسول صلى الله عليه وسلم لمن شفع فيها: "وايم الله لو أن بنت محمد سرقت لقطعت يدها" رواه أصحاب الكتب الستة. ثم تأمل حادث تلك المرأة </w:t>
                        </w:r>
                        <w:proofErr w:type="spellStart"/>
                        <w:r w:rsidRPr="00810C8C">
                          <w:rPr>
                            <w:rFonts w:ascii="Traditional Arabic" w:eastAsia="Times New Roman" w:hAnsi="Traditional Arabic" w:cs="Traditional Arabic"/>
                            <w:b/>
                            <w:bCs/>
                            <w:color w:val="000000"/>
                            <w:sz w:val="32"/>
                            <w:szCs w:val="32"/>
                            <w:rtl/>
                            <w:lang w:eastAsia="fr-FR" w:bidi="ar"/>
                          </w:rPr>
                          <w:t>الجهنية</w:t>
                        </w:r>
                        <w:proofErr w:type="spellEnd"/>
                        <w:r w:rsidRPr="00810C8C">
                          <w:rPr>
                            <w:rFonts w:ascii="Traditional Arabic" w:eastAsia="Times New Roman" w:hAnsi="Traditional Arabic" w:cs="Traditional Arabic"/>
                            <w:b/>
                            <w:bCs/>
                            <w:color w:val="000000"/>
                            <w:sz w:val="32"/>
                            <w:szCs w:val="32"/>
                            <w:rtl/>
                            <w:lang w:eastAsia="fr-FR" w:bidi="ar"/>
                          </w:rPr>
                          <w:t xml:space="preserve"> التي أقرت بزناها بين يدي رسول الله صلى الله عليه وسلم وهي حبلى من الزنا كيف أمر الرسول فكفلها وليها حتى وضعت حملها ثم أتى بها فرجمت </w:t>
                        </w:r>
                        <w:r w:rsidRPr="00810C8C">
                          <w:rPr>
                            <w:rFonts w:ascii="Traditional Arabic" w:eastAsia="Times New Roman" w:hAnsi="Traditional Arabic" w:cs="Traditional Arabic"/>
                            <w:b/>
                            <w:bCs/>
                            <w:color w:val="000000"/>
                            <w:sz w:val="32"/>
                            <w:szCs w:val="32"/>
                            <w:rtl/>
                            <w:lang w:eastAsia="fr-FR" w:bidi="ar"/>
                          </w:rPr>
                          <w:lastRenderedPageBreak/>
                          <w:t>ثم صلى رسول الرحمة عليها. ولما سئل صلوات الله وسلامه عليه كيف تصلي عليها وهي زانية. قال: "إنها تابت توبة لو قسمت على سبعين من أهل المدينة لوسعتهم" . وهل وجدت أفضل من أن جادت بنفسها لله عز وجل؟ رواه مسلم. وتدبر الحديث المعروف بحديث جبريل وفيه يسأل جبريل رسول الله صلى الله عليه وسلم عن الإسلام والإيمان والإحسان والساعة وأشراطها على مرأى ومسمع من الصحابة. وقد قال لهم أخيرا: "هذا جبريل أتاكم يعلمكم دينكم" . أخرجه الخمسة غير البخاري. والناظر في السنة يجدها في كثرتها الغامرة تدور على مثل تلك الوقائع والحوادث والأسئلة.</w:t>
                        </w:r>
                        <w:r w:rsidRPr="00810C8C">
                          <w:rPr>
                            <w:rFonts w:ascii="Traditional Arabic" w:eastAsia="Times New Roman" w:hAnsi="Traditional Arabic" w:cs="Traditional Arabic"/>
                            <w:b/>
                            <w:bCs/>
                            <w:color w:val="000000"/>
                            <w:sz w:val="32"/>
                            <w:szCs w:val="32"/>
                            <w:rtl/>
                            <w:lang w:eastAsia="fr-FR" w:bidi="ar"/>
                          </w:rPr>
                          <w:br/>
                          <w:t xml:space="preserve">وقد قرر علماء النفس أن ارتباط المعلومات بأمور مقارنة لها في الفكر تجعلها أبقى على الزمن وأثبت في النفس فلا بدع أن يكون ما ذكرنا داعية من دواعي حفظ الصحابة لكتاب الله وسنة رسوله صلى الله عليه وسلم على حين أنهم هم المشاهدون لتلك الوقائع والحوادث </w:t>
                        </w:r>
                        <w:proofErr w:type="spellStart"/>
                        <w:r w:rsidRPr="00810C8C">
                          <w:rPr>
                            <w:rFonts w:ascii="Traditional Arabic" w:eastAsia="Times New Roman" w:hAnsi="Traditional Arabic" w:cs="Traditional Arabic"/>
                            <w:b/>
                            <w:bCs/>
                            <w:color w:val="000000"/>
                            <w:sz w:val="32"/>
                            <w:szCs w:val="32"/>
                            <w:rtl/>
                            <w:lang w:eastAsia="fr-FR" w:bidi="ar"/>
                          </w:rPr>
                          <w:t>المشافهون</w:t>
                        </w:r>
                        <w:proofErr w:type="spellEnd"/>
                        <w:r w:rsidRPr="00810C8C">
                          <w:rPr>
                            <w:rFonts w:ascii="Traditional Arabic" w:eastAsia="Times New Roman" w:hAnsi="Traditional Arabic" w:cs="Traditional Arabic"/>
                            <w:b/>
                            <w:bCs/>
                            <w:color w:val="000000"/>
                            <w:sz w:val="32"/>
                            <w:szCs w:val="32"/>
                            <w:rtl/>
                            <w:lang w:eastAsia="fr-FR" w:bidi="ar"/>
                          </w:rPr>
                          <w:t xml:space="preserve"> بخطاب الحق المواجهون بكلام سيد الخلق في هذه المناسبات الملائمة والأسباب</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القائمة التي تجعل نفوسهم </w:t>
                        </w:r>
                        <w:proofErr w:type="spellStart"/>
                        <w:r w:rsidRPr="00810C8C">
                          <w:rPr>
                            <w:rFonts w:ascii="Traditional Arabic" w:eastAsia="Times New Roman" w:hAnsi="Traditional Arabic" w:cs="Traditional Arabic"/>
                            <w:b/>
                            <w:bCs/>
                            <w:color w:val="000000"/>
                            <w:sz w:val="32"/>
                            <w:szCs w:val="32"/>
                            <w:rtl/>
                            <w:lang w:eastAsia="fr-FR" w:bidi="ar"/>
                          </w:rPr>
                          <w:t>مستشرفة</w:t>
                        </w:r>
                        <w:proofErr w:type="spellEnd"/>
                        <w:r w:rsidRPr="00810C8C">
                          <w:rPr>
                            <w:rFonts w:ascii="Traditional Arabic" w:eastAsia="Times New Roman" w:hAnsi="Traditional Arabic" w:cs="Traditional Arabic"/>
                            <w:b/>
                            <w:bCs/>
                            <w:color w:val="000000"/>
                            <w:sz w:val="32"/>
                            <w:szCs w:val="32"/>
                            <w:rtl/>
                            <w:lang w:eastAsia="fr-FR" w:bidi="ar"/>
                          </w:rPr>
                          <w:t xml:space="preserve"> لقضاء الله فيها متعطشة إلى حديث رسوله عنها فينزل الكلام على القلوب وهي </w:t>
                        </w:r>
                        <w:proofErr w:type="spellStart"/>
                        <w:r w:rsidRPr="00810C8C">
                          <w:rPr>
                            <w:rFonts w:ascii="Traditional Arabic" w:eastAsia="Times New Roman" w:hAnsi="Traditional Arabic" w:cs="Traditional Arabic"/>
                            <w:b/>
                            <w:bCs/>
                            <w:color w:val="000000"/>
                            <w:sz w:val="32"/>
                            <w:szCs w:val="32"/>
                            <w:rtl/>
                            <w:lang w:eastAsia="fr-FR" w:bidi="ar"/>
                          </w:rPr>
                          <w:t>متشوفة</w:t>
                        </w:r>
                        <w:proofErr w:type="spellEnd"/>
                        <w:r w:rsidRPr="00810C8C">
                          <w:rPr>
                            <w:rFonts w:ascii="Traditional Arabic" w:eastAsia="Times New Roman" w:hAnsi="Traditional Arabic" w:cs="Traditional Arabic"/>
                            <w:b/>
                            <w:bCs/>
                            <w:color w:val="000000"/>
                            <w:sz w:val="32"/>
                            <w:szCs w:val="32"/>
                            <w:rtl/>
                            <w:lang w:eastAsia="fr-FR" w:bidi="ar"/>
                          </w:rPr>
                          <w:t xml:space="preserve"> كما ينزل الغيث على الأرض وهي متعطشة تنهله بلهف وتأخذه بشغف وتمسكه وتحرص عليه بيقظة وتعتز به وتعتد عن حقيقة وتنتفع به وتنفع بل تهتز به وتربو وتنبت من كل زوج بهيج!!.</w:t>
                        </w:r>
                        <w:r w:rsidRPr="00810C8C">
                          <w:rPr>
                            <w:rFonts w:ascii="Traditional Arabic" w:eastAsia="Times New Roman" w:hAnsi="Traditional Arabic" w:cs="Traditional Arabic"/>
                            <w:b/>
                            <w:bCs/>
                            <w:color w:val="000000"/>
                            <w:sz w:val="32"/>
                            <w:szCs w:val="32"/>
                            <w:rtl/>
                            <w:lang w:eastAsia="fr-FR" w:bidi="ar"/>
                          </w:rPr>
                          <w:br/>
                          <w:t>العامل التاسع</w:t>
                        </w:r>
                        <w:r w:rsidRPr="00810C8C">
                          <w:rPr>
                            <w:rFonts w:ascii="Traditional Arabic" w:eastAsia="Times New Roman" w:hAnsi="Traditional Arabic" w:cs="Traditional Arabic"/>
                            <w:b/>
                            <w:bCs/>
                            <w:color w:val="000000"/>
                            <w:sz w:val="32"/>
                            <w:szCs w:val="32"/>
                            <w:rtl/>
                            <w:lang w:eastAsia="fr-FR" w:bidi="ar"/>
                          </w:rPr>
                          <w:br/>
                          <w:t xml:space="preserve">اقتران القرآن دائما بالإعجاز واقتران بعض الأحاديث النبوية بأمور خارقة للعادة تروع النفس وتشوق الناظر وتهول السامع. </w:t>
                        </w:r>
                        <w:r w:rsidRPr="00810C8C">
                          <w:rPr>
                            <w:rFonts w:ascii="Traditional Arabic" w:eastAsia="Times New Roman" w:hAnsi="Traditional Arabic" w:cs="Traditional Arabic"/>
                            <w:b/>
                            <w:bCs/>
                            <w:color w:val="000000"/>
                            <w:sz w:val="32"/>
                            <w:szCs w:val="32"/>
                            <w:rtl/>
                            <w:lang w:eastAsia="fr-FR" w:bidi="ar"/>
                          </w:rPr>
                          <w:lastRenderedPageBreak/>
                          <w:t>وإنما اعتبرنا ذلك الإعجاز وخرق العادة من عوامل حفظ الصحابة لأن الشأن فيما يخرج على نواميس الكون وقوانينه العامة أن يتقرر في حافظة من شاهده وأن يتركز في فؤاد كل من عاينه فردا كان أو أمة حتى لقد يتخذ مبدأ تؤرخ بحدوثه الأيام والسنون وتقاس بوجوده الأعمار والآجال.</w:t>
                        </w:r>
                        <w:r w:rsidRPr="00810C8C">
                          <w:rPr>
                            <w:rFonts w:ascii="Traditional Arabic" w:eastAsia="Times New Roman" w:hAnsi="Traditional Arabic" w:cs="Traditional Arabic"/>
                            <w:b/>
                            <w:bCs/>
                            <w:color w:val="000000"/>
                            <w:sz w:val="32"/>
                            <w:szCs w:val="32"/>
                            <w:rtl/>
                            <w:lang w:eastAsia="fr-FR" w:bidi="ar"/>
                          </w:rPr>
                          <w:br/>
                          <w:t>أما القرآن الكريم فإعجازه سار فيه سريان الماء في العود الأخضر لا تكاد تخلو سورة ولا آية منه. وأعرف الناس بوجوه إعجازه وأعظمهم ذوقا لأسرار بلاغته هم أصحاب محمد صلى الله عليه وسلم لأنهم يصدرون في هذه المعرفة وهذا الذوق عن فطرتهم العربية الصافية وسليقتهم السليمة السامية وتمهرهم في فنون البيان وصناعة اللسان. ومن هذا كان القرآن حياتهم الصحيحة به يقومون ويقعدون وينامون ويستيقظون ويعيشون ويتعاملون ويلتذون ويتعبدون. وهذا هو معنى كونه روحا في قول الله سبحانه: {وَكَذَلِكَ أَوْحَيْنَا إِلَيْكَ رُوحاً مِنْ أَمْرِنَا} وليست هناك طائفة في التاريخ تمثل فيها القرآن روحا كما تمثل في هذه الطبقة العليا الكريمة طبقة الصحابة الذين وهبوه حياتهم فوهبهم الحياة وطبعهم طبعة جديدة حتى صاروا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أشبه بالملائكة وهكذا سواهم الله بكتابه خلقا آخر {فَتَبَارَكَ اللَّهُ أَحْسَنُ الْخَالِقِينَ} !!.</w:t>
                        </w:r>
                        <w:r w:rsidRPr="00810C8C">
                          <w:rPr>
                            <w:rFonts w:ascii="Traditional Arabic" w:eastAsia="Times New Roman" w:hAnsi="Traditional Arabic" w:cs="Traditional Arabic"/>
                            <w:b/>
                            <w:bCs/>
                            <w:color w:val="000000"/>
                            <w:sz w:val="32"/>
                            <w:szCs w:val="32"/>
                            <w:rtl/>
                            <w:lang w:eastAsia="fr-FR" w:bidi="ar"/>
                          </w:rPr>
                          <w:br/>
                          <w:t>وأما السنة النبوية فقد اقترن بعضها بمعجزات خارقة وأمامك أحاديث المعجزات وهي كثيرة فيها المعجب والمطرب. غير أن نربأ بك أن تكون فيها كحاطب ليل على حين أن بين أيدينا في الصحيح منها ألجم الغفير والعدد الكثير {وَلا يُنَبِّئُكَ مِثْلُ خَبِيرٍ} .</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 xml:space="preserve">وهاك نموذج واحدا رواه البخاري ومسلم عن أبي العباس سهل بن سعد الساعدي رضي الله عنه أن رسول الله صلى الله عليه وسلم قال يوم خيبر: "لأعطين هذه الراية غدا رجل يفتح الله على يديه يحب الله ورسوله ويحبه الله ورسوله" فبات الناس يدوكون أي يخوضون ليلتهم أيهم </w:t>
                        </w:r>
                        <w:proofErr w:type="spellStart"/>
                        <w:r w:rsidRPr="00810C8C">
                          <w:rPr>
                            <w:rFonts w:ascii="Traditional Arabic" w:eastAsia="Times New Roman" w:hAnsi="Traditional Arabic" w:cs="Traditional Arabic"/>
                            <w:b/>
                            <w:bCs/>
                            <w:color w:val="000000"/>
                            <w:sz w:val="32"/>
                            <w:szCs w:val="32"/>
                            <w:rtl/>
                            <w:lang w:eastAsia="fr-FR" w:bidi="ar"/>
                          </w:rPr>
                          <w:t>يعطاها</w:t>
                        </w:r>
                        <w:proofErr w:type="spellEnd"/>
                        <w:r w:rsidRPr="00810C8C">
                          <w:rPr>
                            <w:rFonts w:ascii="Traditional Arabic" w:eastAsia="Times New Roman" w:hAnsi="Traditional Arabic" w:cs="Traditional Arabic"/>
                            <w:b/>
                            <w:bCs/>
                            <w:color w:val="000000"/>
                            <w:sz w:val="32"/>
                            <w:szCs w:val="32"/>
                            <w:rtl/>
                            <w:lang w:eastAsia="fr-FR" w:bidi="ar"/>
                          </w:rPr>
                          <w:t xml:space="preserve"> فلما أصبح الناس غدوا على رسول الله صلى الله عليه وسلم كلهم يرجوا أن </w:t>
                        </w:r>
                        <w:proofErr w:type="spellStart"/>
                        <w:r w:rsidRPr="00810C8C">
                          <w:rPr>
                            <w:rFonts w:ascii="Traditional Arabic" w:eastAsia="Times New Roman" w:hAnsi="Traditional Arabic" w:cs="Traditional Arabic"/>
                            <w:b/>
                            <w:bCs/>
                            <w:color w:val="000000"/>
                            <w:sz w:val="32"/>
                            <w:szCs w:val="32"/>
                            <w:rtl/>
                            <w:lang w:eastAsia="fr-FR" w:bidi="ar"/>
                          </w:rPr>
                          <w:t>يعطاها</w:t>
                        </w:r>
                        <w:proofErr w:type="spellEnd"/>
                        <w:r w:rsidRPr="00810C8C">
                          <w:rPr>
                            <w:rFonts w:ascii="Traditional Arabic" w:eastAsia="Times New Roman" w:hAnsi="Traditional Arabic" w:cs="Traditional Arabic"/>
                            <w:b/>
                            <w:bCs/>
                            <w:color w:val="000000"/>
                            <w:sz w:val="32"/>
                            <w:szCs w:val="32"/>
                            <w:rtl/>
                            <w:lang w:eastAsia="fr-FR" w:bidi="ar"/>
                          </w:rPr>
                          <w:t>. فقال: "أين علي بن أبي طالب" ؟ فقيل يا رسول الله هو يشتكي مرضا بعينيه قال: "فأرسلوا إليه" . فأتي به فبصق رسول الله صلى الله عليه وسلم بعينيه ودعا له فبرئ حتى كأن لم يكن به وجع. فأعطاه الراية فقال علي رضي الله عنه: يا رسول الله أقاتلهم حتى يكونوا مثلنا؟ قال: "أنفذ على رسلك حتى تنزل بساحتهم ثم ادعهم إلى الإسلام وأخبرهم بما يجب عليهم من حق الله تعالى فيه والله لأن يهدي الله بك رجلا واحدا خير لك من حمر النعم" .</w:t>
                        </w:r>
                        <w:r w:rsidRPr="00810C8C">
                          <w:rPr>
                            <w:rFonts w:ascii="Traditional Arabic" w:eastAsia="Times New Roman" w:hAnsi="Traditional Arabic" w:cs="Traditional Arabic"/>
                            <w:b/>
                            <w:bCs/>
                            <w:color w:val="000000"/>
                            <w:sz w:val="32"/>
                            <w:szCs w:val="32"/>
                            <w:rtl/>
                            <w:lang w:eastAsia="fr-FR" w:bidi="ar"/>
                          </w:rPr>
                          <w:br/>
                          <w:t>وهذه الوصية من الرسول صلى الله عليه وسلم لعلي في هذا المقام جديرة وحدها أن تقطع ألسنة أولئك الأفاكين الذين يزعمون ان الإسلام قام على السيف والقوة واعتمد على البطش والقسوة ولم ينتشر بالدليل والحجة ولم يجيء بالسلام والرحمة. {كَبُرَتْ كَلِمَةً تَخْرُجُ مِنْ أَفْوَاهِهِمْ إِنْ يَقُولُونَ إِلَّا كَذِباً}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العاشر</w:t>
                        </w:r>
                        <w:r w:rsidRPr="00810C8C">
                          <w:rPr>
                            <w:rFonts w:ascii="Traditional Arabic" w:eastAsia="Times New Roman" w:hAnsi="Traditional Arabic" w:cs="Traditional Arabic"/>
                            <w:b/>
                            <w:bCs/>
                            <w:color w:val="000000"/>
                            <w:sz w:val="32"/>
                            <w:szCs w:val="32"/>
                            <w:rtl/>
                            <w:lang w:eastAsia="fr-FR" w:bidi="ar"/>
                          </w:rPr>
                          <w:br/>
                          <w:t>حكمة الله ورسوله في التربية والتعليم وحسن سياستهما في الدعوة والإرشاد مما جعل الكتاب والسنة يتقرران في الأذهان ويسهلان على الصحابة في الحفظ والاستظهار.</w:t>
                        </w:r>
                        <w:r w:rsidRPr="00810C8C">
                          <w:rPr>
                            <w:rFonts w:ascii="Traditional Arabic" w:eastAsia="Times New Roman" w:hAnsi="Traditional Arabic" w:cs="Traditional Arabic"/>
                            <w:b/>
                            <w:bCs/>
                            <w:color w:val="000000"/>
                            <w:sz w:val="32"/>
                            <w:szCs w:val="32"/>
                            <w:rtl/>
                            <w:lang w:eastAsia="fr-FR" w:bidi="ar"/>
                          </w:rPr>
                          <w:br/>
                          <w:t xml:space="preserve">أما القرآن الكريم فحسبك أن تعرف من حكمة الله به في التربية والتعليم أنه أنزله على الأمة الإسلامية باللغة الحبيبة إلى نفوسهم </w:t>
                        </w:r>
                        <w:r w:rsidRPr="00810C8C">
                          <w:rPr>
                            <w:rFonts w:ascii="Traditional Arabic" w:eastAsia="Times New Roman" w:hAnsi="Traditional Arabic" w:cs="Traditional Arabic"/>
                            <w:b/>
                            <w:bCs/>
                            <w:color w:val="000000"/>
                            <w:sz w:val="32"/>
                            <w:szCs w:val="32"/>
                            <w:rtl/>
                            <w:lang w:eastAsia="fr-FR" w:bidi="ar"/>
                          </w:rPr>
                          <w:lastRenderedPageBreak/>
                          <w:t>وبالأسلوب الخلاب والنظم المعجز الآخذ بقلوبهم وأنه تدرج بهم في نزوله فلم ينزل جملة واحدة يرهقهم به ويعجزون عنه بل أنزله منجما في مدى عشرين أو بضع وعشرين سنة ثم ربطه بالحوادث والأسباب الخاصة في كثير من سوره وآياته ودعمه بالدليل والحجة وخاطب به العقول والضمائر وناط به مصلحتهم وخيرهم وسعادتهم وصدر في ذلك كله عن رحمة واسعة بهم يكادون يلمسونها باليد ويرونها بالعين! {مَا يُرِيدُ اللَّهُ لِيَجْعَلَ عَلَيْكُمْ مِنْ حَرَجٍ وَلَكِنْ يُرِيدُ لِيُطَهِّرَكُمْ وَلِيُتِمَّ نِعْمَتَهُ عَلَيْكُمْ لَعَلَّكُمْ تَشْكُرُونَ} . {مَنْ عَمِلَ صَالِحاً فَلِنَفْسِهِ وَمَنْ أَسَاءَ فَعَلَيْهَا وَمَا رَبُّكَ بِظَلَّامٍ لِلْعَبِيدِ} .</w:t>
                        </w:r>
                        <w:r w:rsidRPr="00810C8C">
                          <w:rPr>
                            <w:rFonts w:ascii="Traditional Arabic" w:eastAsia="Times New Roman" w:hAnsi="Traditional Arabic" w:cs="Traditional Arabic"/>
                            <w:b/>
                            <w:bCs/>
                            <w:color w:val="000000"/>
                            <w:sz w:val="32"/>
                            <w:szCs w:val="32"/>
                            <w:rtl/>
                            <w:lang w:eastAsia="fr-FR" w:bidi="ar"/>
                          </w:rPr>
                          <w:br/>
                          <w:t xml:space="preserve">وأما السنة النبوية فقد ضربت الرقم القياسي في باب هذه السياسة التعليمية الراشدة حتى إذا كان علماء التربية في العصور الحديثة قد عدوا من الحكمة في التعليم والتربية الاستعانة بوسائل الإيضاح وألوان التشويق فإن محمدا صلى الله عليه وسلم النبي الأمي كان من قبل أربعة عشر قرنا ومن قبل أن يولد علم التربية وعلم النفس كان هو المعلم الأول في رعاية تلك الوسائل الموضحة </w:t>
                        </w:r>
                        <w:proofErr w:type="spellStart"/>
                        <w:r w:rsidRPr="00810C8C">
                          <w:rPr>
                            <w:rFonts w:ascii="Traditional Arabic" w:eastAsia="Times New Roman" w:hAnsi="Traditional Arabic" w:cs="Traditional Arabic"/>
                            <w:b/>
                            <w:bCs/>
                            <w:color w:val="000000"/>
                            <w:sz w:val="32"/>
                            <w:szCs w:val="32"/>
                            <w:rtl/>
                            <w:lang w:eastAsia="fr-FR" w:bidi="ar"/>
                          </w:rPr>
                          <w:t>وهاتيك</w:t>
                        </w:r>
                        <w:proofErr w:type="spellEnd"/>
                        <w:r w:rsidRPr="00810C8C">
                          <w:rPr>
                            <w:rFonts w:ascii="Traditional Arabic" w:eastAsia="Times New Roman" w:hAnsi="Traditional Arabic" w:cs="Traditional Arabic"/>
                            <w:b/>
                            <w:bCs/>
                            <w:color w:val="000000"/>
                            <w:sz w:val="32"/>
                            <w:szCs w:val="32"/>
                            <w:rtl/>
                            <w:lang w:eastAsia="fr-FR" w:bidi="ar"/>
                          </w:rPr>
                          <w:t xml:space="preserve"> المشوقات الرائعة حتى تفتحت قلوب سامعيه للهداية وامتلأت صدور أصحابه بتعاليمه كأنما كتبت فيها كتابا بالكلمة والحرف.</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ذلك لأنه كان صلى الله عليه وسلم أفصح الناس لسانا وأوضحهم بيانا وأجودهم إلقاء ينتقي عيون الكلام وهو الذي أوتي جوامع الكلم ويفتتح الكلام ويختتمه بأشداقه ويفصله تفصيلا يراعي فيه المقام والأفهام ولا يسرد الحديث سردا يزري برونقه أو يذهب بشيء منه بل يتكلم كلاما لو عده العاد لأحصاه. وكان يعيد </w:t>
                        </w:r>
                        <w:r w:rsidRPr="00810C8C">
                          <w:rPr>
                            <w:rFonts w:ascii="Traditional Arabic" w:eastAsia="Times New Roman" w:hAnsi="Traditional Arabic" w:cs="Traditional Arabic"/>
                            <w:b/>
                            <w:bCs/>
                            <w:color w:val="000000"/>
                            <w:sz w:val="32"/>
                            <w:szCs w:val="32"/>
                            <w:rtl/>
                            <w:lang w:eastAsia="fr-FR" w:bidi="ar"/>
                          </w:rPr>
                          <w:lastRenderedPageBreak/>
                          <w:t xml:space="preserve">الكلمة ثلاثا أو أكثر من ثلاث عند الحاجة كيما تحفظ عنه كما جاء في صحيح مسلم أنه صلى الله عليه وسلم قال: "هلك </w:t>
                        </w:r>
                        <w:proofErr w:type="spellStart"/>
                        <w:r w:rsidRPr="00810C8C">
                          <w:rPr>
                            <w:rFonts w:ascii="Traditional Arabic" w:eastAsia="Times New Roman" w:hAnsi="Traditional Arabic" w:cs="Traditional Arabic"/>
                            <w:b/>
                            <w:bCs/>
                            <w:color w:val="000000"/>
                            <w:sz w:val="32"/>
                            <w:szCs w:val="32"/>
                            <w:rtl/>
                            <w:lang w:eastAsia="fr-FR" w:bidi="ar"/>
                          </w:rPr>
                          <w:t>المتنطعون</w:t>
                        </w:r>
                        <w:proofErr w:type="spellEnd"/>
                        <w:r w:rsidRPr="00810C8C">
                          <w:rPr>
                            <w:rFonts w:ascii="Traditional Arabic" w:eastAsia="Times New Roman" w:hAnsi="Traditional Arabic" w:cs="Traditional Arabic"/>
                            <w:b/>
                            <w:bCs/>
                            <w:color w:val="000000"/>
                            <w:sz w:val="32"/>
                            <w:szCs w:val="32"/>
                            <w:rtl/>
                            <w:lang w:eastAsia="fr-FR" w:bidi="ar"/>
                          </w:rPr>
                          <w:t>" قالها ثلاثا. وكما جاء في حديث البخاري ومسلم أنه صلى الله عليه وسلم قال: "ألا أنبئكم بأكبر الكبائر" ثلاثا قلنا: بلى يا رسول الله قال: "الإشراك بالله وعقوق الوالدين ألا وقول الزور وشهادة الزور" - وكان متكئا فجلس- فما زال يكررها حتى قلنا ليته سكت.</w:t>
                        </w:r>
                        <w:r w:rsidRPr="00810C8C">
                          <w:rPr>
                            <w:rFonts w:ascii="Traditional Arabic" w:eastAsia="Times New Roman" w:hAnsi="Traditional Arabic" w:cs="Traditional Arabic"/>
                            <w:b/>
                            <w:bCs/>
                            <w:color w:val="000000"/>
                            <w:sz w:val="32"/>
                            <w:szCs w:val="32"/>
                            <w:rtl/>
                            <w:lang w:eastAsia="fr-FR" w:bidi="ar"/>
                          </w:rPr>
                          <w:br/>
                          <w:t>ومن هديه صلى الله عليه وسلم أنه كان إذا خطب احمرت عيناه وعلا صوته واشتد غضبه حتى كأنه منذر جيش يقول: صبحكم ومساكم. ويقول: "بعثت أنا والساعة كهاتين" ويقرن بين أصبعيه السبابة والوسطى ويقول: "أما بعد فإن خير الحديث كتاب الله وخير الهدي هدي محمد وشر الأمور محدثاتها وكل محدثة بدعة وكل بدعة ضلالة" . ثم يقول: "أنا أولى بكل مؤمن من نفسه. من ترك مالا فلأهله ومن ترك دينا أو ضياعا1 فإلي وعلي" رواه مسلم.</w:t>
                        </w:r>
                        <w:r w:rsidRPr="00810C8C">
                          <w:rPr>
                            <w:rFonts w:ascii="Traditional Arabic" w:eastAsia="Times New Roman" w:hAnsi="Traditional Arabic" w:cs="Traditional Arabic"/>
                            <w:b/>
                            <w:bCs/>
                            <w:color w:val="000000"/>
                            <w:sz w:val="32"/>
                            <w:szCs w:val="32"/>
                            <w:rtl/>
                            <w:lang w:eastAsia="fr-FR" w:bidi="ar"/>
                          </w:rPr>
                          <w:br/>
                          <w:t>ومن وسائل إيضاحه صلى الله عليه وسلم أنه كان يضرب لهم الأمثال الرائعة التي تجلي لهم المعاني كأنها العروس بارعة ليلة الزفاف أو الشمس ساطعة ليس دونها سحاب. تأمل قوله وهو يضرب المثل في ضرورة الأمر بالمعروف والنهي عن المنكر وخطر إهمالهما ثم قل لي بربك: هل يبارح ذاكرتك هذا التمثيل البديع؟.</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الضياع بفتح الضاد: يستعمل مصدرا لضاع, ويستعمل اسما بمعنى العيال أو الضائعين منهم. قال في القاموس: والضياع أيضا العيال, أو ضيعهم ا. هـ ولا يخفى أن المعنى المصدري غير مراد هنا.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(1/305)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يروي البخاري عن النعمان بن بشير أن النبي صلى الله عليه وسلم قال: "مثل القائم في حدود الله والواقع فيها كمثل قوم استهموا في سفينة فصار بعضهم أعلاها وبعضهم أسفلها. وكان الذي في أسفلها إذا استقو من الماء مروا على من فوقهم فقالوا: لو أنا خرقنا في نصيبنا خرقا ولم نؤذ من فوقنا. فإن تركوهم وما أرادوا هلكوا جميعا. وإن أخذوا على أيديهم نجوا ونجوا جميعا" .</w:t>
                        </w:r>
                        <w:r w:rsidRPr="00810C8C">
                          <w:rPr>
                            <w:rFonts w:ascii="Traditional Arabic" w:eastAsia="Times New Roman" w:hAnsi="Traditional Arabic" w:cs="Traditional Arabic"/>
                            <w:b/>
                            <w:bCs/>
                            <w:color w:val="000000"/>
                            <w:sz w:val="32"/>
                            <w:szCs w:val="32"/>
                            <w:rtl/>
                            <w:lang w:eastAsia="fr-FR" w:bidi="ar"/>
                          </w:rPr>
                          <w:br/>
                          <w:t>ومن وسائل إيضاحه صلى الله عليه وسلم أسئلته التي كان يلقيها على أصحابه فيوقظ بها انتباههم ويرهف بسببها شعورهم حتى يستقبلوا هديه بنفوس عطاش وقلوب ظماء فيستقر فيها أثبت استقرار ويعلق بها علوق الروح بالأجسام.</w:t>
                        </w:r>
                        <w:r w:rsidRPr="00810C8C">
                          <w:rPr>
                            <w:rFonts w:ascii="Traditional Arabic" w:eastAsia="Times New Roman" w:hAnsi="Traditional Arabic" w:cs="Traditional Arabic"/>
                            <w:b/>
                            <w:bCs/>
                            <w:color w:val="000000"/>
                            <w:sz w:val="32"/>
                            <w:szCs w:val="32"/>
                            <w:rtl/>
                            <w:lang w:eastAsia="fr-FR" w:bidi="ar"/>
                          </w:rPr>
                          <w:br/>
                          <w:t>وإليك مثلا واحدا: عن أبي هريرة رضي الله عنه أن رسول الله صلى الله عليه وسلم قال: "أتدرون من المفلس؟" قالوا: المفلس فينا من لا درهم له ولا دينار ولا متاع. فقال: "إن المفلس من أمتي من يأتي يوم القيامة بصلاة وصيام وزكاة ويأتي وقد شتم هذا وقذف هذا وأكل مال هذا وسفك دم هذا فيعطى هذا من حسناته وهذا من حسناته فإن فنيت حسناته قبل أن يقضى ما عليه أخذ من خطاياهم فطرحت عليه ثم طرح في النار" رواه مسلم.</w:t>
                        </w:r>
                        <w:r w:rsidRPr="00810C8C">
                          <w:rPr>
                            <w:rFonts w:ascii="Traditional Arabic" w:eastAsia="Times New Roman" w:hAnsi="Traditional Arabic" w:cs="Traditional Arabic"/>
                            <w:b/>
                            <w:bCs/>
                            <w:color w:val="000000"/>
                            <w:sz w:val="32"/>
                            <w:szCs w:val="32"/>
                            <w:rtl/>
                            <w:lang w:eastAsia="fr-FR" w:bidi="ar"/>
                          </w:rPr>
                          <w:br/>
                          <w:t>ومن العجائب في وسائل إيضاحه عليه الصلاة والسلام أنه كان يستعين برسم يديه الكريمتين على توضيح المعاني وتقريبها إلى الأذهان مع أنه النبي الأمي الذي لم يقرأ كتابا ولم يجلس إلى أستاذ ولم يذهب إلى مدرسة ولم يدرس الرسم ولا الهندسة.</w:t>
                        </w:r>
                        <w:r w:rsidRPr="00810C8C">
                          <w:rPr>
                            <w:rFonts w:ascii="Traditional Arabic" w:eastAsia="Times New Roman" w:hAnsi="Traditional Arabic" w:cs="Traditional Arabic"/>
                            <w:b/>
                            <w:bCs/>
                            <w:color w:val="000000"/>
                            <w:sz w:val="32"/>
                            <w:szCs w:val="32"/>
                            <w:rtl/>
                            <w:lang w:eastAsia="fr-FR" w:bidi="ar"/>
                          </w:rPr>
                          <w:br/>
                          <w:t xml:space="preserve">نقرأ في صحيح البخاري عن ابن مسعود رضي الله عنه قال: خط لنا رسول الله صلى الله عليه وسلم خطا مربعا وخط وسطه خطا </w:t>
                        </w:r>
                        <w:r w:rsidRPr="00810C8C">
                          <w:rPr>
                            <w:rFonts w:ascii="Traditional Arabic" w:eastAsia="Times New Roman" w:hAnsi="Traditional Arabic" w:cs="Traditional Arabic"/>
                            <w:b/>
                            <w:bCs/>
                            <w:color w:val="000000"/>
                            <w:sz w:val="32"/>
                            <w:szCs w:val="32"/>
                            <w:rtl/>
                            <w:lang w:eastAsia="fr-FR" w:bidi="ar"/>
                          </w:rPr>
                          <w:lastRenderedPageBreak/>
                          <w:t>وخط خطوطا إلى جنب الخط أي الذي في الوسط وخط خطا خارجا. فقال: "أتدرون ما هذا؟" قلنا: الله ورسوله أعلم. قال: "هذا الإنسان يريد الخط الذي في الوسط وهذا الأجل محيط به يريد الخط المربع</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5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وهذه الأعراض تنهشه يشير إلى الخطوط التي حوله إن أخطأه هذا نهشه هذا وهذا الأمل يعني الخط الخارج" .</w:t>
                        </w:r>
                        <w:r w:rsidRPr="00810C8C">
                          <w:rPr>
                            <w:rFonts w:ascii="Traditional Arabic" w:eastAsia="Times New Roman" w:hAnsi="Traditional Arabic" w:cs="Traditional Arabic"/>
                            <w:b/>
                            <w:bCs/>
                            <w:color w:val="000000"/>
                            <w:sz w:val="32"/>
                            <w:szCs w:val="32"/>
                            <w:rtl/>
                            <w:lang w:eastAsia="fr-FR" w:bidi="ar"/>
                          </w:rPr>
                          <w:br/>
                          <w:t xml:space="preserve">ومن سياسته الحكيمة في التعليم والتربية أنه كان ينتهز فرصة الخطأ في أفهامهم فيصحح لهم الفكرة في حينها ويلقنهم تعاليمه السامية ونفوسهم </w:t>
                        </w:r>
                        <w:proofErr w:type="spellStart"/>
                        <w:r w:rsidRPr="00810C8C">
                          <w:rPr>
                            <w:rFonts w:ascii="Traditional Arabic" w:eastAsia="Times New Roman" w:hAnsi="Traditional Arabic" w:cs="Traditional Arabic"/>
                            <w:b/>
                            <w:bCs/>
                            <w:color w:val="000000"/>
                            <w:sz w:val="32"/>
                            <w:szCs w:val="32"/>
                            <w:rtl/>
                            <w:lang w:eastAsia="fr-FR" w:bidi="ar"/>
                          </w:rPr>
                          <w:t>مستشرفة</w:t>
                        </w:r>
                        <w:proofErr w:type="spellEnd"/>
                        <w:r w:rsidRPr="00810C8C">
                          <w:rPr>
                            <w:rFonts w:ascii="Traditional Arabic" w:eastAsia="Times New Roman" w:hAnsi="Traditional Arabic" w:cs="Traditional Arabic"/>
                            <w:b/>
                            <w:bCs/>
                            <w:color w:val="000000"/>
                            <w:sz w:val="32"/>
                            <w:szCs w:val="32"/>
                            <w:rtl/>
                            <w:lang w:eastAsia="fr-FR" w:bidi="ar"/>
                          </w:rPr>
                          <w:t xml:space="preserve"> لها.</w:t>
                        </w:r>
                        <w:r w:rsidRPr="00810C8C">
                          <w:rPr>
                            <w:rFonts w:ascii="Traditional Arabic" w:eastAsia="Times New Roman" w:hAnsi="Traditional Arabic" w:cs="Traditional Arabic"/>
                            <w:b/>
                            <w:bCs/>
                            <w:color w:val="000000"/>
                            <w:sz w:val="32"/>
                            <w:szCs w:val="32"/>
                            <w:rtl/>
                            <w:lang w:eastAsia="fr-FR" w:bidi="ar"/>
                          </w:rPr>
                          <w:br/>
                          <w:t>من ذلك ما يقصه علينا البخاري ومسلم عن أنس رضي الله عنه قال: جاء ثلاثة رهط إلى بيوت أزواج النبي صلى الله عليه وسلم يسألون عن عبادته فلما أخبروا كأنهم تقالوها أي رأوها قليلة وقالوا: أين نحن من رسول الله صلى الله عليه وسلم وقد غفر له ما تقدم من ذنبه وما تأخر؟ قال أحدهم: أما أنا فأصلي الليل أبدا. وقال الآخر: وأنا أصوم الدهر أبدا. وقال الآخر: وأنا أعتزل النساء فلا أتزوج أبدا. فجاء رسول الله صلى الله عليه وسلم فقال: "أنتم الذين قلتم كذا وكذا أما والله إني لأخشاكم لله وأتقاكم لله ولكني أصوم وأفطر وأصلي وأرقد وأتزوج النساء فمن رغب عن سنتي فليس مني" .</w:t>
                        </w:r>
                        <w:r w:rsidRPr="00810C8C">
                          <w:rPr>
                            <w:rFonts w:ascii="Traditional Arabic" w:eastAsia="Times New Roman" w:hAnsi="Traditional Arabic" w:cs="Traditional Arabic"/>
                            <w:b/>
                            <w:bCs/>
                            <w:color w:val="000000"/>
                            <w:sz w:val="32"/>
                            <w:szCs w:val="32"/>
                            <w:rtl/>
                            <w:lang w:eastAsia="fr-FR" w:bidi="ar"/>
                          </w:rPr>
                          <w:br/>
                          <w:t>وكان من وسائل إيضاحه تمثيله صلى الله عليه وسلم بالعمل. يصلي ويقول: "صلوا كما رأيتموني أصلي" ويحج ويقول: "خذوا عني مناسككم" ويشير بأصبعيه السبابة والوسطى ويقول: "بعثت أنا والساعة كهاتين" كما تقدم في رواية مسلم.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(1/307)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الحادي عشر</w:t>
                        </w:r>
                        <w:r w:rsidRPr="00810C8C">
                          <w:rPr>
                            <w:rFonts w:ascii="Traditional Arabic" w:eastAsia="Times New Roman" w:hAnsi="Traditional Arabic" w:cs="Traditional Arabic"/>
                            <w:b/>
                            <w:bCs/>
                            <w:color w:val="000000"/>
                            <w:sz w:val="32"/>
                            <w:szCs w:val="32"/>
                            <w:rtl/>
                            <w:lang w:eastAsia="fr-FR" w:bidi="ar"/>
                          </w:rPr>
                          <w:br/>
                          <w:t>الترغيب والترهيب اللذان يفيض بهما بحر الكتاب والسنة ولا ريب أن غريزة حب الإنسان لنفسه تدفعه إلى أن يحقق لها كل خير وأن يحميها من كل شر سواء ما كان فيهما من عاجل وما كان من آجل ومن هنا تحرص النفوس الموفقة على وعي هداية القرآن وهدي الرسول وتعمل جاهدة على أن تحفظ منهما ما وسعها الإمكان.</w:t>
                        </w:r>
                        <w:r w:rsidRPr="00810C8C">
                          <w:rPr>
                            <w:rFonts w:ascii="Traditional Arabic" w:eastAsia="Times New Roman" w:hAnsi="Traditional Arabic" w:cs="Traditional Arabic"/>
                            <w:b/>
                            <w:bCs/>
                            <w:color w:val="000000"/>
                            <w:sz w:val="32"/>
                            <w:szCs w:val="32"/>
                            <w:rtl/>
                            <w:lang w:eastAsia="fr-FR" w:bidi="ar"/>
                          </w:rPr>
                          <w:br/>
                          <w:t xml:space="preserve">أما النفوس الضالة المخذولة فإنها مصروفة عن هذه السعادة </w:t>
                        </w:r>
                        <w:proofErr w:type="spellStart"/>
                        <w:r w:rsidRPr="00810C8C">
                          <w:rPr>
                            <w:rFonts w:ascii="Traditional Arabic" w:eastAsia="Times New Roman" w:hAnsi="Traditional Arabic" w:cs="Traditional Arabic"/>
                            <w:b/>
                            <w:bCs/>
                            <w:color w:val="000000"/>
                            <w:sz w:val="32"/>
                            <w:szCs w:val="32"/>
                            <w:rtl/>
                            <w:lang w:eastAsia="fr-FR" w:bidi="ar"/>
                          </w:rPr>
                          <w:t>بصوارف</w:t>
                        </w:r>
                        <w:proofErr w:type="spellEnd"/>
                        <w:r w:rsidRPr="00810C8C">
                          <w:rPr>
                            <w:rFonts w:ascii="Traditional Arabic" w:eastAsia="Times New Roman" w:hAnsi="Traditional Arabic" w:cs="Traditional Arabic"/>
                            <w:b/>
                            <w:bCs/>
                            <w:color w:val="000000"/>
                            <w:sz w:val="32"/>
                            <w:szCs w:val="32"/>
                            <w:rtl/>
                            <w:lang w:eastAsia="fr-FR" w:bidi="ar"/>
                          </w:rPr>
                          <w:t xml:space="preserve"> الهوى والشهوة أو محجوبة عن هذا المقام بحجاب التعصب والجمود على الفتنة أو مرتطمة بظلام الجهل في أوحال الضلال والنكال.</w:t>
                        </w:r>
                        <w:r w:rsidRPr="00810C8C">
                          <w:rPr>
                            <w:rFonts w:ascii="Traditional Arabic" w:eastAsia="Times New Roman" w:hAnsi="Traditional Arabic" w:cs="Traditional Arabic"/>
                            <w:b/>
                            <w:bCs/>
                            <w:color w:val="000000"/>
                            <w:sz w:val="32"/>
                            <w:szCs w:val="32"/>
                            <w:rtl/>
                            <w:lang w:eastAsia="fr-FR" w:bidi="ar"/>
                          </w:rPr>
                          <w:br/>
                          <w:t>ولسنا بحاجة أن نلتمس شواهد الترغيب والترهيب من الكتاب والسنة فمددها فياض بأوفى ما عرف العلم من ضروب الترغيب والترهيب وفنون الوعد والوعيد وأساليب التبشير والإنذار على وجوه مختلفة واعتبارات متنوعة في العقائد والعبادات والمعاملات والأخلاق على سواء.</w:t>
                        </w:r>
                        <w:r w:rsidRPr="00810C8C">
                          <w:rPr>
                            <w:rFonts w:ascii="Traditional Arabic" w:eastAsia="Times New Roman" w:hAnsi="Traditional Arabic" w:cs="Traditional Arabic"/>
                            <w:b/>
                            <w:bCs/>
                            <w:color w:val="000000"/>
                            <w:sz w:val="32"/>
                            <w:szCs w:val="32"/>
                            <w:rtl/>
                            <w:lang w:eastAsia="fr-FR" w:bidi="ar"/>
                          </w:rPr>
                          <w:br/>
                          <w:t xml:space="preserve">وهاك نموذجا من </w:t>
                        </w:r>
                        <w:proofErr w:type="spellStart"/>
                        <w:r w:rsidRPr="00810C8C">
                          <w:rPr>
                            <w:rFonts w:ascii="Traditional Arabic" w:eastAsia="Times New Roman" w:hAnsi="Traditional Arabic" w:cs="Traditional Arabic"/>
                            <w:b/>
                            <w:bCs/>
                            <w:color w:val="000000"/>
                            <w:sz w:val="32"/>
                            <w:szCs w:val="32"/>
                            <w:rtl/>
                            <w:lang w:eastAsia="fr-FR" w:bidi="ar"/>
                          </w:rPr>
                          <w:t>ترغيبات</w:t>
                        </w:r>
                        <w:proofErr w:type="spellEnd"/>
                        <w:r w:rsidRPr="00810C8C">
                          <w:rPr>
                            <w:rFonts w:ascii="Traditional Arabic" w:eastAsia="Times New Roman" w:hAnsi="Traditional Arabic" w:cs="Traditional Arabic"/>
                            <w:b/>
                            <w:bCs/>
                            <w:color w:val="000000"/>
                            <w:sz w:val="32"/>
                            <w:szCs w:val="32"/>
                            <w:rtl/>
                            <w:lang w:eastAsia="fr-FR" w:bidi="ar"/>
                          </w:rPr>
                          <w:t xml:space="preserve"> القرآن </w:t>
                        </w:r>
                        <w:proofErr w:type="spellStart"/>
                        <w:r w:rsidRPr="00810C8C">
                          <w:rPr>
                            <w:rFonts w:ascii="Traditional Arabic" w:eastAsia="Times New Roman" w:hAnsi="Traditional Arabic" w:cs="Traditional Arabic"/>
                            <w:b/>
                            <w:bCs/>
                            <w:color w:val="000000"/>
                            <w:sz w:val="32"/>
                            <w:szCs w:val="32"/>
                            <w:rtl/>
                            <w:lang w:eastAsia="fr-FR" w:bidi="ar"/>
                          </w:rPr>
                          <w:t>وترهيباته</w:t>
                        </w:r>
                        <w:proofErr w:type="spellEnd"/>
                        <w:r w:rsidRPr="00810C8C">
                          <w:rPr>
                            <w:rFonts w:ascii="Traditional Arabic" w:eastAsia="Times New Roman" w:hAnsi="Traditional Arabic" w:cs="Traditional Arabic"/>
                            <w:b/>
                            <w:bCs/>
                            <w:color w:val="000000"/>
                            <w:sz w:val="32"/>
                            <w:szCs w:val="32"/>
                            <w:rtl/>
                            <w:lang w:eastAsia="fr-FR" w:bidi="ar"/>
                          </w:rPr>
                          <w:t xml:space="preserve"> على سبيل التذكير والذكرى تنفع المؤمنين.</w:t>
                        </w:r>
                        <w:r w:rsidRPr="00810C8C">
                          <w:rPr>
                            <w:rFonts w:ascii="Traditional Arabic" w:eastAsia="Times New Roman" w:hAnsi="Traditional Arabic" w:cs="Traditional Arabic"/>
                            <w:b/>
                            <w:bCs/>
                            <w:color w:val="000000"/>
                            <w:sz w:val="32"/>
                            <w:szCs w:val="32"/>
                            <w:rtl/>
                            <w:lang w:eastAsia="fr-FR" w:bidi="ar"/>
                          </w:rPr>
                          <w:br/>
                          <w:t xml:space="preserve">يقول تبارك اسمه في سورة واحدة هي سورة السجدة {وَقَالُوا </w:t>
                        </w:r>
                        <w:proofErr w:type="spellStart"/>
                        <w:r w:rsidRPr="00810C8C">
                          <w:rPr>
                            <w:rFonts w:ascii="Traditional Arabic" w:eastAsia="Times New Roman" w:hAnsi="Traditional Arabic" w:cs="Traditional Arabic"/>
                            <w:b/>
                            <w:bCs/>
                            <w:color w:val="000000"/>
                            <w:sz w:val="32"/>
                            <w:szCs w:val="32"/>
                            <w:rtl/>
                            <w:lang w:eastAsia="fr-FR" w:bidi="ar"/>
                          </w:rPr>
                          <w:t>أَإِذَا</w:t>
                        </w:r>
                        <w:proofErr w:type="spellEnd"/>
                        <w:r w:rsidRPr="00810C8C">
                          <w:rPr>
                            <w:rFonts w:ascii="Traditional Arabic" w:eastAsia="Times New Roman" w:hAnsi="Traditional Arabic" w:cs="Traditional Arabic"/>
                            <w:b/>
                            <w:bCs/>
                            <w:color w:val="000000"/>
                            <w:sz w:val="32"/>
                            <w:szCs w:val="32"/>
                            <w:rtl/>
                            <w:lang w:eastAsia="fr-FR" w:bidi="ar"/>
                          </w:rPr>
                          <w:t xml:space="preserve"> ضَلَلْنَا فِي الْأَرْضِ أَإِنَّا لَفِي خَلْقٍ جَدِيدٍ بَلْ هُمْ بِلِقَاءِ رَبِّهِمْ كَافِرُونَ، قُلْ يَتَوَفَّاكُمْ مَلَكُ الْمَوْتِ الَّذِي وُكِّلَ بِكُمْ ثُمَّ إِلَى رَبِّكُمْ تُرْجَعُونَ، وَلَوْ تَرَى إِذِ الْمُجْرِمُونَ نَاكِسُو رُؤُوسِهِمْ عِنْدَ رَبِّهِمْ رَبَّنَا أَبْصَرْنَا وَسَمِعْنَا </w:t>
                        </w:r>
                        <w:proofErr w:type="spellStart"/>
                        <w:r w:rsidRPr="00810C8C">
                          <w:rPr>
                            <w:rFonts w:ascii="Traditional Arabic" w:eastAsia="Times New Roman" w:hAnsi="Traditional Arabic" w:cs="Traditional Arabic"/>
                            <w:b/>
                            <w:bCs/>
                            <w:color w:val="000000"/>
                            <w:sz w:val="32"/>
                            <w:szCs w:val="32"/>
                            <w:rtl/>
                            <w:lang w:eastAsia="fr-FR" w:bidi="ar"/>
                          </w:rPr>
                          <w:t>فَارْجِعْنَا</w:t>
                        </w:r>
                        <w:proofErr w:type="spellEnd"/>
                        <w:r w:rsidRPr="00810C8C">
                          <w:rPr>
                            <w:rFonts w:ascii="Traditional Arabic" w:eastAsia="Times New Roman" w:hAnsi="Traditional Arabic" w:cs="Traditional Arabic"/>
                            <w:b/>
                            <w:bCs/>
                            <w:color w:val="000000"/>
                            <w:sz w:val="32"/>
                            <w:szCs w:val="32"/>
                            <w:rtl/>
                            <w:lang w:eastAsia="fr-FR" w:bidi="ar"/>
                          </w:rPr>
                          <w:t xml:space="preserve"> نَعْمَلْ صَالِحاً إِنَّا مُوقِنُونَ، وَلَوْ شِئْنَا لَآتَيْنَا كُلَّ نَفْسٍ هُدَاهَا وَلَكِنْ حَقَّ الْقَوْلُ مِنِّي</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(1/308)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لَأَمْلَأَنَّ جَهَنَّمَ مِنَ الْجِنَّةِ وَالنَّاسِ أَجْمَعِينَ، فَذُوقُوا بِمَا نَسِيتُمْ لِقَاءَ يَوْمِكُمْ هَذَا إِنَّا نَسِينَاكُمْ وَذُوقُوا عَذَابَ الْخُلْدِ بِمَا كُنْتُمْ تَعْمَلُونَ، إِنَّمَا يُؤْمِنُ بِآياتِنَا الَّذِينَ إِذَا ذُكِّرُوا بِهَا خَرُّوا سُجَّداً وَسَبَّحُوا بِحَمْدِ رَبِّهِمْ وَهُمْ لا يَسْتَكْبِرُونَ، تَتَجَافَى جُنُوبُهُمْ عَنِ الْمَضَاجِعِ يَدْعُونَ رَبَّهُمْ خَوْفاً وَطَمَعاً وَمِمَّا رَزَقْنَاهُمْ يُنْفِقُونَ، فَلا تَعْلَمُ نَفْسٌ مَا أُخْفِيَ لَهُمْ مِنْ قُرَّةِ أَعْيُنٍ جَزَاءً بِمَا كَانُوا يَعْمَلُونَ، أَفَمَنْ كَانَ مُؤْمِناً كَمَنْ كَانَ فَاسِقاً؟ لا يَسْتَوُونَ، أَمَّا الَّذِينَ آمَنُوا وَعَمِلُوا الصَّالِحَاتِ فَلَهُمْ جَنَّاتُ الْمَأْوَى نُزُلاً بِمَا كَانُوا يَعْمَلُونَ، وَأَمَّا الَّذِينَ فَسَقُوا فَمَأْوَاهُمُ النَّارُ كُلَّمَا أَرَادُوا أَنْ يَخْرُجُوا مِنْهَا أُعِيدُوا فِيهَا وَقِيلَ لَهُمْ ذُوقُوا عَذَابَ النَّارِ الَّذِي كُنْتُمْ بِهِ تُكَذِّبُونَ، وَلَنُذِيقَنَّهُمْ مِنَ الْعَذَابِ الْأَدْنَى دُونَ الْعَذَابِ الْأَكْبَرِ لَعَلَّهُمْ يَرْجِعُونَ، وَمَنْ أَظْلَمُ مِمَّنْ ذُكِّرَ بِآياتِ رَبِّهِ ثُمَّ أَعْرَضَ عَنْهَا إِنَّا مِنَ الْمُجْرِمِينَ مُنْتَقِمُونَ} .</w:t>
                        </w:r>
                        <w:r w:rsidRPr="00810C8C">
                          <w:rPr>
                            <w:rFonts w:ascii="Traditional Arabic" w:eastAsia="Times New Roman" w:hAnsi="Traditional Arabic" w:cs="Traditional Arabic"/>
                            <w:b/>
                            <w:bCs/>
                            <w:color w:val="000000"/>
                            <w:sz w:val="32"/>
                            <w:szCs w:val="32"/>
                            <w:rtl/>
                            <w:lang w:eastAsia="fr-FR" w:bidi="ar"/>
                          </w:rPr>
                          <w:br/>
                          <w:t xml:space="preserve">فانظر بعين بصيرتك في أساليب هذه </w:t>
                        </w:r>
                        <w:proofErr w:type="spellStart"/>
                        <w:r w:rsidRPr="00810C8C">
                          <w:rPr>
                            <w:rFonts w:ascii="Traditional Arabic" w:eastAsia="Times New Roman" w:hAnsi="Traditional Arabic" w:cs="Traditional Arabic"/>
                            <w:b/>
                            <w:bCs/>
                            <w:color w:val="000000"/>
                            <w:sz w:val="32"/>
                            <w:szCs w:val="32"/>
                            <w:rtl/>
                            <w:lang w:eastAsia="fr-FR" w:bidi="ar"/>
                          </w:rPr>
                          <w:t>الترغيبات</w:t>
                        </w:r>
                        <w:proofErr w:type="spellEnd"/>
                        <w:r w:rsidRPr="00810C8C">
                          <w:rPr>
                            <w:rFonts w:ascii="Traditional Arabic" w:eastAsia="Times New Roman" w:hAnsi="Traditional Arabic" w:cs="Traditional Arabic"/>
                            <w:b/>
                            <w:bCs/>
                            <w:color w:val="000000"/>
                            <w:sz w:val="32"/>
                            <w:szCs w:val="32"/>
                            <w:rtl/>
                            <w:lang w:eastAsia="fr-FR" w:bidi="ar"/>
                          </w:rPr>
                          <w:t xml:space="preserve"> وفنون تلك </w:t>
                        </w:r>
                        <w:proofErr w:type="spellStart"/>
                        <w:r w:rsidRPr="00810C8C">
                          <w:rPr>
                            <w:rFonts w:ascii="Traditional Arabic" w:eastAsia="Times New Roman" w:hAnsi="Traditional Arabic" w:cs="Traditional Arabic"/>
                            <w:b/>
                            <w:bCs/>
                            <w:color w:val="000000"/>
                            <w:sz w:val="32"/>
                            <w:szCs w:val="32"/>
                            <w:rtl/>
                            <w:lang w:eastAsia="fr-FR" w:bidi="ar"/>
                          </w:rPr>
                          <w:t>الترهيبات</w:t>
                        </w:r>
                        <w:proofErr w:type="spellEnd"/>
                        <w:r w:rsidRPr="00810C8C">
                          <w:rPr>
                            <w:rFonts w:ascii="Traditional Arabic" w:eastAsia="Times New Roman" w:hAnsi="Traditional Arabic" w:cs="Traditional Arabic"/>
                            <w:b/>
                            <w:bCs/>
                            <w:color w:val="000000"/>
                            <w:sz w:val="32"/>
                            <w:szCs w:val="32"/>
                            <w:rtl/>
                            <w:lang w:eastAsia="fr-FR" w:bidi="ar"/>
                          </w:rPr>
                          <w:t xml:space="preserve"> التي احتوتها هذه الآيات والقرآن مليء كله من هذه الأنوار على هذا الغرار.</w:t>
                        </w:r>
                        <w:r w:rsidRPr="00810C8C">
                          <w:rPr>
                            <w:rFonts w:ascii="Traditional Arabic" w:eastAsia="Times New Roman" w:hAnsi="Traditional Arabic" w:cs="Traditional Arabic"/>
                            <w:b/>
                            <w:bCs/>
                            <w:color w:val="000000"/>
                            <w:sz w:val="32"/>
                            <w:szCs w:val="32"/>
                            <w:rtl/>
                            <w:lang w:eastAsia="fr-FR" w:bidi="ar"/>
                          </w:rPr>
                          <w:br/>
                          <w:t>ولا تحسبن السنة النبوية إلا بحرا متلاطم الأمواج في هذا الباب. وهاك نموذجا بل نماذج منها تدلك على مدى ما تتأثر به النفوس البشرية عند ما يمر بها الوعد والوعيد وما يتركه هذا التأثر من ثبات الأوامر والنواهي واستقرارها في الذهن وانتقاشها في صحيفة الفكر ثم اندفاع الإنسان من ورائها إلى العمل والاتباع.</w:t>
                        </w:r>
                        <w:r w:rsidRPr="00810C8C">
                          <w:rPr>
                            <w:rFonts w:ascii="Traditional Arabic" w:eastAsia="Times New Roman" w:hAnsi="Traditional Arabic" w:cs="Traditional Arabic"/>
                            <w:b/>
                            <w:bCs/>
                            <w:color w:val="000000"/>
                            <w:sz w:val="32"/>
                            <w:szCs w:val="32"/>
                            <w:rtl/>
                            <w:lang w:eastAsia="fr-FR" w:bidi="ar"/>
                          </w:rPr>
                          <w:br/>
                          <w:t>ها هو صلى الله عليه وسلم يبشر واصل رحمه بسعة الرزق والبركة في العمر فيقول: "من سره أن يبسط له في رزقه وأن ينسأ له في أثره فليصل رحمه" أخرجه البخاري والترمذي.</w:t>
                        </w:r>
                        <w:r w:rsidRPr="00810C8C">
                          <w:rPr>
                            <w:rFonts w:ascii="Traditional Arabic" w:eastAsia="Times New Roman" w:hAnsi="Traditional Arabic" w:cs="Traditional Arabic"/>
                            <w:b/>
                            <w:bCs/>
                            <w:color w:val="000000"/>
                            <w:sz w:val="32"/>
                            <w:szCs w:val="32"/>
                            <w:rtl/>
                            <w:lang w:eastAsia="fr-FR" w:bidi="ar"/>
                          </w:rPr>
                          <w:br/>
                          <w:t xml:space="preserve">وها هو صلى الله عليه وسلم يتحدث بالوعد لمن جعل الآخرة </w:t>
                        </w:r>
                        <w:r w:rsidRPr="00810C8C">
                          <w:rPr>
                            <w:rFonts w:ascii="Traditional Arabic" w:eastAsia="Times New Roman" w:hAnsi="Traditional Arabic" w:cs="Traditional Arabic"/>
                            <w:b/>
                            <w:bCs/>
                            <w:color w:val="000000"/>
                            <w:sz w:val="32"/>
                            <w:szCs w:val="32"/>
                            <w:rtl/>
                            <w:lang w:eastAsia="fr-FR" w:bidi="ar"/>
                          </w:rPr>
                          <w:lastRenderedPageBreak/>
                          <w:t>همه وبالوعيد لمن جعل الدنيا همه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(1/309)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فيقول: "من كانت الآخرة همه جعل الله غناه في قلبه وجمع له شمله وأتته الدنيا وهي </w:t>
                        </w:r>
                        <w:proofErr w:type="spellStart"/>
                        <w:r w:rsidRPr="00810C8C">
                          <w:rPr>
                            <w:rFonts w:ascii="Traditional Arabic" w:eastAsia="Times New Roman" w:hAnsi="Traditional Arabic" w:cs="Traditional Arabic"/>
                            <w:b/>
                            <w:bCs/>
                            <w:color w:val="000000"/>
                            <w:sz w:val="32"/>
                            <w:szCs w:val="32"/>
                            <w:rtl/>
                            <w:lang w:eastAsia="fr-FR" w:bidi="ar"/>
                          </w:rPr>
                          <w:t>راغمة</w:t>
                        </w:r>
                        <w:proofErr w:type="spellEnd"/>
                        <w:r w:rsidRPr="00810C8C">
                          <w:rPr>
                            <w:rFonts w:ascii="Traditional Arabic" w:eastAsia="Times New Roman" w:hAnsi="Traditional Arabic" w:cs="Traditional Arabic"/>
                            <w:b/>
                            <w:bCs/>
                            <w:color w:val="000000"/>
                            <w:sz w:val="32"/>
                            <w:szCs w:val="32"/>
                            <w:rtl/>
                            <w:lang w:eastAsia="fr-FR" w:bidi="ar"/>
                          </w:rPr>
                          <w:t>. ومن كانت الدنيا همه جعل الله الفقر بين عينيه وفرق الله عليه شمله ولم يأته من الدنيا إلا ما قدر له" رواه الترمذي.</w:t>
                        </w:r>
                        <w:r w:rsidRPr="00810C8C">
                          <w:rPr>
                            <w:rFonts w:ascii="Traditional Arabic" w:eastAsia="Times New Roman" w:hAnsi="Traditional Arabic" w:cs="Traditional Arabic"/>
                            <w:b/>
                            <w:bCs/>
                            <w:color w:val="000000"/>
                            <w:sz w:val="32"/>
                            <w:szCs w:val="32"/>
                            <w:rtl/>
                            <w:lang w:eastAsia="fr-FR" w:bidi="ar"/>
                          </w:rPr>
                          <w:br/>
                          <w:t>وها هو صلى الله عليه وسلم يحرض المؤمنين على القتال ويحثهم على الدفاع والنضال فيقول: "تضمن الله لمن خرج في سبيل الله لا يخرجه إلا جهاد في سبيلي وإيمان بي وتصديق برسلي فهو علي ضامن أن أدخله الجنة أو أرجعه إلى مسكنه الذي خرج منه نائلا ما نال من أجر أو غنيمة والذي نفس محمد بيده ما من كلم يكلم في سبيل الله إلا جاء يوم القيامة كهيئته يوم كلم لونه لون دم وريحه ريح مسك. والذي نفس محمد بيده لولا أن أشق على المسلمين ما قعدت خلاف سرية تغزو في سبيل الله عز وجل أبدا. ولكن لا أجد سعة فأحملهم ولا يجدون سعة فيتبعوني ويشق عليهم أن يتخلفوا عني والذي نفس محمد بيده لوددت أن أغزو في سبيل الله فأقتل ثم أغزو فأقتل" أخرجه الثلاثة والنسائي.</w:t>
                        </w:r>
                        <w:r w:rsidRPr="00810C8C">
                          <w:rPr>
                            <w:rFonts w:ascii="Traditional Arabic" w:eastAsia="Times New Roman" w:hAnsi="Traditional Arabic" w:cs="Traditional Arabic"/>
                            <w:b/>
                            <w:bCs/>
                            <w:color w:val="000000"/>
                            <w:sz w:val="32"/>
                            <w:szCs w:val="32"/>
                            <w:rtl/>
                            <w:lang w:eastAsia="fr-FR" w:bidi="ar"/>
                          </w:rPr>
                          <w:br/>
                          <w:t xml:space="preserve">فأنت ترى في هذه الكلمات النبوية قوة هائلة محولة تجعلها ماثلة في الأذهان كما تجعل النفوس رخيصة هينة في سبيل الدفاع عن الدين والأوطان. حتى لقد كان الرجل يستمع إلى هذه المرغبات والمشوقات وهو يأكل فما يصبر حتى يتم طعامه بل يرمي بما في يده ويقوم فيجاهد متشوقا إلى الموت متلهفا على أن يستشهد في سبيل الله. كذلك أخرج مالك عن يحيى بن سعيد أن رسول الله صلى الله عليه وسلم رغب في الجهاد وذكر </w:t>
                        </w:r>
                        <w:r w:rsidRPr="00810C8C">
                          <w:rPr>
                            <w:rFonts w:ascii="Traditional Arabic" w:eastAsia="Times New Roman" w:hAnsi="Traditional Arabic" w:cs="Traditional Arabic"/>
                            <w:b/>
                            <w:bCs/>
                            <w:color w:val="000000"/>
                            <w:sz w:val="32"/>
                            <w:szCs w:val="32"/>
                            <w:rtl/>
                            <w:lang w:eastAsia="fr-FR" w:bidi="ar"/>
                          </w:rPr>
                          <w:lastRenderedPageBreak/>
                          <w:t>الجنة ورجل من الأنصار يأكل تمرات فقال: إني لحريص على الدنيا إن جلست حتى أفرغ منهن فرمى ما في يده وحمل بسيفه فقاتل حتى قتل".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الثاني عشر</w:t>
                        </w:r>
                        <w:r w:rsidRPr="00810C8C">
                          <w:rPr>
                            <w:rFonts w:ascii="Traditional Arabic" w:eastAsia="Times New Roman" w:hAnsi="Traditional Arabic" w:cs="Traditional Arabic"/>
                            <w:b/>
                            <w:bCs/>
                            <w:color w:val="000000"/>
                            <w:sz w:val="32"/>
                            <w:szCs w:val="32"/>
                            <w:rtl/>
                            <w:lang w:eastAsia="fr-FR" w:bidi="ar"/>
                          </w:rPr>
                          <w:br/>
                          <w:t>اهتداء الصحابة رضوان الله عليهم بكتاب الله وسنة رسوله صلى الله عليه وسلم يحلون ما فيهما من حلال ويحرمون ما فيهما من حرام ويتبعون ما جاء فيهما من نصح ورشد ويتعهدون ظواهرهم وبواطنهم بالتربية والآداب الإسلامية دستورهم القرآن وإمامهم الرسول عليه الصلاة والسلام.</w:t>
                        </w:r>
                        <w:r w:rsidRPr="00810C8C">
                          <w:rPr>
                            <w:rFonts w:ascii="Traditional Arabic" w:eastAsia="Times New Roman" w:hAnsi="Traditional Arabic" w:cs="Traditional Arabic"/>
                            <w:b/>
                            <w:bCs/>
                            <w:color w:val="000000"/>
                            <w:sz w:val="32"/>
                            <w:szCs w:val="32"/>
                            <w:rtl/>
                            <w:lang w:eastAsia="fr-FR" w:bidi="ar"/>
                          </w:rPr>
                          <w:br/>
                          <w:t xml:space="preserve">وما من شك أن العمل بالعلم يقرره في النفس أبلغ تقرير وينقشه في صحيفة الفكر أثبت نقش على نحو ما هو معروف في فن التربية وعلم النفس من أن التطبيق يؤيد المعارف والأمثلة تقيد القواعد ولا تطبيق أبلغ من العمل ولا مثال أمثل من الاتباع خصوصا المعارف الدينية فإنها تزكو بتنفيذها وتزيد باتباعها. قال تعالى: {يَا أَيُّهَا الَّذِينَ آمَنُوا إِنْ تَتَّقُوا اللَّهَ يَجْعَلْ لَكُمْ فُرْقَاناً} الأنفال أي هداية ونورا تفرقون به بين الحق والباطل وبين الرشد والغي كما جاء في بعض وجوه التفاسير. وذلك أن المجاهدة تؤدي إلى المشاهدة والعناية بطهارة القلوب وتزكية النفوس تفجر الحكمة في قلب العبد. قال الغزالي رحمه الله: أما الكتب والتعليم فلا تفي بذلك أي بالحكمة تتفجر في القلب بل الحكمة الخارجة عن الحصر والعد إنما تتفتح بالمجاهدة ومراقبة الأعمال الظاهرة والباطنة والجلوس مع الله عز وجل في الخلوة مع حضور القلب بصافي الفكرة والانقطاع إلى الله عز وجل عما سواه فذلك مفتاح الإلهام ومنبع الكشف؟ فكم من متعلم طال تعلمه ولم </w:t>
                        </w:r>
                        <w:r w:rsidRPr="00810C8C">
                          <w:rPr>
                            <w:rFonts w:ascii="Traditional Arabic" w:eastAsia="Times New Roman" w:hAnsi="Traditional Arabic" w:cs="Traditional Arabic"/>
                            <w:b/>
                            <w:bCs/>
                            <w:color w:val="000000"/>
                            <w:sz w:val="32"/>
                            <w:szCs w:val="32"/>
                            <w:rtl/>
                            <w:lang w:eastAsia="fr-FR" w:bidi="ar"/>
                          </w:rPr>
                          <w:lastRenderedPageBreak/>
                          <w:t xml:space="preserve">يقدر على مجاوزة </w:t>
                        </w:r>
                        <w:proofErr w:type="spellStart"/>
                        <w:r w:rsidRPr="00810C8C">
                          <w:rPr>
                            <w:rFonts w:ascii="Traditional Arabic" w:eastAsia="Times New Roman" w:hAnsi="Traditional Arabic" w:cs="Traditional Arabic"/>
                            <w:b/>
                            <w:bCs/>
                            <w:color w:val="000000"/>
                            <w:sz w:val="32"/>
                            <w:szCs w:val="32"/>
                            <w:rtl/>
                            <w:lang w:eastAsia="fr-FR" w:bidi="ar"/>
                          </w:rPr>
                          <w:t>مسموعه</w:t>
                        </w:r>
                        <w:proofErr w:type="spellEnd"/>
                        <w:r w:rsidRPr="00810C8C">
                          <w:rPr>
                            <w:rFonts w:ascii="Traditional Arabic" w:eastAsia="Times New Roman" w:hAnsi="Traditional Arabic" w:cs="Traditional Arabic"/>
                            <w:b/>
                            <w:bCs/>
                            <w:color w:val="000000"/>
                            <w:sz w:val="32"/>
                            <w:szCs w:val="32"/>
                            <w:rtl/>
                            <w:lang w:eastAsia="fr-FR" w:bidi="ar"/>
                          </w:rPr>
                          <w:t xml:space="preserve"> بكلمة. وكم من مقتصر على المهم في التعليم ومتوفر على العمل ومراقبة القلب فتح الله له من لطائف الحكمة ما تحار فيه عقول ذوي الألباب. ولذلك قال صلى الله عليه وسلم: "من عمل بما علم ورثه الله علم ما لم يكن يعلم" 1.</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قال الحافظ العراقي في هذا الحديث: رواه أبو نعيم في الحلية لكن بسند ضعيف.</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الثالث عشر</w:t>
                        </w:r>
                        <w:r w:rsidRPr="00810C8C">
                          <w:rPr>
                            <w:rFonts w:ascii="Traditional Arabic" w:eastAsia="Times New Roman" w:hAnsi="Traditional Arabic" w:cs="Traditional Arabic"/>
                            <w:b/>
                            <w:bCs/>
                            <w:color w:val="000000"/>
                            <w:sz w:val="32"/>
                            <w:szCs w:val="32"/>
                            <w:rtl/>
                            <w:lang w:eastAsia="fr-FR" w:bidi="ar"/>
                          </w:rPr>
                          <w:br/>
                          <w:t xml:space="preserve">وجود الرسول صلى الله عليه وسلم بين </w:t>
                        </w:r>
                        <w:proofErr w:type="spellStart"/>
                        <w:r w:rsidRPr="00810C8C">
                          <w:rPr>
                            <w:rFonts w:ascii="Traditional Arabic" w:eastAsia="Times New Roman" w:hAnsi="Traditional Arabic" w:cs="Traditional Arabic"/>
                            <w:b/>
                            <w:bCs/>
                            <w:color w:val="000000"/>
                            <w:sz w:val="32"/>
                            <w:szCs w:val="32"/>
                            <w:rtl/>
                            <w:lang w:eastAsia="fr-FR" w:bidi="ar"/>
                          </w:rPr>
                          <w:t>ظهرانيهم</w:t>
                        </w:r>
                        <w:proofErr w:type="spellEnd"/>
                        <w:r w:rsidRPr="00810C8C">
                          <w:rPr>
                            <w:rFonts w:ascii="Traditional Arabic" w:eastAsia="Times New Roman" w:hAnsi="Traditional Arabic" w:cs="Traditional Arabic"/>
                            <w:b/>
                            <w:bCs/>
                            <w:color w:val="000000"/>
                            <w:sz w:val="32"/>
                            <w:szCs w:val="32"/>
                            <w:rtl/>
                            <w:lang w:eastAsia="fr-FR" w:bidi="ar"/>
                          </w:rPr>
                          <w:t xml:space="preserve"> يحفظهم من الكتاب والسنة ما لم يحفظوه ويعلمهم ما جهلوه ويجيبهم إذا سألوه ويريهم شاكلة الصواب فيما </w:t>
                        </w:r>
                        <w:proofErr w:type="spellStart"/>
                        <w:r w:rsidRPr="00810C8C">
                          <w:rPr>
                            <w:rFonts w:ascii="Traditional Arabic" w:eastAsia="Times New Roman" w:hAnsi="Traditional Arabic" w:cs="Traditional Arabic"/>
                            <w:b/>
                            <w:bCs/>
                            <w:color w:val="000000"/>
                            <w:sz w:val="32"/>
                            <w:szCs w:val="32"/>
                            <w:rtl/>
                            <w:lang w:eastAsia="fr-FR" w:bidi="ar"/>
                          </w:rPr>
                          <w:t>أخطؤوه</w:t>
                        </w:r>
                        <w:proofErr w:type="spellEnd"/>
                        <w:r w:rsidRPr="00810C8C">
                          <w:rPr>
                            <w:rFonts w:ascii="Traditional Arabic" w:eastAsia="Times New Roman" w:hAnsi="Traditional Arabic" w:cs="Traditional Arabic"/>
                            <w:b/>
                            <w:bCs/>
                            <w:color w:val="000000"/>
                            <w:sz w:val="32"/>
                            <w:szCs w:val="32"/>
                            <w:rtl/>
                            <w:lang w:eastAsia="fr-FR" w:bidi="ar"/>
                          </w:rPr>
                          <w:t xml:space="preserve"> ويقفهم على حقيقة الأمر إذا تشككوه في صبر وأناة وسعة صدر وكرم نفس وطيب قلب.</w:t>
                        </w:r>
                        <w:r w:rsidRPr="00810C8C">
                          <w:rPr>
                            <w:rFonts w:ascii="Traditional Arabic" w:eastAsia="Times New Roman" w:hAnsi="Traditional Arabic" w:cs="Traditional Arabic"/>
                            <w:b/>
                            <w:bCs/>
                            <w:color w:val="000000"/>
                            <w:sz w:val="32"/>
                            <w:szCs w:val="32"/>
                            <w:rtl/>
                            <w:lang w:eastAsia="fr-FR" w:bidi="ar"/>
                          </w:rPr>
                          <w:br/>
                          <w:t>ولا ريب أن هذا عامل مهم ييسر لهم الحفظ ويهون عليهم الاستظهار ضرورة أنه صلى الله عليه وسلم مرجع واضح ومنهم عذب لا سيما إذا لاحظنا أنه صلى الله عليه وسلم كان دائم البشر سهل الخلق لين الجانب ليس بفظ ولا غليظ ولا صخاب ولا فحاش ولا عياب وأن من جالسه أو فاوضه في حاجة صابره حتى يكون هو المنصرف عنه ومن سأله حاجة لم يرده إلا بها أو بميسور من القول قد وسع الناس بسطه وخلقه فصار لهم أبا وصاروا عنده في الحق سواء. مجلسه مجلس علم وحياء وأمانة وصبر يدرس فيه القرآن وتذاع فيه السنة ويعبق منه أريج الهداية.</w:t>
                        </w:r>
                        <w:r w:rsidRPr="00810C8C">
                          <w:rPr>
                            <w:rFonts w:ascii="Traditional Arabic" w:eastAsia="Times New Roman" w:hAnsi="Traditional Arabic" w:cs="Traditional Arabic"/>
                            <w:b/>
                            <w:bCs/>
                            <w:color w:val="000000"/>
                            <w:sz w:val="32"/>
                            <w:szCs w:val="32"/>
                            <w:rtl/>
                            <w:lang w:eastAsia="fr-FR" w:bidi="ar"/>
                          </w:rPr>
                          <w:br/>
                          <w:t>عوامل خاصة بالقرآن الكريم.</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تلك العوامل التي ذكرناها عوامل مشتركة بين الكتاب والسنة طوعت للصحابة حفظهما واستظهارهما والإحاطة بهما وحذقهما.</w:t>
                        </w:r>
                        <w:r w:rsidRPr="00810C8C">
                          <w:rPr>
                            <w:rFonts w:ascii="Traditional Arabic" w:eastAsia="Times New Roman" w:hAnsi="Traditional Arabic" w:cs="Traditional Arabic"/>
                            <w:b/>
                            <w:bCs/>
                            <w:color w:val="000000"/>
                            <w:sz w:val="32"/>
                            <w:szCs w:val="32"/>
                            <w:rtl/>
                            <w:lang w:eastAsia="fr-FR" w:bidi="ar"/>
                          </w:rPr>
                          <w:br/>
                          <w:t>بيد أن هناك عوامل خاصة توافرت في حفظ الصحابة للقرآن دون السنة.</w:t>
                        </w:r>
                        <w:r w:rsidRPr="00810C8C">
                          <w:rPr>
                            <w:rFonts w:ascii="Traditional Arabic" w:eastAsia="Times New Roman" w:hAnsi="Traditional Arabic" w:cs="Traditional Arabic"/>
                            <w:b/>
                            <w:bCs/>
                            <w:color w:val="000000"/>
                            <w:sz w:val="32"/>
                            <w:szCs w:val="32"/>
                            <w:rtl/>
                            <w:lang w:eastAsia="fr-FR" w:bidi="ar"/>
                          </w:rPr>
                          <w:br/>
                          <w:t>أولها : أن الله تعالى تحدى بالقرآن أمة العرب بل كافة الخلق فقال سبحانه: {فَلْيَأْتُوا بِحَدِيثٍ مِثْلِهِ} ولما عجزوا قال: {قُلْ فَأْتُوا بِعَشْرِ سُوَرٍ مِثْلِهِ} ولما عجزوا أيضا قال: {فَأْتُوا بِسُورَةٍ مِّنْ مِثْلِهِ} ولما عجزوا الثالثة سجل عليهم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هزيمتهم وأعلن فلج القرآن بالإعجاز في هذا الميدان إذ قال عز اسمه: {قُلْ لَئِنِ اجْتَمَعَتِ الْأِنْسُ وَالْجِنُّ عَلَى أَنْ يَأْتُوا بِمِثْلِ هَذَا الْقُرْآنِ لا يَأْتُونَ بِمِثْلِهِ وَلَوْ كَانَ بَعْضُهُمْ لِبَعْضٍ ظَهِيراً} .</w:t>
                        </w:r>
                        <w:r w:rsidRPr="00810C8C">
                          <w:rPr>
                            <w:rFonts w:ascii="Traditional Arabic" w:eastAsia="Times New Roman" w:hAnsi="Traditional Arabic" w:cs="Traditional Arabic"/>
                            <w:b/>
                            <w:bCs/>
                            <w:color w:val="000000"/>
                            <w:sz w:val="32"/>
                            <w:szCs w:val="32"/>
                            <w:rtl/>
                            <w:lang w:eastAsia="fr-FR" w:bidi="ar"/>
                          </w:rPr>
                          <w:br/>
                          <w:t xml:space="preserve">هذا التحدي الذي امتاز به القرآن فتح عيون الناس جميعا ولفتهم بقوة إليه لا فرق بين أوليائه وأعدائه. أما أولياؤه ومتبعوه </w:t>
                        </w:r>
                        <w:proofErr w:type="spellStart"/>
                        <w:r w:rsidRPr="00810C8C">
                          <w:rPr>
                            <w:rFonts w:ascii="Traditional Arabic" w:eastAsia="Times New Roman" w:hAnsi="Traditional Arabic" w:cs="Traditional Arabic"/>
                            <w:b/>
                            <w:bCs/>
                            <w:color w:val="000000"/>
                            <w:sz w:val="32"/>
                            <w:szCs w:val="32"/>
                            <w:rtl/>
                            <w:lang w:eastAsia="fr-FR" w:bidi="ar"/>
                          </w:rPr>
                          <w:t>فقرؤوه</w:t>
                        </w:r>
                        <w:proofErr w:type="spellEnd"/>
                        <w:r w:rsidRPr="00810C8C">
                          <w:rPr>
                            <w:rFonts w:ascii="Traditional Arabic" w:eastAsia="Times New Roman" w:hAnsi="Traditional Arabic" w:cs="Traditional Arabic"/>
                            <w:b/>
                            <w:bCs/>
                            <w:color w:val="000000"/>
                            <w:sz w:val="32"/>
                            <w:szCs w:val="32"/>
                            <w:rtl/>
                            <w:lang w:eastAsia="fr-FR" w:bidi="ar"/>
                          </w:rPr>
                          <w:t xml:space="preserve"> من هذه الناحية ليفحموا به أعداءهم ويؤيدوا بإعجازه دينهم ونبيهم. وأما أعداؤه ومخالفوه فاقتفوا أثره وتتبعوه أملا في أن يجدوا فيه مغمزا ويأخذوا عليه مطعنا. فلا جرم كان هذا التحدي من الدواعي التي توافرت على نقل القرآن وتواتره وجريانه على كل لسان.</w:t>
                        </w:r>
                        <w:r w:rsidRPr="00810C8C">
                          <w:rPr>
                            <w:rFonts w:ascii="Traditional Arabic" w:eastAsia="Times New Roman" w:hAnsi="Traditional Arabic" w:cs="Traditional Arabic"/>
                            <w:b/>
                            <w:bCs/>
                            <w:color w:val="000000"/>
                            <w:sz w:val="32"/>
                            <w:szCs w:val="32"/>
                            <w:rtl/>
                            <w:lang w:eastAsia="fr-FR" w:bidi="ar"/>
                          </w:rPr>
                          <w:br/>
                          <w:t xml:space="preserve">ثانيها : عنايته صلى الله عليه وسلم بكتابة القرآن فيما تيسر من أدوات الكتابة إذ اتخذ كتابا للوحي من أصحابه. وأقر كل من يكتب القرآن لنفسه في الوقت الذي نهى فيه عن كتابة السنة في الحديث الذي أسلفناه من رواية مسلم لا تكتبوا عني ومن كتب عني شيئا غير القرآن </w:t>
                        </w:r>
                        <w:proofErr w:type="spellStart"/>
                        <w:r w:rsidRPr="00810C8C">
                          <w:rPr>
                            <w:rFonts w:ascii="Traditional Arabic" w:eastAsia="Times New Roman" w:hAnsi="Traditional Arabic" w:cs="Traditional Arabic"/>
                            <w:b/>
                            <w:bCs/>
                            <w:color w:val="000000"/>
                            <w:sz w:val="32"/>
                            <w:szCs w:val="32"/>
                            <w:rtl/>
                            <w:lang w:eastAsia="fr-FR" w:bidi="ar"/>
                          </w:rPr>
                          <w:t>فليمحه</w:t>
                        </w:r>
                        <w:proofErr w:type="spellEnd"/>
                        <w:r w:rsidRPr="00810C8C">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br/>
                          <w:t>وغني عن البيان أن الكتابة من عوامل تيسير الحفظ والاستظهار.</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ثالثها : تشريع قراءة القرآن في الصلاة فرضا كان أو نفلا سرا أو جهرا ليلية أو نهارية حتى صلاة الجنازة</w:t>
                        </w:r>
                        <w:r w:rsidRPr="00810C8C">
                          <w:rPr>
                            <w:rFonts w:ascii="Traditional Arabic" w:eastAsia="Times New Roman" w:hAnsi="Traditional Arabic" w:cs="Traditional Arabic"/>
                            <w:b/>
                            <w:bCs/>
                            <w:color w:val="000000"/>
                            <w:sz w:val="32"/>
                            <w:szCs w:val="32"/>
                            <w:rtl/>
                            <w:lang w:eastAsia="fr-FR" w:bidi="ar"/>
                          </w:rPr>
                          <w:br/>
                          <w:t xml:space="preserve">ومثل الصلاة في ذلك خطبة الجمعة. وتلك وسيلة فعالة جعلت الصحابة يقرؤونه ويسمعونه ثم جعلتهم عن هذا الطريق </w:t>
                        </w:r>
                        <w:proofErr w:type="spellStart"/>
                        <w:r w:rsidRPr="00810C8C">
                          <w:rPr>
                            <w:rFonts w:ascii="Traditional Arabic" w:eastAsia="Times New Roman" w:hAnsi="Traditional Arabic" w:cs="Traditional Arabic"/>
                            <w:b/>
                            <w:bCs/>
                            <w:color w:val="000000"/>
                            <w:sz w:val="32"/>
                            <w:szCs w:val="32"/>
                            <w:rtl/>
                            <w:lang w:eastAsia="fr-FR" w:bidi="ar"/>
                          </w:rPr>
                          <w:t>يتحفظونه</w:t>
                        </w:r>
                        <w:proofErr w:type="spellEnd"/>
                        <w:r w:rsidRPr="00810C8C">
                          <w:rPr>
                            <w:rFonts w:ascii="Traditional Arabic" w:eastAsia="Times New Roman" w:hAnsi="Traditional Arabic" w:cs="Traditional Arabic"/>
                            <w:b/>
                            <w:bCs/>
                            <w:color w:val="000000"/>
                            <w:sz w:val="32"/>
                            <w:szCs w:val="32"/>
                            <w:rtl/>
                            <w:lang w:eastAsia="fr-FR" w:bidi="ar"/>
                          </w:rPr>
                          <w:t xml:space="preserve"> </w:t>
                        </w:r>
                        <w:proofErr w:type="spellStart"/>
                        <w:r w:rsidRPr="00810C8C">
                          <w:rPr>
                            <w:rFonts w:ascii="Traditional Arabic" w:eastAsia="Times New Roman" w:hAnsi="Traditional Arabic" w:cs="Traditional Arabic"/>
                            <w:b/>
                            <w:bCs/>
                            <w:color w:val="000000"/>
                            <w:sz w:val="32"/>
                            <w:szCs w:val="32"/>
                            <w:rtl/>
                            <w:lang w:eastAsia="fr-FR" w:bidi="ar"/>
                          </w:rPr>
                          <w:t>ويستظهرونه</w:t>
                        </w:r>
                        <w:proofErr w:type="spellEnd"/>
                        <w:r w:rsidRPr="00810C8C">
                          <w:rPr>
                            <w:rFonts w:ascii="Traditional Arabic" w:eastAsia="Times New Roman" w:hAnsi="Traditional Arabic" w:cs="Traditional Arabic"/>
                            <w:b/>
                            <w:bCs/>
                            <w:color w:val="000000"/>
                            <w:sz w:val="32"/>
                            <w:szCs w:val="32"/>
                            <w:rtl/>
                            <w:lang w:eastAsia="fr-FR" w:bidi="ar"/>
                          </w:rPr>
                          <w:t xml:space="preserve"> لا فرق بين رجل وامرأة وصغير وكبير وغني وفقير على قدر ما سمح به استعداد كل منهم.</w:t>
                        </w:r>
                        <w:r w:rsidRPr="00810C8C">
                          <w:rPr>
                            <w:rFonts w:ascii="Traditional Arabic" w:eastAsia="Times New Roman" w:hAnsi="Traditional Arabic" w:cs="Traditional Arabic"/>
                            <w:b/>
                            <w:bCs/>
                            <w:color w:val="000000"/>
                            <w:sz w:val="32"/>
                            <w:szCs w:val="32"/>
                            <w:rtl/>
                            <w:lang w:eastAsia="fr-FR" w:bidi="ar"/>
                          </w:rPr>
                          <w:br/>
                          <w:t>رابعها : الترغيب في تلاوة القرآن ولو في غير صلاة ومن غير وضوء. اقرأ إن شئت قوله تعالى: {إِنَّ الَّذِينَ يَتْلُونَ كِتَابَ اللَّهِ وَأَقَامُوا الصَّلاةَ وَأَنْفَقُوا مِمَّا رَزَقْنَاهُمْ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سِرّاً وَعَلانِيَةً يَرْجُونَ تِجَارَةً لَنْ تَبُورَ, لِيُوَفِّيَهُمْ أُجُورَهُمْ وَيَزِيدَهُمْ مِنْ فَضْلِهِ إِنَّهُ غَفُورٌ شَكُورٌ} .</w:t>
                        </w:r>
                        <w:r w:rsidRPr="00810C8C">
                          <w:rPr>
                            <w:rFonts w:ascii="Traditional Arabic" w:eastAsia="Times New Roman" w:hAnsi="Traditional Arabic" w:cs="Traditional Arabic"/>
                            <w:b/>
                            <w:bCs/>
                            <w:color w:val="000000"/>
                            <w:sz w:val="32"/>
                            <w:szCs w:val="32"/>
                            <w:rtl/>
                            <w:lang w:eastAsia="fr-FR" w:bidi="ar"/>
                          </w:rPr>
                          <w:br/>
                          <w:t xml:space="preserve">ويقول النبي صلى الله عليه وسلم: "الذي يقرأ القرآن وهو ماهر به مع السفرة الكرام البررة. والذي يقرأ القرآن وهو </w:t>
                        </w:r>
                        <w:proofErr w:type="spellStart"/>
                        <w:r w:rsidRPr="00810C8C">
                          <w:rPr>
                            <w:rFonts w:ascii="Traditional Arabic" w:eastAsia="Times New Roman" w:hAnsi="Traditional Arabic" w:cs="Traditional Arabic"/>
                            <w:b/>
                            <w:bCs/>
                            <w:color w:val="000000"/>
                            <w:sz w:val="32"/>
                            <w:szCs w:val="32"/>
                            <w:rtl/>
                            <w:lang w:eastAsia="fr-FR" w:bidi="ar"/>
                          </w:rPr>
                          <w:t>يتتعتع</w:t>
                        </w:r>
                        <w:proofErr w:type="spellEnd"/>
                        <w:r w:rsidRPr="00810C8C">
                          <w:rPr>
                            <w:rFonts w:ascii="Traditional Arabic" w:eastAsia="Times New Roman" w:hAnsi="Traditional Arabic" w:cs="Traditional Arabic"/>
                            <w:b/>
                            <w:bCs/>
                            <w:color w:val="000000"/>
                            <w:sz w:val="32"/>
                            <w:szCs w:val="32"/>
                            <w:rtl/>
                            <w:lang w:eastAsia="fr-FR" w:bidi="ar"/>
                          </w:rPr>
                          <w:t xml:space="preserve"> فيه وهو عليه شاق له أجران" رواه البخاري ومسلم. ويقول صلى الله عليه وسلم: "لا حسد إلا في اثنتين: رجل آتاه الله القرآن وهو يقوم به آناء الليل وآناء النهار ورجل آتاه الله مالا فهو ينفقه آناء الليل وآناء النهار" رواه الشيخان أيضا.</w:t>
                        </w:r>
                        <w:r w:rsidRPr="00810C8C">
                          <w:rPr>
                            <w:rFonts w:ascii="Traditional Arabic" w:eastAsia="Times New Roman" w:hAnsi="Traditional Arabic" w:cs="Traditional Arabic"/>
                            <w:b/>
                            <w:bCs/>
                            <w:color w:val="000000"/>
                            <w:sz w:val="32"/>
                            <w:szCs w:val="32"/>
                            <w:rtl/>
                            <w:lang w:eastAsia="fr-FR" w:bidi="ar"/>
                          </w:rPr>
                          <w:br/>
                          <w:t>ويقول صلى الله عليه وسلم: "من قرأ حرفا من كتاب الله تعالى فله حسنة والحسنة بعشر أمثالها. لا أقول: آلم حرف. ولكن ألف حرف ولام حرف وميم حرف" رواه الترمذي وقال: حسن صحيح.</w:t>
                        </w:r>
                        <w:r w:rsidRPr="00810C8C">
                          <w:rPr>
                            <w:rFonts w:ascii="Traditional Arabic" w:eastAsia="Times New Roman" w:hAnsi="Traditional Arabic" w:cs="Traditional Arabic"/>
                            <w:b/>
                            <w:bCs/>
                            <w:color w:val="000000"/>
                            <w:sz w:val="32"/>
                            <w:szCs w:val="32"/>
                            <w:rtl/>
                            <w:lang w:eastAsia="fr-FR" w:bidi="ar"/>
                          </w:rPr>
                          <w:br/>
                          <w:t xml:space="preserve">ويقول صلى الله عليه وسلم: "يقال لقارئ القرآن اقرأ وارق ورتل كما كنت ترتل في الدنيا؟ فإن منزلتك عند آخر آية </w:t>
                        </w:r>
                        <w:proofErr w:type="spellStart"/>
                        <w:r w:rsidRPr="00810C8C">
                          <w:rPr>
                            <w:rFonts w:ascii="Traditional Arabic" w:eastAsia="Times New Roman" w:hAnsi="Traditional Arabic" w:cs="Traditional Arabic"/>
                            <w:b/>
                            <w:bCs/>
                            <w:color w:val="000000"/>
                            <w:sz w:val="32"/>
                            <w:szCs w:val="32"/>
                            <w:rtl/>
                            <w:lang w:eastAsia="fr-FR" w:bidi="ar"/>
                          </w:rPr>
                          <w:t>تقرؤها</w:t>
                        </w:r>
                        <w:proofErr w:type="spellEnd"/>
                        <w:r w:rsidRPr="00810C8C">
                          <w:rPr>
                            <w:rFonts w:ascii="Traditional Arabic" w:eastAsia="Times New Roman" w:hAnsi="Traditional Arabic" w:cs="Traditional Arabic"/>
                            <w:b/>
                            <w:bCs/>
                            <w:color w:val="000000"/>
                            <w:sz w:val="32"/>
                            <w:szCs w:val="32"/>
                            <w:rtl/>
                            <w:lang w:eastAsia="fr-FR" w:bidi="ar"/>
                          </w:rPr>
                          <w:t xml:space="preserve">" رواه أبو داود والترمذي والنسائي. ويقول صلى الله عليه وسلم: </w:t>
                        </w:r>
                        <w:r w:rsidRPr="00810C8C">
                          <w:rPr>
                            <w:rFonts w:ascii="Traditional Arabic" w:eastAsia="Times New Roman" w:hAnsi="Traditional Arabic" w:cs="Traditional Arabic"/>
                            <w:b/>
                            <w:bCs/>
                            <w:color w:val="000000"/>
                            <w:sz w:val="32"/>
                            <w:szCs w:val="32"/>
                            <w:rtl/>
                            <w:lang w:eastAsia="fr-FR" w:bidi="ar"/>
                          </w:rPr>
                          <w:lastRenderedPageBreak/>
                          <w:t>"خيركم من تعلم القرآن وعلمه" رواه البخاري.</w:t>
                        </w:r>
                        <w:r w:rsidRPr="00810C8C">
                          <w:rPr>
                            <w:rFonts w:ascii="Traditional Arabic" w:eastAsia="Times New Roman" w:hAnsi="Traditional Arabic" w:cs="Traditional Arabic"/>
                            <w:b/>
                            <w:bCs/>
                            <w:color w:val="000000"/>
                            <w:sz w:val="32"/>
                            <w:szCs w:val="32"/>
                            <w:rtl/>
                            <w:lang w:eastAsia="fr-FR" w:bidi="ar"/>
                          </w:rPr>
                          <w:br/>
                          <w:t>فهل يعقل أن أصحاب محمد صلى الله عليه وسلم الذين سمعوا ذلك وأمثال ذلك يتوانون لحظة عن قراءة القرآن؟ ثم ألا تكون تلك التلاوة سبيلا إلى أن يحذقوه ويحرزوه؟.</w:t>
                        </w:r>
                        <w:r w:rsidRPr="00810C8C">
                          <w:rPr>
                            <w:rFonts w:ascii="Traditional Arabic" w:eastAsia="Times New Roman" w:hAnsi="Traditional Arabic" w:cs="Traditional Arabic"/>
                            <w:b/>
                            <w:bCs/>
                            <w:color w:val="000000"/>
                            <w:sz w:val="32"/>
                            <w:szCs w:val="32"/>
                            <w:rtl/>
                            <w:lang w:eastAsia="fr-FR" w:bidi="ar"/>
                          </w:rPr>
                          <w:br/>
                          <w:t xml:space="preserve">خامسها : عناية الرسول صلى الله عليه وسلم بتعليم القرآن وإذاعته ونشره إذ كان </w:t>
                        </w:r>
                        <w:proofErr w:type="spellStart"/>
                        <w:r w:rsidRPr="00810C8C">
                          <w:rPr>
                            <w:rFonts w:ascii="Traditional Arabic" w:eastAsia="Times New Roman" w:hAnsi="Traditional Arabic" w:cs="Traditional Arabic"/>
                            <w:b/>
                            <w:bCs/>
                            <w:color w:val="000000"/>
                            <w:sz w:val="32"/>
                            <w:szCs w:val="32"/>
                            <w:rtl/>
                            <w:lang w:eastAsia="fr-FR" w:bidi="ar"/>
                          </w:rPr>
                          <w:t>يقرؤه</w:t>
                        </w:r>
                        <w:proofErr w:type="spellEnd"/>
                        <w:r w:rsidRPr="00810C8C">
                          <w:rPr>
                            <w:rFonts w:ascii="Traditional Arabic" w:eastAsia="Times New Roman" w:hAnsi="Traditional Arabic" w:cs="Traditional Arabic"/>
                            <w:b/>
                            <w:bCs/>
                            <w:color w:val="000000"/>
                            <w:sz w:val="32"/>
                            <w:szCs w:val="32"/>
                            <w:rtl/>
                            <w:lang w:eastAsia="fr-FR" w:bidi="ar"/>
                          </w:rPr>
                          <w:t xml:space="preserve"> على الناس على مكث كما أمره الله. وكان يسمعهم إياه في الخطبة والصلاة وفي الدروس والعظات وفي الدعوة والإرشاد وفي الفتوى والقضاء وكان يرغب في تعليمه ونشره كما سمعت. وكان يرسل بعثات القراء إلى كل بلد يعلمون أهله كتاب الله كما أرسل مصعب بن عمير وابن أم مكتوم إلى أهل المدينة قبل هجرته صلى الله عليه وسلم إليها وكما أرسل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معاذ بن جبل إلى مكة بعد الفتح للإقراء. قال عبادة بن الصامت: كان الرجل إذا هاجر دفعه النبي صلى الله عليه وسلم إلى رجل منا يعلمه القرآن.</w:t>
                        </w:r>
                        <w:r w:rsidRPr="00810C8C">
                          <w:rPr>
                            <w:rFonts w:ascii="Traditional Arabic" w:eastAsia="Times New Roman" w:hAnsi="Traditional Arabic" w:cs="Traditional Arabic"/>
                            <w:b/>
                            <w:bCs/>
                            <w:color w:val="000000"/>
                            <w:sz w:val="32"/>
                            <w:szCs w:val="32"/>
                            <w:rtl/>
                            <w:lang w:eastAsia="fr-FR" w:bidi="ar"/>
                          </w:rPr>
                          <w:br/>
                          <w:t>سادسها: القداسة التي امتاز بها كتاب الله عن كل ما سواه حيث اجتمع فيه من المزايا ما قصصنا عليك وما لم نقصص عليك. كنسبته إلى الله تعالى وكحرمة قراءته على الجنب والحائض والنفساء وكحرمة مس مصحفه وحمله على أولئك جميعا وعلى المحدث حدثا أصغر أيضا إلى غير ذلك.</w:t>
                        </w:r>
                        <w:r w:rsidRPr="00810C8C">
                          <w:rPr>
                            <w:rFonts w:ascii="Traditional Arabic" w:eastAsia="Times New Roman" w:hAnsi="Traditional Arabic" w:cs="Traditional Arabic"/>
                            <w:b/>
                            <w:bCs/>
                            <w:color w:val="000000"/>
                            <w:sz w:val="32"/>
                            <w:szCs w:val="32"/>
                            <w:rtl/>
                            <w:lang w:eastAsia="fr-FR" w:bidi="ar"/>
                          </w:rPr>
                          <w:br/>
                          <w:t>ولا شك أن هذه القداسة تلفت الأنظار إليه وتخلع همم المؤمنين به عليه فيحيطون به علما ويخضعون لتعاليمه عملا. وذلك ما حدا المسلمين في كل عصر ومصر أن يعنوا بحفظ كتاب الله حتى عصرنا الذي نعيش فيه فما بالك بعصر الصحابة وهو عصر العلم والنور والتقوى والهداية والنشر والدعوة؟.</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أما بعد:</w:t>
                        </w:r>
                        <w:r w:rsidRPr="00810C8C">
                          <w:rPr>
                            <w:rFonts w:ascii="Traditional Arabic" w:eastAsia="Times New Roman" w:hAnsi="Traditional Arabic" w:cs="Traditional Arabic"/>
                            <w:b/>
                            <w:bCs/>
                            <w:color w:val="000000"/>
                            <w:sz w:val="32"/>
                            <w:szCs w:val="32"/>
                            <w:rtl/>
                            <w:lang w:eastAsia="fr-FR" w:bidi="ar"/>
                          </w:rPr>
                          <w:br/>
                          <w:t>فهذه بضعة عشر عاملا توافرت في أصحاب الرسول الأكرم حتى حفظوا الكتاب والسنة وقد جمعناها لك هذا الجمع معتقدين أن من ورائها عوامل شخصية توافرت في بعض القراء وبعض المحدثين منهم دون بعض.</w:t>
                        </w:r>
                        <w:r w:rsidRPr="00810C8C">
                          <w:rPr>
                            <w:rFonts w:ascii="Traditional Arabic" w:eastAsia="Times New Roman" w:hAnsi="Traditional Arabic" w:cs="Traditional Arabic"/>
                            <w:b/>
                            <w:bCs/>
                            <w:color w:val="000000"/>
                            <w:sz w:val="32"/>
                            <w:szCs w:val="32"/>
                            <w:rtl/>
                            <w:lang w:eastAsia="fr-FR" w:bidi="ar"/>
                          </w:rPr>
                          <w:br/>
                          <w:t>والسبيل إلى تلك العوامل الشخصية دراسة تراجم أولئك القراء والمتصدرين لرواية الحديث من الصحابة فارجع إليها إن شئت واحرص على ما ذكرنا لك وصغ منها أسلحة علمية مرهفة تشهرها في وجه أولئك الخونة الذين يخوضون في الصحابة بغير علم ويطعنون في الكتاب والسنة عن طريق الطعن فيهم بعد الحفظ والضبط.</w:t>
                        </w:r>
                        <w:r w:rsidRPr="00810C8C">
                          <w:rPr>
                            <w:rFonts w:ascii="Traditional Arabic" w:eastAsia="Times New Roman" w:hAnsi="Traditional Arabic" w:cs="Traditional Arabic"/>
                            <w:b/>
                            <w:bCs/>
                            <w:color w:val="000000"/>
                            <w:sz w:val="32"/>
                            <w:szCs w:val="32"/>
                            <w:rtl/>
                            <w:lang w:eastAsia="fr-FR" w:bidi="ar"/>
                          </w:rPr>
                          <w:br/>
                          <w:t>ونحن نتحدى أمم العالم بهذه الدواعي التي توافرت في الصحابة حتى نقلوا الكتاب والسنة وتواتر عنهم ذلك خصوصا القرآن الكريم.</w:t>
                        </w:r>
                        <w:r w:rsidRPr="00810C8C">
                          <w:rPr>
                            <w:rFonts w:ascii="Traditional Arabic" w:eastAsia="Times New Roman" w:hAnsi="Traditional Arabic" w:cs="Traditional Arabic"/>
                            <w:b/>
                            <w:bCs/>
                            <w:color w:val="000000"/>
                            <w:sz w:val="32"/>
                            <w:szCs w:val="32"/>
                            <w:rtl/>
                            <w:lang w:eastAsia="fr-FR" w:bidi="ar"/>
                          </w:rPr>
                          <w:br/>
                          <w:t xml:space="preserve">أولئك آبائي </w:t>
                        </w:r>
                        <w:proofErr w:type="spellStart"/>
                        <w:r w:rsidRPr="00810C8C">
                          <w:rPr>
                            <w:rFonts w:ascii="Traditional Arabic" w:eastAsia="Times New Roman" w:hAnsi="Traditional Arabic" w:cs="Traditional Arabic"/>
                            <w:b/>
                            <w:bCs/>
                            <w:color w:val="000000"/>
                            <w:sz w:val="32"/>
                            <w:szCs w:val="32"/>
                            <w:rtl/>
                            <w:lang w:eastAsia="fr-FR" w:bidi="ar"/>
                          </w:rPr>
                          <w:t>فجئني</w:t>
                        </w:r>
                        <w:proofErr w:type="spellEnd"/>
                        <w:r w:rsidRPr="00810C8C">
                          <w:rPr>
                            <w:rFonts w:ascii="Traditional Arabic" w:eastAsia="Times New Roman" w:hAnsi="Traditional Arabic" w:cs="Traditional Arabic"/>
                            <w:b/>
                            <w:bCs/>
                            <w:color w:val="000000"/>
                            <w:sz w:val="32"/>
                            <w:szCs w:val="32"/>
                            <w:rtl/>
                            <w:lang w:eastAsia="fr-FR" w:bidi="ar"/>
                          </w:rPr>
                          <w:t xml:space="preserve"> بمثلهم ... إذا جمعتنا يا جرير المجامع!</w:t>
                        </w:r>
                        <w:r w:rsidRPr="00810C8C">
                          <w:rPr>
                            <w:rFonts w:ascii="Traditional Arabic" w:eastAsia="Times New Roman" w:hAnsi="Traditional Arabic" w:cs="Traditional Arabic"/>
                            <w:b/>
                            <w:bCs/>
                            <w:color w:val="000000"/>
                            <w:sz w:val="32"/>
                            <w:szCs w:val="32"/>
                            <w:rtl/>
                            <w:lang w:eastAsia="fr-FR" w:bidi="ar"/>
                          </w:rPr>
                          <w:br/>
                          <w:t>غمرهم الله برحمته ورضوانه وصب عليهم شآبيب جوده وإحسانه. آمين.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ب- الجبهة الثانية: أو عوامل تثبت الصحابة في الكتاب والسنة</w:t>
                        </w:r>
                        <w:r w:rsidRPr="00810C8C">
                          <w:rPr>
                            <w:rFonts w:ascii="Traditional Arabic" w:eastAsia="Times New Roman" w:hAnsi="Traditional Arabic" w:cs="Traditional Arabic"/>
                            <w:b/>
                            <w:bCs/>
                            <w:color w:val="000000"/>
                            <w:sz w:val="32"/>
                            <w:szCs w:val="32"/>
                            <w:rtl/>
                            <w:lang w:eastAsia="fr-FR" w:bidi="ar"/>
                          </w:rPr>
                          <w:br/>
                          <w:t>الآن وقد فرغنا من عوامل حفظ الصحابة للكتاب والسنة نعرج على عوامل تثبتهم رضوان الله عليهم فيهما</w:t>
                        </w:r>
                        <w:r w:rsidRPr="00810C8C">
                          <w:rPr>
                            <w:rFonts w:ascii="Traditional Arabic" w:eastAsia="Times New Roman" w:hAnsi="Traditional Arabic" w:cs="Traditional Arabic"/>
                            <w:b/>
                            <w:bCs/>
                            <w:color w:val="000000"/>
                            <w:sz w:val="32"/>
                            <w:szCs w:val="32"/>
                            <w:rtl/>
                            <w:lang w:eastAsia="fr-FR" w:bidi="ar"/>
                          </w:rPr>
                          <w:br/>
                          <w:t xml:space="preserve">فنذكر أن الناظر في تاريخ الصحابة يروعه ما يعرفه عنهم في تثبتهم أكثر مما يروعه عنهم في حفظهم لأن التثبت فضيلة ترجع إلى الأمانة الكاملة والعقل الناضج من ناحية ثم هو في الصحابة بلغ القمة من ناحية أخرى إذ كان تثبتا بالغا وحذرا دقيقا وحيطة </w:t>
                        </w:r>
                        <w:r w:rsidRPr="00810C8C">
                          <w:rPr>
                            <w:rFonts w:ascii="Traditional Arabic" w:eastAsia="Times New Roman" w:hAnsi="Traditional Arabic" w:cs="Traditional Arabic"/>
                            <w:b/>
                            <w:bCs/>
                            <w:color w:val="000000"/>
                            <w:sz w:val="32"/>
                            <w:szCs w:val="32"/>
                            <w:rtl/>
                            <w:lang w:eastAsia="fr-FR" w:bidi="ar"/>
                          </w:rPr>
                          <w:lastRenderedPageBreak/>
                          <w:t>نادرة وتحريا عميقا لكتاب الله تعالى وهدى رسوله صلى الله عليه وسلم في كل ما يتصل بهما عن قرب أو بعد.</w:t>
                        </w:r>
                        <w:r w:rsidRPr="00810C8C">
                          <w:rPr>
                            <w:rFonts w:ascii="Traditional Arabic" w:eastAsia="Times New Roman" w:hAnsi="Traditional Arabic" w:cs="Traditional Arabic"/>
                            <w:b/>
                            <w:bCs/>
                            <w:color w:val="000000"/>
                            <w:sz w:val="32"/>
                            <w:szCs w:val="32"/>
                            <w:rtl/>
                            <w:lang w:eastAsia="fr-FR" w:bidi="ar"/>
                          </w:rPr>
                          <w:br/>
                          <w:t>ولهذا التثبت النادر في دقته واستقصائه بواعث ودواع أو أسباب وعوامل يجمل بنا أن نقدمها إليك كأسلحة ماضية تنافح بها عن الكتاب والسنة وعن الصحابة في أدائهم للكتاب والسنة.</w:t>
                        </w:r>
                        <w:r w:rsidRPr="00810C8C">
                          <w:rPr>
                            <w:rFonts w:ascii="Traditional Arabic" w:eastAsia="Times New Roman" w:hAnsi="Traditional Arabic" w:cs="Traditional Arabic"/>
                            <w:b/>
                            <w:bCs/>
                            <w:color w:val="000000"/>
                            <w:sz w:val="32"/>
                            <w:szCs w:val="32"/>
                            <w:rtl/>
                            <w:lang w:eastAsia="fr-FR" w:bidi="ar"/>
                          </w:rPr>
                          <w:br/>
                          <w:t>العامل الأول</w:t>
                        </w:r>
                        <w:r w:rsidRPr="00810C8C">
                          <w:rPr>
                            <w:rFonts w:ascii="Traditional Arabic" w:eastAsia="Times New Roman" w:hAnsi="Traditional Arabic" w:cs="Traditional Arabic"/>
                            <w:b/>
                            <w:bCs/>
                            <w:color w:val="000000"/>
                            <w:sz w:val="32"/>
                            <w:szCs w:val="32"/>
                            <w:rtl/>
                            <w:lang w:eastAsia="fr-FR" w:bidi="ar"/>
                          </w:rPr>
                          <w:br/>
                          <w:t>أن الله تعالى أمر في محكم كتابه بالتثبت والتحري وحذر من الطيش والتسرع في الأنباء والأخبار بله القرآن الكريم والحديث النبوي الشريف فقال سبحانه: {يَا أَيُّهَا الَّذِينَ آمَنُوا إِنْ جَاءَكُمْ فَاسِقٌ بِنَبَأٍ فَتَبَيَّنُوا أَنْ تُصِيبُوا قَوْماً بِجَهَالَةٍ فَتُصْبِحُوا عَلَى مَا فَعَلْتُمْ نَادِمِينَ} .</w:t>
                        </w:r>
                        <w:r w:rsidRPr="00810C8C">
                          <w:rPr>
                            <w:rFonts w:ascii="Traditional Arabic" w:eastAsia="Times New Roman" w:hAnsi="Traditional Arabic" w:cs="Traditional Arabic"/>
                            <w:b/>
                            <w:bCs/>
                            <w:color w:val="000000"/>
                            <w:sz w:val="32"/>
                            <w:szCs w:val="32"/>
                            <w:rtl/>
                            <w:lang w:eastAsia="fr-FR" w:bidi="ar"/>
                          </w:rPr>
                          <w:br/>
                          <w:t>وكذلك نهى الله عن اتباع ما لا دليل عليه إلا أن تسمع الأذن أو ترى العين أو يعتقد القلب عن برهان فقال عز من قائل: {وَلا تَقْفُ مَا لَيْسَ لَكَ بِهِ عِلْمٌ إِنَّ السَّمْعَ وَالْبَصَرَ وَالْفُؤَادَ كُلُّ أُولَئِكَ كَانَ عَنْهُ مَسْؤُولاً}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6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وقد عاب القرآن على من يأخذون بالظن فيما لا يكفي فيه الظن فقال الله جل شأنه: {إِنْ يَتَّبِعُونَ إِلَّا الظَّنَّ وَإِنَّ الظَّنَّ لا يُغْنِي مِنَ الْحَقِّ شَيْئاً} إلى غير ذلك من أدلة كثيرة في الكتاب والسنة تأمر بالنظر وكان الصحابة هم المخاطبين بهذه التعاليم </w:t>
                        </w:r>
                        <w:proofErr w:type="spellStart"/>
                        <w:r w:rsidRPr="00810C8C">
                          <w:rPr>
                            <w:rFonts w:ascii="Traditional Arabic" w:eastAsia="Times New Roman" w:hAnsi="Traditional Arabic" w:cs="Traditional Arabic"/>
                            <w:b/>
                            <w:bCs/>
                            <w:color w:val="000000"/>
                            <w:sz w:val="32"/>
                            <w:szCs w:val="32"/>
                            <w:rtl/>
                            <w:lang w:eastAsia="fr-FR" w:bidi="ar"/>
                          </w:rPr>
                          <w:t>والمشافهين</w:t>
                        </w:r>
                        <w:proofErr w:type="spellEnd"/>
                        <w:r w:rsidRPr="00810C8C">
                          <w:rPr>
                            <w:rFonts w:ascii="Traditional Arabic" w:eastAsia="Times New Roman" w:hAnsi="Traditional Arabic" w:cs="Traditional Arabic"/>
                            <w:b/>
                            <w:bCs/>
                            <w:color w:val="000000"/>
                            <w:sz w:val="32"/>
                            <w:szCs w:val="32"/>
                            <w:rtl/>
                            <w:lang w:eastAsia="fr-FR" w:bidi="ar"/>
                          </w:rPr>
                          <w:t xml:space="preserve"> بها فلا ريب أن تكون تلك الآداب الإسلامية من أهم العوامل في تثبتهم وحذرهم خصوصا فيما يتصل بكتاب ربهم وسنة نبيهم. وبعيد كل البعد بل محال كل الاستحالة أن يكونوا قد أهملوا هذا النصح السامي وهم خير طبقة أخرجت للناس.</w:t>
                        </w:r>
                        <w:r w:rsidRPr="00810C8C">
                          <w:rPr>
                            <w:rFonts w:ascii="Traditional Arabic" w:eastAsia="Times New Roman" w:hAnsi="Traditional Arabic" w:cs="Traditional Arabic"/>
                            <w:b/>
                            <w:bCs/>
                            <w:color w:val="000000"/>
                            <w:sz w:val="32"/>
                            <w:szCs w:val="32"/>
                            <w:rtl/>
                            <w:lang w:eastAsia="fr-FR" w:bidi="ar"/>
                          </w:rPr>
                          <w:br/>
                          <w:t>العامل الثاني</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ما سمعوه من الترهيب الشديد ومن التهديد والوعيد لمن يكذب على الله أو يفتري على رسوله ومصطفاه.</w:t>
                        </w:r>
                        <w:r w:rsidRPr="00810C8C">
                          <w:rPr>
                            <w:rFonts w:ascii="Traditional Arabic" w:eastAsia="Times New Roman" w:hAnsi="Traditional Arabic" w:cs="Traditional Arabic"/>
                            <w:b/>
                            <w:bCs/>
                            <w:color w:val="000000"/>
                            <w:sz w:val="32"/>
                            <w:szCs w:val="32"/>
                            <w:rtl/>
                            <w:lang w:eastAsia="fr-FR" w:bidi="ar"/>
                          </w:rPr>
                          <w:br/>
                          <w:t>قال الله سبحانه: {وَمَنْ أَظْلَمُ مِمَّنِ افْتَرَى عَلَى اللَّهِ كَذِباً أَوْ قَالَ أُوحِيَ إِلَيَّ وَلَمْ يُوحَ إِلَيْهِ شَيْءٌ وَمَنْ قَالَ سَأُنْزِلُ مِثْلَ مَا أَنْزَلَ اللَّهُ} ؟ فانظر كيف سلك الله من افترى الكذب عليه في سلك من {قَالَ أُوحِيَ إِلَيَّ وَلَمْ يُوحَ إِلَيْهِ شَيْءٌ وَمَنْ قَالَ سَأُنْزِلُ مِثْلَ مَا أَنْزَلَ اللَّهُ} ثم انظر كيف قدمه عليهما في الذكر وصدره في الوعيد ونعته أول من نعت بالإغراق في الظلم.</w:t>
                        </w:r>
                        <w:r w:rsidRPr="00810C8C">
                          <w:rPr>
                            <w:rFonts w:ascii="Traditional Arabic" w:eastAsia="Times New Roman" w:hAnsi="Traditional Arabic" w:cs="Traditional Arabic"/>
                            <w:b/>
                            <w:bCs/>
                            <w:color w:val="000000"/>
                            <w:sz w:val="32"/>
                            <w:szCs w:val="32"/>
                            <w:rtl/>
                            <w:lang w:eastAsia="fr-FR" w:bidi="ar"/>
                          </w:rPr>
                          <w:br/>
                          <w:t xml:space="preserve">وقال سبحانه: {وَمَنْ أَظْلَمُ مِمَّنِ افْتَرَى عَلَى اللَّهِ الْكَذِبَ وَهُوَ يُدْعَى إِلَى </w:t>
                        </w:r>
                        <w:proofErr w:type="spellStart"/>
                        <w:r w:rsidRPr="00810C8C">
                          <w:rPr>
                            <w:rFonts w:ascii="Traditional Arabic" w:eastAsia="Times New Roman" w:hAnsi="Traditional Arabic" w:cs="Traditional Arabic"/>
                            <w:b/>
                            <w:bCs/>
                            <w:color w:val="000000"/>
                            <w:sz w:val="32"/>
                            <w:szCs w:val="32"/>
                            <w:rtl/>
                            <w:lang w:eastAsia="fr-FR" w:bidi="ar"/>
                          </w:rPr>
                          <w:t>الْأِسْلامِ</w:t>
                        </w:r>
                        <w:proofErr w:type="spellEnd"/>
                        <w:r w:rsidRPr="00810C8C">
                          <w:rPr>
                            <w:rFonts w:ascii="Traditional Arabic" w:eastAsia="Times New Roman" w:hAnsi="Traditional Arabic" w:cs="Traditional Arabic"/>
                            <w:b/>
                            <w:bCs/>
                            <w:color w:val="000000"/>
                            <w:sz w:val="32"/>
                            <w:szCs w:val="32"/>
                            <w:rtl/>
                            <w:lang w:eastAsia="fr-FR" w:bidi="ar"/>
                          </w:rPr>
                          <w:t>} وقال سبحانه: وَيَوْمَ الْقِيَامَةِ تَرَى الَّذِينَ كَذَبُوا عَلَى اللَّهِ وُجُوهُهُمْ مُسْوَدَّةٌ أَلَيْسَ فِي جَهَنَّمَ مَثْوىً لِلْمُتَكَبِّرِينَ} ؟.</w:t>
                        </w:r>
                        <w:r w:rsidRPr="00810C8C">
                          <w:rPr>
                            <w:rFonts w:ascii="Traditional Arabic" w:eastAsia="Times New Roman" w:hAnsi="Traditional Arabic" w:cs="Traditional Arabic"/>
                            <w:b/>
                            <w:bCs/>
                            <w:color w:val="000000"/>
                            <w:sz w:val="32"/>
                            <w:szCs w:val="32"/>
                            <w:rtl/>
                            <w:lang w:eastAsia="fr-FR" w:bidi="ar"/>
                          </w:rPr>
                          <w:br/>
                          <w:t>ونقرأ في السنة النبوية أنه صلى الله عليه وسلم قال: "من كذب علي متعمدا فليتبوأ مقعده من النار" . وهو حديث مشهور بل متواتر ورد أنه قد رواه اثنان وستون صحابيا منهم العشرة المبشرون بالجنة ولا يعرف حديث اجتمع عليه العشرة المبشرون بالجنة إلا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هذا ولا حديث يروى عن أكثر من ستين صحابيا إلا هذا.</w:t>
                        </w:r>
                        <w:r w:rsidRPr="00810C8C">
                          <w:rPr>
                            <w:rFonts w:ascii="Traditional Arabic" w:eastAsia="Times New Roman" w:hAnsi="Traditional Arabic" w:cs="Traditional Arabic"/>
                            <w:b/>
                            <w:bCs/>
                            <w:color w:val="000000"/>
                            <w:sz w:val="32"/>
                            <w:szCs w:val="32"/>
                            <w:rtl/>
                            <w:lang w:eastAsia="fr-FR" w:bidi="ar"/>
                          </w:rPr>
                          <w:br/>
                          <w:t xml:space="preserve">ولقد سمع الصحابة هذه </w:t>
                        </w:r>
                        <w:proofErr w:type="spellStart"/>
                        <w:r w:rsidRPr="00810C8C">
                          <w:rPr>
                            <w:rFonts w:ascii="Traditional Arabic" w:eastAsia="Times New Roman" w:hAnsi="Traditional Arabic" w:cs="Traditional Arabic"/>
                            <w:b/>
                            <w:bCs/>
                            <w:color w:val="000000"/>
                            <w:sz w:val="32"/>
                            <w:szCs w:val="32"/>
                            <w:rtl/>
                            <w:lang w:eastAsia="fr-FR" w:bidi="ar"/>
                          </w:rPr>
                          <w:t>الترهيبات</w:t>
                        </w:r>
                        <w:proofErr w:type="spellEnd"/>
                        <w:r w:rsidRPr="00810C8C">
                          <w:rPr>
                            <w:rFonts w:ascii="Traditional Arabic" w:eastAsia="Times New Roman" w:hAnsi="Traditional Arabic" w:cs="Traditional Arabic"/>
                            <w:b/>
                            <w:bCs/>
                            <w:color w:val="000000"/>
                            <w:sz w:val="32"/>
                            <w:szCs w:val="32"/>
                            <w:rtl/>
                            <w:lang w:eastAsia="fr-FR" w:bidi="ar"/>
                          </w:rPr>
                          <w:t xml:space="preserve"> وأمثالها. وما أمثالها في القرآن والسنة بقليل بل لقد سمع الأصحاب نهي رسول الله صلى الله عليه وسلم عما دون الكذب وما كان أقل من التزيد إذ حذرهم رواية الضعفاء والمدخولين فقال: "سيكون في آخر أمتي أناس يحدثونكم ما لم تسمعوا أنتم ولا آباؤكم فإياكم وإياهم" رواه مسلم. بل حذرهم صلى الله عليه وسلم رواية المجهولين فقال: "إن الشيطان ليتمثل في صورة الرجل فيأتي القوم فيحدثهم </w:t>
                        </w:r>
                        <w:r w:rsidRPr="00810C8C">
                          <w:rPr>
                            <w:rFonts w:ascii="Traditional Arabic" w:eastAsia="Times New Roman" w:hAnsi="Traditional Arabic" w:cs="Traditional Arabic"/>
                            <w:b/>
                            <w:bCs/>
                            <w:color w:val="000000"/>
                            <w:sz w:val="32"/>
                            <w:szCs w:val="32"/>
                            <w:rtl/>
                            <w:lang w:eastAsia="fr-FR" w:bidi="ar"/>
                          </w:rPr>
                          <w:lastRenderedPageBreak/>
                          <w:t>الكذب فيتفرقون فيقول الرجل منهم: سمعت رجلا أعرف وجهه ولا أعرف اسمه يحدث كذا وكذا" . رواه مسلم.</w:t>
                        </w:r>
                        <w:r w:rsidRPr="00810C8C">
                          <w:rPr>
                            <w:rFonts w:ascii="Traditional Arabic" w:eastAsia="Times New Roman" w:hAnsi="Traditional Arabic" w:cs="Traditional Arabic"/>
                            <w:b/>
                            <w:bCs/>
                            <w:color w:val="000000"/>
                            <w:sz w:val="32"/>
                            <w:szCs w:val="32"/>
                            <w:rtl/>
                            <w:lang w:eastAsia="fr-FR" w:bidi="ar"/>
                          </w:rPr>
                          <w:br/>
                          <w:t>فهل يستبيح عاقل منصف لنفسه أن يقول: إن الصحابة الذين سمعوا هذه النصائح وتلك الزواجر عن التزيد والافتراء يقدمون على كذب في القرآن والسنة أو يقصرون في التثبت والتحري والاحتياط في نقل الذكر الحكيم والهدي النبوي الكريم؟.</w:t>
                        </w:r>
                        <w:r w:rsidRPr="00810C8C">
                          <w:rPr>
                            <w:rFonts w:ascii="Traditional Arabic" w:eastAsia="Times New Roman" w:hAnsi="Traditional Arabic" w:cs="Traditional Arabic"/>
                            <w:b/>
                            <w:bCs/>
                            <w:color w:val="000000"/>
                            <w:sz w:val="32"/>
                            <w:szCs w:val="32"/>
                            <w:rtl/>
                            <w:lang w:eastAsia="fr-FR" w:bidi="ar"/>
                          </w:rPr>
                          <w:br/>
                          <w:t>العامل الثالث</w:t>
                        </w:r>
                        <w:r w:rsidRPr="00810C8C">
                          <w:rPr>
                            <w:rFonts w:ascii="Traditional Arabic" w:eastAsia="Times New Roman" w:hAnsi="Traditional Arabic" w:cs="Traditional Arabic"/>
                            <w:b/>
                            <w:bCs/>
                            <w:color w:val="000000"/>
                            <w:sz w:val="32"/>
                            <w:szCs w:val="32"/>
                            <w:rtl/>
                            <w:lang w:eastAsia="fr-FR" w:bidi="ar"/>
                          </w:rPr>
                          <w:br/>
                          <w:t>أن الإسلام أمرهم بالصدق ونهاهم عن الكذب إطلاقا فقال سبحانه: {يَا أَيُّهَا الَّذِينَ آمَنُوا اتَّقُوا اللَّهَ وَكُونُوا مَعَ الصَّادِقِينَ} وأنت خبير بأن هذا الخطاب بهذه الصيغة في هذا المقام مع تقديم الأمر بالتقوى فيه إشارة إلى أن الصدق المأمور به من مقتضيات الإيمان ومن دعائم التقوى ويفهم من هذا أن من كذب وافترى فسبيله سبيل من كفر وطغى. كما صرح سبحانه بذلك في قوله: {إِنَّمَا يَفْتَرِي الْكَذِبَ الَّذِينَ لا يُؤْمِنُونَ بِآياتِ اللَّهِ وَأُولَئِكَ هُمُ الْكَاذِبُونَ} .</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ويقول النبي صلى الله عليه وسلم: "عليكم بالصدق فإنه مع البر وهما في الجنة. وإياكم والكذب فإنه مع الفجور وهما في النار" رواه ابن ماجه.</w:t>
                        </w:r>
                        <w:r w:rsidRPr="00810C8C">
                          <w:rPr>
                            <w:rFonts w:ascii="Traditional Arabic" w:eastAsia="Times New Roman" w:hAnsi="Traditional Arabic" w:cs="Traditional Arabic"/>
                            <w:b/>
                            <w:bCs/>
                            <w:color w:val="000000"/>
                            <w:sz w:val="32"/>
                            <w:szCs w:val="32"/>
                            <w:rtl/>
                            <w:lang w:eastAsia="fr-FR" w:bidi="ar"/>
                          </w:rPr>
                          <w:br/>
                          <w:t xml:space="preserve">وعن صفوان بن سليم رضي الله عنه قال: قلنا: يا رسول الله أيكون المؤمن جبانا؟ قال: "نعم". قلنا: </w:t>
                        </w:r>
                        <w:proofErr w:type="spellStart"/>
                        <w:r w:rsidRPr="00810C8C">
                          <w:rPr>
                            <w:rFonts w:ascii="Traditional Arabic" w:eastAsia="Times New Roman" w:hAnsi="Traditional Arabic" w:cs="Traditional Arabic"/>
                            <w:b/>
                            <w:bCs/>
                            <w:color w:val="000000"/>
                            <w:sz w:val="32"/>
                            <w:szCs w:val="32"/>
                            <w:rtl/>
                            <w:lang w:eastAsia="fr-FR" w:bidi="ar"/>
                          </w:rPr>
                          <w:t>أفيكون</w:t>
                        </w:r>
                        <w:proofErr w:type="spellEnd"/>
                        <w:r w:rsidRPr="00810C8C">
                          <w:rPr>
                            <w:rFonts w:ascii="Traditional Arabic" w:eastAsia="Times New Roman" w:hAnsi="Traditional Arabic" w:cs="Traditional Arabic"/>
                            <w:b/>
                            <w:bCs/>
                            <w:color w:val="000000"/>
                            <w:sz w:val="32"/>
                            <w:szCs w:val="32"/>
                            <w:rtl/>
                            <w:lang w:eastAsia="fr-FR" w:bidi="ar"/>
                          </w:rPr>
                          <w:t xml:space="preserve"> بخيلا؟ قال: "نعم". قلنا: </w:t>
                        </w:r>
                        <w:proofErr w:type="spellStart"/>
                        <w:r w:rsidRPr="00810C8C">
                          <w:rPr>
                            <w:rFonts w:ascii="Traditional Arabic" w:eastAsia="Times New Roman" w:hAnsi="Traditional Arabic" w:cs="Traditional Arabic"/>
                            <w:b/>
                            <w:bCs/>
                            <w:color w:val="000000"/>
                            <w:sz w:val="32"/>
                            <w:szCs w:val="32"/>
                            <w:rtl/>
                            <w:lang w:eastAsia="fr-FR" w:bidi="ar"/>
                          </w:rPr>
                          <w:t>أفيكون</w:t>
                        </w:r>
                        <w:proofErr w:type="spellEnd"/>
                        <w:r w:rsidRPr="00810C8C">
                          <w:rPr>
                            <w:rFonts w:ascii="Traditional Arabic" w:eastAsia="Times New Roman" w:hAnsi="Traditional Arabic" w:cs="Traditional Arabic"/>
                            <w:b/>
                            <w:bCs/>
                            <w:color w:val="000000"/>
                            <w:sz w:val="32"/>
                            <w:szCs w:val="32"/>
                            <w:rtl/>
                            <w:lang w:eastAsia="fr-FR" w:bidi="ar"/>
                          </w:rPr>
                          <w:t xml:space="preserve"> كذابا؟ قال: "لا" أخرجه مالك. فانظر إلى الحديث الأول كيف جعل الصدق هاديا إلى البر وإلى الجنة وجعل الكذب هاديا إلى الفجور وإلى النار. ثم انظر إلى الحديث الثاني كيف اعتبر الكذب أفحش من الجبن والبخل وأخرجه في </w:t>
                        </w:r>
                        <w:r w:rsidRPr="00810C8C">
                          <w:rPr>
                            <w:rFonts w:ascii="Traditional Arabic" w:eastAsia="Times New Roman" w:hAnsi="Traditional Arabic" w:cs="Traditional Arabic"/>
                            <w:b/>
                            <w:bCs/>
                            <w:color w:val="000000"/>
                            <w:sz w:val="32"/>
                            <w:szCs w:val="32"/>
                            <w:rtl/>
                            <w:lang w:eastAsia="fr-FR" w:bidi="ar"/>
                          </w:rPr>
                          <w:lastRenderedPageBreak/>
                          <w:t>هذه الصورة الشنيعة التي لا تجتمع هي والإيمان في نفس واحدة أبدا.</w:t>
                        </w:r>
                        <w:r w:rsidRPr="00810C8C">
                          <w:rPr>
                            <w:rFonts w:ascii="Traditional Arabic" w:eastAsia="Times New Roman" w:hAnsi="Traditional Arabic" w:cs="Traditional Arabic"/>
                            <w:b/>
                            <w:bCs/>
                            <w:color w:val="000000"/>
                            <w:sz w:val="32"/>
                            <w:szCs w:val="32"/>
                            <w:rtl/>
                            <w:lang w:eastAsia="fr-FR" w:bidi="ar"/>
                          </w:rPr>
                          <w:br/>
                          <w:t>وستقضي العجب حين تعلم أن الرسول صلى الله عليه وسلم بالغ في تقبيح الكذب حتى في توافه الأشياء ومحقرات الأمور استمع إليه صلى الله عليه وسلم وهو ينهى عن الكذب في المزاح بهذه الطريقة الرادعة فيقول: "ويل للذي يحدث ليضحك منه القوم فيكذب ويل له ويل له" رواه أبو داود والترمذي. ثم استمع إليه وهو يتوعد من يكذب في منامه ويقول من كذب في حلم كلف يوم القيامة أن يعقد بين شعيرتين وليس بعاقد بينهما أبدا.</w:t>
                        </w:r>
                        <w:r w:rsidRPr="00810C8C">
                          <w:rPr>
                            <w:rFonts w:ascii="Traditional Arabic" w:eastAsia="Times New Roman" w:hAnsi="Traditional Arabic" w:cs="Traditional Arabic"/>
                            <w:b/>
                            <w:bCs/>
                            <w:color w:val="000000"/>
                            <w:sz w:val="32"/>
                            <w:szCs w:val="32"/>
                            <w:rtl/>
                            <w:lang w:eastAsia="fr-FR" w:bidi="ar"/>
                          </w:rPr>
                          <w:br/>
                          <w:t xml:space="preserve">قل لي بربك: هل تلك الطبقة الأولى الممتازة التي سمعت ذلك وأضعاف ذلك بآذانها من فم رسولها والتي اعتنقت الإيمان بعد البحث والنظر </w:t>
                        </w:r>
                        <w:proofErr w:type="spellStart"/>
                        <w:r w:rsidRPr="00810C8C">
                          <w:rPr>
                            <w:rFonts w:ascii="Traditional Arabic" w:eastAsia="Times New Roman" w:hAnsi="Traditional Arabic" w:cs="Traditional Arabic"/>
                            <w:b/>
                            <w:bCs/>
                            <w:color w:val="000000"/>
                            <w:sz w:val="32"/>
                            <w:szCs w:val="32"/>
                            <w:rtl/>
                            <w:lang w:eastAsia="fr-FR" w:bidi="ar"/>
                          </w:rPr>
                          <w:t>واعتقدته</w:t>
                        </w:r>
                        <w:proofErr w:type="spellEnd"/>
                        <w:r w:rsidRPr="00810C8C">
                          <w:rPr>
                            <w:rFonts w:ascii="Traditional Arabic" w:eastAsia="Times New Roman" w:hAnsi="Traditional Arabic" w:cs="Traditional Arabic"/>
                            <w:b/>
                            <w:bCs/>
                            <w:color w:val="000000"/>
                            <w:sz w:val="32"/>
                            <w:szCs w:val="32"/>
                            <w:rtl/>
                            <w:lang w:eastAsia="fr-FR" w:bidi="ar"/>
                          </w:rPr>
                          <w:t xml:space="preserve"> طريقا إلى سعادتها وعزها والتي باعت أنفسها وأموالها لله بأن لها الجنة في نعيمها وخلودها. نقول: هل تلك الطبقة الكريمة ترضى بعد ذلك كله أن تركب رأسها وتنكص على أعقابها؟ فتكذب على الله ورسوله أو لا تتحرى الصدق في كتاب الله وسنة رسوله ذلك شطط بعيد لا يجوز إلا على عقول المغفلين.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(1/319)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الرابع</w:t>
                        </w:r>
                        <w:r w:rsidRPr="00810C8C">
                          <w:rPr>
                            <w:rFonts w:ascii="Traditional Arabic" w:eastAsia="Times New Roman" w:hAnsi="Traditional Arabic" w:cs="Traditional Arabic"/>
                            <w:b/>
                            <w:bCs/>
                            <w:color w:val="000000"/>
                            <w:sz w:val="32"/>
                            <w:szCs w:val="32"/>
                            <w:rtl/>
                            <w:lang w:eastAsia="fr-FR" w:bidi="ar"/>
                          </w:rPr>
                          <w:br/>
                          <w:t xml:space="preserve">أن الصحابة رضوان الله عليهم كانوا مغرمين </w:t>
                        </w:r>
                        <w:proofErr w:type="spellStart"/>
                        <w:r w:rsidRPr="00810C8C">
                          <w:rPr>
                            <w:rFonts w:ascii="Traditional Arabic" w:eastAsia="Times New Roman" w:hAnsi="Traditional Arabic" w:cs="Traditional Arabic"/>
                            <w:b/>
                            <w:bCs/>
                            <w:color w:val="000000"/>
                            <w:sz w:val="32"/>
                            <w:szCs w:val="32"/>
                            <w:rtl/>
                            <w:lang w:eastAsia="fr-FR" w:bidi="ar"/>
                          </w:rPr>
                          <w:t>بالتفقه</w:t>
                        </w:r>
                        <w:proofErr w:type="spellEnd"/>
                        <w:r w:rsidRPr="00810C8C">
                          <w:rPr>
                            <w:rFonts w:ascii="Traditional Arabic" w:eastAsia="Times New Roman" w:hAnsi="Traditional Arabic" w:cs="Traditional Arabic"/>
                            <w:b/>
                            <w:bCs/>
                            <w:color w:val="000000"/>
                            <w:sz w:val="32"/>
                            <w:szCs w:val="32"/>
                            <w:rtl/>
                            <w:lang w:eastAsia="fr-FR" w:bidi="ar"/>
                          </w:rPr>
                          <w:t xml:space="preserve"> والتعلم مولعين بالبحث. والتنقيب مشغوفين بكلام الله وكلام رسول الله يعقدون المجالس </w:t>
                        </w:r>
                        <w:proofErr w:type="spellStart"/>
                        <w:r w:rsidRPr="00810C8C">
                          <w:rPr>
                            <w:rFonts w:ascii="Traditional Arabic" w:eastAsia="Times New Roman" w:hAnsi="Traditional Arabic" w:cs="Traditional Arabic"/>
                            <w:b/>
                            <w:bCs/>
                            <w:color w:val="000000"/>
                            <w:sz w:val="32"/>
                            <w:szCs w:val="32"/>
                            <w:rtl/>
                            <w:lang w:eastAsia="fr-FR" w:bidi="ar"/>
                          </w:rPr>
                          <w:t>لمدارسة</w:t>
                        </w:r>
                        <w:proofErr w:type="spellEnd"/>
                        <w:r w:rsidRPr="00810C8C">
                          <w:rPr>
                            <w:rFonts w:ascii="Traditional Arabic" w:eastAsia="Times New Roman" w:hAnsi="Traditional Arabic" w:cs="Traditional Arabic"/>
                            <w:b/>
                            <w:bCs/>
                            <w:color w:val="000000"/>
                            <w:sz w:val="32"/>
                            <w:szCs w:val="32"/>
                            <w:rtl/>
                            <w:lang w:eastAsia="fr-FR" w:bidi="ar"/>
                          </w:rPr>
                          <w:t xml:space="preserve"> القرآن وفهمه ويركبون ظهور المطايا لطلب العلم وأخذه. وكانت عناية الرسول بتعليمهم القرآن تفوق كل عناية </w:t>
                        </w:r>
                        <w:proofErr w:type="spellStart"/>
                        <w:r w:rsidRPr="00810C8C">
                          <w:rPr>
                            <w:rFonts w:ascii="Traditional Arabic" w:eastAsia="Times New Roman" w:hAnsi="Traditional Arabic" w:cs="Traditional Arabic"/>
                            <w:b/>
                            <w:bCs/>
                            <w:color w:val="000000"/>
                            <w:sz w:val="32"/>
                            <w:szCs w:val="32"/>
                            <w:rtl/>
                            <w:lang w:eastAsia="fr-FR" w:bidi="ar"/>
                          </w:rPr>
                          <w:t>يقرؤه</w:t>
                        </w:r>
                        <w:proofErr w:type="spellEnd"/>
                        <w:r w:rsidRPr="00810C8C">
                          <w:rPr>
                            <w:rFonts w:ascii="Traditional Arabic" w:eastAsia="Times New Roman" w:hAnsi="Traditional Arabic" w:cs="Traditional Arabic"/>
                            <w:b/>
                            <w:bCs/>
                            <w:color w:val="000000"/>
                            <w:sz w:val="32"/>
                            <w:szCs w:val="32"/>
                            <w:rtl/>
                            <w:lang w:eastAsia="fr-FR" w:bidi="ar"/>
                          </w:rPr>
                          <w:t xml:space="preserve"> عليهم ويخطبهم به ويزين إمامته لهم بقراءته في صلاته وفي دروسه وعظاته. وكان فوق ذلك يحب أن يسمعه </w:t>
                        </w:r>
                        <w:r w:rsidRPr="00810C8C">
                          <w:rPr>
                            <w:rFonts w:ascii="Traditional Arabic" w:eastAsia="Times New Roman" w:hAnsi="Traditional Arabic" w:cs="Traditional Arabic"/>
                            <w:b/>
                            <w:bCs/>
                            <w:color w:val="000000"/>
                            <w:sz w:val="32"/>
                            <w:szCs w:val="32"/>
                            <w:rtl/>
                            <w:lang w:eastAsia="fr-FR" w:bidi="ar"/>
                          </w:rPr>
                          <w:lastRenderedPageBreak/>
                          <w:t>منهم كما يحب أن يقرأه عليهم. روى البخاري ومسلم أن ابن مسعود قال: قال لي رسول الله صلى الله عليه وسلم: "اقرأ علي القرآن" . قلت: يا رسول الله. أقرأ عليك وعليك أنزل؟ قال: "إني أحب أن أسمعه من غيري" . فقرأت عليه سورة النساء حتى إذا جئت إلى هذه الآية: {فَكَيْفَ إِذَا جِئْنَا مِنْ كُلِّ أُمَّةٍ بِشَهِيدٍ وَجِئْنَا بِكَ عَلَى هَؤُلاءِ شَهِيداً} قال: "حسبك الآن" فالتفت إليه فإذا عيناه تذرفان.</w:t>
                        </w:r>
                        <w:r w:rsidRPr="00810C8C">
                          <w:rPr>
                            <w:rFonts w:ascii="Traditional Arabic" w:eastAsia="Times New Roman" w:hAnsi="Traditional Arabic" w:cs="Traditional Arabic"/>
                            <w:b/>
                            <w:bCs/>
                            <w:color w:val="000000"/>
                            <w:sz w:val="32"/>
                            <w:szCs w:val="32"/>
                            <w:rtl/>
                            <w:lang w:eastAsia="fr-FR" w:bidi="ar"/>
                          </w:rPr>
                          <w:br/>
                          <w:t xml:space="preserve">وكذلك كان الصحابة همتهم أن يقرؤوا القرآن </w:t>
                        </w:r>
                        <w:proofErr w:type="spellStart"/>
                        <w:r w:rsidRPr="00810C8C">
                          <w:rPr>
                            <w:rFonts w:ascii="Traditional Arabic" w:eastAsia="Times New Roman" w:hAnsi="Traditional Arabic" w:cs="Traditional Arabic"/>
                            <w:b/>
                            <w:bCs/>
                            <w:color w:val="000000"/>
                            <w:sz w:val="32"/>
                            <w:szCs w:val="32"/>
                            <w:rtl/>
                            <w:lang w:eastAsia="fr-FR" w:bidi="ar"/>
                          </w:rPr>
                          <w:t>ويستمعوه</w:t>
                        </w:r>
                        <w:proofErr w:type="spellEnd"/>
                        <w:r w:rsidRPr="00810C8C">
                          <w:rPr>
                            <w:rFonts w:ascii="Traditional Arabic" w:eastAsia="Times New Roman" w:hAnsi="Traditional Arabic" w:cs="Traditional Arabic"/>
                            <w:b/>
                            <w:bCs/>
                            <w:color w:val="000000"/>
                            <w:sz w:val="32"/>
                            <w:szCs w:val="32"/>
                            <w:rtl/>
                            <w:lang w:eastAsia="fr-FR" w:bidi="ar"/>
                          </w:rPr>
                          <w:t>. روى الشيخان عن أبي موسى رضي الله عنه قال: قال رسول الله صلى الله عليه وسلم: "إني لأعرف أصوات رفقة الأشعريين بالليل حين يدخلون وأعرف منازلهم من أصواتهم بالقرآن بالليل وإن كنت لم أر منازلهم حين نزلوا بالنهار" .</w:t>
                        </w:r>
                        <w:r w:rsidRPr="00810C8C">
                          <w:rPr>
                            <w:rFonts w:ascii="Traditional Arabic" w:eastAsia="Times New Roman" w:hAnsi="Traditional Arabic" w:cs="Traditional Arabic"/>
                            <w:b/>
                            <w:bCs/>
                            <w:color w:val="000000"/>
                            <w:sz w:val="32"/>
                            <w:szCs w:val="32"/>
                            <w:rtl/>
                            <w:lang w:eastAsia="fr-FR" w:bidi="ar"/>
                          </w:rPr>
                          <w:br/>
                          <w:t>وروى الدارمي وغيره بأسانيدهم عن عمر بن الخطاب رضي الله عنه أنه كان يقول لأبي موسى الأشعري: ذكرنا ربنا فيقرأ عنده القرآن. قال النووي: وقد مات جماعات من الصالحين بسبب قراءة من سألوه القراءة.</w:t>
                        </w:r>
                        <w:r w:rsidRPr="00810C8C">
                          <w:rPr>
                            <w:rFonts w:ascii="Traditional Arabic" w:eastAsia="Times New Roman" w:hAnsi="Traditional Arabic" w:cs="Traditional Arabic"/>
                            <w:b/>
                            <w:bCs/>
                            <w:color w:val="000000"/>
                            <w:sz w:val="32"/>
                            <w:szCs w:val="32"/>
                            <w:rtl/>
                            <w:lang w:eastAsia="fr-FR" w:bidi="ar"/>
                          </w:rPr>
                          <w:br/>
                          <w:t>وقد سبق في عوامل حفظ الصحابة للسنة مدى عنايتهم بالإقبال عليها والاهتمام بلقاء</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رسول الله صلى الله عليه وسلم للتعلم منه والأخذ عنه. وروى مكحول عن عبد الرحمن بن غنم أنه قال: حدثني عشرة من أصحاب رسول الله صلى الله عليه وسلم قالوا: كنا ندرس العلم في مسجد قباء إذ خرج علينا رسول الله صلى الله عليه وسلم فقال: "تعلموا ما </w:t>
                        </w:r>
                        <w:proofErr w:type="spellStart"/>
                        <w:r w:rsidRPr="00810C8C">
                          <w:rPr>
                            <w:rFonts w:ascii="Traditional Arabic" w:eastAsia="Times New Roman" w:hAnsi="Traditional Arabic" w:cs="Traditional Arabic"/>
                            <w:b/>
                            <w:bCs/>
                            <w:color w:val="000000"/>
                            <w:sz w:val="32"/>
                            <w:szCs w:val="32"/>
                            <w:rtl/>
                            <w:lang w:eastAsia="fr-FR" w:bidi="ar"/>
                          </w:rPr>
                          <w:t>شتئم</w:t>
                        </w:r>
                        <w:proofErr w:type="spellEnd"/>
                        <w:r w:rsidRPr="00810C8C">
                          <w:rPr>
                            <w:rFonts w:ascii="Traditional Arabic" w:eastAsia="Times New Roman" w:hAnsi="Traditional Arabic" w:cs="Traditional Arabic"/>
                            <w:b/>
                            <w:bCs/>
                            <w:color w:val="000000"/>
                            <w:sz w:val="32"/>
                            <w:szCs w:val="32"/>
                            <w:rtl/>
                            <w:lang w:eastAsia="fr-FR" w:bidi="ar"/>
                          </w:rPr>
                          <w:t xml:space="preserve"> أن تعلموا فلن يأجركم الله حتى تعملوا" . رواه الدارمي موقوما على معاذ بسند صحيح. وكلمة العلم في </w:t>
                        </w:r>
                        <w:r w:rsidRPr="00810C8C">
                          <w:rPr>
                            <w:rFonts w:ascii="Traditional Arabic" w:eastAsia="Times New Roman" w:hAnsi="Traditional Arabic" w:cs="Traditional Arabic"/>
                            <w:b/>
                            <w:bCs/>
                            <w:color w:val="000000"/>
                            <w:sz w:val="32"/>
                            <w:szCs w:val="32"/>
                            <w:rtl/>
                            <w:lang w:eastAsia="fr-FR" w:bidi="ar"/>
                          </w:rPr>
                          <w:lastRenderedPageBreak/>
                          <w:t>هذا الحديث شاملة لعلم الكتاب وعلم السنة.</w:t>
                        </w:r>
                        <w:r w:rsidRPr="00810C8C">
                          <w:rPr>
                            <w:rFonts w:ascii="Traditional Arabic" w:eastAsia="Times New Roman" w:hAnsi="Traditional Arabic" w:cs="Traditional Arabic"/>
                            <w:b/>
                            <w:bCs/>
                            <w:color w:val="000000"/>
                            <w:sz w:val="32"/>
                            <w:szCs w:val="32"/>
                            <w:rtl/>
                            <w:lang w:eastAsia="fr-FR" w:bidi="ar"/>
                          </w:rPr>
                          <w:br/>
                          <w:t>أليس هذا الولوع بالكتاب والسنة من دواعي تثبتهم فيهما كما هو من دواعي حفظهم لهما لأن اشتهار الشيء وذيوعه ولين الألسنة به يجعله من الوضوح والظهور بحيث لا يشوبه لبس ولا يخالطه زيف ولا يقبل فيه دخيل.</w:t>
                        </w:r>
                        <w:r w:rsidRPr="00810C8C">
                          <w:rPr>
                            <w:rFonts w:ascii="Traditional Arabic" w:eastAsia="Times New Roman" w:hAnsi="Traditional Arabic" w:cs="Traditional Arabic"/>
                            <w:b/>
                            <w:bCs/>
                            <w:color w:val="000000"/>
                            <w:sz w:val="32"/>
                            <w:szCs w:val="32"/>
                            <w:rtl/>
                            <w:lang w:eastAsia="fr-FR" w:bidi="ar"/>
                          </w:rPr>
                          <w:br/>
                          <w:t>العامل الخامس</w:t>
                        </w:r>
                        <w:r w:rsidRPr="00810C8C">
                          <w:rPr>
                            <w:rFonts w:ascii="Traditional Arabic" w:eastAsia="Times New Roman" w:hAnsi="Traditional Arabic" w:cs="Traditional Arabic"/>
                            <w:b/>
                            <w:bCs/>
                            <w:color w:val="000000"/>
                            <w:sz w:val="32"/>
                            <w:szCs w:val="32"/>
                            <w:rtl/>
                            <w:lang w:eastAsia="fr-FR" w:bidi="ar"/>
                          </w:rPr>
                          <w:br/>
                          <w:t>يسر الوسائل لدى الصحابة إلى أن يتثبتوا وسهولة الوصول عليهم إلى أن يقفوا على جلية الأمر فيما استغلق عليهم معرفته من الكتاب والسنة. وذلك لمعاصرتهم رسول الله صلى الله عليه وسلم يتصلون به في حياته فيشفي صدورهم من الريبة والشك ويريح قلوبهم بما يشع عليهم من أنوار العلم وحقائق اليقين.</w:t>
                        </w:r>
                        <w:r w:rsidRPr="00810C8C">
                          <w:rPr>
                            <w:rFonts w:ascii="Traditional Arabic" w:eastAsia="Times New Roman" w:hAnsi="Traditional Arabic" w:cs="Traditional Arabic"/>
                            <w:b/>
                            <w:bCs/>
                            <w:color w:val="000000"/>
                            <w:sz w:val="32"/>
                            <w:szCs w:val="32"/>
                            <w:rtl/>
                            <w:lang w:eastAsia="fr-FR" w:bidi="ar"/>
                          </w:rPr>
                          <w:br/>
                          <w:t>أما بعد غروب شمس النبوة وانتقاله صلى الله عليه وسلم إلى جوار ربه. فقد كان من السهل عليهم أيضا أن يتصلوا بمن سمعوا بآذانهم من رسول الله صلى الله عليه وسلم والسامعون يومئذ عدد كثير وجم غفير يساكنونهم في بلدهم ويجالسونهم في نواديهم فإن شك أحدهم في آية من كتاب الله أو خبر عن رسول الله أمكنه التثبت من عشرات سواه دون عنت ولا عسر.</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السادس</w:t>
                        </w:r>
                        <w:r w:rsidRPr="00810C8C">
                          <w:rPr>
                            <w:rFonts w:ascii="Traditional Arabic" w:eastAsia="Times New Roman" w:hAnsi="Traditional Arabic" w:cs="Traditional Arabic"/>
                            <w:b/>
                            <w:bCs/>
                            <w:color w:val="000000"/>
                            <w:sz w:val="32"/>
                            <w:szCs w:val="32"/>
                            <w:rtl/>
                            <w:lang w:eastAsia="fr-FR" w:bidi="ar"/>
                          </w:rPr>
                          <w:br/>
                          <w:t xml:space="preserve">شجاعة الأصحاب شجاعة فطرية وصراحتهم صراحة طبيعية </w:t>
                        </w:r>
                        <w:proofErr w:type="spellStart"/>
                        <w:r w:rsidRPr="00810C8C">
                          <w:rPr>
                            <w:rFonts w:ascii="Traditional Arabic" w:eastAsia="Times New Roman" w:hAnsi="Traditional Arabic" w:cs="Traditional Arabic"/>
                            <w:b/>
                            <w:bCs/>
                            <w:color w:val="000000"/>
                            <w:sz w:val="32"/>
                            <w:szCs w:val="32"/>
                            <w:rtl/>
                            <w:lang w:eastAsia="fr-FR" w:bidi="ar"/>
                          </w:rPr>
                          <w:t>نشؤوا</w:t>
                        </w:r>
                        <w:proofErr w:type="spellEnd"/>
                        <w:r w:rsidRPr="00810C8C">
                          <w:rPr>
                            <w:rFonts w:ascii="Traditional Arabic" w:eastAsia="Times New Roman" w:hAnsi="Traditional Arabic" w:cs="Traditional Arabic"/>
                            <w:b/>
                            <w:bCs/>
                            <w:color w:val="000000"/>
                            <w:sz w:val="32"/>
                            <w:szCs w:val="32"/>
                            <w:rtl/>
                            <w:lang w:eastAsia="fr-FR" w:bidi="ar"/>
                          </w:rPr>
                          <w:t xml:space="preserve"> عليهما منذ حداثتهم وطبعوا عليهما بفطرتهم وبيئتهم كأمة </w:t>
                        </w:r>
                        <w:proofErr w:type="spellStart"/>
                        <w:r w:rsidRPr="00810C8C">
                          <w:rPr>
                            <w:rFonts w:ascii="Traditional Arabic" w:eastAsia="Times New Roman" w:hAnsi="Traditional Arabic" w:cs="Traditional Arabic"/>
                            <w:b/>
                            <w:bCs/>
                            <w:color w:val="000000"/>
                            <w:sz w:val="32"/>
                            <w:szCs w:val="32"/>
                            <w:rtl/>
                            <w:lang w:eastAsia="fr-FR" w:bidi="ar"/>
                          </w:rPr>
                          <w:t>متبدية</w:t>
                        </w:r>
                        <w:proofErr w:type="spellEnd"/>
                        <w:r w:rsidRPr="00810C8C">
                          <w:rPr>
                            <w:rFonts w:ascii="Traditional Arabic" w:eastAsia="Times New Roman" w:hAnsi="Traditional Arabic" w:cs="Traditional Arabic"/>
                            <w:b/>
                            <w:bCs/>
                            <w:color w:val="000000"/>
                            <w:sz w:val="32"/>
                            <w:szCs w:val="32"/>
                            <w:rtl/>
                            <w:lang w:eastAsia="fr-FR" w:bidi="ar"/>
                          </w:rPr>
                          <w:t xml:space="preserve"> لا تعرف ختل الحضارة الملوثة ولا تألف نفاق المدنية المذبذبة. ثم جاء الإسلام فعزز فيهم هذا الخلق الفاضل وزادهم منه وبنى حضارته الصحيحة </w:t>
                        </w:r>
                        <w:proofErr w:type="spellStart"/>
                        <w:r w:rsidRPr="00810C8C">
                          <w:rPr>
                            <w:rFonts w:ascii="Traditional Arabic" w:eastAsia="Times New Roman" w:hAnsi="Traditional Arabic" w:cs="Traditional Arabic"/>
                            <w:b/>
                            <w:bCs/>
                            <w:color w:val="000000"/>
                            <w:sz w:val="32"/>
                            <w:szCs w:val="32"/>
                            <w:rtl/>
                            <w:lang w:eastAsia="fr-FR" w:bidi="ar"/>
                          </w:rPr>
                          <w:t>ومدنيته</w:t>
                        </w:r>
                        <w:proofErr w:type="spellEnd"/>
                        <w:r w:rsidRPr="00810C8C">
                          <w:rPr>
                            <w:rFonts w:ascii="Traditional Arabic" w:eastAsia="Times New Roman" w:hAnsi="Traditional Arabic" w:cs="Traditional Arabic"/>
                            <w:b/>
                            <w:bCs/>
                            <w:color w:val="000000"/>
                            <w:sz w:val="32"/>
                            <w:szCs w:val="32"/>
                            <w:rtl/>
                            <w:lang w:eastAsia="fr-FR" w:bidi="ar"/>
                          </w:rPr>
                          <w:t xml:space="preserve"> الطاهرة عليه بمثل ما سمعت في أصدق الحديث وخير الهدى. حتى لقد كان الرجل منهم </w:t>
                        </w:r>
                        <w:r w:rsidRPr="00810C8C">
                          <w:rPr>
                            <w:rFonts w:ascii="Traditional Arabic" w:eastAsia="Times New Roman" w:hAnsi="Traditional Arabic" w:cs="Traditional Arabic"/>
                            <w:b/>
                            <w:bCs/>
                            <w:color w:val="000000"/>
                            <w:sz w:val="32"/>
                            <w:szCs w:val="32"/>
                            <w:rtl/>
                            <w:lang w:eastAsia="fr-FR" w:bidi="ar"/>
                          </w:rPr>
                          <w:lastRenderedPageBreak/>
                          <w:t xml:space="preserve">يقف في وسط الجمهور يرد على أمير المؤمنين وهو يلقي خطاب عرشه ردا قويا صريحا خشنا. بل كانت المرأة تقف في بهرة المسجد الجامع فتقاطع خليفة المسلمين وهو يخطب وتعارض رأيه برأيها وتقرع حجته بحجتها فيما تعتقد أنه أخطأ فيه شاكلة الصواب وأمير المؤمنين في الحالين يغتبط </w:t>
                        </w:r>
                        <w:proofErr w:type="spellStart"/>
                        <w:r w:rsidRPr="00810C8C">
                          <w:rPr>
                            <w:rFonts w:ascii="Traditional Arabic" w:eastAsia="Times New Roman" w:hAnsi="Traditional Arabic" w:cs="Traditional Arabic"/>
                            <w:b/>
                            <w:bCs/>
                            <w:color w:val="000000"/>
                            <w:sz w:val="32"/>
                            <w:szCs w:val="32"/>
                            <w:rtl/>
                            <w:lang w:eastAsia="fr-FR" w:bidi="ar"/>
                          </w:rPr>
                          <w:t>بهاتيك</w:t>
                        </w:r>
                        <w:proofErr w:type="spellEnd"/>
                        <w:r w:rsidRPr="00810C8C">
                          <w:rPr>
                            <w:rFonts w:ascii="Traditional Arabic" w:eastAsia="Times New Roman" w:hAnsi="Traditional Arabic" w:cs="Traditional Arabic"/>
                            <w:b/>
                            <w:bCs/>
                            <w:color w:val="000000"/>
                            <w:sz w:val="32"/>
                            <w:szCs w:val="32"/>
                            <w:rtl/>
                            <w:lang w:eastAsia="fr-FR" w:bidi="ar"/>
                          </w:rPr>
                          <w:t xml:space="preserve"> الصراحة ويسر بتلك الشجاعة ويعلن اغتباطه بموقف ذلك العربي الخشن الذي رد عليه كما يعلن رجوعه عن رأيه إلى رأي هذه السيدة التي حاجته بين يديه وما أمر عمر ببعيد عنكم ولا مجهول لكم لا عند ولايته الخلافة وهو قائم يلقي خطاب عرشه ولا عند ما وقف على منبره ينهى عن </w:t>
                        </w:r>
                        <w:proofErr w:type="spellStart"/>
                        <w:r w:rsidRPr="00810C8C">
                          <w:rPr>
                            <w:rFonts w:ascii="Traditional Arabic" w:eastAsia="Times New Roman" w:hAnsi="Traditional Arabic" w:cs="Traditional Arabic"/>
                            <w:b/>
                            <w:bCs/>
                            <w:color w:val="000000"/>
                            <w:sz w:val="32"/>
                            <w:szCs w:val="32"/>
                            <w:rtl/>
                            <w:lang w:eastAsia="fr-FR" w:bidi="ar"/>
                          </w:rPr>
                          <w:t>التغالي</w:t>
                        </w:r>
                        <w:proofErr w:type="spellEnd"/>
                        <w:r w:rsidRPr="00810C8C">
                          <w:rPr>
                            <w:rFonts w:ascii="Traditional Arabic" w:eastAsia="Times New Roman" w:hAnsi="Traditional Arabic" w:cs="Traditional Arabic"/>
                            <w:b/>
                            <w:bCs/>
                            <w:color w:val="000000"/>
                            <w:sz w:val="32"/>
                            <w:szCs w:val="32"/>
                            <w:rtl/>
                            <w:lang w:eastAsia="fr-FR" w:bidi="ar"/>
                          </w:rPr>
                          <w:t xml:space="preserve"> في مهور النساء.</w:t>
                        </w:r>
                        <w:r w:rsidRPr="00810C8C">
                          <w:rPr>
                            <w:rFonts w:ascii="Traditional Arabic" w:eastAsia="Times New Roman" w:hAnsi="Traditional Arabic" w:cs="Traditional Arabic"/>
                            <w:b/>
                            <w:bCs/>
                            <w:color w:val="000000"/>
                            <w:sz w:val="32"/>
                            <w:szCs w:val="32"/>
                            <w:rtl/>
                            <w:lang w:eastAsia="fr-FR" w:bidi="ar"/>
                          </w:rPr>
                          <w:br/>
                          <w:t>فهل يرضى العقل والمنطق أن تجرح هذه الأمة الصريحة القوية وتتهم بالكذب أو بالسكوت على الكذب في كلام الله وفي سنة رسول الله؟.</w:t>
                        </w:r>
                        <w:r w:rsidRPr="00810C8C">
                          <w:rPr>
                            <w:rFonts w:ascii="Traditional Arabic" w:eastAsia="Times New Roman" w:hAnsi="Traditional Arabic" w:cs="Traditional Arabic"/>
                            <w:b/>
                            <w:bCs/>
                            <w:color w:val="000000"/>
                            <w:sz w:val="32"/>
                            <w:szCs w:val="32"/>
                            <w:rtl/>
                            <w:lang w:eastAsia="fr-FR" w:bidi="ar"/>
                          </w:rPr>
                          <w:br/>
                          <w:t>ثم ألا يحملهم هذا الخلق المشرق فيهم على كمال التثبت ودقة التحري في كتاب الله وسنة رسول الله؟ لقد أسفر الصبح لذي عينين.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السابع</w:t>
                        </w:r>
                        <w:r w:rsidRPr="00810C8C">
                          <w:rPr>
                            <w:rFonts w:ascii="Traditional Arabic" w:eastAsia="Times New Roman" w:hAnsi="Traditional Arabic" w:cs="Traditional Arabic"/>
                            <w:b/>
                            <w:bCs/>
                            <w:color w:val="000000"/>
                            <w:sz w:val="32"/>
                            <w:szCs w:val="32"/>
                            <w:rtl/>
                            <w:lang w:eastAsia="fr-FR" w:bidi="ar"/>
                          </w:rPr>
                          <w:br/>
                          <w:t>تكافل الصحابة تكافلا اجتماعيا فرضه الإسلام عليهم فجعل عيونهم مفتحة لكل من يكذب على الله أو يفتري على رسول الله أو يخوض في الشريعة بغير علم أو يفتي في الدين بغير حجة.</w:t>
                        </w:r>
                        <w:r w:rsidRPr="00810C8C">
                          <w:rPr>
                            <w:rFonts w:ascii="Traditional Arabic" w:eastAsia="Times New Roman" w:hAnsi="Traditional Arabic" w:cs="Traditional Arabic"/>
                            <w:b/>
                            <w:bCs/>
                            <w:color w:val="000000"/>
                            <w:sz w:val="32"/>
                            <w:szCs w:val="32"/>
                            <w:rtl/>
                            <w:lang w:eastAsia="fr-FR" w:bidi="ar"/>
                          </w:rPr>
                          <w:br/>
                          <w:t xml:space="preserve">أجل لقد كان كل واحد منهم يعتقد أنه عضو في جسم الأمة عليه أن يتعاون هو والمجموع في المحافظة على الملة ويعتقد أنه لبنة في بناء الجماعة عليه أن يعمل على سلامتها من الدغل والزغل والافتراء والكذب خصوصا في أصل التشريع الأول وهو القرآن </w:t>
                        </w:r>
                        <w:r w:rsidRPr="00810C8C">
                          <w:rPr>
                            <w:rFonts w:ascii="Traditional Arabic" w:eastAsia="Times New Roman" w:hAnsi="Traditional Arabic" w:cs="Traditional Arabic"/>
                            <w:b/>
                            <w:bCs/>
                            <w:color w:val="000000"/>
                            <w:sz w:val="32"/>
                            <w:szCs w:val="32"/>
                            <w:rtl/>
                            <w:lang w:eastAsia="fr-FR" w:bidi="ar"/>
                          </w:rPr>
                          <w:lastRenderedPageBreak/>
                          <w:t>وأصله الثاني وهو سنة الرسول عليه الصلاة والسلام.</w:t>
                        </w:r>
                        <w:r w:rsidRPr="00810C8C">
                          <w:rPr>
                            <w:rFonts w:ascii="Traditional Arabic" w:eastAsia="Times New Roman" w:hAnsi="Traditional Arabic" w:cs="Traditional Arabic"/>
                            <w:b/>
                            <w:bCs/>
                            <w:color w:val="000000"/>
                            <w:sz w:val="32"/>
                            <w:szCs w:val="32"/>
                            <w:rtl/>
                            <w:lang w:eastAsia="fr-FR" w:bidi="ar"/>
                          </w:rPr>
                          <w:br/>
                          <w:t xml:space="preserve">وبين يديك الكتاب والسنة فاقرأ فيهما إن شئت أدلة الأمر بالمعروف والنهي عن المنكر تجدها كثيرة </w:t>
                        </w:r>
                        <w:proofErr w:type="spellStart"/>
                        <w:r w:rsidRPr="00810C8C">
                          <w:rPr>
                            <w:rFonts w:ascii="Traditional Arabic" w:eastAsia="Times New Roman" w:hAnsi="Traditional Arabic" w:cs="Traditional Arabic"/>
                            <w:b/>
                            <w:bCs/>
                            <w:color w:val="000000"/>
                            <w:sz w:val="32"/>
                            <w:szCs w:val="32"/>
                            <w:rtl/>
                            <w:lang w:eastAsia="fr-FR" w:bidi="ar"/>
                          </w:rPr>
                          <w:t>متآخذة</w:t>
                        </w:r>
                        <w:proofErr w:type="spellEnd"/>
                        <w:r w:rsidRPr="00810C8C">
                          <w:rPr>
                            <w:rFonts w:ascii="Traditional Arabic" w:eastAsia="Times New Roman" w:hAnsi="Traditional Arabic" w:cs="Traditional Arabic"/>
                            <w:b/>
                            <w:bCs/>
                            <w:color w:val="000000"/>
                            <w:sz w:val="32"/>
                            <w:szCs w:val="32"/>
                            <w:rtl/>
                            <w:lang w:eastAsia="fr-FR" w:bidi="ar"/>
                          </w:rPr>
                          <w:t xml:space="preserve"> تقرر ذاك التكافل الاجتماعي الإسلامي بين آحاد الأمة بما لا يدع مجالا لمفتر على الله ولا يترك حيلة لحاطب ليل في حديث رسول الله.</w:t>
                        </w:r>
                        <w:r w:rsidRPr="00810C8C">
                          <w:rPr>
                            <w:rFonts w:ascii="Traditional Arabic" w:eastAsia="Times New Roman" w:hAnsi="Traditional Arabic" w:cs="Traditional Arabic"/>
                            <w:b/>
                            <w:bCs/>
                            <w:color w:val="000000"/>
                            <w:sz w:val="32"/>
                            <w:szCs w:val="32"/>
                            <w:rtl/>
                            <w:lang w:eastAsia="fr-FR" w:bidi="ar"/>
                          </w:rPr>
                          <w:br/>
                          <w:t>استمع إلى كلام الحق وهو يحض على دعوة الخير وفضيلة النصح إذ يقول سبحانه وتعالى في سورة آل عمران: {وَلْتَكُنْ مِنْكُمْ أُمَّةٌ يَدْعُونَ إِلَى الْخَيْرِ وَيَأْمُرُونَ بِالْمَعْرُوفِ وَيَنْهَوْنَ عَنِ الْمُنْكَرِ وَأُولَئِكَ هُمُ الْمُفْلِحُونَ. وَلا تَكُونُوا كَالَّذِينَ تَفَرَّقُوا وَاخْتَلَفُوا مِنْ بَعْدِ مَا جَاءَهُمُ الْبَيِّنَاتُ وَأُولَئِكَ لَهُمْ عَذَابٌ عَظِيمٌ. يَوْمَ تَبْيَضُّ وُجُوهٌ وَتَسْوَدُّ وُجُوهٌ} إلى أن قال جل ذكره: {كُنْتُمْ خَيْرَ أُمَّةٍ أُخْرِجَتْ لِلنَّاسِ تَأْمُرُونَ بِالْمَعْرُوفِ وَتَنْهَوْنَ عَنِ الْمُنْكَرِ وَتُؤْمِنُونَ بِاللَّهِ} . وهكذا قدم الله الأمر بالمعروف والنهي عن المنكر على الإيمان به تنويها بجلالتهما. وحثا على التمسك بحبلهما وإشارة إلى أن الإيمان بالله لا يصان ولا يكون إلا بهما.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وتدبر قول الله تعالى في سورة المائدة: {لُعِنَ الَّذِينَ كَفَرُوا مِنْ بَنِي إِسْرائيلَ عَلَى لِسَانِ دَاوُدَ وَعِيسَى ابْنِ مَرْيَمَ ذَلِكَ بِمَا عَصَوْا وَكَانُوا يَعْتَدُونَ. كَانُوا لا يَتَنَاهَوْنَ عَنْ مُنْكَرٍ فَعَلُوهُ لَبِئْسَ مَا كَانُوا يَفْعَلُونَ} .</w:t>
                        </w:r>
                        <w:r w:rsidRPr="00810C8C">
                          <w:rPr>
                            <w:rFonts w:ascii="Traditional Arabic" w:eastAsia="Times New Roman" w:hAnsi="Traditional Arabic" w:cs="Traditional Arabic"/>
                            <w:b/>
                            <w:bCs/>
                            <w:color w:val="000000"/>
                            <w:sz w:val="32"/>
                            <w:szCs w:val="32"/>
                            <w:rtl/>
                            <w:lang w:eastAsia="fr-FR" w:bidi="ar"/>
                          </w:rPr>
                          <w:br/>
                          <w:t>ثم تأمل حكم الله على بني الإنسان جميعا بأنهم غريقون في الخسران إلا من جمع عناصر السعادة الأربعة وهي الإيمان والعمل الصالح والتوصية بالحق والتوصية بالصبر في قوله سبحانه: {والعصر إِنَّ الْأِنْسَانَ لَفِي خُسْرٍ، إِلَّا الَّذِينَ آمَنُوا وَعَمِلُوا الصَّالِحَاتِ وَتَوَاصَوْا بِالْحَقِّ وَتَوَاصَوْا بِالصَّبْرِ} .</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سمع أصحاب رسول الله صلى الله عليه وسلم ذلك وشوفهوا بخطابه من فم رسول الله عن جبريل عن الله ثم سمعوا بعد ذلك من كلام رسول الله أمثال ما يأتي:-</w:t>
                        </w:r>
                        <w:r w:rsidRPr="00810C8C">
                          <w:rPr>
                            <w:rFonts w:ascii="Traditional Arabic" w:eastAsia="Times New Roman" w:hAnsi="Traditional Arabic" w:cs="Traditional Arabic"/>
                            <w:b/>
                            <w:bCs/>
                            <w:color w:val="000000"/>
                            <w:sz w:val="32"/>
                            <w:szCs w:val="32"/>
                            <w:rtl/>
                            <w:lang w:eastAsia="fr-FR" w:bidi="ar"/>
                          </w:rPr>
                          <w:br/>
                          <w:t xml:space="preserve">1- يقول صلى الله عليه وسلم: "والذي نفسي بيده لتأمرن بالمعروف </w:t>
                        </w:r>
                        <w:proofErr w:type="spellStart"/>
                        <w:r w:rsidRPr="00810C8C">
                          <w:rPr>
                            <w:rFonts w:ascii="Traditional Arabic" w:eastAsia="Times New Roman" w:hAnsi="Traditional Arabic" w:cs="Traditional Arabic"/>
                            <w:b/>
                            <w:bCs/>
                            <w:color w:val="000000"/>
                            <w:sz w:val="32"/>
                            <w:szCs w:val="32"/>
                            <w:rtl/>
                            <w:lang w:eastAsia="fr-FR" w:bidi="ar"/>
                          </w:rPr>
                          <w:t>ولتنهون</w:t>
                        </w:r>
                        <w:proofErr w:type="spellEnd"/>
                        <w:r w:rsidRPr="00810C8C">
                          <w:rPr>
                            <w:rFonts w:ascii="Traditional Arabic" w:eastAsia="Times New Roman" w:hAnsi="Traditional Arabic" w:cs="Traditional Arabic"/>
                            <w:b/>
                            <w:bCs/>
                            <w:color w:val="000000"/>
                            <w:sz w:val="32"/>
                            <w:szCs w:val="32"/>
                            <w:rtl/>
                            <w:lang w:eastAsia="fr-FR" w:bidi="ar"/>
                          </w:rPr>
                          <w:t xml:space="preserve"> عن المنكر أو ليوشكن أن يبعث الله عليكم عقابا منه ثم تدعونه فلا يستجاب لكم" . رواه الترمذي بسند حسن عن حذيفة رضي الله عنه.</w:t>
                        </w:r>
                        <w:r w:rsidRPr="00810C8C">
                          <w:rPr>
                            <w:rFonts w:ascii="Traditional Arabic" w:eastAsia="Times New Roman" w:hAnsi="Traditional Arabic" w:cs="Traditional Arabic"/>
                            <w:b/>
                            <w:bCs/>
                            <w:color w:val="000000"/>
                            <w:sz w:val="32"/>
                            <w:szCs w:val="32"/>
                            <w:rtl/>
                            <w:lang w:eastAsia="fr-FR" w:bidi="ar"/>
                          </w:rPr>
                          <w:br/>
                          <w:t>2- وعن عبادة بن الصامت رضي الله عنه قال: بايعنا رسول الله صلى الله عليه وسلم على السمع والطاعة في العسر واليسر والمنشط والمكره وعلى أثرة علينا وعلى ألا ننازع الأمر أهله إلا أن تروا كفرا بواحا أي ظاهرا عندكم من الله تعالى فيه برهان وعلى أن نقول الحق أينما كنا لا نخاف في الله لومة لائم رواه الشيخان.</w:t>
                        </w:r>
                        <w:r w:rsidRPr="00810C8C">
                          <w:rPr>
                            <w:rFonts w:ascii="Traditional Arabic" w:eastAsia="Times New Roman" w:hAnsi="Traditional Arabic" w:cs="Traditional Arabic"/>
                            <w:b/>
                            <w:bCs/>
                            <w:color w:val="000000"/>
                            <w:sz w:val="32"/>
                            <w:szCs w:val="32"/>
                            <w:rtl/>
                            <w:lang w:eastAsia="fr-FR" w:bidi="ar"/>
                          </w:rPr>
                          <w:br/>
                          <w:t>فهل بعد هذا كله يعقل أن يعبث الصحابة أو يقروا من يعبث بكتاب الله تعالى وسنة رسوله صلى الله عليه وسلم؟.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العامل الثامن</w:t>
                        </w:r>
                        <w:r w:rsidRPr="00810C8C">
                          <w:rPr>
                            <w:rFonts w:ascii="Traditional Arabic" w:eastAsia="Times New Roman" w:hAnsi="Traditional Arabic" w:cs="Traditional Arabic"/>
                            <w:b/>
                            <w:bCs/>
                            <w:color w:val="000000"/>
                            <w:sz w:val="32"/>
                            <w:szCs w:val="32"/>
                            <w:rtl/>
                            <w:lang w:eastAsia="fr-FR" w:bidi="ar"/>
                          </w:rPr>
                          <w:br/>
                          <w:t>تعويدهم الصدق وترويضهم عليه عملا كما أرشدوا إليه وأدبوا به فيما سمعت علما. وأنت خبير بأن التربية غير التعليم وأن العلم غير العمل وأن نجاح الفرد والأمة مرهون بمقدار ما ينهلان من رحيق التربية وما يقطفان من ثمرات الرياضة النفسية والقوانين الخلقية.</w:t>
                        </w:r>
                        <w:r w:rsidRPr="00810C8C">
                          <w:rPr>
                            <w:rFonts w:ascii="Traditional Arabic" w:eastAsia="Times New Roman" w:hAnsi="Traditional Arabic" w:cs="Traditional Arabic"/>
                            <w:b/>
                            <w:bCs/>
                            <w:color w:val="000000"/>
                            <w:sz w:val="32"/>
                            <w:szCs w:val="32"/>
                            <w:rtl/>
                            <w:lang w:eastAsia="fr-FR" w:bidi="ar"/>
                          </w:rPr>
                          <w:br/>
                          <w:t xml:space="preserve">أما العلم وحده فقد يكون سلاح شقاء ونذير فناء كما نرى ونسمع </w:t>
                        </w:r>
                        <w:proofErr w:type="spellStart"/>
                        <w:r w:rsidRPr="00810C8C">
                          <w:rPr>
                            <w:rFonts w:ascii="Traditional Arabic" w:eastAsia="Times New Roman" w:hAnsi="Traditional Arabic" w:cs="Traditional Arabic"/>
                            <w:b/>
                            <w:bCs/>
                            <w:color w:val="000000"/>
                            <w:sz w:val="32"/>
                            <w:szCs w:val="32"/>
                            <w:rtl/>
                            <w:lang w:eastAsia="fr-FR" w:bidi="ar"/>
                          </w:rPr>
                          <w:t>ويا</w:t>
                        </w:r>
                        <w:proofErr w:type="spellEnd"/>
                        <w:r w:rsidRPr="00810C8C">
                          <w:rPr>
                            <w:rFonts w:ascii="Traditional Arabic" w:eastAsia="Times New Roman" w:hAnsi="Traditional Arabic" w:cs="Traditional Arabic"/>
                            <w:b/>
                            <w:bCs/>
                            <w:color w:val="000000"/>
                            <w:sz w:val="32"/>
                            <w:szCs w:val="32"/>
                            <w:rtl/>
                            <w:lang w:eastAsia="fr-FR" w:bidi="ar"/>
                          </w:rPr>
                          <w:t xml:space="preserve"> لهول ما نرى وما نسمع.</w:t>
                        </w:r>
                        <w:r w:rsidRPr="00810C8C">
                          <w:rPr>
                            <w:rFonts w:ascii="Traditional Arabic" w:eastAsia="Times New Roman" w:hAnsi="Traditional Arabic" w:cs="Traditional Arabic"/>
                            <w:b/>
                            <w:bCs/>
                            <w:color w:val="000000"/>
                            <w:sz w:val="32"/>
                            <w:szCs w:val="32"/>
                            <w:rtl/>
                            <w:lang w:eastAsia="fr-FR" w:bidi="ar"/>
                          </w:rPr>
                          <w:br/>
                          <w:t xml:space="preserve">ولقد أدرك الإسلام هذه الناحية الجليلة في بناء الأمم فأعارها كل </w:t>
                        </w:r>
                        <w:r w:rsidRPr="00810C8C">
                          <w:rPr>
                            <w:rFonts w:ascii="Traditional Arabic" w:eastAsia="Times New Roman" w:hAnsi="Traditional Arabic" w:cs="Traditional Arabic"/>
                            <w:b/>
                            <w:bCs/>
                            <w:color w:val="000000"/>
                            <w:sz w:val="32"/>
                            <w:szCs w:val="32"/>
                            <w:rtl/>
                            <w:lang w:eastAsia="fr-FR" w:bidi="ar"/>
                          </w:rPr>
                          <w:lastRenderedPageBreak/>
                          <w:t xml:space="preserve">اهتمام وعني بالتنفيذ والعمل أكثر مما عني بالعلم </w:t>
                        </w:r>
                        <w:proofErr w:type="spellStart"/>
                        <w:r w:rsidRPr="00810C8C">
                          <w:rPr>
                            <w:rFonts w:ascii="Traditional Arabic" w:eastAsia="Times New Roman" w:hAnsi="Traditional Arabic" w:cs="Traditional Arabic"/>
                            <w:b/>
                            <w:bCs/>
                            <w:color w:val="000000"/>
                            <w:sz w:val="32"/>
                            <w:szCs w:val="32"/>
                            <w:rtl/>
                            <w:lang w:eastAsia="fr-FR" w:bidi="ar"/>
                          </w:rPr>
                          <w:t>والكلام.ولعلك</w:t>
                        </w:r>
                        <w:proofErr w:type="spellEnd"/>
                        <w:r w:rsidRPr="00810C8C">
                          <w:rPr>
                            <w:rFonts w:ascii="Traditional Arabic" w:eastAsia="Times New Roman" w:hAnsi="Traditional Arabic" w:cs="Traditional Arabic"/>
                            <w:b/>
                            <w:bCs/>
                            <w:color w:val="000000"/>
                            <w:sz w:val="32"/>
                            <w:szCs w:val="32"/>
                            <w:rtl/>
                            <w:lang w:eastAsia="fr-FR" w:bidi="ar"/>
                          </w:rPr>
                          <w:t xml:space="preserve"> لم تنس أنه صلى الله عليه وسلم قال لمن يدرسون العلم في مسجد قباء تلك النصيحة الذهبية الحكيمة: "تعلموا ما شئتم أن تعلموا فلن يأجركم الله حتى تعملوا" .</w:t>
                        </w:r>
                        <w:r w:rsidRPr="00810C8C">
                          <w:rPr>
                            <w:rFonts w:ascii="Traditional Arabic" w:eastAsia="Times New Roman" w:hAnsi="Traditional Arabic" w:cs="Traditional Arabic"/>
                            <w:b/>
                            <w:bCs/>
                            <w:color w:val="000000"/>
                            <w:sz w:val="32"/>
                            <w:szCs w:val="32"/>
                            <w:rtl/>
                            <w:lang w:eastAsia="fr-FR" w:bidi="ar"/>
                          </w:rPr>
                          <w:br/>
                          <w:t>ولعلك لم تنس أيضا أن الإسلام شرع عقوبة من أشنع العقوبات لمن أقترف نوعا من الكذب وهو نوع الخوض في الأعراض تلك العقوبة هي حد القذف الذي يقول الحق جل شأنه فيه من سورة النور: {وَالَّذِينَ يَرْمُونَ الْمُحْصَنَاتِ ثُمَّ لَمْ يَأْتُوا بِأَرْبَعَةِ شُهَدَاءَ فَاجْلِدُوهُمْ ثَمَانِينَ جَلْدَةً وَلا تَقْبَلُوا لَهُمْ شَهَادَةً أَبَداً وَأُولَئِكَ هُمُ الْفَاسِقُونَ} .</w:t>
                        </w:r>
                        <w:r w:rsidRPr="00810C8C">
                          <w:rPr>
                            <w:rFonts w:ascii="Traditional Arabic" w:eastAsia="Times New Roman" w:hAnsi="Traditional Arabic" w:cs="Traditional Arabic"/>
                            <w:b/>
                            <w:bCs/>
                            <w:color w:val="000000"/>
                            <w:sz w:val="32"/>
                            <w:szCs w:val="32"/>
                            <w:rtl/>
                            <w:lang w:eastAsia="fr-FR" w:bidi="ar"/>
                          </w:rPr>
                          <w:br/>
                          <w:t>فتأمل كيف عاقب هذا القاذف الكاذب بالجلد ثمانين ورد شهادته وحكم بأنه من الفاسقين بل قال: {وَأُولَئِكَ هُمُ الْفَاسِقُونَ} أي لا فاسق سواهم ولا خارج عن حدود الدين والأدب إلا هم.</w:t>
                        </w:r>
                        <w:r w:rsidRPr="00810C8C">
                          <w:rPr>
                            <w:rFonts w:ascii="Traditional Arabic" w:eastAsia="Times New Roman" w:hAnsi="Traditional Arabic" w:cs="Traditional Arabic"/>
                            <w:b/>
                            <w:bCs/>
                            <w:color w:val="000000"/>
                            <w:sz w:val="32"/>
                            <w:szCs w:val="32"/>
                            <w:rtl/>
                            <w:lang w:eastAsia="fr-FR" w:bidi="ar"/>
                          </w:rPr>
                          <w:br/>
                          <w:t>ثم شنف مسمعيك بما يرويه أبو داود في سننه من أن عبد الله بن عامر قال: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جاء رسول الله صلى الله عليه وسلم إلى بيتنا وأنا صبي صغير فذهبت لألعب فقالت أمي: تعال حتى أعطيك. فقال صلى الله عليه وسلم. "وما أردت أن تعطيه؟ قالت: تمرا. فقال: أما إنك لو لم تفعلي لكتبت عليك كذبة" تصور في هذه التربية السامية كيف لم يسمح الرسول صلى الله عليه وسلم لأم أن تعد طفلها الصغير وعدا غير صادق بل </w:t>
                        </w:r>
                        <w:proofErr w:type="spellStart"/>
                        <w:r w:rsidRPr="00810C8C">
                          <w:rPr>
                            <w:rFonts w:ascii="Traditional Arabic" w:eastAsia="Times New Roman" w:hAnsi="Traditional Arabic" w:cs="Traditional Arabic"/>
                            <w:b/>
                            <w:bCs/>
                            <w:color w:val="000000"/>
                            <w:sz w:val="32"/>
                            <w:szCs w:val="32"/>
                            <w:rtl/>
                            <w:lang w:eastAsia="fr-FR" w:bidi="ar"/>
                          </w:rPr>
                          <w:t>يسائلها</w:t>
                        </w:r>
                        <w:proofErr w:type="spellEnd"/>
                        <w:r w:rsidRPr="00810C8C">
                          <w:rPr>
                            <w:rFonts w:ascii="Traditional Arabic" w:eastAsia="Times New Roman" w:hAnsi="Traditional Arabic" w:cs="Traditional Arabic"/>
                            <w:b/>
                            <w:bCs/>
                            <w:color w:val="000000"/>
                            <w:sz w:val="32"/>
                            <w:szCs w:val="32"/>
                            <w:rtl/>
                            <w:lang w:eastAsia="fr-FR" w:bidi="ar"/>
                          </w:rPr>
                          <w:t xml:space="preserve">: ما الذي كانت تعطيه لو جاء؟ ثم يقرر أنها لو خاست بعهدها هذا لكتبها الله عليها كذبة وهكذا يكتفي بذكر كلمة كذبة في هذا المقام ردعا لها وزجرا ومنه تعلم أن لفظ الكذب كان سوط عذاب يخيف الصحابة رجالا ونساء. </w:t>
                        </w:r>
                        <w:r w:rsidRPr="00810C8C">
                          <w:rPr>
                            <w:rFonts w:ascii="Traditional Arabic" w:eastAsia="Times New Roman" w:hAnsi="Traditional Arabic" w:cs="Traditional Arabic"/>
                            <w:b/>
                            <w:bCs/>
                            <w:color w:val="000000"/>
                            <w:sz w:val="32"/>
                            <w:szCs w:val="32"/>
                            <w:rtl/>
                            <w:lang w:eastAsia="fr-FR" w:bidi="ar"/>
                          </w:rPr>
                          <w:lastRenderedPageBreak/>
                          <w:t xml:space="preserve">وذلك لما يسمعون عنه من شناعة ولما يعرفون فيه من بشاعة ولما تأصل في نفوسهم من فضيلة الصدق وشرف الحق </w:t>
                        </w:r>
                        <w:proofErr w:type="spellStart"/>
                        <w:r w:rsidRPr="00810C8C">
                          <w:rPr>
                            <w:rFonts w:ascii="Traditional Arabic" w:eastAsia="Times New Roman" w:hAnsi="Traditional Arabic" w:cs="Traditional Arabic"/>
                            <w:b/>
                            <w:bCs/>
                            <w:color w:val="000000"/>
                            <w:sz w:val="32"/>
                            <w:szCs w:val="32"/>
                            <w:rtl/>
                            <w:lang w:eastAsia="fr-FR" w:bidi="ar"/>
                          </w:rPr>
                          <w:t>أفبعد</w:t>
                        </w:r>
                        <w:proofErr w:type="spellEnd"/>
                        <w:r w:rsidRPr="00810C8C">
                          <w:rPr>
                            <w:rFonts w:ascii="Traditional Arabic" w:eastAsia="Times New Roman" w:hAnsi="Traditional Arabic" w:cs="Traditional Arabic"/>
                            <w:b/>
                            <w:bCs/>
                            <w:color w:val="000000"/>
                            <w:sz w:val="32"/>
                            <w:szCs w:val="32"/>
                            <w:rtl/>
                            <w:lang w:eastAsia="fr-FR" w:bidi="ar"/>
                          </w:rPr>
                          <w:t xml:space="preserve"> هذه التربية العالية يصح أن يقال: إن الصحابة يكذبون على الله ورسوله ولا يتثبتون ألا إن هؤلاء من إفكهم </w:t>
                        </w:r>
                        <w:proofErr w:type="spellStart"/>
                        <w:r w:rsidRPr="00810C8C">
                          <w:rPr>
                            <w:rFonts w:ascii="Traditional Arabic" w:eastAsia="Times New Roman" w:hAnsi="Traditional Arabic" w:cs="Traditional Arabic"/>
                            <w:b/>
                            <w:bCs/>
                            <w:color w:val="000000"/>
                            <w:sz w:val="32"/>
                            <w:szCs w:val="32"/>
                            <w:rtl/>
                            <w:lang w:eastAsia="fr-FR" w:bidi="ar"/>
                          </w:rPr>
                          <w:t>ليهرفون</w:t>
                        </w:r>
                        <w:proofErr w:type="spellEnd"/>
                        <w:r w:rsidRPr="00810C8C">
                          <w:rPr>
                            <w:rFonts w:ascii="Traditional Arabic" w:eastAsia="Times New Roman" w:hAnsi="Traditional Arabic" w:cs="Traditional Arabic"/>
                            <w:b/>
                            <w:bCs/>
                            <w:color w:val="000000"/>
                            <w:sz w:val="32"/>
                            <w:szCs w:val="32"/>
                            <w:rtl/>
                            <w:lang w:eastAsia="fr-FR" w:bidi="ar"/>
                          </w:rPr>
                          <w:t xml:space="preserve"> بما لا يعرفون ويسرفون في تجريح الفضلاء واتهام الأبرياء ولا يستحون فويل لهم من يومهم الذي يوعدون.</w:t>
                        </w:r>
                        <w:r w:rsidRPr="00810C8C">
                          <w:rPr>
                            <w:rFonts w:ascii="Traditional Arabic" w:eastAsia="Times New Roman" w:hAnsi="Traditional Arabic" w:cs="Traditional Arabic"/>
                            <w:b/>
                            <w:bCs/>
                            <w:color w:val="000000"/>
                            <w:sz w:val="32"/>
                            <w:szCs w:val="32"/>
                            <w:rtl/>
                            <w:lang w:eastAsia="fr-FR" w:bidi="ar"/>
                          </w:rPr>
                          <w:br/>
                          <w:t>العامل التاسع</w:t>
                        </w:r>
                        <w:r w:rsidRPr="00810C8C">
                          <w:rPr>
                            <w:rFonts w:ascii="Traditional Arabic" w:eastAsia="Times New Roman" w:hAnsi="Traditional Arabic" w:cs="Traditional Arabic"/>
                            <w:b/>
                            <w:bCs/>
                            <w:color w:val="000000"/>
                            <w:sz w:val="32"/>
                            <w:szCs w:val="32"/>
                            <w:rtl/>
                            <w:lang w:eastAsia="fr-FR" w:bidi="ar"/>
                          </w:rPr>
                          <w:br/>
                          <w:t>القدوة الصالحة والأسوة الحسنة التي كانوا يجدونها في رسول الله صلى الله عليه وسلم ماثلة كاملة جذابة أخاذة. ولا يعزبن عن بالك أن القدوة الصالحة خير عامل من عوامل التعليم والتربية والتأديب والتهذيب خصوصا بين نبي ومتبعيه وأستاذ ومتعلميه ورئيس ومرؤوسيه وراع ورعيته.</w:t>
                        </w:r>
                        <w:r w:rsidRPr="00810C8C">
                          <w:rPr>
                            <w:rFonts w:ascii="Traditional Arabic" w:eastAsia="Times New Roman" w:hAnsi="Traditional Arabic" w:cs="Traditional Arabic"/>
                            <w:b/>
                            <w:bCs/>
                            <w:color w:val="000000"/>
                            <w:sz w:val="32"/>
                            <w:szCs w:val="32"/>
                            <w:rtl/>
                            <w:lang w:eastAsia="fr-FR" w:bidi="ar"/>
                          </w:rPr>
                          <w:br/>
                          <w:t>وها نحن أولاء نرى علماء النفس والاجتماع وأقطاب التربية والتعليم وبناة الأخلاق والأمم: نراهم لا يزالون يتحدثون في القدوة الصالحة ويوصون بالقدوة الصالحة ويبحثون عن القدوة الصالحة وذلك لمكانتها من التأثير والإصلاح والتقويم والنجاح في الأفراد والأمم على سواء.</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7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ولم يعرف التاريخ ولن يعرف قدوة أسمى ولا أسوة أعلى ولا إمامة أسنى من محمد صلى الله عليه وسلم في كافة مناحي الكمال البشري خصوصا خلقه الرضي وأدبه السني ولا سيما صدقه وأمانته وتحريه ودقته.</w:t>
                        </w:r>
                        <w:r w:rsidRPr="00810C8C">
                          <w:rPr>
                            <w:rFonts w:ascii="Traditional Arabic" w:eastAsia="Times New Roman" w:hAnsi="Traditional Arabic" w:cs="Traditional Arabic"/>
                            <w:b/>
                            <w:bCs/>
                            <w:color w:val="000000"/>
                            <w:sz w:val="32"/>
                            <w:szCs w:val="32"/>
                            <w:rtl/>
                            <w:lang w:eastAsia="fr-FR" w:bidi="ar"/>
                          </w:rPr>
                          <w:br/>
                          <w:t xml:space="preserve">أجل فقد كان صلى الله عليه وسلم مشهورا بالصدق معروفا بالأمانة حتى من قبل بعثته ورسالته فكان إذا سار أشاروا إليه بالبنان وقالوا هذا هو الصادق وإذا حكم رضوا حكومته وقالوا </w:t>
                        </w:r>
                        <w:r w:rsidRPr="00810C8C">
                          <w:rPr>
                            <w:rFonts w:ascii="Traditional Arabic" w:eastAsia="Times New Roman" w:hAnsi="Traditional Arabic" w:cs="Traditional Arabic"/>
                            <w:b/>
                            <w:bCs/>
                            <w:color w:val="000000"/>
                            <w:sz w:val="32"/>
                            <w:szCs w:val="32"/>
                            <w:rtl/>
                            <w:lang w:eastAsia="fr-FR" w:bidi="ar"/>
                          </w:rPr>
                          <w:lastRenderedPageBreak/>
                          <w:t>هذا هو الأمين.</w:t>
                        </w:r>
                        <w:r w:rsidRPr="00810C8C">
                          <w:rPr>
                            <w:rFonts w:ascii="Traditional Arabic" w:eastAsia="Times New Roman" w:hAnsi="Traditional Arabic" w:cs="Traditional Arabic"/>
                            <w:b/>
                            <w:bCs/>
                            <w:color w:val="000000"/>
                            <w:sz w:val="32"/>
                            <w:szCs w:val="32"/>
                            <w:rtl/>
                            <w:lang w:eastAsia="fr-FR" w:bidi="ar"/>
                          </w:rPr>
                          <w:br/>
                          <w:t xml:space="preserve">وكانت هذه الفضائل المشرقة فيه من بواعث إيمان المنصفين من أهل الجاهلية به. ولقد اضطر أن يشهد له بها أعداؤه </w:t>
                        </w:r>
                        <w:proofErr w:type="spellStart"/>
                        <w:r w:rsidRPr="00810C8C">
                          <w:rPr>
                            <w:rFonts w:ascii="Traditional Arabic" w:eastAsia="Times New Roman" w:hAnsi="Traditional Arabic" w:cs="Traditional Arabic"/>
                            <w:b/>
                            <w:bCs/>
                            <w:color w:val="000000"/>
                            <w:sz w:val="32"/>
                            <w:szCs w:val="32"/>
                            <w:rtl/>
                            <w:lang w:eastAsia="fr-FR" w:bidi="ar"/>
                          </w:rPr>
                          <w:t>الألداء</w:t>
                        </w:r>
                        <w:proofErr w:type="spellEnd"/>
                        <w:r w:rsidRPr="00810C8C">
                          <w:rPr>
                            <w:rFonts w:ascii="Traditional Arabic" w:eastAsia="Times New Roman" w:hAnsi="Traditional Arabic" w:cs="Traditional Arabic"/>
                            <w:b/>
                            <w:bCs/>
                            <w:color w:val="000000"/>
                            <w:sz w:val="32"/>
                            <w:szCs w:val="32"/>
                            <w:rtl/>
                            <w:lang w:eastAsia="fr-FR" w:bidi="ar"/>
                          </w:rPr>
                          <w:t xml:space="preserve"> كما آمن بها أتباعه الأوفياء.</w:t>
                        </w:r>
                        <w:r w:rsidRPr="00810C8C">
                          <w:rPr>
                            <w:rFonts w:ascii="Traditional Arabic" w:eastAsia="Times New Roman" w:hAnsi="Traditional Arabic" w:cs="Traditional Arabic"/>
                            <w:b/>
                            <w:bCs/>
                            <w:color w:val="000000"/>
                            <w:sz w:val="32"/>
                            <w:szCs w:val="32"/>
                            <w:rtl/>
                            <w:lang w:eastAsia="fr-FR" w:bidi="ar"/>
                          </w:rPr>
                          <w:br/>
                          <w:t>فهذا أبو سفيان بن حرب زعيم حزب المعارضة له يقر بين يدي قيصر الروم بصدق محمد وأنهم لم يحفظوا عليه كذبة واحدة قبل رسالته ويكاد يؤمن القيصر متأثرا في جملة ما تأثر بهذه الشهادة التي انطلق بها لسان ألد خصوم محمد يومئذ ثم يقول في التعليق على كلام أبي سفيان والتنويه بصدق محمد عليه الصلاة والسلام: ما كان أي محمد ليذر الكذب على الناس ويكذب على الله والحديث طويل مشهور يرويه البخاري في صحيحه. فراجعه إن شئت.</w:t>
                        </w:r>
                        <w:r w:rsidRPr="00810C8C">
                          <w:rPr>
                            <w:rFonts w:ascii="Traditional Arabic" w:eastAsia="Times New Roman" w:hAnsi="Traditional Arabic" w:cs="Traditional Arabic"/>
                            <w:b/>
                            <w:bCs/>
                            <w:color w:val="000000"/>
                            <w:sz w:val="32"/>
                            <w:szCs w:val="32"/>
                            <w:rtl/>
                            <w:lang w:eastAsia="fr-FR" w:bidi="ar"/>
                          </w:rPr>
                          <w:br/>
                          <w:t>وهذا قائل قريش يقول للنبي صلى الله عليه وسلم في معرض من المعارض: "إنا لا نكذبك ولكن نكذب ما جئت به" . وبسبب ذلك أنزل الله تعالى {قَدْ نَعْلَمُ إِنَّهُ لَيَحْزُنُكَ الَّذِي يَقُولُونَ فَإِنَّهُمْ لا يُكَذِّبُونَكَ وَلَكِنَّ الظَّالِمِينَ بِآيَاتِ اللَّهِ يَجْحَدُونَ} .</w:t>
                        </w:r>
                        <w:r w:rsidRPr="00810C8C">
                          <w:rPr>
                            <w:rFonts w:ascii="Traditional Arabic" w:eastAsia="Times New Roman" w:hAnsi="Traditional Arabic" w:cs="Traditional Arabic"/>
                            <w:b/>
                            <w:bCs/>
                            <w:color w:val="000000"/>
                            <w:sz w:val="32"/>
                            <w:szCs w:val="32"/>
                            <w:rtl/>
                            <w:lang w:eastAsia="fr-FR" w:bidi="ar"/>
                          </w:rPr>
                          <w:br/>
                          <w:t>ومما يذكر بالإعجاب والفخر لنبي الإسلام أنه عرض الإسلام صلى الله عليه وسلم على بني عامر بن صعصعة وذلك قبل الهجرة وقبل أن تقوم للدين شوكة فقال كبيرهم: أرأيت إن نحن تابعناك على أمرك ثم أظهرك الله على من خالفك أيكون لنا الأمر من بعدك؟ فأجابه صلى الله عليه وسلم بتلك الكلمة الحكيمة الخالدة:</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"الأمر لله يضعه حيث يشاء" فقال له كبيرهم أفتهدف1 نحورنا للعرب دونك فإذا أظهرك الله كان الأمر لغيرنا؟ لا حاجة لنا </w:t>
                        </w:r>
                        <w:r w:rsidRPr="00810C8C">
                          <w:rPr>
                            <w:rFonts w:ascii="Traditional Arabic" w:eastAsia="Times New Roman" w:hAnsi="Traditional Arabic" w:cs="Traditional Arabic"/>
                            <w:b/>
                            <w:bCs/>
                            <w:color w:val="000000"/>
                            <w:sz w:val="32"/>
                            <w:szCs w:val="32"/>
                            <w:rtl/>
                            <w:lang w:eastAsia="fr-FR" w:bidi="ar"/>
                          </w:rPr>
                          <w:lastRenderedPageBreak/>
                          <w:t>بأمرك.</w:t>
                        </w:r>
                        <w:r w:rsidRPr="00810C8C">
                          <w:rPr>
                            <w:rFonts w:ascii="Traditional Arabic" w:eastAsia="Times New Roman" w:hAnsi="Traditional Arabic" w:cs="Traditional Arabic"/>
                            <w:b/>
                            <w:bCs/>
                            <w:color w:val="000000"/>
                            <w:sz w:val="32"/>
                            <w:szCs w:val="32"/>
                            <w:rtl/>
                            <w:lang w:eastAsia="fr-FR" w:bidi="ar"/>
                          </w:rPr>
                          <w:br/>
                          <w:t>وهنا تتجلى سياسة الإسلام وأنها سياسة صريحة مكشوفة ورشيدة شريفة لا تعرف اللف والدوران</w:t>
                        </w:r>
                        <w:r w:rsidRPr="00810C8C">
                          <w:rPr>
                            <w:rFonts w:ascii="Traditional Arabic" w:eastAsia="Times New Roman" w:hAnsi="Traditional Arabic" w:cs="Traditional Arabic"/>
                            <w:b/>
                            <w:bCs/>
                            <w:color w:val="000000"/>
                            <w:sz w:val="32"/>
                            <w:szCs w:val="32"/>
                            <w:rtl/>
                            <w:lang w:eastAsia="fr-FR" w:bidi="ar"/>
                          </w:rPr>
                          <w:br/>
                          <w:t>ولا تعتمد الكذب والتضليل كما تتجلى صراحة نبي الإسلام وصدق نبي الإسلام وشرف نبي الإسلام عليه الصلاة والسلام.</w:t>
                        </w:r>
                        <w:r w:rsidRPr="00810C8C">
                          <w:rPr>
                            <w:rFonts w:ascii="Traditional Arabic" w:eastAsia="Times New Roman" w:hAnsi="Traditional Arabic" w:cs="Traditional Arabic"/>
                            <w:b/>
                            <w:bCs/>
                            <w:color w:val="000000"/>
                            <w:sz w:val="32"/>
                            <w:szCs w:val="32"/>
                            <w:rtl/>
                            <w:lang w:eastAsia="fr-FR" w:bidi="ar"/>
                          </w:rPr>
                          <w:br/>
                          <w:t>نعم لقد كان محمد صلى الله عليه وسلم في ضيق أي ضيق يحتاج إلى أقل معاونة من عدو أو صديق وهذا حي من العرب يستطيع أن يكتسبه ويتقوى به ولكنه عليه الصلاة والسلام لا يستطيع أن يعد فيخلف ولا أن يحدث فيكذب ولا أن يعاهد فيغدر.</w:t>
                        </w:r>
                        <w:r w:rsidRPr="00810C8C">
                          <w:rPr>
                            <w:rFonts w:ascii="Traditional Arabic" w:eastAsia="Times New Roman" w:hAnsi="Traditional Arabic" w:cs="Traditional Arabic"/>
                            <w:b/>
                            <w:bCs/>
                            <w:color w:val="000000"/>
                            <w:sz w:val="32"/>
                            <w:szCs w:val="32"/>
                            <w:rtl/>
                            <w:lang w:eastAsia="fr-FR" w:bidi="ar"/>
                          </w:rPr>
                          <w:br/>
                          <w:t>يسألونه أن يكونوا الخلفاء من بعده إذا أسلموا فيقول بملء فيه: "الأمر لله يضعه حيث يشاء" ولو أنه قال: إن شاء الله مثلا لدانوا له أجمعين وأصبحوا من حزبه وجنده المسلمين.</w:t>
                        </w:r>
                        <w:r w:rsidRPr="00810C8C">
                          <w:rPr>
                            <w:rFonts w:ascii="Traditional Arabic" w:eastAsia="Times New Roman" w:hAnsi="Traditional Arabic" w:cs="Traditional Arabic"/>
                            <w:b/>
                            <w:bCs/>
                            <w:color w:val="000000"/>
                            <w:sz w:val="32"/>
                            <w:szCs w:val="32"/>
                            <w:rtl/>
                            <w:lang w:eastAsia="fr-FR" w:bidi="ar"/>
                          </w:rPr>
                          <w:br/>
                          <w:t xml:space="preserve">مرحى </w:t>
                        </w:r>
                        <w:proofErr w:type="spellStart"/>
                        <w:r w:rsidRPr="00810C8C">
                          <w:rPr>
                            <w:rFonts w:ascii="Traditional Arabic" w:eastAsia="Times New Roman" w:hAnsi="Traditional Arabic" w:cs="Traditional Arabic"/>
                            <w:b/>
                            <w:bCs/>
                            <w:color w:val="000000"/>
                            <w:sz w:val="32"/>
                            <w:szCs w:val="32"/>
                            <w:rtl/>
                            <w:lang w:eastAsia="fr-FR" w:bidi="ar"/>
                          </w:rPr>
                          <w:t>مرحى</w:t>
                        </w:r>
                        <w:proofErr w:type="spellEnd"/>
                        <w:r w:rsidRPr="00810C8C">
                          <w:rPr>
                            <w:rFonts w:ascii="Traditional Arabic" w:eastAsia="Times New Roman" w:hAnsi="Traditional Arabic" w:cs="Traditional Arabic"/>
                            <w:b/>
                            <w:bCs/>
                            <w:color w:val="000000"/>
                            <w:sz w:val="32"/>
                            <w:szCs w:val="32"/>
                            <w:rtl/>
                            <w:lang w:eastAsia="fr-FR" w:bidi="ar"/>
                          </w:rPr>
                          <w:t xml:space="preserve"> لسياسة الإسلام. وأخلاق نبي الإسلام.</w:t>
                        </w:r>
                        <w:r w:rsidRPr="00810C8C">
                          <w:rPr>
                            <w:rFonts w:ascii="Traditional Arabic" w:eastAsia="Times New Roman" w:hAnsi="Traditional Arabic" w:cs="Traditional Arabic"/>
                            <w:b/>
                            <w:bCs/>
                            <w:color w:val="000000"/>
                            <w:sz w:val="32"/>
                            <w:szCs w:val="32"/>
                            <w:rtl/>
                            <w:lang w:eastAsia="fr-FR" w:bidi="ar"/>
                          </w:rPr>
                          <w:br/>
                          <w:t>وإذا كانت هذه الأخلاق العليا هي منار القدوة للصحابة في رسول الله فكيف لا يقتبسون من هذه الأنوار ولا يضربون في حياتهم على هذه الأوتار؟ فضلا</w:t>
                        </w:r>
                        <w:r w:rsidRPr="00810C8C">
                          <w:rPr>
                            <w:rFonts w:ascii="Traditional Arabic" w:eastAsia="Times New Roman" w:hAnsi="Traditional Arabic" w:cs="Traditional Arabic"/>
                            <w:b/>
                            <w:bCs/>
                            <w:color w:val="000000"/>
                            <w:sz w:val="32"/>
                            <w:szCs w:val="32"/>
                            <w:rtl/>
                            <w:lang w:eastAsia="fr-FR" w:bidi="ar"/>
                          </w:rPr>
                          <w:br/>
                          <w:t>__________</w:t>
                        </w:r>
                        <w:r w:rsidRPr="00810C8C">
                          <w:rPr>
                            <w:rFonts w:ascii="Traditional Arabic" w:eastAsia="Times New Roman" w:hAnsi="Traditional Arabic" w:cs="Traditional Arabic"/>
                            <w:b/>
                            <w:bCs/>
                            <w:color w:val="000000"/>
                            <w:sz w:val="32"/>
                            <w:szCs w:val="32"/>
                            <w:rtl/>
                            <w:lang w:eastAsia="fr-FR" w:bidi="ar"/>
                          </w:rPr>
                          <w:br/>
                          <w:t>1 في القاموس: أهدف له الشيء عرض ا هـ.</w:t>
                        </w:r>
                        <w:r w:rsidRPr="00810C8C">
                          <w:rPr>
                            <w:rFonts w:ascii="Traditional Arabic" w:eastAsia="Times New Roman" w:hAnsi="Traditional Arabic" w:cs="Traditional Arabic"/>
                            <w:b/>
                            <w:bCs/>
                            <w:color w:val="000000"/>
                            <w:sz w:val="32"/>
                            <w:szCs w:val="32"/>
                            <w:rtl/>
                            <w:lang w:eastAsia="fr-FR" w:bidi="ar"/>
                          </w:rPr>
                          <w:br/>
                          <w:t xml:space="preserve">وقال في لسان العرب, </w:t>
                        </w:r>
                        <w:proofErr w:type="spellStart"/>
                        <w:r w:rsidRPr="00810C8C">
                          <w:rPr>
                            <w:rFonts w:ascii="Traditional Arabic" w:eastAsia="Times New Roman" w:hAnsi="Traditional Arabic" w:cs="Traditional Arabic"/>
                            <w:b/>
                            <w:bCs/>
                            <w:color w:val="000000"/>
                            <w:sz w:val="32"/>
                            <w:szCs w:val="32"/>
                            <w:rtl/>
                            <w:lang w:eastAsia="fr-FR" w:bidi="ar"/>
                          </w:rPr>
                          <w:t>الإهداف</w:t>
                        </w:r>
                        <w:proofErr w:type="spellEnd"/>
                        <w:r w:rsidRPr="00810C8C">
                          <w:rPr>
                            <w:rFonts w:ascii="Traditional Arabic" w:eastAsia="Times New Roman" w:hAnsi="Traditional Arabic" w:cs="Traditional Arabic"/>
                            <w:b/>
                            <w:bCs/>
                            <w:color w:val="000000"/>
                            <w:sz w:val="32"/>
                            <w:szCs w:val="32"/>
                            <w:rtl/>
                            <w:lang w:eastAsia="fr-FR" w:bidi="ar"/>
                          </w:rPr>
                          <w:t>: الدنو. أهدف له القوم أي قربوا.. وكل شيء قد استقبلك استقبالا فهو مهدف ومستهدف. ا هـ. وقال الزمخشري في أساس البلاغة: أهدف له الشيء واستهدف: انتصب وعرض. وقال عبد الرحمن بن أبي بكر لأبيه أبي بكر رضي الله تعالى عنهما: لقد أهدفت لي يوم بدر فصغت عنك ا هـ فالفعل لازم غير متعد. ومعنى صغت عنك: ملت وأعرضت. تدبر.</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(1/328)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1"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عن أن يقال عنهم: إنهم يكذبون أو لا يتحرون في كتاب الله وسنة رسول الله {سُبْحَانَكَ هَذَا بُهْتَانٌ عَظِيمٌ} .</w:t>
                        </w:r>
                        <w:r w:rsidRPr="00810C8C">
                          <w:rPr>
                            <w:rFonts w:ascii="Traditional Arabic" w:eastAsia="Times New Roman" w:hAnsi="Traditional Arabic" w:cs="Traditional Arabic"/>
                            <w:b/>
                            <w:bCs/>
                            <w:color w:val="000000"/>
                            <w:sz w:val="32"/>
                            <w:szCs w:val="32"/>
                            <w:rtl/>
                            <w:lang w:eastAsia="fr-FR" w:bidi="ar"/>
                          </w:rPr>
                          <w:br/>
                          <w:t>العامل العاشر</w:t>
                        </w:r>
                        <w:r w:rsidRPr="00810C8C">
                          <w:rPr>
                            <w:rFonts w:ascii="Traditional Arabic" w:eastAsia="Times New Roman" w:hAnsi="Traditional Arabic" w:cs="Traditional Arabic"/>
                            <w:b/>
                            <w:bCs/>
                            <w:color w:val="000000"/>
                            <w:sz w:val="32"/>
                            <w:szCs w:val="32"/>
                            <w:rtl/>
                            <w:lang w:eastAsia="fr-FR" w:bidi="ar"/>
                          </w:rPr>
                          <w:br/>
                          <w:t>سمو تربية الصحابة على فضائل الإسلام كلها وكمال تأدبهم بآداب هذا الدين الحنيف وشده خوفهم من الله وصفاء نفوسهم إلى حد لا يتفق والكذب خصوصا الكذب على الله تعالى والتجني على أفضل الخليقة صلوات الله وسلامه عليه.</w:t>
                        </w:r>
                        <w:r w:rsidRPr="00810C8C">
                          <w:rPr>
                            <w:rFonts w:ascii="Traditional Arabic" w:eastAsia="Times New Roman" w:hAnsi="Traditional Arabic" w:cs="Traditional Arabic"/>
                            <w:b/>
                            <w:bCs/>
                            <w:color w:val="000000"/>
                            <w:sz w:val="32"/>
                            <w:szCs w:val="32"/>
                            <w:rtl/>
                            <w:lang w:eastAsia="fr-FR" w:bidi="ar"/>
                          </w:rPr>
                          <w:br/>
                          <w:t>يقول علماء الأخلاق والمشتغلون بعلم النفس وعلوم الاجتماع إن الكذب جناية قبيحة لا يمكن أن يصدر إلا عن نفس ساقطة لم تتأدب ولا يتصور أن يفشوا إلا في شعب شاذ لم يتهذب.</w:t>
                        </w:r>
                        <w:r w:rsidRPr="00810C8C">
                          <w:rPr>
                            <w:rFonts w:ascii="Traditional Arabic" w:eastAsia="Times New Roman" w:hAnsi="Traditional Arabic" w:cs="Traditional Arabic"/>
                            <w:b/>
                            <w:bCs/>
                            <w:color w:val="000000"/>
                            <w:sz w:val="32"/>
                            <w:szCs w:val="32"/>
                            <w:rtl/>
                            <w:lang w:eastAsia="fr-FR" w:bidi="ar"/>
                          </w:rPr>
                          <w:br/>
                          <w:t xml:space="preserve">ونحن إذا استعرضنا تاريخ الصحابة رضوان الله عليهم نشاهد العجب في عظمة تأديب الإسلام لهم وتربيته إياهم تربية سامية جعلتهم أشباه الملائكة يمشون على الأرض لا سيما ناحية الصدق والأمانة والتثبت والتحري والاحتياط. وذلك من كثرة ما قرر القرآن فيهم لهذه الفضائل ومن عناية الرسول صلى الله عليه وسلم بهم علما وعملا ومراقبة حتى أصبحوا بنعمة من الله وفضل منطبعة قلوبهم على هذه الجلائل متشبعة نفوسهم </w:t>
                        </w:r>
                        <w:proofErr w:type="spellStart"/>
                        <w:r w:rsidRPr="00810C8C">
                          <w:rPr>
                            <w:rFonts w:ascii="Traditional Arabic" w:eastAsia="Times New Roman" w:hAnsi="Traditional Arabic" w:cs="Traditional Arabic"/>
                            <w:b/>
                            <w:bCs/>
                            <w:color w:val="000000"/>
                            <w:sz w:val="32"/>
                            <w:szCs w:val="32"/>
                            <w:rtl/>
                            <w:lang w:eastAsia="fr-FR" w:bidi="ar"/>
                          </w:rPr>
                          <w:t>بمبادىء</w:t>
                        </w:r>
                        <w:proofErr w:type="spellEnd"/>
                        <w:r w:rsidRPr="00810C8C">
                          <w:rPr>
                            <w:rFonts w:ascii="Traditional Arabic" w:eastAsia="Times New Roman" w:hAnsi="Traditional Arabic" w:cs="Traditional Arabic"/>
                            <w:b/>
                            <w:bCs/>
                            <w:color w:val="000000"/>
                            <w:sz w:val="32"/>
                            <w:szCs w:val="32"/>
                            <w:rtl/>
                            <w:lang w:eastAsia="fr-FR" w:bidi="ar"/>
                          </w:rPr>
                          <w:t xml:space="preserve"> الشرف والنبل تأبى عليهم كرامتهم أن يقاربوا الكذب أو يقارفوا التهجم. لا سيما التهجم على مقام الكتاب العزيز وكلام صاحب الرسالة صلى الله عليه وسلم.</w:t>
                        </w:r>
                        <w:r w:rsidRPr="00810C8C">
                          <w:rPr>
                            <w:rFonts w:ascii="Traditional Arabic" w:eastAsia="Times New Roman" w:hAnsi="Traditional Arabic" w:cs="Traditional Arabic"/>
                            <w:b/>
                            <w:bCs/>
                            <w:color w:val="000000"/>
                            <w:sz w:val="32"/>
                            <w:szCs w:val="32"/>
                            <w:rtl/>
                            <w:lang w:eastAsia="fr-FR" w:bidi="ar"/>
                          </w:rPr>
                          <w:br/>
                          <w:t xml:space="preserve">قالت عائشة رضي الله عنها: "ما كان خلق أشد على أصحاب رسول الله صلى الله عليه وسلم من الكذب. ولقد كان رسول الله صلى الله عليه وسلم يطلع على الرجل من أصحابه على الكذب فما ينجلي من صدره حتى يعلم أنه أحدث توبة لله عز وجل" رواه </w:t>
                        </w:r>
                        <w:r w:rsidRPr="00810C8C">
                          <w:rPr>
                            <w:rFonts w:ascii="Traditional Arabic" w:eastAsia="Times New Roman" w:hAnsi="Traditional Arabic" w:cs="Traditional Arabic"/>
                            <w:b/>
                            <w:bCs/>
                            <w:color w:val="000000"/>
                            <w:sz w:val="32"/>
                            <w:szCs w:val="32"/>
                            <w:rtl/>
                            <w:lang w:eastAsia="fr-FR" w:bidi="ar"/>
                          </w:rPr>
                          <w:lastRenderedPageBreak/>
                          <w:t>مسلم في مقدمة صحيحه.</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(1/329)</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2"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عوامل أخرى</w:t>
                        </w:r>
                        <w:r w:rsidRPr="00810C8C">
                          <w:rPr>
                            <w:rFonts w:ascii="Traditional Arabic" w:eastAsia="Times New Roman" w:hAnsi="Traditional Arabic" w:cs="Traditional Arabic"/>
                            <w:b/>
                            <w:bCs/>
                            <w:color w:val="000000"/>
                            <w:sz w:val="32"/>
                            <w:szCs w:val="32"/>
                            <w:rtl/>
                            <w:lang w:eastAsia="fr-FR" w:bidi="ar"/>
                          </w:rPr>
                          <w:br/>
                          <w:t>إذا استعرضت بعض العوامل السابقة في حفظ الصحابة للكتاب والسنة تجد منها عوامل صالحة أيضا لأن تكون دواعي تثبتهم في الكتاب والسنة ولهذا اكتفي بالإشارة إليها دون إعادتها:</w:t>
                        </w:r>
                        <w:r w:rsidRPr="00810C8C">
                          <w:rPr>
                            <w:rFonts w:ascii="Traditional Arabic" w:eastAsia="Times New Roman" w:hAnsi="Traditional Arabic" w:cs="Traditional Arabic"/>
                            <w:b/>
                            <w:bCs/>
                            <w:color w:val="000000"/>
                            <w:sz w:val="32"/>
                            <w:szCs w:val="32"/>
                            <w:rtl/>
                            <w:lang w:eastAsia="fr-FR" w:bidi="ar"/>
                          </w:rPr>
                          <w:br/>
                          <w:t>1- فذكاء العرب وقوة حوافظهم وصفاء طبعهم إلى آخر ما ذكرنا في العامل الثاني هناك. لا شك أنه داعية من دواعي تثبتهم أيضا لأن الشأن فيمن نشأ على هذه الصفات أن يكون واثقا مما حفظ فلا يحتاج إلى تزيد ولا يقع في تهجم.</w:t>
                        </w:r>
                        <w:r w:rsidRPr="00810C8C">
                          <w:rPr>
                            <w:rFonts w:ascii="Traditional Arabic" w:eastAsia="Times New Roman" w:hAnsi="Traditional Arabic" w:cs="Traditional Arabic"/>
                            <w:b/>
                            <w:bCs/>
                            <w:color w:val="000000"/>
                            <w:sz w:val="32"/>
                            <w:szCs w:val="32"/>
                            <w:rtl/>
                            <w:lang w:eastAsia="fr-FR" w:bidi="ar"/>
                          </w:rPr>
                          <w:br/>
                          <w:t>2- وحب الصحابة لله ولرسوله عامل كذلك من عوامل التثبت لأن المحب الصادق لا يقنع إلا بما يثق أنه كلام حبيبه من غير لبس ولا شك ولا يرضى أن يفتري الكذب على حبيبه ولا يقبل أن يتقول عليه أو يتهجم في كلامه خصوصا إذا عرف أنه يكره ذلك منه. انظر العامل الرابع من عوامل الحفظ.</w:t>
                        </w:r>
                        <w:r w:rsidRPr="00810C8C">
                          <w:rPr>
                            <w:rFonts w:ascii="Traditional Arabic" w:eastAsia="Times New Roman" w:hAnsi="Traditional Arabic" w:cs="Traditional Arabic"/>
                            <w:b/>
                            <w:bCs/>
                            <w:color w:val="000000"/>
                            <w:sz w:val="32"/>
                            <w:szCs w:val="32"/>
                            <w:rtl/>
                            <w:lang w:eastAsia="fr-FR" w:bidi="ar"/>
                          </w:rPr>
                          <w:br/>
                          <w:t xml:space="preserve">3- وموقف الصحابة في محراب الفصاحة والبيان وعلو كعبهم في نقد الكلام وكمال ذوقهم في إدراك إعجاز القرآن وبلاغة النبي صلى الله عليه وسلم عليه الصلاة والسلام كل أولئك ييسر عليهم التثبت ويهون عليهم أن يردوا ما ليس من كلام الله وكلام رسوله ضرورة أنهم يدركون الفوارق بين الأساليب الفاضلة </w:t>
                        </w:r>
                        <w:proofErr w:type="spellStart"/>
                        <w:r w:rsidRPr="00810C8C">
                          <w:rPr>
                            <w:rFonts w:ascii="Traditional Arabic" w:eastAsia="Times New Roman" w:hAnsi="Traditional Arabic" w:cs="Traditional Arabic"/>
                            <w:b/>
                            <w:bCs/>
                            <w:color w:val="000000"/>
                            <w:sz w:val="32"/>
                            <w:szCs w:val="32"/>
                            <w:rtl/>
                            <w:lang w:eastAsia="fr-FR" w:bidi="ar"/>
                          </w:rPr>
                          <w:t>والمفضولة</w:t>
                        </w:r>
                        <w:proofErr w:type="spellEnd"/>
                        <w:r w:rsidRPr="00810C8C">
                          <w:rPr>
                            <w:rFonts w:ascii="Traditional Arabic" w:eastAsia="Times New Roman" w:hAnsi="Traditional Arabic" w:cs="Traditional Arabic"/>
                            <w:b/>
                            <w:bCs/>
                            <w:color w:val="000000"/>
                            <w:sz w:val="32"/>
                            <w:szCs w:val="32"/>
                            <w:rtl/>
                            <w:lang w:eastAsia="fr-FR" w:bidi="ar"/>
                          </w:rPr>
                          <w:t xml:space="preserve"> ويزنون كلامهم بموازينهم البلاغية الصادقة. انظر العامل الخامس من عوامل الحفظ.</w:t>
                        </w:r>
                        <w:r w:rsidRPr="00810C8C">
                          <w:rPr>
                            <w:rFonts w:ascii="Traditional Arabic" w:eastAsia="Times New Roman" w:hAnsi="Traditional Arabic" w:cs="Traditional Arabic"/>
                            <w:b/>
                            <w:bCs/>
                            <w:color w:val="000000"/>
                            <w:sz w:val="32"/>
                            <w:szCs w:val="32"/>
                            <w:rtl/>
                            <w:lang w:eastAsia="fr-FR" w:bidi="ar"/>
                          </w:rPr>
                          <w:br/>
                          <w:t>4- وعلم الصحابة بمنزلة الكتاب والسنة من الدين يجعلهم بلا شك يهتمون بالتثبت منهما والحيطة لهما. انظر العامل السابع من عوامل الحفظ.</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5- واقتران الكتاب بالإعجاز واقتران السنة ببعض المعجزات والغرائب ثم ارتباط كثير من آيات القرآن وأحاديث الرسول بالحوادث والوقائع كل أولئك مما يجعل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(1/330)</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3"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النفوس تتوثق منهما ولا تشتبه فيهما ولا تقبل التزيد والكذب عليهما. انظر العامل الثامن والتاسع من عوامل الحفظ.</w:t>
                        </w:r>
                        <w:r w:rsidRPr="00810C8C">
                          <w:rPr>
                            <w:rFonts w:ascii="Traditional Arabic" w:eastAsia="Times New Roman" w:hAnsi="Traditional Arabic" w:cs="Traditional Arabic"/>
                            <w:b/>
                            <w:bCs/>
                            <w:color w:val="000000"/>
                            <w:sz w:val="32"/>
                            <w:szCs w:val="32"/>
                            <w:rtl/>
                            <w:lang w:eastAsia="fr-FR" w:bidi="ar"/>
                          </w:rPr>
                          <w:br/>
                          <w:t>إذا جمعت هذه العوامل وأمثالها إلى العشرة المسطورة بين يديك رأيت بضعة عشر عاملا من الدواعي المتوافرة والأدلة القائمة على أمانة الصحابة وتثبتهم من الكتاب والسنة.</w:t>
                        </w:r>
                        <w:r w:rsidRPr="00810C8C">
                          <w:rPr>
                            <w:rFonts w:ascii="Traditional Arabic" w:eastAsia="Times New Roman" w:hAnsi="Traditional Arabic" w:cs="Traditional Arabic"/>
                            <w:b/>
                            <w:bCs/>
                            <w:color w:val="000000"/>
                            <w:sz w:val="32"/>
                            <w:szCs w:val="32"/>
                            <w:rtl/>
                            <w:lang w:eastAsia="fr-FR" w:bidi="ar"/>
                          </w:rPr>
                          <w:br/>
                          <w:t>مظاهر هذا التثبت</w:t>
                        </w:r>
                        <w:r w:rsidRPr="00810C8C">
                          <w:rPr>
                            <w:rFonts w:ascii="Traditional Arabic" w:eastAsia="Times New Roman" w:hAnsi="Traditional Arabic" w:cs="Traditional Arabic"/>
                            <w:b/>
                            <w:bCs/>
                            <w:color w:val="000000"/>
                            <w:sz w:val="32"/>
                            <w:szCs w:val="32"/>
                            <w:rtl/>
                            <w:lang w:eastAsia="fr-FR" w:bidi="ar"/>
                          </w:rPr>
                          <w:br/>
                          <w:t>وهكذا نتصفح تاريخ الصحابة ونقتفي آثارهم فإذا هي شواهد حق على تغلغل فضيلة الصدق فيهم وشدة نفورهم ونقاء ساحتهم من الكذب وما يشبه الكذب. هذا عمر رضي الله عنه يقول: أحبكم إلينا ما لم نركم أحسنكم اسما فإذا رأيناكم فأحبكم إلينا أحسنكم خلقا فإذا اختبرناكم فأحبكم إلينا أصدقكم حديثا.</w:t>
                        </w:r>
                        <w:r w:rsidRPr="00810C8C">
                          <w:rPr>
                            <w:rFonts w:ascii="Traditional Arabic" w:eastAsia="Times New Roman" w:hAnsi="Traditional Arabic" w:cs="Traditional Arabic"/>
                            <w:b/>
                            <w:bCs/>
                            <w:color w:val="000000"/>
                            <w:sz w:val="32"/>
                            <w:szCs w:val="32"/>
                            <w:rtl/>
                            <w:lang w:eastAsia="fr-FR" w:bidi="ar"/>
                          </w:rPr>
                          <w:br/>
                          <w:t>وهذا علي كرم الله وجهه يقول: أعظم الخطايا عند الله عز وجل اللسان الكذوب. ويقول مرة أخرى: إذا حدثتكم عن رسول الله صلى الله عليه وسلم فلأن أخر من السماء أحب إلي من أن أكذب عليه.</w:t>
                        </w:r>
                        <w:r w:rsidRPr="00810C8C">
                          <w:rPr>
                            <w:rFonts w:ascii="Traditional Arabic" w:eastAsia="Times New Roman" w:hAnsi="Traditional Arabic" w:cs="Traditional Arabic"/>
                            <w:b/>
                            <w:bCs/>
                            <w:color w:val="000000"/>
                            <w:sz w:val="32"/>
                            <w:szCs w:val="32"/>
                            <w:rtl/>
                            <w:lang w:eastAsia="fr-FR" w:bidi="ar"/>
                          </w:rPr>
                          <w:br/>
                          <w:t>وإن شئتم فاعجبوا من سعيد بن المسيب وهو أحد من رباهم الصحابة: رمدت عيناه مرة حتى بلغ الرمد خارجهما والرمد وسخ أبيض من مجرى الدمع من العين فقيل له: لو مسحت عينيك. فقال: وأين قول الطبيب: لا تمس عينيك فأقول: لا أفعل؟.</w:t>
                        </w:r>
                        <w:r w:rsidRPr="00810C8C">
                          <w:rPr>
                            <w:rFonts w:ascii="Traditional Arabic" w:eastAsia="Times New Roman" w:hAnsi="Traditional Arabic" w:cs="Traditional Arabic"/>
                            <w:b/>
                            <w:bCs/>
                            <w:color w:val="000000"/>
                            <w:sz w:val="32"/>
                            <w:szCs w:val="32"/>
                            <w:rtl/>
                            <w:lang w:eastAsia="fr-FR" w:bidi="ar"/>
                          </w:rPr>
                          <w:br/>
                          <w:t xml:space="preserve">وتدبروا ما رواه مسلم بسنده عن مجاهد قال: جاء بشير العدوي إلى ابن عباس فجعل يحدث ويقول: قال رسول الله صلى الله </w:t>
                        </w:r>
                        <w:r w:rsidRPr="00810C8C">
                          <w:rPr>
                            <w:rFonts w:ascii="Traditional Arabic" w:eastAsia="Times New Roman" w:hAnsi="Traditional Arabic" w:cs="Traditional Arabic"/>
                            <w:b/>
                            <w:bCs/>
                            <w:color w:val="000000"/>
                            <w:sz w:val="32"/>
                            <w:szCs w:val="32"/>
                            <w:rtl/>
                            <w:lang w:eastAsia="fr-FR" w:bidi="ar"/>
                          </w:rPr>
                          <w:lastRenderedPageBreak/>
                          <w:t>عليه وسلم. فجعل ابن عباس</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(1/331)</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4"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لا يأذن له ولا ينظر إليه. فقال يا بن عباس ما لي لا أراك تسمع لحديثي أحدثك عن رسول الله صلى الله عليه وسلم ولا تسمع فقال ابن عباس: إنا كنا مرة إذا سمعنا رجلا يقول: قال رسول الله صلى الله عليه وسلم: </w:t>
                        </w:r>
                        <w:proofErr w:type="spellStart"/>
                        <w:r w:rsidRPr="00810C8C">
                          <w:rPr>
                            <w:rFonts w:ascii="Traditional Arabic" w:eastAsia="Times New Roman" w:hAnsi="Traditional Arabic" w:cs="Traditional Arabic"/>
                            <w:b/>
                            <w:bCs/>
                            <w:color w:val="000000"/>
                            <w:sz w:val="32"/>
                            <w:szCs w:val="32"/>
                            <w:rtl/>
                            <w:lang w:eastAsia="fr-FR" w:bidi="ar"/>
                          </w:rPr>
                          <w:t>ابتدرته</w:t>
                        </w:r>
                        <w:proofErr w:type="spellEnd"/>
                        <w:r w:rsidRPr="00810C8C">
                          <w:rPr>
                            <w:rFonts w:ascii="Traditional Arabic" w:eastAsia="Times New Roman" w:hAnsi="Traditional Arabic" w:cs="Traditional Arabic"/>
                            <w:b/>
                            <w:bCs/>
                            <w:color w:val="000000"/>
                            <w:sz w:val="32"/>
                            <w:szCs w:val="32"/>
                            <w:rtl/>
                            <w:lang w:eastAsia="fr-FR" w:bidi="ar"/>
                          </w:rPr>
                          <w:t xml:space="preserve"> أبصارنا وأصغينا إليه بآذاننا فلما ركب الناس الصعب والذلول لم نأخذ من الناس إلا ما نعرف.</w:t>
                        </w:r>
                        <w:r w:rsidRPr="00810C8C">
                          <w:rPr>
                            <w:rFonts w:ascii="Traditional Arabic" w:eastAsia="Times New Roman" w:hAnsi="Traditional Arabic" w:cs="Traditional Arabic"/>
                            <w:b/>
                            <w:bCs/>
                            <w:color w:val="000000"/>
                            <w:sz w:val="32"/>
                            <w:szCs w:val="32"/>
                            <w:rtl/>
                            <w:lang w:eastAsia="fr-FR" w:bidi="ar"/>
                          </w:rPr>
                          <w:br/>
                          <w:t>ومن هذا الورع البالغ والحذر الدقيق تحرج كثير من أكابر الصحابة عن الرواية والتحديث فلم يسمع منهم إلا النزر اليسير مع أن لديهم من رسول الله الغمر الكثير. يحدث ابن الزبير رضي الله عنه فيقول: قلت لأبي: ما لي لا أسمعك تحدث عن رسول الله صلى الله عليه وسلم كما يحدث فلان وفلان؟ فقال: أما إني لم أفارقه منذ أسلمت ولكني سمعته يقول: "من كذب علي متعمدا فليتبوأ مقعده من النار" . رواه البخاري وأبو داود.</w:t>
                        </w:r>
                        <w:r w:rsidRPr="00810C8C">
                          <w:rPr>
                            <w:rFonts w:ascii="Traditional Arabic" w:eastAsia="Times New Roman" w:hAnsi="Traditional Arabic" w:cs="Traditional Arabic"/>
                            <w:b/>
                            <w:bCs/>
                            <w:color w:val="000000"/>
                            <w:sz w:val="32"/>
                            <w:szCs w:val="32"/>
                            <w:rtl/>
                            <w:lang w:eastAsia="fr-FR" w:bidi="ar"/>
                          </w:rPr>
                          <w:br/>
                          <w:t xml:space="preserve">وإذا كان هذا مظهرا من مظاهر حذرهم واحتياطهم للسنة النبوية فماذا تقدر من مظاهر حذرهم واحتياطهم لكتاب الله العزيز؟ إني أعتقد أنك إذا رجعت إلى أدلة نزول القرآن على سبعة أحرف تشاهد العجب </w:t>
                        </w:r>
                        <w:proofErr w:type="spellStart"/>
                        <w:r w:rsidRPr="00810C8C">
                          <w:rPr>
                            <w:rFonts w:ascii="Traditional Arabic" w:eastAsia="Times New Roman" w:hAnsi="Traditional Arabic" w:cs="Traditional Arabic"/>
                            <w:b/>
                            <w:bCs/>
                            <w:color w:val="000000"/>
                            <w:sz w:val="32"/>
                            <w:szCs w:val="32"/>
                            <w:rtl/>
                            <w:lang w:eastAsia="fr-FR" w:bidi="ar"/>
                          </w:rPr>
                          <w:t>العاجب</w:t>
                        </w:r>
                        <w:proofErr w:type="spellEnd"/>
                        <w:r w:rsidRPr="00810C8C">
                          <w:rPr>
                            <w:rFonts w:ascii="Traditional Arabic" w:eastAsia="Times New Roman" w:hAnsi="Traditional Arabic" w:cs="Traditional Arabic"/>
                            <w:b/>
                            <w:bCs/>
                            <w:color w:val="000000"/>
                            <w:sz w:val="32"/>
                            <w:szCs w:val="32"/>
                            <w:rtl/>
                            <w:lang w:eastAsia="fr-FR" w:bidi="ar"/>
                          </w:rPr>
                          <w:t xml:space="preserve"> من روائع هذه المظاهر.</w:t>
                        </w:r>
                        <w:r w:rsidRPr="00810C8C">
                          <w:rPr>
                            <w:rFonts w:ascii="Traditional Arabic" w:eastAsia="Times New Roman" w:hAnsi="Traditional Arabic" w:cs="Traditional Arabic"/>
                            <w:b/>
                            <w:bCs/>
                            <w:color w:val="000000"/>
                            <w:sz w:val="32"/>
                            <w:szCs w:val="32"/>
                            <w:rtl/>
                            <w:lang w:eastAsia="fr-FR" w:bidi="ar"/>
                          </w:rPr>
                          <w:br/>
                          <w:t xml:space="preserve">فهذا عمر يأخذ بخناق هشام بن حكيم ويسوقه إلى النبي صلى الله عليه وسلم وما نقم عليه إلا أنه قرأ سورة الفرقان على وجه لم يقرأه عمر ولم يكن يعرف عمر أنه هكذا نزل ولم يرسل عمر </w:t>
                        </w:r>
                        <w:proofErr w:type="spellStart"/>
                        <w:r w:rsidRPr="00810C8C">
                          <w:rPr>
                            <w:rFonts w:ascii="Traditional Arabic" w:eastAsia="Times New Roman" w:hAnsi="Traditional Arabic" w:cs="Traditional Arabic"/>
                            <w:b/>
                            <w:bCs/>
                            <w:color w:val="000000"/>
                            <w:sz w:val="32"/>
                            <w:szCs w:val="32"/>
                            <w:rtl/>
                            <w:lang w:eastAsia="fr-FR" w:bidi="ar"/>
                          </w:rPr>
                          <w:t>هشاما</w:t>
                        </w:r>
                        <w:proofErr w:type="spellEnd"/>
                        <w:r w:rsidRPr="00810C8C">
                          <w:rPr>
                            <w:rFonts w:ascii="Traditional Arabic" w:eastAsia="Times New Roman" w:hAnsi="Traditional Arabic" w:cs="Traditional Arabic"/>
                            <w:b/>
                            <w:bCs/>
                            <w:color w:val="000000"/>
                            <w:sz w:val="32"/>
                            <w:szCs w:val="32"/>
                            <w:rtl/>
                            <w:lang w:eastAsia="fr-FR" w:bidi="ar"/>
                          </w:rPr>
                          <w:t xml:space="preserve"> حتى انتهى به إلى رسول الله صلى الله عليه وسلم وأمره الرسول أن يرسله ثم </w:t>
                        </w:r>
                        <w:proofErr w:type="spellStart"/>
                        <w:r w:rsidRPr="00810C8C">
                          <w:rPr>
                            <w:rFonts w:ascii="Traditional Arabic" w:eastAsia="Times New Roman" w:hAnsi="Traditional Arabic" w:cs="Traditional Arabic"/>
                            <w:b/>
                            <w:bCs/>
                            <w:color w:val="000000"/>
                            <w:sz w:val="32"/>
                            <w:szCs w:val="32"/>
                            <w:rtl/>
                            <w:lang w:eastAsia="fr-FR" w:bidi="ar"/>
                          </w:rPr>
                          <w:t>استقرأهما</w:t>
                        </w:r>
                        <w:proofErr w:type="spellEnd"/>
                        <w:r w:rsidRPr="00810C8C">
                          <w:rPr>
                            <w:rFonts w:ascii="Traditional Arabic" w:eastAsia="Times New Roman" w:hAnsi="Traditional Arabic" w:cs="Traditional Arabic"/>
                            <w:b/>
                            <w:bCs/>
                            <w:color w:val="000000"/>
                            <w:sz w:val="32"/>
                            <w:szCs w:val="32"/>
                            <w:rtl/>
                            <w:lang w:eastAsia="fr-FR" w:bidi="ar"/>
                          </w:rPr>
                          <w:t xml:space="preserve"> عليه الصلاة والسلام وقال في قراءة كليهما: "هكذا أنزلت" . وقال: "إن هذا القرآن أنزل على سبعة أحرف فاقرؤوا ما تيسر منه" هذا ملخص ما كان بين عمر </w:t>
                        </w:r>
                        <w:r w:rsidRPr="00810C8C">
                          <w:rPr>
                            <w:rFonts w:ascii="Traditional Arabic" w:eastAsia="Times New Roman" w:hAnsi="Traditional Arabic" w:cs="Traditional Arabic"/>
                            <w:b/>
                            <w:bCs/>
                            <w:color w:val="000000"/>
                            <w:sz w:val="32"/>
                            <w:szCs w:val="32"/>
                            <w:rtl/>
                            <w:lang w:eastAsia="fr-FR" w:bidi="ar"/>
                          </w:rPr>
                          <w:lastRenderedPageBreak/>
                          <w:t>وهشام ومثل ذلك وقع من أبي بن كعب وعبد الله بن مسعود وغيرهما مع أصحابهم مما تعرضه عليك الروايات المبسوطة هناك في هذا الموضوع.</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(1/332)</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5"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أضف إلى هذا تلك الدقة البالغة التي أجملناها لك في دستور أبي بكر ودستور عثمان رضي الله عنهما في جمع القرآن بالصحف والمصاحف وهي على مقربة منك. فارجع إليها إن شئت.</w:t>
                        </w:r>
                        <w:r w:rsidRPr="00810C8C">
                          <w:rPr>
                            <w:rFonts w:ascii="Traditional Arabic" w:eastAsia="Times New Roman" w:hAnsi="Traditional Arabic" w:cs="Traditional Arabic"/>
                            <w:b/>
                            <w:bCs/>
                            <w:color w:val="000000"/>
                            <w:sz w:val="32"/>
                            <w:szCs w:val="32"/>
                            <w:rtl/>
                            <w:lang w:eastAsia="fr-FR" w:bidi="ar"/>
                          </w:rPr>
                          <w:br/>
                          <w:t>ويشبه هذين الدستورين في جمع القرآن دستور أبي بكر في حماية السنة والحيطة لها والتثبت منها إذ جمع أصحاب رسول الله صلى الله عليه وسلم وشاورهم في الأمر ثم انتهوا إلى اتباع ما يأتي:-</w:t>
                        </w:r>
                        <w:r w:rsidRPr="00810C8C">
                          <w:rPr>
                            <w:rFonts w:ascii="Traditional Arabic" w:eastAsia="Times New Roman" w:hAnsi="Traditional Arabic" w:cs="Traditional Arabic"/>
                            <w:b/>
                            <w:bCs/>
                            <w:color w:val="000000"/>
                            <w:sz w:val="32"/>
                            <w:szCs w:val="32"/>
                            <w:rtl/>
                            <w:lang w:eastAsia="fr-FR" w:bidi="ar"/>
                          </w:rPr>
                          <w:br/>
                          <w:t>أن ينظروا في خبر الواحد نظرة فاحصة يعرضونه على كتاب الله تعالى وما تواتر أو اشتهر من حديث رسول الله صلى الله عليه وسلم فإن خالف شيئا منها زيفوه وردوه وإن لم يخالف نظروا نظرة ثانية فيمن جاء به فلا يقبلون إلا ممن عرف بالعدالة والضبط والصدق والتحري وإلا طالبوه بالتزكية من طريق آخر يشهد معه ويروي ما رواه وبرغم هذا وذاك فقد التزموا التقليل من الرواية لأن الإكثار مظنة الخطأ ومثار الاشتباه.</w:t>
                        </w:r>
                        <w:r w:rsidRPr="00810C8C">
                          <w:rPr>
                            <w:rFonts w:ascii="Traditional Arabic" w:eastAsia="Times New Roman" w:hAnsi="Traditional Arabic" w:cs="Traditional Arabic"/>
                            <w:b/>
                            <w:bCs/>
                            <w:color w:val="000000"/>
                            <w:sz w:val="32"/>
                            <w:szCs w:val="32"/>
                            <w:rtl/>
                            <w:lang w:eastAsia="fr-FR" w:bidi="ar"/>
                          </w:rPr>
                          <w:br/>
                          <w:t>نعم: حداهم ورعهم وشدة خوفهم من الله أن يحصنوا حديث رسول الله بهذا الدستور الدقيق الرشيد القائم على رعاية هذه القواعد الثلاث: النظر في الخبر والنظر في المخبر والإقلال من الرواية.</w:t>
                        </w:r>
                        <w:r w:rsidRPr="00810C8C">
                          <w:rPr>
                            <w:rFonts w:ascii="Traditional Arabic" w:eastAsia="Times New Roman" w:hAnsi="Traditional Arabic" w:cs="Traditional Arabic"/>
                            <w:b/>
                            <w:bCs/>
                            <w:color w:val="000000"/>
                            <w:sz w:val="32"/>
                            <w:szCs w:val="32"/>
                            <w:rtl/>
                            <w:lang w:eastAsia="fr-FR" w:bidi="ar"/>
                          </w:rPr>
                          <w:br/>
                          <w:t xml:space="preserve">ويرحم الله ابن الخطاب فقد أخذ بالأسس التي وضعها أبو بكر </w:t>
                        </w:r>
                        <w:proofErr w:type="spellStart"/>
                        <w:r w:rsidRPr="00810C8C">
                          <w:rPr>
                            <w:rFonts w:ascii="Traditional Arabic" w:eastAsia="Times New Roman" w:hAnsi="Traditional Arabic" w:cs="Traditional Arabic"/>
                            <w:b/>
                            <w:bCs/>
                            <w:color w:val="000000"/>
                            <w:sz w:val="32"/>
                            <w:szCs w:val="32"/>
                            <w:rtl/>
                            <w:lang w:eastAsia="fr-FR" w:bidi="ar"/>
                          </w:rPr>
                          <w:t>لحياطة</w:t>
                        </w:r>
                        <w:proofErr w:type="spellEnd"/>
                        <w:r w:rsidRPr="00810C8C">
                          <w:rPr>
                            <w:rFonts w:ascii="Traditional Arabic" w:eastAsia="Times New Roman" w:hAnsi="Traditional Arabic" w:cs="Traditional Arabic"/>
                            <w:b/>
                            <w:bCs/>
                            <w:color w:val="000000"/>
                            <w:sz w:val="32"/>
                            <w:szCs w:val="32"/>
                            <w:rtl/>
                            <w:lang w:eastAsia="fr-FR" w:bidi="ar"/>
                          </w:rPr>
                          <w:t xml:space="preserve"> الكتاب والسنة ثم بنى عليها وشمخ بها وزاد فيها حتى </w:t>
                        </w:r>
                        <w:r w:rsidRPr="00810C8C">
                          <w:rPr>
                            <w:rFonts w:ascii="Traditional Arabic" w:eastAsia="Times New Roman" w:hAnsi="Traditional Arabic" w:cs="Traditional Arabic"/>
                            <w:b/>
                            <w:bCs/>
                            <w:color w:val="000000"/>
                            <w:sz w:val="32"/>
                            <w:szCs w:val="32"/>
                            <w:rtl/>
                            <w:lang w:eastAsia="fr-FR" w:bidi="ar"/>
                          </w:rPr>
                          <w:lastRenderedPageBreak/>
                          <w:t>تشدد مع الأمناء الموثقين وضيق الخناق على الصحابة المكثرين حتى روي أنه حبس ثلاثة من مشاهير الصحابة سنة كاملة وما نقم منهم إلا أنهم أكثروا الرواية. وإذا صح هذا فهو درس قاس من الفاروق لعامة الشعب في الاحتياط لأصول التشريع والتبصر والتدقيق في الرواية تحملا وأداء على حد قول الشاعر:</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(1/333)</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6"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إني وقتلى سليكا ثم أعقله ... كالثور يضرب لما عافت البقر</w:t>
                        </w:r>
                        <w:r w:rsidRPr="00810C8C">
                          <w:rPr>
                            <w:rFonts w:ascii="Traditional Arabic" w:eastAsia="Times New Roman" w:hAnsi="Traditional Arabic" w:cs="Traditional Arabic"/>
                            <w:b/>
                            <w:bCs/>
                            <w:color w:val="000000"/>
                            <w:sz w:val="32"/>
                            <w:szCs w:val="32"/>
                            <w:rtl/>
                            <w:lang w:eastAsia="fr-FR" w:bidi="ar"/>
                          </w:rPr>
                          <w:br/>
                          <w:t>ثم جاء دور عثمان وعلي فحذوا حذو أبي بكر وعمر إذ أوى الكتاب في كنفهما إلى ركن ركين وظل ظليل وبقيت السنة في عهدهما رفيعة العماد قوية السناد حتى تلقاها بنو أمية على ما تركها الخلفاء بيضاء مشرقة ليلها كنهارها.</w:t>
                        </w:r>
                        <w:r w:rsidRPr="00810C8C">
                          <w:rPr>
                            <w:rFonts w:ascii="Traditional Arabic" w:eastAsia="Times New Roman" w:hAnsi="Traditional Arabic" w:cs="Traditional Arabic"/>
                            <w:b/>
                            <w:bCs/>
                            <w:color w:val="000000"/>
                            <w:sz w:val="32"/>
                            <w:szCs w:val="32"/>
                            <w:rtl/>
                            <w:lang w:eastAsia="fr-FR" w:bidi="ar"/>
                          </w:rPr>
                          <w:br/>
                          <w:t xml:space="preserve">ولبثت السنة في العهد الأموي معتصمة </w:t>
                        </w:r>
                        <w:proofErr w:type="spellStart"/>
                        <w:r w:rsidRPr="00810C8C">
                          <w:rPr>
                            <w:rFonts w:ascii="Traditional Arabic" w:eastAsia="Times New Roman" w:hAnsi="Traditional Arabic" w:cs="Traditional Arabic"/>
                            <w:b/>
                            <w:bCs/>
                            <w:color w:val="000000"/>
                            <w:sz w:val="32"/>
                            <w:szCs w:val="32"/>
                            <w:rtl/>
                            <w:lang w:eastAsia="fr-FR" w:bidi="ar"/>
                          </w:rPr>
                          <w:t>بعزتها</w:t>
                        </w:r>
                        <w:proofErr w:type="spellEnd"/>
                        <w:r w:rsidRPr="00810C8C">
                          <w:rPr>
                            <w:rFonts w:ascii="Traditional Arabic" w:eastAsia="Times New Roman" w:hAnsi="Traditional Arabic" w:cs="Traditional Arabic"/>
                            <w:b/>
                            <w:bCs/>
                            <w:color w:val="000000"/>
                            <w:sz w:val="32"/>
                            <w:szCs w:val="32"/>
                            <w:rtl/>
                            <w:lang w:eastAsia="fr-FR" w:bidi="ar"/>
                          </w:rPr>
                          <w:t xml:space="preserve"> ومنعتها حتى طلع نجم الملك العادل عمر بن عبد العزيز على رأس المائة الثانية فردد صدى جده عمر بن الخطاب في ضرورة صون السنة ووعيها ولكن رأى أن يكون ذلك عن طريق الكتابة والنقش في السطور بعد أن وعيت في العهد الماضي عن طريق الحفظ في القلوب والصدور. وبذلك انتقل الحديث النبوي إلى دور جديد سعيد هو دور التأليف والكتابة والتقييد مما كان له أبلغ الأثر في وصوله إلينا موزونا بأدق موازين العلم والبحث الدقيق.</w:t>
                        </w:r>
                        <w:r w:rsidRPr="00810C8C">
                          <w:rPr>
                            <w:rFonts w:ascii="Traditional Arabic" w:eastAsia="Times New Roman" w:hAnsi="Traditional Arabic" w:cs="Traditional Arabic"/>
                            <w:b/>
                            <w:bCs/>
                            <w:color w:val="000000"/>
                            <w:sz w:val="32"/>
                            <w:szCs w:val="32"/>
                            <w:rtl/>
                            <w:lang w:eastAsia="fr-FR" w:bidi="ar"/>
                          </w:rPr>
                          <w:br/>
                          <w:t>نتيجة ذلك</w:t>
                        </w:r>
                        <w:r w:rsidRPr="00810C8C">
                          <w:rPr>
                            <w:rFonts w:ascii="Traditional Arabic" w:eastAsia="Times New Roman" w:hAnsi="Traditional Arabic" w:cs="Traditional Arabic"/>
                            <w:b/>
                            <w:bCs/>
                            <w:color w:val="000000"/>
                            <w:sz w:val="32"/>
                            <w:szCs w:val="32"/>
                            <w:rtl/>
                            <w:lang w:eastAsia="fr-FR" w:bidi="ar"/>
                          </w:rPr>
                          <w:br/>
                          <w:t xml:space="preserve">ولقد كان من نتيجة ذلك كله أن أحيط الكتاب والسنة بسياج من الفولاذ والحديد وأن حفظ الدين من العبث بأصول التشريع وأن أخذ خلف الأمة درسا قيما عن سلفهم الصالح في ضرورة الاستبراء للدين واليقظة في حراسة الكتاب والسنة ووجوب نقد الرواة وفحص المرويات. وبهذا أيضا أخذ الطريق على الدس </w:t>
                        </w:r>
                        <w:r w:rsidRPr="00810C8C">
                          <w:rPr>
                            <w:rFonts w:ascii="Traditional Arabic" w:eastAsia="Times New Roman" w:hAnsi="Traditional Arabic" w:cs="Traditional Arabic"/>
                            <w:b/>
                            <w:bCs/>
                            <w:color w:val="000000"/>
                            <w:sz w:val="32"/>
                            <w:szCs w:val="32"/>
                            <w:rtl/>
                            <w:lang w:eastAsia="fr-FR" w:bidi="ar"/>
                          </w:rPr>
                          <w:lastRenderedPageBreak/>
                          <w:t>والدساسين وحيكت الشباك للدجالين والوضاعين وأصبح الدين الإسلامي منيع الحوزة محفوظ الذمار إلى درجة تفاخر بها شعوب العالم وأمم الأرض وأديان الدنيا مما لا يكاد يوجد مثله ولا قريب منه في تاريخ أية شريعة من الشرائع السماوية والوضعية منذ خلق الله السموات والأرض إلى يوم الناس هذا.</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(1/334)</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7"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الموقف خطير</w:t>
                        </w:r>
                        <w:r w:rsidRPr="00810C8C">
                          <w:rPr>
                            <w:rFonts w:ascii="Traditional Arabic" w:eastAsia="Times New Roman" w:hAnsi="Traditional Arabic" w:cs="Traditional Arabic"/>
                            <w:b/>
                            <w:bCs/>
                            <w:color w:val="000000"/>
                            <w:sz w:val="32"/>
                            <w:szCs w:val="32"/>
                            <w:rtl/>
                            <w:lang w:eastAsia="fr-FR" w:bidi="ar"/>
                          </w:rPr>
                          <w:br/>
                          <w:t>ولا تحسبن أيها القارئ الكريم أني بالغت أو أسرفت وإن كنت قد أطلت وأكثرت فإن هذا البحث جليل وخطير يتصل في جلالته وخطورته بتلك الطائفة الممتازة التي اختارها الله لتلقي كتابه ومعاصرة رسوله صلى الله عليه وسلم وحسن النيابة عنه في نشر هداية الإسلام والدفاع عن حمى الدين الحنيف.</w:t>
                        </w:r>
                        <w:r w:rsidRPr="00810C8C">
                          <w:rPr>
                            <w:rFonts w:ascii="Traditional Arabic" w:eastAsia="Times New Roman" w:hAnsi="Traditional Arabic" w:cs="Traditional Arabic"/>
                            <w:b/>
                            <w:bCs/>
                            <w:color w:val="000000"/>
                            <w:sz w:val="32"/>
                            <w:szCs w:val="32"/>
                            <w:rtl/>
                            <w:lang w:eastAsia="fr-FR" w:bidi="ar"/>
                          </w:rPr>
                          <w:br/>
                          <w:t xml:space="preserve">أولئك هم حجر الزاوية في بناء هذه الأمة المسلمة عنهم قبل غيرهم تلقت الأمة كتاب الله وحذقت سنة رسول الله وعرفت تعاليم الإسلام فالغض من شأنهم والتحقير لهم بل النظر إليهم بالعين المجردة من الاعتبار لا يتفق والمركز السامي الذي </w:t>
                        </w:r>
                        <w:proofErr w:type="spellStart"/>
                        <w:r w:rsidRPr="00810C8C">
                          <w:rPr>
                            <w:rFonts w:ascii="Traditional Arabic" w:eastAsia="Times New Roman" w:hAnsi="Traditional Arabic" w:cs="Traditional Arabic"/>
                            <w:b/>
                            <w:bCs/>
                            <w:color w:val="000000"/>
                            <w:sz w:val="32"/>
                            <w:szCs w:val="32"/>
                            <w:rtl/>
                            <w:lang w:eastAsia="fr-FR" w:bidi="ar"/>
                          </w:rPr>
                          <w:t>تبوؤوه</w:t>
                        </w:r>
                        <w:proofErr w:type="spellEnd"/>
                        <w:r w:rsidRPr="00810C8C">
                          <w:rPr>
                            <w:rFonts w:ascii="Traditional Arabic" w:eastAsia="Times New Roman" w:hAnsi="Traditional Arabic" w:cs="Traditional Arabic"/>
                            <w:b/>
                            <w:bCs/>
                            <w:color w:val="000000"/>
                            <w:sz w:val="32"/>
                            <w:szCs w:val="32"/>
                            <w:rtl/>
                            <w:lang w:eastAsia="fr-FR" w:bidi="ar"/>
                          </w:rPr>
                          <w:t xml:space="preserve"> ولا يوائم المهمة الكبرى التي انتدبوا لها ونهضوا بها كما أن الطعن فيهم والتجريح لهم يزلزل بناء الإسلام ويقوض دعائم الشريعة ويشكك في صحة القرآن ويضيع الثقة بسنة سيد الأنام.</w:t>
                        </w:r>
                        <w:r w:rsidRPr="00810C8C">
                          <w:rPr>
                            <w:rFonts w:ascii="Traditional Arabic" w:eastAsia="Times New Roman" w:hAnsi="Traditional Arabic" w:cs="Traditional Arabic"/>
                            <w:b/>
                            <w:bCs/>
                            <w:color w:val="000000"/>
                            <w:sz w:val="32"/>
                            <w:szCs w:val="32"/>
                            <w:rtl/>
                            <w:lang w:eastAsia="fr-FR" w:bidi="ar"/>
                          </w:rPr>
                          <w:br/>
                          <w:t>ومن أشد ما يجرح به الصحابة اتهامهم بسوء الحفظ وعدم الضبط ولمزهم بالكذب والافتراء على الله ورسوله ونبزهم بعدم التثبت والتحري في نقلهم كتاب الله وسنة رسوله إلى الأمة.</w:t>
                        </w:r>
                        <w:r w:rsidRPr="00810C8C">
                          <w:rPr>
                            <w:rFonts w:ascii="Traditional Arabic" w:eastAsia="Times New Roman" w:hAnsi="Traditional Arabic" w:cs="Traditional Arabic"/>
                            <w:b/>
                            <w:bCs/>
                            <w:color w:val="000000"/>
                            <w:sz w:val="32"/>
                            <w:szCs w:val="32"/>
                            <w:rtl/>
                            <w:lang w:eastAsia="fr-FR" w:bidi="ar"/>
                          </w:rPr>
                          <w:br/>
                          <w:t>لذلك عني علماء الإسلام قديما وحديثا بالدفاع عن عرين الصحابة لأنه كما رأيت دفاع عن عرين الإسلام</w:t>
                        </w:r>
                        <w:r w:rsidRPr="00810C8C">
                          <w:rPr>
                            <w:rFonts w:ascii="Traditional Arabic" w:eastAsia="Times New Roman" w:hAnsi="Traditional Arabic" w:cs="Traditional Arabic"/>
                            <w:b/>
                            <w:bCs/>
                            <w:color w:val="000000"/>
                            <w:sz w:val="32"/>
                            <w:szCs w:val="32"/>
                            <w:rtl/>
                            <w:lang w:eastAsia="fr-FR" w:bidi="ar"/>
                          </w:rPr>
                          <w:br/>
                          <w:t xml:space="preserve">ولم يكن ذلك الدفاع نزوة هوى ولا نبوة عصبية بل كان نتيجة </w:t>
                        </w:r>
                        <w:r w:rsidRPr="00810C8C">
                          <w:rPr>
                            <w:rFonts w:ascii="Traditional Arabic" w:eastAsia="Times New Roman" w:hAnsi="Traditional Arabic" w:cs="Traditional Arabic"/>
                            <w:b/>
                            <w:bCs/>
                            <w:color w:val="000000"/>
                            <w:sz w:val="32"/>
                            <w:szCs w:val="32"/>
                            <w:rtl/>
                            <w:lang w:eastAsia="fr-FR" w:bidi="ar"/>
                          </w:rPr>
                          <w:lastRenderedPageBreak/>
                          <w:t>لدراسات تحليلية وأبحاث تاريخية وتحقيقات بارعة واسعة أحصتهم عددا ونقدتهم فردا فردا وعرضتهم على أدق موازين الرجال مما تباهي به الأمة الإسلامية كافة الأمم والأجيال.</w:t>
                        </w:r>
                        <w:r w:rsidRPr="00810C8C">
                          <w:rPr>
                            <w:rFonts w:ascii="Traditional Arabic" w:eastAsia="Times New Roman" w:hAnsi="Traditional Arabic" w:cs="Traditional Arabic"/>
                            <w:b/>
                            <w:bCs/>
                            <w:color w:val="000000"/>
                            <w:sz w:val="32"/>
                            <w:szCs w:val="32"/>
                            <w:rtl/>
                            <w:lang w:eastAsia="fr-FR" w:bidi="ar"/>
                          </w:rPr>
                          <w:br/>
                          <w:t>وبعد هذا التحقيق والتدقيق خرج الصحابة رضي الله عنهم من بوتقة هذا البحث وإذا هم خير أمة أخرجت للناس وأسمى طائفة عرفها التاريخ وأنبل</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(1/335)</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8"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أصحاب لنبي ظهر على وجه الأرض وأوعى وأضبط جماعة لما استحفظوا عليه من كتاب الله وهدي رسول الله صلى الله عليه وسلم.</w:t>
                        </w:r>
                        <w:r w:rsidRPr="00810C8C">
                          <w:rPr>
                            <w:rFonts w:ascii="Traditional Arabic" w:eastAsia="Times New Roman" w:hAnsi="Traditional Arabic" w:cs="Traditional Arabic"/>
                            <w:b/>
                            <w:bCs/>
                            <w:color w:val="000000"/>
                            <w:sz w:val="32"/>
                            <w:szCs w:val="32"/>
                            <w:rtl/>
                            <w:lang w:eastAsia="fr-FR" w:bidi="ar"/>
                          </w:rPr>
                          <w:br/>
                          <w:t>وقد اضطر أهل السنة والجماعة أن يعلنوا رأيهم هذا كعقيدة وقرروا أن الصحابة عدول. ولم يشذ عن هذا الرأي إلا المبتدعة والزنادقة قبحهم الله.</w:t>
                        </w:r>
                        <w:r w:rsidRPr="00810C8C">
                          <w:rPr>
                            <w:rFonts w:ascii="Traditional Arabic" w:eastAsia="Times New Roman" w:hAnsi="Traditional Arabic" w:cs="Traditional Arabic"/>
                            <w:b/>
                            <w:bCs/>
                            <w:color w:val="000000"/>
                            <w:sz w:val="32"/>
                            <w:szCs w:val="32"/>
                            <w:rtl/>
                            <w:lang w:eastAsia="fr-FR" w:bidi="ar"/>
                          </w:rPr>
                          <w:br/>
                          <w:t>قال أبو زرعة الرازي: إذا رأيت الرجل ينتقص أصحاب رسول الله صلى الله عليه وسلم فاعلم أنه زنديق وذلك لأن الرسول حق والقرآن حق وما جاء به حق وإنما أدى ذلك إلينا كله الصحابة. وهؤلاء يعني الزنادقة يريدون أن يجرحوا شهودنا ليبطلوا الكتاب والسنة والجرح بهم أولى وهم زنادقة ا هـ.</w:t>
                        </w:r>
                        <w:r w:rsidRPr="00810C8C">
                          <w:rPr>
                            <w:rFonts w:ascii="Traditional Arabic" w:eastAsia="Times New Roman" w:hAnsi="Traditional Arabic" w:cs="Traditional Arabic"/>
                            <w:b/>
                            <w:bCs/>
                            <w:color w:val="000000"/>
                            <w:sz w:val="32"/>
                            <w:szCs w:val="32"/>
                            <w:rtl/>
                            <w:lang w:eastAsia="fr-FR" w:bidi="ar"/>
                          </w:rPr>
                          <w:br/>
                          <w:t>شهادة عليا من الله للصحابة</w:t>
                        </w:r>
                        <w:r w:rsidRPr="00810C8C">
                          <w:rPr>
                            <w:rFonts w:ascii="Traditional Arabic" w:eastAsia="Times New Roman" w:hAnsi="Traditional Arabic" w:cs="Traditional Arabic"/>
                            <w:b/>
                            <w:bCs/>
                            <w:color w:val="000000"/>
                            <w:sz w:val="32"/>
                            <w:szCs w:val="32"/>
                            <w:rtl/>
                            <w:lang w:eastAsia="fr-FR" w:bidi="ar"/>
                          </w:rPr>
                          <w:br/>
                          <w:t xml:space="preserve">وفوق ما تقدم نجد الحق سبحانه وتعالى يمتدح أصحاب محمد صلى الله عليه وسلم غير مرة ونرى الرسول صلى الله عليه وسلم يطري صحابته في غير موضع. اقرأ إن شئت قوله جل جلاله: {مُحَمَّدٌ رَسُولُ اللَّهِ وَالَّذِينَ مَعَهُ أَشِدَّاءُ عَلَى الْكُفَّارِ رُحَمَاءُ بَيْنَهُمْ} إلى آخر سورة الفتح. ثم اقرأ إن شئت قوله عز اسمه: {لا يَسْتَوِي مِنْكُمْ مَنْ أَنْفَقَ مِنْ قَبْلِ الْفَتْحِ وَقَاتَلَ أُولَئِكَ أَعْظَمُ دَرَجَةً </w:t>
                        </w:r>
                        <w:r w:rsidRPr="00810C8C">
                          <w:rPr>
                            <w:rFonts w:ascii="Traditional Arabic" w:eastAsia="Times New Roman" w:hAnsi="Traditional Arabic" w:cs="Traditional Arabic"/>
                            <w:b/>
                            <w:bCs/>
                            <w:color w:val="000000"/>
                            <w:sz w:val="32"/>
                            <w:szCs w:val="32"/>
                            <w:rtl/>
                            <w:lang w:eastAsia="fr-FR" w:bidi="ar"/>
                          </w:rPr>
                          <w:lastRenderedPageBreak/>
                          <w:t xml:space="preserve">مِنَ الَّذِينَ أَنْفَقُوا مِنْ بَعْدُ وَقَاتَلُوا وَكُلّاً وَعَدَ اللَّهُ الْحُسْنَى} وقوله جلت حكمته: {لِلْفُقَرَاءِ الْمُهَاجِرِينَ الَّذِينَ أُخْرِجُوا مِنْ دِيَارِهِمْ وَأَمْوَالِهِمْ} إلى قوله: {وَيُؤْثِرُونَ عَلَى أَنْفُسِهِمْ وَلَوْ كَانَ بِهِمْ خَصَاصَةٌ} في سورة الحشر. وتأمل قوله عز من قائل: {كُنْتُمْ خَيْرَ أُمَّةٍ أُخْرِجَتْ لِلنَّاسِ} الخ وقوله: {وَكَذَلِكَ جَعَلْنَاكُمْ أُمَّةً وَسَطاً لِتَكُونُوا شُهَدَاءَ عَلَى النَّاسِ وَيَكُونَ الرَّسُولُ عَلَيْكُمْ شَهِيداً} ولا ريب أن الصحابة هم </w:t>
                        </w:r>
                        <w:proofErr w:type="spellStart"/>
                        <w:r w:rsidRPr="00810C8C">
                          <w:rPr>
                            <w:rFonts w:ascii="Traditional Arabic" w:eastAsia="Times New Roman" w:hAnsi="Traditional Arabic" w:cs="Traditional Arabic"/>
                            <w:b/>
                            <w:bCs/>
                            <w:color w:val="000000"/>
                            <w:sz w:val="32"/>
                            <w:szCs w:val="32"/>
                            <w:rtl/>
                            <w:lang w:eastAsia="fr-FR" w:bidi="ar"/>
                          </w:rPr>
                          <w:t>المشافهون</w:t>
                        </w:r>
                        <w:proofErr w:type="spellEnd"/>
                        <w:r w:rsidRPr="00810C8C">
                          <w:rPr>
                            <w:rFonts w:ascii="Traditional Arabic" w:eastAsia="Times New Roman" w:hAnsi="Traditional Arabic" w:cs="Traditional Arabic"/>
                            <w:b/>
                            <w:bCs/>
                            <w:color w:val="000000"/>
                            <w:sz w:val="32"/>
                            <w:szCs w:val="32"/>
                            <w:rtl/>
                            <w:lang w:eastAsia="fr-FR" w:bidi="ar"/>
                          </w:rPr>
                          <w:t xml:space="preserve"> بهذا الخطاب فهم داخلون في مضمونة بادئ ذي بدء متحققون بمزاياه أول الأمر.</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(1/336)</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89"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شهادة الرسول لأصحابه</w:t>
                        </w:r>
                        <w:r w:rsidRPr="00810C8C">
                          <w:rPr>
                            <w:rFonts w:ascii="Traditional Arabic" w:eastAsia="Times New Roman" w:hAnsi="Traditional Arabic" w:cs="Traditional Arabic"/>
                            <w:b/>
                            <w:bCs/>
                            <w:color w:val="000000"/>
                            <w:sz w:val="32"/>
                            <w:szCs w:val="32"/>
                            <w:rtl/>
                            <w:lang w:eastAsia="fr-FR" w:bidi="ar"/>
                          </w:rPr>
                          <w:br/>
                          <w:t>وكذلك نقرأ في صحيح السنة ما يشهد بفضل الصحابة وكمال امتيازهم على الثقلين سوى النبيين والمرسلين. روى الترمذي وابن حبان في صحيحه أن رسول الله صلى الله عليه وسلم قال: "الله الله في أصحابي لا تتخذوهم غرضا فمن أحبهم فبحبي أحبهم ومن أبغضهم فببغضي أبغضهم ومن آذاهم فقد آذاني ومن آذاني فقد آذى الله فيوشك أن يأخذه" .</w:t>
                        </w:r>
                        <w:r w:rsidRPr="00810C8C">
                          <w:rPr>
                            <w:rFonts w:ascii="Traditional Arabic" w:eastAsia="Times New Roman" w:hAnsi="Traditional Arabic" w:cs="Traditional Arabic"/>
                            <w:b/>
                            <w:bCs/>
                            <w:color w:val="000000"/>
                            <w:sz w:val="32"/>
                            <w:szCs w:val="32"/>
                            <w:rtl/>
                            <w:lang w:eastAsia="fr-FR" w:bidi="ar"/>
                          </w:rPr>
                          <w:br/>
                          <w:t>وروى البزار في مسنده برجال كلهم موثقون أن رسول الله صلى الله عليه وسلم قال: "إن الله اختار أصحابي على الثقلين سوى النبيين والمرسلين" وجاء في صحيح البخاري ومسلم أنه صلى الله عليه وسلم قال في شأن أصحابه: "لو أنفق أحدكم مثل أحد ذهبا ما أدرك مد أحدهم ولا نصيفه" . وتواتر عنه أنه قال: "خير القرون قرني ثم الذين يلونهم" .</w:t>
                        </w:r>
                        <w:r w:rsidRPr="00810C8C">
                          <w:rPr>
                            <w:rFonts w:ascii="Traditional Arabic" w:eastAsia="Times New Roman" w:hAnsi="Traditional Arabic" w:cs="Traditional Arabic"/>
                            <w:b/>
                            <w:bCs/>
                            <w:color w:val="000000"/>
                            <w:sz w:val="32"/>
                            <w:szCs w:val="32"/>
                            <w:rtl/>
                            <w:lang w:eastAsia="fr-FR" w:bidi="ar"/>
                          </w:rPr>
                          <w:br/>
                          <w:t>فأنت ترى من هذه الشهادات العالية في الكتاب والسنة ما يرفع مقام الصحابة إلى الذروة وما لا يترك لطاعن فيهم دليلا ولا شبه دليل.</w:t>
                        </w:r>
                        <w:r w:rsidRPr="00810C8C">
                          <w:rPr>
                            <w:rFonts w:ascii="Traditional Arabic" w:eastAsia="Times New Roman" w:hAnsi="Traditional Arabic" w:cs="Traditional Arabic"/>
                            <w:b/>
                            <w:bCs/>
                            <w:color w:val="000000"/>
                            <w:sz w:val="32"/>
                            <w:szCs w:val="32"/>
                            <w:rtl/>
                            <w:lang w:eastAsia="fr-FR" w:bidi="ar"/>
                          </w:rPr>
                          <w:br/>
                        </w:r>
                        <w:r w:rsidRPr="00810C8C">
                          <w:rPr>
                            <w:rFonts w:ascii="Traditional Arabic" w:eastAsia="Times New Roman" w:hAnsi="Traditional Arabic" w:cs="Traditional Arabic"/>
                            <w:b/>
                            <w:bCs/>
                            <w:color w:val="000000"/>
                            <w:sz w:val="32"/>
                            <w:szCs w:val="32"/>
                            <w:rtl/>
                            <w:lang w:eastAsia="fr-FR" w:bidi="ar"/>
                          </w:rPr>
                          <w:lastRenderedPageBreak/>
                          <w:t>حكمة الله في اختيار الصحابة</w:t>
                        </w:r>
                        <w:r w:rsidRPr="00810C8C">
                          <w:rPr>
                            <w:rFonts w:ascii="Traditional Arabic" w:eastAsia="Times New Roman" w:hAnsi="Traditional Arabic" w:cs="Traditional Arabic"/>
                            <w:b/>
                            <w:bCs/>
                            <w:color w:val="000000"/>
                            <w:sz w:val="32"/>
                            <w:szCs w:val="32"/>
                            <w:rtl/>
                            <w:lang w:eastAsia="fr-FR" w:bidi="ar"/>
                          </w:rPr>
                          <w:br/>
                          <w:t xml:space="preserve">والواقع أن العقل المجرد من الهوى والتعصب يحيل على الله في حكمته ورحمته أن يختار لحمل شريعته الختامية أمة </w:t>
                        </w:r>
                        <w:proofErr w:type="spellStart"/>
                        <w:r w:rsidRPr="00810C8C">
                          <w:rPr>
                            <w:rFonts w:ascii="Traditional Arabic" w:eastAsia="Times New Roman" w:hAnsi="Traditional Arabic" w:cs="Traditional Arabic"/>
                            <w:b/>
                            <w:bCs/>
                            <w:color w:val="000000"/>
                            <w:sz w:val="32"/>
                            <w:szCs w:val="32"/>
                            <w:rtl/>
                            <w:lang w:eastAsia="fr-FR" w:bidi="ar"/>
                          </w:rPr>
                          <w:t>مغموزة</w:t>
                        </w:r>
                        <w:proofErr w:type="spellEnd"/>
                        <w:r w:rsidRPr="00810C8C">
                          <w:rPr>
                            <w:rFonts w:ascii="Traditional Arabic" w:eastAsia="Times New Roman" w:hAnsi="Traditional Arabic" w:cs="Traditional Arabic"/>
                            <w:b/>
                            <w:bCs/>
                            <w:color w:val="000000"/>
                            <w:sz w:val="32"/>
                            <w:szCs w:val="32"/>
                            <w:rtl/>
                            <w:lang w:eastAsia="fr-FR" w:bidi="ar"/>
                          </w:rPr>
                          <w:t xml:space="preserve"> أو طائفة </w:t>
                        </w:r>
                        <w:proofErr w:type="spellStart"/>
                        <w:r w:rsidRPr="00810C8C">
                          <w:rPr>
                            <w:rFonts w:ascii="Traditional Arabic" w:eastAsia="Times New Roman" w:hAnsi="Traditional Arabic" w:cs="Traditional Arabic"/>
                            <w:b/>
                            <w:bCs/>
                            <w:color w:val="000000"/>
                            <w:sz w:val="32"/>
                            <w:szCs w:val="32"/>
                            <w:rtl/>
                            <w:lang w:eastAsia="fr-FR" w:bidi="ar"/>
                          </w:rPr>
                          <w:t>ملموزة</w:t>
                        </w:r>
                        <w:proofErr w:type="spellEnd"/>
                        <w:r w:rsidRPr="00810C8C">
                          <w:rPr>
                            <w:rFonts w:ascii="Traditional Arabic" w:eastAsia="Times New Roman" w:hAnsi="Traditional Arabic" w:cs="Traditional Arabic"/>
                            <w:b/>
                            <w:bCs/>
                            <w:color w:val="000000"/>
                            <w:sz w:val="32"/>
                            <w:szCs w:val="32"/>
                            <w:rtl/>
                            <w:lang w:eastAsia="fr-FR" w:bidi="ar"/>
                          </w:rPr>
                          <w:t xml:space="preserve"> تعالى الله عن ذلك علوا كبيرا. ومن هنا كان توثيق هذه الطبقة الكريمة طبقة الصحابة يعتبر دفاعا عن الكتاب والسنة وأصول الإسلام من ناحية ويعتبر إنصافا أدبيا لمن يستحقونه من ناحية ثانية ويعتبر تقديرا لحكمة الله البالغة في اختيارهم لهذه المهمة العظمى من ناحية ثالثة. كما أن توهينهم</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(1/337)</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rtl/>
                            <w:lang w:eastAsia="fr-FR"/>
                          </w:rPr>
                        </w:pPr>
                        <w:r w:rsidRPr="00810C8C">
                          <w:rPr>
                            <w:rFonts w:ascii="Times New Roman" w:eastAsia="Times New Roman" w:hAnsi="Times New Roman" w:cs="Times New Roman"/>
                            <w:b/>
                            <w:bCs/>
                            <w:color w:val="000000"/>
                            <w:sz w:val="24"/>
                            <w:szCs w:val="24"/>
                            <w:lang w:eastAsia="fr-FR"/>
                          </w:rPr>
                          <w:pict>
                            <v:rect id="_x0000_i1190" style="width:430.9pt;height:1.5pt" o:hrpct="950" o:hralign="center" o:hrstd="t" o:hrnoshade="t" o:hr="t" fillcolor="navy" stroked="f"/>
                          </w:pict>
                        </w:r>
                      </w:p>
                      <w:p w:rsidR="00810C8C" w:rsidRPr="00810C8C" w:rsidRDefault="00810C8C" w:rsidP="00810C8C">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والنيل منهم يعد غمزا في هذا الاختيار الحكيم ولمزا في ذلك الاصطفاء والتكريم فوق ما فيه من هدم الكتاب والسنة والدين.</w:t>
                        </w:r>
                        <w:r w:rsidRPr="00810C8C">
                          <w:rPr>
                            <w:rFonts w:ascii="Traditional Arabic" w:eastAsia="Times New Roman" w:hAnsi="Traditional Arabic" w:cs="Traditional Arabic"/>
                            <w:b/>
                            <w:bCs/>
                            <w:color w:val="000000"/>
                            <w:sz w:val="32"/>
                            <w:szCs w:val="32"/>
                            <w:rtl/>
                            <w:lang w:eastAsia="fr-FR" w:bidi="ar"/>
                          </w:rPr>
                          <w:br/>
                          <w:t>على أن المتصفح لتاريخ الأمة العربية وطبائعها ومميزاتها يرى من سلامة عنصرها وصفاء جوهرها وسمو مميزاتها ما يجعله يحكم مطمئنا بأنها صارت خير أمة أخرجت للناس بعد أن صهرها الإسلام. وطهرها القرآن ونفى خبثها سيد الأنام عليه الصلاة والسلام.</w:t>
                        </w:r>
                        <w:r w:rsidRPr="00810C8C">
                          <w:rPr>
                            <w:rFonts w:ascii="Traditional Arabic" w:eastAsia="Times New Roman" w:hAnsi="Traditional Arabic" w:cs="Traditional Arabic"/>
                            <w:b/>
                            <w:bCs/>
                            <w:color w:val="000000"/>
                            <w:sz w:val="32"/>
                            <w:szCs w:val="32"/>
                            <w:rtl/>
                            <w:lang w:eastAsia="fr-FR" w:bidi="ar"/>
                          </w:rPr>
                          <w:br/>
                          <w:t>ولكن الإسلام قد ابتلي حديثا بمثل أو بأشد مما ابتلي به قديما فانطلقت ألسنة في هذا العصر ترجف في كتاب الله بغير علم وتخوض في السنة بغير دليل وتطعن في الصحابة دون استحياء وتنال من حفظة الشريعة بلا حجة وتتهمهم تارة بسوء الحفظ وأخرى بالتزيد وعدم التثبت وقد زودناك وسلحناك فانزل في الميدان ولا تخش عداك.</w:t>
                        </w:r>
                        <w:r w:rsidRPr="00810C8C">
                          <w:rPr>
                            <w:rFonts w:ascii="Traditional Arabic" w:eastAsia="Times New Roman" w:hAnsi="Traditional Arabic" w:cs="Traditional Arabic"/>
                            <w:b/>
                            <w:bCs/>
                            <w:color w:val="000000"/>
                            <w:sz w:val="32"/>
                            <w:szCs w:val="32"/>
                            <w:rtl/>
                            <w:lang w:eastAsia="fr-FR" w:bidi="ar"/>
                          </w:rPr>
                          <w:br/>
                          <w:t xml:space="preserve">{يَا أَيُّهَا الَّذِينَ آمَنُوا إِنْ تَنْصُرُوا اللَّهَ يَنْصُرْكُمْ وَيُثَبِّتْ أَقْدَامَكُمْ} نصرنا الله بنصرة الإسلام وثبت منا الأقدام والأقلام والحمد لله في البدء وفي الختام وصلى الله على سيدنا محمد </w:t>
                        </w:r>
                        <w:proofErr w:type="spellStart"/>
                        <w:r w:rsidRPr="00810C8C">
                          <w:rPr>
                            <w:rFonts w:ascii="Traditional Arabic" w:eastAsia="Times New Roman" w:hAnsi="Traditional Arabic" w:cs="Traditional Arabic"/>
                            <w:b/>
                            <w:bCs/>
                            <w:color w:val="000000"/>
                            <w:sz w:val="32"/>
                            <w:szCs w:val="32"/>
                            <w:rtl/>
                            <w:lang w:eastAsia="fr-FR" w:bidi="ar"/>
                          </w:rPr>
                          <w:t>وآله</w:t>
                        </w:r>
                        <w:proofErr w:type="spellEnd"/>
                        <w:r w:rsidRPr="00810C8C">
                          <w:rPr>
                            <w:rFonts w:ascii="Traditional Arabic" w:eastAsia="Times New Roman" w:hAnsi="Traditional Arabic" w:cs="Traditional Arabic"/>
                            <w:b/>
                            <w:bCs/>
                            <w:color w:val="000000"/>
                            <w:sz w:val="32"/>
                            <w:szCs w:val="32"/>
                            <w:rtl/>
                            <w:lang w:eastAsia="fr-FR" w:bidi="ar"/>
                          </w:rPr>
                          <w:t xml:space="preserve"> وصحابته </w:t>
                        </w:r>
                        <w:r w:rsidRPr="00810C8C">
                          <w:rPr>
                            <w:rFonts w:ascii="Traditional Arabic" w:eastAsia="Times New Roman" w:hAnsi="Traditional Arabic" w:cs="Traditional Arabic"/>
                            <w:b/>
                            <w:bCs/>
                            <w:color w:val="000000"/>
                            <w:sz w:val="32"/>
                            <w:szCs w:val="32"/>
                            <w:rtl/>
                            <w:lang w:eastAsia="fr-FR" w:bidi="ar"/>
                          </w:rPr>
                          <w:lastRenderedPageBreak/>
                          <w:t>الأعلام آمين.</w:t>
                        </w:r>
                      </w:p>
                      <w:p w:rsidR="00810C8C" w:rsidRPr="00810C8C" w:rsidRDefault="00810C8C" w:rsidP="00810C8C">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(1/338)</w:t>
                        </w:r>
                      </w:p>
                      <w:p w:rsidR="00810C8C" w:rsidRPr="00810C8C" w:rsidRDefault="00810C8C" w:rsidP="00810C8C">
                        <w:pPr>
                          <w:bidi/>
                          <w:spacing w:after="0" w:line="240" w:lineRule="auto"/>
                          <w:jc w:val="center"/>
                          <w:rPr>
                            <w:rFonts w:ascii="Times New Roman" w:eastAsia="Times New Roman" w:hAnsi="Times New Roman" w:cs="Times New Roman"/>
                            <w:b/>
                            <w:bCs/>
                            <w:color w:val="000000"/>
                            <w:sz w:val="24"/>
                            <w:szCs w:val="24"/>
                            <w:lang w:eastAsia="fr-FR"/>
                          </w:rPr>
                        </w:pPr>
                        <w:r w:rsidRPr="00810C8C">
                          <w:rPr>
                            <w:rFonts w:ascii="Times New Roman" w:eastAsia="Times New Roman" w:hAnsi="Times New Roman" w:cs="Times New Roman"/>
                            <w:b/>
                            <w:bCs/>
                            <w:color w:val="000000"/>
                            <w:sz w:val="24"/>
                            <w:szCs w:val="24"/>
                            <w:lang w:eastAsia="fr-FR"/>
                          </w:rPr>
                          <w:pict>
                            <v:rect id="_x0000_i1191" style="width:430.9pt;height:1.5pt" o:hrpct="950" o:hralign="center" o:hrstd="t" o:hrnoshade="t" o:hr="t" fillcolor="navy" stroked="f"/>
                          </w:pict>
                        </w:r>
                      </w:p>
                    </w:tc>
                  </w:tr>
                </w:tbl>
                <w:p w:rsidR="00810C8C" w:rsidRPr="00810C8C" w:rsidRDefault="00810C8C" w:rsidP="00810C8C">
                  <w:pPr>
                    <w:spacing w:after="0" w:line="240" w:lineRule="auto"/>
                    <w:jc w:val="center"/>
                    <w:rPr>
                      <w:rFonts w:ascii="times-roman" w:eastAsia="Times New Roman" w:hAnsi="times-roman" w:cs="Times New Roman"/>
                      <w:color w:val="000000"/>
                      <w:sz w:val="20"/>
                      <w:szCs w:val="20"/>
                      <w:lang w:eastAsia="fr-FR"/>
                    </w:rPr>
                  </w:pPr>
                </w:p>
              </w:tc>
            </w:tr>
          </w:tbl>
          <w:p w:rsidR="00810C8C" w:rsidRPr="00810C8C" w:rsidRDefault="00810C8C" w:rsidP="00810C8C">
            <w:pPr>
              <w:spacing w:after="0" w:line="240" w:lineRule="auto"/>
              <w:rPr>
                <w:rFonts w:ascii="times-roman" w:eastAsia="Times New Roman" w:hAnsi="times-roman" w:cs="Times New Roman"/>
                <w:color w:val="000000"/>
                <w:sz w:val="20"/>
                <w:szCs w:val="20"/>
                <w:lang w:eastAsia="fr-FR"/>
              </w:rPr>
            </w:pPr>
          </w:p>
        </w:tc>
      </w:tr>
      <w:tr w:rsidR="00810C8C" w:rsidRPr="00810C8C" w:rsidTr="00810C8C">
        <w:trPr>
          <w:trHeight w:val="1275"/>
          <w:jc w:val="center"/>
        </w:trPr>
        <w:tc>
          <w:tcPr>
            <w:tcW w:w="5000" w:type="pct"/>
            <w:tcBorders>
              <w:top w:val="nil"/>
              <w:left w:val="nil"/>
              <w:bottom w:val="nil"/>
              <w:right w:val="nil"/>
            </w:tcBorders>
            <w:hideMark/>
          </w:tcPr>
          <w:p w:rsidR="00810C8C" w:rsidRPr="00810C8C" w:rsidRDefault="00810C8C" w:rsidP="00810C8C">
            <w:pPr>
              <w:spacing w:after="0" w:line="240" w:lineRule="auto"/>
              <w:rPr>
                <w:rFonts w:ascii="times-roman" w:eastAsia="Times New Roman" w:hAnsi="times-roman" w:cs="Times New Roman"/>
                <w:color w:val="000000"/>
                <w:sz w:val="20"/>
                <w:szCs w:val="20"/>
                <w:lang w:eastAsia="fr-FR"/>
              </w:rPr>
            </w:pPr>
            <w:r w:rsidRPr="00810C8C">
              <w:rPr>
                <w:rFonts w:ascii="times-roman" w:eastAsia="Times New Roman" w:hAnsi="times-roman" w:cs="Times New Roman"/>
                <w:color w:val="000000"/>
                <w:sz w:val="20"/>
                <w:szCs w:val="20"/>
                <w:lang w:eastAsia="fr-FR"/>
              </w:rPr>
              <w:lastRenderedPageBreak/>
              <w:t> </w:t>
            </w:r>
          </w:p>
        </w:tc>
      </w:tr>
    </w:tbl>
    <w:p w:rsidR="003F7C51" w:rsidRDefault="003F7C51" w:rsidP="00810C8C">
      <w:pPr>
        <w:bidi/>
        <w:rPr>
          <w:rFonts w:hint="cs"/>
          <w:rtl/>
        </w:rPr>
      </w:pPr>
    </w:p>
    <w:p w:rsidR="00E53F84" w:rsidRDefault="00E53F84" w:rsidP="00E53F84">
      <w:pPr>
        <w:bidi/>
        <w:rPr>
          <w:rFonts w:hint="cs"/>
          <w:rtl/>
        </w:rPr>
      </w:pPr>
    </w:p>
    <w:tbl>
      <w:tblPr>
        <w:tblW w:w="7965" w:type="dxa"/>
        <w:jc w:val="center"/>
        <w:tblCellMar>
          <w:left w:w="0" w:type="dxa"/>
          <w:right w:w="0" w:type="dxa"/>
        </w:tblCellMar>
        <w:tblLook w:val="04A0" w:firstRow="1" w:lastRow="0" w:firstColumn="1" w:lastColumn="0" w:noHBand="0" w:noVBand="1"/>
      </w:tblPr>
      <w:tblGrid>
        <w:gridCol w:w="7965"/>
      </w:tblGrid>
      <w:tr w:rsidR="00E53F84" w:rsidRPr="00E53F84" w:rsidTr="00E53F84">
        <w:trPr>
          <w:jc w:val="center"/>
        </w:trPr>
        <w:tc>
          <w:tcPr>
            <w:tcW w:w="5000" w:type="pct"/>
            <w:tcBorders>
              <w:top w:val="nil"/>
              <w:left w:val="nil"/>
              <w:bottom w:val="nil"/>
              <w:right w:val="nil"/>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965"/>
            </w:tblGrid>
            <w:tr w:rsidR="00E53F84" w:rsidRPr="00E53F84">
              <w:trPr>
                <w:tblCellSpacing w:w="0" w:type="dxa"/>
              </w:trPr>
              <w:tc>
                <w:tcPr>
                  <w:tcW w:w="0" w:type="auto"/>
                  <w:vAlign w:val="center"/>
                  <w:hideMark/>
                </w:tcPr>
                <w:tbl>
                  <w:tblPr>
                    <w:tblW w:w="6000" w:type="dxa"/>
                    <w:jc w:val="center"/>
                    <w:tblCellSpacing w:w="52" w:type="dxa"/>
                    <w:tblCellMar>
                      <w:top w:w="105" w:type="dxa"/>
                      <w:left w:w="105" w:type="dxa"/>
                      <w:bottom w:w="105" w:type="dxa"/>
                      <w:right w:w="105" w:type="dxa"/>
                    </w:tblCellMar>
                    <w:tblLook w:val="04A0" w:firstRow="1" w:lastRow="0" w:firstColumn="1" w:lastColumn="0" w:noHBand="0" w:noVBand="1"/>
                  </w:tblPr>
                  <w:tblGrid>
                    <w:gridCol w:w="6000"/>
                  </w:tblGrid>
                  <w:tr w:rsidR="00E53F84" w:rsidRPr="00E53F84">
                    <w:trPr>
                      <w:tblCellSpacing w:w="52" w:type="dxa"/>
                      <w:jc w:val="center"/>
                    </w:trPr>
                    <w:tc>
                      <w:tcPr>
                        <w:tcW w:w="0" w:type="auto"/>
                        <w:vAlign w:val="center"/>
                        <w:hideMark/>
                      </w:tcPr>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hint="cs"/>
                            <w:b/>
                            <w:bCs/>
                            <w:color w:val="000000"/>
                            <w:sz w:val="36"/>
                            <w:szCs w:val="36"/>
                            <w:rtl/>
                            <w:lang w:eastAsia="fr-FR"/>
                          </w:rPr>
                          <w:t>مناهل العرفان في علوم القرآن</w:t>
                        </w:r>
                        <w:r w:rsidRPr="00E53F84">
                          <w:rPr>
                            <w:rFonts w:ascii="times-roman" w:eastAsia="Times New Roman" w:hAnsi="times-roman" w:cs="Times New Roman"/>
                            <w:color w:val="000000"/>
                            <w:sz w:val="20"/>
                            <w:szCs w:val="20"/>
                            <w:rtl/>
                            <w:lang w:eastAsia="fr-FR"/>
                          </w:rPr>
                          <w:t xml:space="preserve"> </w: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color w:val="000000"/>
                            <w:sz w:val="32"/>
                            <w:szCs w:val="32"/>
                            <w:rtl/>
                            <w:lang w:eastAsia="fr-FR" w:bidi="ar"/>
                          </w:rPr>
                          <w:t>المبحث العاشر: في كتابة القرآن ورسمه ومصاحفه وما يتعلق بذلك</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800000"/>
                            <w:sz w:val="32"/>
                            <w:szCs w:val="32"/>
                            <w:rtl/>
                            <w:lang w:eastAsia="fr-FR" w:bidi="ar"/>
                          </w:rPr>
                          <w:t>الكتابة</w:t>
                        </w:r>
                        <w:r w:rsidRPr="00E53F84">
                          <w:rPr>
                            <w:rFonts w:ascii="Traditional Arabic" w:eastAsia="Times New Roman" w:hAnsi="Traditional Arabic" w:cs="Traditional Arabic"/>
                            <w:b/>
                            <w:bCs/>
                            <w:color w:val="000000"/>
                            <w:sz w:val="32"/>
                            <w:szCs w:val="32"/>
                            <w:rtl/>
                            <w:lang w:eastAsia="fr-FR" w:bidi="ar"/>
                          </w:rPr>
                          <w:br/>
                          <w:t>...</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800000"/>
                            <w:sz w:val="32"/>
                            <w:szCs w:val="32"/>
                            <w:rtl/>
                            <w:lang w:eastAsia="fr-FR" w:bidi="ar"/>
                          </w:rPr>
                          <w:t>المبحث العاشر: في كتابة القرآن ورسمه ومصاحفه وما يتعلق بذلك</w:t>
                        </w:r>
                        <w:r w:rsidRPr="00E53F84">
                          <w:rPr>
                            <w:rFonts w:ascii="Traditional Arabic" w:eastAsia="Times New Roman" w:hAnsi="Traditional Arabic" w:cs="Traditional Arabic"/>
                            <w:b/>
                            <w:bCs/>
                            <w:color w:val="000000"/>
                            <w:sz w:val="32"/>
                            <w:szCs w:val="32"/>
                            <w:rtl/>
                            <w:lang w:eastAsia="fr-FR" w:bidi="ar"/>
                          </w:rPr>
                          <w:br/>
                          <w:t>1- الكتابة</w:t>
                        </w:r>
                        <w:r w:rsidRPr="00E53F84">
                          <w:rPr>
                            <w:rFonts w:ascii="Traditional Arabic" w:eastAsia="Times New Roman" w:hAnsi="Traditional Arabic" w:cs="Traditional Arabic"/>
                            <w:b/>
                            <w:bCs/>
                            <w:color w:val="000000"/>
                            <w:sz w:val="32"/>
                            <w:szCs w:val="32"/>
                            <w:rtl/>
                            <w:lang w:eastAsia="fr-FR" w:bidi="ar"/>
                          </w:rPr>
                          <w:br/>
                          <w:t>معروف أن الأمة العربية كانت موسومة بالأمية مشهورة بها لا تدري ما الكتابة ولا الخط. وجاء القرآن يتحدث عن أميتها هذه فقال: {هُوَ الَّذِي بَعَثَ فِي الْأُمِّيِّينَ رَسُولاً مِنْهُمْ يَتْلُو عَلَيْهِمْ آيَاتِهِ وَيُزَكِّيهِمْ وَيُعَلِّمُهُمُ الْكِتَابَ وَالْحِكْمَةَ وَإِنْ كَانُوا مِنْ قَبْلُ لَفِي ضَلالٍ مُبِينٍ} .</w:t>
                        </w:r>
                        <w:r w:rsidRPr="00E53F84">
                          <w:rPr>
                            <w:rFonts w:ascii="Traditional Arabic" w:eastAsia="Times New Roman" w:hAnsi="Traditional Arabic" w:cs="Traditional Arabic"/>
                            <w:b/>
                            <w:bCs/>
                            <w:color w:val="000000"/>
                            <w:sz w:val="32"/>
                            <w:szCs w:val="32"/>
                            <w:rtl/>
                            <w:lang w:eastAsia="fr-FR" w:bidi="ar"/>
                          </w:rPr>
                          <w:br/>
                          <w:t>ولن يشذ عن هذه القاعدة إلا أفراد قلائل في قريش تعلموا الخط ودرسوه قبيل الإسلام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وكأن ذلك كان إرهاصا من الله وتمهيدا لمبعث النبي صلى الله عليه وسلم وتقرير دين الإسلام وتسجيل الوحي المنزل عليه بالقرآن لأن الكتابة أدعى إلى حفظ التنزيل وضبطه وأبعد عن ضياعه ونسيانه.</w:t>
                        </w:r>
                        <w:r w:rsidRPr="00E53F84">
                          <w:rPr>
                            <w:rFonts w:ascii="Traditional Arabic" w:eastAsia="Times New Roman" w:hAnsi="Traditional Arabic" w:cs="Traditional Arabic"/>
                            <w:b/>
                            <w:bCs/>
                            <w:color w:val="000000"/>
                            <w:sz w:val="32"/>
                            <w:szCs w:val="32"/>
                            <w:rtl/>
                            <w:lang w:eastAsia="fr-FR" w:bidi="ar"/>
                          </w:rPr>
                          <w:br/>
                          <w:t>وكادت تتفق كلمة المؤرخين على أن قريشا في مكة لم تأخذ الخط إلا عن طريق حرب بن أمية بن عبد شمس. لكنهم اختلفوا فيمن أخذ عنه حرب. فرواية أبي عمرو الداني تذكر أنه تعلم الخط من عبد الله بن جدعان وفيها يقول زياد بن أنعم قلت لابن عباس معاشر قريش هل كنتم تكتبون في الجاهلية بهذا الكتاب العربي تجمعون فيه ما اجتمع وتفرقون فيه ما افترق هجاء بالألف واللام والميم والشكل والقطع وما يكتب به اليوم؟ قال ابن عباس: نعم. قلت: فمن علمكم الكتابة؟ قال حرب بن أمية قلت: فمن علم حرب بن أمية؟ قال عبد الله بن جدعان قلت: فمن علم عبد الله بن جدعان؟ قال: أهل الأنبار قلت: فمن علم أهل الأنبار؟ قال: طارئ طرأ عليهم من أهل اليمن من كندة قلت: فمن علم ذلك الطارئ؟ قال: الخلجان بن الموهم كان كاتب هود نبي الله عز وجل.</w:t>
                        </w:r>
                        <w:r w:rsidRPr="00E53F84">
                          <w:rPr>
                            <w:rFonts w:ascii="Traditional Arabic" w:eastAsia="Times New Roman" w:hAnsi="Traditional Arabic" w:cs="Traditional Arabic"/>
                            <w:b/>
                            <w:bCs/>
                            <w:color w:val="000000"/>
                            <w:sz w:val="32"/>
                            <w:szCs w:val="32"/>
                            <w:rtl/>
                            <w:lang w:eastAsia="fr-FR" w:bidi="ar"/>
                          </w:rPr>
                          <w:br/>
                          <w:t xml:space="preserve">أما رواية الكلبي فتقص علينا أن حربا تعلم الكتابة من بشر بن عبد الملك وفيها يقول عوانة: أول من كتب بخطنا هذا وهو الجزم </w:t>
                        </w:r>
                        <w:proofErr w:type="spellStart"/>
                        <w:r w:rsidRPr="00E53F84">
                          <w:rPr>
                            <w:rFonts w:ascii="Traditional Arabic" w:eastAsia="Times New Roman" w:hAnsi="Traditional Arabic" w:cs="Traditional Arabic"/>
                            <w:b/>
                            <w:bCs/>
                            <w:color w:val="000000"/>
                            <w:sz w:val="32"/>
                            <w:szCs w:val="32"/>
                            <w:rtl/>
                            <w:lang w:eastAsia="fr-FR" w:bidi="ar"/>
                          </w:rPr>
                          <w:t>مرامر</w:t>
                        </w:r>
                        <w:proofErr w:type="spellEnd"/>
                        <w:r w:rsidRPr="00E53F84">
                          <w:rPr>
                            <w:rFonts w:ascii="Traditional Arabic" w:eastAsia="Times New Roman" w:hAnsi="Traditional Arabic" w:cs="Traditional Arabic"/>
                            <w:b/>
                            <w:bCs/>
                            <w:color w:val="000000"/>
                            <w:sz w:val="32"/>
                            <w:szCs w:val="32"/>
                            <w:rtl/>
                            <w:lang w:eastAsia="fr-FR" w:bidi="ar"/>
                          </w:rPr>
                          <w:t xml:space="preserve"> بن مرة وأسلم بن سدرة وكذا عامر بن جدرة وهم من عرب </w:t>
                        </w:r>
                        <w:proofErr w:type="spellStart"/>
                        <w:r w:rsidRPr="00E53F84">
                          <w:rPr>
                            <w:rFonts w:ascii="Traditional Arabic" w:eastAsia="Times New Roman" w:hAnsi="Traditional Arabic" w:cs="Traditional Arabic"/>
                            <w:b/>
                            <w:bCs/>
                            <w:color w:val="000000"/>
                            <w:sz w:val="32"/>
                            <w:szCs w:val="32"/>
                            <w:rtl/>
                            <w:lang w:eastAsia="fr-FR" w:bidi="ar"/>
                          </w:rPr>
                          <w:t>طيىء</w:t>
                        </w:r>
                        <w:proofErr w:type="spellEnd"/>
                        <w:r w:rsidRPr="00E53F84">
                          <w:rPr>
                            <w:rFonts w:ascii="Traditional Arabic" w:eastAsia="Times New Roman" w:hAnsi="Traditional Arabic" w:cs="Traditional Arabic"/>
                            <w:b/>
                            <w:bCs/>
                            <w:color w:val="000000"/>
                            <w:sz w:val="32"/>
                            <w:szCs w:val="32"/>
                            <w:rtl/>
                            <w:lang w:eastAsia="fr-FR" w:bidi="ar"/>
                          </w:rPr>
                          <w:t xml:space="preserve"> تعلموه من كاتب الوحي لسيدنا هود عليه السلام ثم علموه أهل الأنبار ومنهم انتشرت الكتابة في العراق والحيرة وغيرهما. فتعلمها بشر بن عبد الملك أخو أكيدر بن عبد الملك صاحب دومة الجندل وكان له صحبة بحرب بن أمية لتجارته عندهم في بلاد العراق فتعلم حرب منه الكتابة ثم سافر معه بشر إلى مكة فتزوج الصهباء بنت حرب أخت أبي سفيان فتعلم منه </w:t>
                        </w:r>
                        <w:r w:rsidRPr="00E53F84">
                          <w:rPr>
                            <w:rFonts w:ascii="Traditional Arabic" w:eastAsia="Times New Roman" w:hAnsi="Traditional Arabic" w:cs="Traditional Arabic"/>
                            <w:b/>
                            <w:bCs/>
                            <w:color w:val="000000"/>
                            <w:sz w:val="32"/>
                            <w:szCs w:val="32"/>
                            <w:rtl/>
                            <w:lang w:eastAsia="fr-FR" w:bidi="ar"/>
                          </w:rPr>
                          <w:lastRenderedPageBreak/>
                          <w:t>جماعة من أهل مكة ا هـ.</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ومن هنا وجد عدد يحذق الخط والكتابة قبيل الإسلام ولكنهم نزر يسير بجانب تلك الكثرة الغامرة من الأميين. وفي ذلك يمتن رجل من أهل دومة الجندل على قريش فيقول:</w:t>
                        </w:r>
                        <w:r w:rsidRPr="00E53F84">
                          <w:rPr>
                            <w:rFonts w:ascii="Traditional Arabic" w:eastAsia="Times New Roman" w:hAnsi="Traditional Arabic" w:cs="Traditional Arabic"/>
                            <w:b/>
                            <w:bCs/>
                            <w:color w:val="000000"/>
                            <w:sz w:val="32"/>
                            <w:szCs w:val="32"/>
                            <w:rtl/>
                            <w:lang w:eastAsia="fr-FR" w:bidi="ar"/>
                          </w:rPr>
                          <w:br/>
                          <w:t xml:space="preserve">لا تجحدوا نعماء بشر </w:t>
                        </w:r>
                        <w:proofErr w:type="spellStart"/>
                        <w:r w:rsidRPr="00E53F84">
                          <w:rPr>
                            <w:rFonts w:ascii="Traditional Arabic" w:eastAsia="Times New Roman" w:hAnsi="Traditional Arabic" w:cs="Traditional Arabic"/>
                            <w:b/>
                            <w:bCs/>
                            <w:color w:val="000000"/>
                            <w:sz w:val="32"/>
                            <w:szCs w:val="32"/>
                            <w:rtl/>
                            <w:lang w:eastAsia="fr-FR" w:bidi="ar"/>
                          </w:rPr>
                          <w:t>عليكمو</w:t>
                        </w:r>
                        <w:proofErr w:type="spellEnd"/>
                        <w:r w:rsidRPr="00E53F84">
                          <w:rPr>
                            <w:rFonts w:ascii="Traditional Arabic" w:eastAsia="Times New Roman" w:hAnsi="Traditional Arabic" w:cs="Traditional Arabic"/>
                            <w:b/>
                            <w:bCs/>
                            <w:color w:val="000000"/>
                            <w:sz w:val="32"/>
                            <w:szCs w:val="32"/>
                            <w:rtl/>
                            <w:lang w:eastAsia="fr-FR" w:bidi="ar"/>
                          </w:rPr>
                          <w:t xml:space="preserve"> ... فقد كان ميمون النقيبة أزهرا</w:t>
                        </w:r>
                        <w:r w:rsidRPr="00E53F84">
                          <w:rPr>
                            <w:rFonts w:ascii="Traditional Arabic" w:eastAsia="Times New Roman" w:hAnsi="Traditional Arabic" w:cs="Traditional Arabic"/>
                            <w:b/>
                            <w:bCs/>
                            <w:color w:val="000000"/>
                            <w:sz w:val="32"/>
                            <w:szCs w:val="32"/>
                            <w:rtl/>
                            <w:lang w:eastAsia="fr-FR" w:bidi="ar"/>
                          </w:rPr>
                          <w:br/>
                          <w:t xml:space="preserve">أتاكم بخط الجزم1 حتى </w:t>
                        </w:r>
                        <w:proofErr w:type="spellStart"/>
                        <w:r w:rsidRPr="00E53F84">
                          <w:rPr>
                            <w:rFonts w:ascii="Traditional Arabic" w:eastAsia="Times New Roman" w:hAnsi="Traditional Arabic" w:cs="Traditional Arabic"/>
                            <w:b/>
                            <w:bCs/>
                            <w:color w:val="000000"/>
                            <w:sz w:val="32"/>
                            <w:szCs w:val="32"/>
                            <w:rtl/>
                            <w:lang w:eastAsia="fr-FR" w:bidi="ar"/>
                          </w:rPr>
                          <w:t>حفظتمو</w:t>
                        </w:r>
                        <w:proofErr w:type="spellEnd"/>
                        <w:r w:rsidRPr="00E53F84">
                          <w:rPr>
                            <w:rFonts w:ascii="Traditional Arabic" w:eastAsia="Times New Roman" w:hAnsi="Traditional Arabic" w:cs="Traditional Arabic"/>
                            <w:b/>
                            <w:bCs/>
                            <w:color w:val="000000"/>
                            <w:sz w:val="32"/>
                            <w:szCs w:val="32"/>
                            <w:rtl/>
                            <w:lang w:eastAsia="fr-FR" w:bidi="ar"/>
                          </w:rPr>
                          <w:t xml:space="preserve"> ... من المال ما قد كان شتى مبعثرا</w:t>
                        </w:r>
                        <w:r w:rsidRPr="00E53F84">
                          <w:rPr>
                            <w:rFonts w:ascii="Traditional Arabic" w:eastAsia="Times New Roman" w:hAnsi="Traditional Arabic" w:cs="Traditional Arabic"/>
                            <w:b/>
                            <w:bCs/>
                            <w:color w:val="000000"/>
                            <w:sz w:val="32"/>
                            <w:szCs w:val="32"/>
                            <w:rtl/>
                            <w:lang w:eastAsia="fr-FR" w:bidi="ar"/>
                          </w:rPr>
                          <w:br/>
                          <w:t xml:space="preserve">فأجريتم الأقلام عودا وبدأة ... </w:t>
                        </w:r>
                        <w:proofErr w:type="spellStart"/>
                        <w:r w:rsidRPr="00E53F84">
                          <w:rPr>
                            <w:rFonts w:ascii="Traditional Arabic" w:eastAsia="Times New Roman" w:hAnsi="Traditional Arabic" w:cs="Traditional Arabic"/>
                            <w:b/>
                            <w:bCs/>
                            <w:color w:val="000000"/>
                            <w:sz w:val="32"/>
                            <w:szCs w:val="32"/>
                            <w:rtl/>
                            <w:lang w:eastAsia="fr-FR" w:bidi="ar"/>
                          </w:rPr>
                          <w:t>وضاهيتمو</w:t>
                        </w:r>
                        <w:proofErr w:type="spellEnd"/>
                        <w:r w:rsidRPr="00E53F84">
                          <w:rPr>
                            <w:rFonts w:ascii="Traditional Arabic" w:eastAsia="Times New Roman" w:hAnsi="Traditional Arabic" w:cs="Traditional Arabic"/>
                            <w:b/>
                            <w:bCs/>
                            <w:color w:val="000000"/>
                            <w:sz w:val="32"/>
                            <w:szCs w:val="32"/>
                            <w:rtl/>
                            <w:lang w:eastAsia="fr-FR" w:bidi="ar"/>
                          </w:rPr>
                          <w:t xml:space="preserve"> كتاب كسرى وقيصرا</w:t>
                        </w:r>
                        <w:r w:rsidRPr="00E53F84">
                          <w:rPr>
                            <w:rFonts w:ascii="Traditional Arabic" w:eastAsia="Times New Roman" w:hAnsi="Traditional Arabic" w:cs="Traditional Arabic"/>
                            <w:b/>
                            <w:bCs/>
                            <w:color w:val="000000"/>
                            <w:sz w:val="32"/>
                            <w:szCs w:val="32"/>
                            <w:rtl/>
                            <w:lang w:eastAsia="fr-FR" w:bidi="ar"/>
                          </w:rPr>
                          <w:br/>
                        </w:r>
                        <w:proofErr w:type="spellStart"/>
                        <w:r w:rsidRPr="00E53F84">
                          <w:rPr>
                            <w:rFonts w:ascii="Traditional Arabic" w:eastAsia="Times New Roman" w:hAnsi="Traditional Arabic" w:cs="Traditional Arabic"/>
                            <w:b/>
                            <w:bCs/>
                            <w:color w:val="000000"/>
                            <w:sz w:val="32"/>
                            <w:szCs w:val="32"/>
                            <w:rtl/>
                            <w:lang w:eastAsia="fr-FR" w:bidi="ar"/>
                          </w:rPr>
                          <w:t>وأغنيتمو</w:t>
                        </w:r>
                        <w:proofErr w:type="spellEnd"/>
                        <w:r w:rsidRPr="00E53F84">
                          <w:rPr>
                            <w:rFonts w:ascii="Traditional Arabic" w:eastAsia="Times New Roman" w:hAnsi="Traditional Arabic" w:cs="Traditional Arabic"/>
                            <w:b/>
                            <w:bCs/>
                            <w:color w:val="000000"/>
                            <w:sz w:val="32"/>
                            <w:szCs w:val="32"/>
                            <w:rtl/>
                            <w:lang w:eastAsia="fr-FR" w:bidi="ar"/>
                          </w:rPr>
                          <w:t xml:space="preserve"> عن مسند الحي حمير ... وما زبرت في الصحف أقلام حميرا</w:t>
                        </w:r>
                        <w:r w:rsidRPr="00E53F84">
                          <w:rPr>
                            <w:rFonts w:ascii="Traditional Arabic" w:eastAsia="Times New Roman" w:hAnsi="Traditional Arabic" w:cs="Traditional Arabic"/>
                            <w:b/>
                            <w:bCs/>
                            <w:color w:val="000000"/>
                            <w:sz w:val="32"/>
                            <w:szCs w:val="32"/>
                            <w:rtl/>
                            <w:lang w:eastAsia="fr-FR" w:bidi="ar"/>
                          </w:rPr>
                          <w:br/>
                          <w:t>أولئك أهل مكة. أما أهل المدينة فكان بينهم أهل الكتاب من اليهود وقد دخل النبي صلى الله عليه وسلم المدينة وفيها يهودي يعلم الصبيان الكتابة وكان فيها بضعة عشر رجلا يحذقون الكتابة منهم المنذر بن عمرو وأبي بن وهب وعمرو بن سعيد وزيد بن ثابت الذي تعلم كتابة اليهود بأمر من النبي صلى الله عليه وسلم.</w:t>
                        </w:r>
                        <w:r w:rsidRPr="00E53F84">
                          <w:rPr>
                            <w:rFonts w:ascii="Traditional Arabic" w:eastAsia="Times New Roman" w:hAnsi="Traditional Arabic" w:cs="Traditional Arabic"/>
                            <w:b/>
                            <w:bCs/>
                            <w:color w:val="000000"/>
                            <w:sz w:val="32"/>
                            <w:szCs w:val="32"/>
                            <w:rtl/>
                            <w:lang w:eastAsia="fr-FR" w:bidi="ar"/>
                          </w:rPr>
                          <w:br/>
                          <w:t>شأن الكتابة في الإسلام:</w:t>
                        </w:r>
                        <w:r w:rsidRPr="00E53F84">
                          <w:rPr>
                            <w:rFonts w:ascii="Traditional Arabic" w:eastAsia="Times New Roman" w:hAnsi="Traditional Arabic" w:cs="Traditional Arabic"/>
                            <w:b/>
                            <w:bCs/>
                            <w:color w:val="000000"/>
                            <w:sz w:val="32"/>
                            <w:szCs w:val="32"/>
                            <w:rtl/>
                            <w:lang w:eastAsia="fr-FR" w:bidi="ar"/>
                          </w:rPr>
                          <w:br/>
                          <w:t>ثم جاء الإسلام فحارب فيما حارب أمية العرب وعمل على محوها وطفق يرفع من شأن الكتابة ويعلي من مقامها. وإن كنت في شك فهذه أوائل آيات نزلن من القرآن الكريم يشيد الحق فيها بالقلم وما يعلم الله عباده بوساطة القلم إذ يقول جلت حكمته: {اقْرَأْ بِاسْمِ رَبِّكَ الَّذِي خَلَقَ} إلى أن قال: {وَرَبُّكَ الْأَكْرَمُ, الَّذِي عَلَّمَ بِالْقَلَمِ, عَلَّمَ الْأِنْسَانَ مَا لَمْ يَعْلَمْ} .</w:t>
                        </w:r>
                        <w:r w:rsidRPr="00E53F84">
                          <w:rPr>
                            <w:rFonts w:ascii="Traditional Arabic" w:eastAsia="Times New Roman" w:hAnsi="Traditional Arabic" w:cs="Traditional Arabic"/>
                            <w:b/>
                            <w:bCs/>
                            <w:color w:val="000000"/>
                            <w:sz w:val="32"/>
                            <w:szCs w:val="32"/>
                            <w:rtl/>
                            <w:lang w:eastAsia="fr-FR" w:bidi="ar"/>
                          </w:rPr>
                          <w:br/>
                          <w:t xml:space="preserve">وهذه سورة ن يحلف العلي الأعلى فيها بالقلم وما يسطرون إذ يقول: {نْ وَالْقَلَمِ وَمَا يَسْطُرُونَ مَا أَنْتَ بِنِعْمَةِ رَبِّكَ بِمَجْنُونٍ} . </w:t>
                        </w:r>
                        <w:r w:rsidRPr="00E53F84">
                          <w:rPr>
                            <w:rFonts w:ascii="Traditional Arabic" w:eastAsia="Times New Roman" w:hAnsi="Traditional Arabic" w:cs="Traditional Arabic"/>
                            <w:b/>
                            <w:bCs/>
                            <w:color w:val="000000"/>
                            <w:sz w:val="32"/>
                            <w:szCs w:val="32"/>
                            <w:rtl/>
                            <w:lang w:eastAsia="fr-FR" w:bidi="ar"/>
                          </w:rPr>
                          <w:lastRenderedPageBreak/>
                          <w:t>وهذا من أروع ألوان التنبيه إلى جلال الخط والكتابة ومزاياهما.</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سمي بالجزم لأنه جزم- أي قطع- من الخط المسمى بالمسند, وهو خط حمير.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وهذا رسول الله صلى الله عليه وسلم يدفع أصحابه دفعا إلى أن يتعلموا الخط ويحذقوا الكتابة </w:t>
                        </w:r>
                        <w:proofErr w:type="spellStart"/>
                        <w:r w:rsidRPr="00E53F84">
                          <w:rPr>
                            <w:rFonts w:ascii="Traditional Arabic" w:eastAsia="Times New Roman" w:hAnsi="Traditional Arabic" w:cs="Traditional Arabic"/>
                            <w:b/>
                            <w:bCs/>
                            <w:color w:val="000000"/>
                            <w:sz w:val="32"/>
                            <w:szCs w:val="32"/>
                            <w:rtl/>
                            <w:lang w:eastAsia="fr-FR" w:bidi="ar"/>
                          </w:rPr>
                          <w:t>ويهيىء</w:t>
                        </w:r>
                        <w:proofErr w:type="spellEnd"/>
                        <w:r w:rsidRPr="00E53F84">
                          <w:rPr>
                            <w:rFonts w:ascii="Traditional Arabic" w:eastAsia="Times New Roman" w:hAnsi="Traditional Arabic" w:cs="Traditional Arabic"/>
                            <w:b/>
                            <w:bCs/>
                            <w:color w:val="000000"/>
                            <w:sz w:val="32"/>
                            <w:szCs w:val="32"/>
                            <w:rtl/>
                            <w:lang w:eastAsia="fr-FR" w:bidi="ar"/>
                          </w:rPr>
                          <w:t xml:space="preserve"> لهم السبل بكل ما يستطيع من وسيلة مشروعة.</w:t>
                        </w:r>
                        <w:r w:rsidRPr="00E53F84">
                          <w:rPr>
                            <w:rFonts w:ascii="Traditional Arabic" w:eastAsia="Times New Roman" w:hAnsi="Traditional Arabic" w:cs="Traditional Arabic"/>
                            <w:b/>
                            <w:bCs/>
                            <w:color w:val="000000"/>
                            <w:sz w:val="32"/>
                            <w:szCs w:val="32"/>
                            <w:rtl/>
                            <w:lang w:eastAsia="fr-FR" w:bidi="ar"/>
                          </w:rPr>
                          <w:br/>
                          <w:t>حتى لقد ورد أن المسلمين في غزوة بدر أسروا ستين مشركا فكان مما يقبل الرسول صلى الله عليه وسلم في فداء الواحد منهم أن يعلم عشرة من أصحابه الكتابة والخط. وهكذا أعلن الرسول بعمله هذا أن القراءة والكتابة عديلان للحرية وهذا منتهى ما تصل إليه الهمم في تحرير شعب أمي من رق الأمية.</w:t>
                        </w:r>
                        <w:r w:rsidRPr="00E53F84">
                          <w:rPr>
                            <w:rFonts w:ascii="Traditional Arabic" w:eastAsia="Times New Roman" w:hAnsi="Traditional Arabic" w:cs="Traditional Arabic"/>
                            <w:b/>
                            <w:bCs/>
                            <w:color w:val="000000"/>
                            <w:sz w:val="32"/>
                            <w:szCs w:val="32"/>
                            <w:rtl/>
                            <w:lang w:eastAsia="fr-FR" w:bidi="ar"/>
                          </w:rPr>
                          <w:br/>
                          <w:t>وبمثل هذه الطريقة أخذت ظلمات الأمية تتبدد بأنوار الإسلام شيئا فشيئا وحل محلها العلم والكتابة والقراءة.</w:t>
                        </w:r>
                        <w:r w:rsidRPr="00E53F84">
                          <w:rPr>
                            <w:rFonts w:ascii="Traditional Arabic" w:eastAsia="Times New Roman" w:hAnsi="Traditional Arabic" w:cs="Traditional Arabic"/>
                            <w:b/>
                            <w:bCs/>
                            <w:color w:val="000000"/>
                            <w:sz w:val="32"/>
                            <w:szCs w:val="32"/>
                            <w:rtl/>
                            <w:lang w:eastAsia="fr-FR" w:bidi="ar"/>
                          </w:rPr>
                          <w:br/>
                          <w:t>وهذا من أدل الأدلة على أن الإسلام دين العلم والحضارة والمدنية.</w:t>
                        </w:r>
                        <w:r w:rsidRPr="00E53F84">
                          <w:rPr>
                            <w:rFonts w:ascii="Traditional Arabic" w:eastAsia="Times New Roman" w:hAnsi="Traditional Arabic" w:cs="Traditional Arabic"/>
                            <w:b/>
                            <w:bCs/>
                            <w:color w:val="000000"/>
                            <w:sz w:val="32"/>
                            <w:szCs w:val="32"/>
                            <w:rtl/>
                            <w:lang w:eastAsia="fr-FR" w:bidi="ar"/>
                          </w:rPr>
                          <w:br/>
                          <w:t>النبي صلى الله عليه وسلم يقرأ ويكتب:</w:t>
                        </w:r>
                        <w:r w:rsidRPr="00E53F84">
                          <w:rPr>
                            <w:rFonts w:ascii="Traditional Arabic" w:eastAsia="Times New Roman" w:hAnsi="Traditional Arabic" w:cs="Traditional Arabic"/>
                            <w:b/>
                            <w:bCs/>
                            <w:color w:val="000000"/>
                            <w:sz w:val="32"/>
                            <w:szCs w:val="32"/>
                            <w:rtl/>
                            <w:lang w:eastAsia="fr-FR" w:bidi="ar"/>
                          </w:rPr>
                          <w:br/>
                          <w:t xml:space="preserve">حتى لقد قيل: إن النبي صلى الله عليه وسلم عرف القراءة والكتابة في آخر أمره بعد أن قامت حجته. وعلت كلمته وعجز العرب في مقام التحدي عن أن يأتوا بسورة من مثل القرآن الذي جاء به وكأن الحكمة في ذلك هي الإشارة إلى شرف الخط والكتابة. وأن أمية الرسول صلى الله عليه وسلم في أول أمره إنما كانت حالا وقتية </w:t>
                        </w:r>
                        <w:proofErr w:type="spellStart"/>
                        <w:r w:rsidRPr="00E53F84">
                          <w:rPr>
                            <w:rFonts w:ascii="Traditional Arabic" w:eastAsia="Times New Roman" w:hAnsi="Traditional Arabic" w:cs="Traditional Arabic"/>
                            <w:b/>
                            <w:bCs/>
                            <w:color w:val="000000"/>
                            <w:sz w:val="32"/>
                            <w:szCs w:val="32"/>
                            <w:rtl/>
                            <w:lang w:eastAsia="fr-FR" w:bidi="ar"/>
                          </w:rPr>
                          <w:t>اقتضاها</w:t>
                        </w:r>
                        <w:proofErr w:type="spellEnd"/>
                        <w:r w:rsidRPr="00E53F84">
                          <w:rPr>
                            <w:rFonts w:ascii="Traditional Arabic" w:eastAsia="Times New Roman" w:hAnsi="Traditional Arabic" w:cs="Traditional Arabic"/>
                            <w:b/>
                            <w:bCs/>
                            <w:color w:val="000000"/>
                            <w:sz w:val="32"/>
                            <w:szCs w:val="32"/>
                            <w:rtl/>
                            <w:lang w:eastAsia="fr-FR" w:bidi="ar"/>
                          </w:rPr>
                          <w:t xml:space="preserve"> إقامة الدليل والإعجاز واضحا على صدق محمد في نبوته ورسالته وأنه مبعوث الحق إلى خليقته ولو </w:t>
                        </w:r>
                        <w:r w:rsidRPr="00E53F84">
                          <w:rPr>
                            <w:rFonts w:ascii="Traditional Arabic" w:eastAsia="Times New Roman" w:hAnsi="Traditional Arabic" w:cs="Traditional Arabic"/>
                            <w:b/>
                            <w:bCs/>
                            <w:color w:val="000000"/>
                            <w:sz w:val="32"/>
                            <w:szCs w:val="32"/>
                            <w:rtl/>
                            <w:lang w:eastAsia="fr-FR" w:bidi="ar"/>
                          </w:rPr>
                          <w:lastRenderedPageBreak/>
                          <w:t>كان وقتئذ كاتبا قارئا وهم أميون لراجت شبهتهم في أن ما جاء به نتيجة اطلاع ودرس وأثر نظر في الكتب وبحث.</w:t>
                        </w:r>
                        <w:r w:rsidRPr="00E53F84">
                          <w:rPr>
                            <w:rFonts w:ascii="Traditional Arabic" w:eastAsia="Times New Roman" w:hAnsi="Traditional Arabic" w:cs="Traditional Arabic"/>
                            <w:b/>
                            <w:bCs/>
                            <w:color w:val="000000"/>
                            <w:sz w:val="32"/>
                            <w:szCs w:val="32"/>
                            <w:rtl/>
                            <w:lang w:eastAsia="fr-FR" w:bidi="ar"/>
                          </w:rPr>
                          <w:br/>
                          <w:t>وفي هذا المعنى يقول سبحانه: {وَمَا كُنْتَ تَتْلُو مِنْ قَبْلِهِ مِنْ كِتَابٍ وَلا تَخُطُّهُ بِيَمِينِكَ إِذاً لارْتَابَ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الْمُبْطِلُونَ بَلْ هُوَ آيَاتٌ بَيِّنَاتٌ فِي صُدُورِ الَّذِينَ أُوتُوا الْعِلْمَ وَمَا يَجْحَدُ بِآياتِنَا إِلَّا الظَّالِمُونَ} .</w:t>
                        </w:r>
                        <w:r w:rsidRPr="00E53F84">
                          <w:rPr>
                            <w:rFonts w:ascii="Traditional Arabic" w:eastAsia="Times New Roman" w:hAnsi="Traditional Arabic" w:cs="Traditional Arabic"/>
                            <w:b/>
                            <w:bCs/>
                            <w:color w:val="000000"/>
                            <w:sz w:val="32"/>
                            <w:szCs w:val="32"/>
                            <w:rtl/>
                            <w:lang w:eastAsia="fr-FR" w:bidi="ar"/>
                          </w:rPr>
                          <w:br/>
                          <w:t xml:space="preserve">قال العلامة الألوسي بعد تفسيره لهذه الآية ما نصه: واختلف في أنه صلى الله عليه وسلم أكان بعد النبوة يقرأ ويكتب أم لا فقيل إنه عليه الصلاة والسلام لم يكن يحسن الكتابة واختاره </w:t>
                        </w:r>
                        <w:proofErr w:type="spellStart"/>
                        <w:r w:rsidRPr="00E53F84">
                          <w:rPr>
                            <w:rFonts w:ascii="Traditional Arabic" w:eastAsia="Times New Roman" w:hAnsi="Traditional Arabic" w:cs="Traditional Arabic"/>
                            <w:b/>
                            <w:bCs/>
                            <w:color w:val="000000"/>
                            <w:sz w:val="32"/>
                            <w:szCs w:val="32"/>
                            <w:rtl/>
                            <w:lang w:eastAsia="fr-FR" w:bidi="ar"/>
                          </w:rPr>
                          <w:t>البغوي</w:t>
                        </w:r>
                        <w:proofErr w:type="spellEnd"/>
                        <w:r w:rsidRPr="00E53F84">
                          <w:rPr>
                            <w:rFonts w:ascii="Traditional Arabic" w:eastAsia="Times New Roman" w:hAnsi="Traditional Arabic" w:cs="Traditional Arabic"/>
                            <w:b/>
                            <w:bCs/>
                            <w:color w:val="000000"/>
                            <w:sz w:val="32"/>
                            <w:szCs w:val="32"/>
                            <w:rtl/>
                            <w:lang w:eastAsia="fr-FR" w:bidi="ar"/>
                          </w:rPr>
                          <w:t xml:space="preserve"> في التهذيب وقال: إنه الأصح. وادعى بعضهم أنه صلى الله عليه وسلم صار يعلم الكتابة بعد أن كان لا يعلمها وعدم معرفتها بسبب المعجزة لهذه الآية فلما نزل القرآن واشتهر الإسلام وظهر أمر الارتياب1 تعرف الكتابة حينئذ. وروى ابن أبي شيبة وغيره: ما مات صلى الله عليه وسلم حتى كتب وقرأ ونقل هذا للشعبي فصدقه وقال: سمعت أقواما يقولونه وليس في الآية ما ينافيه. وروى ابن ماجه عن أنس قال: قال صلى الله عليه وسلم: "رأيت ليلة أسري بي مكتوبا على باب الجنة: الصدقة بعشر أمثالها والقرض بثمانية عشر" .</w:t>
                        </w:r>
                        <w:r w:rsidRPr="00E53F84">
                          <w:rPr>
                            <w:rFonts w:ascii="Traditional Arabic" w:eastAsia="Times New Roman" w:hAnsi="Traditional Arabic" w:cs="Traditional Arabic"/>
                            <w:b/>
                            <w:bCs/>
                            <w:color w:val="000000"/>
                            <w:sz w:val="32"/>
                            <w:szCs w:val="32"/>
                            <w:rtl/>
                            <w:lang w:eastAsia="fr-FR" w:bidi="ar"/>
                          </w:rPr>
                          <w:br/>
                          <w:t>ثم قال: ويشهد للكتابة أحاديث في صحيح البخاري وغيره كما ورد في صلح الحديبية: فأخذ رسول الله صلى الله عليه وسلم الكتاب وليس يحسن يكتب فكتب: هذا ما قاضى عليه محمد بن عبد الله الحديث.</w:t>
                        </w:r>
                        <w:r w:rsidRPr="00E53F84">
                          <w:rPr>
                            <w:rFonts w:ascii="Traditional Arabic" w:eastAsia="Times New Roman" w:hAnsi="Traditional Arabic" w:cs="Traditional Arabic"/>
                            <w:b/>
                            <w:bCs/>
                            <w:color w:val="000000"/>
                            <w:sz w:val="32"/>
                            <w:szCs w:val="32"/>
                            <w:rtl/>
                            <w:lang w:eastAsia="fr-FR" w:bidi="ar"/>
                          </w:rPr>
                          <w:br/>
                          <w:t xml:space="preserve">وممن ذهب إلى ذلك أبو ذر عبد بن أحمد الهروي وأبو الفتح النيسابوري وأبو الوليد الباجي من المغاربة وحكاه عن </w:t>
                        </w:r>
                        <w:proofErr w:type="spellStart"/>
                        <w:r w:rsidRPr="00E53F84">
                          <w:rPr>
                            <w:rFonts w:ascii="Traditional Arabic" w:eastAsia="Times New Roman" w:hAnsi="Traditional Arabic" w:cs="Traditional Arabic"/>
                            <w:b/>
                            <w:bCs/>
                            <w:color w:val="000000"/>
                            <w:sz w:val="32"/>
                            <w:szCs w:val="32"/>
                            <w:rtl/>
                            <w:lang w:eastAsia="fr-FR" w:bidi="ar"/>
                          </w:rPr>
                          <w:t>السمناني</w:t>
                        </w:r>
                        <w:proofErr w:type="spellEnd"/>
                        <w:r w:rsidRPr="00E53F84">
                          <w:rPr>
                            <w:rFonts w:ascii="Traditional Arabic" w:eastAsia="Times New Roman" w:hAnsi="Traditional Arabic" w:cs="Traditional Arabic"/>
                            <w:b/>
                            <w:bCs/>
                            <w:color w:val="000000"/>
                            <w:sz w:val="32"/>
                            <w:szCs w:val="32"/>
                            <w:rtl/>
                            <w:lang w:eastAsia="fr-FR" w:bidi="ar"/>
                          </w:rPr>
                          <w:t xml:space="preserve">. </w:t>
                        </w:r>
                        <w:r w:rsidRPr="00E53F84">
                          <w:rPr>
                            <w:rFonts w:ascii="Traditional Arabic" w:eastAsia="Times New Roman" w:hAnsi="Traditional Arabic" w:cs="Traditional Arabic"/>
                            <w:b/>
                            <w:bCs/>
                            <w:color w:val="000000"/>
                            <w:sz w:val="32"/>
                            <w:szCs w:val="32"/>
                            <w:rtl/>
                            <w:lang w:eastAsia="fr-FR" w:bidi="ar"/>
                          </w:rPr>
                          <w:lastRenderedPageBreak/>
                          <w:t xml:space="preserve">وصنف فيه كتابا وسبقه إليه ابن منية. ولما قال أبو الوليد ذلك طعن فيه ورمي بالزندقة وسب على المنابر ثم عقد له مجلس فأقام الحجة على مدعاه وكتب به إلى علماء الأطراف فأجابوا بما </w:t>
                        </w:r>
                        <w:proofErr w:type="spellStart"/>
                        <w:r w:rsidRPr="00E53F84">
                          <w:rPr>
                            <w:rFonts w:ascii="Traditional Arabic" w:eastAsia="Times New Roman" w:hAnsi="Traditional Arabic" w:cs="Traditional Arabic"/>
                            <w:b/>
                            <w:bCs/>
                            <w:color w:val="000000"/>
                            <w:sz w:val="32"/>
                            <w:szCs w:val="32"/>
                            <w:rtl/>
                            <w:lang w:eastAsia="fr-FR" w:bidi="ar"/>
                          </w:rPr>
                          <w:t>يوافقه</w:t>
                        </w:r>
                        <w:proofErr w:type="spellEnd"/>
                        <w:r w:rsidRPr="00E53F84">
                          <w:rPr>
                            <w:rFonts w:ascii="Traditional Arabic" w:eastAsia="Times New Roman" w:hAnsi="Traditional Arabic" w:cs="Traditional Arabic"/>
                            <w:b/>
                            <w:bCs/>
                            <w:color w:val="000000"/>
                            <w:sz w:val="32"/>
                            <w:szCs w:val="32"/>
                            <w:rtl/>
                            <w:lang w:eastAsia="fr-FR" w:bidi="ar"/>
                          </w:rPr>
                          <w:t xml:space="preserve"> ومعرفة الكتاب بعد أميته صلى الله عليه وسلم لا تنافي المعجزة بل هي معجزة أخرى لكونها من غير تعليم.</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لعل مراده بهذه الكلمة, ظهور فساد الارتياب وأنه لا قيمة له.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وقد رد بعض </w:t>
                        </w:r>
                        <w:proofErr w:type="spellStart"/>
                        <w:r w:rsidRPr="00E53F84">
                          <w:rPr>
                            <w:rFonts w:ascii="Traditional Arabic" w:eastAsia="Times New Roman" w:hAnsi="Traditional Arabic" w:cs="Traditional Arabic"/>
                            <w:b/>
                            <w:bCs/>
                            <w:color w:val="000000"/>
                            <w:sz w:val="32"/>
                            <w:szCs w:val="32"/>
                            <w:rtl/>
                            <w:lang w:eastAsia="fr-FR" w:bidi="ar"/>
                          </w:rPr>
                          <w:t>الأجلة</w:t>
                        </w:r>
                        <w:proofErr w:type="spellEnd"/>
                        <w:r w:rsidRPr="00E53F84">
                          <w:rPr>
                            <w:rFonts w:ascii="Traditional Arabic" w:eastAsia="Times New Roman" w:hAnsi="Traditional Arabic" w:cs="Traditional Arabic"/>
                            <w:b/>
                            <w:bCs/>
                            <w:color w:val="000000"/>
                            <w:sz w:val="32"/>
                            <w:szCs w:val="32"/>
                            <w:rtl/>
                            <w:lang w:eastAsia="fr-FR" w:bidi="ar"/>
                          </w:rPr>
                          <w:t xml:space="preserve"> كتاب الباجي لما في الحديث الصحيح: إنا أمة أمية لا نكتب ولا نحسب. وقال: كل ما ورد في الحديث من قوله كتب فمعناه أمر بالكتابة كما يقال: كتب السلطان بكذا لفلان. وتقديم قوله تعالى: {مِنْ قَبْلِهِ} على قوله سبحانه: {وَلا تَخُطُّهُ} كالصريح في أنه عليه الصلاة والسلام لم يكتب مطلقا.</w:t>
                        </w:r>
                        <w:r w:rsidRPr="00E53F84">
                          <w:rPr>
                            <w:rFonts w:ascii="Traditional Arabic" w:eastAsia="Times New Roman" w:hAnsi="Traditional Arabic" w:cs="Traditional Arabic"/>
                            <w:b/>
                            <w:bCs/>
                            <w:color w:val="000000"/>
                            <w:sz w:val="32"/>
                            <w:szCs w:val="32"/>
                            <w:rtl/>
                            <w:lang w:eastAsia="fr-FR" w:bidi="ar"/>
                          </w:rPr>
                          <w:br/>
                          <w:t xml:space="preserve">وكون القيد المتوسط راجعا لما بعده غير مطرد. وظن بعض </w:t>
                        </w:r>
                        <w:proofErr w:type="spellStart"/>
                        <w:r w:rsidRPr="00E53F84">
                          <w:rPr>
                            <w:rFonts w:ascii="Traditional Arabic" w:eastAsia="Times New Roman" w:hAnsi="Traditional Arabic" w:cs="Traditional Arabic"/>
                            <w:b/>
                            <w:bCs/>
                            <w:color w:val="000000"/>
                            <w:sz w:val="32"/>
                            <w:szCs w:val="32"/>
                            <w:rtl/>
                            <w:lang w:eastAsia="fr-FR" w:bidi="ar"/>
                          </w:rPr>
                          <w:t>الأجلة</w:t>
                        </w:r>
                        <w:proofErr w:type="spellEnd"/>
                        <w:r w:rsidRPr="00E53F84">
                          <w:rPr>
                            <w:rFonts w:ascii="Traditional Arabic" w:eastAsia="Times New Roman" w:hAnsi="Traditional Arabic" w:cs="Traditional Arabic"/>
                            <w:b/>
                            <w:bCs/>
                            <w:color w:val="000000"/>
                            <w:sz w:val="32"/>
                            <w:szCs w:val="32"/>
                            <w:rtl/>
                            <w:lang w:eastAsia="fr-FR" w:bidi="ar"/>
                          </w:rPr>
                          <w:t xml:space="preserve"> رجوعه إلى ما قبله وما بعده فقال: يفهم من ذلك أنه عليه الصلاة والسلام كان قادرا على التلاوة والخط بعد إنزال الكتاب ولولا هذا الاعتبار لكان الكلام خلوا عن الفائدة. وأنت تعلم أنه لو سلم ما ذكره من الرجوع لا يتم أمر الإفادة إلا إذا قيل بحجية المفهوم والظان ممن لا يقول بحجيته.</w:t>
                        </w:r>
                        <w:r w:rsidRPr="00E53F84">
                          <w:rPr>
                            <w:rFonts w:ascii="Traditional Arabic" w:eastAsia="Times New Roman" w:hAnsi="Traditional Arabic" w:cs="Traditional Arabic"/>
                            <w:b/>
                            <w:bCs/>
                            <w:color w:val="000000"/>
                            <w:sz w:val="32"/>
                            <w:szCs w:val="32"/>
                            <w:rtl/>
                            <w:lang w:eastAsia="fr-FR" w:bidi="ar"/>
                          </w:rPr>
                          <w:br/>
                          <w:t>ثم قال الألوسي في تفنيد هذه الردود ما نصه:</w:t>
                        </w:r>
                        <w:r w:rsidRPr="00E53F84">
                          <w:rPr>
                            <w:rFonts w:ascii="Traditional Arabic" w:eastAsia="Times New Roman" w:hAnsi="Traditional Arabic" w:cs="Traditional Arabic"/>
                            <w:b/>
                            <w:bCs/>
                            <w:color w:val="000000"/>
                            <w:sz w:val="32"/>
                            <w:szCs w:val="32"/>
                            <w:rtl/>
                            <w:lang w:eastAsia="fr-FR" w:bidi="ar"/>
                          </w:rPr>
                          <w:br/>
                          <w:t xml:space="preserve">ولا يخفى أن قوله عليه الصلاة والسلام: "إنا أمة أمية لا نكتب ولا نحسب" ليس نصا في استمرار نفي الكتابة عنه عليه الصلاة والسلام. ولعل ذلك باعتبار أنه بعث عليه الصلاة والسلام وهو وأكثر من بعث إليهم وهو بين </w:t>
                        </w:r>
                        <w:proofErr w:type="spellStart"/>
                        <w:r w:rsidRPr="00E53F84">
                          <w:rPr>
                            <w:rFonts w:ascii="Traditional Arabic" w:eastAsia="Times New Roman" w:hAnsi="Traditional Arabic" w:cs="Traditional Arabic"/>
                            <w:b/>
                            <w:bCs/>
                            <w:color w:val="000000"/>
                            <w:sz w:val="32"/>
                            <w:szCs w:val="32"/>
                            <w:rtl/>
                            <w:lang w:eastAsia="fr-FR" w:bidi="ar"/>
                          </w:rPr>
                          <w:t>ظهرانيهم</w:t>
                        </w:r>
                        <w:proofErr w:type="spellEnd"/>
                        <w:r w:rsidRPr="00E53F84">
                          <w:rPr>
                            <w:rFonts w:ascii="Traditional Arabic" w:eastAsia="Times New Roman" w:hAnsi="Traditional Arabic" w:cs="Traditional Arabic"/>
                            <w:b/>
                            <w:bCs/>
                            <w:color w:val="000000"/>
                            <w:sz w:val="32"/>
                            <w:szCs w:val="32"/>
                            <w:rtl/>
                            <w:lang w:eastAsia="fr-FR" w:bidi="ar"/>
                          </w:rPr>
                          <w:t xml:space="preserve"> من العرب أميون لا يكتبون ولا يحسبون فلا يضر عدم بقاء وصف الأمية في الأكثر </w:t>
                        </w:r>
                        <w:r w:rsidRPr="00E53F84">
                          <w:rPr>
                            <w:rFonts w:ascii="Traditional Arabic" w:eastAsia="Times New Roman" w:hAnsi="Traditional Arabic" w:cs="Traditional Arabic"/>
                            <w:b/>
                            <w:bCs/>
                            <w:color w:val="000000"/>
                            <w:sz w:val="32"/>
                            <w:szCs w:val="32"/>
                            <w:rtl/>
                            <w:lang w:eastAsia="fr-FR" w:bidi="ar"/>
                          </w:rPr>
                          <w:lastRenderedPageBreak/>
                          <w:t>بعد. وأما ما ذكر من تأويل كتب بأمر بالمكاتبة فخلاف الظاهر. وفي شرح صحيح مسلم للنووي عليه الرحمة نقلا عن القاضي عياض إن قوله في الرواية التي ذكرناها: ولا يحسن يكتب فكتب كالنص في أنه صلى الله عليه وسلم كتب بنفسه فالعدول عنه إلى غيره مجاز لا ضرورة إليه ثم قال: وقد طال كلام كل فرقة في هذه المسألة وشنعت كل فرقة على الأخرى في هذا. فالله تعالى أعلم ا هـ.</w:t>
                        </w:r>
                        <w:r w:rsidRPr="00E53F84">
                          <w:rPr>
                            <w:rFonts w:ascii="Traditional Arabic" w:eastAsia="Times New Roman" w:hAnsi="Traditional Arabic" w:cs="Traditional Arabic"/>
                            <w:b/>
                            <w:bCs/>
                            <w:color w:val="000000"/>
                            <w:sz w:val="32"/>
                            <w:szCs w:val="32"/>
                            <w:rtl/>
                            <w:lang w:eastAsia="fr-FR" w:bidi="ar"/>
                          </w:rPr>
                          <w:br/>
                          <w:t>وأقول إن التشنيع ليس من دأب العلماء ولا من أدب الباحثين. والمسألة التي نحن بصددها مسألة نظرية. والحكم في أمثالها يجب أن يكون لما رجح من الأدلة لا للهوى</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والشهوة. ونحن إذا استعرضنا حجج هؤلاء وهؤلاء نلاحظ أن أدلة أميته صلى الله عليه وسلم قطعية يقينية.</w:t>
                        </w:r>
                        <w:r w:rsidRPr="00E53F84">
                          <w:rPr>
                            <w:rFonts w:ascii="Traditional Arabic" w:eastAsia="Times New Roman" w:hAnsi="Traditional Arabic" w:cs="Traditional Arabic"/>
                            <w:b/>
                            <w:bCs/>
                            <w:color w:val="000000"/>
                            <w:sz w:val="32"/>
                            <w:szCs w:val="32"/>
                            <w:rtl/>
                            <w:lang w:eastAsia="fr-FR" w:bidi="ar"/>
                          </w:rPr>
                          <w:br/>
                          <w:t>وأن أدلة كونه كتب وخط بيمينه ظنية غير يقينية ولم يدع أحد أنها قطعية يقينية. ثم إن التعارض ظاهر فيما بين هذه وتلك. غير أنه تعارض ظاهري يمكن دفعه بأن نحمل أدلة الأمية على أولى حالاته صلى الله عليه وسلم وأن نحمل أدلة كتابته على أخريات حالاته وذلك جمعا بين الأدلة. ولا ريب أن الجمع بينها أهدى سبيلا من إعمال البعض وإهمال البعض ما دام في كل منها قوة الاستدلال وما دام الجمع ممكنا على أية حال. أما لو لم يمكن الجمع فلا مشاحة حينئذ في قبول القطعي ورد الظني لأن الأول أقوى من الثاني {وَإِنَّ الظَّنَّ لا يُغْنِي مِنَ الْحَقِّ شَيْئاً} . هذا هو الميزان الصحيح لدفع التعارض والترجيح فاحكم به عند الاختلاف والاشتباه {وَلا تَتَّبِعِ الْهَوَى فَيُضِلَّكَ عَنْ سَبِيلِ اللَّهِ} .</w:t>
                        </w:r>
                        <w:r w:rsidRPr="00E53F84">
                          <w:rPr>
                            <w:rFonts w:ascii="Traditional Arabic" w:eastAsia="Times New Roman" w:hAnsi="Traditional Arabic" w:cs="Traditional Arabic"/>
                            <w:b/>
                            <w:bCs/>
                            <w:color w:val="000000"/>
                            <w:sz w:val="32"/>
                            <w:szCs w:val="32"/>
                            <w:rtl/>
                            <w:lang w:eastAsia="fr-FR" w:bidi="ar"/>
                          </w:rPr>
                          <w:br/>
                          <w:t>كتابة القرآن:</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 xml:space="preserve">بعد ما قصصنا عليك من تلك الفذلكة التاريخية في الخطوط والكتابة العربية نلفت نظرك إلى أن كتابة القرآن </w:t>
                        </w:r>
                        <w:proofErr w:type="spellStart"/>
                        <w:r w:rsidRPr="00E53F84">
                          <w:rPr>
                            <w:rFonts w:ascii="Traditional Arabic" w:eastAsia="Times New Roman" w:hAnsi="Traditional Arabic" w:cs="Traditional Arabic"/>
                            <w:b/>
                            <w:bCs/>
                            <w:color w:val="000000"/>
                            <w:sz w:val="32"/>
                            <w:szCs w:val="32"/>
                            <w:rtl/>
                            <w:lang w:eastAsia="fr-FR" w:bidi="ar"/>
                          </w:rPr>
                          <w:t>وفيناها</w:t>
                        </w:r>
                        <w:proofErr w:type="spellEnd"/>
                        <w:r w:rsidRPr="00E53F84">
                          <w:rPr>
                            <w:rFonts w:ascii="Traditional Arabic" w:eastAsia="Times New Roman" w:hAnsi="Traditional Arabic" w:cs="Traditional Arabic"/>
                            <w:b/>
                            <w:bCs/>
                            <w:color w:val="000000"/>
                            <w:sz w:val="32"/>
                            <w:szCs w:val="32"/>
                            <w:rtl/>
                            <w:lang w:eastAsia="fr-FR" w:bidi="ar"/>
                          </w:rPr>
                          <w:t xml:space="preserve"> بحثها في مبحث جمع القرآن من ص 232 إلى ص 256 وذكرنا هناك كيف كتب القرآن؟ </w:t>
                        </w:r>
                        <w:proofErr w:type="spellStart"/>
                        <w:r w:rsidRPr="00E53F84">
                          <w:rPr>
                            <w:rFonts w:ascii="Traditional Arabic" w:eastAsia="Times New Roman" w:hAnsi="Traditional Arabic" w:cs="Traditional Arabic"/>
                            <w:b/>
                            <w:bCs/>
                            <w:color w:val="000000"/>
                            <w:sz w:val="32"/>
                            <w:szCs w:val="32"/>
                            <w:rtl/>
                            <w:lang w:eastAsia="fr-FR" w:bidi="ar"/>
                          </w:rPr>
                          <w:t>وفيم</w:t>
                        </w:r>
                        <w:proofErr w:type="spellEnd"/>
                        <w:r w:rsidRPr="00E53F84">
                          <w:rPr>
                            <w:rFonts w:ascii="Traditional Arabic" w:eastAsia="Times New Roman" w:hAnsi="Traditional Arabic" w:cs="Traditional Arabic"/>
                            <w:b/>
                            <w:bCs/>
                            <w:color w:val="000000"/>
                            <w:sz w:val="32"/>
                            <w:szCs w:val="32"/>
                            <w:rtl/>
                            <w:lang w:eastAsia="fr-FR" w:bidi="ar"/>
                          </w:rPr>
                          <w:t xml:space="preserve"> كتب؟ على عهد النبي صلى الله عليه وسلم ثم على عهد عثمان رضي الله عنهما.</w:t>
                        </w:r>
                        <w:r w:rsidRPr="00E53F84">
                          <w:rPr>
                            <w:rFonts w:ascii="Traditional Arabic" w:eastAsia="Times New Roman" w:hAnsi="Traditional Arabic" w:cs="Traditional Arabic"/>
                            <w:b/>
                            <w:bCs/>
                            <w:color w:val="000000"/>
                            <w:sz w:val="32"/>
                            <w:szCs w:val="32"/>
                            <w:rtl/>
                            <w:lang w:eastAsia="fr-FR" w:bidi="ar"/>
                          </w:rPr>
                          <w:br/>
                          <w:t>ومنه تعلم أن عناية الرسول صلى الله عليه وسلم وأصحابه بكتابة القرآن كانت عناية فائقة يدلك على هذه العناية أن النبي صلى الله عليه وسلم كان له كتاب يكتبون الوحي منهم الأربعة الخلفاء ومعاوية وأبان بن سعيد وخالد بن الوليد وأبي بن كعب وزيد بن ثابت وثابت بن قيس وأرقم بن أبي وحنظلة بن الربيع وغيرهم. فكان صلى الله عليه وسلم إذا أنزل عليه شيء يدعو أحد كتابه هؤلاء ويأمره بكتابة ما نزل عليه ولو كان كلمة كما روي أنه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لما نزل عليه قوله تعالى: {لا يَسْتَوِي الْقَاعِدُونَ مِنَ الْمُؤْمِنِينَ غَيْرُ أُولِي الضَّرَرِ وَالْمُجَاهِدُونَ فِي سَبِيلِ اللَّهِ بِأَمْوَالِهِمْ وَأَنْفُسِهِمْ} قال ابن أم مكتوم وعبد الله بن جحش: يا رسول الله إنا أعميان فهل لنا رخصة؟ فأنزل الله {غَيْرُ أُولِي الضَّرَرِ} . قال رسول الله صلى الله عليه وسلم: "ائتوني بالكتف والدواة" وأمر زيدا أن يكتبها. فكتبها فقال زيد كأني أنظر إلى موضعها عند صدع الكتف. ورواية البخاري اقتصرت هنا على عبد الله بن أم مكتوم وليس فيها ابن جحش.</w:t>
                        </w:r>
                        <w:r w:rsidRPr="00E53F84">
                          <w:rPr>
                            <w:rFonts w:ascii="Traditional Arabic" w:eastAsia="Times New Roman" w:hAnsi="Traditional Arabic" w:cs="Traditional Arabic"/>
                            <w:b/>
                            <w:bCs/>
                            <w:color w:val="000000"/>
                            <w:sz w:val="32"/>
                            <w:szCs w:val="32"/>
                            <w:rtl/>
                            <w:lang w:eastAsia="fr-FR" w:bidi="ar"/>
                          </w:rPr>
                          <w:br/>
                          <w:t xml:space="preserve">ولعلك لم تنس حديث ابن عباس: كان رسول الله صلى الله عليه وسلم إذا نزلت عليه سورة دعا بعض من يكتب فقال: "ضعوا هذه في الموضع الذي يذكر فيه كذا وكذا" . وقوله صلى الله عليه وسلم: "من كتب عني شيئا غير القرآن </w:t>
                        </w:r>
                        <w:proofErr w:type="spellStart"/>
                        <w:r w:rsidRPr="00E53F84">
                          <w:rPr>
                            <w:rFonts w:ascii="Traditional Arabic" w:eastAsia="Times New Roman" w:hAnsi="Traditional Arabic" w:cs="Traditional Arabic"/>
                            <w:b/>
                            <w:bCs/>
                            <w:color w:val="000000"/>
                            <w:sz w:val="32"/>
                            <w:szCs w:val="32"/>
                            <w:rtl/>
                            <w:lang w:eastAsia="fr-FR" w:bidi="ar"/>
                          </w:rPr>
                          <w:t>فليمحه</w:t>
                        </w:r>
                        <w:proofErr w:type="spellEnd"/>
                        <w:r w:rsidRPr="00E53F84">
                          <w:rPr>
                            <w:rFonts w:ascii="Traditional Arabic" w:eastAsia="Times New Roman" w:hAnsi="Traditional Arabic" w:cs="Traditional Arabic"/>
                            <w:b/>
                            <w:bCs/>
                            <w:color w:val="000000"/>
                            <w:sz w:val="32"/>
                            <w:szCs w:val="32"/>
                            <w:rtl/>
                            <w:lang w:eastAsia="fr-FR" w:bidi="ar"/>
                          </w:rPr>
                          <w:t xml:space="preserve">" وقول أبي بكر </w:t>
                        </w:r>
                        <w:r w:rsidRPr="00E53F84">
                          <w:rPr>
                            <w:rFonts w:ascii="Traditional Arabic" w:eastAsia="Times New Roman" w:hAnsi="Traditional Arabic" w:cs="Traditional Arabic"/>
                            <w:b/>
                            <w:bCs/>
                            <w:color w:val="000000"/>
                            <w:sz w:val="32"/>
                            <w:szCs w:val="32"/>
                            <w:rtl/>
                            <w:lang w:eastAsia="fr-FR" w:bidi="ar"/>
                          </w:rPr>
                          <w:lastRenderedPageBreak/>
                          <w:t>لزيد بن ثابت: إنك رجل شاب لا نتهمك. وقد كنت تكتب الوحي لرسول الله صلى الله عليه وسلم.</w:t>
                        </w:r>
                        <w:r w:rsidRPr="00E53F84">
                          <w:rPr>
                            <w:rFonts w:ascii="Traditional Arabic" w:eastAsia="Times New Roman" w:hAnsi="Traditional Arabic" w:cs="Traditional Arabic"/>
                            <w:b/>
                            <w:bCs/>
                            <w:color w:val="000000"/>
                            <w:sz w:val="32"/>
                            <w:szCs w:val="32"/>
                            <w:rtl/>
                            <w:lang w:eastAsia="fr-FR" w:bidi="ar"/>
                          </w:rPr>
                          <w:br/>
                          <w:t>أضف إلى ذلك أن الصحابة كانوا يكتبون القرآن فيما يتيسر لهم حتى في العظام والرقاع وجريد النخل ورقيق الحجارة ونحو ذلك مما يدل على عظيم بلائهم في هذا الأمر الجلل رضي الله عنهم أجمعين.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19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ب - </w:t>
                        </w:r>
                        <w:r w:rsidRPr="00E53F84">
                          <w:rPr>
                            <w:rFonts w:ascii="Traditional Arabic" w:eastAsia="Times New Roman" w:hAnsi="Traditional Arabic" w:cs="Traditional Arabic"/>
                            <w:b/>
                            <w:bCs/>
                            <w:color w:val="800000"/>
                            <w:sz w:val="32"/>
                            <w:szCs w:val="32"/>
                            <w:rtl/>
                            <w:lang w:eastAsia="fr-FR" w:bidi="ar"/>
                          </w:rPr>
                          <w:t>رسم المصحف</w:t>
                        </w:r>
                        <w:r w:rsidRPr="00E53F84">
                          <w:rPr>
                            <w:rFonts w:ascii="Traditional Arabic" w:eastAsia="Times New Roman" w:hAnsi="Traditional Arabic" w:cs="Traditional Arabic"/>
                            <w:b/>
                            <w:bCs/>
                            <w:color w:val="000000"/>
                            <w:sz w:val="32"/>
                            <w:szCs w:val="32"/>
                            <w:rtl/>
                            <w:lang w:eastAsia="fr-FR" w:bidi="ar"/>
                          </w:rPr>
                          <w:br/>
                          <w:t>رسم المصحف يراد به الوضع الذي ارتضاه عثمان رضي الله عنه في كتابة كلمات القرآن وحروفه. والأصل في المكتوب أن يكون موافقا تمام الموافقة للمنطوق من غير زيادة ولا نقص ولا تبديل ولا تغيير. لكن المصاحف العثمانية قد أهمل فيها هذا الأصل فوجدت بها حروف كثيرة جاء رسمها مخالفا لأداء النطق وذلك لأغراض شريفة ظهرت وتظهر لك فيما بعد.</w:t>
                        </w:r>
                        <w:r w:rsidRPr="00E53F84">
                          <w:rPr>
                            <w:rFonts w:ascii="Traditional Arabic" w:eastAsia="Times New Roman" w:hAnsi="Traditional Arabic" w:cs="Traditional Arabic"/>
                            <w:b/>
                            <w:bCs/>
                            <w:color w:val="000000"/>
                            <w:sz w:val="32"/>
                            <w:szCs w:val="32"/>
                            <w:rtl/>
                            <w:lang w:eastAsia="fr-FR" w:bidi="ar"/>
                          </w:rPr>
                          <w:br/>
                          <w:t xml:space="preserve">وقد عني العلماء بالكلام على رسم القرآن وحصر تلك الكلمات التي جاء خطها على غير مقياس لفظها. وقد أفرده بعضهم بالتأليف منهم الإمام أبو عمرو الداني إذ ألف فيه كتابه المسمى المقنع. ومنهم العلامة أبو عباس المراكشي إذ ألف كتابا أسماه: عنوان الدليل في رسوم خط التنزيل. ومنهم العلامة الشيخ محمد بن أحمد الشهير بالمتولي إذ نظم أرجوزة سماها اللؤلؤ المنظوم في ذكر جملة من المرسوم ثم جاء العلامة المرحوم الشيخ محمد خلف الحسيني شيخ </w:t>
                        </w:r>
                        <w:proofErr w:type="spellStart"/>
                        <w:r w:rsidRPr="00E53F84">
                          <w:rPr>
                            <w:rFonts w:ascii="Traditional Arabic" w:eastAsia="Times New Roman" w:hAnsi="Traditional Arabic" w:cs="Traditional Arabic"/>
                            <w:b/>
                            <w:bCs/>
                            <w:color w:val="000000"/>
                            <w:sz w:val="32"/>
                            <w:szCs w:val="32"/>
                            <w:rtl/>
                            <w:lang w:eastAsia="fr-FR" w:bidi="ar"/>
                          </w:rPr>
                          <w:t>المقارىء</w:t>
                        </w:r>
                        <w:proofErr w:type="spellEnd"/>
                        <w:r w:rsidRPr="00E53F84">
                          <w:rPr>
                            <w:rFonts w:ascii="Traditional Arabic" w:eastAsia="Times New Roman" w:hAnsi="Traditional Arabic" w:cs="Traditional Arabic"/>
                            <w:b/>
                            <w:bCs/>
                            <w:color w:val="000000"/>
                            <w:sz w:val="32"/>
                            <w:szCs w:val="32"/>
                            <w:rtl/>
                            <w:lang w:eastAsia="fr-FR" w:bidi="ar"/>
                          </w:rPr>
                          <w:t xml:space="preserve"> بالديار المصرية فشرح تلك المنظومة وذيل الشرح بكتاب سماه مرشد الحيران إلى معرفة ما يجب اتباعه في رسم القرآن.</w:t>
                        </w:r>
                        <w:r w:rsidRPr="00E53F84">
                          <w:rPr>
                            <w:rFonts w:ascii="Traditional Arabic" w:eastAsia="Times New Roman" w:hAnsi="Traditional Arabic" w:cs="Traditional Arabic"/>
                            <w:b/>
                            <w:bCs/>
                            <w:color w:val="000000"/>
                            <w:sz w:val="32"/>
                            <w:szCs w:val="32"/>
                            <w:rtl/>
                            <w:lang w:eastAsia="fr-FR" w:bidi="ar"/>
                          </w:rPr>
                          <w:br/>
                          <w:t>قواعد رسم المصحف:</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وللمصحف العثماني قواعد في خطه ورسمه حصرها علماء الفن في ست قواعد وهي الحذف والزيادة والهمز والبدل والفصل والوصل وما فيه قراءتان فقرئ على إحداهما. وهاك شيئا عنها بالإجمال ليكون الفرق بينها وبين مصطلح الخطوط في عصرنا على بال منك:-</w:t>
                        </w:r>
                        <w:r w:rsidRPr="00E53F84">
                          <w:rPr>
                            <w:rFonts w:ascii="Traditional Arabic" w:eastAsia="Times New Roman" w:hAnsi="Traditional Arabic" w:cs="Traditional Arabic"/>
                            <w:b/>
                            <w:bCs/>
                            <w:color w:val="000000"/>
                            <w:sz w:val="32"/>
                            <w:szCs w:val="32"/>
                            <w:rtl/>
                            <w:lang w:eastAsia="fr-FR" w:bidi="ar"/>
                          </w:rPr>
                          <w:br/>
                          <w:t>قاعدة الحذف: خلاصتها أن الألف تحذف من ياء النداء نحو {يَا أَيُّهَا النَّاسُ}</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ومن ها التنبيه نحو {هَا أَنْتُمْ} ومن كلمة </w:t>
                        </w:r>
                        <w:proofErr w:type="spellStart"/>
                        <w:r w:rsidRPr="00E53F84">
                          <w:rPr>
                            <w:rFonts w:ascii="Traditional Arabic" w:eastAsia="Times New Roman" w:hAnsi="Traditional Arabic" w:cs="Traditional Arabic"/>
                            <w:b/>
                            <w:bCs/>
                            <w:color w:val="000000"/>
                            <w:sz w:val="32"/>
                            <w:szCs w:val="32"/>
                            <w:rtl/>
                            <w:lang w:eastAsia="fr-FR" w:bidi="ar"/>
                          </w:rPr>
                          <w:t>نا</w:t>
                        </w:r>
                        <w:proofErr w:type="spellEnd"/>
                        <w:r w:rsidRPr="00E53F84">
                          <w:rPr>
                            <w:rFonts w:ascii="Traditional Arabic" w:eastAsia="Times New Roman" w:hAnsi="Traditional Arabic" w:cs="Traditional Arabic"/>
                            <w:b/>
                            <w:bCs/>
                            <w:color w:val="000000"/>
                            <w:sz w:val="32"/>
                            <w:szCs w:val="32"/>
                            <w:rtl/>
                            <w:lang w:eastAsia="fr-FR" w:bidi="ar"/>
                          </w:rPr>
                          <w:t xml:space="preserve"> إذا وليها ضمير نحو {أَنْجَيْنَاكُمْ} 1 ومن لفظ الجلالة {اللَّهِ} ومن كلمة {إِلَهَ} ومن لفظي {الرَّحْمَنِ وَسُبْحَانَ} وبعد لام نحو كلمة {خَلائِفَ} وبين </w:t>
                        </w:r>
                        <w:proofErr w:type="spellStart"/>
                        <w:r w:rsidRPr="00E53F84">
                          <w:rPr>
                            <w:rFonts w:ascii="Traditional Arabic" w:eastAsia="Times New Roman" w:hAnsi="Traditional Arabic" w:cs="Traditional Arabic"/>
                            <w:b/>
                            <w:bCs/>
                            <w:color w:val="000000"/>
                            <w:sz w:val="32"/>
                            <w:szCs w:val="32"/>
                            <w:rtl/>
                            <w:lang w:eastAsia="fr-FR" w:bidi="ar"/>
                          </w:rPr>
                          <w:t>اللامين</w:t>
                        </w:r>
                        <w:proofErr w:type="spellEnd"/>
                        <w:r w:rsidRPr="00E53F84">
                          <w:rPr>
                            <w:rFonts w:ascii="Traditional Arabic" w:eastAsia="Times New Roman" w:hAnsi="Traditional Arabic" w:cs="Traditional Arabic"/>
                            <w:b/>
                            <w:bCs/>
                            <w:color w:val="000000"/>
                            <w:sz w:val="32"/>
                            <w:szCs w:val="32"/>
                            <w:rtl/>
                            <w:lang w:eastAsia="fr-FR" w:bidi="ar"/>
                          </w:rPr>
                          <w:t xml:space="preserve"> في نحو {الْكَلالَةِ} ومن كل مثنى نحو {رَجُلانِ} ومن كل جمع تصحيح لمذكر أو </w:t>
                        </w:r>
                        <w:proofErr w:type="spellStart"/>
                        <w:r w:rsidRPr="00E53F84">
                          <w:rPr>
                            <w:rFonts w:ascii="Traditional Arabic" w:eastAsia="Times New Roman" w:hAnsi="Traditional Arabic" w:cs="Traditional Arabic"/>
                            <w:b/>
                            <w:bCs/>
                            <w:color w:val="000000"/>
                            <w:sz w:val="32"/>
                            <w:szCs w:val="32"/>
                            <w:rtl/>
                            <w:lang w:eastAsia="fr-FR" w:bidi="ar"/>
                          </w:rPr>
                          <w:t>لمؤنت</w:t>
                        </w:r>
                        <w:proofErr w:type="spellEnd"/>
                        <w:r w:rsidRPr="00E53F84">
                          <w:rPr>
                            <w:rFonts w:ascii="Traditional Arabic" w:eastAsia="Times New Roman" w:hAnsi="Traditional Arabic" w:cs="Traditional Arabic"/>
                            <w:b/>
                            <w:bCs/>
                            <w:color w:val="000000"/>
                            <w:sz w:val="32"/>
                            <w:szCs w:val="32"/>
                            <w:rtl/>
                            <w:lang w:eastAsia="fr-FR" w:bidi="ar"/>
                          </w:rPr>
                          <w:t xml:space="preserve"> نحو {سَمَّاعُونَ} {الْمُؤْمِنَاتِ} ومن كل جمع على وزن مفاعل وشبهه نحو {الْمَسَاجِدِ} {وَالنَّصَارَى} ومن كل عدد نحو {ثَلاثَ} . ومن البسملة ومن أول الأمر من سأل وغير ذلك إلا ما استثني من هذا كله.</w:t>
                        </w:r>
                        <w:r w:rsidRPr="00E53F84">
                          <w:rPr>
                            <w:rFonts w:ascii="Traditional Arabic" w:eastAsia="Times New Roman" w:hAnsi="Traditional Arabic" w:cs="Traditional Arabic"/>
                            <w:b/>
                            <w:bCs/>
                            <w:color w:val="000000"/>
                            <w:sz w:val="32"/>
                            <w:szCs w:val="32"/>
                            <w:rtl/>
                            <w:lang w:eastAsia="fr-FR" w:bidi="ar"/>
                          </w:rPr>
                          <w:br/>
                          <w:t>وتحذف الياء من كل منقوص منون رفعا وجرا نحو {غَيْرَ بَاغٍ وَلا عَادٍ} .</w:t>
                        </w:r>
                        <w:r w:rsidRPr="00E53F84">
                          <w:rPr>
                            <w:rFonts w:ascii="Traditional Arabic" w:eastAsia="Times New Roman" w:hAnsi="Traditional Arabic" w:cs="Traditional Arabic"/>
                            <w:b/>
                            <w:bCs/>
                            <w:color w:val="000000"/>
                            <w:sz w:val="32"/>
                            <w:szCs w:val="32"/>
                            <w:rtl/>
                            <w:lang w:eastAsia="fr-FR" w:bidi="ar"/>
                          </w:rPr>
                          <w:br/>
                          <w:t>ومن هذه الكلمات {وَأَطِيعُونِ, وَاتَّقُونِ, وَخَافُونِ, فَارْهَبُونِ, فَأَرْسِلُونِ, فَاعْبُدُونِ} إلا ما استثني.</w:t>
                        </w:r>
                        <w:r w:rsidRPr="00E53F84">
                          <w:rPr>
                            <w:rFonts w:ascii="Traditional Arabic" w:eastAsia="Times New Roman" w:hAnsi="Traditional Arabic" w:cs="Traditional Arabic"/>
                            <w:b/>
                            <w:bCs/>
                            <w:color w:val="000000"/>
                            <w:sz w:val="32"/>
                            <w:szCs w:val="32"/>
                            <w:rtl/>
                            <w:lang w:eastAsia="fr-FR" w:bidi="ar"/>
                          </w:rPr>
                          <w:br/>
                          <w:t>وتحذف الواو: إذا وقعت مع واو أخرى في نحو: {لا يَسْتَوُونَ, فَأْوُوا إِلَى الْكَهْفِ} .</w:t>
                        </w:r>
                        <w:r w:rsidRPr="00E53F84">
                          <w:rPr>
                            <w:rFonts w:ascii="Traditional Arabic" w:eastAsia="Times New Roman" w:hAnsi="Traditional Arabic" w:cs="Traditional Arabic"/>
                            <w:b/>
                            <w:bCs/>
                            <w:color w:val="000000"/>
                            <w:sz w:val="32"/>
                            <w:szCs w:val="32"/>
                            <w:rtl/>
                            <w:lang w:eastAsia="fr-FR" w:bidi="ar"/>
                          </w:rPr>
                          <w:br/>
                          <w:t>وتحذف اللام: إذا كانت مدغمة في مثلها نحو: الليل والذي إلا ما استثني.</w:t>
                        </w:r>
                        <w:r w:rsidRPr="00E53F84">
                          <w:rPr>
                            <w:rFonts w:ascii="Traditional Arabic" w:eastAsia="Times New Roman" w:hAnsi="Traditional Arabic" w:cs="Traditional Arabic"/>
                            <w:b/>
                            <w:bCs/>
                            <w:color w:val="000000"/>
                            <w:sz w:val="32"/>
                            <w:szCs w:val="32"/>
                            <w:rtl/>
                            <w:lang w:eastAsia="fr-FR" w:bidi="ar"/>
                          </w:rPr>
                          <w:br/>
                          <w:t xml:space="preserve">وهناك حذف لا يدخل تحت قاعدة كحذف الألف من كلمة </w:t>
                        </w:r>
                        <w:r w:rsidRPr="00E53F84">
                          <w:rPr>
                            <w:rFonts w:ascii="Traditional Arabic" w:eastAsia="Times New Roman" w:hAnsi="Traditional Arabic" w:cs="Traditional Arabic"/>
                            <w:b/>
                            <w:bCs/>
                            <w:color w:val="000000"/>
                            <w:sz w:val="32"/>
                            <w:szCs w:val="32"/>
                            <w:rtl/>
                            <w:lang w:eastAsia="fr-FR" w:bidi="ar"/>
                          </w:rPr>
                          <w:lastRenderedPageBreak/>
                          <w:t>مالك وكحذف الياء من إبراهيم وكحذف الواو من هذه الأفعال الأربعة: ويدعو الإنسان ويمحو الله الباطل يوم يدعو الداع سندعو الزبانية.</w:t>
                        </w:r>
                        <w:r w:rsidRPr="00E53F84">
                          <w:rPr>
                            <w:rFonts w:ascii="Traditional Arabic" w:eastAsia="Times New Roman" w:hAnsi="Traditional Arabic" w:cs="Traditional Arabic"/>
                            <w:b/>
                            <w:bCs/>
                            <w:color w:val="000000"/>
                            <w:sz w:val="32"/>
                            <w:szCs w:val="32"/>
                            <w:rtl/>
                            <w:lang w:eastAsia="fr-FR" w:bidi="ar"/>
                          </w:rPr>
                          <w:br/>
                          <w:t xml:space="preserve">قاعدة الزيادة. خلاصتها أن الألف تزاد بعد الواو في آخر كل اسم مجموع أو في حكم المجموع نحو: ملاقوا ربهم بنوا إسرائيل أولوا الألباب وبعد الهمزة المرسومة </w:t>
                        </w:r>
                        <w:proofErr w:type="spellStart"/>
                        <w:r w:rsidRPr="00E53F84">
                          <w:rPr>
                            <w:rFonts w:ascii="Traditional Arabic" w:eastAsia="Times New Roman" w:hAnsi="Traditional Arabic" w:cs="Traditional Arabic"/>
                            <w:b/>
                            <w:bCs/>
                            <w:color w:val="000000"/>
                            <w:sz w:val="32"/>
                            <w:szCs w:val="32"/>
                            <w:rtl/>
                            <w:lang w:eastAsia="fr-FR" w:bidi="ar"/>
                          </w:rPr>
                          <w:t>واوا</w:t>
                        </w:r>
                        <w:proofErr w:type="spellEnd"/>
                        <w:r w:rsidRPr="00E53F84">
                          <w:rPr>
                            <w:rFonts w:ascii="Traditional Arabic" w:eastAsia="Times New Roman" w:hAnsi="Traditional Arabic" w:cs="Traditional Arabic"/>
                            <w:b/>
                            <w:bCs/>
                            <w:color w:val="000000"/>
                            <w:sz w:val="32"/>
                            <w:szCs w:val="32"/>
                            <w:rtl/>
                            <w:lang w:eastAsia="fr-FR" w:bidi="ar"/>
                          </w:rPr>
                          <w:t xml:space="preserve"> نحو {تَاللَّهِ تَفْتَأُ} فإنها ترسم هكذا: تالله تفتؤا. وفي كلمات مائة ومائتين والظنون والرسول والسبيل في قوله تعالى: {وَتَظُنُّونَ بِاللَّهِ الظُّنُونَا} . {وَأَطَعْنَا الرَّسُولا}. {فَأَضَلُّونَا السَّبِيلا} .</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كل هذه الأمثلة ترسم بدون ألف هكذا: أنجينكم. الله. إله. الرحمن. الخ.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وتزاد الياء في هذه الكلمات: {نَبَأَ, آنَاءَ, مِنْ تِلْقَاءِ, </w:t>
                        </w:r>
                        <w:proofErr w:type="spellStart"/>
                        <w:r w:rsidRPr="00E53F84">
                          <w:rPr>
                            <w:rFonts w:ascii="Traditional Arabic" w:eastAsia="Times New Roman" w:hAnsi="Traditional Arabic" w:cs="Traditional Arabic"/>
                            <w:b/>
                            <w:bCs/>
                            <w:color w:val="000000"/>
                            <w:sz w:val="32"/>
                            <w:szCs w:val="32"/>
                            <w:rtl/>
                            <w:lang w:eastAsia="fr-FR" w:bidi="ar"/>
                          </w:rPr>
                          <w:t>بِأَيِّكُمُ</w:t>
                        </w:r>
                        <w:proofErr w:type="spellEnd"/>
                        <w:r w:rsidRPr="00E53F84">
                          <w:rPr>
                            <w:rFonts w:ascii="Traditional Arabic" w:eastAsia="Times New Roman" w:hAnsi="Traditional Arabic" w:cs="Traditional Arabic"/>
                            <w:b/>
                            <w:bCs/>
                            <w:color w:val="000000"/>
                            <w:sz w:val="32"/>
                            <w:szCs w:val="32"/>
                            <w:rtl/>
                            <w:lang w:eastAsia="fr-FR" w:bidi="ar"/>
                          </w:rPr>
                          <w:t xml:space="preserve"> الْمَفْتُونُ, بِأَيْدٍ} من قوله تعالى: {وَالسَّمَاءَ بَنَيْنَاهَا بِأَيْدٍ} .</w:t>
                        </w:r>
                        <w:r w:rsidRPr="00E53F84">
                          <w:rPr>
                            <w:rFonts w:ascii="Traditional Arabic" w:eastAsia="Times New Roman" w:hAnsi="Traditional Arabic" w:cs="Traditional Arabic"/>
                            <w:b/>
                            <w:bCs/>
                            <w:color w:val="000000"/>
                            <w:sz w:val="32"/>
                            <w:szCs w:val="32"/>
                            <w:rtl/>
                            <w:lang w:eastAsia="fr-FR" w:bidi="ar"/>
                          </w:rPr>
                          <w:br/>
                          <w:t>وتزاد الواو في نحو {أُولُو, أُولَئِكَ, أُولاءِ, أُولاتِ} .</w:t>
                        </w:r>
                        <w:r w:rsidRPr="00E53F84">
                          <w:rPr>
                            <w:rFonts w:ascii="Traditional Arabic" w:eastAsia="Times New Roman" w:hAnsi="Traditional Arabic" w:cs="Traditional Arabic"/>
                            <w:b/>
                            <w:bCs/>
                            <w:color w:val="000000"/>
                            <w:sz w:val="32"/>
                            <w:szCs w:val="32"/>
                            <w:rtl/>
                            <w:lang w:eastAsia="fr-FR" w:bidi="ar"/>
                          </w:rPr>
                          <w:br/>
                          <w:t>قاعدة الهمز خلاصتها أن الهمزة إذا كانت ساكنة تكتب بحرف حركة ما قبلها نحو {ائْذَنْ, اؤْتُمِنَ, الْبَأْسَاءِ} إلا ما استثني. أما الهمزة المتحركة فإن كانت أول الكلمة واتصل بها حرف زائد كتبت بالألف مطلقا سواء أكانت مفتوحة أم مكسورة نحو {أَيُّوبَ, أُولُو, إِذَا, سَأَصْرِفُ, سَأُنْزِلُ, فَبِأَيِّ} إلا ما استثني.</w:t>
                        </w:r>
                        <w:r w:rsidRPr="00E53F84">
                          <w:rPr>
                            <w:rFonts w:ascii="Traditional Arabic" w:eastAsia="Times New Roman" w:hAnsi="Traditional Arabic" w:cs="Traditional Arabic"/>
                            <w:b/>
                            <w:bCs/>
                            <w:color w:val="000000"/>
                            <w:sz w:val="32"/>
                            <w:szCs w:val="32"/>
                            <w:rtl/>
                            <w:lang w:eastAsia="fr-FR" w:bidi="ar"/>
                          </w:rPr>
                          <w:br/>
                          <w:t xml:space="preserve">وإن كانت الهمزة وسطا فإنها تكتب بحرف من جنس حركتها نحو { سَأَلَ, سُئِلَ, تَقْرَأَهُ} إلا ما استثني. وإن كانت متطرفة كتبت بحرف من جنس حركة ما قبلها نحو {سَبَأٍ, شَاطِئِ, لُؤْلُؤٌ} إلا ما استثني وإن سكن ما قبلها حذفت1 نحو {مِلءُ الْأَرْضِ, </w:t>
                        </w:r>
                        <w:r w:rsidRPr="00E53F84">
                          <w:rPr>
                            <w:rFonts w:ascii="Traditional Arabic" w:eastAsia="Times New Roman" w:hAnsi="Traditional Arabic" w:cs="Traditional Arabic"/>
                            <w:b/>
                            <w:bCs/>
                            <w:color w:val="000000"/>
                            <w:sz w:val="32"/>
                            <w:szCs w:val="32"/>
                            <w:rtl/>
                            <w:lang w:eastAsia="fr-FR" w:bidi="ar"/>
                          </w:rPr>
                          <w:lastRenderedPageBreak/>
                          <w:t>يُخْرِجُ الْخَبْءَ} إلا ما استثني. والمستثنيات كثيرة في الكل.</w:t>
                        </w:r>
                        <w:r w:rsidRPr="00E53F84">
                          <w:rPr>
                            <w:rFonts w:ascii="Traditional Arabic" w:eastAsia="Times New Roman" w:hAnsi="Traditional Arabic" w:cs="Traditional Arabic"/>
                            <w:b/>
                            <w:bCs/>
                            <w:color w:val="000000"/>
                            <w:sz w:val="32"/>
                            <w:szCs w:val="32"/>
                            <w:rtl/>
                            <w:lang w:eastAsia="fr-FR" w:bidi="ar"/>
                          </w:rPr>
                          <w:br/>
                          <w:t xml:space="preserve">قاعدة البدل: خلاصتها أن الألف تكتب </w:t>
                        </w:r>
                        <w:proofErr w:type="spellStart"/>
                        <w:r w:rsidRPr="00E53F84">
                          <w:rPr>
                            <w:rFonts w:ascii="Traditional Arabic" w:eastAsia="Times New Roman" w:hAnsi="Traditional Arabic" w:cs="Traditional Arabic"/>
                            <w:b/>
                            <w:bCs/>
                            <w:color w:val="000000"/>
                            <w:sz w:val="32"/>
                            <w:szCs w:val="32"/>
                            <w:rtl/>
                            <w:lang w:eastAsia="fr-FR" w:bidi="ar"/>
                          </w:rPr>
                          <w:t>واوا</w:t>
                        </w:r>
                        <w:proofErr w:type="spellEnd"/>
                        <w:r w:rsidRPr="00E53F84">
                          <w:rPr>
                            <w:rFonts w:ascii="Traditional Arabic" w:eastAsia="Times New Roman" w:hAnsi="Traditional Arabic" w:cs="Traditional Arabic"/>
                            <w:b/>
                            <w:bCs/>
                            <w:color w:val="000000"/>
                            <w:sz w:val="32"/>
                            <w:szCs w:val="32"/>
                            <w:rtl/>
                            <w:lang w:eastAsia="fr-FR" w:bidi="ar"/>
                          </w:rPr>
                          <w:t xml:space="preserve"> للتفخيم في مثل الصلاة والزكاة والحياة إلا ما استثني وترسم ياء إذا كانت منقلبة عن ياء نحو {يَتَوَفَّاكُمْ يَا </w:t>
                        </w:r>
                        <w:proofErr w:type="spellStart"/>
                        <w:r w:rsidRPr="00E53F84">
                          <w:rPr>
                            <w:rFonts w:ascii="Traditional Arabic" w:eastAsia="Times New Roman" w:hAnsi="Traditional Arabic" w:cs="Traditional Arabic"/>
                            <w:b/>
                            <w:bCs/>
                            <w:color w:val="000000"/>
                            <w:sz w:val="32"/>
                            <w:szCs w:val="32"/>
                            <w:rtl/>
                            <w:lang w:eastAsia="fr-FR" w:bidi="ar"/>
                          </w:rPr>
                          <w:t>حَسْرَتَى</w:t>
                        </w:r>
                        <w:proofErr w:type="spellEnd"/>
                        <w:r w:rsidRPr="00E53F84">
                          <w:rPr>
                            <w:rFonts w:ascii="Traditional Arabic" w:eastAsia="Times New Roman" w:hAnsi="Traditional Arabic" w:cs="Traditional Arabic"/>
                            <w:b/>
                            <w:bCs/>
                            <w:color w:val="000000"/>
                            <w:sz w:val="32"/>
                            <w:szCs w:val="32"/>
                            <w:rtl/>
                            <w:lang w:eastAsia="fr-FR" w:bidi="ar"/>
                          </w:rPr>
                          <w:t xml:space="preserve"> يَا أَسَفَىْ} . وكذلك ترسم الألف ياء في هذه الكلمات: {إِلَى, عَلَى, أَنَّى -بمعنى كيف- مَتَى, بَلَى, حَتَّى, لَدَى} ما عدا {لَدَى الْبَابِ} في سورة يوسف فإنها ترسم ألفا.</w:t>
                        </w:r>
                        <w:r w:rsidRPr="00E53F84">
                          <w:rPr>
                            <w:rFonts w:ascii="Traditional Arabic" w:eastAsia="Times New Roman" w:hAnsi="Traditional Arabic" w:cs="Traditional Arabic"/>
                            <w:b/>
                            <w:bCs/>
                            <w:color w:val="000000"/>
                            <w:sz w:val="32"/>
                            <w:szCs w:val="32"/>
                            <w:rtl/>
                            <w:lang w:eastAsia="fr-FR" w:bidi="ar"/>
                          </w:rPr>
                          <w:br/>
                          <w:t>وترسم النون ألفا في نون التوكيد الخفيفة وفي كلمة إذن.</w:t>
                        </w:r>
                        <w:r w:rsidRPr="00E53F84">
                          <w:rPr>
                            <w:rFonts w:ascii="Traditional Arabic" w:eastAsia="Times New Roman" w:hAnsi="Traditional Arabic" w:cs="Traditional Arabic"/>
                            <w:b/>
                            <w:bCs/>
                            <w:color w:val="000000"/>
                            <w:sz w:val="32"/>
                            <w:szCs w:val="32"/>
                            <w:rtl/>
                            <w:lang w:eastAsia="fr-FR" w:bidi="ar"/>
                          </w:rPr>
                          <w:br/>
                          <w:t>وترسم هاء التأنيث تاء مفتوحة في كلمة {رَحْمَتَ} بالبقرة والأعراف وهود ومريم والروم والزخرف. وفي كلمة {نِعْمَةَ} بالبقرة وآل عمران والمائدة وإبراهيم والنحل ولقمان وفاطر والطور. وفي كلمة {لَعْنَةُ اللَّهِ} . وفي كلمة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أي حذفت من الحرف ورسمت مفردة.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معصية بسورة قد سمع. وفي هذه الكلمات: إن شجرة الزقوم قرة عين جنة نعيم بقية الله وفي كلمة امرأة أضيفت إلى زوجها نحو امرأة عمران امرأة نوح وفي غير ذلك.</w:t>
                        </w:r>
                        <w:r w:rsidRPr="00E53F84">
                          <w:rPr>
                            <w:rFonts w:ascii="Traditional Arabic" w:eastAsia="Times New Roman" w:hAnsi="Traditional Arabic" w:cs="Traditional Arabic"/>
                            <w:b/>
                            <w:bCs/>
                            <w:color w:val="000000"/>
                            <w:sz w:val="32"/>
                            <w:szCs w:val="32"/>
                            <w:rtl/>
                            <w:lang w:eastAsia="fr-FR" w:bidi="ar"/>
                          </w:rPr>
                          <w:br/>
                          <w:t>قاعدة الوصل والفصل: خلاصتها أن كلمة أن بفتح الهمزة توصل بكلمة لا إذا وقعت بعدها. ويستثنى من ذلك عشرة مواضع. منها: أن لا تقولوا أن لا تعبدوا إلا الله.</w:t>
                        </w:r>
                        <w:r w:rsidRPr="00E53F84">
                          <w:rPr>
                            <w:rFonts w:ascii="Traditional Arabic" w:eastAsia="Times New Roman" w:hAnsi="Traditional Arabic" w:cs="Traditional Arabic"/>
                            <w:b/>
                            <w:bCs/>
                            <w:color w:val="000000"/>
                            <w:sz w:val="32"/>
                            <w:szCs w:val="32"/>
                            <w:rtl/>
                            <w:lang w:eastAsia="fr-FR" w:bidi="ar"/>
                          </w:rPr>
                          <w:br/>
                          <w:t>وكلمة من توصل بكلمة ما إذا وقعت بعدها. ويستثنى {مِنْ مَا مَلَكَتْ أَيْمَانُكُمْ} في النساء والروم و {مِنْ مَا رَزَقْنَاكُمْ} في سورة المنافقين.</w:t>
                        </w:r>
                        <w:r w:rsidRPr="00E53F84">
                          <w:rPr>
                            <w:rFonts w:ascii="Traditional Arabic" w:eastAsia="Times New Roman" w:hAnsi="Traditional Arabic" w:cs="Traditional Arabic"/>
                            <w:b/>
                            <w:bCs/>
                            <w:color w:val="000000"/>
                            <w:sz w:val="32"/>
                            <w:szCs w:val="32"/>
                            <w:rtl/>
                            <w:lang w:eastAsia="fr-FR" w:bidi="ar"/>
                          </w:rPr>
                          <w:br/>
                          <w:t>وكلمة من توصل بكلمة من مطلقا.</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وكلمة عن توصل بكلمة ما. إلا قوله سبحانه {عَنْ مَا نُهُوا عَنْهُ} .</w:t>
                        </w:r>
                        <w:r w:rsidRPr="00E53F84">
                          <w:rPr>
                            <w:rFonts w:ascii="Traditional Arabic" w:eastAsia="Times New Roman" w:hAnsi="Traditional Arabic" w:cs="Traditional Arabic"/>
                            <w:b/>
                            <w:bCs/>
                            <w:color w:val="000000"/>
                            <w:sz w:val="32"/>
                            <w:szCs w:val="32"/>
                            <w:rtl/>
                            <w:lang w:eastAsia="fr-FR" w:bidi="ar"/>
                          </w:rPr>
                          <w:br/>
                          <w:t xml:space="preserve">وكلمة إن بالكسر توصل بكلمة ما التي بعدها إلا قوله سبحانه: {وَإِنْ مَا </w:t>
                        </w:r>
                        <w:proofErr w:type="spellStart"/>
                        <w:r w:rsidRPr="00E53F84">
                          <w:rPr>
                            <w:rFonts w:ascii="Traditional Arabic" w:eastAsia="Times New Roman" w:hAnsi="Traditional Arabic" w:cs="Traditional Arabic"/>
                            <w:b/>
                            <w:bCs/>
                            <w:color w:val="000000"/>
                            <w:sz w:val="32"/>
                            <w:szCs w:val="32"/>
                            <w:rtl/>
                            <w:lang w:eastAsia="fr-FR" w:bidi="ar"/>
                          </w:rPr>
                          <w:t>نُرِيَنَّكَ</w:t>
                        </w:r>
                        <w:proofErr w:type="spellEnd"/>
                        <w:r w:rsidRPr="00E53F84">
                          <w:rPr>
                            <w:rFonts w:ascii="Traditional Arabic" w:eastAsia="Times New Roman" w:hAnsi="Traditional Arabic" w:cs="Traditional Arabic"/>
                            <w:b/>
                            <w:bCs/>
                            <w:color w:val="000000"/>
                            <w:sz w:val="32"/>
                            <w:szCs w:val="32"/>
                            <w:rtl/>
                            <w:lang w:eastAsia="fr-FR" w:bidi="ar"/>
                          </w:rPr>
                          <w:t>} .</w:t>
                        </w:r>
                        <w:r w:rsidRPr="00E53F84">
                          <w:rPr>
                            <w:rFonts w:ascii="Traditional Arabic" w:eastAsia="Times New Roman" w:hAnsi="Traditional Arabic" w:cs="Traditional Arabic"/>
                            <w:b/>
                            <w:bCs/>
                            <w:color w:val="000000"/>
                            <w:sz w:val="32"/>
                            <w:szCs w:val="32"/>
                            <w:rtl/>
                            <w:lang w:eastAsia="fr-FR" w:bidi="ar"/>
                          </w:rPr>
                          <w:br/>
                          <w:t>وكلمة أن بالفتح توصل بكلمة ما مطلقا من غير استثناء.</w:t>
                        </w:r>
                        <w:r w:rsidRPr="00E53F84">
                          <w:rPr>
                            <w:rFonts w:ascii="Traditional Arabic" w:eastAsia="Times New Roman" w:hAnsi="Traditional Arabic" w:cs="Traditional Arabic"/>
                            <w:b/>
                            <w:bCs/>
                            <w:color w:val="000000"/>
                            <w:sz w:val="32"/>
                            <w:szCs w:val="32"/>
                            <w:rtl/>
                            <w:lang w:eastAsia="fr-FR" w:bidi="ar"/>
                          </w:rPr>
                          <w:br/>
                          <w:t>وكلمة كل توصل بكلمة ما التي بعدها إلا قوله سبحانه {كُلَّ مَا رُدُّوا إِلَى الْفِتْنَةِ}, {مِنْ كُلِّ مَا سَأَلْتُمُوهُ} .</w:t>
                        </w:r>
                        <w:r w:rsidRPr="00E53F84">
                          <w:rPr>
                            <w:rFonts w:ascii="Traditional Arabic" w:eastAsia="Times New Roman" w:hAnsi="Traditional Arabic" w:cs="Traditional Arabic"/>
                            <w:b/>
                            <w:bCs/>
                            <w:color w:val="000000"/>
                            <w:sz w:val="32"/>
                            <w:szCs w:val="32"/>
                            <w:rtl/>
                            <w:lang w:eastAsia="fr-FR" w:bidi="ar"/>
                          </w:rPr>
                          <w:br/>
                          <w:t>وتوصل كلمات {نِعِمَّا, و رُبَمَا, وكَأَنَّمَا, وَيْكَأَنَّهُ} ونحوها.</w:t>
                        </w:r>
                        <w:r w:rsidRPr="00E53F84">
                          <w:rPr>
                            <w:rFonts w:ascii="Traditional Arabic" w:eastAsia="Times New Roman" w:hAnsi="Traditional Arabic" w:cs="Traditional Arabic"/>
                            <w:b/>
                            <w:bCs/>
                            <w:color w:val="000000"/>
                            <w:sz w:val="32"/>
                            <w:szCs w:val="32"/>
                            <w:rtl/>
                            <w:lang w:eastAsia="fr-FR" w:bidi="ar"/>
                          </w:rPr>
                          <w:br/>
                          <w:t>قاعدة ما فيه قراءتان: خلاصتها أن الكلمة إذا قرئت على وجهين تكتب برسم أحدهما كما رسمت الكلمات الآتية بلا ألف في المصحف وهي: { مَالِكِ يَوْمِ الدِّينِ, يُخَادِعُونَ اللَّهَ, وَوَاعَدْنَا مُوسَى, تُفَادُوهُمْ} ونحوها وكلها مقروءة بإثبات الألف وحذفها. وكذلك رسمت الكلمات الآتية بالتاء المفتوحة وهي غيابة الجب أنزل عليه آية في العنكبوت ثمرة من أكمامها في فصلت وهم في الغرفة آمنون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في سبأ. وذلك لأنها جمعاء مقروءة بالجمع والإفراد. وغير هذا كثير وحسبنا ما ذكرناه للتمثيل والتنوير.</w:t>
                        </w:r>
                        <w:r w:rsidRPr="00E53F84">
                          <w:rPr>
                            <w:rFonts w:ascii="Traditional Arabic" w:eastAsia="Times New Roman" w:hAnsi="Traditional Arabic" w:cs="Traditional Arabic"/>
                            <w:b/>
                            <w:bCs/>
                            <w:color w:val="000000"/>
                            <w:sz w:val="32"/>
                            <w:szCs w:val="32"/>
                            <w:rtl/>
                            <w:lang w:eastAsia="fr-FR" w:bidi="ar"/>
                          </w:rPr>
                          <w:br/>
                          <w:t>مزايا الرسم العثماني:</w:t>
                        </w:r>
                        <w:r w:rsidRPr="00E53F84">
                          <w:rPr>
                            <w:rFonts w:ascii="Traditional Arabic" w:eastAsia="Times New Roman" w:hAnsi="Traditional Arabic" w:cs="Traditional Arabic"/>
                            <w:b/>
                            <w:bCs/>
                            <w:color w:val="000000"/>
                            <w:sz w:val="32"/>
                            <w:szCs w:val="32"/>
                            <w:rtl/>
                            <w:lang w:eastAsia="fr-FR" w:bidi="ar"/>
                          </w:rPr>
                          <w:br/>
                          <w:t>لهذا الرسم مزايا وفوائد:</w:t>
                        </w:r>
                        <w:r w:rsidRPr="00E53F84">
                          <w:rPr>
                            <w:rFonts w:ascii="Traditional Arabic" w:eastAsia="Times New Roman" w:hAnsi="Traditional Arabic" w:cs="Traditional Arabic"/>
                            <w:b/>
                            <w:bCs/>
                            <w:color w:val="000000"/>
                            <w:sz w:val="32"/>
                            <w:szCs w:val="32"/>
                            <w:rtl/>
                            <w:lang w:eastAsia="fr-FR" w:bidi="ar"/>
                          </w:rPr>
                          <w:br/>
                          <w:t xml:space="preserve">الفائدة الأولى: الدلالة في القراءات المتنوعة في الكلمة الواحدة بقدر الإمكان وذلك أن قاعدة الرسم لوحظ فيها أن الكلمة إذا كان فيها قراءتان أو أكثر كتبت بصورة تحتمل هاتين القراءتين أو الأكثر. فإن كان الحرف الواحد لا يحتمل ذلك بأن كانت صورة الحرف تختلف باختلاف القراءات جاء الرسم على الحرف الذي هو خلاف الأصل وذلك ليعلم جواز القراءة به وبالحرف الذي </w:t>
                        </w:r>
                        <w:r w:rsidRPr="00E53F84">
                          <w:rPr>
                            <w:rFonts w:ascii="Traditional Arabic" w:eastAsia="Times New Roman" w:hAnsi="Traditional Arabic" w:cs="Traditional Arabic"/>
                            <w:b/>
                            <w:bCs/>
                            <w:color w:val="000000"/>
                            <w:sz w:val="32"/>
                            <w:szCs w:val="32"/>
                            <w:rtl/>
                            <w:lang w:eastAsia="fr-FR" w:bidi="ar"/>
                          </w:rPr>
                          <w:lastRenderedPageBreak/>
                          <w:t>هو الأصل. وإذا لم يكن في الكلمة إلا قراءة واحدة بحرف الأصل رسمت به. مثال الكلمة تكتب بصورة واحدة وتقرأ بوجوه متعددة قوله تعالى: {إِنْ هَذَانِ لَسَاحِرَانِ} رسمت في المصحف العثماني هكذا: إن هدان لساحران من غير نقط ولا شكل ولا تشديد ولا تخفيف في نوني إن وهذان ومن غير ألف ولا ياء بعد الذال من هذان.</w:t>
                        </w:r>
                        <w:r w:rsidRPr="00E53F84">
                          <w:rPr>
                            <w:rFonts w:ascii="Traditional Arabic" w:eastAsia="Times New Roman" w:hAnsi="Traditional Arabic" w:cs="Traditional Arabic"/>
                            <w:b/>
                            <w:bCs/>
                            <w:color w:val="000000"/>
                            <w:sz w:val="32"/>
                            <w:szCs w:val="32"/>
                            <w:rtl/>
                            <w:lang w:eastAsia="fr-FR" w:bidi="ar"/>
                          </w:rPr>
                          <w:br/>
                          <w:t>ومجيء الرسم كما ترى كان صالحا عندهم لأن يقرأ بالوجوه الأربعة التي وردت كلها بأسانيد صحيحة.</w:t>
                        </w:r>
                        <w:r w:rsidRPr="00E53F84">
                          <w:rPr>
                            <w:rFonts w:ascii="Traditional Arabic" w:eastAsia="Times New Roman" w:hAnsi="Traditional Arabic" w:cs="Traditional Arabic"/>
                            <w:b/>
                            <w:bCs/>
                            <w:color w:val="000000"/>
                            <w:sz w:val="32"/>
                            <w:szCs w:val="32"/>
                            <w:rtl/>
                            <w:lang w:eastAsia="fr-FR" w:bidi="ar"/>
                          </w:rPr>
                          <w:br/>
                          <w:t>أولها: قراءة نافع ومن معه إذ يشددون نون إن ويخففون هذان بالألف.</w:t>
                        </w:r>
                        <w:r w:rsidRPr="00E53F84">
                          <w:rPr>
                            <w:rFonts w:ascii="Traditional Arabic" w:eastAsia="Times New Roman" w:hAnsi="Traditional Arabic" w:cs="Traditional Arabic"/>
                            <w:b/>
                            <w:bCs/>
                            <w:color w:val="000000"/>
                            <w:sz w:val="32"/>
                            <w:szCs w:val="32"/>
                            <w:rtl/>
                            <w:lang w:eastAsia="fr-FR" w:bidi="ar"/>
                          </w:rPr>
                          <w:br/>
                          <w:t>ثانيها : قراءة ابن كثير وحده إذ يخفف النون في إن ويشدد النون في هذان.</w:t>
                        </w:r>
                        <w:r w:rsidRPr="00E53F84">
                          <w:rPr>
                            <w:rFonts w:ascii="Traditional Arabic" w:eastAsia="Times New Roman" w:hAnsi="Traditional Arabic" w:cs="Traditional Arabic"/>
                            <w:b/>
                            <w:bCs/>
                            <w:color w:val="000000"/>
                            <w:sz w:val="32"/>
                            <w:szCs w:val="32"/>
                            <w:rtl/>
                            <w:lang w:eastAsia="fr-FR" w:bidi="ar"/>
                          </w:rPr>
                          <w:br/>
                          <w:t>ثالثها : قراءة حفص إذ يخفف النون في إن وهذان بالألف.</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رابعها: قراءة أبي عمرو بتشديد إن وبالياء وتخفيف النون في هذين فتدبر هذه الطريقة المثلى الضابطة لوجوه القراءة لتعلم أن سلفنا الصالح كان في قواعد رسمه للمصحف أبعد منا نظرا وأهدى سبيلا.</w:t>
                        </w:r>
                        <w:r w:rsidRPr="00E53F84">
                          <w:rPr>
                            <w:rFonts w:ascii="Traditional Arabic" w:eastAsia="Times New Roman" w:hAnsi="Traditional Arabic" w:cs="Traditional Arabic"/>
                            <w:b/>
                            <w:bCs/>
                            <w:color w:val="000000"/>
                            <w:sz w:val="32"/>
                            <w:szCs w:val="32"/>
                            <w:rtl/>
                            <w:lang w:eastAsia="fr-FR" w:bidi="ar"/>
                          </w:rPr>
                          <w:br/>
                          <w:t>الفائدة الثانية:</w:t>
                        </w:r>
                        <w:r w:rsidRPr="00E53F84">
                          <w:rPr>
                            <w:rFonts w:ascii="Traditional Arabic" w:eastAsia="Times New Roman" w:hAnsi="Traditional Arabic" w:cs="Traditional Arabic"/>
                            <w:b/>
                            <w:bCs/>
                            <w:color w:val="000000"/>
                            <w:sz w:val="32"/>
                            <w:szCs w:val="32"/>
                            <w:rtl/>
                            <w:lang w:eastAsia="fr-FR" w:bidi="ar"/>
                          </w:rPr>
                          <w:br/>
                          <w:t>إفادة المعاني المختلفة بطريقة تكاد تكون ظاهرة وذلك نحو قطع كلمة أم في قوله تعالى: {أَمْ مَنْ يَكُونُ عَلَيْهِمْ وَكِيلاً} ووصلها في قوله تعالى: {أَمَّنْ يَمْشِي سَوِيّاً عَلَى صِرَاطٍ مُسْتَقِيمٍ} إذ كتبت هكذا أمن بإدغام الميم الأولى في الثانية وكتابتهما ميما واحدة مشددة فقط أم الأولى في الكتابة للدلالة على أنها أم المنقطعة التي بمعنى بل ووصل أم الثانية للدلالة على أنها ليست كتلك.</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الفائدة الثالثة:</w:t>
                        </w:r>
                        <w:r w:rsidRPr="00E53F84">
                          <w:rPr>
                            <w:rFonts w:ascii="Traditional Arabic" w:eastAsia="Times New Roman" w:hAnsi="Traditional Arabic" w:cs="Traditional Arabic"/>
                            <w:b/>
                            <w:bCs/>
                            <w:color w:val="000000"/>
                            <w:sz w:val="32"/>
                            <w:szCs w:val="32"/>
                            <w:rtl/>
                            <w:lang w:eastAsia="fr-FR" w:bidi="ar"/>
                          </w:rPr>
                          <w:br/>
                          <w:t>الدلالة على معنى خفي دقيق كزيادة الياء في كتابة كلمة أيد من قوله تعالى: {وَالسَّمَاءَ بَنَيْنَاهَا بِأَيْدٍ} إذ كتبت هكذا {بِأَيْدٍ} وذلك للإيماء إلى تعظيم قوة الله التي بنى بها السماء وأنها لا تشبهها قوة على حد القاعدة المشهورة وهي: زيادة المبنى تدل على زيادة المعنى.</w:t>
                        </w:r>
                        <w:r w:rsidRPr="00E53F84">
                          <w:rPr>
                            <w:rFonts w:ascii="Traditional Arabic" w:eastAsia="Times New Roman" w:hAnsi="Traditional Arabic" w:cs="Traditional Arabic"/>
                            <w:b/>
                            <w:bCs/>
                            <w:color w:val="000000"/>
                            <w:sz w:val="32"/>
                            <w:szCs w:val="32"/>
                            <w:rtl/>
                            <w:lang w:eastAsia="fr-FR" w:bidi="ar"/>
                          </w:rPr>
                          <w:br/>
                          <w:t>ومن هذا القبيل كتابة هذه الأفعال الأربعة بحذف الواو وهي:</w:t>
                        </w:r>
                        <w:r w:rsidRPr="00E53F84">
                          <w:rPr>
                            <w:rFonts w:ascii="Traditional Arabic" w:eastAsia="Times New Roman" w:hAnsi="Traditional Arabic" w:cs="Traditional Arabic"/>
                            <w:b/>
                            <w:bCs/>
                            <w:color w:val="000000"/>
                            <w:sz w:val="32"/>
                            <w:szCs w:val="32"/>
                            <w:rtl/>
                            <w:lang w:eastAsia="fr-FR" w:bidi="ar"/>
                          </w:rPr>
                          <w:br/>
                          <w:t xml:space="preserve">ويدعو الإنسان ويمحو الله الباطل يوم يدعو الداع </w:t>
                        </w:r>
                        <w:proofErr w:type="spellStart"/>
                        <w:r w:rsidRPr="00E53F84">
                          <w:rPr>
                            <w:rFonts w:ascii="Traditional Arabic" w:eastAsia="Times New Roman" w:hAnsi="Traditional Arabic" w:cs="Traditional Arabic"/>
                            <w:b/>
                            <w:bCs/>
                            <w:color w:val="000000"/>
                            <w:sz w:val="32"/>
                            <w:szCs w:val="32"/>
                            <w:rtl/>
                            <w:lang w:eastAsia="fr-FR" w:bidi="ar"/>
                          </w:rPr>
                          <w:t>سندعوا</w:t>
                        </w:r>
                        <w:proofErr w:type="spellEnd"/>
                        <w:r w:rsidRPr="00E53F84">
                          <w:rPr>
                            <w:rFonts w:ascii="Traditional Arabic" w:eastAsia="Times New Roman" w:hAnsi="Traditional Arabic" w:cs="Traditional Arabic"/>
                            <w:b/>
                            <w:bCs/>
                            <w:color w:val="000000"/>
                            <w:sz w:val="32"/>
                            <w:szCs w:val="32"/>
                            <w:rtl/>
                            <w:lang w:eastAsia="fr-FR" w:bidi="ar"/>
                          </w:rPr>
                          <w:t xml:space="preserve"> الزبانية فإنها كتبت في المصحف العثماني هكذا: {وَيَدْعُ الْأِنْسَانُ, وَيَمْحُ اللَّهُ الْبَاطِلَ, يَوْمَ يَدْعُ الدَّاعِ, سَنَدْعُ الزَّبَانِيَةَ} ولكن من غير نقط ولا شكل في الجميع.</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قالوا: والسر في حذفها من {وَيَدْعُ الْأِنْسَانُ} هو الدلالة على أن هذا الدعاء سهل على الإنسان يسارع فيه كما يسارع إلى الخير بل إثبات الشر إليه من جهة ذاته أقرب إليه من الخير. والسر في حذفها من {وَيَمْحُ اللَّهُ الْبَاطِلَ} الإشارة إلى سرعة ذهابه واضمحلاله.</w:t>
                        </w:r>
                        <w:r w:rsidRPr="00E53F84">
                          <w:rPr>
                            <w:rFonts w:ascii="Traditional Arabic" w:eastAsia="Times New Roman" w:hAnsi="Traditional Arabic" w:cs="Traditional Arabic"/>
                            <w:b/>
                            <w:bCs/>
                            <w:color w:val="000000"/>
                            <w:sz w:val="32"/>
                            <w:szCs w:val="32"/>
                            <w:rtl/>
                            <w:lang w:eastAsia="fr-FR" w:bidi="ar"/>
                          </w:rPr>
                          <w:br/>
                          <w:t>والسر في حذفها من {يَوْمَ يَدْعُ الدَّاعِ} الإشارة إلى سرعة الدعاء وسرعة إجابة الداعين. والسر في حذفها من {سَنَدْعُ الزَّبَانِيَةَ} الإشارة إلى سرعة الفعل وإجابة الزبانية وقوة البطش ويجمع هذه الأسرار قول المراكشي:</w:t>
                        </w:r>
                        <w:r w:rsidRPr="00E53F84">
                          <w:rPr>
                            <w:rFonts w:ascii="Traditional Arabic" w:eastAsia="Times New Roman" w:hAnsi="Traditional Arabic" w:cs="Traditional Arabic"/>
                            <w:b/>
                            <w:bCs/>
                            <w:color w:val="000000"/>
                            <w:sz w:val="32"/>
                            <w:szCs w:val="32"/>
                            <w:rtl/>
                            <w:lang w:eastAsia="fr-FR" w:bidi="ar"/>
                          </w:rPr>
                          <w:br/>
                          <w:t>والسر في حذفها من هذه الأربعة سرعة وقوع الفعل وسهولته على الفاعل وشدة قبول المنفعل المتأثر به في الوجود ا هـ.</w:t>
                        </w:r>
                        <w:r w:rsidRPr="00E53F84">
                          <w:rPr>
                            <w:rFonts w:ascii="Traditional Arabic" w:eastAsia="Times New Roman" w:hAnsi="Traditional Arabic" w:cs="Traditional Arabic"/>
                            <w:b/>
                            <w:bCs/>
                            <w:color w:val="000000"/>
                            <w:sz w:val="32"/>
                            <w:szCs w:val="32"/>
                            <w:rtl/>
                            <w:lang w:eastAsia="fr-FR" w:bidi="ar"/>
                          </w:rPr>
                          <w:br/>
                          <w:t>الفائدة الرابعة:</w:t>
                        </w:r>
                        <w:r w:rsidRPr="00E53F84">
                          <w:rPr>
                            <w:rFonts w:ascii="Traditional Arabic" w:eastAsia="Times New Roman" w:hAnsi="Traditional Arabic" w:cs="Traditional Arabic"/>
                            <w:b/>
                            <w:bCs/>
                            <w:color w:val="000000"/>
                            <w:sz w:val="32"/>
                            <w:szCs w:val="32"/>
                            <w:rtl/>
                            <w:lang w:eastAsia="fr-FR" w:bidi="ar"/>
                          </w:rPr>
                          <w:br/>
                          <w:t xml:space="preserve">الدلالة على أصل الحركة مثل كتابة الكسرة ياء في قوله سبحانه </w:t>
                        </w:r>
                        <w:r w:rsidRPr="00E53F84">
                          <w:rPr>
                            <w:rFonts w:ascii="Traditional Arabic" w:eastAsia="Times New Roman" w:hAnsi="Traditional Arabic" w:cs="Traditional Arabic"/>
                            <w:b/>
                            <w:bCs/>
                            <w:color w:val="000000"/>
                            <w:sz w:val="32"/>
                            <w:szCs w:val="32"/>
                            <w:rtl/>
                            <w:lang w:eastAsia="fr-FR" w:bidi="ar"/>
                          </w:rPr>
                          <w:lastRenderedPageBreak/>
                          <w:t xml:space="preserve">{وَإِيتَاءِ ذِي الْقُرْبَى} إذ تكتب هكذا </w:t>
                        </w:r>
                        <w:proofErr w:type="spellStart"/>
                        <w:r w:rsidRPr="00E53F84">
                          <w:rPr>
                            <w:rFonts w:ascii="Traditional Arabic" w:eastAsia="Times New Roman" w:hAnsi="Traditional Arabic" w:cs="Traditional Arabic"/>
                            <w:b/>
                            <w:bCs/>
                            <w:color w:val="000000"/>
                            <w:sz w:val="32"/>
                            <w:szCs w:val="32"/>
                            <w:rtl/>
                            <w:lang w:eastAsia="fr-FR" w:bidi="ar"/>
                          </w:rPr>
                          <w:t>وإيتاءى</w:t>
                        </w:r>
                        <w:proofErr w:type="spellEnd"/>
                        <w:r w:rsidRPr="00E53F84">
                          <w:rPr>
                            <w:rFonts w:ascii="Traditional Arabic" w:eastAsia="Times New Roman" w:hAnsi="Traditional Arabic" w:cs="Traditional Arabic"/>
                            <w:b/>
                            <w:bCs/>
                            <w:color w:val="000000"/>
                            <w:sz w:val="32"/>
                            <w:szCs w:val="32"/>
                            <w:rtl/>
                            <w:lang w:eastAsia="fr-FR" w:bidi="ar"/>
                          </w:rPr>
                          <w:t xml:space="preserve"> ذي القربى ومثل كتابة الضمة </w:t>
                        </w:r>
                        <w:proofErr w:type="spellStart"/>
                        <w:r w:rsidRPr="00E53F84">
                          <w:rPr>
                            <w:rFonts w:ascii="Traditional Arabic" w:eastAsia="Times New Roman" w:hAnsi="Traditional Arabic" w:cs="Traditional Arabic"/>
                            <w:b/>
                            <w:bCs/>
                            <w:color w:val="000000"/>
                            <w:sz w:val="32"/>
                            <w:szCs w:val="32"/>
                            <w:rtl/>
                            <w:lang w:eastAsia="fr-FR" w:bidi="ar"/>
                          </w:rPr>
                          <w:t>واوا</w:t>
                        </w:r>
                        <w:proofErr w:type="spellEnd"/>
                        <w:r w:rsidRPr="00E53F84">
                          <w:rPr>
                            <w:rFonts w:ascii="Traditional Arabic" w:eastAsia="Times New Roman" w:hAnsi="Traditional Arabic" w:cs="Traditional Arabic"/>
                            <w:b/>
                            <w:bCs/>
                            <w:color w:val="000000"/>
                            <w:sz w:val="32"/>
                            <w:szCs w:val="32"/>
                            <w:rtl/>
                            <w:lang w:eastAsia="fr-FR" w:bidi="ar"/>
                          </w:rPr>
                          <w:t xml:space="preserve"> في قوله سبحانه: {سَأُرِيكُمْ دَارَ الْفَاسِقِينَ} إذ كتبت هكذا سأوريكم ومثل ذلك الدلالة على أصل الحرف نحو الصلاة والزكاة إذ كتبا هكذا: </w:t>
                        </w:r>
                        <w:proofErr w:type="spellStart"/>
                        <w:r w:rsidRPr="00E53F84">
                          <w:rPr>
                            <w:rFonts w:ascii="Traditional Arabic" w:eastAsia="Times New Roman" w:hAnsi="Traditional Arabic" w:cs="Traditional Arabic"/>
                            <w:b/>
                            <w:bCs/>
                            <w:color w:val="000000"/>
                            <w:sz w:val="32"/>
                            <w:szCs w:val="32"/>
                            <w:rtl/>
                            <w:lang w:eastAsia="fr-FR" w:bidi="ar"/>
                          </w:rPr>
                          <w:t>الصلوة</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الزكوة</w:t>
                        </w:r>
                        <w:proofErr w:type="spellEnd"/>
                        <w:r w:rsidRPr="00E53F84">
                          <w:rPr>
                            <w:rFonts w:ascii="Traditional Arabic" w:eastAsia="Times New Roman" w:hAnsi="Traditional Arabic" w:cs="Traditional Arabic"/>
                            <w:b/>
                            <w:bCs/>
                            <w:color w:val="000000"/>
                            <w:sz w:val="32"/>
                            <w:szCs w:val="32"/>
                            <w:rtl/>
                            <w:lang w:eastAsia="fr-FR" w:bidi="ar"/>
                          </w:rPr>
                          <w:t xml:space="preserve"> ليفهم أن الألف فيهما منقلبة عن واو. من غير نقط ولا شكل كما سبق.</w:t>
                        </w:r>
                        <w:r w:rsidRPr="00E53F84">
                          <w:rPr>
                            <w:rFonts w:ascii="Traditional Arabic" w:eastAsia="Times New Roman" w:hAnsi="Traditional Arabic" w:cs="Traditional Arabic"/>
                            <w:b/>
                            <w:bCs/>
                            <w:color w:val="000000"/>
                            <w:sz w:val="32"/>
                            <w:szCs w:val="32"/>
                            <w:rtl/>
                            <w:lang w:eastAsia="fr-FR" w:bidi="ar"/>
                          </w:rPr>
                          <w:br/>
                          <w:t>الفائدة الخامسة:</w:t>
                        </w:r>
                        <w:r w:rsidRPr="00E53F84">
                          <w:rPr>
                            <w:rFonts w:ascii="Traditional Arabic" w:eastAsia="Times New Roman" w:hAnsi="Traditional Arabic" w:cs="Traditional Arabic"/>
                            <w:b/>
                            <w:bCs/>
                            <w:color w:val="000000"/>
                            <w:sz w:val="32"/>
                            <w:szCs w:val="32"/>
                            <w:rtl/>
                            <w:lang w:eastAsia="fr-FR" w:bidi="ar"/>
                          </w:rPr>
                          <w:br/>
                          <w:t xml:space="preserve">إفادة بعض اللغات الفصيحة مثل كتابة هاء التأنيث تاء مفتوحة دلالة على لغة </w:t>
                        </w:r>
                        <w:proofErr w:type="spellStart"/>
                        <w:r w:rsidRPr="00E53F84">
                          <w:rPr>
                            <w:rFonts w:ascii="Traditional Arabic" w:eastAsia="Times New Roman" w:hAnsi="Traditional Arabic" w:cs="Traditional Arabic"/>
                            <w:b/>
                            <w:bCs/>
                            <w:color w:val="000000"/>
                            <w:sz w:val="32"/>
                            <w:szCs w:val="32"/>
                            <w:rtl/>
                            <w:lang w:eastAsia="fr-FR" w:bidi="ar"/>
                          </w:rPr>
                          <w:t>طيىء</w:t>
                        </w:r>
                        <w:proofErr w:type="spellEnd"/>
                        <w:r w:rsidRPr="00E53F84">
                          <w:rPr>
                            <w:rFonts w:ascii="Traditional Arabic" w:eastAsia="Times New Roman" w:hAnsi="Traditional Arabic" w:cs="Traditional Arabic"/>
                            <w:b/>
                            <w:bCs/>
                            <w:color w:val="000000"/>
                            <w:sz w:val="32"/>
                            <w:szCs w:val="32"/>
                            <w:rtl/>
                            <w:lang w:eastAsia="fr-FR" w:bidi="ar"/>
                          </w:rPr>
                          <w:t xml:space="preserve"> وقد تقدمت الأمثلة لهذا النوع. ومثل قوله سبحانه: {يَوْمَ يَأْتِ لا تَكَلَّمُ نَفْسٌ إِلَّا بِإِذْنِهِ} كتبت بحذف الياء هكذا يأت للدلالة على لغة هذيل.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الفائدة السادسة:</w:t>
                        </w:r>
                        <w:r w:rsidRPr="00E53F84">
                          <w:rPr>
                            <w:rFonts w:ascii="Traditional Arabic" w:eastAsia="Times New Roman" w:hAnsi="Traditional Arabic" w:cs="Traditional Arabic"/>
                            <w:b/>
                            <w:bCs/>
                            <w:color w:val="000000"/>
                            <w:sz w:val="32"/>
                            <w:szCs w:val="32"/>
                            <w:rtl/>
                            <w:lang w:eastAsia="fr-FR" w:bidi="ar"/>
                          </w:rPr>
                          <w:br/>
                          <w:t>حمل الناس على أن يتلقوا القرآن من صدور ثقات الرجال ولا يتكلوا على هذا الرسم العثماني الذي جاء غير مطابق للنطق الصحيح في الجملة. وينضوي تحت هذه الفائدة مزيتان إحداهما التوثق من ألفاظ القرآن وطريقة أدائه وحسن ترتيله وتجويده. فإن ذلك لا يمكن أن يعرف على وجه اليقين من المصحف مهما تكن قاعدة رسمه واصطلاح كتابته. فقد تخطئ المطبعة في الطبع وقد يخفى على القارئ بعض أحكام تجويده كالقلقلة والإظهار والإخفاء والإدغام والروم والإشمام ونحوها فضلا عن خفاء تطبيقها.</w:t>
                        </w:r>
                        <w:r w:rsidRPr="00E53F84">
                          <w:rPr>
                            <w:rFonts w:ascii="Traditional Arabic" w:eastAsia="Times New Roman" w:hAnsi="Traditional Arabic" w:cs="Traditional Arabic"/>
                            <w:b/>
                            <w:bCs/>
                            <w:color w:val="000000"/>
                            <w:sz w:val="32"/>
                            <w:szCs w:val="32"/>
                            <w:rtl/>
                            <w:lang w:eastAsia="fr-FR" w:bidi="ar"/>
                          </w:rPr>
                          <w:br/>
                          <w:t xml:space="preserve">ولهذا قرر العلماء أنه لا يجوز التعويل على المصاحف وحدها. بل لا بد من التثبت في الأداء والقراءة بالأخذ عن حافظ ثقة. وإن كنت في شك فقل لي بربك: هل يستطيع المصحف وحده بأي رسم يكون أن يدل قارئا أيا كان على النطق الصحيح بفواتح </w:t>
                        </w:r>
                        <w:r w:rsidRPr="00E53F84">
                          <w:rPr>
                            <w:rFonts w:ascii="Traditional Arabic" w:eastAsia="Times New Roman" w:hAnsi="Traditional Arabic" w:cs="Traditional Arabic"/>
                            <w:b/>
                            <w:bCs/>
                            <w:color w:val="000000"/>
                            <w:sz w:val="32"/>
                            <w:szCs w:val="32"/>
                            <w:rtl/>
                            <w:lang w:eastAsia="fr-FR" w:bidi="ar"/>
                          </w:rPr>
                          <w:lastRenderedPageBreak/>
                          <w:t>السور الكريمة؟ مثل {كهيعص، حم، عسق طسم} ؟ ومن هذا الباب الروم والإشمام في قوله سبحانه {مَا لَكَ لا تَأْمَنَّا عَلَى يُوسُفَ} من كلمة {لا تَأْمَنَّا} .</w:t>
                        </w:r>
                        <w:r w:rsidRPr="00E53F84">
                          <w:rPr>
                            <w:rFonts w:ascii="Traditional Arabic" w:eastAsia="Times New Roman" w:hAnsi="Traditional Arabic" w:cs="Traditional Arabic"/>
                            <w:b/>
                            <w:bCs/>
                            <w:color w:val="000000"/>
                            <w:sz w:val="32"/>
                            <w:szCs w:val="32"/>
                            <w:rtl/>
                            <w:lang w:eastAsia="fr-FR" w:bidi="ar"/>
                          </w:rPr>
                          <w:br/>
                          <w:t>المزية الثانية اتصال السند برسول الله صلى الله عليه وسلم وتلك خاصة من خواص هذه الأمة الإسلامية امتازت بها على سائر الأمم.</w:t>
                        </w:r>
                        <w:r w:rsidRPr="00E53F84">
                          <w:rPr>
                            <w:rFonts w:ascii="Traditional Arabic" w:eastAsia="Times New Roman" w:hAnsi="Traditional Arabic" w:cs="Traditional Arabic"/>
                            <w:b/>
                            <w:bCs/>
                            <w:color w:val="000000"/>
                            <w:sz w:val="32"/>
                            <w:szCs w:val="32"/>
                            <w:rtl/>
                            <w:lang w:eastAsia="fr-FR" w:bidi="ar"/>
                          </w:rPr>
                          <w:br/>
                          <w:t xml:space="preserve">قال ابن حزم: نقل الثقة عن الثقة يبلغ به النبي صلى الله عليه وسلم مع الاتصال خص الله به المسلمين دون سائر الملل. وأما مع الإرسال </w:t>
                        </w:r>
                        <w:proofErr w:type="spellStart"/>
                        <w:r w:rsidRPr="00E53F84">
                          <w:rPr>
                            <w:rFonts w:ascii="Traditional Arabic" w:eastAsia="Times New Roman" w:hAnsi="Traditional Arabic" w:cs="Traditional Arabic"/>
                            <w:b/>
                            <w:bCs/>
                            <w:color w:val="000000"/>
                            <w:sz w:val="32"/>
                            <w:szCs w:val="32"/>
                            <w:rtl/>
                            <w:lang w:eastAsia="fr-FR" w:bidi="ar"/>
                          </w:rPr>
                          <w:t>والإعضال</w:t>
                        </w:r>
                        <w:proofErr w:type="spellEnd"/>
                        <w:r w:rsidRPr="00E53F84">
                          <w:rPr>
                            <w:rFonts w:ascii="Traditional Arabic" w:eastAsia="Times New Roman" w:hAnsi="Traditional Arabic" w:cs="Traditional Arabic"/>
                            <w:b/>
                            <w:bCs/>
                            <w:color w:val="000000"/>
                            <w:sz w:val="32"/>
                            <w:szCs w:val="32"/>
                            <w:rtl/>
                            <w:lang w:eastAsia="fr-FR" w:bidi="ar"/>
                          </w:rPr>
                          <w:t xml:space="preserve"> فيوجد في كثير من كتب اليهود ولكن لا يقربون فيه من موسى قربنا من محمد صلى الله عليه وسلم. بل يقفون بحيث يكون بينهم وبين موسى أكثر من ثلاثين عصرا. إنما يبلغون إلى شمعون ونحوه. ثم قال: وأما النصارى فليس عندهم من صفة هذا النقل إلا تحريم الطلاق. وأما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النقل المشتمل على طريق فيه كذاب أو مجهول العين فكثير في نقل اليهود والنصارى. وأما أقوال الصحابة والتابعين فلا يمكن اليهود أن يبلغوا صاحب نبي أو تابعي ولا يمكن النصارى أن يصلوا إلى أعلى من شمعون وبولص. ا هـ.</w:t>
                        </w:r>
                        <w:r w:rsidRPr="00E53F84">
                          <w:rPr>
                            <w:rFonts w:ascii="Traditional Arabic" w:eastAsia="Times New Roman" w:hAnsi="Traditional Arabic" w:cs="Traditional Arabic"/>
                            <w:b/>
                            <w:bCs/>
                            <w:color w:val="000000"/>
                            <w:sz w:val="32"/>
                            <w:szCs w:val="32"/>
                            <w:rtl/>
                            <w:lang w:eastAsia="fr-FR" w:bidi="ar"/>
                          </w:rPr>
                          <w:br/>
                          <w:t>هل رسم المصحف توقيفي؟</w:t>
                        </w:r>
                        <w:r w:rsidRPr="00E53F84">
                          <w:rPr>
                            <w:rFonts w:ascii="Traditional Arabic" w:eastAsia="Times New Roman" w:hAnsi="Traditional Arabic" w:cs="Traditional Arabic"/>
                            <w:b/>
                            <w:bCs/>
                            <w:color w:val="000000"/>
                            <w:sz w:val="32"/>
                            <w:szCs w:val="32"/>
                            <w:rtl/>
                            <w:lang w:eastAsia="fr-FR" w:bidi="ar"/>
                          </w:rPr>
                          <w:br/>
                          <w:t>للعلماء في رسم المصحف آراء ثلاثة:</w:t>
                        </w:r>
                        <w:r w:rsidRPr="00E53F84">
                          <w:rPr>
                            <w:rFonts w:ascii="Traditional Arabic" w:eastAsia="Times New Roman" w:hAnsi="Traditional Arabic" w:cs="Traditional Arabic"/>
                            <w:b/>
                            <w:bCs/>
                            <w:color w:val="000000"/>
                            <w:sz w:val="32"/>
                            <w:szCs w:val="32"/>
                            <w:rtl/>
                            <w:lang w:eastAsia="fr-FR" w:bidi="ar"/>
                          </w:rPr>
                          <w:br/>
                          <w:t xml:space="preserve">الرأي الأول : أنه توقيفي لا تجوز مخالفته. وذلك مذهب الجمهور. واستدلوا بأن النبي صلى الله عليه وسلم كان له كتاب يكتبون الوحي وقد كتبوا القرآن فعلا بهذا الرسم وأقرهم الرسول على كتابتهم ومضى عهده صلى الله عليه وسلم والقرآن على هذه الكتبة لم يحدث فيه تغيير ولا تبديل. بل ورد أنه صلى الله عليه </w:t>
                        </w:r>
                        <w:r w:rsidRPr="00E53F84">
                          <w:rPr>
                            <w:rFonts w:ascii="Traditional Arabic" w:eastAsia="Times New Roman" w:hAnsi="Traditional Arabic" w:cs="Traditional Arabic"/>
                            <w:b/>
                            <w:bCs/>
                            <w:color w:val="000000"/>
                            <w:sz w:val="32"/>
                            <w:szCs w:val="32"/>
                            <w:rtl/>
                            <w:lang w:eastAsia="fr-FR" w:bidi="ar"/>
                          </w:rPr>
                          <w:lastRenderedPageBreak/>
                          <w:t>وسلم كان يضع الدستور لكتاب الوحي في رسم القرآن وكتابته. ومن ذلك قوله لمعاوية وهو من كتبة الوحي: "ألق الدواة وحرف القلم وأنصب الباء وفرق السين ولا تعور الميم وحسن الله ومد الرحمن وجود الرحيم وضع قلمك على أذنك اليسرى فإنه أذكر لك" .</w:t>
                        </w:r>
                        <w:r w:rsidRPr="00E53F84">
                          <w:rPr>
                            <w:rFonts w:ascii="Traditional Arabic" w:eastAsia="Times New Roman" w:hAnsi="Traditional Arabic" w:cs="Traditional Arabic"/>
                            <w:b/>
                            <w:bCs/>
                            <w:color w:val="000000"/>
                            <w:sz w:val="32"/>
                            <w:szCs w:val="32"/>
                            <w:rtl/>
                            <w:lang w:eastAsia="fr-FR" w:bidi="ar"/>
                          </w:rPr>
                          <w:br/>
                          <w:t>ثم جاء أبو بكر فكتب القرآن بهذا الرسم في صحف ثم حذا حذوه عثمان في خلافته فاستنسخ تلك الصحف في مصاحف على تلك الكتبة وأقر أصحاب النبي صلى الله عليه وسلم عمل أبي بكر وعثمان رضي الله عنهم أجمعين وانتهى الأمر بعد ذلك إلى التابعين وتابعي التابعين فلم يخالف أحد منهم في هذا الرسم ولم ينقل أن أحدا منهم فكر أن يستبدل به رسما آخر من الرسوم التي حدثت في عهد ازدهار التأليف ونشاط التدوين وتقدم العلوم. بل بقي الرسم العثماني محترما متبعا في كتابة المصاحف لا يمس استقلاله ولا يباح حماه.</w:t>
                        </w:r>
                        <w:r w:rsidRPr="00E53F84">
                          <w:rPr>
                            <w:rFonts w:ascii="Traditional Arabic" w:eastAsia="Times New Roman" w:hAnsi="Traditional Arabic" w:cs="Traditional Arabic"/>
                            <w:b/>
                            <w:bCs/>
                            <w:color w:val="000000"/>
                            <w:sz w:val="32"/>
                            <w:szCs w:val="32"/>
                            <w:rtl/>
                            <w:lang w:eastAsia="fr-FR" w:bidi="ar"/>
                          </w:rPr>
                          <w:br/>
                          <w:t>وملخص هذا الدليل أن رسم المصاحف العثمانية ظفر بأمور كل واحد منها يجعله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جديرا بالتقدير ووجوب الاتباع. تلك الأمور هي إقرار الرسول صلى الله عليه وسلم عليه وأمره بدستوره.</w:t>
                        </w:r>
                        <w:r w:rsidRPr="00E53F84">
                          <w:rPr>
                            <w:rFonts w:ascii="Traditional Arabic" w:eastAsia="Times New Roman" w:hAnsi="Traditional Arabic" w:cs="Traditional Arabic"/>
                            <w:b/>
                            <w:bCs/>
                            <w:color w:val="000000"/>
                            <w:sz w:val="32"/>
                            <w:szCs w:val="32"/>
                            <w:rtl/>
                            <w:lang w:eastAsia="fr-FR" w:bidi="ar"/>
                          </w:rPr>
                          <w:br/>
                          <w:t>وإجماع الصحابة وكانوا أكثر من اثني عشر ألف صحابي عليه ثم إجماع الأمة عليه بعد ذلك في عهد التابعين والأئمة المجتهدين.</w:t>
                        </w:r>
                        <w:r w:rsidRPr="00E53F84">
                          <w:rPr>
                            <w:rFonts w:ascii="Traditional Arabic" w:eastAsia="Times New Roman" w:hAnsi="Traditional Arabic" w:cs="Traditional Arabic"/>
                            <w:b/>
                            <w:bCs/>
                            <w:color w:val="000000"/>
                            <w:sz w:val="32"/>
                            <w:szCs w:val="32"/>
                            <w:rtl/>
                            <w:lang w:eastAsia="fr-FR" w:bidi="ar"/>
                          </w:rPr>
                          <w:br/>
                          <w:t xml:space="preserve">وأنت خبير بأن اتباع الرسول واجب فيما أمر به أو أقر عليه لقوله تعالى: {قُلْ إِنْ كُنْتُمْ تُحِبُّونَ اللَّهَ فَاتَّبِعُونِي يُحْبِبْكُمُ اللَّهُ وَيَغْفِرْ لَكُمْ ذُنُوبَكُمْ} والاهتداء بهدي الصحابة واجب خصوصا الخلفاء الراشدين لحديث </w:t>
                        </w:r>
                        <w:proofErr w:type="spellStart"/>
                        <w:r w:rsidRPr="00E53F84">
                          <w:rPr>
                            <w:rFonts w:ascii="Traditional Arabic" w:eastAsia="Times New Roman" w:hAnsi="Traditional Arabic" w:cs="Traditional Arabic"/>
                            <w:b/>
                            <w:bCs/>
                            <w:color w:val="000000"/>
                            <w:sz w:val="32"/>
                            <w:szCs w:val="32"/>
                            <w:rtl/>
                            <w:lang w:eastAsia="fr-FR" w:bidi="ar"/>
                          </w:rPr>
                          <w:t>العرباض</w:t>
                        </w:r>
                        <w:proofErr w:type="spellEnd"/>
                        <w:r w:rsidRPr="00E53F84">
                          <w:rPr>
                            <w:rFonts w:ascii="Traditional Arabic" w:eastAsia="Times New Roman" w:hAnsi="Traditional Arabic" w:cs="Traditional Arabic"/>
                            <w:b/>
                            <w:bCs/>
                            <w:color w:val="000000"/>
                            <w:sz w:val="32"/>
                            <w:szCs w:val="32"/>
                            <w:rtl/>
                            <w:lang w:eastAsia="fr-FR" w:bidi="ar"/>
                          </w:rPr>
                          <w:t xml:space="preserve"> بن سارية وفيه يقول صلى الله عليه </w:t>
                        </w:r>
                        <w:r w:rsidRPr="00E53F84">
                          <w:rPr>
                            <w:rFonts w:ascii="Traditional Arabic" w:eastAsia="Times New Roman" w:hAnsi="Traditional Arabic" w:cs="Traditional Arabic"/>
                            <w:b/>
                            <w:bCs/>
                            <w:color w:val="000000"/>
                            <w:sz w:val="32"/>
                            <w:szCs w:val="32"/>
                            <w:rtl/>
                            <w:lang w:eastAsia="fr-FR" w:bidi="ar"/>
                          </w:rPr>
                          <w:lastRenderedPageBreak/>
                          <w:t>وسلم: "فإنه من يعش منكم فسيرى اختلافا كثيرا فعليكم بسنتي وسنة الخلفاء الراشدين من بعدي عضوا عليها بالنواجذ" ولا ريب أن إجماع الأمة في أي عصر واجب الاتباع خصوصا العصر الأول. قال تعالى: {وَمَنْ يُشَاقِقِ الرَّسُولَ مِنْ بَعْدِ مَا تَبَيَّنَ لَهُ الْهُدَى وَيَتَّبِعْ غَيْرَ سَبِيلِ الْمُؤْمِنِينَ نُوَلِّهِ مَا تَوَلَّى وَنُصْلِهِ جَهَنَّمَ وَسَاءَتْ مَصِيراً} .</w:t>
                        </w:r>
                        <w:r w:rsidRPr="00E53F84">
                          <w:rPr>
                            <w:rFonts w:ascii="Traditional Arabic" w:eastAsia="Times New Roman" w:hAnsi="Traditional Arabic" w:cs="Traditional Arabic"/>
                            <w:b/>
                            <w:bCs/>
                            <w:color w:val="000000"/>
                            <w:sz w:val="32"/>
                            <w:szCs w:val="32"/>
                            <w:rtl/>
                            <w:lang w:eastAsia="fr-FR" w:bidi="ar"/>
                          </w:rPr>
                          <w:br/>
                          <w:t>وممن حكى إجماع الأمة على ما كتب عثمان صاحب المقنع إذ يروي بإسناده إلى مصعب بن سعد قال: أدركت الناس حين شقق عثمان رضي الله عنه المصاحف فأعجبهم ذلك ولم يعبه أحد وكذلك يروي شارح العقيلة عن أنس بن مالك رضي الله عنه أن عثمان أرسل إلى كل جند من أجناد المسلمين مصحفا وأمرهم أن يحرقوا كل مصحف يخالف الذي أرسل إليهم. ولم يعرف أن أحدا خالف في رسم هذه المصاحف العثمانية.</w:t>
                        </w:r>
                        <w:r w:rsidRPr="00E53F84">
                          <w:rPr>
                            <w:rFonts w:ascii="Traditional Arabic" w:eastAsia="Times New Roman" w:hAnsi="Traditional Arabic" w:cs="Traditional Arabic"/>
                            <w:b/>
                            <w:bCs/>
                            <w:color w:val="000000"/>
                            <w:sz w:val="32"/>
                            <w:szCs w:val="32"/>
                            <w:rtl/>
                            <w:lang w:eastAsia="fr-FR" w:bidi="ar"/>
                          </w:rPr>
                          <w:br/>
                          <w:t>وانعقاد الإجماع على تلك المصطلحات في رسم المصحف دليل على أنه لا يجوز العدول عنها إلى غيرها. ويرحم الله الإمام الخراز إذ يقول:</w:t>
                        </w:r>
                        <w:r w:rsidRPr="00E53F84">
                          <w:rPr>
                            <w:rFonts w:ascii="Traditional Arabic" w:eastAsia="Times New Roman" w:hAnsi="Traditional Arabic" w:cs="Traditional Arabic"/>
                            <w:b/>
                            <w:bCs/>
                            <w:color w:val="000000"/>
                            <w:sz w:val="32"/>
                            <w:szCs w:val="32"/>
                            <w:rtl/>
                            <w:lang w:eastAsia="fr-FR" w:bidi="ar"/>
                          </w:rPr>
                          <w:br/>
                          <w:t>وبعده جرده الإمام ... في مصحف ليقتدي الأنام</w:t>
                        </w:r>
                        <w:r w:rsidRPr="00E53F84">
                          <w:rPr>
                            <w:rFonts w:ascii="Traditional Arabic" w:eastAsia="Times New Roman" w:hAnsi="Traditional Arabic" w:cs="Traditional Arabic"/>
                            <w:b/>
                            <w:bCs/>
                            <w:color w:val="000000"/>
                            <w:sz w:val="32"/>
                            <w:szCs w:val="32"/>
                            <w:rtl/>
                            <w:lang w:eastAsia="fr-FR" w:bidi="ar"/>
                          </w:rPr>
                          <w:br/>
                          <w:t>ولا يكون بعده اضطراب ... وكان فيما قد رأى صواب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0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وقصة اختلافهم </w:t>
                        </w:r>
                        <w:proofErr w:type="spellStart"/>
                        <w:r w:rsidRPr="00E53F84">
                          <w:rPr>
                            <w:rFonts w:ascii="Traditional Arabic" w:eastAsia="Times New Roman" w:hAnsi="Traditional Arabic" w:cs="Traditional Arabic"/>
                            <w:b/>
                            <w:bCs/>
                            <w:color w:val="000000"/>
                            <w:sz w:val="32"/>
                            <w:szCs w:val="32"/>
                            <w:rtl/>
                            <w:lang w:eastAsia="fr-FR" w:bidi="ar"/>
                          </w:rPr>
                          <w:t>شهيره</w:t>
                        </w:r>
                        <w:proofErr w:type="spellEnd"/>
                        <w:r w:rsidRPr="00E53F84">
                          <w:rPr>
                            <w:rFonts w:ascii="Traditional Arabic" w:eastAsia="Times New Roman" w:hAnsi="Traditional Arabic" w:cs="Traditional Arabic"/>
                            <w:b/>
                            <w:bCs/>
                            <w:color w:val="000000"/>
                            <w:sz w:val="32"/>
                            <w:szCs w:val="32"/>
                            <w:rtl/>
                            <w:lang w:eastAsia="fr-FR" w:bidi="ar"/>
                          </w:rPr>
                          <w:t xml:space="preserve"> ... كقصة اليمامة </w:t>
                        </w:r>
                        <w:proofErr w:type="spellStart"/>
                        <w:r w:rsidRPr="00E53F84">
                          <w:rPr>
                            <w:rFonts w:ascii="Traditional Arabic" w:eastAsia="Times New Roman" w:hAnsi="Traditional Arabic" w:cs="Traditional Arabic"/>
                            <w:b/>
                            <w:bCs/>
                            <w:color w:val="000000"/>
                            <w:sz w:val="32"/>
                            <w:szCs w:val="32"/>
                            <w:rtl/>
                            <w:lang w:eastAsia="fr-FR" w:bidi="ar"/>
                          </w:rPr>
                          <w:t>العسيره</w:t>
                        </w:r>
                        <w:proofErr w:type="spellEnd"/>
                        <w:r w:rsidRPr="00E53F84">
                          <w:rPr>
                            <w:rFonts w:ascii="Traditional Arabic" w:eastAsia="Times New Roman" w:hAnsi="Traditional Arabic" w:cs="Traditional Arabic"/>
                            <w:b/>
                            <w:bCs/>
                            <w:color w:val="000000"/>
                            <w:sz w:val="32"/>
                            <w:szCs w:val="32"/>
                            <w:rtl/>
                            <w:lang w:eastAsia="fr-FR" w:bidi="ar"/>
                          </w:rPr>
                          <w:br/>
                          <w:t>فينبغي لأجل ذا أن نقتفي ... مرسوم ما أصله في المصحف</w:t>
                        </w:r>
                        <w:r w:rsidRPr="00E53F84">
                          <w:rPr>
                            <w:rFonts w:ascii="Traditional Arabic" w:eastAsia="Times New Roman" w:hAnsi="Traditional Arabic" w:cs="Traditional Arabic"/>
                            <w:b/>
                            <w:bCs/>
                            <w:color w:val="000000"/>
                            <w:sz w:val="32"/>
                            <w:szCs w:val="32"/>
                            <w:rtl/>
                            <w:lang w:eastAsia="fr-FR" w:bidi="ar"/>
                          </w:rPr>
                          <w:br/>
                          <w:t>ونقتدي بفعله وما رأى ... في جعله لمن يخط ملجأ</w:t>
                        </w:r>
                        <w:r w:rsidRPr="00E53F84">
                          <w:rPr>
                            <w:rFonts w:ascii="Traditional Arabic" w:eastAsia="Times New Roman" w:hAnsi="Traditional Arabic" w:cs="Traditional Arabic"/>
                            <w:b/>
                            <w:bCs/>
                            <w:color w:val="000000"/>
                            <w:sz w:val="32"/>
                            <w:szCs w:val="32"/>
                            <w:rtl/>
                            <w:lang w:eastAsia="fr-FR" w:bidi="ar"/>
                          </w:rPr>
                          <w:br/>
                          <w:t>أقوال العلماء في التزام الرسم العثماني:</w:t>
                        </w:r>
                        <w:r w:rsidRPr="00E53F84">
                          <w:rPr>
                            <w:rFonts w:ascii="Traditional Arabic" w:eastAsia="Times New Roman" w:hAnsi="Traditional Arabic" w:cs="Traditional Arabic"/>
                            <w:b/>
                            <w:bCs/>
                            <w:color w:val="000000"/>
                            <w:sz w:val="32"/>
                            <w:szCs w:val="32"/>
                            <w:rtl/>
                            <w:lang w:eastAsia="fr-FR" w:bidi="ar"/>
                          </w:rPr>
                          <w:br/>
                          <w:t xml:space="preserve">روى السخاوي بسنده أن مالكا رحمه الله سئل: أرأيت من استكتب مصحفا أترى أن يكتب على ما استحدثه الناس من </w:t>
                        </w:r>
                        <w:r w:rsidRPr="00E53F84">
                          <w:rPr>
                            <w:rFonts w:ascii="Traditional Arabic" w:eastAsia="Times New Roman" w:hAnsi="Traditional Arabic" w:cs="Traditional Arabic"/>
                            <w:b/>
                            <w:bCs/>
                            <w:color w:val="000000"/>
                            <w:sz w:val="32"/>
                            <w:szCs w:val="32"/>
                            <w:rtl/>
                            <w:lang w:eastAsia="fr-FR" w:bidi="ar"/>
                          </w:rPr>
                          <w:lastRenderedPageBreak/>
                          <w:t>الهجاء اليوم. فقال: لا أرى ذلك ولكن يكتب على الكتبة الأولى. قال السخاوي: والذي ذهب إليه مالك هو الحق إذ فيه بقاء الحالة الأولى إلى أن تعلمها الطبقة الأخرى ولا شك أن هذا هو الأحرى بعد الأخرى. إذ في خلاف ذلك تجهيل الناس بأولية ما في الطبقة الأولى.</w:t>
                        </w:r>
                        <w:r w:rsidRPr="00E53F84">
                          <w:rPr>
                            <w:rFonts w:ascii="Traditional Arabic" w:eastAsia="Times New Roman" w:hAnsi="Traditional Arabic" w:cs="Traditional Arabic"/>
                            <w:b/>
                            <w:bCs/>
                            <w:color w:val="000000"/>
                            <w:sz w:val="32"/>
                            <w:szCs w:val="32"/>
                            <w:rtl/>
                            <w:lang w:eastAsia="fr-FR" w:bidi="ar"/>
                          </w:rPr>
                          <w:br/>
                          <w:t>وقال أبو عمرو الداني: لا مخالف لمالك من علماء الأمة في ذلك. وقال أبو عمرو الداني أيضا: سئل مالك عن الحروف في القرآن مثل الواو والألف أترى أن يغير من المصحف إذا وجد فيه كذلك؟ قال: لا. قال أبو عمرو: يعني الألف والواو المزيدتين في الرسم المعدومتين في اللفظ نحو أولوا.</w:t>
                        </w:r>
                        <w:r w:rsidRPr="00E53F84">
                          <w:rPr>
                            <w:rFonts w:ascii="Traditional Arabic" w:eastAsia="Times New Roman" w:hAnsi="Traditional Arabic" w:cs="Traditional Arabic"/>
                            <w:b/>
                            <w:bCs/>
                            <w:color w:val="000000"/>
                            <w:sz w:val="32"/>
                            <w:szCs w:val="32"/>
                            <w:rtl/>
                            <w:lang w:eastAsia="fr-FR" w:bidi="ar"/>
                          </w:rPr>
                          <w:br/>
                          <w:t>وقال الإمام أحمد بن حنبل: تحرم مخالفة خط مصحف عثمان في واو أو ألف أو ياء أو غير ذلك.</w:t>
                        </w:r>
                        <w:r w:rsidRPr="00E53F84">
                          <w:rPr>
                            <w:rFonts w:ascii="Traditional Arabic" w:eastAsia="Times New Roman" w:hAnsi="Traditional Arabic" w:cs="Traditional Arabic"/>
                            <w:b/>
                            <w:bCs/>
                            <w:color w:val="000000"/>
                            <w:sz w:val="32"/>
                            <w:szCs w:val="32"/>
                            <w:rtl/>
                            <w:lang w:eastAsia="fr-FR" w:bidi="ar"/>
                          </w:rPr>
                          <w:br/>
                          <w:t>وجاء في حواشي المنهج في فقه الشافعية ما نصه: كلمة الربا تكتب بالواو والألف كما جاء في الرسم العثماني ولا تكتب في القرآن بالياء أو الألف لأن رسمه سنة متبعة.</w:t>
                        </w:r>
                        <w:r w:rsidRPr="00E53F84">
                          <w:rPr>
                            <w:rFonts w:ascii="Traditional Arabic" w:eastAsia="Times New Roman" w:hAnsi="Traditional Arabic" w:cs="Traditional Arabic"/>
                            <w:b/>
                            <w:bCs/>
                            <w:color w:val="000000"/>
                            <w:sz w:val="32"/>
                            <w:szCs w:val="32"/>
                            <w:rtl/>
                            <w:lang w:eastAsia="fr-FR" w:bidi="ar"/>
                          </w:rPr>
                          <w:br/>
                          <w:t>وجاء في المحيط البرهاني في فقه الحنفية ما نصه: إنه ينبغي ألا يكتب المصحف بغير الرسم العثماني.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(1/379)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وقال العلامة نظام الدين النيسابوري ما نصه: وقال جماعة من الأئمة إن الواجب على القراء والعلماء وأهل الكتابة أن يتبعوا هذا الرسم في خط المصحف فإنه رسم زيد بن ثابت وكان أمين رسول الله صلى الله عليه وسلم وكاتب وحيه.</w:t>
                        </w:r>
                        <w:r w:rsidRPr="00E53F84">
                          <w:rPr>
                            <w:rFonts w:ascii="Traditional Arabic" w:eastAsia="Times New Roman" w:hAnsi="Traditional Arabic" w:cs="Traditional Arabic"/>
                            <w:b/>
                            <w:bCs/>
                            <w:color w:val="000000"/>
                            <w:sz w:val="32"/>
                            <w:szCs w:val="32"/>
                            <w:rtl/>
                            <w:lang w:eastAsia="fr-FR" w:bidi="ar"/>
                          </w:rPr>
                          <w:br/>
                          <w:t xml:space="preserve">وقال البيهقي في شعب الإيمان: من كتب مصحفا ينبغي أن يحافظ على الهجاء الذي كتبوا به تلك المصاحف ولا يخالفهم فيه ولا يغير مما كتبوه شيئا فإنهم كانوا أكثر علما وأصدق قلبا </w:t>
                        </w:r>
                        <w:r w:rsidRPr="00E53F84">
                          <w:rPr>
                            <w:rFonts w:ascii="Traditional Arabic" w:eastAsia="Times New Roman" w:hAnsi="Traditional Arabic" w:cs="Traditional Arabic"/>
                            <w:b/>
                            <w:bCs/>
                            <w:color w:val="000000"/>
                            <w:sz w:val="32"/>
                            <w:szCs w:val="32"/>
                            <w:rtl/>
                            <w:lang w:eastAsia="fr-FR" w:bidi="ar"/>
                          </w:rPr>
                          <w:lastRenderedPageBreak/>
                          <w:t>ولسانا وأعظم أمانة فلا ينبغي أن نظن بأنفسنا استدراكا عليهم ا هـ.</w:t>
                        </w:r>
                        <w:r w:rsidRPr="00E53F84">
                          <w:rPr>
                            <w:rFonts w:ascii="Traditional Arabic" w:eastAsia="Times New Roman" w:hAnsi="Traditional Arabic" w:cs="Traditional Arabic"/>
                            <w:b/>
                            <w:bCs/>
                            <w:color w:val="000000"/>
                            <w:sz w:val="32"/>
                            <w:szCs w:val="32"/>
                            <w:rtl/>
                            <w:lang w:eastAsia="fr-FR" w:bidi="ar"/>
                          </w:rPr>
                          <w:br/>
                          <w:t>ويمكن مناقشة هذا الرأي الأول بأن الأدلة التي ساقوها لا تدل على تحريم كتابة القرآن بغير هذا الرسم إذ ليس فيها زجر الإثم ووعيده ولا نهي الحرام وتهديده. إنما قصاراها الدلالة على جواز الكتابة بالرسم العثماني ووجاهته ودقته. وذلك محل اتفاق وتسليم.</w:t>
                        </w:r>
                        <w:r w:rsidRPr="00E53F84">
                          <w:rPr>
                            <w:rFonts w:ascii="Traditional Arabic" w:eastAsia="Times New Roman" w:hAnsi="Traditional Arabic" w:cs="Traditional Arabic"/>
                            <w:b/>
                            <w:bCs/>
                            <w:color w:val="000000"/>
                            <w:sz w:val="32"/>
                            <w:szCs w:val="32"/>
                            <w:rtl/>
                            <w:lang w:eastAsia="fr-FR" w:bidi="ar"/>
                          </w:rPr>
                          <w:br/>
                          <w:t>الرأي الثاني:</w:t>
                        </w:r>
                        <w:r w:rsidRPr="00E53F84">
                          <w:rPr>
                            <w:rFonts w:ascii="Traditional Arabic" w:eastAsia="Times New Roman" w:hAnsi="Traditional Arabic" w:cs="Traditional Arabic"/>
                            <w:b/>
                            <w:bCs/>
                            <w:color w:val="000000"/>
                            <w:sz w:val="32"/>
                            <w:szCs w:val="32"/>
                            <w:rtl/>
                            <w:lang w:eastAsia="fr-FR" w:bidi="ar"/>
                          </w:rPr>
                          <w:br/>
                          <w:t>أن رسم المصاحف اصطلاحي لا توقيفي وعليه فتجوز مخالفته. وممن جنح إلى هذا الرأي ابن خلدون في مقدمته. وممن تحمس له القاضي أبو بكر في الانتصار إذ يقول ما نصه:</w:t>
                        </w:r>
                        <w:r w:rsidRPr="00E53F84">
                          <w:rPr>
                            <w:rFonts w:ascii="Traditional Arabic" w:eastAsia="Times New Roman" w:hAnsi="Traditional Arabic" w:cs="Traditional Arabic"/>
                            <w:b/>
                            <w:bCs/>
                            <w:color w:val="000000"/>
                            <w:sz w:val="32"/>
                            <w:szCs w:val="32"/>
                            <w:rtl/>
                            <w:lang w:eastAsia="fr-FR" w:bidi="ar"/>
                          </w:rPr>
                          <w:br/>
                          <w:t>وأما الكتابة فلم يفرض الله على الأمة فيها شيئا إذ لم يأخذ على كتاب القرآن وخطاط المصاحف رسما بعينه دون غيره أوجبه عليهم وترك ما عداه إذ وجوب ذلك لا يدرك إلا بالسمع والتوقيف.</w:t>
                        </w:r>
                        <w:r w:rsidRPr="00E53F84">
                          <w:rPr>
                            <w:rFonts w:ascii="Traditional Arabic" w:eastAsia="Times New Roman" w:hAnsi="Traditional Arabic" w:cs="Traditional Arabic"/>
                            <w:b/>
                            <w:bCs/>
                            <w:color w:val="000000"/>
                            <w:sz w:val="32"/>
                            <w:szCs w:val="32"/>
                            <w:rtl/>
                            <w:lang w:eastAsia="fr-FR" w:bidi="ar"/>
                          </w:rPr>
                          <w:br/>
                          <w:t>وليس في نصوص الكتاب ولا مفهومه أن رسم القرآن وضبطه لا يجوز إلا على وجه مخصوص وحد محدود لا يجوز تجاوزه ولا في نص السنة ما يوجب ذلك ويدل عليه ولا في إجماع الأمة ما يوجب ذلك ولا دلت عليه القياسات الشرعية.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بل السنة دلت على جواز رسمه بأي وجه سهل لأن رسول الله صلى الله عليه وسلم كان يأمر برسمه ولم يبين لهم وجها معينا ولا نهى أحدا عن كتابته. ولذلك اختلفت خطوط المصاحف فمنهم من كان يكتب الكلمة على مخرج اللفظ ومنهم من كان يزيد وينقص لعلمه بأن ذلك اصطلاح وأن الناس لا يخفى عليهم </w:t>
                        </w:r>
                        <w:r w:rsidRPr="00E53F84">
                          <w:rPr>
                            <w:rFonts w:ascii="Traditional Arabic" w:eastAsia="Times New Roman" w:hAnsi="Traditional Arabic" w:cs="Traditional Arabic"/>
                            <w:b/>
                            <w:bCs/>
                            <w:color w:val="000000"/>
                            <w:sz w:val="32"/>
                            <w:szCs w:val="32"/>
                            <w:rtl/>
                            <w:lang w:eastAsia="fr-FR" w:bidi="ar"/>
                          </w:rPr>
                          <w:lastRenderedPageBreak/>
                          <w:t>الحال. ولأجل هذا بعينه جاز أن يكتب بالحروف الكوفية والخط الأول وأن يجعل اللام على صورة الكاف وأن تعوج الألفات وأن يكتب على غير هذه الوجوه وجاز أن يكتب المصحف بالخط والهجاء القديمين وجاز أن يكتب بالخطوط والهجاء المحدثة وجاز أن يكتب بين ذلك.</w:t>
                        </w:r>
                        <w:r w:rsidRPr="00E53F84">
                          <w:rPr>
                            <w:rFonts w:ascii="Traditional Arabic" w:eastAsia="Times New Roman" w:hAnsi="Traditional Arabic" w:cs="Traditional Arabic"/>
                            <w:b/>
                            <w:bCs/>
                            <w:color w:val="000000"/>
                            <w:sz w:val="32"/>
                            <w:szCs w:val="32"/>
                            <w:rtl/>
                            <w:lang w:eastAsia="fr-FR" w:bidi="ar"/>
                          </w:rPr>
                          <w:br/>
                          <w:t>وإذا كانت خطوط المصاحف وكثير من حروفها مختلفة متغايرة الصورة وكان الناس قد أجازوا ذلك وأجازوا أن يكتب كل واحد منهم بما هو عادته وما هو أسهل وأشهر وأولى من غير تأثيم ولا تناكر علم أنه لم يؤخذ في ذلك على الناس حد محدود مخصوص كما أخذ عليهم في القراءة والأذان.</w:t>
                        </w:r>
                        <w:r w:rsidRPr="00E53F84">
                          <w:rPr>
                            <w:rFonts w:ascii="Traditional Arabic" w:eastAsia="Times New Roman" w:hAnsi="Traditional Arabic" w:cs="Traditional Arabic"/>
                            <w:b/>
                            <w:bCs/>
                            <w:color w:val="000000"/>
                            <w:sz w:val="32"/>
                            <w:szCs w:val="32"/>
                            <w:rtl/>
                            <w:lang w:eastAsia="fr-FR" w:bidi="ar"/>
                          </w:rPr>
                          <w:br/>
                          <w:t>والسبب في ذلك أن الخطوط إنما هي علامات ورسوم تجري مجرى الإشارات والعقود والرموز فكل رسم دال على الكلمة مفيد لوجه قراءتها تجب صحته وتصويب الكاتب به على أي صورة كانت.</w:t>
                        </w:r>
                        <w:r w:rsidRPr="00E53F84">
                          <w:rPr>
                            <w:rFonts w:ascii="Traditional Arabic" w:eastAsia="Times New Roman" w:hAnsi="Traditional Arabic" w:cs="Traditional Arabic"/>
                            <w:b/>
                            <w:bCs/>
                            <w:color w:val="000000"/>
                            <w:sz w:val="32"/>
                            <w:szCs w:val="32"/>
                            <w:rtl/>
                            <w:lang w:eastAsia="fr-FR" w:bidi="ar"/>
                          </w:rPr>
                          <w:br/>
                          <w:t>وبالجملة فكل من ادعى أنه يجب على الناس رسم مخصوص وجب عليه أن يقيم الحجة على دعواه. وأنى له ذلك؟ ا هـ بتلخيص.</w:t>
                        </w:r>
                        <w:r w:rsidRPr="00E53F84">
                          <w:rPr>
                            <w:rFonts w:ascii="Traditional Arabic" w:eastAsia="Times New Roman" w:hAnsi="Traditional Arabic" w:cs="Traditional Arabic"/>
                            <w:b/>
                            <w:bCs/>
                            <w:color w:val="000000"/>
                            <w:sz w:val="32"/>
                            <w:szCs w:val="32"/>
                            <w:rtl/>
                            <w:lang w:eastAsia="fr-FR" w:bidi="ar"/>
                          </w:rPr>
                          <w:br/>
                          <w:t>ونوقش هذا المذهب:</w:t>
                        </w:r>
                        <w:r w:rsidRPr="00E53F84">
                          <w:rPr>
                            <w:rFonts w:ascii="Traditional Arabic" w:eastAsia="Times New Roman" w:hAnsi="Traditional Arabic" w:cs="Traditional Arabic"/>
                            <w:b/>
                            <w:bCs/>
                            <w:color w:val="000000"/>
                            <w:sz w:val="32"/>
                            <w:szCs w:val="32"/>
                            <w:rtl/>
                            <w:lang w:eastAsia="fr-FR" w:bidi="ar"/>
                          </w:rPr>
                          <w:br/>
                          <w:t>أولا : بالأدلة التي ساقها جمهور العلماء لتأييد مذهبهم. وها هي بين يديك عن كثب بعضها من السنة وبعضها من إجماع الصحابة والتابعين وتابعيهم.</w:t>
                        </w:r>
                        <w:r w:rsidRPr="00E53F84">
                          <w:rPr>
                            <w:rFonts w:ascii="Traditional Arabic" w:eastAsia="Times New Roman" w:hAnsi="Traditional Arabic" w:cs="Traditional Arabic"/>
                            <w:b/>
                            <w:bCs/>
                            <w:color w:val="000000"/>
                            <w:sz w:val="32"/>
                            <w:szCs w:val="32"/>
                            <w:rtl/>
                            <w:lang w:eastAsia="fr-FR" w:bidi="ar"/>
                          </w:rPr>
                          <w:br/>
                          <w:t>ثانيا : أن ما ادعاه من أنه ليس في نصوص السنة ما يوجب ذلك ويدل عليه مردود بما سبق من إقرار الرسول كتاب الوحي على هذا الرسم ومنهم زيد بن ثابت الذي كتب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المصحف لأبي بكر وكتب المصاحف لعثمان والحديث الآنف وفيه يقول الرسول لمعاوية: "ألق الدواة وحرف القلم" الخ. فإنه حجة على أنه صلى الله عليه وسلم كان واضع دستور الرسم لهم.</w:t>
                        </w:r>
                        <w:r w:rsidRPr="00E53F84">
                          <w:rPr>
                            <w:rFonts w:ascii="Traditional Arabic" w:eastAsia="Times New Roman" w:hAnsi="Traditional Arabic" w:cs="Traditional Arabic"/>
                            <w:b/>
                            <w:bCs/>
                            <w:color w:val="000000"/>
                            <w:sz w:val="32"/>
                            <w:szCs w:val="32"/>
                            <w:rtl/>
                            <w:lang w:eastAsia="fr-FR" w:bidi="ar"/>
                          </w:rPr>
                          <w:br/>
                          <w:t xml:space="preserve">ثالثا : أن قول القاضي أبي بكر: ولذلك اختلفت خطوط المصاحف الخ لا يسلم له بعد قيام الإجماع وانعقاده ومعرفة الناس بالرسم </w:t>
                        </w:r>
                        <w:proofErr w:type="spellStart"/>
                        <w:r w:rsidRPr="00E53F84">
                          <w:rPr>
                            <w:rFonts w:ascii="Traditional Arabic" w:eastAsia="Times New Roman" w:hAnsi="Traditional Arabic" w:cs="Traditional Arabic"/>
                            <w:b/>
                            <w:bCs/>
                            <w:color w:val="000000"/>
                            <w:sz w:val="32"/>
                            <w:szCs w:val="32"/>
                            <w:rtl/>
                            <w:lang w:eastAsia="fr-FR" w:bidi="ar"/>
                          </w:rPr>
                          <w:t>التوقيفي</w:t>
                        </w:r>
                        <w:proofErr w:type="spellEnd"/>
                        <w:r w:rsidRPr="00E53F84">
                          <w:rPr>
                            <w:rFonts w:ascii="Traditional Arabic" w:eastAsia="Times New Roman" w:hAnsi="Traditional Arabic" w:cs="Traditional Arabic"/>
                            <w:b/>
                            <w:bCs/>
                            <w:color w:val="000000"/>
                            <w:sz w:val="32"/>
                            <w:szCs w:val="32"/>
                            <w:rtl/>
                            <w:lang w:eastAsia="fr-FR" w:bidi="ar"/>
                          </w:rPr>
                          <w:t xml:space="preserve"> وهو رسم عثمان على ما قرروه هناك.</w:t>
                        </w:r>
                        <w:r w:rsidRPr="00E53F84">
                          <w:rPr>
                            <w:rFonts w:ascii="Traditional Arabic" w:eastAsia="Times New Roman" w:hAnsi="Traditional Arabic" w:cs="Traditional Arabic"/>
                            <w:b/>
                            <w:bCs/>
                            <w:color w:val="000000"/>
                            <w:sz w:val="32"/>
                            <w:szCs w:val="32"/>
                            <w:rtl/>
                            <w:lang w:eastAsia="fr-FR" w:bidi="ar"/>
                          </w:rPr>
                          <w:br/>
                          <w:t xml:space="preserve">ونزيدك هنا ما ذكره العلامة ابن المبارك نقلا عن العارف بالله شيخه عبد العزيز الدباغ إذ يقول في كتابه الإبريز ما نصه: رسم القرآن سر من أسرار الله المشاهدة وكمال الرفعة قال ابن المبارك فقلت له: هل رسم الواو بدل الألف في نحو "الصلاة، والزكاة، والحياة، ومشكاة". وزيادة الواو في "سأوريكم، وأولئك، وأولاء، وأولات". وكالياء في نحو "هديهم، وملائه، وبأبيكم، </w:t>
                        </w:r>
                        <w:proofErr w:type="spellStart"/>
                        <w:r w:rsidRPr="00E53F84">
                          <w:rPr>
                            <w:rFonts w:ascii="Traditional Arabic" w:eastAsia="Times New Roman" w:hAnsi="Traditional Arabic" w:cs="Traditional Arabic"/>
                            <w:b/>
                            <w:bCs/>
                            <w:color w:val="000000"/>
                            <w:sz w:val="32"/>
                            <w:szCs w:val="32"/>
                            <w:rtl/>
                            <w:lang w:eastAsia="fr-FR" w:bidi="ar"/>
                          </w:rPr>
                          <w:t>وبأييد</w:t>
                        </w:r>
                        <w:proofErr w:type="spellEnd"/>
                        <w:r w:rsidRPr="00E53F84">
                          <w:rPr>
                            <w:rFonts w:ascii="Traditional Arabic" w:eastAsia="Times New Roman" w:hAnsi="Traditional Arabic" w:cs="Traditional Arabic"/>
                            <w:b/>
                            <w:bCs/>
                            <w:color w:val="000000"/>
                            <w:sz w:val="32"/>
                            <w:szCs w:val="32"/>
                            <w:rtl/>
                            <w:lang w:eastAsia="fr-FR" w:bidi="ar"/>
                          </w:rPr>
                          <w:t>". هذا كله صادر من النبي صلى الله عليه وسلم أو من الصحابة؟ فقال: هو صادر من النبي صلى الله عليه وسلم وهو الذي أمر الكتاب من الصحابة أن يكتبوه على هذه الهيئة فما نقصوا ولا زادوا على ما سمعوه من النبي صلى الله عليه وسلم فقلت له: إن جماعة من العلماء ترخصوا في أمر الرسم وقالوا: إنما هو اصطلاح من ا لصحابة مشوا فيه على ما كانت قريش تكتب عليه في الجاهلية. وإنما صدر ذلك من الصحابة لأن قريشا تعلموا الكتابة من أهل الحيرة وأهل الحيرة ينطقون بالواو في الربا فكتبوا على وفق منطقهم. وأما قريش فإنهم ينطقون فيه بالألف وكتابتهم له بالواو على منطق غيرهم وتقليد لهم حتى قال القاضي أبو بكر الباقلاني: كل من ادعى أنه يجب على الناس رسم مخصوص وجب عليه أن يقيم الحجة على دعواه فإنه ليس في الكتاب ولا في السنة ولا في الإجماع ما يدل على ذلك؟. فقال:-</w:t>
                        </w:r>
                        <w:r w:rsidRPr="00E53F84">
                          <w:rPr>
                            <w:rFonts w:ascii="Traditional Arabic" w:eastAsia="Times New Roman" w:hAnsi="Traditional Arabic" w:cs="Traditional Arabic"/>
                            <w:b/>
                            <w:bCs/>
                            <w:color w:val="000000"/>
                            <w:sz w:val="32"/>
                            <w:szCs w:val="32"/>
                            <w:rtl/>
                            <w:lang w:eastAsia="fr-FR" w:bidi="ar"/>
                          </w:rPr>
                          <w:br/>
                          <w:t xml:space="preserve">ما للصحابة ولا لغيرهم في رسم القرآن ولا شعرة واحدة وإنما هو توقيف من النبي وهو الذي أمرهم أن يكتبوه على الهيئة المعروفة </w:t>
                        </w:r>
                        <w:r w:rsidRPr="00E53F84">
                          <w:rPr>
                            <w:rFonts w:ascii="Traditional Arabic" w:eastAsia="Times New Roman" w:hAnsi="Traditional Arabic" w:cs="Traditional Arabic"/>
                            <w:b/>
                            <w:bCs/>
                            <w:color w:val="000000"/>
                            <w:sz w:val="32"/>
                            <w:szCs w:val="32"/>
                            <w:rtl/>
                            <w:lang w:eastAsia="fr-FR" w:bidi="ar"/>
                          </w:rPr>
                          <w:lastRenderedPageBreak/>
                          <w:t>بزيادة الألف ونقصانها لأسرار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لا تهتدي إليها العقول وهو سر من الأسرار خص الله به كتابه العزيز دون سائر الكتب السماوية. وكما أن نظم القرآن معجز فرسمه أيضا معجز وكيف تهتدي العقول إلى سر زيادة الألف في مائة دون فئة. وإلى سر زيادة الياء في "</w:t>
                        </w:r>
                        <w:proofErr w:type="spellStart"/>
                        <w:r w:rsidRPr="00E53F84">
                          <w:rPr>
                            <w:rFonts w:ascii="Traditional Arabic" w:eastAsia="Times New Roman" w:hAnsi="Traditional Arabic" w:cs="Traditional Arabic"/>
                            <w:b/>
                            <w:bCs/>
                            <w:color w:val="000000"/>
                            <w:sz w:val="32"/>
                            <w:szCs w:val="32"/>
                            <w:rtl/>
                            <w:lang w:eastAsia="fr-FR" w:bidi="ar"/>
                          </w:rPr>
                          <w:t>بأييد</w:t>
                        </w:r>
                        <w:proofErr w:type="spellEnd"/>
                        <w:r w:rsidRPr="00E53F84">
                          <w:rPr>
                            <w:rFonts w:ascii="Traditional Arabic" w:eastAsia="Times New Roman" w:hAnsi="Traditional Arabic" w:cs="Traditional Arabic"/>
                            <w:b/>
                            <w:bCs/>
                            <w:color w:val="000000"/>
                            <w:sz w:val="32"/>
                            <w:szCs w:val="32"/>
                            <w:rtl/>
                            <w:lang w:eastAsia="fr-FR" w:bidi="ar"/>
                          </w:rPr>
                          <w:t xml:space="preserve"> وبأبيكم"؟ أم كيف تتوصل إلى سر زيادة الألف في "سعوا" بالحج ونقصانها من "سعو" بسبأ؟ وإلى سر زيادتها في "عتوا" حيث كان ونقصانها من "عتو" في الفرقان؟ وإلى سر زيادتها في "آمنوا" وإسقاطها من "</w:t>
                        </w:r>
                        <w:proofErr w:type="spellStart"/>
                        <w:r w:rsidRPr="00E53F84">
                          <w:rPr>
                            <w:rFonts w:ascii="Traditional Arabic" w:eastAsia="Times New Roman" w:hAnsi="Traditional Arabic" w:cs="Traditional Arabic"/>
                            <w:b/>
                            <w:bCs/>
                            <w:color w:val="000000"/>
                            <w:sz w:val="32"/>
                            <w:szCs w:val="32"/>
                            <w:rtl/>
                            <w:lang w:eastAsia="fr-FR" w:bidi="ar"/>
                          </w:rPr>
                          <w:t>باؤ</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جاؤ</w:t>
                        </w:r>
                        <w:proofErr w:type="spellEnd"/>
                        <w:r w:rsidRPr="00E53F84">
                          <w:rPr>
                            <w:rFonts w:ascii="Traditional Arabic" w:eastAsia="Times New Roman" w:hAnsi="Traditional Arabic" w:cs="Traditional Arabic"/>
                            <w:b/>
                            <w:bCs/>
                            <w:color w:val="000000"/>
                            <w:sz w:val="32"/>
                            <w:szCs w:val="32"/>
                            <w:rtl/>
                            <w:lang w:eastAsia="fr-FR" w:bidi="ar"/>
                          </w:rPr>
                          <w:t xml:space="preserve">، تبوؤ </w:t>
                        </w:r>
                        <w:proofErr w:type="spellStart"/>
                        <w:r w:rsidRPr="00E53F84">
                          <w:rPr>
                            <w:rFonts w:ascii="Traditional Arabic" w:eastAsia="Times New Roman" w:hAnsi="Traditional Arabic" w:cs="Traditional Arabic"/>
                            <w:b/>
                            <w:bCs/>
                            <w:color w:val="000000"/>
                            <w:sz w:val="32"/>
                            <w:szCs w:val="32"/>
                            <w:rtl/>
                            <w:lang w:eastAsia="fr-FR" w:bidi="ar"/>
                          </w:rPr>
                          <w:t>فاؤ</w:t>
                        </w:r>
                        <w:proofErr w:type="spellEnd"/>
                        <w:r w:rsidRPr="00E53F84">
                          <w:rPr>
                            <w:rFonts w:ascii="Traditional Arabic" w:eastAsia="Times New Roman" w:hAnsi="Traditional Arabic" w:cs="Traditional Arabic"/>
                            <w:b/>
                            <w:bCs/>
                            <w:color w:val="000000"/>
                            <w:sz w:val="32"/>
                            <w:szCs w:val="32"/>
                            <w:rtl/>
                            <w:lang w:eastAsia="fr-FR" w:bidi="ar"/>
                          </w:rPr>
                          <w:t xml:space="preserve">" بالبقرة؟ والى سر زيادتها في {يَعْفُوا الذي} ونقصانها من {يَعْفُو عنهم} في النساء؟ أم كيف تبلغ العقول إلى وجه حذف بعض أحرف من كلمات متشابهة دون بعض كحذف الألف من "قرءانا" بيوسف والزخرف وإثباتها في سائر المواضع؟ وإثبات الألف بعد واو "سموات" في فصلت وحذفها من غيرها. وإثبات الألف في "الميعاد" مطلقا وحذفها من الموضع الذي في الأنفال وإثبات الألف في "سراجا" حيثما وقع وحذفه من موضع الفرقان وكيف تتوصل إلى فتح بعض </w:t>
                        </w:r>
                        <w:proofErr w:type="spellStart"/>
                        <w:r w:rsidRPr="00E53F84">
                          <w:rPr>
                            <w:rFonts w:ascii="Traditional Arabic" w:eastAsia="Times New Roman" w:hAnsi="Traditional Arabic" w:cs="Traditional Arabic"/>
                            <w:b/>
                            <w:bCs/>
                            <w:color w:val="000000"/>
                            <w:sz w:val="32"/>
                            <w:szCs w:val="32"/>
                            <w:rtl/>
                            <w:lang w:eastAsia="fr-FR" w:bidi="ar"/>
                          </w:rPr>
                          <w:t>التاءات</w:t>
                        </w:r>
                        <w:proofErr w:type="spellEnd"/>
                        <w:r w:rsidRPr="00E53F84">
                          <w:rPr>
                            <w:rFonts w:ascii="Traditional Arabic" w:eastAsia="Times New Roman" w:hAnsi="Traditional Arabic" w:cs="Traditional Arabic"/>
                            <w:b/>
                            <w:bCs/>
                            <w:color w:val="000000"/>
                            <w:sz w:val="32"/>
                            <w:szCs w:val="32"/>
                            <w:rtl/>
                            <w:lang w:eastAsia="fr-FR" w:bidi="ar"/>
                          </w:rPr>
                          <w:t xml:space="preserve"> وربطها في بعض؟ فكل ذلك لأسرار إلهية وأغراض نبوية. وإنما خفيت على الناس لأنها أسرار باطنية لا تدرك إلا بالفتح الرباني فهي بمنزلة الألفاظ والحروف المتقطعة التي في أوائل السور فإن لها أسرارا عظيمة ومعاني كثيرة. وأكثر الناس لا يهتدون إلى أسرارها ولا يدركون شيئا من المعاني الإلهية التي أشير إليها فكذلك أمر الرسم الذي في القرآن حرفا بحرف.</w:t>
                        </w:r>
                        <w:r w:rsidRPr="00E53F84">
                          <w:rPr>
                            <w:rFonts w:ascii="Traditional Arabic" w:eastAsia="Times New Roman" w:hAnsi="Traditional Arabic" w:cs="Traditional Arabic"/>
                            <w:b/>
                            <w:bCs/>
                            <w:color w:val="000000"/>
                            <w:sz w:val="32"/>
                            <w:szCs w:val="32"/>
                            <w:rtl/>
                            <w:lang w:eastAsia="fr-FR" w:bidi="ar"/>
                          </w:rPr>
                          <w:br/>
                          <w:t xml:space="preserve">وأما قول من قال: إن الصحابة اصطلحوا على أمر الرسم المذكور فلا يخفى ما في كلامه من البطلان لأن القرآن كتب في زمان </w:t>
                        </w:r>
                        <w:r w:rsidRPr="00E53F84">
                          <w:rPr>
                            <w:rFonts w:ascii="Traditional Arabic" w:eastAsia="Times New Roman" w:hAnsi="Traditional Arabic" w:cs="Traditional Arabic"/>
                            <w:b/>
                            <w:bCs/>
                            <w:color w:val="000000"/>
                            <w:sz w:val="32"/>
                            <w:szCs w:val="32"/>
                            <w:rtl/>
                            <w:lang w:eastAsia="fr-FR" w:bidi="ar"/>
                          </w:rPr>
                          <w:lastRenderedPageBreak/>
                          <w:t>النبي صلى الله عليه وسلم وبين يديه. وحينئذ فلا يخلو ما اصطلح عليه الصحابة إما أن يكون هو عين الهيئة أو غيرها فإن كان عينها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بطل الاصطلاح لأن أسبقية النبي صلى الله عليه وسلم تنافي ذلك وتوجب الاتباع. وإن كان غير ذلك فكيف يكون النبي صلى الله عليه وسلم كتب على هيئة كهيئة الرسم القياسي مثلا والصحابة خالفوا وكتبوا على هيئة أخرى فلا يصح ذلك لوجهين: أحدهما نسبة الصحابة إلى المخالفة وذلك محال ثانيهما: أن سائر الأمة من الصحابة وغيرهم أجمعوا على أنه لا يجوز زيادة حرف في القرآن ولا نقصان حرف منه. وما بين الدفتين كلام الله عز وجل فإذا كان النبي صلى الله عليه وسلم أثبت ألف الرحمن والعالمين مثلا ولم يزد الألف في مائة ولا في </w:t>
                        </w:r>
                        <w:proofErr w:type="spellStart"/>
                        <w:r w:rsidRPr="00E53F84">
                          <w:rPr>
                            <w:rFonts w:ascii="Traditional Arabic" w:eastAsia="Times New Roman" w:hAnsi="Traditional Arabic" w:cs="Traditional Arabic"/>
                            <w:b/>
                            <w:bCs/>
                            <w:color w:val="000000"/>
                            <w:sz w:val="32"/>
                            <w:szCs w:val="32"/>
                            <w:rtl/>
                            <w:lang w:eastAsia="fr-FR" w:bidi="ar"/>
                          </w:rPr>
                          <w:t>ولأوضعوا</w:t>
                        </w:r>
                        <w:proofErr w:type="spellEnd"/>
                        <w:r w:rsidRPr="00E53F84">
                          <w:rPr>
                            <w:rFonts w:ascii="Traditional Arabic" w:eastAsia="Times New Roman" w:hAnsi="Traditional Arabic" w:cs="Traditional Arabic"/>
                            <w:b/>
                            <w:bCs/>
                            <w:color w:val="000000"/>
                            <w:sz w:val="32"/>
                            <w:szCs w:val="32"/>
                            <w:rtl/>
                            <w:lang w:eastAsia="fr-FR" w:bidi="ar"/>
                          </w:rPr>
                          <w:t xml:space="preserve"> ولا الياء في بأيد ونحو ذلك والصحابة عاكسوه في ذلك وخالفوه لزم أنهم وحاشاهم من ذلك تصرفوا في القرآن بالزيادة والنقصان ووقعوا فيما أجمعوا هم وغيرهم على ما لا يحل لأحد فعله ولزم تطرق الشك إلى جميع ما بين الدفتين لأنا مهما جوزنا أن تكون فيه حروف ناقصة أو زائدة على ما في علم النبي صلى الله عليه وسلم وعلى ما عنده وأنها ليست بوحي ولا من عند الله ولا نعلمها بعينها شككنا في الجميع. ولئن جوزنا لصحابي أن يزيد في كتابته حرفا ليس بوحي لزمنا أن نجوز لصاحبي آخر نقصان حرف من الوحي إذ لا فرق بينهما وحينئذ تنحل عروة الإسلام بالكلية.</w:t>
                        </w:r>
                        <w:r w:rsidRPr="00E53F84">
                          <w:rPr>
                            <w:rFonts w:ascii="Traditional Arabic" w:eastAsia="Times New Roman" w:hAnsi="Traditional Arabic" w:cs="Traditional Arabic"/>
                            <w:b/>
                            <w:bCs/>
                            <w:color w:val="000000"/>
                            <w:sz w:val="32"/>
                            <w:szCs w:val="32"/>
                            <w:rtl/>
                            <w:lang w:eastAsia="fr-FR" w:bidi="ar"/>
                          </w:rPr>
                          <w:br/>
                          <w:t xml:space="preserve">ثم قال ابن المبارك بعد كلام.. فقلت له: فإن كان الرسم </w:t>
                        </w:r>
                        <w:proofErr w:type="spellStart"/>
                        <w:r w:rsidRPr="00E53F84">
                          <w:rPr>
                            <w:rFonts w:ascii="Traditional Arabic" w:eastAsia="Times New Roman" w:hAnsi="Traditional Arabic" w:cs="Traditional Arabic"/>
                            <w:b/>
                            <w:bCs/>
                            <w:color w:val="000000"/>
                            <w:sz w:val="32"/>
                            <w:szCs w:val="32"/>
                            <w:rtl/>
                            <w:lang w:eastAsia="fr-FR" w:bidi="ar"/>
                          </w:rPr>
                          <w:t>توقيفيا</w:t>
                        </w:r>
                        <w:proofErr w:type="spellEnd"/>
                        <w:r w:rsidRPr="00E53F84">
                          <w:rPr>
                            <w:rFonts w:ascii="Traditional Arabic" w:eastAsia="Times New Roman" w:hAnsi="Traditional Arabic" w:cs="Traditional Arabic"/>
                            <w:b/>
                            <w:bCs/>
                            <w:color w:val="000000"/>
                            <w:sz w:val="32"/>
                            <w:szCs w:val="32"/>
                            <w:rtl/>
                            <w:lang w:eastAsia="fr-FR" w:bidi="ar"/>
                          </w:rPr>
                          <w:t xml:space="preserve"> بوحي إلى النبي صلى الله عليه وسلم وأنه كألفاظ القرآن فلم لم </w:t>
                        </w:r>
                        <w:r w:rsidRPr="00E53F84">
                          <w:rPr>
                            <w:rFonts w:ascii="Traditional Arabic" w:eastAsia="Times New Roman" w:hAnsi="Traditional Arabic" w:cs="Traditional Arabic"/>
                            <w:b/>
                            <w:bCs/>
                            <w:color w:val="000000"/>
                            <w:sz w:val="32"/>
                            <w:szCs w:val="32"/>
                            <w:rtl/>
                            <w:lang w:eastAsia="fr-FR" w:bidi="ar"/>
                          </w:rPr>
                          <w:lastRenderedPageBreak/>
                          <w:t>ينقل تواترا حتى ترتفع عنه الريبة وتطمئن به القلوب كألفاظ القرآن؟ فإنه ما من حرف إلا وقد نقل تواترا لم يقع فيه اختلاف ولا اضطراب. وأما الرسم فإنه إنما نقل بالآحاد كما يعلم من الكتب الموضوعة فيه. وما نقل بالآحاد وقع الاضطراب بين النقلة في كثير منه. وكيف تضيع الأمة شيئا من الوحي؟. فقال: ما ضيعت الأمة شيئا من الوحي والقرآن بحمد الله محفوظ ألفاظا ورسما. فأهل العرفان والشهود والعيان حفظوا ألفاظه ورسمه ولم يضيعوا منها شعرة واحدة وأدركوا ذلك بالشهود والعيان الذي هو فوق التواتر. وغيرهم حفظوا ألفاظه الواصلة إليهم بالتواتر واختلافهم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في بعض حروف الرسم لا يقدح ولا يصير الأمة مضيعة كما لا يضر جهل العامة بالقرآن وعدم حفظهم لألفاظه ا هـ.</w:t>
                        </w:r>
                        <w:r w:rsidRPr="00E53F84">
                          <w:rPr>
                            <w:rFonts w:ascii="Traditional Arabic" w:eastAsia="Times New Roman" w:hAnsi="Traditional Arabic" w:cs="Traditional Arabic"/>
                            <w:b/>
                            <w:bCs/>
                            <w:color w:val="000000"/>
                            <w:sz w:val="32"/>
                            <w:szCs w:val="32"/>
                            <w:rtl/>
                            <w:lang w:eastAsia="fr-FR" w:bidi="ar"/>
                          </w:rPr>
                          <w:br/>
                          <w:t>الرأي الثالث:</w:t>
                        </w:r>
                        <w:r w:rsidRPr="00E53F84">
                          <w:rPr>
                            <w:rFonts w:ascii="Traditional Arabic" w:eastAsia="Times New Roman" w:hAnsi="Traditional Arabic" w:cs="Traditional Arabic"/>
                            <w:b/>
                            <w:bCs/>
                            <w:color w:val="000000"/>
                            <w:sz w:val="32"/>
                            <w:szCs w:val="32"/>
                            <w:rtl/>
                            <w:lang w:eastAsia="fr-FR" w:bidi="ar"/>
                          </w:rPr>
                          <w:br/>
                          <w:t>يميل صاحب التبيان ومن قبله صاحب البرهان إلى ما يفهم من كلام العز ابن عبد السلام من أنه يجوز بل تجب كتابة المصحف الآن لعامة الناس على الاصطلاحات المعروفة الشائعة عندهم ولا تجوز كتابته لهم بالرسم العثماني الأول لئلا يوقع في تغيير من الجهال. ولكن يجب في الوقت نفسه المحافظة على الرسم العثماني كأثر من الآثار النفيسة الموروثة عن سلفنا الصالح فلا يهمل مراعاة لجهل الجاهلين بل يبقى في أيدي العارفين الذي لا تخلو منهم الأرض. وهاك عبارة التبيان في هذا المقام إذ يقول ما نصه:</w:t>
                        </w:r>
                        <w:r w:rsidRPr="00E53F84">
                          <w:rPr>
                            <w:rFonts w:ascii="Traditional Arabic" w:eastAsia="Times New Roman" w:hAnsi="Traditional Arabic" w:cs="Traditional Arabic"/>
                            <w:b/>
                            <w:bCs/>
                            <w:color w:val="000000"/>
                            <w:sz w:val="32"/>
                            <w:szCs w:val="32"/>
                            <w:rtl/>
                            <w:lang w:eastAsia="fr-FR" w:bidi="ar"/>
                          </w:rPr>
                          <w:br/>
                          <w:t xml:space="preserve">وأما كتابته أي المصحف على ما أحدث الناس من الهجاء فقد جرى عليه أهل المشرق بناء على كونها أبعد من اللبس وتحاماه </w:t>
                        </w:r>
                        <w:r w:rsidRPr="00E53F84">
                          <w:rPr>
                            <w:rFonts w:ascii="Traditional Arabic" w:eastAsia="Times New Roman" w:hAnsi="Traditional Arabic" w:cs="Traditional Arabic"/>
                            <w:b/>
                            <w:bCs/>
                            <w:color w:val="000000"/>
                            <w:sz w:val="32"/>
                            <w:szCs w:val="32"/>
                            <w:rtl/>
                            <w:lang w:eastAsia="fr-FR" w:bidi="ar"/>
                          </w:rPr>
                          <w:lastRenderedPageBreak/>
                          <w:t>أهل المغرب بناء على قول الإمام مالك وقد سئل. هل يكتب المصحف على ما أحدث الناس من الهجاء؟ فقال: لا: إلا على الكتبة الأولى. قال في البرهان: قلت: وهذا كان في الصدر الأول والعلم حي غض. وأما الآن فقد يخشى الالتباس ولهذا قال الشيخ عز الدين بن عبد السلام: لا تجوز كتابة المصحف الآن على الرسم الأول باصطلاح الأئمة لئلا يوقع في تغيير من الجهال. ولكن لا ينبغي إجراء هذا على إطلاقه لئلا يؤدي إلى دروس العلم. وشيء قد أحكمته القدماء لا يترك مراعاة لجهل الجاهلين. ولن تخلو الأرض من قائم لله بحجة ا هـ.</w:t>
                        </w:r>
                        <w:r w:rsidRPr="00E53F84">
                          <w:rPr>
                            <w:rFonts w:ascii="Traditional Arabic" w:eastAsia="Times New Roman" w:hAnsi="Traditional Arabic" w:cs="Traditional Arabic"/>
                            <w:b/>
                            <w:bCs/>
                            <w:color w:val="000000"/>
                            <w:sz w:val="32"/>
                            <w:szCs w:val="32"/>
                            <w:rtl/>
                            <w:lang w:eastAsia="fr-FR" w:bidi="ar"/>
                          </w:rPr>
                          <w:br/>
                          <w:t>أقول: وهذا الرأي يقوم على رعاية الاحتياط للقرآن من ناحيتين: ناحية كتابته في كل عصر بالرسم المعروف فيه إبعادا للناس عن اللبس والخلط في القرآن وناحية إبقاء</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رسمه الأول المأثور </w:t>
                        </w:r>
                        <w:proofErr w:type="spellStart"/>
                        <w:r w:rsidRPr="00E53F84">
                          <w:rPr>
                            <w:rFonts w:ascii="Traditional Arabic" w:eastAsia="Times New Roman" w:hAnsi="Traditional Arabic" w:cs="Traditional Arabic"/>
                            <w:b/>
                            <w:bCs/>
                            <w:color w:val="000000"/>
                            <w:sz w:val="32"/>
                            <w:szCs w:val="32"/>
                            <w:rtl/>
                            <w:lang w:eastAsia="fr-FR" w:bidi="ar"/>
                          </w:rPr>
                          <w:t>يقرؤه</w:t>
                        </w:r>
                        <w:proofErr w:type="spellEnd"/>
                        <w:r w:rsidRPr="00E53F84">
                          <w:rPr>
                            <w:rFonts w:ascii="Traditional Arabic" w:eastAsia="Times New Roman" w:hAnsi="Traditional Arabic" w:cs="Traditional Arabic"/>
                            <w:b/>
                            <w:bCs/>
                            <w:color w:val="000000"/>
                            <w:sz w:val="32"/>
                            <w:szCs w:val="32"/>
                            <w:rtl/>
                            <w:lang w:eastAsia="fr-FR" w:bidi="ar"/>
                          </w:rPr>
                          <w:t xml:space="preserve"> العارفون ومن لا يخشى عليهم الالتباس. ولا شك أن الاحتياط مطلب ديني جليل خصوصا في جانب حماية التنزيل.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ج - </w:t>
                        </w:r>
                        <w:r w:rsidRPr="00E53F84">
                          <w:rPr>
                            <w:rFonts w:ascii="Traditional Arabic" w:eastAsia="Times New Roman" w:hAnsi="Traditional Arabic" w:cs="Traditional Arabic"/>
                            <w:b/>
                            <w:bCs/>
                            <w:color w:val="800000"/>
                            <w:sz w:val="32"/>
                            <w:szCs w:val="32"/>
                            <w:rtl/>
                            <w:lang w:eastAsia="fr-FR" w:bidi="ar"/>
                          </w:rPr>
                          <w:t>الشبهات التي أثيرت حول كتابة القرآن ورسمه</w:t>
                        </w:r>
                        <w:r w:rsidRPr="00E53F84">
                          <w:rPr>
                            <w:rFonts w:ascii="Traditional Arabic" w:eastAsia="Times New Roman" w:hAnsi="Traditional Arabic" w:cs="Traditional Arabic"/>
                            <w:b/>
                            <w:bCs/>
                            <w:color w:val="000000"/>
                            <w:sz w:val="32"/>
                            <w:szCs w:val="32"/>
                            <w:rtl/>
                            <w:lang w:eastAsia="fr-FR" w:bidi="ar"/>
                          </w:rPr>
                          <w:br/>
                          <w:t>الشبهة الأولى:</w:t>
                        </w:r>
                        <w:r w:rsidRPr="00E53F84">
                          <w:rPr>
                            <w:rFonts w:ascii="Traditional Arabic" w:eastAsia="Times New Roman" w:hAnsi="Traditional Arabic" w:cs="Traditional Arabic"/>
                            <w:b/>
                            <w:bCs/>
                            <w:color w:val="000000"/>
                            <w:sz w:val="32"/>
                            <w:szCs w:val="32"/>
                            <w:rtl/>
                            <w:lang w:eastAsia="fr-FR" w:bidi="ar"/>
                          </w:rPr>
                          <w:br/>
                          <w:t>يقولون: روي عن عثمان أنه حين عرض عليه المصحف قال: أحسنتم وأجملتم إن في القرآن لحنا ستقيمه العرب بألسنتها.</w:t>
                        </w:r>
                        <w:r w:rsidRPr="00E53F84">
                          <w:rPr>
                            <w:rFonts w:ascii="Traditional Arabic" w:eastAsia="Times New Roman" w:hAnsi="Traditional Arabic" w:cs="Traditional Arabic"/>
                            <w:b/>
                            <w:bCs/>
                            <w:color w:val="000000"/>
                            <w:sz w:val="32"/>
                            <w:szCs w:val="32"/>
                            <w:rtl/>
                            <w:lang w:eastAsia="fr-FR" w:bidi="ar"/>
                          </w:rPr>
                          <w:br/>
                          <w:t xml:space="preserve">ويقولون: روي عن عكرمة أنه قال: لما كتبت المصاحف عرضت على عثمان فوجد فيها حروفا من اللحن فقال: لا تغيروها فإن </w:t>
                        </w:r>
                        <w:r w:rsidRPr="00E53F84">
                          <w:rPr>
                            <w:rFonts w:ascii="Traditional Arabic" w:eastAsia="Times New Roman" w:hAnsi="Traditional Arabic" w:cs="Traditional Arabic"/>
                            <w:b/>
                            <w:bCs/>
                            <w:color w:val="000000"/>
                            <w:sz w:val="32"/>
                            <w:szCs w:val="32"/>
                            <w:rtl/>
                            <w:lang w:eastAsia="fr-FR" w:bidi="ar"/>
                          </w:rPr>
                          <w:lastRenderedPageBreak/>
                          <w:t xml:space="preserve">العرب ستغيرها أو قال: ستعربها بألسنتها. لو كان الكاتب من ثقيف </w:t>
                        </w:r>
                        <w:proofErr w:type="spellStart"/>
                        <w:r w:rsidRPr="00E53F84">
                          <w:rPr>
                            <w:rFonts w:ascii="Traditional Arabic" w:eastAsia="Times New Roman" w:hAnsi="Traditional Arabic" w:cs="Traditional Arabic"/>
                            <w:b/>
                            <w:bCs/>
                            <w:color w:val="000000"/>
                            <w:sz w:val="32"/>
                            <w:szCs w:val="32"/>
                            <w:rtl/>
                            <w:lang w:eastAsia="fr-FR" w:bidi="ar"/>
                          </w:rPr>
                          <w:t>والمملي</w:t>
                        </w:r>
                        <w:proofErr w:type="spellEnd"/>
                        <w:r w:rsidRPr="00E53F84">
                          <w:rPr>
                            <w:rFonts w:ascii="Traditional Arabic" w:eastAsia="Times New Roman" w:hAnsi="Traditional Arabic" w:cs="Traditional Arabic"/>
                            <w:b/>
                            <w:bCs/>
                            <w:color w:val="000000"/>
                            <w:sz w:val="32"/>
                            <w:szCs w:val="32"/>
                            <w:rtl/>
                            <w:lang w:eastAsia="fr-FR" w:bidi="ar"/>
                          </w:rPr>
                          <w:t xml:space="preserve"> من هذيل لم توجد فيه هذه الحروف.</w:t>
                        </w:r>
                        <w:r w:rsidRPr="00E53F84">
                          <w:rPr>
                            <w:rFonts w:ascii="Traditional Arabic" w:eastAsia="Times New Roman" w:hAnsi="Traditional Arabic" w:cs="Traditional Arabic"/>
                            <w:b/>
                            <w:bCs/>
                            <w:color w:val="000000"/>
                            <w:sz w:val="32"/>
                            <w:szCs w:val="32"/>
                            <w:rtl/>
                            <w:lang w:eastAsia="fr-FR" w:bidi="ar"/>
                          </w:rPr>
                          <w:br/>
                          <w:t xml:space="preserve">أورد أعداء الإسلام هاتين الروايتين وقالوا: إنهما طعنان صريحان في رسم المصحف فكيف يكون مصحف عثمان وجمعه للقرآن موضع ثقة وإجماع من الصحابة؟ وكيف يكون </w:t>
                        </w:r>
                        <w:proofErr w:type="spellStart"/>
                        <w:r w:rsidRPr="00E53F84">
                          <w:rPr>
                            <w:rFonts w:ascii="Traditional Arabic" w:eastAsia="Times New Roman" w:hAnsi="Traditional Arabic" w:cs="Traditional Arabic"/>
                            <w:b/>
                            <w:bCs/>
                            <w:color w:val="000000"/>
                            <w:sz w:val="32"/>
                            <w:szCs w:val="32"/>
                            <w:rtl/>
                            <w:lang w:eastAsia="fr-FR" w:bidi="ar"/>
                          </w:rPr>
                          <w:t>توقيفيا</w:t>
                        </w:r>
                        <w:proofErr w:type="spellEnd"/>
                        <w:r w:rsidRPr="00E53F84">
                          <w:rPr>
                            <w:rFonts w:ascii="Traditional Arabic" w:eastAsia="Times New Roman" w:hAnsi="Traditional Arabic" w:cs="Traditional Arabic"/>
                            <w:b/>
                            <w:bCs/>
                            <w:color w:val="000000"/>
                            <w:sz w:val="32"/>
                            <w:szCs w:val="32"/>
                            <w:rtl/>
                            <w:lang w:eastAsia="fr-FR" w:bidi="ar"/>
                          </w:rPr>
                          <w:t>؟ وهذا عثمان نفسه يقول بملء فيه: إن فيه لحنا.</w:t>
                        </w:r>
                        <w:r w:rsidRPr="00E53F84">
                          <w:rPr>
                            <w:rFonts w:ascii="Traditional Arabic" w:eastAsia="Times New Roman" w:hAnsi="Traditional Arabic" w:cs="Traditional Arabic"/>
                            <w:b/>
                            <w:bCs/>
                            <w:color w:val="000000"/>
                            <w:sz w:val="32"/>
                            <w:szCs w:val="32"/>
                            <w:rtl/>
                            <w:lang w:eastAsia="fr-FR" w:bidi="ar"/>
                          </w:rPr>
                          <w:br/>
                          <w:t>ونجيب على هذه الشبهة أولا: بأن ما جاء في هاتين الروايتين ضعيف الإسناد وأن فيهما اضطرابا وانقطاعا..</w:t>
                        </w:r>
                        <w:r w:rsidRPr="00E53F84">
                          <w:rPr>
                            <w:rFonts w:ascii="Traditional Arabic" w:eastAsia="Times New Roman" w:hAnsi="Traditional Arabic" w:cs="Traditional Arabic"/>
                            <w:b/>
                            <w:bCs/>
                            <w:color w:val="000000"/>
                            <w:sz w:val="32"/>
                            <w:szCs w:val="32"/>
                            <w:rtl/>
                            <w:lang w:eastAsia="fr-FR" w:bidi="ar"/>
                          </w:rPr>
                          <w:br/>
                          <w:t>قال العلامة الألوسي في تفسيره: إن ذلك لم يصح عن عثمان أصلا ا هـ ولعلك تلمح معي دليل سقوط هاتين الروايتين ماثلا فيهما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من جراء هذا التناقض الظاهر بين وصفهما نساخ المصحف بأنهم أحسنوا وأجملوا ووصفهما المصحف الذي نسخوه بأن فيه لحنا. وهل يقال للذين لحنوا في المصحف: أحسنتم وأجملتم؟.</w:t>
                        </w:r>
                        <w:r w:rsidRPr="00E53F84">
                          <w:rPr>
                            <w:rFonts w:ascii="Traditional Arabic" w:eastAsia="Times New Roman" w:hAnsi="Traditional Arabic" w:cs="Traditional Arabic"/>
                            <w:b/>
                            <w:bCs/>
                            <w:color w:val="000000"/>
                            <w:sz w:val="32"/>
                            <w:szCs w:val="32"/>
                            <w:rtl/>
                            <w:lang w:eastAsia="fr-FR" w:bidi="ar"/>
                          </w:rPr>
                          <w:br/>
                          <w:t>اللهم إلا إذا كان المراد معنى آخر.</w:t>
                        </w:r>
                        <w:r w:rsidRPr="00E53F84">
                          <w:rPr>
                            <w:rFonts w:ascii="Traditional Arabic" w:eastAsia="Times New Roman" w:hAnsi="Traditional Arabic" w:cs="Traditional Arabic"/>
                            <w:b/>
                            <w:bCs/>
                            <w:color w:val="000000"/>
                            <w:sz w:val="32"/>
                            <w:szCs w:val="32"/>
                            <w:rtl/>
                            <w:lang w:eastAsia="fr-FR" w:bidi="ar"/>
                          </w:rPr>
                          <w:br/>
                          <w:t xml:space="preserve">ثانيا: أن المعروف عن عثمان في دقته وكمال ضبطه وتحريه يجعل صدور أمثال هاتين الروايتين من المستحيل عليه. انظر إلى ما سبق من دستوره في جمع القرآن. ثم انظر إلى ما أخرجه أبو عبيد عن عبد الرحمن بن هانئ مولى عثمان قال: كنت عند عثمان وهم يعرضون المصاحف فأرسلني بكتف شاة إلى أبي بن كعب فيها لم يتسن وفيها لا تبديل للخلق وفيها فأمهل الكافرين فدعا بدواة فمحا أحد </w:t>
                        </w:r>
                        <w:proofErr w:type="spellStart"/>
                        <w:r w:rsidRPr="00E53F84">
                          <w:rPr>
                            <w:rFonts w:ascii="Traditional Arabic" w:eastAsia="Times New Roman" w:hAnsi="Traditional Arabic" w:cs="Traditional Arabic"/>
                            <w:b/>
                            <w:bCs/>
                            <w:color w:val="000000"/>
                            <w:sz w:val="32"/>
                            <w:szCs w:val="32"/>
                            <w:rtl/>
                            <w:lang w:eastAsia="fr-FR" w:bidi="ar"/>
                          </w:rPr>
                          <w:t>اللامين</w:t>
                        </w:r>
                        <w:proofErr w:type="spellEnd"/>
                        <w:r w:rsidRPr="00E53F84">
                          <w:rPr>
                            <w:rFonts w:ascii="Traditional Arabic" w:eastAsia="Times New Roman" w:hAnsi="Traditional Arabic" w:cs="Traditional Arabic"/>
                            <w:b/>
                            <w:bCs/>
                            <w:color w:val="000000"/>
                            <w:sz w:val="32"/>
                            <w:szCs w:val="32"/>
                            <w:rtl/>
                            <w:lang w:eastAsia="fr-FR" w:bidi="ar"/>
                          </w:rPr>
                          <w:t xml:space="preserve"> وكتب لخلق الله ومحا فأمهل وكتب فمهل وكتب لم </w:t>
                        </w:r>
                        <w:proofErr w:type="spellStart"/>
                        <w:r w:rsidRPr="00E53F84">
                          <w:rPr>
                            <w:rFonts w:ascii="Traditional Arabic" w:eastAsia="Times New Roman" w:hAnsi="Traditional Arabic" w:cs="Traditional Arabic"/>
                            <w:b/>
                            <w:bCs/>
                            <w:color w:val="000000"/>
                            <w:sz w:val="32"/>
                            <w:szCs w:val="32"/>
                            <w:rtl/>
                            <w:lang w:eastAsia="fr-FR" w:bidi="ar"/>
                          </w:rPr>
                          <w:t>يتسنه</w:t>
                        </w:r>
                        <w:proofErr w:type="spellEnd"/>
                        <w:r w:rsidRPr="00E53F84">
                          <w:rPr>
                            <w:rFonts w:ascii="Traditional Arabic" w:eastAsia="Times New Roman" w:hAnsi="Traditional Arabic" w:cs="Traditional Arabic"/>
                            <w:b/>
                            <w:bCs/>
                            <w:color w:val="000000"/>
                            <w:sz w:val="32"/>
                            <w:szCs w:val="32"/>
                            <w:rtl/>
                            <w:lang w:eastAsia="fr-FR" w:bidi="ar"/>
                          </w:rPr>
                          <w:t xml:space="preserve"> فألحق فيها الهاء.</w:t>
                        </w:r>
                        <w:r w:rsidRPr="00E53F84">
                          <w:rPr>
                            <w:rFonts w:ascii="Traditional Arabic" w:eastAsia="Times New Roman" w:hAnsi="Traditional Arabic" w:cs="Traditional Arabic"/>
                            <w:b/>
                            <w:bCs/>
                            <w:color w:val="000000"/>
                            <w:sz w:val="32"/>
                            <w:szCs w:val="32"/>
                            <w:rtl/>
                            <w:lang w:eastAsia="fr-FR" w:bidi="ar"/>
                          </w:rPr>
                          <w:br/>
                          <w:t xml:space="preserve">قال ابن الأنباري: فكيف يدعى عليه أنه رأى فسادا فأمضاه؟ وهو </w:t>
                        </w:r>
                        <w:r w:rsidRPr="00E53F84">
                          <w:rPr>
                            <w:rFonts w:ascii="Traditional Arabic" w:eastAsia="Times New Roman" w:hAnsi="Traditional Arabic" w:cs="Traditional Arabic"/>
                            <w:b/>
                            <w:bCs/>
                            <w:color w:val="000000"/>
                            <w:sz w:val="32"/>
                            <w:szCs w:val="32"/>
                            <w:rtl/>
                            <w:lang w:eastAsia="fr-FR" w:bidi="ar"/>
                          </w:rPr>
                          <w:lastRenderedPageBreak/>
                          <w:t>يوقف على ما يكتب ويرفع الخلاف الواقع من الناسخين فيه فيحكم بالحق ويلزمهم إثبات الصواب وتخليده ا هـ.</w:t>
                        </w:r>
                        <w:r w:rsidRPr="00E53F84">
                          <w:rPr>
                            <w:rFonts w:ascii="Traditional Arabic" w:eastAsia="Times New Roman" w:hAnsi="Traditional Arabic" w:cs="Traditional Arabic"/>
                            <w:b/>
                            <w:bCs/>
                            <w:color w:val="000000"/>
                            <w:sz w:val="32"/>
                            <w:szCs w:val="32"/>
                            <w:rtl/>
                            <w:lang w:eastAsia="fr-FR" w:bidi="ar"/>
                          </w:rPr>
                          <w:br/>
                          <w:t>ثالثا: على فرض صحة ما ذكر يمكن أن نؤوله بما يتفق والصحيح المتواتر عن عثمان من نسخ المصاحف وجمع القرآن ومن نهاية التثبت والدقة والضبط.</w:t>
                        </w:r>
                        <w:r w:rsidRPr="00E53F84">
                          <w:rPr>
                            <w:rFonts w:ascii="Traditional Arabic" w:eastAsia="Times New Roman" w:hAnsi="Traditional Arabic" w:cs="Traditional Arabic"/>
                            <w:b/>
                            <w:bCs/>
                            <w:color w:val="000000"/>
                            <w:sz w:val="32"/>
                            <w:szCs w:val="32"/>
                            <w:rtl/>
                            <w:lang w:eastAsia="fr-FR" w:bidi="ar"/>
                          </w:rPr>
                          <w:br/>
                          <w:t>وذلك بأن يراد بكلمة لحنا في الروايتين المذكورتين قراءة ولغة. والمعنى أن في القرآن ورسم مصحفه وجها في القراءة لا تلين به ألسنة العرب جميعا ولكنها لا تلبث أن تلين به ألسنتهم جميعا بالمران وكثرة تلاوة القرآن بهذا الوجه. وقد ضرب بعض أجلاء العلماء لذلك مثلا كلمة "الصراط" بالصاد المبدلة من السين فتقرأ العرب بالصاد عملا بالرسم وبالسين عملا بالأصل.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1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الشبهة الثانية:</w:t>
                        </w:r>
                        <w:r w:rsidRPr="00E53F84">
                          <w:rPr>
                            <w:rFonts w:ascii="Traditional Arabic" w:eastAsia="Times New Roman" w:hAnsi="Traditional Arabic" w:cs="Traditional Arabic"/>
                            <w:b/>
                            <w:bCs/>
                            <w:color w:val="000000"/>
                            <w:sz w:val="32"/>
                            <w:szCs w:val="32"/>
                            <w:rtl/>
                            <w:lang w:eastAsia="fr-FR" w:bidi="ar"/>
                          </w:rPr>
                          <w:br/>
                          <w:t>يقولون: روي عن سعيد بن جبير أنه كان يقرأ {وَالْمُقِيمِينَ الصَّلاةَ} ويقول هو من لحن الكتاب.</w:t>
                        </w:r>
                        <w:r w:rsidRPr="00E53F84">
                          <w:rPr>
                            <w:rFonts w:ascii="Traditional Arabic" w:eastAsia="Times New Roman" w:hAnsi="Traditional Arabic" w:cs="Traditional Arabic"/>
                            <w:b/>
                            <w:bCs/>
                            <w:color w:val="000000"/>
                            <w:sz w:val="32"/>
                            <w:szCs w:val="32"/>
                            <w:rtl/>
                            <w:lang w:eastAsia="fr-FR" w:bidi="ar"/>
                          </w:rPr>
                          <w:br/>
                          <w:t>والجواب : على غرار ما سبق أي أن ابن جبير لا يريد بكلمة لحن الخطأ. إنما يريد بها اللغة والوجه في القراءة على حد قوله تعالى: {وَلَتَعْرِفَنَّهُمْ فِي لَحْنِ الْقَوْلِ} . والدليل على هذا التوجيه أن سعيد بن جبير نفسه كان يقرأ: {وَالْمُقِيمِينَ الصَّلاةَ} فلو كان يريد باللحن الخطأ ما رضي لنفسه هذه القراءة. وكيف يرضى ما يعتقد أنه خطأ؟</w:t>
                        </w:r>
                        <w:r w:rsidRPr="00E53F84">
                          <w:rPr>
                            <w:rFonts w:ascii="Traditional Arabic" w:eastAsia="Times New Roman" w:hAnsi="Traditional Arabic" w:cs="Traditional Arabic"/>
                            <w:b/>
                            <w:bCs/>
                            <w:color w:val="000000"/>
                            <w:sz w:val="32"/>
                            <w:szCs w:val="32"/>
                            <w:rtl/>
                            <w:lang w:eastAsia="fr-FR" w:bidi="ar"/>
                          </w:rPr>
                          <w:br/>
                          <w:t xml:space="preserve">وهذه الكلمة في آية من سورة النساء ونصها: {لَكِنِ الرَّاسِخُونَ فِي الْعِلْمِ مِنْهُمْ وَالْمُؤْمِنُونَ يُؤْمِنُونَ بِمَا أُنْزِلَ إِلَيْكَ وَمَا أُنْزِلَ مِنْ قَبْلِكَ وَالْمُقِيمِينَ الصَّلاةَ وَالْمُؤْتُونَ الزَّكَاةَ وَالْمُؤْمِنُونَ بِاللَّهِ وَالْيَوْمِ الْآخِرِ أُولَئِكَ سَنُؤْتِيهِمْ أَجْراً عَظِيماً} فكلمة {وَالْمُقِيمِينَ الصَّلاةَ} </w:t>
                        </w:r>
                        <w:r w:rsidRPr="00E53F84">
                          <w:rPr>
                            <w:rFonts w:ascii="Traditional Arabic" w:eastAsia="Times New Roman" w:hAnsi="Traditional Arabic" w:cs="Traditional Arabic"/>
                            <w:b/>
                            <w:bCs/>
                            <w:color w:val="000000"/>
                            <w:sz w:val="32"/>
                            <w:szCs w:val="32"/>
                            <w:rtl/>
                            <w:lang w:eastAsia="fr-FR" w:bidi="ar"/>
                          </w:rPr>
                          <w:lastRenderedPageBreak/>
                          <w:t>قرأها الجمهور بالياء منصوبا كما ترى. وقرأها جماعة بالواو منهم أبو عمرو في رواية يونس وهارون عنه. ولكل من القراءتين وجه صحيح فصيح في اللغة العربية فالنصب مخرج على المدح والتقدير وأمدح المقيمين الصلاة. والرفع مخرج على العطف والمعطوف عليه مرفوع كما ترى.</w:t>
                        </w:r>
                        <w:r w:rsidRPr="00E53F84">
                          <w:rPr>
                            <w:rFonts w:ascii="Traditional Arabic" w:eastAsia="Times New Roman" w:hAnsi="Traditional Arabic" w:cs="Traditional Arabic"/>
                            <w:b/>
                            <w:bCs/>
                            <w:color w:val="000000"/>
                            <w:sz w:val="32"/>
                            <w:szCs w:val="32"/>
                            <w:rtl/>
                            <w:lang w:eastAsia="fr-FR" w:bidi="ar"/>
                          </w:rPr>
                          <w:br/>
                          <w:t>الشبهة الثالثة:</w:t>
                        </w:r>
                        <w:r w:rsidRPr="00E53F84">
                          <w:rPr>
                            <w:rFonts w:ascii="Traditional Arabic" w:eastAsia="Times New Roman" w:hAnsi="Traditional Arabic" w:cs="Traditional Arabic"/>
                            <w:b/>
                            <w:bCs/>
                            <w:color w:val="000000"/>
                            <w:sz w:val="32"/>
                            <w:szCs w:val="32"/>
                            <w:rtl/>
                            <w:lang w:eastAsia="fr-FR" w:bidi="ar"/>
                          </w:rPr>
                          <w:br/>
                          <w:t>يقولون: ألا يكفي في الطعن على جمع القرآن ورسمه ما روي عن ابن عباس في قوله تعالى. {حَتَّى تَسْتَأْنِسُوا وَتُسَلِّمُوا} أنه قال: إن الكاتب أخطأ والصواب: حتى تستأذنوا.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ونجيب: أولا : بما أجاب به أبو حيان إذ يقول ما نصه: إن من روي عن ابن عباس أنه قال ذلك فهو طاعن في الإسلام ملحد في الدين وابن عباس بريء من ذلك القول ا هـ.</w:t>
                        </w:r>
                        <w:r w:rsidRPr="00E53F84">
                          <w:rPr>
                            <w:rFonts w:ascii="Traditional Arabic" w:eastAsia="Times New Roman" w:hAnsi="Traditional Arabic" w:cs="Traditional Arabic"/>
                            <w:b/>
                            <w:bCs/>
                            <w:color w:val="000000"/>
                            <w:sz w:val="32"/>
                            <w:szCs w:val="32"/>
                            <w:rtl/>
                            <w:lang w:eastAsia="fr-FR" w:bidi="ar"/>
                          </w:rPr>
                          <w:br/>
                          <w:t xml:space="preserve">ثانيا : بما أخرجه ابن أبي حاتم وابن الأنباري في المصاحف وابن جرير وابن </w:t>
                        </w:r>
                        <w:proofErr w:type="spellStart"/>
                        <w:r w:rsidRPr="00E53F84">
                          <w:rPr>
                            <w:rFonts w:ascii="Traditional Arabic" w:eastAsia="Times New Roman" w:hAnsi="Traditional Arabic" w:cs="Traditional Arabic"/>
                            <w:b/>
                            <w:bCs/>
                            <w:color w:val="000000"/>
                            <w:sz w:val="32"/>
                            <w:szCs w:val="32"/>
                            <w:rtl/>
                            <w:lang w:eastAsia="fr-FR" w:bidi="ar"/>
                          </w:rPr>
                          <w:t>مردويه</w:t>
                        </w:r>
                        <w:proofErr w:type="spellEnd"/>
                        <w:r w:rsidRPr="00E53F84">
                          <w:rPr>
                            <w:rFonts w:ascii="Traditional Arabic" w:eastAsia="Times New Roman" w:hAnsi="Traditional Arabic" w:cs="Traditional Arabic"/>
                            <w:b/>
                            <w:bCs/>
                            <w:color w:val="000000"/>
                            <w:sz w:val="32"/>
                            <w:szCs w:val="32"/>
                            <w:rtl/>
                            <w:lang w:eastAsia="fr-FR" w:bidi="ar"/>
                          </w:rPr>
                          <w:t xml:space="preserve"> عن ابن عباس أنه فسر {تَسْتَأْنِسُوا} فقال: أي تستأذنوا من يملك الإذن من أصحابها يعني أصحاب البيوت.</w:t>
                        </w:r>
                        <w:r w:rsidRPr="00E53F84">
                          <w:rPr>
                            <w:rFonts w:ascii="Traditional Arabic" w:eastAsia="Times New Roman" w:hAnsi="Traditional Arabic" w:cs="Traditional Arabic"/>
                            <w:b/>
                            <w:bCs/>
                            <w:color w:val="000000"/>
                            <w:sz w:val="32"/>
                            <w:szCs w:val="32"/>
                            <w:rtl/>
                            <w:lang w:eastAsia="fr-FR" w:bidi="ar"/>
                          </w:rPr>
                          <w:br/>
                          <w:t>ثالثا : أن القراء لم يرووا غير قراءة {تَسْتَأْنِسُوا} فلو كان ذاك النقل صحيحا عن ابن عباس لنقلوا عنه أنه قرأ تستأذنوا.</w:t>
                        </w:r>
                        <w:r w:rsidRPr="00E53F84">
                          <w:rPr>
                            <w:rFonts w:ascii="Traditional Arabic" w:eastAsia="Times New Roman" w:hAnsi="Traditional Arabic" w:cs="Traditional Arabic"/>
                            <w:b/>
                            <w:bCs/>
                            <w:color w:val="000000"/>
                            <w:sz w:val="32"/>
                            <w:szCs w:val="32"/>
                            <w:rtl/>
                            <w:lang w:eastAsia="fr-FR" w:bidi="ar"/>
                          </w:rPr>
                          <w:br/>
                          <w:t>رابعا : إذا سلمنا للحاكم أن هذا الخبر صحيح عن ابن عباس فإننا نرده برغم دعوى هذه الصحة لأنه معارض للقاطع المتواتر وهو قراءة {تَسْتَأْنِسُوا} والقاعدة أن معارض القاطع ساقط وأن الرواية متى خالفت رسم المصحف فهي شاذة لا يلتفت إليها ولا يعول عليها.</w:t>
                        </w:r>
                        <w:r w:rsidRPr="00E53F84">
                          <w:rPr>
                            <w:rFonts w:ascii="Traditional Arabic" w:eastAsia="Times New Roman" w:hAnsi="Traditional Arabic" w:cs="Traditional Arabic"/>
                            <w:b/>
                            <w:bCs/>
                            <w:color w:val="000000"/>
                            <w:sz w:val="32"/>
                            <w:szCs w:val="32"/>
                            <w:rtl/>
                            <w:lang w:eastAsia="fr-FR" w:bidi="ar"/>
                          </w:rPr>
                          <w:br/>
                          <w:t>الشبهة الرابعة:</w:t>
                        </w:r>
                        <w:r w:rsidRPr="00E53F84">
                          <w:rPr>
                            <w:rFonts w:ascii="Traditional Arabic" w:eastAsia="Times New Roman" w:hAnsi="Traditional Arabic" w:cs="Traditional Arabic"/>
                            <w:b/>
                            <w:bCs/>
                            <w:color w:val="000000"/>
                            <w:sz w:val="32"/>
                            <w:szCs w:val="32"/>
                            <w:rtl/>
                            <w:lang w:eastAsia="fr-FR" w:bidi="ar"/>
                          </w:rPr>
                          <w:br/>
                          <w:t xml:space="preserve">يقولون: ألا يكفي في الطعن على جمع القرآن ورسمه ما روي عن </w:t>
                        </w:r>
                        <w:r w:rsidRPr="00E53F84">
                          <w:rPr>
                            <w:rFonts w:ascii="Traditional Arabic" w:eastAsia="Times New Roman" w:hAnsi="Traditional Arabic" w:cs="Traditional Arabic"/>
                            <w:b/>
                            <w:bCs/>
                            <w:color w:val="000000"/>
                            <w:sz w:val="32"/>
                            <w:szCs w:val="32"/>
                            <w:rtl/>
                            <w:lang w:eastAsia="fr-FR" w:bidi="ar"/>
                          </w:rPr>
                          <w:lastRenderedPageBreak/>
                          <w:t>ابن عباس أيضا أنه قرأ "أفلم يتبين الذين آمنوا أن لو يشاء الله لهدى الناس جميعا". فقيل له: إنها في المصحف {أَفَلَمْ يَيْأَسِ الَّذِينَ آمَنُوا} فقال: أظن الكاتب كتبها وهو ناعس.</w:t>
                        </w:r>
                        <w:r w:rsidRPr="00E53F84">
                          <w:rPr>
                            <w:rFonts w:ascii="Traditional Arabic" w:eastAsia="Times New Roman" w:hAnsi="Traditional Arabic" w:cs="Traditional Arabic"/>
                            <w:b/>
                            <w:bCs/>
                            <w:color w:val="000000"/>
                            <w:sz w:val="32"/>
                            <w:szCs w:val="32"/>
                            <w:rtl/>
                            <w:lang w:eastAsia="fr-FR" w:bidi="ar"/>
                          </w:rPr>
                          <w:br/>
                          <w:t>ونجيب : بأنه لم يصح ذلك عن ابن عباس. قال أبو حيان: بل هو قول ملحد زنديق. وقال الزمخشري: ونحن ممن لا يصدق هذا في كتاب الله الذي لا يأتيه الباطل من بين يديه ولا من خلفه. وكيف يخفى هذا؟ حتى يبقى ثابتا بين دفتي الإمام أي المصحف الإمام وهو مصحف عثمان وكان متقلبا بين أيدي أولئك الأعلام المحتاطين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(1/389)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لدين الله المهيمنين عليه لا يغفلون عن جلائله ودقائقه خصوصا عن القانون الذي إليه المرجع والقاعدة التي أقيم عليها البناء؟ هذا والله فرية ما فيها مرية ا هـ. وقال الفراء: لا يتلى إلا كما أنزل: {أَفَلَمْ يَيْأَسِ} ا هـ. وعلى ذلك تكون رواية ذلك في الدر المنثور وغيره عن ابن عباس رواية غير صحيحة. ومعنى {أَفَلَمْ يَيْأَسِ الَّذِينَ آمَنُوا} : أفلم يعلموا قال القاسم بن معن: هي لغة هوازن. وجاء بها الشعر العربي في قول القائل:</w:t>
                        </w:r>
                        <w:r w:rsidRPr="00E53F84">
                          <w:rPr>
                            <w:rFonts w:ascii="Traditional Arabic" w:eastAsia="Times New Roman" w:hAnsi="Traditional Arabic" w:cs="Traditional Arabic"/>
                            <w:b/>
                            <w:bCs/>
                            <w:color w:val="000000"/>
                            <w:sz w:val="32"/>
                            <w:szCs w:val="32"/>
                            <w:rtl/>
                            <w:lang w:eastAsia="fr-FR" w:bidi="ar"/>
                          </w:rPr>
                          <w:br/>
                          <w:t>أقول لهم بالشعب إذ يأسرونني ... ألم تيأسوا إني ابن فارس زهدم1</w:t>
                        </w:r>
                        <w:r w:rsidRPr="00E53F84">
                          <w:rPr>
                            <w:rFonts w:ascii="Traditional Arabic" w:eastAsia="Times New Roman" w:hAnsi="Traditional Arabic" w:cs="Traditional Arabic"/>
                            <w:b/>
                            <w:bCs/>
                            <w:color w:val="000000"/>
                            <w:sz w:val="32"/>
                            <w:szCs w:val="32"/>
                            <w:rtl/>
                            <w:lang w:eastAsia="fr-FR" w:bidi="ar"/>
                          </w:rPr>
                          <w:br/>
                          <w:t>أي ألم تعلموا.</w:t>
                        </w:r>
                        <w:r w:rsidRPr="00E53F84">
                          <w:rPr>
                            <w:rFonts w:ascii="Traditional Arabic" w:eastAsia="Times New Roman" w:hAnsi="Traditional Arabic" w:cs="Traditional Arabic"/>
                            <w:b/>
                            <w:bCs/>
                            <w:color w:val="000000"/>
                            <w:sz w:val="32"/>
                            <w:szCs w:val="32"/>
                            <w:rtl/>
                            <w:lang w:eastAsia="fr-FR" w:bidi="ar"/>
                          </w:rPr>
                          <w:br/>
                          <w:t>الشبهة الخامسة:</w:t>
                        </w:r>
                        <w:r w:rsidRPr="00E53F84">
                          <w:rPr>
                            <w:rFonts w:ascii="Traditional Arabic" w:eastAsia="Times New Roman" w:hAnsi="Traditional Arabic" w:cs="Traditional Arabic"/>
                            <w:b/>
                            <w:bCs/>
                            <w:color w:val="000000"/>
                            <w:sz w:val="32"/>
                            <w:szCs w:val="32"/>
                            <w:rtl/>
                            <w:lang w:eastAsia="fr-FR" w:bidi="ar"/>
                          </w:rPr>
                          <w:br/>
                          <w:t xml:space="preserve">يقولون: من وجوه الطعن أيضا ما روي عن ابن عباس أنه كان يقول في قوله تعالى: {وَقَضَى رَبُّكَ أَلَّا تَعْبُدُوا إِلَّا إِيَّاهُ} إنما هي ووصى ربك التزقت الواو بالصاد وكان يقرأ: ووصى ربك ويقول: أمر ربك إنهما واوان التصقت إحداهما بالصاد وروي عنه أنه </w:t>
                        </w:r>
                        <w:r w:rsidRPr="00E53F84">
                          <w:rPr>
                            <w:rFonts w:ascii="Traditional Arabic" w:eastAsia="Times New Roman" w:hAnsi="Traditional Arabic" w:cs="Traditional Arabic"/>
                            <w:b/>
                            <w:bCs/>
                            <w:color w:val="000000"/>
                            <w:sz w:val="32"/>
                            <w:szCs w:val="32"/>
                            <w:rtl/>
                            <w:lang w:eastAsia="fr-FR" w:bidi="ar"/>
                          </w:rPr>
                          <w:lastRenderedPageBreak/>
                          <w:t xml:space="preserve">قال: أنزل الله هذا الحرف على لسان نبيكم. ووصى ربك ألا تعبدوا إلا إياه. فلصقت إحدى </w:t>
                        </w:r>
                        <w:proofErr w:type="spellStart"/>
                        <w:r w:rsidRPr="00E53F84">
                          <w:rPr>
                            <w:rFonts w:ascii="Traditional Arabic" w:eastAsia="Times New Roman" w:hAnsi="Traditional Arabic" w:cs="Traditional Arabic"/>
                            <w:b/>
                            <w:bCs/>
                            <w:color w:val="000000"/>
                            <w:sz w:val="32"/>
                            <w:szCs w:val="32"/>
                            <w:rtl/>
                            <w:lang w:eastAsia="fr-FR" w:bidi="ar"/>
                          </w:rPr>
                          <w:t>الواوين</w:t>
                        </w:r>
                        <w:proofErr w:type="spellEnd"/>
                        <w:r w:rsidRPr="00E53F84">
                          <w:rPr>
                            <w:rFonts w:ascii="Traditional Arabic" w:eastAsia="Times New Roman" w:hAnsi="Traditional Arabic" w:cs="Traditional Arabic"/>
                            <w:b/>
                            <w:bCs/>
                            <w:color w:val="000000"/>
                            <w:sz w:val="32"/>
                            <w:szCs w:val="32"/>
                            <w:rtl/>
                            <w:lang w:eastAsia="fr-FR" w:bidi="ar"/>
                          </w:rPr>
                          <w:t xml:space="preserve"> بالصاد فقرأ الناس: {وَقَضَى رَبُّكَ} ولو نزلت على القضاء ما أشرك أحد.</w:t>
                        </w:r>
                        <w:r w:rsidRPr="00E53F84">
                          <w:rPr>
                            <w:rFonts w:ascii="Traditional Arabic" w:eastAsia="Times New Roman" w:hAnsi="Traditional Arabic" w:cs="Traditional Arabic"/>
                            <w:b/>
                            <w:bCs/>
                            <w:color w:val="000000"/>
                            <w:sz w:val="32"/>
                            <w:szCs w:val="32"/>
                            <w:rtl/>
                            <w:lang w:eastAsia="fr-FR" w:bidi="ar"/>
                          </w:rPr>
                          <w:br/>
                          <w:t>ونجيب: عن ذلك كله أولا بما أجاب به ابن الأنباري إذ يقول: إن هذه الروايات ضعيفة.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 xml:space="preserve">1 قال في القاموس: </w:t>
                        </w:r>
                        <w:proofErr w:type="spellStart"/>
                        <w:r w:rsidRPr="00E53F84">
                          <w:rPr>
                            <w:rFonts w:ascii="Traditional Arabic" w:eastAsia="Times New Roman" w:hAnsi="Traditional Arabic" w:cs="Traditional Arabic"/>
                            <w:b/>
                            <w:bCs/>
                            <w:color w:val="000000"/>
                            <w:sz w:val="32"/>
                            <w:szCs w:val="32"/>
                            <w:rtl/>
                            <w:lang w:eastAsia="fr-FR" w:bidi="ar"/>
                          </w:rPr>
                          <w:t>زهدم</w:t>
                        </w:r>
                        <w:proofErr w:type="spellEnd"/>
                        <w:r w:rsidRPr="00E53F84">
                          <w:rPr>
                            <w:rFonts w:ascii="Traditional Arabic" w:eastAsia="Times New Roman" w:hAnsi="Traditional Arabic" w:cs="Traditional Arabic"/>
                            <w:b/>
                            <w:bCs/>
                            <w:color w:val="000000"/>
                            <w:sz w:val="32"/>
                            <w:szCs w:val="32"/>
                            <w:rtl/>
                            <w:lang w:eastAsia="fr-FR" w:bidi="ar"/>
                          </w:rPr>
                          <w:t xml:space="preserve"> كجعفر: فرس لعنترة, وفرس لبشر بن عمرو الرياحي- إلى أن قال- </w:t>
                        </w:r>
                        <w:proofErr w:type="spellStart"/>
                        <w:r w:rsidRPr="00E53F84">
                          <w:rPr>
                            <w:rFonts w:ascii="Traditional Arabic" w:eastAsia="Times New Roman" w:hAnsi="Traditional Arabic" w:cs="Traditional Arabic"/>
                            <w:b/>
                            <w:bCs/>
                            <w:color w:val="000000"/>
                            <w:sz w:val="32"/>
                            <w:szCs w:val="32"/>
                            <w:rtl/>
                            <w:lang w:eastAsia="fr-FR" w:bidi="ar"/>
                          </w:rPr>
                          <w:t>والزهدمان</w:t>
                        </w:r>
                        <w:proofErr w:type="spellEnd"/>
                        <w:r w:rsidRPr="00E53F84">
                          <w:rPr>
                            <w:rFonts w:ascii="Traditional Arabic" w:eastAsia="Times New Roman" w:hAnsi="Traditional Arabic" w:cs="Traditional Arabic"/>
                            <w:b/>
                            <w:bCs/>
                            <w:color w:val="000000"/>
                            <w:sz w:val="32"/>
                            <w:szCs w:val="32"/>
                            <w:rtl/>
                            <w:lang w:eastAsia="fr-FR" w:bidi="ar"/>
                          </w:rPr>
                          <w:t xml:space="preserve"> أخوان من عبس: </w:t>
                        </w:r>
                        <w:proofErr w:type="spellStart"/>
                        <w:r w:rsidRPr="00E53F84">
                          <w:rPr>
                            <w:rFonts w:ascii="Traditional Arabic" w:eastAsia="Times New Roman" w:hAnsi="Traditional Arabic" w:cs="Traditional Arabic"/>
                            <w:b/>
                            <w:bCs/>
                            <w:color w:val="000000"/>
                            <w:sz w:val="32"/>
                            <w:szCs w:val="32"/>
                            <w:rtl/>
                            <w:lang w:eastAsia="fr-FR" w:bidi="ar"/>
                          </w:rPr>
                          <w:t>زهدم</w:t>
                        </w:r>
                        <w:proofErr w:type="spellEnd"/>
                        <w:r w:rsidRPr="00E53F84">
                          <w:rPr>
                            <w:rFonts w:ascii="Traditional Arabic" w:eastAsia="Times New Roman" w:hAnsi="Traditional Arabic" w:cs="Traditional Arabic"/>
                            <w:b/>
                            <w:bCs/>
                            <w:color w:val="000000"/>
                            <w:sz w:val="32"/>
                            <w:szCs w:val="32"/>
                            <w:rtl/>
                            <w:lang w:eastAsia="fr-FR" w:bidi="ar"/>
                          </w:rPr>
                          <w:t>, وكردم.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ثانيا : أن هذه الروايات معارضة للمتواتر القاطع وهو قراءة وقضى ومعارض القاطع ساقط.</w:t>
                        </w:r>
                        <w:r w:rsidRPr="00E53F84">
                          <w:rPr>
                            <w:rFonts w:ascii="Traditional Arabic" w:eastAsia="Times New Roman" w:hAnsi="Traditional Arabic" w:cs="Traditional Arabic"/>
                            <w:b/>
                            <w:bCs/>
                            <w:color w:val="000000"/>
                            <w:sz w:val="32"/>
                            <w:szCs w:val="32"/>
                            <w:rtl/>
                            <w:lang w:eastAsia="fr-FR" w:bidi="ar"/>
                          </w:rPr>
                          <w:br/>
                          <w:t>ثالثا : أن ابن عباس نفسه وقد استفاض عنه أنه قرأ: وقضى وذلك دليل على أن ما نسب إليه في تلك الروايات من الدسائس الرخيصة التي لفقها أعداء الإسلام. قال أبو حيان في البحر: والمتواتر هو {وَقَضَى} وهو المستفيض عن ابن عباس والحسن وقتادة بمعنى أمر. وقال ابن مسعود وأصحابه بمعنى وصى ا هـ</w:t>
                        </w:r>
                        <w:r w:rsidRPr="00E53F84">
                          <w:rPr>
                            <w:rFonts w:ascii="Traditional Arabic" w:eastAsia="Times New Roman" w:hAnsi="Traditional Arabic" w:cs="Traditional Arabic"/>
                            <w:b/>
                            <w:bCs/>
                            <w:color w:val="000000"/>
                            <w:sz w:val="32"/>
                            <w:szCs w:val="32"/>
                            <w:rtl/>
                            <w:lang w:eastAsia="fr-FR" w:bidi="ar"/>
                          </w:rPr>
                          <w:br/>
                          <w:t>إذن رواية وقضى هي التي انعقد الإجماع عليها من ابن عباس وابن مسعود وغيرهما فلا يتعلق بأذيال مثل هذه الرواية الساقطة إلا ملحد ولا يرفع عقيرته بها إلا عدو من أعداء الإسلام.</w:t>
                        </w:r>
                        <w:r w:rsidRPr="00E53F84">
                          <w:rPr>
                            <w:rFonts w:ascii="Traditional Arabic" w:eastAsia="Times New Roman" w:hAnsi="Traditional Arabic" w:cs="Traditional Arabic"/>
                            <w:b/>
                            <w:bCs/>
                            <w:color w:val="000000"/>
                            <w:sz w:val="32"/>
                            <w:szCs w:val="32"/>
                            <w:rtl/>
                            <w:lang w:eastAsia="fr-FR" w:bidi="ar"/>
                          </w:rPr>
                          <w:br/>
                          <w:t>الشبهة السادسة:</w:t>
                        </w:r>
                        <w:r w:rsidRPr="00E53F84">
                          <w:rPr>
                            <w:rFonts w:ascii="Traditional Arabic" w:eastAsia="Times New Roman" w:hAnsi="Traditional Arabic" w:cs="Traditional Arabic"/>
                            <w:b/>
                            <w:bCs/>
                            <w:color w:val="000000"/>
                            <w:sz w:val="32"/>
                            <w:szCs w:val="32"/>
                            <w:rtl/>
                            <w:lang w:eastAsia="fr-FR" w:bidi="ar"/>
                          </w:rPr>
                          <w:br/>
                          <w:t xml:space="preserve">يقولون: إن ابن عباس روي عنه أيضا أنه كان يقرأ: {وَلَقَدْ آتَيْنَا مُوسَى وَهَارُونَ الْفُرْقَانَ وَضِيَاءً1} ويقول خذوا هذه الواو واجعلوها في {الَّذِينَ قَالَ لَهُمُ النَّاسُ إِنَّ النَّاسَ قَدْ جَمَعُوا لَكُمْ} . وروي عنه أيضا أنه قال: انزعوا هذه الواو واجعلوها في {الَّذِينَ </w:t>
                        </w:r>
                        <w:r w:rsidRPr="00E53F84">
                          <w:rPr>
                            <w:rFonts w:ascii="Traditional Arabic" w:eastAsia="Times New Roman" w:hAnsi="Traditional Arabic" w:cs="Traditional Arabic"/>
                            <w:b/>
                            <w:bCs/>
                            <w:color w:val="000000"/>
                            <w:sz w:val="32"/>
                            <w:szCs w:val="32"/>
                            <w:rtl/>
                            <w:lang w:eastAsia="fr-FR" w:bidi="ar"/>
                          </w:rPr>
                          <w:lastRenderedPageBreak/>
                          <w:t>يَحْمِلُونَ الْعَرْشَ وَمَنْ حَوْلَهُ} .</w:t>
                        </w:r>
                        <w:r w:rsidRPr="00E53F84">
                          <w:rPr>
                            <w:rFonts w:ascii="Traditional Arabic" w:eastAsia="Times New Roman" w:hAnsi="Traditional Arabic" w:cs="Traditional Arabic"/>
                            <w:b/>
                            <w:bCs/>
                            <w:color w:val="000000"/>
                            <w:sz w:val="32"/>
                            <w:szCs w:val="32"/>
                            <w:rtl/>
                            <w:lang w:eastAsia="fr-FR" w:bidi="ar"/>
                          </w:rPr>
                          <w:br/>
                          <w:t>ونجيب: أولا : بأن هذه الروايات ضعيفة؟ لم يصح شيء منها عن ابن عباس.</w:t>
                        </w:r>
                        <w:r w:rsidRPr="00E53F84">
                          <w:rPr>
                            <w:rFonts w:ascii="Traditional Arabic" w:eastAsia="Times New Roman" w:hAnsi="Traditional Arabic" w:cs="Traditional Arabic"/>
                            <w:b/>
                            <w:bCs/>
                            <w:color w:val="000000"/>
                            <w:sz w:val="32"/>
                            <w:szCs w:val="32"/>
                            <w:rtl/>
                            <w:lang w:eastAsia="fr-FR" w:bidi="ar"/>
                          </w:rPr>
                          <w:br/>
                          <w:t>ثانيا : أنها معارضة للقراءة المتواترة المجمع عليها فهي ساقطة.</w:t>
                        </w:r>
                        <w:r w:rsidRPr="00E53F84">
                          <w:rPr>
                            <w:rFonts w:ascii="Traditional Arabic" w:eastAsia="Times New Roman" w:hAnsi="Traditional Arabic" w:cs="Traditional Arabic"/>
                            <w:b/>
                            <w:bCs/>
                            <w:color w:val="000000"/>
                            <w:sz w:val="32"/>
                            <w:szCs w:val="32"/>
                            <w:rtl/>
                            <w:lang w:eastAsia="fr-FR" w:bidi="ar"/>
                          </w:rPr>
                          <w:br/>
                          <w:t>ثالثا : أن بلاغة القرآن قاضية بوجود الواو لا بحذفها لأن ابن عباس نفسه فسر الفرقان في الآية المذكورة بالنصر وعليه يكون الضياء بمعنى التوراة أو الشريعة. فالمقام للواو لأجل هذا التغاير.</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الآية في سورة الأنبياء- لكن اتصال الواو بكلمة {ضِيَاءً} . ونص الآية الكريمة: {وَلَقَدْ آتَيْنَا مُوسَى وَهَارُونَ الْفُرْقَانَ وَضِيَاءً وَذِكْراً لِلْمُتَّقِينَ}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الشبهة السابعة:</w:t>
                        </w:r>
                        <w:r w:rsidRPr="00E53F84">
                          <w:rPr>
                            <w:rFonts w:ascii="Traditional Arabic" w:eastAsia="Times New Roman" w:hAnsi="Traditional Arabic" w:cs="Traditional Arabic"/>
                            <w:b/>
                            <w:bCs/>
                            <w:color w:val="000000"/>
                            <w:sz w:val="32"/>
                            <w:szCs w:val="32"/>
                            <w:rtl/>
                            <w:lang w:eastAsia="fr-FR" w:bidi="ar"/>
                          </w:rPr>
                          <w:br/>
                          <w:t>يقولون: روي عن ابن عباس في قوله تعالى: {مَثَلُ نُورِهِ كَمِشْكَاةٍ} أنه قال: هي خطأ من الكاتب. هو أعظم من أن يكون نوره مثل نور المشكاة. إنما هي: مثل نور المؤمن كمشكاة.</w:t>
                        </w:r>
                        <w:r w:rsidRPr="00E53F84">
                          <w:rPr>
                            <w:rFonts w:ascii="Traditional Arabic" w:eastAsia="Times New Roman" w:hAnsi="Traditional Arabic" w:cs="Traditional Arabic"/>
                            <w:b/>
                            <w:bCs/>
                            <w:color w:val="000000"/>
                            <w:sz w:val="32"/>
                            <w:szCs w:val="32"/>
                            <w:rtl/>
                            <w:lang w:eastAsia="fr-FR" w:bidi="ar"/>
                          </w:rPr>
                          <w:br/>
                          <w:t>ونجيب: أولا: بأنها رواية معارضة للقاطع المتواتر فهي ساقطة.</w:t>
                        </w:r>
                        <w:r w:rsidRPr="00E53F84">
                          <w:rPr>
                            <w:rFonts w:ascii="Traditional Arabic" w:eastAsia="Times New Roman" w:hAnsi="Traditional Arabic" w:cs="Traditional Arabic"/>
                            <w:b/>
                            <w:bCs/>
                            <w:color w:val="000000"/>
                            <w:sz w:val="32"/>
                            <w:szCs w:val="32"/>
                            <w:rtl/>
                            <w:lang w:eastAsia="fr-FR" w:bidi="ar"/>
                          </w:rPr>
                          <w:br/>
                          <w:t>ثانيا: أنه لم ينقل عن أحد من القراء أن ابن عباس قرأ: مثل نور المؤمن فكيف يقرأ رضي الله عنه بما يعتقد أنه خطأ ويترك ما يعتقد أنه صواب؟ ألا إنها كذبة مفضوحة ولو أنهم نسبوها لأبي بن كعب لكان الأمر أهون لأنه روي في الشواذ أن أبي بن كعب قرأ: مثل نور المؤمن. والذي ينبغي أن تحمل عليه هذه الروايات أن أبيا رضي الله عنه. أراد تفسير الضمير في القراءة المعروفة المتواترة وهي مثل نوره. فهي روايات عنه في التفسير لا في القراءة بدليل أنه كان يقرأ: {مَثَلُ نُورِهِ} .</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دفع عام عن ابن عباس</w:t>
                        </w:r>
                        <w:r w:rsidRPr="00E53F84">
                          <w:rPr>
                            <w:rFonts w:ascii="Traditional Arabic" w:eastAsia="Times New Roman" w:hAnsi="Traditional Arabic" w:cs="Traditional Arabic"/>
                            <w:b/>
                            <w:bCs/>
                            <w:color w:val="000000"/>
                            <w:sz w:val="32"/>
                            <w:szCs w:val="32"/>
                            <w:rtl/>
                            <w:lang w:eastAsia="fr-FR" w:bidi="ar"/>
                          </w:rPr>
                          <w:br/>
                          <w:t>كل ما روي عن ابن عباس في تلك الشبهات يمكن دفعه دفعا عاما بأن ابن عباس قد أخذ القرآن عن زيد بن ثابت وأبي بن كعب وهما كانا في جمع المصاحف. وزيد بن ثابت كان في جمع أبي بكر أيضا. وكان كاتب الوحي وكان يكتب ما يكتب بأمر النبي صلى الله عليه وسلم وإقراره. وابن عباس كان يعرف ذلك ويوقن به فمحال إذن أن ينطق لسانه بكلمة تحمل رائحة اعتراض على جمع القرآن ورسم القرآن وإلا فكيف بأخذ عن زيد وابن كعب ثم يعترض على جمعهما ورسمهما؟.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الشبهة الثامنة:</w:t>
                        </w:r>
                        <w:r w:rsidRPr="00E53F84">
                          <w:rPr>
                            <w:rFonts w:ascii="Traditional Arabic" w:eastAsia="Times New Roman" w:hAnsi="Traditional Arabic" w:cs="Traditional Arabic"/>
                            <w:b/>
                            <w:bCs/>
                            <w:color w:val="000000"/>
                            <w:sz w:val="32"/>
                            <w:szCs w:val="32"/>
                            <w:rtl/>
                            <w:lang w:eastAsia="fr-FR" w:bidi="ar"/>
                          </w:rPr>
                          <w:br/>
                          <w:t xml:space="preserve">يقولون: روي عن هشام بن عروة عن أبيه أنه قال: سألت عائشة عن لحن القرآن عن قوله تعالى: {إِنْ هَذَانِ لَسَاحِرَانِ} وعن قوله تعالى: {وَالْمُقِيمِينَ الصَّلاةَ وَالْمُؤْتُونَ الزَّكَاةَ} وعن قوله تعالى: {إِنَّ الَّذِينَ آمَنُوا وَالَّذِينَ هَادُوا وَالصَّابِئُونَ} . فقالت: يا بن أخي هذا من عمل الكتاب قد أخطئوا في الكتاب. قال السيوطي في هذا الخبر إسناده صحيح على شرط الشيخين. ويقولون أيضا: روي عن أبي خلف مولى بني جمح أنه دخل مع عبيد بن عمير على عائشة فقال: جئت أسألك عن آية في كتاب الله كيف كان رسول الله صلى الله عليه وسلم </w:t>
                        </w:r>
                        <w:proofErr w:type="spellStart"/>
                        <w:r w:rsidRPr="00E53F84">
                          <w:rPr>
                            <w:rFonts w:ascii="Traditional Arabic" w:eastAsia="Times New Roman" w:hAnsi="Traditional Arabic" w:cs="Traditional Arabic"/>
                            <w:b/>
                            <w:bCs/>
                            <w:color w:val="000000"/>
                            <w:sz w:val="32"/>
                            <w:szCs w:val="32"/>
                            <w:rtl/>
                            <w:lang w:eastAsia="fr-FR" w:bidi="ar"/>
                          </w:rPr>
                          <w:t>يقرؤها</w:t>
                        </w:r>
                        <w:proofErr w:type="spellEnd"/>
                        <w:r w:rsidRPr="00E53F84">
                          <w:rPr>
                            <w:rFonts w:ascii="Traditional Arabic" w:eastAsia="Times New Roman" w:hAnsi="Traditional Arabic" w:cs="Traditional Arabic"/>
                            <w:b/>
                            <w:bCs/>
                            <w:color w:val="000000"/>
                            <w:sz w:val="32"/>
                            <w:szCs w:val="32"/>
                            <w:rtl/>
                            <w:lang w:eastAsia="fr-FR" w:bidi="ar"/>
                          </w:rPr>
                          <w:t xml:space="preserve">؟ قالت: أية آية؟ قال: {الَّذِينَ يُؤْتُونَ مَا آتَوْا} أو "الّذِينَ يَأتُون مَا أَتوا". قالت: أيهما أحب إليك؟ قلت: والذي نفسي بيده لإحداهما أحب إلي من الدنيا جميعا. قالت: أيهما؟ قلت: "الذين يأتون ما أتوا". فقال: أشهد أن رسول الله صلى الله عليه وسلم كذلك كان </w:t>
                        </w:r>
                        <w:proofErr w:type="spellStart"/>
                        <w:r w:rsidRPr="00E53F84">
                          <w:rPr>
                            <w:rFonts w:ascii="Traditional Arabic" w:eastAsia="Times New Roman" w:hAnsi="Traditional Arabic" w:cs="Traditional Arabic"/>
                            <w:b/>
                            <w:bCs/>
                            <w:color w:val="000000"/>
                            <w:sz w:val="32"/>
                            <w:szCs w:val="32"/>
                            <w:rtl/>
                            <w:lang w:eastAsia="fr-FR" w:bidi="ar"/>
                          </w:rPr>
                          <w:t>يقرؤها</w:t>
                        </w:r>
                        <w:proofErr w:type="spellEnd"/>
                        <w:r w:rsidRPr="00E53F84">
                          <w:rPr>
                            <w:rFonts w:ascii="Traditional Arabic" w:eastAsia="Times New Roman" w:hAnsi="Traditional Arabic" w:cs="Traditional Arabic"/>
                            <w:b/>
                            <w:bCs/>
                            <w:color w:val="000000"/>
                            <w:sz w:val="32"/>
                            <w:szCs w:val="32"/>
                            <w:rtl/>
                            <w:lang w:eastAsia="fr-FR" w:bidi="ar"/>
                          </w:rPr>
                          <w:t xml:space="preserve"> وكذلك أنزلت ولكن الهجاء حرف.</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ونجيب: أولا: بأن هذه الروايات مهما يكن سندها صحيحا فإنها مخالفة للمتواتر القاطع ومعارض القاطع ساقط مردود فلا يلتفت إليها ولا يعمل بها.</w:t>
                        </w:r>
                        <w:r w:rsidRPr="00E53F84">
                          <w:rPr>
                            <w:rFonts w:ascii="Traditional Arabic" w:eastAsia="Times New Roman" w:hAnsi="Traditional Arabic" w:cs="Traditional Arabic"/>
                            <w:b/>
                            <w:bCs/>
                            <w:color w:val="000000"/>
                            <w:sz w:val="32"/>
                            <w:szCs w:val="32"/>
                            <w:rtl/>
                            <w:lang w:eastAsia="fr-FR" w:bidi="ar"/>
                          </w:rPr>
                          <w:br/>
                          <w:t xml:space="preserve">ثانيا : أنه قد نص في كتاب إتحاف فضلاء البشر على أن لفظ هذان قد رسم في المصحف من غير ألف ولا ياء ليحتمل وجوه القراءات الأربع فيها كما شرحنا ذلك سابقا في فوائد رسم المصحف. وإذن فلا يعقل أن يقال أخطأ الكاتب فإن الكاتب لم يكتب ألفا ولا ياء. ولو كان هناك خطأ </w:t>
                        </w:r>
                        <w:proofErr w:type="spellStart"/>
                        <w:r w:rsidRPr="00E53F84">
                          <w:rPr>
                            <w:rFonts w:ascii="Traditional Arabic" w:eastAsia="Times New Roman" w:hAnsi="Traditional Arabic" w:cs="Traditional Arabic"/>
                            <w:b/>
                            <w:bCs/>
                            <w:color w:val="000000"/>
                            <w:sz w:val="32"/>
                            <w:szCs w:val="32"/>
                            <w:rtl/>
                            <w:lang w:eastAsia="fr-FR" w:bidi="ar"/>
                          </w:rPr>
                          <w:t>تعتقده</w:t>
                        </w:r>
                        <w:proofErr w:type="spellEnd"/>
                        <w:r w:rsidRPr="00E53F84">
                          <w:rPr>
                            <w:rFonts w:ascii="Traditional Arabic" w:eastAsia="Times New Roman" w:hAnsi="Traditional Arabic" w:cs="Traditional Arabic"/>
                            <w:b/>
                            <w:bCs/>
                            <w:color w:val="000000"/>
                            <w:sz w:val="32"/>
                            <w:szCs w:val="32"/>
                            <w:rtl/>
                            <w:lang w:eastAsia="fr-FR" w:bidi="ar"/>
                          </w:rPr>
                          <w:t xml:space="preserve"> عائشة ما كانت تنسبه للكاتب بل كانت تنسبه لمن يقرأ بتشديد إن وبالألف لفظا في هذان. ولم ينقل عن عائشة ولا عن غيرها تخطئة من قرأ بما ذكر وكيف تنكر هذه القراءة وهي متواترة مجمع عليها؟ بل هي قراءة الأكثر ولها وجه فصيح في العربية لا يخفى على مثل عائشة. ذلك هو إلزام المثنى الألف في جميع حالاته. وجاء منه قول الشاعر العربي:-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واها لسلمى ثم واها </w:t>
                        </w:r>
                        <w:proofErr w:type="spellStart"/>
                        <w:r w:rsidRPr="00E53F84">
                          <w:rPr>
                            <w:rFonts w:ascii="Traditional Arabic" w:eastAsia="Times New Roman" w:hAnsi="Traditional Arabic" w:cs="Traditional Arabic"/>
                            <w:b/>
                            <w:bCs/>
                            <w:color w:val="000000"/>
                            <w:sz w:val="32"/>
                            <w:szCs w:val="32"/>
                            <w:rtl/>
                            <w:lang w:eastAsia="fr-FR" w:bidi="ar"/>
                          </w:rPr>
                          <w:t>واها</w:t>
                        </w:r>
                        <w:proofErr w:type="spellEnd"/>
                        <w:r w:rsidRPr="00E53F84">
                          <w:rPr>
                            <w:rFonts w:ascii="Traditional Arabic" w:eastAsia="Times New Roman" w:hAnsi="Traditional Arabic" w:cs="Traditional Arabic"/>
                            <w:b/>
                            <w:bCs/>
                            <w:color w:val="000000"/>
                            <w:sz w:val="32"/>
                            <w:szCs w:val="32"/>
                            <w:rtl/>
                            <w:lang w:eastAsia="fr-FR" w:bidi="ar"/>
                          </w:rPr>
                          <w:t xml:space="preserve"> ... يا ليت عيناها لنا وفاها</w:t>
                        </w:r>
                        <w:r w:rsidRPr="00E53F84">
                          <w:rPr>
                            <w:rFonts w:ascii="Traditional Arabic" w:eastAsia="Times New Roman" w:hAnsi="Traditional Arabic" w:cs="Traditional Arabic"/>
                            <w:b/>
                            <w:bCs/>
                            <w:color w:val="000000"/>
                            <w:sz w:val="32"/>
                            <w:szCs w:val="32"/>
                            <w:rtl/>
                            <w:lang w:eastAsia="fr-FR" w:bidi="ar"/>
                          </w:rPr>
                          <w:br/>
                          <w:t>وموضع الخلخال من رجلاها ... بثمن يرضى به أباها</w:t>
                        </w:r>
                        <w:r w:rsidRPr="00E53F84">
                          <w:rPr>
                            <w:rFonts w:ascii="Traditional Arabic" w:eastAsia="Times New Roman" w:hAnsi="Traditional Arabic" w:cs="Traditional Arabic"/>
                            <w:b/>
                            <w:bCs/>
                            <w:color w:val="000000"/>
                            <w:sz w:val="32"/>
                            <w:szCs w:val="32"/>
                            <w:rtl/>
                            <w:lang w:eastAsia="fr-FR" w:bidi="ar"/>
                          </w:rPr>
                          <w:br/>
                          <w:t>إن أباها وأبا أباها ... قد بلغا في المجد غايتاها</w:t>
                        </w:r>
                        <w:r w:rsidRPr="00E53F84">
                          <w:rPr>
                            <w:rFonts w:ascii="Traditional Arabic" w:eastAsia="Times New Roman" w:hAnsi="Traditional Arabic" w:cs="Traditional Arabic"/>
                            <w:b/>
                            <w:bCs/>
                            <w:color w:val="000000"/>
                            <w:sz w:val="32"/>
                            <w:szCs w:val="32"/>
                            <w:rtl/>
                            <w:lang w:eastAsia="fr-FR" w:bidi="ar"/>
                          </w:rPr>
                          <w:br/>
                          <w:t>فبعيد عن عائشة أن تنكر تلك القراءة ولو جاء بها وحدها رسم المصحف.</w:t>
                        </w:r>
                        <w:r w:rsidRPr="00E53F84">
                          <w:rPr>
                            <w:rFonts w:ascii="Traditional Arabic" w:eastAsia="Times New Roman" w:hAnsi="Traditional Arabic" w:cs="Traditional Arabic"/>
                            <w:b/>
                            <w:bCs/>
                            <w:color w:val="000000"/>
                            <w:sz w:val="32"/>
                            <w:szCs w:val="32"/>
                            <w:rtl/>
                            <w:lang w:eastAsia="fr-FR" w:bidi="ar"/>
                          </w:rPr>
                          <w:br/>
                          <w:t xml:space="preserve">ثالثا: أن ما نسب إلى عائشة رضي الله عنها من تخطئة رسم المصحف في قوله تعالى: {وَالْمُقِيمِينَ الصَّلاةَ} بالياء مردود بما ذكره أبو حيان في البحر إذ يقول ما نصه: وذكر عن عائشة رضي الله عنها وعن أبان بن عثمان أن كتبها بالياء من خطأ كاتب المصحف. ولا يصح ذلك عنهما لأنها عربيان فصيحان وقطع </w:t>
                        </w:r>
                        <w:r w:rsidRPr="00E53F84">
                          <w:rPr>
                            <w:rFonts w:ascii="Traditional Arabic" w:eastAsia="Times New Roman" w:hAnsi="Traditional Arabic" w:cs="Traditional Arabic"/>
                            <w:b/>
                            <w:bCs/>
                            <w:color w:val="000000"/>
                            <w:sz w:val="32"/>
                            <w:szCs w:val="32"/>
                            <w:rtl/>
                            <w:lang w:eastAsia="fr-FR" w:bidi="ar"/>
                          </w:rPr>
                          <w:lastRenderedPageBreak/>
                          <w:t xml:space="preserve">النعوت مشهور في لسان العرب. وهو باب واسع ذكر عليه شواهد سيبويه وغيره. وقال الزمخشري: لا يلتفت إلى ما زعموا من وقوعه خطأ في خط المصحف. وربما التفت إليه من لم ينظر في الكتاب يريد كتاب سيبويه ولم يعرف مذاهب العرب وما لهم في النصب على الاختصاص من الافتنان وخفي عليه أن السابقين الأولين الذين مثلهم في التوراة ومثلهم في الإنجيل كانوا أبعد همة في الغيرة على الإسلام وذب المطاعن عنه من أن يتركوا في كتاب الله ثلمة يسدها من بعدهم وخرقا </w:t>
                        </w:r>
                        <w:proofErr w:type="spellStart"/>
                        <w:r w:rsidRPr="00E53F84">
                          <w:rPr>
                            <w:rFonts w:ascii="Traditional Arabic" w:eastAsia="Times New Roman" w:hAnsi="Traditional Arabic" w:cs="Traditional Arabic"/>
                            <w:b/>
                            <w:bCs/>
                            <w:color w:val="000000"/>
                            <w:sz w:val="32"/>
                            <w:szCs w:val="32"/>
                            <w:rtl/>
                            <w:lang w:eastAsia="fr-FR" w:bidi="ar"/>
                          </w:rPr>
                          <w:t>يرفوه</w:t>
                        </w:r>
                        <w:proofErr w:type="spellEnd"/>
                        <w:r w:rsidRPr="00E53F84">
                          <w:rPr>
                            <w:rFonts w:ascii="Traditional Arabic" w:eastAsia="Times New Roman" w:hAnsi="Traditional Arabic" w:cs="Traditional Arabic"/>
                            <w:b/>
                            <w:bCs/>
                            <w:color w:val="000000"/>
                            <w:sz w:val="32"/>
                            <w:szCs w:val="32"/>
                            <w:rtl/>
                            <w:lang w:eastAsia="fr-FR" w:bidi="ar"/>
                          </w:rPr>
                          <w:t xml:space="preserve"> من يلحقهم.</w:t>
                        </w:r>
                        <w:r w:rsidRPr="00E53F84">
                          <w:rPr>
                            <w:rFonts w:ascii="Traditional Arabic" w:eastAsia="Times New Roman" w:hAnsi="Traditional Arabic" w:cs="Traditional Arabic"/>
                            <w:b/>
                            <w:bCs/>
                            <w:color w:val="000000"/>
                            <w:sz w:val="32"/>
                            <w:szCs w:val="32"/>
                            <w:rtl/>
                            <w:lang w:eastAsia="fr-FR" w:bidi="ar"/>
                          </w:rPr>
                          <w:br/>
                          <w:t>رابعا: أن قراءة والصابئون بالواو لم ينقل عن عائشة أنها خطأت من يقرأ بها ولم ينقل أنها كانت تقرأ بالياء دون الواو. فلا يعقل أن تكون خطأت من كتب بالواو.</w:t>
                        </w:r>
                        <w:r w:rsidRPr="00E53F84">
                          <w:rPr>
                            <w:rFonts w:ascii="Traditional Arabic" w:eastAsia="Times New Roman" w:hAnsi="Traditional Arabic" w:cs="Traditional Arabic"/>
                            <w:b/>
                            <w:bCs/>
                            <w:color w:val="000000"/>
                            <w:sz w:val="32"/>
                            <w:szCs w:val="32"/>
                            <w:rtl/>
                            <w:lang w:eastAsia="fr-FR" w:bidi="ar"/>
                          </w:rPr>
                          <w:br/>
                          <w:t>خامسا: أن كلام عائشة في قوله تعالى: {يُؤْتُونَ مَا آتَوْا} لا يفيد إنكار هذه القراءة المتواترة المجمع عليها. بل قالت للسائل: أيهما أحب إليك؟ ولا تحصر المسموع عن رسول الله صلى الله عليه وسلم فيما قرأت هي به. بل قالت: أنه مسموع ومنزل فقط.</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وهذا لا ينافي أن القراءة الأخرى مسموعة ومنزلة كتلك. خصوصا أنها متواترة عن النبي صلى الله عليه وسلم. أما قولها: ولكن الهجاء حرف فكلمة حرف مأخوذة من الحرف بمعنى القراءة واللغة والمعنى أن هذه القراءة المتواترة التي رسم بها المصحف لغة ووجه من وجوه الأداء في القرآن الكريم. ولا يصح أن تكون كلمة حرف في حديث عائشة مأخوذة من التحريف الذي هو الخطأ وإلا كان حديثا معارضا للمتواتر ومعارض القاطع ساقط.</w:t>
                        </w:r>
                        <w:r w:rsidRPr="00E53F84">
                          <w:rPr>
                            <w:rFonts w:ascii="Traditional Arabic" w:eastAsia="Times New Roman" w:hAnsi="Traditional Arabic" w:cs="Traditional Arabic"/>
                            <w:b/>
                            <w:bCs/>
                            <w:color w:val="000000"/>
                            <w:sz w:val="32"/>
                            <w:szCs w:val="32"/>
                            <w:rtl/>
                            <w:lang w:eastAsia="fr-FR" w:bidi="ar"/>
                          </w:rPr>
                          <w:br/>
                          <w:t>الشبهة التاسعة:</w:t>
                        </w:r>
                        <w:r w:rsidRPr="00E53F84">
                          <w:rPr>
                            <w:rFonts w:ascii="Traditional Arabic" w:eastAsia="Times New Roman" w:hAnsi="Traditional Arabic" w:cs="Traditional Arabic"/>
                            <w:b/>
                            <w:bCs/>
                            <w:color w:val="000000"/>
                            <w:sz w:val="32"/>
                            <w:szCs w:val="32"/>
                            <w:rtl/>
                            <w:lang w:eastAsia="fr-FR" w:bidi="ar"/>
                          </w:rPr>
                          <w:br/>
                          <w:t xml:space="preserve">يقولون: روي عن خارجة بن زيد بن ثابت أنه قال: قالوا لزيد يا أبا </w:t>
                        </w:r>
                        <w:r w:rsidRPr="00E53F84">
                          <w:rPr>
                            <w:rFonts w:ascii="Traditional Arabic" w:eastAsia="Times New Roman" w:hAnsi="Traditional Arabic" w:cs="Traditional Arabic"/>
                            <w:b/>
                            <w:bCs/>
                            <w:color w:val="000000"/>
                            <w:sz w:val="32"/>
                            <w:szCs w:val="32"/>
                            <w:rtl/>
                            <w:lang w:eastAsia="fr-FR" w:bidi="ar"/>
                          </w:rPr>
                          <w:lastRenderedPageBreak/>
                          <w:t xml:space="preserve">سعيد أوهمت إنما هي ثمانية أزواج من الضأن اثنين1 اثنين ومن المعز اثنين </w:t>
                        </w:r>
                        <w:proofErr w:type="spellStart"/>
                        <w:r w:rsidRPr="00E53F84">
                          <w:rPr>
                            <w:rFonts w:ascii="Traditional Arabic" w:eastAsia="Times New Roman" w:hAnsi="Traditional Arabic" w:cs="Traditional Arabic"/>
                            <w:b/>
                            <w:bCs/>
                            <w:color w:val="000000"/>
                            <w:sz w:val="32"/>
                            <w:szCs w:val="32"/>
                            <w:rtl/>
                            <w:lang w:eastAsia="fr-FR" w:bidi="ar"/>
                          </w:rPr>
                          <w:t>اثنين</w:t>
                        </w:r>
                        <w:proofErr w:type="spellEnd"/>
                        <w:r w:rsidRPr="00E53F84">
                          <w:rPr>
                            <w:rFonts w:ascii="Traditional Arabic" w:eastAsia="Times New Roman" w:hAnsi="Traditional Arabic" w:cs="Traditional Arabic"/>
                            <w:b/>
                            <w:bCs/>
                            <w:color w:val="000000"/>
                            <w:sz w:val="32"/>
                            <w:szCs w:val="32"/>
                            <w:rtl/>
                            <w:lang w:eastAsia="fr-FR" w:bidi="ar"/>
                          </w:rPr>
                          <w:t xml:space="preserve"> ومن الإبل اثنين </w:t>
                        </w:r>
                        <w:proofErr w:type="spellStart"/>
                        <w:r w:rsidRPr="00E53F84">
                          <w:rPr>
                            <w:rFonts w:ascii="Traditional Arabic" w:eastAsia="Times New Roman" w:hAnsi="Traditional Arabic" w:cs="Traditional Arabic"/>
                            <w:b/>
                            <w:bCs/>
                            <w:color w:val="000000"/>
                            <w:sz w:val="32"/>
                            <w:szCs w:val="32"/>
                            <w:rtl/>
                            <w:lang w:eastAsia="fr-FR" w:bidi="ar"/>
                          </w:rPr>
                          <w:t>اثنين</w:t>
                        </w:r>
                        <w:proofErr w:type="spellEnd"/>
                        <w:r w:rsidRPr="00E53F84">
                          <w:rPr>
                            <w:rFonts w:ascii="Traditional Arabic" w:eastAsia="Times New Roman" w:hAnsi="Traditional Arabic" w:cs="Traditional Arabic"/>
                            <w:b/>
                            <w:bCs/>
                            <w:color w:val="000000"/>
                            <w:sz w:val="32"/>
                            <w:szCs w:val="32"/>
                            <w:rtl/>
                            <w:lang w:eastAsia="fr-FR" w:bidi="ar"/>
                          </w:rPr>
                          <w:t xml:space="preserve"> ومن البقر اثنين </w:t>
                        </w:r>
                        <w:proofErr w:type="spellStart"/>
                        <w:r w:rsidRPr="00E53F84">
                          <w:rPr>
                            <w:rFonts w:ascii="Traditional Arabic" w:eastAsia="Times New Roman" w:hAnsi="Traditional Arabic" w:cs="Traditional Arabic"/>
                            <w:b/>
                            <w:bCs/>
                            <w:color w:val="000000"/>
                            <w:sz w:val="32"/>
                            <w:szCs w:val="32"/>
                            <w:rtl/>
                            <w:lang w:eastAsia="fr-FR" w:bidi="ar"/>
                          </w:rPr>
                          <w:t>اثنين</w:t>
                        </w:r>
                        <w:proofErr w:type="spellEnd"/>
                        <w:r w:rsidRPr="00E53F84">
                          <w:rPr>
                            <w:rFonts w:ascii="Traditional Arabic" w:eastAsia="Times New Roman" w:hAnsi="Traditional Arabic" w:cs="Traditional Arabic"/>
                            <w:b/>
                            <w:bCs/>
                            <w:color w:val="000000"/>
                            <w:sz w:val="32"/>
                            <w:szCs w:val="32"/>
                            <w:rtl/>
                            <w:lang w:eastAsia="fr-FR" w:bidi="ar"/>
                          </w:rPr>
                          <w:t>. فقال: لا. إن الله تعالى يقول: {فَجَعَلَ مِنْهُ الزَّوْجَيْنِ الذَّكَرَ وَالْأُنْثَى} فهما زوجان كل واحد منهما زوج. الذكر زوج والأنثى زوج ا هـ. قال أعداء الإسلام: فهذه الرواية تدل على تصرف نساخ المصحف واختيارهم ما شاءوا في كتابة القرآن ورسمه.</w:t>
                        </w:r>
                        <w:r w:rsidRPr="00E53F84">
                          <w:rPr>
                            <w:rFonts w:ascii="Traditional Arabic" w:eastAsia="Times New Roman" w:hAnsi="Traditional Arabic" w:cs="Traditional Arabic"/>
                            <w:b/>
                            <w:bCs/>
                            <w:color w:val="000000"/>
                            <w:sz w:val="32"/>
                            <w:szCs w:val="32"/>
                            <w:rtl/>
                            <w:lang w:eastAsia="fr-FR" w:bidi="ar"/>
                          </w:rPr>
                          <w:br/>
                          <w:t>والجواب أن كلام زيد هذا لا يدل على ما زعموا. إنما يدل على أنه بيان لوجه ما كتبه وقرأه سماعا وأخذا عن النبي صلى الله عليه وسلم لا تصرفا وتشهيا من تلقاء نفسه.</w:t>
                        </w:r>
                        <w:r w:rsidRPr="00E53F84">
                          <w:rPr>
                            <w:rFonts w:ascii="Traditional Arabic" w:eastAsia="Times New Roman" w:hAnsi="Traditional Arabic" w:cs="Traditional Arabic"/>
                            <w:b/>
                            <w:bCs/>
                            <w:color w:val="000000"/>
                            <w:sz w:val="32"/>
                            <w:szCs w:val="32"/>
                            <w:rtl/>
                            <w:lang w:eastAsia="fr-FR" w:bidi="ar"/>
                          </w:rPr>
                          <w:br/>
                          <w:t>وكيف يتصور هذا من الصحابة في القرآن وهم مضرب الأمثال في كمال ضبطهم وتثبتهم في الكتاب والسنة. لا سيما زيد بن ثابت وقد عرفت فيما سبق من هو زيد في حفظه</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يريدون آية سورة الأنعام ونصها: {ثَمَانِيَةَ أَزْوَاجٍ مِنَ الضَّأْنِ اثْنَيْنِ وَمِنَ الْمَعْزِ اثْنَيْنِ قُلْ} الخ.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وأمانته ودينه وورعه؟ وعرفت دستوره الدقيق الحكيم في كتابة الصحف والمصاحف فأنى </w:t>
                        </w:r>
                        <w:proofErr w:type="spellStart"/>
                        <w:r w:rsidRPr="00E53F84">
                          <w:rPr>
                            <w:rFonts w:ascii="Traditional Arabic" w:eastAsia="Times New Roman" w:hAnsi="Traditional Arabic" w:cs="Traditional Arabic"/>
                            <w:b/>
                            <w:bCs/>
                            <w:color w:val="000000"/>
                            <w:sz w:val="32"/>
                            <w:szCs w:val="32"/>
                            <w:rtl/>
                            <w:lang w:eastAsia="fr-FR" w:bidi="ar"/>
                          </w:rPr>
                          <w:t>يؤفكون</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الشبهة العاشرة:</w:t>
                        </w:r>
                        <w:r w:rsidRPr="00E53F84">
                          <w:rPr>
                            <w:rFonts w:ascii="Traditional Arabic" w:eastAsia="Times New Roman" w:hAnsi="Traditional Arabic" w:cs="Traditional Arabic"/>
                            <w:b/>
                            <w:bCs/>
                            <w:color w:val="000000"/>
                            <w:sz w:val="32"/>
                            <w:szCs w:val="32"/>
                            <w:rtl/>
                            <w:lang w:eastAsia="fr-FR" w:bidi="ar"/>
                          </w:rPr>
                          <w:br/>
                          <w:t>يقولون: إن مروان هو الذي قرأ ملك يوم الدين من سورة الفاتحة بحذف الألف من لفظ مالك. ويقولون: إنه حذفها من تلقاء نفسه دون أن يرد ذلك عن النبي صلى الله عليه وسلم فضلا عن أن يتواتر عنه قراءة ولفظا أو يصح كتابة ورسما.</w:t>
                        </w:r>
                        <w:r w:rsidRPr="00E53F84">
                          <w:rPr>
                            <w:rFonts w:ascii="Traditional Arabic" w:eastAsia="Times New Roman" w:hAnsi="Traditional Arabic" w:cs="Traditional Arabic"/>
                            <w:b/>
                            <w:bCs/>
                            <w:color w:val="000000"/>
                            <w:sz w:val="32"/>
                            <w:szCs w:val="32"/>
                            <w:rtl/>
                            <w:lang w:eastAsia="fr-FR" w:bidi="ar"/>
                          </w:rPr>
                          <w:br/>
                          <w:t>والجواب: أن هذا كذب فاضح أولا لأنه ليس لهم عليه حجة ولا سند.</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ثانيا أن الدليل قام والتواتر تم والإجماع انعقد على أن النبي صلى الله عليه وسلم قرأ لفظ مالك يوم الدين بإثبات الألف وحذفها وأخذ أصحابه عنه ذلك. فممن قرأ بهما علي وابن مسعود وأبي بن كعب. وممن قرأ بالقصر أي حذف الألف أبو الدرداء وابن عباس وابن عمر. وممن قرأ بالمد أي إثبات الألف أبو بكر وعمر وعثمان رضي الله عنهم أجمعين. وهؤلاء كلهم كانوا قبل أن يكون مروان وقبل أن يولد مروان وقبل أن يقرأ مروان. وقصارى ما في الأمر أن مروان اتفق أن روايته كانت القصر فقط. وذلك لا يضرنا في شيء. كما اتفق أن رواية عمر بن عبد العزيز كانت المد فقط.</w:t>
                        </w:r>
                        <w:r w:rsidRPr="00E53F84">
                          <w:rPr>
                            <w:rFonts w:ascii="Traditional Arabic" w:eastAsia="Times New Roman" w:hAnsi="Traditional Arabic" w:cs="Traditional Arabic"/>
                            <w:b/>
                            <w:bCs/>
                            <w:color w:val="000000"/>
                            <w:sz w:val="32"/>
                            <w:szCs w:val="32"/>
                            <w:rtl/>
                            <w:lang w:eastAsia="fr-FR" w:bidi="ar"/>
                          </w:rPr>
                          <w:br/>
                          <w:t>ثالثا أن كلمة مالك رسمت في المصحف العثماني هكذا ملك كما سبق.</w:t>
                        </w:r>
                        <w:r w:rsidRPr="00E53F84">
                          <w:rPr>
                            <w:rFonts w:ascii="Traditional Arabic" w:eastAsia="Times New Roman" w:hAnsi="Traditional Arabic" w:cs="Traditional Arabic"/>
                            <w:b/>
                            <w:bCs/>
                            <w:color w:val="000000"/>
                            <w:sz w:val="32"/>
                            <w:szCs w:val="32"/>
                            <w:rtl/>
                            <w:lang w:eastAsia="fr-FR" w:bidi="ar"/>
                          </w:rPr>
                          <w:br/>
                          <w:t>خلاصة الدفاع:</w:t>
                        </w:r>
                        <w:r w:rsidRPr="00E53F84">
                          <w:rPr>
                            <w:rFonts w:ascii="Traditional Arabic" w:eastAsia="Times New Roman" w:hAnsi="Traditional Arabic" w:cs="Traditional Arabic"/>
                            <w:b/>
                            <w:bCs/>
                            <w:color w:val="000000"/>
                            <w:sz w:val="32"/>
                            <w:szCs w:val="32"/>
                            <w:rtl/>
                            <w:lang w:eastAsia="fr-FR" w:bidi="ar"/>
                          </w:rPr>
                          <w:br/>
                          <w:t xml:space="preserve">والخلاصة أن تلك الشبهة وما ماثلها مدفوعة بالنصوص القاطعة والأدلة الناصعة على أن جميع القرآن الذي أنزله الله وأمر بإثباته ورسمه ولم ينسخه ناسخ في تلاوته وهو هذا الذي </w:t>
                        </w:r>
                        <w:proofErr w:type="spellStart"/>
                        <w:r w:rsidRPr="00E53F84">
                          <w:rPr>
                            <w:rFonts w:ascii="Traditional Arabic" w:eastAsia="Times New Roman" w:hAnsi="Traditional Arabic" w:cs="Traditional Arabic"/>
                            <w:b/>
                            <w:bCs/>
                            <w:color w:val="000000"/>
                            <w:sz w:val="32"/>
                            <w:szCs w:val="32"/>
                            <w:rtl/>
                            <w:lang w:eastAsia="fr-FR" w:bidi="ar"/>
                          </w:rPr>
                          <w:t>حواه</w:t>
                        </w:r>
                        <w:proofErr w:type="spellEnd"/>
                        <w:r w:rsidRPr="00E53F84">
                          <w:rPr>
                            <w:rFonts w:ascii="Traditional Arabic" w:eastAsia="Times New Roman" w:hAnsi="Traditional Arabic" w:cs="Traditional Arabic"/>
                            <w:b/>
                            <w:bCs/>
                            <w:color w:val="000000"/>
                            <w:sz w:val="32"/>
                            <w:szCs w:val="32"/>
                            <w:rtl/>
                            <w:lang w:eastAsia="fr-FR" w:bidi="ar"/>
                          </w:rPr>
                          <w:t xml:space="preserve"> مصحف عثمان بين الدفتين لم ينقص منه شيء ولم يزد فيه شيء بل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إن ترتيبه ونظمه كلاهما ثابت على ما نظمه الله سبحانه وتعالى ورتبه رسوله من </w:t>
                        </w:r>
                        <w:proofErr w:type="spellStart"/>
                        <w:r w:rsidRPr="00E53F84">
                          <w:rPr>
                            <w:rFonts w:ascii="Traditional Arabic" w:eastAsia="Times New Roman" w:hAnsi="Traditional Arabic" w:cs="Traditional Arabic"/>
                            <w:b/>
                            <w:bCs/>
                            <w:color w:val="000000"/>
                            <w:sz w:val="32"/>
                            <w:szCs w:val="32"/>
                            <w:rtl/>
                            <w:lang w:eastAsia="fr-FR" w:bidi="ar"/>
                          </w:rPr>
                          <w:t>آي</w:t>
                        </w:r>
                        <w:proofErr w:type="spellEnd"/>
                        <w:r w:rsidRPr="00E53F84">
                          <w:rPr>
                            <w:rFonts w:ascii="Traditional Arabic" w:eastAsia="Times New Roman" w:hAnsi="Traditional Arabic" w:cs="Traditional Arabic"/>
                            <w:b/>
                            <w:bCs/>
                            <w:color w:val="000000"/>
                            <w:sz w:val="32"/>
                            <w:szCs w:val="32"/>
                            <w:rtl/>
                            <w:lang w:eastAsia="fr-FR" w:bidi="ar"/>
                          </w:rPr>
                          <w:t xml:space="preserve"> وسور. لم يقدم من ذلك مؤخر ولم يؤخر منه مقدم. وقد ضبطت الأمة عن النبي صلى الله عليه وسلم ترتيب </w:t>
                        </w:r>
                        <w:proofErr w:type="spellStart"/>
                        <w:r w:rsidRPr="00E53F84">
                          <w:rPr>
                            <w:rFonts w:ascii="Traditional Arabic" w:eastAsia="Times New Roman" w:hAnsi="Traditional Arabic" w:cs="Traditional Arabic"/>
                            <w:b/>
                            <w:bCs/>
                            <w:color w:val="000000"/>
                            <w:sz w:val="32"/>
                            <w:szCs w:val="32"/>
                            <w:rtl/>
                            <w:lang w:eastAsia="fr-FR" w:bidi="ar"/>
                          </w:rPr>
                          <w:t>آي</w:t>
                        </w:r>
                        <w:proofErr w:type="spellEnd"/>
                        <w:r w:rsidRPr="00E53F84">
                          <w:rPr>
                            <w:rFonts w:ascii="Traditional Arabic" w:eastAsia="Times New Roman" w:hAnsi="Traditional Arabic" w:cs="Traditional Arabic"/>
                            <w:b/>
                            <w:bCs/>
                            <w:color w:val="000000"/>
                            <w:sz w:val="32"/>
                            <w:szCs w:val="32"/>
                            <w:rtl/>
                            <w:lang w:eastAsia="fr-FR" w:bidi="ar"/>
                          </w:rPr>
                          <w:t xml:space="preserve"> كل سورة ومواقعها كما ضبطت منه نفس القراءات وذات التلاوة على ما سبق وما </w:t>
                        </w:r>
                        <w:proofErr w:type="spellStart"/>
                        <w:r w:rsidRPr="00E53F84">
                          <w:rPr>
                            <w:rFonts w:ascii="Traditional Arabic" w:eastAsia="Times New Roman" w:hAnsi="Traditional Arabic" w:cs="Traditional Arabic"/>
                            <w:b/>
                            <w:bCs/>
                            <w:color w:val="000000"/>
                            <w:sz w:val="32"/>
                            <w:szCs w:val="32"/>
                            <w:rtl/>
                            <w:lang w:eastAsia="fr-FR" w:bidi="ar"/>
                          </w:rPr>
                          <w:t>سيجيء</w:t>
                        </w:r>
                        <w:proofErr w:type="spellEnd"/>
                        <w:r w:rsidRPr="00E53F84">
                          <w:rPr>
                            <w:rFonts w:ascii="Traditional Arabic" w:eastAsia="Times New Roman" w:hAnsi="Traditional Arabic" w:cs="Traditional Arabic"/>
                            <w:b/>
                            <w:bCs/>
                            <w:color w:val="000000"/>
                            <w:sz w:val="32"/>
                            <w:szCs w:val="32"/>
                            <w:rtl/>
                            <w:lang w:eastAsia="fr-FR" w:bidi="ar"/>
                          </w:rPr>
                          <w:t xml:space="preserve"> في الكلام على القراءات إن شاء الله.</w:t>
                        </w:r>
                        <w:r w:rsidRPr="00E53F84">
                          <w:rPr>
                            <w:rFonts w:ascii="Traditional Arabic" w:eastAsia="Times New Roman" w:hAnsi="Traditional Arabic" w:cs="Traditional Arabic"/>
                            <w:b/>
                            <w:bCs/>
                            <w:color w:val="000000"/>
                            <w:sz w:val="32"/>
                            <w:szCs w:val="32"/>
                            <w:rtl/>
                            <w:lang w:eastAsia="fr-FR" w:bidi="ar"/>
                          </w:rPr>
                          <w:br/>
                          <w:t xml:space="preserve">فليلاحظ دائما في الرد على أمثال تلك الشبهات أمران: أولهما: تلك القاعدة الذهبية التي وضعها العلماء: وهي أن خبر الآحاد </w:t>
                        </w:r>
                        <w:r w:rsidRPr="00E53F84">
                          <w:rPr>
                            <w:rFonts w:ascii="Traditional Arabic" w:eastAsia="Times New Roman" w:hAnsi="Traditional Arabic" w:cs="Traditional Arabic"/>
                            <w:b/>
                            <w:bCs/>
                            <w:color w:val="000000"/>
                            <w:sz w:val="32"/>
                            <w:szCs w:val="32"/>
                            <w:rtl/>
                            <w:lang w:eastAsia="fr-FR" w:bidi="ar"/>
                          </w:rPr>
                          <w:lastRenderedPageBreak/>
                          <w:t>إذا عارض القاطع سقط عن درجة الاعتبار وضرب به عرض الحائط مهما تكن درجة إسناده من الصحة.</w:t>
                        </w:r>
                        <w:r w:rsidRPr="00E53F84">
                          <w:rPr>
                            <w:rFonts w:ascii="Traditional Arabic" w:eastAsia="Times New Roman" w:hAnsi="Traditional Arabic" w:cs="Traditional Arabic"/>
                            <w:b/>
                            <w:bCs/>
                            <w:color w:val="000000"/>
                            <w:sz w:val="32"/>
                            <w:szCs w:val="32"/>
                            <w:rtl/>
                            <w:lang w:eastAsia="fr-FR" w:bidi="ar"/>
                          </w:rPr>
                          <w:br/>
                          <w:t>ثانيهما: خط الدفاع الذي أقمناه في المبحث الثامن حصنا حصينا دون النيل من الصحابة واتهامهم بسوء الحفظ أو عدم التثبت والتحري خصوصا في كتاب الله وسنة رسوله صلى الله عليه وسلم.</w:t>
                        </w:r>
                        <w:r w:rsidRPr="00E53F84">
                          <w:rPr>
                            <w:rFonts w:ascii="Traditional Arabic" w:eastAsia="Times New Roman" w:hAnsi="Traditional Arabic" w:cs="Traditional Arabic"/>
                            <w:b/>
                            <w:bCs/>
                            <w:color w:val="000000"/>
                            <w:sz w:val="32"/>
                            <w:szCs w:val="32"/>
                            <w:rtl/>
                            <w:lang w:eastAsia="fr-FR" w:bidi="ar"/>
                          </w:rPr>
                          <w:br/>
                          <w:t>شبهة على التزام الرسم العثماني في هذا العصر:</w:t>
                        </w:r>
                        <w:r w:rsidRPr="00E53F84">
                          <w:rPr>
                            <w:rFonts w:ascii="Traditional Arabic" w:eastAsia="Times New Roman" w:hAnsi="Traditional Arabic" w:cs="Traditional Arabic"/>
                            <w:b/>
                            <w:bCs/>
                            <w:color w:val="000000"/>
                            <w:sz w:val="32"/>
                            <w:szCs w:val="32"/>
                            <w:rtl/>
                            <w:lang w:eastAsia="fr-FR" w:bidi="ar"/>
                          </w:rPr>
                          <w:br/>
                          <w:t>يقولون: إن كثيرا من المتعلمين لا يحفظون القرآن ولا يحسنون قراءته في المصحف لعدم معرفتهم الرسم العثماني. فلماذا نتقيد بهذا الرسم ولا نكتب المصاحف اليوم باصطلاح الكتابة المعروف تسهيلا على الناشئة وتيسيرا على الناس؟</w:t>
                        </w:r>
                        <w:r w:rsidRPr="00E53F84">
                          <w:rPr>
                            <w:rFonts w:ascii="Traditional Arabic" w:eastAsia="Times New Roman" w:hAnsi="Traditional Arabic" w:cs="Traditional Arabic"/>
                            <w:b/>
                            <w:bCs/>
                            <w:color w:val="000000"/>
                            <w:sz w:val="32"/>
                            <w:szCs w:val="32"/>
                            <w:rtl/>
                            <w:lang w:eastAsia="fr-FR" w:bidi="ar"/>
                          </w:rPr>
                          <w:br/>
                          <w:t>والجواب: أولا: أن للعلماء آراء في ذلك بالجواز بل قال بعضهم وهو العز بن عبد السلام بوجوب كتابة المصحف للعامة باصطلاح كتابتهم الحديث خشية الالتباس كما يجب كتابته بالرسم العثماني محافظة على هذا التراث العزيز. وقد سبق شرح آراء العلماء قريبا. وما هي منك ببعيد.</w:t>
                        </w:r>
                        <w:r w:rsidRPr="00E53F84">
                          <w:rPr>
                            <w:rFonts w:ascii="Traditional Arabic" w:eastAsia="Times New Roman" w:hAnsi="Traditional Arabic" w:cs="Traditional Arabic"/>
                            <w:b/>
                            <w:bCs/>
                            <w:color w:val="000000"/>
                            <w:sz w:val="32"/>
                            <w:szCs w:val="32"/>
                            <w:rtl/>
                            <w:lang w:eastAsia="fr-FR" w:bidi="ar"/>
                          </w:rPr>
                          <w:br/>
                          <w:t>ثانيا: أن في الرسم العثماني مزايا وفوائد ذكرناها سابقا.</w:t>
                        </w:r>
                        <w:r w:rsidRPr="00E53F84">
                          <w:rPr>
                            <w:rFonts w:ascii="Traditional Arabic" w:eastAsia="Times New Roman" w:hAnsi="Traditional Arabic" w:cs="Traditional Arabic"/>
                            <w:b/>
                            <w:bCs/>
                            <w:color w:val="000000"/>
                            <w:sz w:val="32"/>
                            <w:szCs w:val="32"/>
                            <w:rtl/>
                            <w:lang w:eastAsia="fr-FR" w:bidi="ar"/>
                          </w:rPr>
                          <w:br/>
                          <w:t>ثالثا: أن مذهب الجمهور قائم على أدلة متوافرة على وجوب التزام هذا الرسم عندهم. وقد تقدمت تلك الأدلة أيضا.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2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رابعا: أن مصطلح الخط والكتابة في عصرنا عرضة للتغيير والتبديل. ومن المبالغة في قداسة القرآن حمايته من التغيير والتبديل في رسمه.</w:t>
                        </w:r>
                        <w:r w:rsidRPr="00E53F84">
                          <w:rPr>
                            <w:rFonts w:ascii="Traditional Arabic" w:eastAsia="Times New Roman" w:hAnsi="Traditional Arabic" w:cs="Traditional Arabic"/>
                            <w:b/>
                            <w:bCs/>
                            <w:color w:val="000000"/>
                            <w:sz w:val="32"/>
                            <w:szCs w:val="32"/>
                            <w:rtl/>
                            <w:lang w:eastAsia="fr-FR" w:bidi="ar"/>
                          </w:rPr>
                          <w:br/>
                          <w:t xml:space="preserve">خامسا: أن إخضاع المصحف لمصطلحات الخط الحديثة ربما يجر إلى فتنة أشبه بالفتنة التي حدثت أيام عثمان وحملته على أن </w:t>
                        </w:r>
                        <w:r w:rsidRPr="00E53F84">
                          <w:rPr>
                            <w:rFonts w:ascii="Traditional Arabic" w:eastAsia="Times New Roman" w:hAnsi="Traditional Arabic" w:cs="Traditional Arabic"/>
                            <w:b/>
                            <w:bCs/>
                            <w:color w:val="000000"/>
                            <w:sz w:val="32"/>
                            <w:szCs w:val="32"/>
                            <w:rtl/>
                            <w:lang w:eastAsia="fr-FR" w:bidi="ar"/>
                          </w:rPr>
                          <w:lastRenderedPageBreak/>
                          <w:t xml:space="preserve">يجمع القرآن. فربما يقول بعض الناس لبعض أو بعض الشعوب لبعض عند اختلاف قواعدهم في رسم المصحف: رسمي خير من رسمك أو مصحفي خير من مصحفك أو رسمي صواب ورسمك خطأ. وقد يجر ذلك إلى أن يؤثم بعضهم بعضا أو يقاتل بعضهم </w:t>
                        </w:r>
                        <w:proofErr w:type="spellStart"/>
                        <w:r w:rsidRPr="00E53F84">
                          <w:rPr>
                            <w:rFonts w:ascii="Traditional Arabic" w:eastAsia="Times New Roman" w:hAnsi="Traditional Arabic" w:cs="Traditional Arabic"/>
                            <w:b/>
                            <w:bCs/>
                            <w:color w:val="000000"/>
                            <w:sz w:val="32"/>
                            <w:szCs w:val="32"/>
                            <w:rtl/>
                            <w:lang w:eastAsia="fr-FR" w:bidi="ar"/>
                          </w:rPr>
                          <w:t>بعضا.ومن</w:t>
                        </w:r>
                        <w:proofErr w:type="spellEnd"/>
                        <w:r w:rsidRPr="00E53F84">
                          <w:rPr>
                            <w:rFonts w:ascii="Traditional Arabic" w:eastAsia="Times New Roman" w:hAnsi="Traditional Arabic" w:cs="Traditional Arabic"/>
                            <w:b/>
                            <w:bCs/>
                            <w:color w:val="000000"/>
                            <w:sz w:val="32"/>
                            <w:szCs w:val="32"/>
                            <w:rtl/>
                            <w:lang w:eastAsia="fr-FR" w:bidi="ar"/>
                          </w:rPr>
                          <w:t xml:space="preserve"> المقرر أن درء المفاسد مقدم على جلب المصالح.</w:t>
                        </w:r>
                        <w:r w:rsidRPr="00E53F84">
                          <w:rPr>
                            <w:rFonts w:ascii="Traditional Arabic" w:eastAsia="Times New Roman" w:hAnsi="Traditional Arabic" w:cs="Traditional Arabic"/>
                            <w:b/>
                            <w:bCs/>
                            <w:color w:val="000000"/>
                            <w:sz w:val="32"/>
                            <w:szCs w:val="32"/>
                            <w:rtl/>
                            <w:lang w:eastAsia="fr-FR" w:bidi="ar"/>
                          </w:rPr>
                          <w:br/>
                          <w:t xml:space="preserve">سادسا: أن الرسم العثماني أشبه بالرسم العام الذي يجمع الأمة على كتابة كتاب ربها في سائر </w:t>
                        </w:r>
                        <w:proofErr w:type="spellStart"/>
                        <w:r w:rsidRPr="00E53F84">
                          <w:rPr>
                            <w:rFonts w:ascii="Traditional Arabic" w:eastAsia="Times New Roman" w:hAnsi="Traditional Arabic" w:cs="Traditional Arabic"/>
                            <w:b/>
                            <w:bCs/>
                            <w:color w:val="000000"/>
                            <w:sz w:val="32"/>
                            <w:szCs w:val="32"/>
                            <w:rtl/>
                            <w:lang w:eastAsia="fr-FR" w:bidi="ar"/>
                          </w:rPr>
                          <w:t>الأعصار</w:t>
                        </w:r>
                        <w:proofErr w:type="spellEnd"/>
                        <w:r w:rsidRPr="00E53F84">
                          <w:rPr>
                            <w:rFonts w:ascii="Traditional Arabic" w:eastAsia="Times New Roman" w:hAnsi="Traditional Arabic" w:cs="Traditional Arabic"/>
                            <w:b/>
                            <w:bCs/>
                            <w:color w:val="000000"/>
                            <w:sz w:val="32"/>
                            <w:szCs w:val="32"/>
                            <w:rtl/>
                            <w:lang w:eastAsia="fr-FR" w:bidi="ar"/>
                          </w:rPr>
                          <w:t xml:space="preserve"> والأمصار كاللغة العربية فإنها اللسان العام الذي يجمع الأمة على قراءة كتاب ربها في سائر </w:t>
                        </w:r>
                        <w:proofErr w:type="spellStart"/>
                        <w:r w:rsidRPr="00E53F84">
                          <w:rPr>
                            <w:rFonts w:ascii="Traditional Arabic" w:eastAsia="Times New Roman" w:hAnsi="Traditional Arabic" w:cs="Traditional Arabic"/>
                            <w:b/>
                            <w:bCs/>
                            <w:color w:val="000000"/>
                            <w:sz w:val="32"/>
                            <w:szCs w:val="32"/>
                            <w:rtl/>
                            <w:lang w:eastAsia="fr-FR" w:bidi="ar"/>
                          </w:rPr>
                          <w:t>الأعصار</w:t>
                        </w:r>
                        <w:proofErr w:type="spellEnd"/>
                        <w:r w:rsidRPr="00E53F84">
                          <w:rPr>
                            <w:rFonts w:ascii="Traditional Arabic" w:eastAsia="Times New Roman" w:hAnsi="Traditional Arabic" w:cs="Traditional Arabic"/>
                            <w:b/>
                            <w:bCs/>
                            <w:color w:val="000000"/>
                            <w:sz w:val="32"/>
                            <w:szCs w:val="32"/>
                            <w:rtl/>
                            <w:lang w:eastAsia="fr-FR" w:bidi="ar"/>
                          </w:rPr>
                          <w:t xml:space="preserve"> والأمصار. وما يكون لنا أن نفرط في أمر هذا شأنه يجمع الشتات وينظم الأمة في سلك واحد لا فرق بين ماض وحاضر وآت.</w:t>
                        </w:r>
                        <w:r w:rsidRPr="00E53F84">
                          <w:rPr>
                            <w:rFonts w:ascii="Traditional Arabic" w:eastAsia="Times New Roman" w:hAnsi="Traditional Arabic" w:cs="Traditional Arabic"/>
                            <w:b/>
                            <w:bCs/>
                            <w:color w:val="000000"/>
                            <w:sz w:val="32"/>
                            <w:szCs w:val="32"/>
                            <w:rtl/>
                            <w:lang w:eastAsia="fr-FR" w:bidi="ar"/>
                          </w:rPr>
                          <w:br/>
                          <w:t>سابعا: أنه يمكن تسهيل القراءة على الناس بإذاعة القرآن كثيرا إذاعة مضبوطة دقيقة وبإذاعة من التجويد في المدارس وفي أوساط المتعلمين وأخيرا يمكن -كما قالت مجلة الأزهر- أن ننبه في ذيل كل صفحة من صفحات المصحف على ما يكون فيها من الكلمات المخالفة للرسم المعروف والاصطلاح المألوف. لا سيما أن رسم المصاحف العثمانية لا يخالف قواعدنا في الخط والإملاء إلا قليلا وفي كلمات معدودة: أضف إلى ذلك أن الفرق بين الرسمين لا يوقع القارئ اليقظ في لبس عند تأمله وإمعانه غالبا.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ولقد مرت على الأمة أجيال وقرون وما شعرت بغضاضة في التزامها الرسم العثماني. على أن المعول عليه أولا وقبل كل شيء هو التلقي من صدور الرجال. وبالتلقي يذهب الغموض من الرسم </w:t>
                        </w:r>
                        <w:r w:rsidRPr="00E53F84">
                          <w:rPr>
                            <w:rFonts w:ascii="Traditional Arabic" w:eastAsia="Times New Roman" w:hAnsi="Traditional Arabic" w:cs="Traditional Arabic"/>
                            <w:b/>
                            <w:bCs/>
                            <w:color w:val="000000"/>
                            <w:sz w:val="32"/>
                            <w:szCs w:val="32"/>
                            <w:rtl/>
                            <w:lang w:eastAsia="fr-FR" w:bidi="ar"/>
                          </w:rPr>
                          <w:lastRenderedPageBreak/>
                          <w:t>كائنا ما كان. وليس بعد العيان بيان.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د - </w:t>
                        </w:r>
                        <w:r w:rsidRPr="00E53F84">
                          <w:rPr>
                            <w:rFonts w:ascii="Traditional Arabic" w:eastAsia="Times New Roman" w:hAnsi="Traditional Arabic" w:cs="Traditional Arabic"/>
                            <w:b/>
                            <w:bCs/>
                            <w:color w:val="800000"/>
                            <w:sz w:val="32"/>
                            <w:szCs w:val="32"/>
                            <w:rtl/>
                            <w:lang w:eastAsia="fr-FR" w:bidi="ar"/>
                          </w:rPr>
                          <w:t>المصاحف تفصيلا</w:t>
                        </w:r>
                        <w:r w:rsidRPr="00E53F84">
                          <w:rPr>
                            <w:rFonts w:ascii="Traditional Arabic" w:eastAsia="Times New Roman" w:hAnsi="Traditional Arabic" w:cs="Traditional Arabic"/>
                            <w:b/>
                            <w:bCs/>
                            <w:color w:val="000000"/>
                            <w:sz w:val="32"/>
                            <w:szCs w:val="32"/>
                            <w:rtl/>
                            <w:lang w:eastAsia="fr-FR" w:bidi="ar"/>
                          </w:rPr>
                          <w:br/>
                          <w:t>لعلك لم تنس ما ذكرناه في المباحث السابقة عن نشأة المصاحف العثمانية وكتابتها ورسمها وتحريق عثمان ما سواها من المصاحف الفردية التي كانت لبعض الصحابة والتي كان يخالف بعضها بعضا على مقدار ما وصل إليه علم الواحد منهم بأحرف القراءات وبما نسخ وما لم تنسخ تلاوته في العرضة الأخيرة. ولأجل الإحاطة بما يتصل بالمصاحف العثمانية يجدر بنا أن نتحدث عما يأتي:</w:t>
                        </w:r>
                        <w:r w:rsidRPr="00E53F84">
                          <w:rPr>
                            <w:rFonts w:ascii="Traditional Arabic" w:eastAsia="Times New Roman" w:hAnsi="Traditional Arabic" w:cs="Traditional Arabic"/>
                            <w:b/>
                            <w:bCs/>
                            <w:color w:val="000000"/>
                            <w:sz w:val="32"/>
                            <w:szCs w:val="32"/>
                            <w:rtl/>
                            <w:lang w:eastAsia="fr-FR" w:bidi="ar"/>
                          </w:rPr>
                          <w:br/>
                          <w:t>الحروف السبعة في المصاحف العثمانية:</w:t>
                        </w:r>
                        <w:r w:rsidRPr="00E53F84">
                          <w:rPr>
                            <w:rFonts w:ascii="Traditional Arabic" w:eastAsia="Times New Roman" w:hAnsi="Traditional Arabic" w:cs="Traditional Arabic"/>
                            <w:b/>
                            <w:bCs/>
                            <w:color w:val="000000"/>
                            <w:sz w:val="32"/>
                            <w:szCs w:val="32"/>
                            <w:rtl/>
                            <w:lang w:eastAsia="fr-FR" w:bidi="ar"/>
                          </w:rPr>
                          <w:br/>
                          <w:t>المصاحف التي نسخها عثمان رضي الله عنه كان مجموعها مشتملا على الحروف السبعة التي نزل عليها القرآن كما بينا ذلك أو في بيان تحت عنوان خاص في مبحث نزول القرآن على سبعة أحرف فارجع إليه إن شئت. ويؤيده هنا أن هذه المصاحف نسخت من الصحف التي جمعت على عهد أبي بكر وكانت عند حفصة.</w:t>
                        </w:r>
                        <w:r w:rsidRPr="00E53F84">
                          <w:rPr>
                            <w:rFonts w:ascii="Traditional Arabic" w:eastAsia="Times New Roman" w:hAnsi="Traditional Arabic" w:cs="Traditional Arabic"/>
                            <w:b/>
                            <w:bCs/>
                            <w:color w:val="000000"/>
                            <w:sz w:val="32"/>
                            <w:szCs w:val="32"/>
                            <w:rtl/>
                            <w:lang w:eastAsia="fr-FR" w:bidi="ar"/>
                          </w:rPr>
                          <w:br/>
                          <w:t>ومن المتفق عليه أن هذه الصحف كتب فيها القرآن بحروفه السبعة التي نزل عليها ولم يرد أن عثمان أمرهم أن يتركوا ستة أحرف منها ويبقوا حرفا واحدا كما ذهب إلى ذلك بعض العلماء. فلنستمسك بالمتفق عليه حتى يثبت لدينا ما ينفيه. فما يكون لنا أن نترك اليقين للشك. ثم إن دفع الفتنة وتوحيد الكلمة بين المسلمين لا يتوقف على ترك ستة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(1/399)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lastRenderedPageBreak/>
                          <w:pict>
                            <v:rect id="_x0000_i123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أحرف وإبقاء حرف واحد من الأحرف التي نزل عليها القرآن بل إن الذي يدفع الفتنة ويوحد الكلمة هو إقرار النازل كما نزل من تعدد حروفه إلى سبعة رحمة بهذه الأمة. غاية ما يجب في هذا الباب هو إحاطة المسلمين علما بهذه الحروف حتى يتركوا ما عداها ولا يعتمدوا سواها وحتى يعتمد كل منهم صواب قراءة غيره ما دامت قراءته لا تتعداها. ومن هنا تجتمع كلمتهم وتنطفئ فتنتهم على نمط ما فعل الرسول صلى الله عليه وسلم حين اشتعلت مثل هذه الفتنة بين بعض الصحابة فعالجهم بأن أفهمهم أن القرآن أنزل على سبعة أحرف وقرر فيهم هذا المعنى وحكم بأن كلا من المختلفين على صواب في قراءته وأنها هكذا أنزلت. وما كان لعثمان وجمهور الصحابة وجميع الأمة أن يتركوا هدي الرسول في هذا وإن خير الهدي هدي محمد صلى الله عليه وسلم.</w:t>
                        </w:r>
                        <w:r w:rsidRPr="00E53F84">
                          <w:rPr>
                            <w:rFonts w:ascii="Traditional Arabic" w:eastAsia="Times New Roman" w:hAnsi="Traditional Arabic" w:cs="Traditional Arabic"/>
                            <w:b/>
                            <w:bCs/>
                            <w:color w:val="000000"/>
                            <w:sz w:val="32"/>
                            <w:szCs w:val="32"/>
                            <w:rtl/>
                            <w:lang w:eastAsia="fr-FR" w:bidi="ar"/>
                          </w:rPr>
                          <w:br/>
                          <w:t xml:space="preserve">بقي أن نفسر لك معنى قول عثمان للرهط القرشيين الثلاثة إذا اختلفتم أنتم وزيد في شيء من القرآن فاكتبوه بلسان قريش فإنما نزل بلسانهم ففعلوا فقد فهم بعضهم من هذه الجملة أن عثمان أمر أن يتركوا ستة أحرف </w:t>
                        </w:r>
                        <w:proofErr w:type="spellStart"/>
                        <w:r w:rsidRPr="00E53F84">
                          <w:rPr>
                            <w:rFonts w:ascii="Traditional Arabic" w:eastAsia="Times New Roman" w:hAnsi="Traditional Arabic" w:cs="Traditional Arabic"/>
                            <w:b/>
                            <w:bCs/>
                            <w:color w:val="000000"/>
                            <w:sz w:val="32"/>
                            <w:szCs w:val="32"/>
                            <w:rtl/>
                            <w:lang w:eastAsia="fr-FR" w:bidi="ar"/>
                          </w:rPr>
                          <w:t>ويقتصروا</w:t>
                        </w:r>
                        <w:proofErr w:type="spellEnd"/>
                        <w:r w:rsidRPr="00E53F84">
                          <w:rPr>
                            <w:rFonts w:ascii="Traditional Arabic" w:eastAsia="Times New Roman" w:hAnsi="Traditional Arabic" w:cs="Traditional Arabic"/>
                            <w:b/>
                            <w:bCs/>
                            <w:color w:val="000000"/>
                            <w:sz w:val="32"/>
                            <w:szCs w:val="32"/>
                            <w:rtl/>
                            <w:lang w:eastAsia="fr-FR" w:bidi="ar"/>
                          </w:rPr>
                          <w:t xml:space="preserve"> في نسخ المصاحف على حرف قريش ولغتهم وحدهم. وهذا مردود بوجوه:</w:t>
                        </w:r>
                        <w:r w:rsidRPr="00E53F84">
                          <w:rPr>
                            <w:rFonts w:ascii="Traditional Arabic" w:eastAsia="Times New Roman" w:hAnsi="Traditional Arabic" w:cs="Traditional Arabic"/>
                            <w:b/>
                            <w:bCs/>
                            <w:color w:val="000000"/>
                            <w:sz w:val="32"/>
                            <w:szCs w:val="32"/>
                            <w:rtl/>
                            <w:lang w:eastAsia="fr-FR" w:bidi="ar"/>
                          </w:rPr>
                          <w:br/>
                          <w:t>أحدها : أن اللفظ لا يؤدي ذلك المعنى.</w:t>
                        </w:r>
                        <w:r w:rsidRPr="00E53F84">
                          <w:rPr>
                            <w:rFonts w:ascii="Traditional Arabic" w:eastAsia="Times New Roman" w:hAnsi="Traditional Arabic" w:cs="Traditional Arabic"/>
                            <w:b/>
                            <w:bCs/>
                            <w:color w:val="000000"/>
                            <w:sz w:val="32"/>
                            <w:szCs w:val="32"/>
                            <w:rtl/>
                            <w:lang w:eastAsia="fr-FR" w:bidi="ar"/>
                          </w:rPr>
                          <w:br/>
                          <w:t>ثانيها : أن القرآن فيه كلمات كثيرة من لغات قبائل أخرى وليست من لغة قريش: انظر في ذلك ما قدمناه في مبحث نزول القرآن على سبعة أحرف أيضا وما ذكره السيوطي في الإتقان في النوع السابع والثلاثين.</w:t>
                        </w:r>
                        <w:r w:rsidRPr="00E53F84">
                          <w:rPr>
                            <w:rFonts w:ascii="Traditional Arabic" w:eastAsia="Times New Roman" w:hAnsi="Traditional Arabic" w:cs="Traditional Arabic"/>
                            <w:b/>
                            <w:bCs/>
                            <w:color w:val="000000"/>
                            <w:sz w:val="32"/>
                            <w:szCs w:val="32"/>
                            <w:rtl/>
                            <w:lang w:eastAsia="fr-FR" w:bidi="ar"/>
                          </w:rPr>
                          <w:br/>
                          <w:t>ثالثها: أن المصاحف العثمانية كانت مشتملة على الأحرف السبعة كما بينا آنفا.</w:t>
                        </w:r>
                        <w:r w:rsidRPr="00E53F84">
                          <w:rPr>
                            <w:rFonts w:ascii="Traditional Arabic" w:eastAsia="Times New Roman" w:hAnsi="Traditional Arabic" w:cs="Traditional Arabic"/>
                            <w:b/>
                            <w:bCs/>
                            <w:color w:val="000000"/>
                            <w:sz w:val="32"/>
                            <w:szCs w:val="32"/>
                            <w:rtl/>
                            <w:lang w:eastAsia="fr-FR" w:bidi="ar"/>
                          </w:rPr>
                          <w:br/>
                          <w:t xml:space="preserve">رابعها: أنه لم ينقل إلينا نقلا صحيحا صريحا أنهم تركوا من </w:t>
                        </w:r>
                        <w:r w:rsidRPr="00E53F84">
                          <w:rPr>
                            <w:rFonts w:ascii="Traditional Arabic" w:eastAsia="Times New Roman" w:hAnsi="Traditional Arabic" w:cs="Traditional Arabic"/>
                            <w:b/>
                            <w:bCs/>
                            <w:color w:val="000000"/>
                            <w:sz w:val="32"/>
                            <w:szCs w:val="32"/>
                            <w:rtl/>
                            <w:lang w:eastAsia="fr-FR" w:bidi="ar"/>
                          </w:rPr>
                          <w:lastRenderedPageBreak/>
                          <w:t>الأحرف السبعة شيئا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فضلا عن أن يتركوها ما عدا واحدا ولو فعلوا ذلك لنقل متواترا لأن هذا الأمر الجلل مما تتوافر الدواعي على نقله وتواتره. وقصارى ما وصلنا من بعض الطرق أنهم اختلفوا في كلمة التابوت في قوله تعالى في سورة البقرة: {وَقَالَ لَهُمْ نَبِيُّهُمْ إِنَّ آيَةَ مُلْكِهِ أَنْ يَأْتِيَكُمُ التَّابُوتُ فِيهِ سَكِينَةٌ مِنْ رَبِّكُمْ} الخ أيكتبونها بالتاء المفتوحة أم بالهاء فأمرهم عثمان أن يكتبوها بالتاء المفتوحة لأنها كذلك في لغة قريش.</w:t>
                        </w:r>
                        <w:r w:rsidRPr="00E53F84">
                          <w:rPr>
                            <w:rFonts w:ascii="Traditional Arabic" w:eastAsia="Times New Roman" w:hAnsi="Traditional Arabic" w:cs="Traditional Arabic"/>
                            <w:b/>
                            <w:bCs/>
                            <w:color w:val="000000"/>
                            <w:sz w:val="32"/>
                            <w:szCs w:val="32"/>
                            <w:rtl/>
                            <w:lang w:eastAsia="fr-FR" w:bidi="ar"/>
                          </w:rPr>
                          <w:br/>
                          <w:t xml:space="preserve">وهذا يوضح لنا أن عثمان في كلمته تلك إنما يريد الاختلاف في الكتابة والرسم لا في الألفاظ واللغات والحروف. أو يريد أن لغة قريش متوافر فيها التواتر أكثر من غيرها فليأخذوا بها عند الاختلاف لهذا الغرض وحده وهو التواتر الذي شرطوه في دستور كتابتهم وجمعهم. أضف إلى ذلك أن المصاحف نقلت من الصحف التي جمع أبو بكر رضي الله عنه القرآن فيها والتي ظفرت بالتواتر وإجماع الأمة كما قدمنا. فهل يرضى عثمان </w:t>
                        </w:r>
                        <w:proofErr w:type="spellStart"/>
                        <w:r w:rsidRPr="00E53F84">
                          <w:rPr>
                            <w:rFonts w:ascii="Traditional Arabic" w:eastAsia="Times New Roman" w:hAnsi="Traditional Arabic" w:cs="Traditional Arabic"/>
                            <w:b/>
                            <w:bCs/>
                            <w:color w:val="000000"/>
                            <w:sz w:val="32"/>
                            <w:szCs w:val="32"/>
                            <w:rtl/>
                            <w:lang w:eastAsia="fr-FR" w:bidi="ar"/>
                          </w:rPr>
                          <w:t>ويوافقه</w:t>
                        </w:r>
                        <w:proofErr w:type="spellEnd"/>
                        <w:r w:rsidRPr="00E53F84">
                          <w:rPr>
                            <w:rFonts w:ascii="Traditional Arabic" w:eastAsia="Times New Roman" w:hAnsi="Traditional Arabic" w:cs="Traditional Arabic"/>
                            <w:b/>
                            <w:bCs/>
                            <w:color w:val="000000"/>
                            <w:sz w:val="32"/>
                            <w:szCs w:val="32"/>
                            <w:rtl/>
                            <w:lang w:eastAsia="fr-FR" w:bidi="ar"/>
                          </w:rPr>
                          <w:t xml:space="preserve"> الصحابة جميعا على أن يخرقوا هذا الإجماع ويعبثوا بذلك التواتر في أمر جعل الله تعدد الوجوه والحروف فيه رحمة بالأمة إلى هذا اليوم؟ ذلك فهم بعيد.</w:t>
                        </w:r>
                        <w:r w:rsidRPr="00E53F84">
                          <w:rPr>
                            <w:rFonts w:ascii="Traditional Arabic" w:eastAsia="Times New Roman" w:hAnsi="Traditional Arabic" w:cs="Traditional Arabic"/>
                            <w:b/>
                            <w:bCs/>
                            <w:color w:val="000000"/>
                            <w:sz w:val="32"/>
                            <w:szCs w:val="32"/>
                            <w:rtl/>
                            <w:lang w:eastAsia="fr-FR" w:bidi="ar"/>
                          </w:rPr>
                          <w:br/>
                          <w:t>الصحف والمصاحف</w:t>
                        </w:r>
                        <w:r w:rsidRPr="00E53F84">
                          <w:rPr>
                            <w:rFonts w:ascii="Traditional Arabic" w:eastAsia="Times New Roman" w:hAnsi="Traditional Arabic" w:cs="Traditional Arabic"/>
                            <w:b/>
                            <w:bCs/>
                            <w:color w:val="000000"/>
                            <w:sz w:val="32"/>
                            <w:szCs w:val="32"/>
                            <w:rtl/>
                            <w:lang w:eastAsia="fr-FR" w:bidi="ar"/>
                          </w:rPr>
                          <w:br/>
                          <w:t>قلنا: إن أبا بكر رضي الله عنه جمع القرآن في صحف وإن عثمان جمعه ونسخه في مصاحف. والفرق بين الصحف والمصاحف في الأصل أن الصحف جمع صحيفة وهي القطعة من الورق أو الجلد يكتب فيها.</w:t>
                        </w:r>
                        <w:r w:rsidRPr="00E53F84">
                          <w:rPr>
                            <w:rFonts w:ascii="Traditional Arabic" w:eastAsia="Times New Roman" w:hAnsi="Traditional Arabic" w:cs="Traditional Arabic"/>
                            <w:b/>
                            <w:bCs/>
                            <w:color w:val="000000"/>
                            <w:sz w:val="32"/>
                            <w:szCs w:val="32"/>
                            <w:rtl/>
                            <w:lang w:eastAsia="fr-FR" w:bidi="ar"/>
                          </w:rPr>
                          <w:br/>
                          <w:t xml:space="preserve">أما المصحف فهو بزنة اسم المفعول من أصحفه أي جمع فيه </w:t>
                        </w:r>
                        <w:r w:rsidRPr="00E53F84">
                          <w:rPr>
                            <w:rFonts w:ascii="Traditional Arabic" w:eastAsia="Times New Roman" w:hAnsi="Traditional Arabic" w:cs="Traditional Arabic"/>
                            <w:b/>
                            <w:bCs/>
                            <w:color w:val="000000"/>
                            <w:sz w:val="32"/>
                            <w:szCs w:val="32"/>
                            <w:rtl/>
                            <w:lang w:eastAsia="fr-FR" w:bidi="ar"/>
                          </w:rPr>
                          <w:lastRenderedPageBreak/>
                          <w:t>الصحف. فكأن المصحف ملحوظ في معناه اللغوي دفتاه وهما جانباه أو جلداه اللذان يتخذان جامعا لأوراقه ضابطا لصحفه حافظا لها.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ولا يلحظ هذا في معنى الصحف وإن كان يصح استعمال كلا اللفظين في كلا المعنيين استعمالا متوسعا فيه.</w:t>
                        </w:r>
                        <w:r w:rsidRPr="00E53F84">
                          <w:rPr>
                            <w:rFonts w:ascii="Traditional Arabic" w:eastAsia="Times New Roman" w:hAnsi="Traditional Arabic" w:cs="Traditional Arabic"/>
                            <w:b/>
                            <w:bCs/>
                            <w:color w:val="000000"/>
                            <w:sz w:val="32"/>
                            <w:szCs w:val="32"/>
                            <w:rtl/>
                            <w:lang w:eastAsia="fr-FR" w:bidi="ar"/>
                          </w:rPr>
                          <w:br/>
                          <w:t>هذا في أصل اللغة أما في الاصطلاح فالمراد بالصحف الأوراق المجردة التي جمع فيها القرآن في عهد أبي بكر وكانت سورا مرتبة آياتها فقط كل سورة على حدة لكن لم يترتب بعضها إثر بعض. والمراد بالمصحف اصطلاحا الأوراق التي جمع فيها القرآن مع ترتيب آياته وسوره جميعا على الوجه الذي أجمعت عليه الأمة أيام عثمان رضي الله عنه. وقد أطلق بعضهم لفظ المصحف على صحف أبي بكر وتوجيهه لا يخفى.</w:t>
                        </w:r>
                        <w:r w:rsidRPr="00E53F84">
                          <w:rPr>
                            <w:rFonts w:ascii="Traditional Arabic" w:eastAsia="Times New Roman" w:hAnsi="Traditional Arabic" w:cs="Traditional Arabic"/>
                            <w:b/>
                            <w:bCs/>
                            <w:color w:val="000000"/>
                            <w:sz w:val="32"/>
                            <w:szCs w:val="32"/>
                            <w:rtl/>
                            <w:lang w:eastAsia="fr-FR" w:bidi="ar"/>
                          </w:rPr>
                          <w:br/>
                          <w:t>ولقد بقيت الصحف عند أبي بكر حتى حضرته الوفاة فدفعها إلى عمر لأنه وصى له بالعهد ولما مات عمر انتقلت إلى ابنته أم المؤمنين حفصة بوصية من عمر ثم طلبها عثمان ونسخ المصاحف منها وردها إليها وبقيت عندها حتى توفيت رضي الله عنها.</w:t>
                        </w:r>
                        <w:r w:rsidRPr="00E53F84">
                          <w:rPr>
                            <w:rFonts w:ascii="Traditional Arabic" w:eastAsia="Times New Roman" w:hAnsi="Traditional Arabic" w:cs="Traditional Arabic"/>
                            <w:b/>
                            <w:bCs/>
                            <w:color w:val="000000"/>
                            <w:sz w:val="32"/>
                            <w:szCs w:val="32"/>
                            <w:rtl/>
                            <w:lang w:eastAsia="fr-FR" w:bidi="ar"/>
                          </w:rPr>
                          <w:br/>
                          <w:t xml:space="preserve">وقد حضر جنازتها مروان والي المدينة وقتئذ ورغب إلى أخيها عبد الله بن عمر أن يبعث إليه بالصحف فبعثها إليه وكان مروان قد طلبها من السيدة حفصة من قبل فأبت رضي الله عنها. أخرج ابن أبي داود في رواية أن مروان أحرق هذه الصحف؟ وفي رواية أنه غسلها وفي رواية شققها. ولا مانع من الجمع بين هذه الروايات الثلاث بأنه غسلها أولا ثم شققها ثانيا ثم أحرقها أخيرا مبالغة في التكريم والمحو كما روي أنه قال: إنما فعلت هذا لأني </w:t>
                        </w:r>
                        <w:r w:rsidRPr="00E53F84">
                          <w:rPr>
                            <w:rFonts w:ascii="Traditional Arabic" w:eastAsia="Times New Roman" w:hAnsi="Traditional Arabic" w:cs="Traditional Arabic"/>
                            <w:b/>
                            <w:bCs/>
                            <w:color w:val="000000"/>
                            <w:sz w:val="32"/>
                            <w:szCs w:val="32"/>
                            <w:rtl/>
                            <w:lang w:eastAsia="fr-FR" w:bidi="ar"/>
                          </w:rPr>
                          <w:lastRenderedPageBreak/>
                          <w:t>خشيت إن طال بالناس زمان أن يرتاب في شأن هذه الصحف مرتاب أي يظن أن فيها ما يخالف المصاحف فإنها كانت صحفا منثورة لا تأخذ شكل المصاحف المجموعة المنظومة.</w:t>
                        </w:r>
                        <w:r w:rsidRPr="00E53F84">
                          <w:rPr>
                            <w:rFonts w:ascii="Traditional Arabic" w:eastAsia="Times New Roman" w:hAnsi="Traditional Arabic" w:cs="Traditional Arabic"/>
                            <w:b/>
                            <w:bCs/>
                            <w:color w:val="000000"/>
                            <w:sz w:val="32"/>
                            <w:szCs w:val="32"/>
                            <w:rtl/>
                            <w:lang w:eastAsia="fr-FR" w:bidi="ar"/>
                          </w:rPr>
                          <w:br/>
                          <w:t>عدد المصاحف</w:t>
                        </w:r>
                        <w:r w:rsidRPr="00E53F84">
                          <w:rPr>
                            <w:rFonts w:ascii="Traditional Arabic" w:eastAsia="Times New Roman" w:hAnsi="Traditional Arabic" w:cs="Traditional Arabic"/>
                            <w:b/>
                            <w:bCs/>
                            <w:color w:val="000000"/>
                            <w:sz w:val="32"/>
                            <w:szCs w:val="32"/>
                            <w:rtl/>
                            <w:lang w:eastAsia="fr-FR" w:bidi="ar"/>
                          </w:rPr>
                          <w:br/>
                          <w:t>اختلفوا في عدد المصاحف التي استنسخها عثمان رضي الله عنه فصوب ابن عاشر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أنها ستة: المكي والشامي والبصري والكوفي والمدني العام الذي سيره عثمان رضي الله عنه من محل نسخه إلى مقره والمدني الخاص به الذي حبسه لنفسه وهو المسمى بالإمام. وقال صاحب زاد القراء: لما جمع عثمان القرآن في مصحف سماه الإمام ونسخ منه مصاحف فأنفذ منها مصحفا إلى مكة ومصحفا إلى الكوفة ومصحفا إلى البصرة ومصحفا إلى الشام وحبس مصحفا بالمدينة وهذا القول كسابقه في أنها ستة وذهب السيوطي وابن حجر إلى أنها خمسة. ولعلمهما أرادا بالخمسة ما عدا المصحف الإمام فيكون الخلاف لفظيا بينه وبين سابقيه.</w:t>
                        </w:r>
                        <w:r w:rsidRPr="00E53F84">
                          <w:rPr>
                            <w:rFonts w:ascii="Traditional Arabic" w:eastAsia="Times New Roman" w:hAnsi="Traditional Arabic" w:cs="Traditional Arabic"/>
                            <w:b/>
                            <w:bCs/>
                            <w:color w:val="000000"/>
                            <w:sz w:val="32"/>
                            <w:szCs w:val="32"/>
                            <w:rtl/>
                            <w:lang w:eastAsia="fr-FR" w:bidi="ar"/>
                          </w:rPr>
                          <w:br/>
                          <w:t>وقيل إنها ثمانية خمسة متفق عليها وهي الكوفي والبصري والشامي والمدني العام والمدني الخاص وثلاثة مختلف فيها وهي المكي ومصحف البحرين ومصحف اليمن. وقيل إن عثمان رضي الله عنه أنفذ إلى مصر مصحفا.</w:t>
                        </w:r>
                        <w:r w:rsidRPr="00E53F84">
                          <w:rPr>
                            <w:rFonts w:ascii="Traditional Arabic" w:eastAsia="Times New Roman" w:hAnsi="Traditional Arabic" w:cs="Traditional Arabic"/>
                            <w:b/>
                            <w:bCs/>
                            <w:color w:val="000000"/>
                            <w:sz w:val="32"/>
                            <w:szCs w:val="32"/>
                            <w:rtl/>
                            <w:lang w:eastAsia="fr-FR" w:bidi="ar"/>
                          </w:rPr>
                          <w:br/>
                          <w:t>ولعل القول بأن عددها ستة هو أولى الأقوال بالقبول. والمفهوم على كل حال أن عثمان رضي الله عنه قد استنسخ عددا من المصاحف يفي بحاجة الأمة وجمع كلمتها وإطفاء فتنتها. ولا يتعلق بتعين العدد كبير غرض فيختلفوا في هذا التعيين وما وسعتهم أدلة ذاك الاختلاف. والله تعالى أعلم بالحقيقة.</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كيف أنفذ عثمان المصاحف العثمانية؟</w:t>
                        </w:r>
                        <w:r w:rsidRPr="00E53F84">
                          <w:rPr>
                            <w:rFonts w:ascii="Traditional Arabic" w:eastAsia="Times New Roman" w:hAnsi="Traditional Arabic" w:cs="Traditional Arabic"/>
                            <w:b/>
                            <w:bCs/>
                            <w:color w:val="000000"/>
                            <w:sz w:val="32"/>
                            <w:szCs w:val="32"/>
                            <w:rtl/>
                            <w:lang w:eastAsia="fr-FR" w:bidi="ar"/>
                          </w:rPr>
                          <w:br/>
                          <w:t>كان الاعتماد في نقل القرآن - ولا يزال- على التلقي من صدور الرجال ثقة عن ثقة وإماما عن إمام إلى النبي صلى الله عليه وسلم. لذلك اختار عثمان حفاظا يثق بهم وأنفذهم إلى الأقطار الإسلامية واعتبر هذه المصاحف أصولا ثواني مبالغة في الأمر وتوثيقا للقرآن ولجمع كلمة المسلمين. فكان يرسل إلى كل إقليم مصحفه مع من يوافق قراءته في الأكثر الأغلب روي أن عثمان رضي الله عنه أمر زيد بن ثابت أن يقرئ بالمدني وبعث عبد الله بن السائب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مع المكي والمغيرة بن شهاب مع الشامي وأبا عبد الرحمن السلمي مع الكوفي وعامر بن عبد القيس مع البصري. ثم نقل التابعون عن الصحابة فقرأ أهل كل مصر بما في مصحفهم تلقيا عن الصحابة الذين تلقوه من فم النبي صلى الله عليه وسلم فقاموا في ذلك مقام الصحابة الذين تلقوه من فم النبي صلى الله عليه وسلم. ثم تفرغ قوم للقراءة والأخذ والضبط حتى صاروا في هذا الباب أئمة يرحل إليهم ويؤخذ عنهم وأجمع أهل بلدهم على تلقي قراءتهم واعتماد روايتهم. ومن هنا نسبت القراءة إليهم وأجمعت الأمة - وهي معصومة من الخطأ في إجماعها- على ما في هذه المصاحف وعلى ترك كل ما خالفها من زيادة ونقص وإبدال لأنه لم يثبت عندهم ثبوتا متواترا أنه من القرآن.</w:t>
                        </w:r>
                        <w:r w:rsidRPr="00E53F84">
                          <w:rPr>
                            <w:rFonts w:ascii="Traditional Arabic" w:eastAsia="Times New Roman" w:hAnsi="Traditional Arabic" w:cs="Traditional Arabic"/>
                            <w:b/>
                            <w:bCs/>
                            <w:color w:val="000000"/>
                            <w:sz w:val="32"/>
                            <w:szCs w:val="32"/>
                            <w:rtl/>
                            <w:lang w:eastAsia="fr-FR" w:bidi="ar"/>
                          </w:rPr>
                          <w:br/>
                          <w:t>أين المصاحف العثمانية الآن؟</w:t>
                        </w:r>
                        <w:r w:rsidRPr="00E53F84">
                          <w:rPr>
                            <w:rFonts w:ascii="Traditional Arabic" w:eastAsia="Times New Roman" w:hAnsi="Traditional Arabic" w:cs="Traditional Arabic"/>
                            <w:b/>
                            <w:bCs/>
                            <w:color w:val="000000"/>
                            <w:sz w:val="32"/>
                            <w:szCs w:val="32"/>
                            <w:rtl/>
                            <w:lang w:eastAsia="fr-FR" w:bidi="ar"/>
                          </w:rPr>
                          <w:br/>
                          <w:t xml:space="preserve">وليس بين أيدينا دليل قاطع على وجود المصاحف العثمانية الآن فضلا عن تعيين أمكنتها. وقصارى ما علمناه أخيرا أن ابن الجزري رأى في زمانه مصحف أهل الشام ورأى في مصر مصحفا </w:t>
                        </w:r>
                        <w:r w:rsidRPr="00E53F84">
                          <w:rPr>
                            <w:rFonts w:ascii="Traditional Arabic" w:eastAsia="Times New Roman" w:hAnsi="Traditional Arabic" w:cs="Traditional Arabic"/>
                            <w:b/>
                            <w:bCs/>
                            <w:color w:val="000000"/>
                            <w:sz w:val="32"/>
                            <w:szCs w:val="32"/>
                            <w:rtl/>
                            <w:lang w:eastAsia="fr-FR" w:bidi="ar"/>
                          </w:rPr>
                          <w:lastRenderedPageBreak/>
                          <w:t>أيضا.</w:t>
                        </w:r>
                        <w:r w:rsidRPr="00E53F84">
                          <w:rPr>
                            <w:rFonts w:ascii="Traditional Arabic" w:eastAsia="Times New Roman" w:hAnsi="Traditional Arabic" w:cs="Traditional Arabic"/>
                            <w:b/>
                            <w:bCs/>
                            <w:color w:val="000000"/>
                            <w:sz w:val="32"/>
                            <w:szCs w:val="32"/>
                            <w:rtl/>
                            <w:lang w:eastAsia="fr-FR" w:bidi="ar"/>
                          </w:rPr>
                          <w:br/>
                          <w:t>أما المصاحف الأثرية التي تحتويها خزائن الكتب والآثار في مصر ويقال عنها إنها مصاحف عثمانية فإننا نشك كثيرا في صحة هذه النسبة إلى عثمان رضي الله عنه لأن بها زركشة ونقوشا موضوعة كعلامات للفصل بين السور ولبيان أعشار القرآن ومعلوم أن المصاحف العثمانية كانت خالية من كل هذا ومن النقط والشكل أيضا كما علمت.</w:t>
                        </w:r>
                        <w:r w:rsidRPr="00E53F84">
                          <w:rPr>
                            <w:rFonts w:ascii="Traditional Arabic" w:eastAsia="Times New Roman" w:hAnsi="Traditional Arabic" w:cs="Traditional Arabic"/>
                            <w:b/>
                            <w:bCs/>
                            <w:color w:val="000000"/>
                            <w:sz w:val="32"/>
                            <w:szCs w:val="32"/>
                            <w:rtl/>
                            <w:lang w:eastAsia="fr-FR" w:bidi="ar"/>
                          </w:rPr>
                          <w:br/>
                          <w:t>نعم إن المصحف المحفوظ في خزانة الآثار بالمسجد الحسيني والمنسوب إلى عثمان رضي الله عنه مكتوب بالخط الكوفي القديم مع تجويف حروفه وسعة حجمه جدا. ورسمه يوافق رسم المصحف المدني أو الشامي حيث رسم فيه كلمة من يرتدد من سورة المائدة بدالين اثنين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مع فك الإدغام وهي فيها بهذا الرسم. فأكبر الظن أن هذا المصحف منقول من المصاحف العثمانية على رسم بعضها. وكذلك المصحف المحفوظ بتلك الخزانة ويقال إن علي بن أبي طالب رضي الله عنه كتبه بخطه يلاحظ فيه أنه مكتوب بذلك الخط الكوفي القديم. بيد أنه أصغر حجما وخطه أقل تجويفا من سابقه ورسمه يوافق غير المدني والشامي من المصاحف العثمانية حيث رسمت فيه الكلمة السابقة من يرتد بدال واحدة مع الإدغام وهي في غيرهما كذلك. فمن الجائز أن يكون كاتبه عليا أو يكون قد أمر بكتابته في الكوفة.</w:t>
                        </w:r>
                        <w:r w:rsidRPr="00E53F84">
                          <w:rPr>
                            <w:rFonts w:ascii="Traditional Arabic" w:eastAsia="Times New Roman" w:hAnsi="Traditional Arabic" w:cs="Traditional Arabic"/>
                            <w:b/>
                            <w:bCs/>
                            <w:color w:val="000000"/>
                            <w:sz w:val="32"/>
                            <w:szCs w:val="32"/>
                            <w:rtl/>
                            <w:lang w:eastAsia="fr-FR" w:bidi="ar"/>
                          </w:rPr>
                          <w:br/>
                          <w:t xml:space="preserve">ثم إن عدم بقاء المصاحف العثمانية قاطبة لا يضرنا شيئا ما دام المعول عليه هو النقل والتلقي ثقة عن ثقة وإماما عن إمام إلى النبي صلى الله عليه وسلم. وذلك متواتر مستفيض على أكمل </w:t>
                        </w:r>
                        <w:r w:rsidRPr="00E53F84">
                          <w:rPr>
                            <w:rFonts w:ascii="Traditional Arabic" w:eastAsia="Times New Roman" w:hAnsi="Traditional Arabic" w:cs="Traditional Arabic"/>
                            <w:b/>
                            <w:bCs/>
                            <w:color w:val="000000"/>
                            <w:sz w:val="32"/>
                            <w:szCs w:val="32"/>
                            <w:rtl/>
                            <w:lang w:eastAsia="fr-FR" w:bidi="ar"/>
                          </w:rPr>
                          <w:lastRenderedPageBreak/>
                          <w:t>وجه في القرآن حتى الآن.</w:t>
                        </w:r>
                        <w:r w:rsidRPr="00E53F84">
                          <w:rPr>
                            <w:rFonts w:ascii="Traditional Arabic" w:eastAsia="Times New Roman" w:hAnsi="Traditional Arabic" w:cs="Traditional Arabic"/>
                            <w:b/>
                            <w:bCs/>
                            <w:color w:val="000000"/>
                            <w:sz w:val="32"/>
                            <w:szCs w:val="32"/>
                            <w:rtl/>
                            <w:lang w:eastAsia="fr-FR" w:bidi="ar"/>
                          </w:rPr>
                          <w:br/>
                          <w:t xml:space="preserve">على أن المصاحف العثمانية نسخت على غرارها الآلاف المؤلفة في كل عصر ومصر مع المحافظة على الرسم العثماني كما </w:t>
                        </w:r>
                        <w:proofErr w:type="spellStart"/>
                        <w:r w:rsidRPr="00E53F84">
                          <w:rPr>
                            <w:rFonts w:ascii="Traditional Arabic" w:eastAsia="Times New Roman" w:hAnsi="Traditional Arabic" w:cs="Traditional Arabic"/>
                            <w:b/>
                            <w:bCs/>
                            <w:color w:val="000000"/>
                            <w:sz w:val="32"/>
                            <w:szCs w:val="32"/>
                            <w:rtl/>
                            <w:lang w:eastAsia="fr-FR" w:bidi="ar"/>
                          </w:rPr>
                          <w:t>سيجيء</w:t>
                        </w:r>
                        <w:proofErr w:type="spellEnd"/>
                        <w:r w:rsidRPr="00E53F84">
                          <w:rPr>
                            <w:rFonts w:ascii="Traditional Arabic" w:eastAsia="Times New Roman" w:hAnsi="Traditional Arabic" w:cs="Traditional Arabic"/>
                            <w:b/>
                            <w:bCs/>
                            <w:color w:val="000000"/>
                            <w:sz w:val="32"/>
                            <w:szCs w:val="32"/>
                            <w:rtl/>
                            <w:lang w:eastAsia="fr-FR" w:bidi="ar"/>
                          </w:rPr>
                          <w:t xml:space="preserve"> إن شاء الله فاصبر {وَمَا صَبْرُكَ إِلَّا بِاللَّهِ} .</w:t>
                        </w:r>
                        <w:r w:rsidRPr="00E53F84">
                          <w:rPr>
                            <w:rFonts w:ascii="Traditional Arabic" w:eastAsia="Times New Roman" w:hAnsi="Traditional Arabic" w:cs="Traditional Arabic"/>
                            <w:b/>
                            <w:bCs/>
                            <w:color w:val="000000"/>
                            <w:sz w:val="32"/>
                            <w:szCs w:val="32"/>
                            <w:rtl/>
                            <w:lang w:eastAsia="fr-FR" w:bidi="ar"/>
                          </w:rPr>
                          <w:br/>
                          <w:t>المصاحف في دور التجويد والتحسين:</w:t>
                        </w:r>
                        <w:r w:rsidRPr="00E53F84">
                          <w:rPr>
                            <w:rFonts w:ascii="Traditional Arabic" w:eastAsia="Times New Roman" w:hAnsi="Traditional Arabic" w:cs="Traditional Arabic"/>
                            <w:b/>
                            <w:bCs/>
                            <w:color w:val="000000"/>
                            <w:sz w:val="32"/>
                            <w:szCs w:val="32"/>
                            <w:rtl/>
                            <w:lang w:eastAsia="fr-FR" w:bidi="ar"/>
                          </w:rPr>
                          <w:br/>
                          <w:t>كانت المصاحف العثمانية أشبه بماء نزل من السماء فأصاب أرضا خصبة صالحة ولكنها ظامئة متعطشة. فما كاد يصل إليها الماء حتى اهتزت وربت وأنبتت من كل زوج بهيج كذلك المصاحف الشريفة ما كاد عثمان يرسلها إلى الآفاق الإسلامية حتى أقبلت عليها الأمة من كل صوب وحدب وحتى اجتمعت عليها الكلمة في الشرق والغرب وحتى نسخت على غرارها آلاف مؤلفة من المصاحف المقدسة في كل جيل وقبيل.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ومما يلفت النظر أن يد التجويد والصقل والتحسين أخذت تتناول المصاحف على ألوان شتى وضروب متنوعة فهناك تحسينات مادية أو شكلية ترجع إلى النسخ والطبع والحجم والورق والتجليد والتذهيب ونحو ذلك. وهذه لا تعنينا كثيرا لأن أمرها هين وإن كان فيها بعض التيسير أو التشويق إلى القرآن الكريم. وهناك تحسينات معنوية أو جوهرية ترجع إلى تقريب نطق الحروف وتمييز الكلمات وتحقيق الفروق بين المتشابهات عن طريق الإعجام والشكل ونحوهما. وفي هذه نسوق الحديث.</w:t>
                        </w:r>
                        <w:r w:rsidRPr="00E53F84">
                          <w:rPr>
                            <w:rFonts w:ascii="Traditional Arabic" w:eastAsia="Times New Roman" w:hAnsi="Traditional Arabic" w:cs="Traditional Arabic"/>
                            <w:b/>
                            <w:bCs/>
                            <w:color w:val="000000"/>
                            <w:sz w:val="32"/>
                            <w:szCs w:val="32"/>
                            <w:rtl/>
                            <w:lang w:eastAsia="fr-FR" w:bidi="ar"/>
                          </w:rPr>
                          <w:br/>
                          <w:t>الإعجام :</w:t>
                        </w:r>
                        <w:r w:rsidRPr="00E53F84">
                          <w:rPr>
                            <w:rFonts w:ascii="Traditional Arabic" w:eastAsia="Times New Roman" w:hAnsi="Traditional Arabic" w:cs="Traditional Arabic"/>
                            <w:b/>
                            <w:bCs/>
                            <w:color w:val="000000"/>
                            <w:sz w:val="32"/>
                            <w:szCs w:val="32"/>
                            <w:rtl/>
                            <w:lang w:eastAsia="fr-FR" w:bidi="ar"/>
                          </w:rPr>
                          <w:br/>
                          <w:t>إعجام الكتاب: نقطه. قال في القاموس: أعجم فلان الكلام: ذهب به إلى العجمة والكتاب: نقطه كعجمه وعجمه أي بتخفيف الجيم وتضعيفها.</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والمعروف أن المصحف العثماني لم يكن منقوطا وذلك للمعنى الذي أسلفناه وهو بقاء الكلمة محتملة لأن تقرأ بكل ما يمكن من وجوه القراءات فيها. بيد أن المؤرخين يختلفون فمنهم من يرى أن الإعجام كان معروفا قبل الإسلام ولكن تركوه عمدا في المصاحف للمعنى السابق. ومنهم من يرى أن النقط لم يعرف إلا من بعد على يد أبي الأسود الدؤلي.</w:t>
                        </w:r>
                        <w:r w:rsidRPr="00E53F84">
                          <w:rPr>
                            <w:rFonts w:ascii="Traditional Arabic" w:eastAsia="Times New Roman" w:hAnsi="Traditional Arabic" w:cs="Traditional Arabic"/>
                            <w:b/>
                            <w:bCs/>
                            <w:color w:val="000000"/>
                            <w:sz w:val="32"/>
                            <w:szCs w:val="32"/>
                            <w:rtl/>
                            <w:lang w:eastAsia="fr-FR" w:bidi="ar"/>
                          </w:rPr>
                          <w:br/>
                          <w:t>وسواء أكان هذا أم ذاك فإن إعجام المصاحف لم يحدث على المشهور إلا في عهد عبد الملك بن مروان إذ رأى أن رقعة الإسلام قد اتسعت واختلط العرب بالعجم وكادت العجمة تمس سلامة اللغة وبدأ اللبس والإشكال في قراءة المصاحف يلح بالناس حتى ليشق على السواد منهم أن يهتدوا إلى التمييز بين حروف المصحف وكلماته وهي غير معجمة. هنالك رأى بثاقب نظره أن يتقدم للإنقاذ فأمر الحجاج أن يعنى بهذا الأمر الجلل وندب الحجاج - طاعة لأمير المؤمنين- رجلين يعالجان هذا المشكل هما نصر بن عاصم الليثي ويحيى بن يعمر العدواني. وكلاهما كفء قدير على ما ندب له,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3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إذ جمعا بين العلم والعمل والصلاح والورع والخبرة بأصول اللغة ووجوه قراءة القرآن. وقد اشتركا أيضا في التلمذة والأخذ عن أبي الأسود الدؤلي.</w:t>
                        </w:r>
                        <w:r w:rsidRPr="00E53F84">
                          <w:rPr>
                            <w:rFonts w:ascii="Traditional Arabic" w:eastAsia="Times New Roman" w:hAnsi="Traditional Arabic" w:cs="Traditional Arabic"/>
                            <w:b/>
                            <w:bCs/>
                            <w:color w:val="000000"/>
                            <w:sz w:val="32"/>
                            <w:szCs w:val="32"/>
                            <w:rtl/>
                            <w:lang w:eastAsia="fr-FR" w:bidi="ar"/>
                          </w:rPr>
                          <w:br/>
                          <w:t>ويرحم الله هذين الشيخين فقد نجحا في هذه المحاولة وأعجما المصحف الشريف لأول مرة ونقطا جميع حروفه المتشابهة والتزما ألا تزيد النقط في أي حرف على ثلاث. وشاع ذلك في الناس بعد فكان له أثره العظيم في إزالة الإشكال واللبس عن المصحف الشريف.</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وقيل إن أول من نقط المصحف أبو الأسود الدؤلي وإن ابن سيرين كان له مصحف منقوط نقطه يحيى بن يعمر. ويمكن التوفيق بين هذه الأقوال بأن أبا الأسود أول من نقط المصحف ولكن بصفة فردية ثم تبعه ابن سيرين وأن عبد الملك أول من نقط المصحف ولكن بصفة رسمية عامة ذاعت وشاعت بين الناس دفعا للبس والإشكال عنهم في قراءة القرآن.</w:t>
                        </w:r>
                        <w:r w:rsidRPr="00E53F84">
                          <w:rPr>
                            <w:rFonts w:ascii="Traditional Arabic" w:eastAsia="Times New Roman" w:hAnsi="Traditional Arabic" w:cs="Traditional Arabic"/>
                            <w:b/>
                            <w:bCs/>
                            <w:color w:val="000000"/>
                            <w:sz w:val="32"/>
                            <w:szCs w:val="32"/>
                            <w:rtl/>
                            <w:lang w:eastAsia="fr-FR" w:bidi="ar"/>
                          </w:rPr>
                          <w:br/>
                          <w:t>شكل المصاحف:</w:t>
                        </w:r>
                        <w:r w:rsidRPr="00E53F84">
                          <w:rPr>
                            <w:rFonts w:ascii="Traditional Arabic" w:eastAsia="Times New Roman" w:hAnsi="Traditional Arabic" w:cs="Traditional Arabic"/>
                            <w:b/>
                            <w:bCs/>
                            <w:color w:val="000000"/>
                            <w:sz w:val="32"/>
                            <w:szCs w:val="32"/>
                            <w:rtl/>
                            <w:lang w:eastAsia="fr-FR" w:bidi="ar"/>
                          </w:rPr>
                          <w:br/>
                          <w:t>شكل الكتاب في اللغة رديف لإعجامه. وقد عرفت أن الإعجام هو النقط. قال صاحب القاموس ما نصه: . . والكتاب أي وشكل الكتاب: أعجمه كأشكله كأنه أزال عنه الإشكال ا هـ. ثم شاع استعمال الشكل في خصوص ما يعرض للحروف من حركة أو سكون. والمناسبة بين المعنيين ظاهرة لأن في كل منهما إزالة لإشكال الحرف ودفعا للبس عنه.</w:t>
                        </w:r>
                        <w:r w:rsidRPr="00E53F84">
                          <w:rPr>
                            <w:rFonts w:ascii="Traditional Arabic" w:eastAsia="Times New Roman" w:hAnsi="Traditional Arabic" w:cs="Traditional Arabic"/>
                            <w:b/>
                            <w:bCs/>
                            <w:color w:val="000000"/>
                            <w:sz w:val="32"/>
                            <w:szCs w:val="32"/>
                            <w:rtl/>
                            <w:lang w:eastAsia="fr-FR" w:bidi="ar"/>
                          </w:rPr>
                          <w:br/>
                          <w:t>واتفق المؤرخون على أن العرب في عهدهم الأول لم يكونوا يعرفون شكل الحروف والكلمات فضلا عن أن يشكلوها. ذلك لأن سلامة لغتهم وصفاء سليقتهم وذلاقة ألسنتهم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كل أولئك كان يغنيهم عن الشكل. ولكن حين دخلت الإسلام أمم جديدة منهم العجم الذي لا يعرفون العربية بدأت العجمة تحيف على لغة القرآن. بل قيل إن أبا الأسود الدؤلي سمع قارئا يقرأ قوله تعالى: {أَنَّ اللَّهَ بَرِيءٌ مِنَ الْمُشْرِكِينَ وَرَسُولُهُ} . فقرأها بجر اللام من كلمة رسوله. فأفزع هذا اللحن الشنيع أبا الأسود وقال: عز وجه الله أن يبرأ من رسوله. ثم ذهب إلى زياد والي البصرة وقال له وقد أجبتك إلى ما سألت. وكان زياد قد سأله أن يجعل للناس علامات يعرفون بها كتاب الله فتباطأ في الجواب </w:t>
                        </w:r>
                        <w:r w:rsidRPr="00E53F84">
                          <w:rPr>
                            <w:rFonts w:ascii="Traditional Arabic" w:eastAsia="Times New Roman" w:hAnsi="Traditional Arabic" w:cs="Traditional Arabic"/>
                            <w:b/>
                            <w:bCs/>
                            <w:color w:val="000000"/>
                            <w:sz w:val="32"/>
                            <w:szCs w:val="32"/>
                            <w:rtl/>
                            <w:lang w:eastAsia="fr-FR" w:bidi="ar"/>
                          </w:rPr>
                          <w:lastRenderedPageBreak/>
                          <w:t>حتى راعه هذا الحادث.</w:t>
                        </w:r>
                        <w:r w:rsidRPr="00E53F84">
                          <w:rPr>
                            <w:rFonts w:ascii="Traditional Arabic" w:eastAsia="Times New Roman" w:hAnsi="Traditional Arabic" w:cs="Traditional Arabic"/>
                            <w:b/>
                            <w:bCs/>
                            <w:color w:val="000000"/>
                            <w:sz w:val="32"/>
                            <w:szCs w:val="32"/>
                            <w:rtl/>
                            <w:lang w:eastAsia="fr-FR" w:bidi="ar"/>
                          </w:rPr>
                          <w:br/>
                          <w:t>وهنا جد جده وانتهى به اجتهاده إلى أن جعل علامة الفتحة نقطة فوق الحرف وجعل علامة الكسر نقطة أسفله وجعل علامة الضمة نقطة بين أجزاء الحرف وجعل علامة السكون نقطتين.</w:t>
                        </w:r>
                        <w:r w:rsidRPr="00E53F84">
                          <w:rPr>
                            <w:rFonts w:ascii="Traditional Arabic" w:eastAsia="Times New Roman" w:hAnsi="Traditional Arabic" w:cs="Traditional Arabic"/>
                            <w:b/>
                            <w:bCs/>
                            <w:color w:val="000000"/>
                            <w:sz w:val="32"/>
                            <w:szCs w:val="32"/>
                            <w:rtl/>
                            <w:lang w:eastAsia="fr-FR" w:bidi="ar"/>
                          </w:rPr>
                          <w:br/>
                          <w:t xml:space="preserve">طفق الناس ينهجون منهجه ثم امتد الزمان بهم </w:t>
                        </w:r>
                        <w:proofErr w:type="spellStart"/>
                        <w:r w:rsidRPr="00E53F84">
                          <w:rPr>
                            <w:rFonts w:ascii="Traditional Arabic" w:eastAsia="Times New Roman" w:hAnsi="Traditional Arabic" w:cs="Traditional Arabic"/>
                            <w:b/>
                            <w:bCs/>
                            <w:color w:val="000000"/>
                            <w:sz w:val="32"/>
                            <w:szCs w:val="32"/>
                            <w:rtl/>
                            <w:lang w:eastAsia="fr-FR" w:bidi="ar"/>
                          </w:rPr>
                          <w:t>فبدؤوا</w:t>
                        </w:r>
                        <w:proofErr w:type="spellEnd"/>
                        <w:r w:rsidRPr="00E53F84">
                          <w:rPr>
                            <w:rFonts w:ascii="Traditional Arabic" w:eastAsia="Times New Roman" w:hAnsi="Traditional Arabic" w:cs="Traditional Arabic"/>
                            <w:b/>
                            <w:bCs/>
                            <w:color w:val="000000"/>
                            <w:sz w:val="32"/>
                            <w:szCs w:val="32"/>
                            <w:rtl/>
                            <w:lang w:eastAsia="fr-FR" w:bidi="ar"/>
                          </w:rPr>
                          <w:t xml:space="preserve"> يزيدون ويبتكرون حتى جعلوا للحرف المشدد علامة كالقوس ولألف الوصل جرة فوقها أو تحتها أو وسطها على حسب ما قبلها من فتحة أو كسرة أو ضمة. ودامت الحال على هذا حتى جاء عبد الملك بن مروان فرأى بنافذ بصيرته أن يميز ذوات الحروف من بعضها وأن يتخذ سبيله إلى ذلك التمييز بالإعجام والنقط على نحو ما تقدم تحت العنوان السابق. وهنالك اضطر أن يستبدل بالشكل الأول الذي هو النقط شكلا جديدا هو ما نعرفه اليوم من علامات الفتحة والكسرة والضمة والسكون. والذي اضطره إلى هذا الاستبدال أنه لو أبقى العلامات الأولى على ما هي عليه نقطا ثم جاءت هذه الأخرى نقطا كذلك لتشابها واشتبه الأمر. فميز بين الطائفتين بهذه الطريقة. ونعما فعل.</w:t>
                        </w:r>
                        <w:r w:rsidRPr="00E53F84">
                          <w:rPr>
                            <w:rFonts w:ascii="Traditional Arabic" w:eastAsia="Times New Roman" w:hAnsi="Traditional Arabic" w:cs="Traditional Arabic"/>
                            <w:b/>
                            <w:bCs/>
                            <w:color w:val="000000"/>
                            <w:sz w:val="32"/>
                            <w:szCs w:val="32"/>
                            <w:rtl/>
                            <w:lang w:eastAsia="fr-FR" w:bidi="ar"/>
                          </w:rPr>
                          <w:br/>
                          <w:t>حكم نقط المصحف وشكله</w:t>
                        </w:r>
                        <w:r w:rsidRPr="00E53F84">
                          <w:rPr>
                            <w:rFonts w:ascii="Traditional Arabic" w:eastAsia="Times New Roman" w:hAnsi="Traditional Arabic" w:cs="Traditional Arabic"/>
                            <w:b/>
                            <w:bCs/>
                            <w:color w:val="000000"/>
                            <w:sz w:val="32"/>
                            <w:szCs w:val="32"/>
                            <w:rtl/>
                            <w:lang w:eastAsia="fr-FR" w:bidi="ar"/>
                          </w:rPr>
                          <w:br/>
                          <w:t>كان العلماء في الصدر الأول يرون كراهة نقط المصحف وشكله مبالغا منهم في المحافظة على أداء القرآن كما رسمه المصحف وخوفا من أن يؤدي ذلك إلى التغيير فيه.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ومن ذلك ما روي عن ابن مسعود أنه قال: جردوا القرآن ولا تخلطوه بشيء. وما روي عن ابن سيرين أنه كره النقط والفواتح والخواتم إلى غير ذلك.</w:t>
                        </w:r>
                        <w:r w:rsidRPr="00E53F84">
                          <w:rPr>
                            <w:rFonts w:ascii="Traditional Arabic" w:eastAsia="Times New Roman" w:hAnsi="Traditional Arabic" w:cs="Traditional Arabic"/>
                            <w:b/>
                            <w:bCs/>
                            <w:color w:val="000000"/>
                            <w:sz w:val="32"/>
                            <w:szCs w:val="32"/>
                            <w:rtl/>
                            <w:lang w:eastAsia="fr-FR" w:bidi="ar"/>
                          </w:rPr>
                          <w:br/>
                          <w:t xml:space="preserve">ولكن الزمان تغير- كما علمت- فاضطر المسلمون إلى إعجام </w:t>
                        </w:r>
                        <w:r w:rsidRPr="00E53F84">
                          <w:rPr>
                            <w:rFonts w:ascii="Traditional Arabic" w:eastAsia="Times New Roman" w:hAnsi="Traditional Arabic" w:cs="Traditional Arabic"/>
                            <w:b/>
                            <w:bCs/>
                            <w:color w:val="000000"/>
                            <w:sz w:val="32"/>
                            <w:szCs w:val="32"/>
                            <w:rtl/>
                            <w:lang w:eastAsia="fr-FR" w:bidi="ar"/>
                          </w:rPr>
                          <w:lastRenderedPageBreak/>
                          <w:t>المصحف وشكله لنفس ذلك السبب أي للمحافظة على أداء القرآن كما رسمه المصحف وخوفا من أن يؤدي تجرده من النقط والشكل إلى التغيير فيه.</w:t>
                        </w:r>
                        <w:r w:rsidRPr="00E53F84">
                          <w:rPr>
                            <w:rFonts w:ascii="Traditional Arabic" w:eastAsia="Times New Roman" w:hAnsi="Traditional Arabic" w:cs="Traditional Arabic"/>
                            <w:b/>
                            <w:bCs/>
                            <w:color w:val="000000"/>
                            <w:sz w:val="32"/>
                            <w:szCs w:val="32"/>
                            <w:rtl/>
                            <w:lang w:eastAsia="fr-FR" w:bidi="ar"/>
                          </w:rPr>
                          <w:br/>
                          <w:t xml:space="preserve">فمعقول حينئذ أن يزول القول بكراهة ذينك الإعجام والشكل ويحل محله القول بوجوب أو باستحباب الإعجام والشكل. لما هو مقرر من أن الحكم يدور مع علته وجودا وعدما. قال النووي في كتابه التبيان ما نصه: قال العلماء: ويستحب نقط المصحف وشكله فإنه صيانة من اللحن فيه. وأما كراهة الشعبي والنخعي النقط فإنما كرهاه في ذلك الزمان خوفا من التغيير فيه. وقد أمن ذلك اليوم فلا يمنع من ذلك لكونه محدثا فإنه من المحدثات الحسنة فلا يمنع منه كنظائره مثل تصنيف العلم وبناء المدارس </w:t>
                        </w:r>
                        <w:proofErr w:type="spellStart"/>
                        <w:r w:rsidRPr="00E53F84">
                          <w:rPr>
                            <w:rFonts w:ascii="Traditional Arabic" w:eastAsia="Times New Roman" w:hAnsi="Traditional Arabic" w:cs="Traditional Arabic"/>
                            <w:b/>
                            <w:bCs/>
                            <w:color w:val="000000"/>
                            <w:sz w:val="32"/>
                            <w:szCs w:val="32"/>
                            <w:rtl/>
                            <w:lang w:eastAsia="fr-FR" w:bidi="ar"/>
                          </w:rPr>
                          <w:t>والرباطات</w:t>
                        </w:r>
                        <w:proofErr w:type="spellEnd"/>
                        <w:r w:rsidRPr="00E53F84">
                          <w:rPr>
                            <w:rFonts w:ascii="Traditional Arabic" w:eastAsia="Times New Roman" w:hAnsi="Traditional Arabic" w:cs="Traditional Arabic"/>
                            <w:b/>
                            <w:bCs/>
                            <w:color w:val="000000"/>
                            <w:sz w:val="32"/>
                            <w:szCs w:val="32"/>
                            <w:rtl/>
                            <w:lang w:eastAsia="fr-FR" w:bidi="ar"/>
                          </w:rPr>
                          <w:t xml:space="preserve"> وغير ذلك. والله أعلم ا هـ.</w:t>
                        </w:r>
                        <w:r w:rsidRPr="00E53F84">
                          <w:rPr>
                            <w:rFonts w:ascii="Traditional Arabic" w:eastAsia="Times New Roman" w:hAnsi="Traditional Arabic" w:cs="Traditional Arabic"/>
                            <w:b/>
                            <w:bCs/>
                            <w:color w:val="000000"/>
                            <w:sz w:val="32"/>
                            <w:szCs w:val="32"/>
                            <w:rtl/>
                            <w:lang w:eastAsia="fr-FR" w:bidi="ar"/>
                          </w:rPr>
                          <w:br/>
                          <w:t>تجزئة القرآن:</w:t>
                        </w:r>
                        <w:r w:rsidRPr="00E53F84">
                          <w:rPr>
                            <w:rFonts w:ascii="Traditional Arabic" w:eastAsia="Times New Roman" w:hAnsi="Traditional Arabic" w:cs="Traditional Arabic"/>
                            <w:b/>
                            <w:bCs/>
                            <w:color w:val="000000"/>
                            <w:sz w:val="32"/>
                            <w:szCs w:val="32"/>
                            <w:rtl/>
                            <w:lang w:eastAsia="fr-FR" w:bidi="ar"/>
                          </w:rPr>
                          <w:br/>
                          <w:t xml:space="preserve">كانت المصاحف العثمانية مجردة من التجزئة التي نذكرها كما كانت مجردة من النقط والشكل. ولما امتد الزمان بالناس جعلوا يفتنون في المصاحف وتجزئتها عدة </w:t>
                        </w:r>
                        <w:proofErr w:type="spellStart"/>
                        <w:r w:rsidRPr="00E53F84">
                          <w:rPr>
                            <w:rFonts w:ascii="Traditional Arabic" w:eastAsia="Times New Roman" w:hAnsi="Traditional Arabic" w:cs="Traditional Arabic"/>
                            <w:b/>
                            <w:bCs/>
                            <w:color w:val="000000"/>
                            <w:sz w:val="32"/>
                            <w:szCs w:val="32"/>
                            <w:rtl/>
                            <w:lang w:eastAsia="fr-FR" w:bidi="ar"/>
                          </w:rPr>
                          <w:t>تجزئات</w:t>
                        </w:r>
                        <w:proofErr w:type="spellEnd"/>
                        <w:r w:rsidRPr="00E53F84">
                          <w:rPr>
                            <w:rFonts w:ascii="Traditional Arabic" w:eastAsia="Times New Roman" w:hAnsi="Traditional Arabic" w:cs="Traditional Arabic"/>
                            <w:b/>
                            <w:bCs/>
                            <w:color w:val="000000"/>
                            <w:sz w:val="32"/>
                            <w:szCs w:val="32"/>
                            <w:rtl/>
                            <w:lang w:eastAsia="fr-FR" w:bidi="ar"/>
                          </w:rPr>
                          <w:t xml:space="preserve"> مختلفة الاعتبارات. فمنهم من قسم القرآن ثلاثين قسما وأطلقوا على كل قسم منها اسم الجزء بحيث لا يخطر بالبال عند الإطلاق غيره حتى إذا قال قائل: قرأت جزءا من القرآن تبادر إلى الذهن أنه قرأ جزءا من الثلاثين جزءا التي قسموا المصحف إليها. وجرى على ذلك أصحاب الربعات إذ طبعوا كل جزء نسخة مستقلة ومجموع النسخ الجامعة للقرآن كله يسمونه ربعة ويوجد من هذا القبيل أجزاء مستقلة بالطبع بأيدي صغار التلاميذ في المدارس وغيرهم.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(1/409)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ومن الناس من قسموا الجزء إلى حزبين ومن قسموا الحزب إلى </w:t>
                        </w:r>
                        <w:r w:rsidRPr="00E53F84">
                          <w:rPr>
                            <w:rFonts w:ascii="Traditional Arabic" w:eastAsia="Times New Roman" w:hAnsi="Traditional Arabic" w:cs="Traditional Arabic"/>
                            <w:b/>
                            <w:bCs/>
                            <w:color w:val="000000"/>
                            <w:sz w:val="32"/>
                            <w:szCs w:val="32"/>
                            <w:rtl/>
                            <w:lang w:eastAsia="fr-FR" w:bidi="ar"/>
                          </w:rPr>
                          <w:lastRenderedPageBreak/>
                          <w:t>أربعة أجزاء سموا كل واحد منها ربعا.</w:t>
                        </w:r>
                        <w:r w:rsidRPr="00E53F84">
                          <w:rPr>
                            <w:rFonts w:ascii="Traditional Arabic" w:eastAsia="Times New Roman" w:hAnsi="Traditional Arabic" w:cs="Traditional Arabic"/>
                            <w:b/>
                            <w:bCs/>
                            <w:color w:val="000000"/>
                            <w:sz w:val="32"/>
                            <w:szCs w:val="32"/>
                            <w:rtl/>
                            <w:lang w:eastAsia="fr-FR" w:bidi="ar"/>
                          </w:rPr>
                          <w:br/>
                          <w:t>ومن الناس من وضعوا كلمة خمس عند نهاية كل خمس آيات من السورة وكلمة عشر عند نهاية كل عشر آيات منها فإذا انقضت خمس أخرى بعد العشر أعادوا كلمة خمس فإذا صارت هذه الخمس عشرا أعادوا كلمة عشر وهكذا دواليك إلى آخر السورة.</w:t>
                        </w:r>
                        <w:r w:rsidRPr="00E53F84">
                          <w:rPr>
                            <w:rFonts w:ascii="Traditional Arabic" w:eastAsia="Times New Roman" w:hAnsi="Traditional Arabic" w:cs="Traditional Arabic"/>
                            <w:b/>
                            <w:bCs/>
                            <w:color w:val="000000"/>
                            <w:sz w:val="32"/>
                            <w:szCs w:val="32"/>
                            <w:rtl/>
                            <w:lang w:eastAsia="fr-FR" w:bidi="ar"/>
                          </w:rPr>
                          <w:br/>
                          <w:t xml:space="preserve">وبعضهم يكتب في موضع الأخماس رأس الخاء بدلا من كلمة خمس ويكتب في موضع الأعشار رأس العين بدلا من كلمة عشر. وبعض الناس يرمز إلى رؤوس </w:t>
                        </w:r>
                        <w:proofErr w:type="spellStart"/>
                        <w:r w:rsidRPr="00E53F84">
                          <w:rPr>
                            <w:rFonts w:ascii="Traditional Arabic" w:eastAsia="Times New Roman" w:hAnsi="Traditional Arabic" w:cs="Traditional Arabic"/>
                            <w:b/>
                            <w:bCs/>
                            <w:color w:val="000000"/>
                            <w:sz w:val="32"/>
                            <w:szCs w:val="32"/>
                            <w:rtl/>
                            <w:lang w:eastAsia="fr-FR" w:bidi="ar"/>
                          </w:rPr>
                          <w:t>الآي</w:t>
                        </w:r>
                        <w:proofErr w:type="spellEnd"/>
                        <w:r w:rsidRPr="00E53F84">
                          <w:rPr>
                            <w:rFonts w:ascii="Traditional Arabic" w:eastAsia="Times New Roman" w:hAnsi="Traditional Arabic" w:cs="Traditional Arabic"/>
                            <w:b/>
                            <w:bCs/>
                            <w:color w:val="000000"/>
                            <w:sz w:val="32"/>
                            <w:szCs w:val="32"/>
                            <w:rtl/>
                            <w:lang w:eastAsia="fr-FR" w:bidi="ar"/>
                          </w:rPr>
                          <w:t xml:space="preserve"> برقم عددها من السورة أو من غير رقم. وبعضهم يكتب فواتح للسور كعنوان ينوه فيه باسم السورة وما فيها من الآيات المكية والمدنية إلى غير ذلك.</w:t>
                        </w:r>
                        <w:r w:rsidRPr="00E53F84">
                          <w:rPr>
                            <w:rFonts w:ascii="Traditional Arabic" w:eastAsia="Times New Roman" w:hAnsi="Traditional Arabic" w:cs="Traditional Arabic"/>
                            <w:b/>
                            <w:bCs/>
                            <w:color w:val="000000"/>
                            <w:sz w:val="32"/>
                            <w:szCs w:val="32"/>
                            <w:rtl/>
                            <w:lang w:eastAsia="fr-FR" w:bidi="ar"/>
                          </w:rPr>
                          <w:br/>
                          <w:t>وللعلماء في ذلك كلام طويل بين الجواز بكراهة والجواز بلا كراهة ولكن الخطب سهل على كل حال ما دام الغرض هو التيسير والتسهيل وما دام الأمر بعيدا عن اللبس والتزيد والدخيل. {وَعَلَى اللَّهِ قَصْدُ السَّبِيلِ} .</w:t>
                        </w:r>
                        <w:r w:rsidRPr="00E53F84">
                          <w:rPr>
                            <w:rFonts w:ascii="Traditional Arabic" w:eastAsia="Times New Roman" w:hAnsi="Traditional Arabic" w:cs="Traditional Arabic"/>
                            <w:b/>
                            <w:bCs/>
                            <w:color w:val="000000"/>
                            <w:sz w:val="32"/>
                            <w:szCs w:val="32"/>
                            <w:rtl/>
                            <w:lang w:eastAsia="fr-FR" w:bidi="ar"/>
                          </w:rPr>
                          <w:br/>
                          <w:t>احترام المصحف:</w:t>
                        </w:r>
                        <w:r w:rsidRPr="00E53F84">
                          <w:rPr>
                            <w:rFonts w:ascii="Traditional Arabic" w:eastAsia="Times New Roman" w:hAnsi="Traditional Arabic" w:cs="Traditional Arabic"/>
                            <w:b/>
                            <w:bCs/>
                            <w:color w:val="000000"/>
                            <w:sz w:val="32"/>
                            <w:szCs w:val="32"/>
                            <w:rtl/>
                            <w:lang w:eastAsia="fr-FR" w:bidi="ar"/>
                          </w:rPr>
                          <w:br/>
                          <w:t>ليس فيما نرى ونسمع كتاب أحيط بهالة من الإجلال والتقديس كالقرآن الكريم. حتى لقد وصفه الحق جل شأنه بأنه كتاب مكنون وحكم بأنه لا يمسه إلا المطهرون وأقسم على ذلك إذ يقول: {فَلا أُقْسِمُ بِمَوَاقِعِ النُّجُومِ. وَإِنَّهُ لَقَسَمٌ لَوْ تَعْلَمُونَ عَظِيمٌ. إِنَّهُ لَقُرْآنٌ كَرِيمٌ. فِي كِتَابٍ مَكْنُونٍ. لا يَمَسُّهُ إِلَّا الْمُطَهَّرُونَ. تَنْزِيلٌ مِنْ رَبِّ الْعَالَمِينَ} .</w:t>
                        </w:r>
                        <w:r w:rsidRPr="00E53F84">
                          <w:rPr>
                            <w:rFonts w:ascii="Traditional Arabic" w:eastAsia="Times New Roman" w:hAnsi="Traditional Arabic" w:cs="Traditional Arabic"/>
                            <w:b/>
                            <w:bCs/>
                            <w:color w:val="000000"/>
                            <w:sz w:val="32"/>
                            <w:szCs w:val="32"/>
                            <w:rtl/>
                            <w:lang w:eastAsia="fr-FR" w:bidi="ar"/>
                          </w:rPr>
                          <w:br/>
                          <w:t>وحتى نهى الرسول صلى الله عليه وسلم عن السفر به إلى أرض العدو إذا خيف وقوع المصحف في أيديهم.</w:t>
                        </w:r>
                        <w:r w:rsidRPr="00E53F84">
                          <w:rPr>
                            <w:rFonts w:ascii="Traditional Arabic" w:eastAsia="Times New Roman" w:hAnsi="Traditional Arabic" w:cs="Traditional Arabic"/>
                            <w:b/>
                            <w:bCs/>
                            <w:color w:val="000000"/>
                            <w:sz w:val="32"/>
                            <w:szCs w:val="32"/>
                            <w:rtl/>
                            <w:lang w:eastAsia="fr-FR" w:bidi="ar"/>
                          </w:rPr>
                          <w:br/>
                          <w:t>والحديث مروي في الصحيحين.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lastRenderedPageBreak/>
                          <w:pict>
                            <v:rect id="_x0000_i124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وحتى أفتى العلماء بكفر من رمى به في قاذورة وبحرمة من باعه لكافر ولو ذميا وقالوا بوجوب الطهارة لمسه وحمله وكذلك ما يتصل به من خريطة وغلاف وصندوق على الصحيح.</w:t>
                        </w:r>
                        <w:r w:rsidRPr="00E53F84">
                          <w:rPr>
                            <w:rFonts w:ascii="Traditional Arabic" w:eastAsia="Times New Roman" w:hAnsi="Traditional Arabic" w:cs="Traditional Arabic"/>
                            <w:b/>
                            <w:bCs/>
                            <w:color w:val="000000"/>
                            <w:sz w:val="32"/>
                            <w:szCs w:val="32"/>
                            <w:rtl/>
                            <w:lang w:eastAsia="fr-FR" w:bidi="ar"/>
                          </w:rPr>
                          <w:br/>
                          <w:t>واستحبوا تحسين كتابته وإيضاحها وتحقيق حروفها.</w:t>
                        </w:r>
                        <w:r w:rsidRPr="00E53F84">
                          <w:rPr>
                            <w:rFonts w:ascii="Traditional Arabic" w:eastAsia="Times New Roman" w:hAnsi="Traditional Arabic" w:cs="Traditional Arabic"/>
                            <w:b/>
                            <w:bCs/>
                            <w:color w:val="000000"/>
                            <w:sz w:val="32"/>
                            <w:szCs w:val="32"/>
                            <w:rtl/>
                            <w:lang w:eastAsia="fr-FR" w:bidi="ar"/>
                          </w:rPr>
                          <w:br/>
                          <w:t>قال النووي: ويستحب أن يقوم للمصحف إذا قدم به عليه لأن القيام يستحب للعلماء والأخيار فالمصحف أولى ا هـ.</w:t>
                        </w:r>
                        <w:r w:rsidRPr="00E53F84">
                          <w:rPr>
                            <w:rFonts w:ascii="Traditional Arabic" w:eastAsia="Times New Roman" w:hAnsi="Traditional Arabic" w:cs="Traditional Arabic"/>
                            <w:b/>
                            <w:bCs/>
                            <w:color w:val="000000"/>
                            <w:sz w:val="32"/>
                            <w:szCs w:val="32"/>
                            <w:rtl/>
                            <w:lang w:eastAsia="fr-FR" w:bidi="ar"/>
                          </w:rPr>
                          <w:br/>
                          <w:t>رزقنا الله الأدب معه ومع كتابه ومع كافة من اصطفاهم من عباده آمين.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lang w:eastAsia="fr-FR"/>
                          </w:rPr>
                        </w:pPr>
                        <w:r w:rsidRPr="00E53F84">
                          <w:rPr>
                            <w:rFonts w:ascii="Times New Roman" w:eastAsia="Times New Roman" w:hAnsi="Times New Roman" w:cs="Times New Roman"/>
                            <w:b/>
                            <w:bCs/>
                            <w:color w:val="000000"/>
                            <w:sz w:val="24"/>
                            <w:szCs w:val="24"/>
                            <w:lang w:eastAsia="fr-FR"/>
                          </w:rPr>
                          <w:pict>
                            <v:rect id="_x0000_i1244" style="width:430.9pt;height:1.5pt" o:hrpct="950" o:hralign="center" o:hrstd="t" o:hrnoshade="t" o:hr="t" fillcolor="navy" stroked="f"/>
                          </w:pict>
                        </w:r>
                      </w:p>
                    </w:tc>
                  </w:tr>
                </w:tbl>
                <w:p w:rsidR="00E53F84" w:rsidRPr="00E53F84" w:rsidRDefault="00E53F84" w:rsidP="00E53F84">
                  <w:pPr>
                    <w:spacing w:after="0" w:line="240" w:lineRule="auto"/>
                    <w:jc w:val="center"/>
                    <w:rPr>
                      <w:rFonts w:ascii="times-roman" w:eastAsia="Times New Roman" w:hAnsi="times-roman" w:cs="Times New Roman"/>
                      <w:color w:val="000000"/>
                      <w:sz w:val="20"/>
                      <w:szCs w:val="20"/>
                      <w:lang w:eastAsia="fr-FR"/>
                    </w:rPr>
                  </w:pPr>
                </w:p>
              </w:tc>
            </w:tr>
          </w:tbl>
          <w:p w:rsidR="00E53F84" w:rsidRPr="00E53F84" w:rsidRDefault="00E53F84" w:rsidP="00E53F84">
            <w:pPr>
              <w:spacing w:after="0" w:line="240" w:lineRule="auto"/>
              <w:rPr>
                <w:rFonts w:ascii="times-roman" w:eastAsia="Times New Roman" w:hAnsi="times-roman" w:cs="Times New Roman"/>
                <w:color w:val="000000"/>
                <w:sz w:val="20"/>
                <w:szCs w:val="20"/>
                <w:lang w:eastAsia="fr-FR"/>
              </w:rPr>
            </w:pPr>
          </w:p>
        </w:tc>
      </w:tr>
      <w:tr w:rsidR="00E53F84" w:rsidRPr="00E53F84" w:rsidTr="00E53F84">
        <w:trPr>
          <w:trHeight w:val="1275"/>
          <w:jc w:val="center"/>
        </w:trPr>
        <w:tc>
          <w:tcPr>
            <w:tcW w:w="5000" w:type="pct"/>
            <w:tcBorders>
              <w:top w:val="nil"/>
              <w:left w:val="nil"/>
              <w:bottom w:val="nil"/>
              <w:right w:val="nil"/>
            </w:tcBorders>
            <w:hideMark/>
          </w:tcPr>
          <w:p w:rsidR="00E53F84" w:rsidRPr="00E53F84" w:rsidRDefault="00E53F84" w:rsidP="00E53F84">
            <w:pPr>
              <w:spacing w:after="0" w:line="240" w:lineRule="auto"/>
              <w:rPr>
                <w:rFonts w:ascii="times-roman" w:eastAsia="Times New Roman" w:hAnsi="times-roman" w:cs="Times New Roman"/>
                <w:color w:val="000000"/>
                <w:sz w:val="20"/>
                <w:szCs w:val="20"/>
                <w:lang w:eastAsia="fr-FR"/>
              </w:rPr>
            </w:pPr>
            <w:r w:rsidRPr="00E53F84">
              <w:rPr>
                <w:rFonts w:ascii="times-roman" w:eastAsia="Times New Roman" w:hAnsi="times-roman" w:cs="Times New Roman"/>
                <w:color w:val="000000"/>
                <w:sz w:val="20"/>
                <w:szCs w:val="20"/>
                <w:lang w:eastAsia="fr-FR"/>
              </w:rPr>
              <w:lastRenderedPageBreak/>
              <w:t> </w:t>
            </w:r>
          </w:p>
        </w:tc>
      </w:tr>
      <w:tr w:rsidR="00E53F84" w:rsidRPr="00E53F84" w:rsidTr="00E53F84">
        <w:trPr>
          <w:trHeight w:val="1275"/>
          <w:jc w:val="center"/>
        </w:trPr>
        <w:tc>
          <w:tcPr>
            <w:tcW w:w="5000" w:type="pct"/>
            <w:tcBorders>
              <w:top w:val="nil"/>
              <w:left w:val="nil"/>
              <w:bottom w:val="nil"/>
              <w:right w:val="nil"/>
            </w:tcBorders>
            <w:hideMark/>
          </w:tcPr>
          <w:tbl>
            <w:tblPr>
              <w:tblW w:w="5000" w:type="pct"/>
              <w:tblCellSpacing w:w="0" w:type="dxa"/>
              <w:tblCellMar>
                <w:left w:w="0" w:type="dxa"/>
                <w:right w:w="0" w:type="dxa"/>
              </w:tblCellMar>
              <w:tblLook w:val="04A0" w:firstRow="1" w:lastRow="0" w:firstColumn="1" w:lastColumn="0" w:noHBand="0" w:noVBand="1"/>
            </w:tblPr>
            <w:tblGrid>
              <w:gridCol w:w="7965"/>
            </w:tblGrid>
            <w:tr w:rsidR="00E53F84" w:rsidRPr="00E53F84">
              <w:trPr>
                <w:tblCellSpacing w:w="0" w:type="dxa"/>
              </w:trPr>
              <w:tc>
                <w:tcPr>
                  <w:tcW w:w="0" w:type="auto"/>
                  <w:vAlign w:val="center"/>
                  <w:hideMark/>
                </w:tcPr>
                <w:tbl>
                  <w:tblPr>
                    <w:tblW w:w="6000" w:type="dxa"/>
                    <w:jc w:val="center"/>
                    <w:tblCellSpacing w:w="52" w:type="dxa"/>
                    <w:tblCellMar>
                      <w:top w:w="105" w:type="dxa"/>
                      <w:left w:w="105" w:type="dxa"/>
                      <w:bottom w:w="105" w:type="dxa"/>
                      <w:right w:w="105" w:type="dxa"/>
                    </w:tblCellMar>
                    <w:tblLook w:val="04A0" w:firstRow="1" w:lastRow="0" w:firstColumn="1" w:lastColumn="0" w:noHBand="0" w:noVBand="1"/>
                  </w:tblPr>
                  <w:tblGrid>
                    <w:gridCol w:w="6000"/>
                  </w:tblGrid>
                  <w:tr w:rsidR="00E53F84" w:rsidRPr="00E53F84">
                    <w:trPr>
                      <w:tblCellSpacing w:w="52" w:type="dxa"/>
                      <w:jc w:val="center"/>
                    </w:trPr>
                    <w:tc>
                      <w:tcPr>
                        <w:tcW w:w="0" w:type="auto"/>
                        <w:vAlign w:val="center"/>
                        <w:hideMark/>
                      </w:tcPr>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hint="cs"/>
                            <w:b/>
                            <w:bCs/>
                            <w:color w:val="000000"/>
                            <w:sz w:val="36"/>
                            <w:szCs w:val="36"/>
                            <w:rtl/>
                            <w:lang w:eastAsia="fr-FR"/>
                          </w:rPr>
                          <w:t>مناهل العرفان في علوم القرآن</w:t>
                        </w:r>
                        <w:r w:rsidRPr="00E53F84">
                          <w:rPr>
                            <w:rFonts w:ascii="times-roman" w:eastAsia="Times New Roman" w:hAnsi="times-roman" w:cs="Times New Roman"/>
                            <w:color w:val="000000"/>
                            <w:sz w:val="20"/>
                            <w:szCs w:val="20"/>
                            <w:rtl/>
                            <w:lang w:eastAsia="fr-FR"/>
                          </w:rPr>
                          <w:t xml:space="preserve"> </w: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color w:val="000000"/>
                            <w:sz w:val="32"/>
                            <w:szCs w:val="32"/>
                            <w:rtl/>
                            <w:lang w:eastAsia="fr-FR" w:bidi="ar"/>
                          </w:rPr>
                          <w:t>المبحث الحادي عشر: في القراءات والقراء والشبهات التي أثيرت في هذا المقام</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800000"/>
                            <w:sz w:val="32"/>
                            <w:szCs w:val="32"/>
                            <w:rtl/>
                            <w:lang w:eastAsia="fr-FR" w:bidi="ar"/>
                          </w:rPr>
                          <w:t>القراءات</w:t>
                        </w:r>
                        <w:r w:rsidRPr="00E53F84">
                          <w:rPr>
                            <w:rFonts w:ascii="Traditional Arabic" w:eastAsia="Times New Roman" w:hAnsi="Traditional Arabic" w:cs="Traditional Arabic"/>
                            <w:b/>
                            <w:bCs/>
                            <w:color w:val="000000"/>
                            <w:sz w:val="32"/>
                            <w:szCs w:val="32"/>
                            <w:rtl/>
                            <w:lang w:eastAsia="fr-FR" w:bidi="ar"/>
                          </w:rPr>
                          <w:br/>
                          <w:t>...</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800000"/>
                            <w:sz w:val="32"/>
                            <w:szCs w:val="32"/>
                            <w:rtl/>
                            <w:lang w:eastAsia="fr-FR" w:bidi="ar"/>
                          </w:rPr>
                          <w:t>المبحث الحادي عشر: في القراءات والقراء والشبهات التي أثيرت في هذا المقام</w:t>
                        </w:r>
                        <w:r w:rsidRPr="00E53F84">
                          <w:rPr>
                            <w:rFonts w:ascii="Traditional Arabic" w:eastAsia="Times New Roman" w:hAnsi="Traditional Arabic" w:cs="Traditional Arabic"/>
                            <w:b/>
                            <w:bCs/>
                            <w:color w:val="000000"/>
                            <w:sz w:val="32"/>
                            <w:szCs w:val="32"/>
                            <w:rtl/>
                            <w:lang w:eastAsia="fr-FR" w:bidi="ar"/>
                          </w:rPr>
                          <w:br/>
                          <w:t>-1 القراءات</w:t>
                        </w:r>
                        <w:r w:rsidRPr="00E53F84">
                          <w:rPr>
                            <w:rFonts w:ascii="Traditional Arabic" w:eastAsia="Times New Roman" w:hAnsi="Traditional Arabic" w:cs="Traditional Arabic"/>
                            <w:b/>
                            <w:bCs/>
                            <w:color w:val="000000"/>
                            <w:sz w:val="32"/>
                            <w:szCs w:val="32"/>
                            <w:rtl/>
                            <w:lang w:eastAsia="fr-FR" w:bidi="ar"/>
                          </w:rPr>
                          <w:br/>
                        </w:r>
                        <w:proofErr w:type="spellStart"/>
                        <w:r w:rsidRPr="00E53F84">
                          <w:rPr>
                            <w:rFonts w:ascii="Traditional Arabic" w:eastAsia="Times New Roman" w:hAnsi="Traditional Arabic" w:cs="Traditional Arabic"/>
                            <w:b/>
                            <w:bCs/>
                            <w:color w:val="000000"/>
                            <w:sz w:val="32"/>
                            <w:szCs w:val="32"/>
                            <w:rtl/>
                            <w:lang w:eastAsia="fr-FR" w:bidi="ar"/>
                          </w:rPr>
                          <w:t>القراءات</w:t>
                        </w:r>
                        <w:proofErr w:type="spellEnd"/>
                        <w:r w:rsidRPr="00E53F84">
                          <w:rPr>
                            <w:rFonts w:ascii="Traditional Arabic" w:eastAsia="Times New Roman" w:hAnsi="Traditional Arabic" w:cs="Traditional Arabic"/>
                            <w:b/>
                            <w:bCs/>
                            <w:color w:val="000000"/>
                            <w:sz w:val="32"/>
                            <w:szCs w:val="32"/>
                            <w:rtl/>
                            <w:lang w:eastAsia="fr-FR" w:bidi="ar"/>
                          </w:rPr>
                          <w:t xml:space="preserve"> جمع قراءة وهي في اللغة مصدر سماعي لقرأ. وفي الاصطلاح مذهب يذهب إليه إمام من أئمة القراء مخالفا به غيره في النطق بالقرآن الكريم مع اتفاق الروايات والطرق عنه سواء </w:t>
                        </w:r>
                        <w:r w:rsidRPr="00E53F84">
                          <w:rPr>
                            <w:rFonts w:ascii="Traditional Arabic" w:eastAsia="Times New Roman" w:hAnsi="Traditional Arabic" w:cs="Traditional Arabic"/>
                            <w:b/>
                            <w:bCs/>
                            <w:color w:val="000000"/>
                            <w:sz w:val="32"/>
                            <w:szCs w:val="32"/>
                            <w:rtl/>
                            <w:lang w:eastAsia="fr-FR" w:bidi="ar"/>
                          </w:rPr>
                          <w:lastRenderedPageBreak/>
                          <w:t>أكانت هذه المخالفة في نطق الحروف أم في نطق هيئاتها. قال السيوطي عند كلامه على تقسيم الإسناد إلى عال ونازل ما نصه: ومما يشبه هذا التقسيم الذي لأهل الحديث تقسيم القراء أحوال الإسناد إلى قراءة ورواية وطريق ووجه. فالخلاف إن كان لأحد الأئمة السبعة أو العشرة أو نحوهم واتفقت عليه الروايات والطرق عنه فهو قراءة. وإن كان للراوي عنه فرواية. أو لمن بعده فنازلا فطريق. أو لا على هذه الصفة مما هو راجع إلى تخيير القارئ فيه فوجه. ا هـ.</w:t>
                        </w:r>
                        <w:r w:rsidRPr="00E53F84">
                          <w:rPr>
                            <w:rFonts w:ascii="Traditional Arabic" w:eastAsia="Times New Roman" w:hAnsi="Traditional Arabic" w:cs="Traditional Arabic"/>
                            <w:b/>
                            <w:bCs/>
                            <w:color w:val="000000"/>
                            <w:sz w:val="32"/>
                            <w:szCs w:val="32"/>
                            <w:rtl/>
                            <w:lang w:eastAsia="fr-FR" w:bidi="ar"/>
                          </w:rPr>
                          <w:br/>
                          <w:t>وفي منجد المقرئين لابن الجزري ما نصه: القراءات علم بكيفيات أداء كلمات القرآن واختلافها بعزو الناقلة1... والمقرئ: العالم بها رواها مشافهة فلو حفظ التيسير مثلا ليس له أن يقرئ بما فيه إن لم يشافهه من شوفه به مسلسلا لأن في القراءات أشياء لا تحكم إلا بالسماع والمشافهة. والقارئ المبتدئ من شرع في الإفراد إلى أن يفرد ثلاثا من القراءات. والمنتهي من نقل من القراءات أكثرها وأشهرها ا هـ.</w:t>
                        </w:r>
                        <w:r w:rsidRPr="00E53F84">
                          <w:rPr>
                            <w:rFonts w:ascii="Traditional Arabic" w:eastAsia="Times New Roman" w:hAnsi="Traditional Arabic" w:cs="Traditional Arabic"/>
                            <w:b/>
                            <w:bCs/>
                            <w:color w:val="000000"/>
                            <w:sz w:val="32"/>
                            <w:szCs w:val="32"/>
                            <w:rtl/>
                            <w:lang w:eastAsia="fr-FR" w:bidi="ar"/>
                          </w:rPr>
                          <w:br/>
                          <w:t>نشأة علم القراءات:</w:t>
                        </w:r>
                        <w:r w:rsidRPr="00E53F84">
                          <w:rPr>
                            <w:rFonts w:ascii="Traditional Arabic" w:eastAsia="Times New Roman" w:hAnsi="Traditional Arabic" w:cs="Traditional Arabic"/>
                            <w:b/>
                            <w:bCs/>
                            <w:color w:val="000000"/>
                            <w:sz w:val="32"/>
                            <w:szCs w:val="32"/>
                            <w:rtl/>
                            <w:lang w:eastAsia="fr-FR" w:bidi="ar"/>
                          </w:rPr>
                          <w:br/>
                          <w:t>قلنا غير مرة: إن المعول عليه في القرآن الكريم إنما هو التلقي والأخذ ثقة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في القاموس: الناقلة: ضد القاطنين.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عن ثقة وإماما عن إمام إلى النبي صلى الله عليه وسلم وإن المصاحف لم تكن ولن تكون هي العمدة في هذا الباب. إنما هي مرجع جامع للمسلمين على كتاب ربهم ولكن في حدود ما تدل عليه وتعينه دون ما لا تدل عليه ولا تعينه. وقد عرفت أن </w:t>
                        </w:r>
                        <w:r w:rsidRPr="00E53F84">
                          <w:rPr>
                            <w:rFonts w:ascii="Traditional Arabic" w:eastAsia="Times New Roman" w:hAnsi="Traditional Arabic" w:cs="Traditional Arabic"/>
                            <w:b/>
                            <w:bCs/>
                            <w:color w:val="000000"/>
                            <w:sz w:val="32"/>
                            <w:szCs w:val="32"/>
                            <w:rtl/>
                            <w:lang w:eastAsia="fr-FR" w:bidi="ar"/>
                          </w:rPr>
                          <w:lastRenderedPageBreak/>
                          <w:t>المصاحف لم تكن منقوطة ولا مشكولة وأن صورة الكلمة فيها كانت لكل ما يمكن من وجوه القراءات المختلفة وإذا لم تحتملها كتبت الكلمة بأحد الوجوه في مصحف ثم كتبت في مصحف آخر بوجه آخر وهلم جرا. فلا غرو أن كان التعويل على الرواية والتلقي هو العمدة في باب القراءة والقرآن.</w:t>
                        </w:r>
                        <w:r w:rsidRPr="00E53F84">
                          <w:rPr>
                            <w:rFonts w:ascii="Traditional Arabic" w:eastAsia="Times New Roman" w:hAnsi="Traditional Arabic" w:cs="Traditional Arabic"/>
                            <w:b/>
                            <w:bCs/>
                            <w:color w:val="000000"/>
                            <w:sz w:val="32"/>
                            <w:szCs w:val="32"/>
                            <w:rtl/>
                            <w:lang w:eastAsia="fr-FR" w:bidi="ar"/>
                          </w:rPr>
                          <w:br/>
                          <w:t>وقلنا: إن عثمان رضي الله عنه حين بعث المصاحف إلى الآفاق أرسل مع كل مصحف من يوافق قراءته في الأكثر الأغلب وهذه القراءة قد تخالف الذائع الشائع في القطر الآخر عن طريق المبعوث الآخر بالمصحف الآخر.</w:t>
                        </w:r>
                        <w:r w:rsidRPr="00E53F84">
                          <w:rPr>
                            <w:rFonts w:ascii="Traditional Arabic" w:eastAsia="Times New Roman" w:hAnsi="Traditional Arabic" w:cs="Traditional Arabic"/>
                            <w:b/>
                            <w:bCs/>
                            <w:color w:val="000000"/>
                            <w:sz w:val="32"/>
                            <w:szCs w:val="32"/>
                            <w:rtl/>
                            <w:lang w:eastAsia="fr-FR" w:bidi="ar"/>
                          </w:rPr>
                          <w:br/>
                          <w:t>ثم إن الصحابة رضوان الله عليهم قد اختلف أخذهم عن رسول الله صلى الله عليه وسلم فمنهم من أخذ القرآن عنه بحرف واحد ومنهم من أخذه عنه بحرفين ومنهم من زاد. ثم تفرقوا في البلاد وهم على هذه الحال فاختلف بسبب ذلك أخذ التابعين عنهم وأخذ تابع التابعين عن التابعين وهلم جرا حتى وصل الأمر على هذا النحو إلى الأئمة القراء المشهورين الذين تخصصوا وانقطعوا للقراءات يضبطونها ويعنون بها وينشرونها كما يأتي: هذا منشأ علم القراءات واختلافها وإن كان الاختلاف يرجع في الواقع إلى أمور يسيرة بالنسبة إلى مواضع الاتفاق الكثيرة كما هو معلوم: لكنه - على كل حال- اختلاف في حدود السبعة الأحرف التي نزل عليها القرآن كلها من عند الله لا من عند الرسول ولا أحد من القراء أو غيرهم.</w:t>
                        </w:r>
                        <w:r w:rsidRPr="00E53F84">
                          <w:rPr>
                            <w:rFonts w:ascii="Traditional Arabic" w:eastAsia="Times New Roman" w:hAnsi="Traditional Arabic" w:cs="Traditional Arabic"/>
                            <w:b/>
                            <w:bCs/>
                            <w:color w:val="000000"/>
                            <w:sz w:val="32"/>
                            <w:szCs w:val="32"/>
                            <w:rtl/>
                            <w:lang w:eastAsia="fr-FR" w:bidi="ar"/>
                          </w:rPr>
                          <w:br/>
                          <w:t>وللنويري كتاب مخطوط بدار الكتب في مصر وضعه شرحا للطيبة في القراءات العشر يجمل بي أن أنقل إليك منه هنا الكلمة الآتية: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والاعتماد في نقل القرآن على الحفاظ. ولذلك أرسل أي عثمان رضي الله عنه كل مصحف مع من يوافق قراءته في الأكثر وليس بلازم. وقرأ كل مصر بما في مصحفهم وتلقوا ما فيه من الصحابة الذين تلقوه عن النبي صلى الله عليه وسلم. ثم تجرد للأخذ عن هؤلاء قوم أسهروا ليلهم في ضبطها وأتعبوا نهارهم في نقلها حتى صاروا في ذلك أئمة للاقتداء وأنجما للاهتداء وأجمع أهل بلدهم على قبول قراءتهم ولم يختلف عليهم اثنان في صحة روايتهم ودرايتهم. ولتصديهم للقراءة نسبت إليهم وكان المعول فيها عليهم.</w:t>
                        </w:r>
                        <w:r w:rsidRPr="00E53F84">
                          <w:rPr>
                            <w:rFonts w:ascii="Traditional Arabic" w:eastAsia="Times New Roman" w:hAnsi="Traditional Arabic" w:cs="Traditional Arabic"/>
                            <w:b/>
                            <w:bCs/>
                            <w:color w:val="000000"/>
                            <w:sz w:val="32"/>
                            <w:szCs w:val="32"/>
                            <w:rtl/>
                            <w:lang w:eastAsia="fr-FR" w:bidi="ar"/>
                          </w:rPr>
                          <w:br/>
                          <w:t>ثم إن القراء بعد هؤلاء كثروا وفي البلاد انتشروا وخلفهم أمم بعد أمم وعرفت طبقاتهم واختلفت صفاتهم فكان منهم المتقن للتلاوة المشهورة بالرواية والدراية ومنهم المحصل لوصف واحد. ومنهم المحصل لأكثر من واحد فكثر بينهم لذلك الاختلاف وقل منهم الائتلاف.</w:t>
                        </w:r>
                        <w:r w:rsidRPr="00E53F84">
                          <w:rPr>
                            <w:rFonts w:ascii="Traditional Arabic" w:eastAsia="Times New Roman" w:hAnsi="Traditional Arabic" w:cs="Traditional Arabic"/>
                            <w:b/>
                            <w:bCs/>
                            <w:color w:val="000000"/>
                            <w:sz w:val="32"/>
                            <w:szCs w:val="32"/>
                            <w:rtl/>
                            <w:lang w:eastAsia="fr-FR" w:bidi="ar"/>
                          </w:rPr>
                          <w:br/>
                          <w:t xml:space="preserve">فقام عند ذلك جهابذة الأمة وصناديد الأئمة فبالغوا في الاجتهاد بقدر الحاصل وميزوا بين الصحيح والباطل وجمعوا الحروف والقراءات وعزوا الأوجه والروايات وبينوا الصحيح والشاذ والكثير </w:t>
                        </w:r>
                        <w:proofErr w:type="spellStart"/>
                        <w:r w:rsidRPr="00E53F84">
                          <w:rPr>
                            <w:rFonts w:ascii="Traditional Arabic" w:eastAsia="Times New Roman" w:hAnsi="Traditional Arabic" w:cs="Traditional Arabic"/>
                            <w:b/>
                            <w:bCs/>
                            <w:color w:val="000000"/>
                            <w:sz w:val="32"/>
                            <w:szCs w:val="32"/>
                            <w:rtl/>
                            <w:lang w:eastAsia="fr-FR" w:bidi="ar"/>
                          </w:rPr>
                          <w:t>والفاذ</w:t>
                        </w:r>
                        <w:proofErr w:type="spellEnd"/>
                        <w:r w:rsidRPr="00E53F84">
                          <w:rPr>
                            <w:rFonts w:ascii="Traditional Arabic" w:eastAsia="Times New Roman" w:hAnsi="Traditional Arabic" w:cs="Traditional Arabic"/>
                            <w:b/>
                            <w:bCs/>
                            <w:color w:val="000000"/>
                            <w:sz w:val="32"/>
                            <w:szCs w:val="32"/>
                            <w:rtl/>
                            <w:lang w:eastAsia="fr-FR" w:bidi="ar"/>
                          </w:rPr>
                          <w:t xml:space="preserve"> بأصول أصلوها وأركان فضلوها الخ ا هـ.</w:t>
                        </w:r>
                        <w:r w:rsidRPr="00E53F84">
                          <w:rPr>
                            <w:rFonts w:ascii="Traditional Arabic" w:eastAsia="Times New Roman" w:hAnsi="Traditional Arabic" w:cs="Traditional Arabic"/>
                            <w:b/>
                            <w:bCs/>
                            <w:color w:val="000000"/>
                            <w:sz w:val="32"/>
                            <w:szCs w:val="32"/>
                            <w:rtl/>
                            <w:lang w:eastAsia="fr-FR" w:bidi="ar"/>
                          </w:rPr>
                          <w:br/>
                          <w:t>طبقات الحفاظ المقرئين الأوائل:</w:t>
                        </w:r>
                        <w:r w:rsidRPr="00E53F84">
                          <w:rPr>
                            <w:rFonts w:ascii="Traditional Arabic" w:eastAsia="Times New Roman" w:hAnsi="Traditional Arabic" w:cs="Traditional Arabic"/>
                            <w:b/>
                            <w:bCs/>
                            <w:color w:val="000000"/>
                            <w:sz w:val="32"/>
                            <w:szCs w:val="32"/>
                            <w:rtl/>
                            <w:lang w:eastAsia="fr-FR" w:bidi="ar"/>
                          </w:rPr>
                          <w:br/>
                          <w:t>ولقد اشتهر في كل طبقة من طبقات الأمة جماعة بحفظ القرآن وإقرائه.</w:t>
                        </w:r>
                        <w:r w:rsidRPr="00E53F84">
                          <w:rPr>
                            <w:rFonts w:ascii="Traditional Arabic" w:eastAsia="Times New Roman" w:hAnsi="Traditional Arabic" w:cs="Traditional Arabic"/>
                            <w:b/>
                            <w:bCs/>
                            <w:color w:val="000000"/>
                            <w:sz w:val="32"/>
                            <w:szCs w:val="32"/>
                            <w:rtl/>
                            <w:lang w:eastAsia="fr-FR" w:bidi="ar"/>
                          </w:rPr>
                          <w:br/>
                          <w:t>فالمشتهرون من الصحابة بإقراء القرآن عثمان وعلي وأبي بن كعب وزيد بن ثابت وابن مسعود وأبو الدرداء وأبو موسى الأشعري وسائر أولئك الذين أرسلهم عثمان بالمصاحف إلى الآفاق الإسلامية.</w:t>
                        </w:r>
                        <w:r w:rsidRPr="00E53F84">
                          <w:rPr>
                            <w:rFonts w:ascii="Traditional Arabic" w:eastAsia="Times New Roman" w:hAnsi="Traditional Arabic" w:cs="Traditional Arabic"/>
                            <w:b/>
                            <w:bCs/>
                            <w:color w:val="000000"/>
                            <w:sz w:val="32"/>
                            <w:szCs w:val="32"/>
                            <w:rtl/>
                            <w:lang w:eastAsia="fr-FR" w:bidi="ar"/>
                          </w:rPr>
                          <w:br/>
                          <w:t xml:space="preserve">والمشتهرون من التابعين ابن المسيب وعروة وسالم وعمر بن عبد العزيز وسليمان بن يسار وأخوه عطاء وزيد بن أسلم ومسلم بن </w:t>
                        </w:r>
                        <w:r w:rsidRPr="00E53F84">
                          <w:rPr>
                            <w:rFonts w:ascii="Traditional Arabic" w:eastAsia="Times New Roman" w:hAnsi="Traditional Arabic" w:cs="Traditional Arabic"/>
                            <w:b/>
                            <w:bCs/>
                            <w:color w:val="000000"/>
                            <w:sz w:val="32"/>
                            <w:szCs w:val="32"/>
                            <w:rtl/>
                            <w:lang w:eastAsia="fr-FR" w:bidi="ar"/>
                          </w:rPr>
                          <w:lastRenderedPageBreak/>
                          <w:t>جندب وابن شهاب الزهري,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وعبد الرحمن بن هرمز ومعاذ بن الحارث المشهور بمعاذ القارئ. وكل هؤلاء كانوا بالمدينة.</w:t>
                        </w:r>
                        <w:r w:rsidRPr="00E53F84">
                          <w:rPr>
                            <w:rFonts w:ascii="Traditional Arabic" w:eastAsia="Times New Roman" w:hAnsi="Traditional Arabic" w:cs="Traditional Arabic"/>
                            <w:b/>
                            <w:bCs/>
                            <w:color w:val="000000"/>
                            <w:sz w:val="32"/>
                            <w:szCs w:val="32"/>
                            <w:rtl/>
                            <w:lang w:eastAsia="fr-FR" w:bidi="ar"/>
                          </w:rPr>
                          <w:br/>
                          <w:t xml:space="preserve">وعطاء ومجاهد </w:t>
                        </w:r>
                        <w:proofErr w:type="spellStart"/>
                        <w:r w:rsidRPr="00E53F84">
                          <w:rPr>
                            <w:rFonts w:ascii="Traditional Arabic" w:eastAsia="Times New Roman" w:hAnsi="Traditional Arabic" w:cs="Traditional Arabic"/>
                            <w:b/>
                            <w:bCs/>
                            <w:color w:val="000000"/>
                            <w:sz w:val="32"/>
                            <w:szCs w:val="32"/>
                            <w:rtl/>
                            <w:lang w:eastAsia="fr-FR" w:bidi="ar"/>
                          </w:rPr>
                          <w:t>وطاوس</w:t>
                        </w:r>
                        <w:proofErr w:type="spellEnd"/>
                        <w:r w:rsidRPr="00E53F84">
                          <w:rPr>
                            <w:rFonts w:ascii="Traditional Arabic" w:eastAsia="Times New Roman" w:hAnsi="Traditional Arabic" w:cs="Traditional Arabic"/>
                            <w:b/>
                            <w:bCs/>
                            <w:color w:val="000000"/>
                            <w:sz w:val="32"/>
                            <w:szCs w:val="32"/>
                            <w:rtl/>
                            <w:lang w:eastAsia="fr-FR" w:bidi="ar"/>
                          </w:rPr>
                          <w:t xml:space="preserve"> وعكرمة وابن أبي مليكة وعبيد بن عمير وغيرهم وهؤلاء كانوا بمكة.</w:t>
                        </w:r>
                        <w:r w:rsidRPr="00E53F84">
                          <w:rPr>
                            <w:rFonts w:ascii="Traditional Arabic" w:eastAsia="Times New Roman" w:hAnsi="Traditional Arabic" w:cs="Traditional Arabic"/>
                            <w:b/>
                            <w:bCs/>
                            <w:color w:val="000000"/>
                            <w:sz w:val="32"/>
                            <w:szCs w:val="32"/>
                            <w:rtl/>
                            <w:lang w:eastAsia="fr-FR" w:bidi="ar"/>
                          </w:rPr>
                          <w:br/>
                          <w:t>وعامر بن عبد القيس وأبو العالية وأبو رجاء ونصر بن عاصم ويحيى بن يعمر1 وجابر بن زيد والحسن وابن سيرين وقتادة وغيرهم. وهؤلاء كانوا بالبصرة.</w:t>
                        </w:r>
                        <w:r w:rsidRPr="00E53F84">
                          <w:rPr>
                            <w:rFonts w:ascii="Traditional Arabic" w:eastAsia="Times New Roman" w:hAnsi="Traditional Arabic" w:cs="Traditional Arabic"/>
                            <w:b/>
                            <w:bCs/>
                            <w:color w:val="000000"/>
                            <w:sz w:val="32"/>
                            <w:szCs w:val="32"/>
                            <w:rtl/>
                            <w:lang w:eastAsia="fr-FR" w:bidi="ar"/>
                          </w:rPr>
                          <w:br/>
                          <w:t>وعلقمة والأسود ومسروق وعبيدة والربيع بن خيثم والحارث بن قيس وعمر بن شرحبيل وعمرو بن ميمون وأبو عبد الرحمن السلمي وزر بن حبيش وعبيد بن نضلة وأبو زرعة بن عمرو وسعيد بن جبير والنخعي والشعبي. وهؤلاء كانوا بالكوفة.</w:t>
                        </w:r>
                        <w:r w:rsidRPr="00E53F84">
                          <w:rPr>
                            <w:rFonts w:ascii="Traditional Arabic" w:eastAsia="Times New Roman" w:hAnsi="Traditional Arabic" w:cs="Traditional Arabic"/>
                            <w:b/>
                            <w:bCs/>
                            <w:color w:val="000000"/>
                            <w:sz w:val="32"/>
                            <w:szCs w:val="32"/>
                            <w:rtl/>
                            <w:lang w:eastAsia="fr-FR" w:bidi="ar"/>
                          </w:rPr>
                          <w:br/>
                          <w:t xml:space="preserve">والمغيرة بن أبي شهاب المخزومي صاحب مصحف عثمان </w:t>
                        </w:r>
                        <w:proofErr w:type="spellStart"/>
                        <w:r w:rsidRPr="00E53F84">
                          <w:rPr>
                            <w:rFonts w:ascii="Traditional Arabic" w:eastAsia="Times New Roman" w:hAnsi="Traditional Arabic" w:cs="Traditional Arabic"/>
                            <w:b/>
                            <w:bCs/>
                            <w:color w:val="000000"/>
                            <w:sz w:val="32"/>
                            <w:szCs w:val="32"/>
                            <w:rtl/>
                            <w:lang w:eastAsia="fr-FR" w:bidi="ar"/>
                          </w:rPr>
                          <w:t>وخليد</w:t>
                        </w:r>
                        <w:proofErr w:type="spellEnd"/>
                        <w:r w:rsidRPr="00E53F84">
                          <w:rPr>
                            <w:rFonts w:ascii="Traditional Arabic" w:eastAsia="Times New Roman" w:hAnsi="Traditional Arabic" w:cs="Traditional Arabic"/>
                            <w:b/>
                            <w:bCs/>
                            <w:color w:val="000000"/>
                            <w:sz w:val="32"/>
                            <w:szCs w:val="32"/>
                            <w:rtl/>
                            <w:lang w:eastAsia="fr-FR" w:bidi="ar"/>
                          </w:rPr>
                          <w:t xml:space="preserve"> بن سعيد صاحب أبي الدرداء وغيرهما</w:t>
                        </w:r>
                        <w:r w:rsidRPr="00E53F84">
                          <w:rPr>
                            <w:rFonts w:ascii="Traditional Arabic" w:eastAsia="Times New Roman" w:hAnsi="Traditional Arabic" w:cs="Traditional Arabic"/>
                            <w:b/>
                            <w:bCs/>
                            <w:color w:val="000000"/>
                            <w:sz w:val="32"/>
                            <w:szCs w:val="32"/>
                            <w:rtl/>
                            <w:lang w:eastAsia="fr-FR" w:bidi="ar"/>
                          </w:rPr>
                          <w:br/>
                          <w:t>وهؤلاء كانوا بالشام.</w:t>
                        </w:r>
                        <w:r w:rsidRPr="00E53F84">
                          <w:rPr>
                            <w:rFonts w:ascii="Traditional Arabic" w:eastAsia="Times New Roman" w:hAnsi="Traditional Arabic" w:cs="Traditional Arabic"/>
                            <w:b/>
                            <w:bCs/>
                            <w:color w:val="000000"/>
                            <w:sz w:val="32"/>
                            <w:szCs w:val="32"/>
                            <w:rtl/>
                            <w:lang w:eastAsia="fr-FR" w:bidi="ar"/>
                          </w:rPr>
                          <w:br/>
                          <w:t>ثم تفرغ قوم للقراءات يضبطونها ويعنون بها. فكان بالمدينة أبو جعفر يزيد بن القعقاع ثم شيبة بن نصاح2 ثم نافع بن أبي نعيم.</w:t>
                        </w:r>
                        <w:r w:rsidRPr="00E53F84">
                          <w:rPr>
                            <w:rFonts w:ascii="Traditional Arabic" w:eastAsia="Times New Roman" w:hAnsi="Traditional Arabic" w:cs="Traditional Arabic"/>
                            <w:b/>
                            <w:bCs/>
                            <w:color w:val="000000"/>
                            <w:sz w:val="32"/>
                            <w:szCs w:val="32"/>
                            <w:rtl/>
                            <w:lang w:eastAsia="fr-FR" w:bidi="ar"/>
                          </w:rPr>
                          <w:br/>
                          <w:t xml:space="preserve">وكان بمكة عبد الله بن كثير وحميد بن قيس الأعرج ومحمد بن </w:t>
                        </w:r>
                        <w:proofErr w:type="spellStart"/>
                        <w:r w:rsidRPr="00E53F84">
                          <w:rPr>
                            <w:rFonts w:ascii="Traditional Arabic" w:eastAsia="Times New Roman" w:hAnsi="Traditional Arabic" w:cs="Traditional Arabic"/>
                            <w:b/>
                            <w:bCs/>
                            <w:color w:val="000000"/>
                            <w:sz w:val="32"/>
                            <w:szCs w:val="32"/>
                            <w:rtl/>
                            <w:lang w:eastAsia="fr-FR" w:bidi="ar"/>
                          </w:rPr>
                          <w:t>محيصن</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وكان بالكوفة يحيى بن وثاب وعاصم بن أبي النجود وسليمان الأعمش ثم حمزة ثم الكسائي.</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 xml:space="preserve">1 قال في القاموس: يعمر </w:t>
                        </w:r>
                        <w:proofErr w:type="spellStart"/>
                        <w:r w:rsidRPr="00E53F84">
                          <w:rPr>
                            <w:rFonts w:ascii="Traditional Arabic" w:eastAsia="Times New Roman" w:hAnsi="Traditional Arabic" w:cs="Traditional Arabic"/>
                            <w:b/>
                            <w:bCs/>
                            <w:color w:val="000000"/>
                            <w:sz w:val="32"/>
                            <w:szCs w:val="32"/>
                            <w:rtl/>
                            <w:lang w:eastAsia="fr-FR" w:bidi="ar"/>
                          </w:rPr>
                          <w:t>كيفعل</w:t>
                        </w:r>
                        <w:proofErr w:type="spellEnd"/>
                        <w:r w:rsidRPr="00E53F84">
                          <w:rPr>
                            <w:rFonts w:ascii="Traditional Arabic" w:eastAsia="Times New Roman" w:hAnsi="Traditional Arabic" w:cs="Traditional Arabic"/>
                            <w:b/>
                            <w:bCs/>
                            <w:color w:val="000000"/>
                            <w:sz w:val="32"/>
                            <w:szCs w:val="32"/>
                            <w:rtl/>
                            <w:lang w:eastAsia="fr-FR" w:bidi="ar"/>
                          </w:rPr>
                          <w:t xml:space="preserve"> أسماء.</w:t>
                        </w:r>
                        <w:r w:rsidRPr="00E53F84">
                          <w:rPr>
                            <w:rFonts w:ascii="Traditional Arabic" w:eastAsia="Times New Roman" w:hAnsi="Traditional Arabic" w:cs="Traditional Arabic"/>
                            <w:b/>
                            <w:bCs/>
                            <w:color w:val="000000"/>
                            <w:sz w:val="32"/>
                            <w:szCs w:val="32"/>
                            <w:rtl/>
                            <w:lang w:eastAsia="fr-FR" w:bidi="ar"/>
                          </w:rPr>
                          <w:br/>
                          <w:t xml:space="preserve">2 قال في القاموس: ونصاحه والد شيبة </w:t>
                        </w:r>
                        <w:proofErr w:type="spellStart"/>
                        <w:r w:rsidRPr="00E53F84">
                          <w:rPr>
                            <w:rFonts w:ascii="Traditional Arabic" w:eastAsia="Times New Roman" w:hAnsi="Traditional Arabic" w:cs="Traditional Arabic"/>
                            <w:b/>
                            <w:bCs/>
                            <w:color w:val="000000"/>
                            <w:sz w:val="32"/>
                            <w:szCs w:val="32"/>
                            <w:rtl/>
                            <w:lang w:eastAsia="fr-FR" w:bidi="ar"/>
                          </w:rPr>
                          <w:t>القارى</w:t>
                        </w:r>
                        <w:proofErr w:type="spellEnd"/>
                        <w:r w:rsidRPr="00E53F84">
                          <w:rPr>
                            <w:rFonts w:ascii="Traditional Arabic" w:eastAsia="Times New Roman" w:hAnsi="Traditional Arabic" w:cs="Traditional Arabic"/>
                            <w:b/>
                            <w:bCs/>
                            <w:color w:val="000000"/>
                            <w:sz w:val="32"/>
                            <w:szCs w:val="32"/>
                            <w:rtl/>
                            <w:lang w:eastAsia="fr-FR" w:bidi="ar"/>
                          </w:rPr>
                          <w:t xml:space="preserve"> هكذا بالتاء </w:t>
                        </w:r>
                        <w:r w:rsidRPr="00E53F84">
                          <w:rPr>
                            <w:rFonts w:ascii="Traditional Arabic" w:eastAsia="Times New Roman" w:hAnsi="Traditional Arabic" w:cs="Traditional Arabic"/>
                            <w:b/>
                            <w:bCs/>
                            <w:color w:val="000000"/>
                            <w:sz w:val="32"/>
                            <w:szCs w:val="32"/>
                            <w:rtl/>
                            <w:lang w:eastAsia="fr-FR" w:bidi="ar"/>
                          </w:rPr>
                          <w:lastRenderedPageBreak/>
                          <w:t>المربوطة. ولكن الذي في كتب القراء كالنشر وطبقات القراء نصاح من غير تاء مربوطة.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وكان بالبصرة عبد الله بن أبي إسحاق وعيسى بن عمرو وأبو عمرو بن العلاء وعاصم </w:t>
                        </w:r>
                        <w:proofErr w:type="spellStart"/>
                        <w:r w:rsidRPr="00E53F84">
                          <w:rPr>
                            <w:rFonts w:ascii="Traditional Arabic" w:eastAsia="Times New Roman" w:hAnsi="Traditional Arabic" w:cs="Traditional Arabic"/>
                            <w:b/>
                            <w:bCs/>
                            <w:color w:val="000000"/>
                            <w:sz w:val="32"/>
                            <w:szCs w:val="32"/>
                            <w:rtl/>
                            <w:lang w:eastAsia="fr-FR" w:bidi="ar"/>
                          </w:rPr>
                          <w:t>الجحدري</w:t>
                        </w:r>
                        <w:proofErr w:type="spellEnd"/>
                        <w:r w:rsidRPr="00E53F84">
                          <w:rPr>
                            <w:rFonts w:ascii="Traditional Arabic" w:eastAsia="Times New Roman" w:hAnsi="Traditional Arabic" w:cs="Traditional Arabic"/>
                            <w:b/>
                            <w:bCs/>
                            <w:color w:val="000000"/>
                            <w:sz w:val="32"/>
                            <w:szCs w:val="32"/>
                            <w:rtl/>
                            <w:lang w:eastAsia="fr-FR" w:bidi="ar"/>
                          </w:rPr>
                          <w:t xml:space="preserve"> ثم يعقوب الحضرمي.</w:t>
                        </w:r>
                        <w:r w:rsidRPr="00E53F84">
                          <w:rPr>
                            <w:rFonts w:ascii="Traditional Arabic" w:eastAsia="Times New Roman" w:hAnsi="Traditional Arabic" w:cs="Traditional Arabic"/>
                            <w:b/>
                            <w:bCs/>
                            <w:color w:val="000000"/>
                            <w:sz w:val="32"/>
                            <w:szCs w:val="32"/>
                            <w:rtl/>
                            <w:lang w:eastAsia="fr-FR" w:bidi="ar"/>
                          </w:rPr>
                          <w:br/>
                          <w:t xml:space="preserve">وكان بالشام عبد الله بن عامر وعطية بن قيس الكلابي وإسماعيل بن عبد الله بن المهاجر. ثم يحيى بن الحارث </w:t>
                        </w:r>
                        <w:proofErr w:type="spellStart"/>
                        <w:r w:rsidRPr="00E53F84">
                          <w:rPr>
                            <w:rFonts w:ascii="Traditional Arabic" w:eastAsia="Times New Roman" w:hAnsi="Traditional Arabic" w:cs="Traditional Arabic"/>
                            <w:b/>
                            <w:bCs/>
                            <w:color w:val="000000"/>
                            <w:sz w:val="32"/>
                            <w:szCs w:val="32"/>
                            <w:rtl/>
                            <w:lang w:eastAsia="fr-FR" w:bidi="ar"/>
                          </w:rPr>
                          <w:t>الذماري</w:t>
                        </w:r>
                        <w:proofErr w:type="spellEnd"/>
                        <w:r w:rsidRPr="00E53F84">
                          <w:rPr>
                            <w:rFonts w:ascii="Traditional Arabic" w:eastAsia="Times New Roman" w:hAnsi="Traditional Arabic" w:cs="Traditional Arabic"/>
                            <w:b/>
                            <w:bCs/>
                            <w:color w:val="000000"/>
                            <w:sz w:val="32"/>
                            <w:szCs w:val="32"/>
                            <w:rtl/>
                            <w:lang w:eastAsia="fr-FR" w:bidi="ar"/>
                          </w:rPr>
                          <w:t xml:space="preserve"> ثم شريح بن يزيد الحضرمي.</w:t>
                        </w:r>
                        <w:r w:rsidRPr="00E53F84">
                          <w:rPr>
                            <w:rFonts w:ascii="Traditional Arabic" w:eastAsia="Times New Roman" w:hAnsi="Traditional Arabic" w:cs="Traditional Arabic"/>
                            <w:b/>
                            <w:bCs/>
                            <w:color w:val="000000"/>
                            <w:sz w:val="32"/>
                            <w:szCs w:val="32"/>
                            <w:rtl/>
                            <w:lang w:eastAsia="fr-FR" w:bidi="ar"/>
                          </w:rPr>
                          <w:br/>
                          <w:t>وقد لمع في سماء هؤلاء القراء نجوم عدة مهروا في القراءة والضبط حتى صاروا في هذا الباب أئمة يرحل إليهم ويؤخذ عنهم.</w:t>
                        </w:r>
                        <w:r w:rsidRPr="00E53F84">
                          <w:rPr>
                            <w:rFonts w:ascii="Traditional Arabic" w:eastAsia="Times New Roman" w:hAnsi="Traditional Arabic" w:cs="Traditional Arabic"/>
                            <w:b/>
                            <w:bCs/>
                            <w:color w:val="000000"/>
                            <w:sz w:val="32"/>
                            <w:szCs w:val="32"/>
                            <w:rtl/>
                            <w:lang w:eastAsia="fr-FR" w:bidi="ar"/>
                          </w:rPr>
                          <w:br/>
                          <w:t>أعداد القراءات:</w:t>
                        </w:r>
                        <w:r w:rsidRPr="00E53F84">
                          <w:rPr>
                            <w:rFonts w:ascii="Traditional Arabic" w:eastAsia="Times New Roman" w:hAnsi="Traditional Arabic" w:cs="Traditional Arabic"/>
                            <w:b/>
                            <w:bCs/>
                            <w:color w:val="000000"/>
                            <w:sz w:val="32"/>
                            <w:szCs w:val="32"/>
                            <w:rtl/>
                            <w:lang w:eastAsia="fr-FR" w:bidi="ar"/>
                          </w:rPr>
                          <w:br/>
                          <w:t>ثم اشتهرت عبارات تحمل أعداد القراءات فقيل القراءات السبع والقراءات العشر والقراءات الأربع عشرة.</w:t>
                        </w:r>
                        <w:r w:rsidRPr="00E53F84">
                          <w:rPr>
                            <w:rFonts w:ascii="Traditional Arabic" w:eastAsia="Times New Roman" w:hAnsi="Traditional Arabic" w:cs="Traditional Arabic"/>
                            <w:b/>
                            <w:bCs/>
                            <w:color w:val="000000"/>
                            <w:sz w:val="32"/>
                            <w:szCs w:val="32"/>
                            <w:rtl/>
                            <w:lang w:eastAsia="fr-FR" w:bidi="ar"/>
                          </w:rPr>
                          <w:br/>
                          <w:t>وأحظى الجميع بالشهرة ونباهة الشأن القراءات السبع.</w:t>
                        </w:r>
                        <w:r w:rsidRPr="00E53F84">
                          <w:rPr>
                            <w:rFonts w:ascii="Traditional Arabic" w:eastAsia="Times New Roman" w:hAnsi="Traditional Arabic" w:cs="Traditional Arabic"/>
                            <w:b/>
                            <w:bCs/>
                            <w:color w:val="000000"/>
                            <w:sz w:val="32"/>
                            <w:szCs w:val="32"/>
                            <w:rtl/>
                            <w:lang w:eastAsia="fr-FR" w:bidi="ar"/>
                          </w:rPr>
                          <w:br/>
                          <w:t>وهي القراءات المنسوبة إلى الأئمة السبعة المعروفين وهم: نافع وعاصم وحمزة وعبد الله بن عامر وعبد الله بن كثير وأبو عمرو بن العلاء وعلي الكسائي. والقراءات العشر هي هذه السبع وزيادة قراءات هؤلاء الثلاثة: أبي جعفر ويعقوب وخلف.</w:t>
                        </w:r>
                        <w:r w:rsidRPr="00E53F84">
                          <w:rPr>
                            <w:rFonts w:ascii="Traditional Arabic" w:eastAsia="Times New Roman" w:hAnsi="Traditional Arabic" w:cs="Traditional Arabic"/>
                            <w:b/>
                            <w:bCs/>
                            <w:color w:val="000000"/>
                            <w:sz w:val="32"/>
                            <w:szCs w:val="32"/>
                            <w:rtl/>
                            <w:lang w:eastAsia="fr-FR" w:bidi="ar"/>
                          </w:rPr>
                          <w:br/>
                          <w:t xml:space="preserve">وعلم القراءات أتى عليه حين من الدهر لم يكن شيئا مذكورا. ثم أهل عهد التدوين للقراءات ولم يكن لهذه السبعة بهذا العنوان وجود أيضا بل كان أول من صنف في القراءات أمثال أبي عبيد القاسم بن سلام وأبي حاتم </w:t>
                        </w:r>
                        <w:proofErr w:type="spellStart"/>
                        <w:r w:rsidRPr="00E53F84">
                          <w:rPr>
                            <w:rFonts w:ascii="Traditional Arabic" w:eastAsia="Times New Roman" w:hAnsi="Traditional Arabic" w:cs="Traditional Arabic"/>
                            <w:b/>
                            <w:bCs/>
                            <w:color w:val="000000"/>
                            <w:sz w:val="32"/>
                            <w:szCs w:val="32"/>
                            <w:rtl/>
                            <w:lang w:eastAsia="fr-FR" w:bidi="ar"/>
                          </w:rPr>
                          <w:t>السجستاني</w:t>
                        </w:r>
                        <w:proofErr w:type="spellEnd"/>
                        <w:r w:rsidRPr="00E53F84">
                          <w:rPr>
                            <w:rFonts w:ascii="Traditional Arabic" w:eastAsia="Times New Roman" w:hAnsi="Traditional Arabic" w:cs="Traditional Arabic"/>
                            <w:b/>
                            <w:bCs/>
                            <w:color w:val="000000"/>
                            <w:sz w:val="32"/>
                            <w:szCs w:val="32"/>
                            <w:rtl/>
                            <w:lang w:eastAsia="fr-FR" w:bidi="ar"/>
                          </w:rPr>
                          <w:t xml:space="preserve"> وأبي جعفر الطبري وإسماعيل القاضي. وقد ذكروا في القراءات شيئا كثيرا وعرضوا روايات تربي على أضعاف قراءة هؤلاء السبعة.</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ثم اشتهرت قراءات هؤلاء السبعة بعد ذلك على رأس المائتين في الأمصار الإسلامية. فكان الناس في البصرة على قراءة أبي عمرو ويعقوب وبالكوفة على قراءة حمزة وعاصم وبالشام على قراءة ابن عامر وبمكة على قراءة ابن كثير وبالمدينة على قراءة نافع.</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4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ومكثت القراءات السبع على هذه الحال دون أن تأخذ مكانها من التدوين حين خاتمة القرن الثالث إذ نهض ببغداد الإمام ابن مجاهد أحمد بن موسى بن عباس فجمع قراءات هؤلاء الأئمة السبعة غير أنه أثبت اسم الكسائي وحذف يعقوب.</w:t>
                        </w:r>
                        <w:r w:rsidRPr="00E53F84">
                          <w:rPr>
                            <w:rFonts w:ascii="Traditional Arabic" w:eastAsia="Times New Roman" w:hAnsi="Traditional Arabic" w:cs="Traditional Arabic"/>
                            <w:b/>
                            <w:bCs/>
                            <w:color w:val="000000"/>
                            <w:sz w:val="32"/>
                            <w:szCs w:val="32"/>
                            <w:rtl/>
                            <w:lang w:eastAsia="fr-FR" w:bidi="ar"/>
                          </w:rPr>
                          <w:br/>
                          <w:t>وجاء اقتصاره على هؤلاء السبعة مصادفة واتفاقا من غير قصد ولا عمد. ذلك أنه أخذ على نفسه ألا يروي إلا عمن اشتهر بالضبط والأمان وطول العمر في ملازمة القراءة واتفاق الآراء على الأخذ عنه والتلقي منه. فلم يتم له ما أراده هذا إلا عن هؤلاء السبعة وحدهم. وإلا فأئمة القراءة لا يحصون كثرة وفيهم من هو أجل من هؤلاء قدرا وأعظم شأنا.</w:t>
                        </w:r>
                        <w:r w:rsidRPr="00E53F84">
                          <w:rPr>
                            <w:rFonts w:ascii="Traditional Arabic" w:eastAsia="Times New Roman" w:hAnsi="Traditional Arabic" w:cs="Traditional Arabic"/>
                            <w:b/>
                            <w:bCs/>
                            <w:color w:val="000000"/>
                            <w:sz w:val="32"/>
                            <w:szCs w:val="32"/>
                            <w:rtl/>
                            <w:lang w:eastAsia="fr-FR" w:bidi="ar"/>
                          </w:rPr>
                          <w:br/>
                          <w:t>وإذن فليس اقتصار ابن مجاهد على هؤلاء السبعة بحاصر للقراء فيهم ولا بملزم أحدا أن يقف عند حدود قراءاتهم. بل كل قراءة توافرت فيها الأركان الثلاثة للضابط المشهور وجب قبولها1.</w:t>
                        </w:r>
                        <w:r w:rsidRPr="00E53F84">
                          <w:rPr>
                            <w:rFonts w:ascii="Traditional Arabic" w:eastAsia="Times New Roman" w:hAnsi="Traditional Arabic" w:cs="Traditional Arabic"/>
                            <w:b/>
                            <w:bCs/>
                            <w:color w:val="000000"/>
                            <w:sz w:val="32"/>
                            <w:szCs w:val="32"/>
                            <w:rtl/>
                            <w:lang w:eastAsia="fr-FR" w:bidi="ar"/>
                          </w:rPr>
                          <w:br/>
                          <w:t>ومن هنا كانت القراءات العشر بزيادة قراءات: يعقوب وأبي جعفر وخلف. على قراءات أولئك السبعة.</w:t>
                        </w:r>
                        <w:r w:rsidRPr="00E53F84">
                          <w:rPr>
                            <w:rFonts w:ascii="Traditional Arabic" w:eastAsia="Times New Roman" w:hAnsi="Traditional Arabic" w:cs="Traditional Arabic"/>
                            <w:b/>
                            <w:bCs/>
                            <w:color w:val="000000"/>
                            <w:sz w:val="32"/>
                            <w:szCs w:val="32"/>
                            <w:rtl/>
                            <w:lang w:eastAsia="fr-FR" w:bidi="ar"/>
                          </w:rPr>
                          <w:br/>
                          <w:t xml:space="preserve">وكانت القراءات الأربع عشرة بزيادة أربع على قراءات هؤلاء العشرة وهي قراءات الحسن البصري وابن </w:t>
                        </w:r>
                        <w:proofErr w:type="spellStart"/>
                        <w:r w:rsidRPr="00E53F84">
                          <w:rPr>
                            <w:rFonts w:ascii="Traditional Arabic" w:eastAsia="Times New Roman" w:hAnsi="Traditional Arabic" w:cs="Traditional Arabic"/>
                            <w:b/>
                            <w:bCs/>
                            <w:color w:val="000000"/>
                            <w:sz w:val="32"/>
                            <w:szCs w:val="32"/>
                            <w:rtl/>
                            <w:lang w:eastAsia="fr-FR" w:bidi="ar"/>
                          </w:rPr>
                          <w:t>محيصن</w:t>
                        </w:r>
                        <w:proofErr w:type="spellEnd"/>
                        <w:r w:rsidRPr="00E53F84">
                          <w:rPr>
                            <w:rFonts w:ascii="Traditional Arabic" w:eastAsia="Times New Roman" w:hAnsi="Traditional Arabic" w:cs="Traditional Arabic"/>
                            <w:b/>
                            <w:bCs/>
                            <w:color w:val="000000"/>
                            <w:sz w:val="32"/>
                            <w:szCs w:val="32"/>
                            <w:rtl/>
                            <w:lang w:eastAsia="fr-FR" w:bidi="ar"/>
                          </w:rPr>
                          <w:t xml:space="preserve"> ويحيى اليزيدي </w:t>
                        </w:r>
                        <w:proofErr w:type="spellStart"/>
                        <w:r w:rsidRPr="00E53F84">
                          <w:rPr>
                            <w:rFonts w:ascii="Traditional Arabic" w:eastAsia="Times New Roman" w:hAnsi="Traditional Arabic" w:cs="Traditional Arabic"/>
                            <w:b/>
                            <w:bCs/>
                            <w:color w:val="000000"/>
                            <w:sz w:val="32"/>
                            <w:szCs w:val="32"/>
                            <w:rtl/>
                            <w:lang w:eastAsia="fr-FR" w:bidi="ar"/>
                          </w:rPr>
                          <w:t>والشنبوذي</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1 أي إن وجدت الآن. ولكن هيهات أن توجد, بعد أن استقر الأمر في الواقع وعرف أنه ليس في القراءات العشر التي بين أيدينا قراءة أخرى متواترة. وسيستقبلك حقيقه فيما بعد فانتظره.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فوائد اختلاف القراءات:</w:t>
                        </w:r>
                        <w:r w:rsidRPr="00E53F84">
                          <w:rPr>
                            <w:rFonts w:ascii="Traditional Arabic" w:eastAsia="Times New Roman" w:hAnsi="Traditional Arabic" w:cs="Traditional Arabic"/>
                            <w:b/>
                            <w:bCs/>
                            <w:color w:val="000000"/>
                            <w:sz w:val="32"/>
                            <w:szCs w:val="32"/>
                            <w:rtl/>
                            <w:lang w:eastAsia="fr-FR" w:bidi="ar"/>
                          </w:rPr>
                          <w:br/>
                          <w:t>استوفينا هذه النقطة بيانا في مبحث نزول القرآن على سبعة أحرف من ص 138- ص142.</w:t>
                        </w:r>
                        <w:r w:rsidRPr="00E53F84">
                          <w:rPr>
                            <w:rFonts w:ascii="Traditional Arabic" w:eastAsia="Times New Roman" w:hAnsi="Traditional Arabic" w:cs="Traditional Arabic"/>
                            <w:b/>
                            <w:bCs/>
                            <w:color w:val="000000"/>
                            <w:sz w:val="32"/>
                            <w:szCs w:val="32"/>
                            <w:rtl/>
                            <w:lang w:eastAsia="fr-FR" w:bidi="ar"/>
                          </w:rPr>
                          <w:br/>
                          <w:t>أنواع اختلاف القراءات:</w:t>
                        </w:r>
                        <w:r w:rsidRPr="00E53F84">
                          <w:rPr>
                            <w:rFonts w:ascii="Traditional Arabic" w:eastAsia="Times New Roman" w:hAnsi="Traditional Arabic" w:cs="Traditional Arabic"/>
                            <w:b/>
                            <w:bCs/>
                            <w:color w:val="000000"/>
                            <w:sz w:val="32"/>
                            <w:szCs w:val="32"/>
                            <w:rtl/>
                            <w:lang w:eastAsia="fr-FR" w:bidi="ar"/>
                          </w:rPr>
                          <w:br/>
                          <w:t>تكلمنا على هذا الموضوع في مبحث نزول القرآن على سبعة أحرف أيضا من ص 178- ص180.</w:t>
                        </w:r>
                        <w:r w:rsidRPr="00E53F84">
                          <w:rPr>
                            <w:rFonts w:ascii="Traditional Arabic" w:eastAsia="Times New Roman" w:hAnsi="Traditional Arabic" w:cs="Traditional Arabic"/>
                            <w:b/>
                            <w:bCs/>
                            <w:color w:val="000000"/>
                            <w:sz w:val="32"/>
                            <w:szCs w:val="32"/>
                            <w:rtl/>
                            <w:lang w:eastAsia="fr-FR" w:bidi="ar"/>
                          </w:rPr>
                          <w:br/>
                          <w:t>ضابط قبول القراءات:</w:t>
                        </w:r>
                        <w:r w:rsidRPr="00E53F84">
                          <w:rPr>
                            <w:rFonts w:ascii="Traditional Arabic" w:eastAsia="Times New Roman" w:hAnsi="Traditional Arabic" w:cs="Traditional Arabic"/>
                            <w:b/>
                            <w:bCs/>
                            <w:color w:val="000000"/>
                            <w:sz w:val="32"/>
                            <w:szCs w:val="32"/>
                            <w:rtl/>
                            <w:lang w:eastAsia="fr-FR" w:bidi="ar"/>
                          </w:rPr>
                          <w:br/>
                          <w:t>لعلماء القراءات ضابط مشهور يزنون به الروايات الواردة في القراءات فيقول: كل قراءة وافقت أحد المصاحف العثمانية ولو تقديرا ووافقت العربية ولو بوجه وصح إسنادها ولو كان عمن فوق العشرة من القراء فهي القراءة الصحيحة التي لا يجوز ردها ولا يحل إنكارها بل هي من الأحرف السبعة التي نزل عليها القرآن.</w:t>
                        </w:r>
                        <w:r w:rsidRPr="00E53F84">
                          <w:rPr>
                            <w:rFonts w:ascii="Traditional Arabic" w:eastAsia="Times New Roman" w:hAnsi="Traditional Arabic" w:cs="Traditional Arabic"/>
                            <w:b/>
                            <w:bCs/>
                            <w:color w:val="000000"/>
                            <w:sz w:val="32"/>
                            <w:szCs w:val="32"/>
                            <w:rtl/>
                            <w:lang w:eastAsia="fr-FR" w:bidi="ar"/>
                          </w:rPr>
                          <w:br/>
                          <w:t>وهذا الضابط نظمه صاحب الطيبة فقال:</w:t>
                        </w:r>
                        <w:r w:rsidRPr="00E53F84">
                          <w:rPr>
                            <w:rFonts w:ascii="Traditional Arabic" w:eastAsia="Times New Roman" w:hAnsi="Traditional Arabic" w:cs="Traditional Arabic"/>
                            <w:b/>
                            <w:bCs/>
                            <w:color w:val="000000"/>
                            <w:sz w:val="32"/>
                            <w:szCs w:val="32"/>
                            <w:rtl/>
                            <w:lang w:eastAsia="fr-FR" w:bidi="ar"/>
                          </w:rPr>
                          <w:br/>
                          <w:t>وكل ما وافق وجه النحو ... وكان للرسم احتمالا يحوي</w:t>
                        </w:r>
                        <w:r w:rsidRPr="00E53F84">
                          <w:rPr>
                            <w:rFonts w:ascii="Traditional Arabic" w:eastAsia="Times New Roman" w:hAnsi="Traditional Arabic" w:cs="Traditional Arabic"/>
                            <w:b/>
                            <w:bCs/>
                            <w:color w:val="000000"/>
                            <w:sz w:val="32"/>
                            <w:szCs w:val="32"/>
                            <w:rtl/>
                            <w:lang w:eastAsia="fr-FR" w:bidi="ar"/>
                          </w:rPr>
                          <w:br/>
                          <w:t>وصح إسنادا هو القرآن ... فهذه الثلاثة الأركان</w:t>
                        </w:r>
                        <w:r w:rsidRPr="00E53F84">
                          <w:rPr>
                            <w:rFonts w:ascii="Traditional Arabic" w:eastAsia="Times New Roman" w:hAnsi="Traditional Arabic" w:cs="Traditional Arabic"/>
                            <w:b/>
                            <w:bCs/>
                            <w:color w:val="000000"/>
                            <w:sz w:val="32"/>
                            <w:szCs w:val="32"/>
                            <w:rtl/>
                            <w:lang w:eastAsia="fr-FR" w:bidi="ar"/>
                          </w:rPr>
                          <w:br/>
                          <w:t>وحيثما يختل ركن أثبتِ ... شذوذه لو أنه في السبعة</w:t>
                        </w:r>
                        <w:r w:rsidRPr="00E53F84">
                          <w:rPr>
                            <w:rFonts w:ascii="Traditional Arabic" w:eastAsia="Times New Roman" w:hAnsi="Traditional Arabic" w:cs="Traditional Arabic"/>
                            <w:b/>
                            <w:bCs/>
                            <w:color w:val="000000"/>
                            <w:sz w:val="32"/>
                            <w:szCs w:val="32"/>
                            <w:rtl/>
                            <w:lang w:eastAsia="fr-FR" w:bidi="ar"/>
                          </w:rPr>
                          <w:br/>
                          <w:t>والمراد بقولهم: ما وافق أحد المصاحف العثمانية أن يكون ثابتا ولو في بعضها دون بعض. كقراءة ابن عامر: {قَالُوا اتَّخَذَ اللَّهُ وَلَداً} من سورة البقرة بغير واو. وكقراءته: {وَبِالزُّبُرِ وَبِالْكِتَابِ الْمُنِيرِ} بزيادة الباء في الاسمين فإن ذلك ثابت في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lastRenderedPageBreak/>
                          <w:t>(1/418)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المصحف الشامي. وكقراءة ابن كثير {جَنَّاتٍ تَجْرِي مِنْ تَحْتِهَا الْأَنْهَارُ} في الموضع الأخير من سورة التوبة بزيادة كلمة من فإن ذلك ثابت في المصحف المكي.</w:t>
                        </w:r>
                        <w:r w:rsidRPr="00E53F84">
                          <w:rPr>
                            <w:rFonts w:ascii="Traditional Arabic" w:eastAsia="Times New Roman" w:hAnsi="Traditional Arabic" w:cs="Traditional Arabic"/>
                            <w:b/>
                            <w:bCs/>
                            <w:color w:val="000000"/>
                            <w:sz w:val="32"/>
                            <w:szCs w:val="32"/>
                            <w:rtl/>
                            <w:lang w:eastAsia="fr-FR" w:bidi="ar"/>
                          </w:rPr>
                          <w:br/>
                          <w:t>والمراد بقولهم: ولو تقديرا أنه يكفي في الرواية أن توافق رسم المصحف ولو موافقة غير صريحة نحو: {مَالِكِ يَوْمِ الدِّينِ} فإنه رسم في جميع المصاحف بحذف الألف من كلمة مالك. فقراءة الحذف تحتمله تحقيقا كما كتب ملك الناس وقراءة الألف تحتمله تقديرا كما كتب: {مَالِكَ الْمُلْكِ} فتكون الألف حذفت اختصارا كما حذفت في حالات كثيرة ألمعنا إليها سابقا في قواعد رسم المصحف. أما الموافقة الصريحة فكثيرة نحو قوله سبحانه: {وَانْظُرْ إِلَى الْعِظَامِ كَيْفَ نُنْشِزُهَا} فإنها كتبت في المصحف بدون نقط. وهنا وافقت قراءة {نُنْشِزُهَا} بالزاي وقراءة ننشرها بالراء.</w:t>
                        </w:r>
                        <w:r w:rsidRPr="00E53F84">
                          <w:rPr>
                            <w:rFonts w:ascii="Traditional Arabic" w:eastAsia="Times New Roman" w:hAnsi="Traditional Arabic" w:cs="Traditional Arabic"/>
                            <w:b/>
                            <w:bCs/>
                            <w:color w:val="000000"/>
                            <w:sz w:val="32"/>
                            <w:szCs w:val="32"/>
                            <w:rtl/>
                            <w:lang w:eastAsia="fr-FR" w:bidi="ar"/>
                          </w:rPr>
                          <w:br/>
                          <w:t xml:space="preserve">ومن بعد نظر الصحابة في رسم المصحف أن الكلمة التي رويت على الأصل وعلى خلاف الأصل كانوا يكتبونها بالحرف الذي يخالف الأصل ليتعادل مع الأصل الذي لم يكتب في دلالة الصورة الواحدة على القراءتين إذ يدل على إحداهما بالحروف وعلى الثانية بالأصل. نحو كلمتي الصراط والمصيطرون بالصاد المبدلة بالسين فإنهم كتبوهما بالصاد وعدلوا عن السين التي هي الأصل لتكون قراءة السين وإن خالفت الرسم قد أتت على الأصل فيعتدلان وتكون قراءة الإشمام أيضا محتملة. ولو كتب ذلك بالسين على الأصل لفات هذا الاحتمال وعدت قراءة غير السين مخالفة للرسم والأصل كليهما. ولذلك كان الخلاف المشهور في بصطة الأعراف دون بسطة البقرة لكون حرف البقرة </w:t>
                        </w:r>
                        <w:r w:rsidRPr="00E53F84">
                          <w:rPr>
                            <w:rFonts w:ascii="Traditional Arabic" w:eastAsia="Times New Roman" w:hAnsi="Traditional Arabic" w:cs="Traditional Arabic"/>
                            <w:b/>
                            <w:bCs/>
                            <w:color w:val="000000"/>
                            <w:sz w:val="32"/>
                            <w:szCs w:val="32"/>
                            <w:rtl/>
                            <w:lang w:eastAsia="fr-FR" w:bidi="ar"/>
                          </w:rPr>
                          <w:lastRenderedPageBreak/>
                          <w:t>كتب بالسين وحرف الأعراف كتب بالصاد.</w:t>
                        </w:r>
                        <w:r w:rsidRPr="00E53F84">
                          <w:rPr>
                            <w:rFonts w:ascii="Traditional Arabic" w:eastAsia="Times New Roman" w:hAnsi="Traditional Arabic" w:cs="Traditional Arabic"/>
                            <w:b/>
                            <w:bCs/>
                            <w:color w:val="000000"/>
                            <w:sz w:val="32"/>
                            <w:szCs w:val="32"/>
                            <w:rtl/>
                            <w:lang w:eastAsia="fr-FR" w:bidi="ar"/>
                          </w:rPr>
                          <w:br/>
                          <w:t>وللعلامة النويري على الطيبة كلمة نفيسة في هذا الموضوع إذ يقول ما نصه: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(1/419)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اعلم أن الرسم هو تصوير الكلمة بحروف هجائها بتقدير الابتداء بها والوقف عليها والعثماني هو الذي رسم في المصاحف العثمانية. وينقسم إلى قياسي وهو ما وافق اللفظ وهو معنى قولهم: تحقيقا. وإلى سماعي وهو ما خالف اللفظ وهو معنى قولهم: تقديرا وإلى احتمالي وسيأتي.</w:t>
                        </w:r>
                        <w:r w:rsidRPr="00E53F84">
                          <w:rPr>
                            <w:rFonts w:ascii="Traditional Arabic" w:eastAsia="Times New Roman" w:hAnsi="Traditional Arabic" w:cs="Traditional Arabic"/>
                            <w:b/>
                            <w:bCs/>
                            <w:color w:val="000000"/>
                            <w:sz w:val="32"/>
                            <w:szCs w:val="32"/>
                            <w:rtl/>
                            <w:lang w:eastAsia="fr-FR" w:bidi="ar"/>
                          </w:rPr>
                          <w:br/>
                          <w:t>ومخالفة الرسم اللفظ محصورة في خمسة أقسام وهي الدلالة على البدل نحو: {الصِّرَاطَ} وعلى الزيادة نحو: {مَالِكِ} وعلى الحذف نحو: {لَكِنَّا هُوَ} وعلى الفصل نحو: {فَمَالِ هَؤُلاءِ} وعلى أن الأصل الوصل نحو: {أَلَّا يَسْجُدُوا} فقراءة الصاد والحذف والإثبات والفصل والوصل خمستها وافقها الرسم تحقيقا وغيرها تقديرا لأن السين تبدل صادا قبل أربعة أحرف منها الطاء كما سيأتي وألف {مَالِكِ} عند المثبت زائدة وأصل {لَكِنَّا} الإثبات وأصل {فَمَالِ} الفصل وأصل {أَلَّا يَسْجُدُوا} الوصل. فالبدل في حكم المبدل منه وكذا الباقي. وذلك ليتحقق الوفاق التقديري لأن اختلاف القراءتين إذا كان يتغاير دون تضاد ولا تناقض فهو في حكم الموافق وإذا كان بتضاد أو تناقض ففي حكم المخالف. والواقع الأول فقط وهو الذي لا يلزم من صحة أحد الوجهين فيه بطلان الآخر.</w:t>
                        </w:r>
                        <w:r w:rsidRPr="00E53F84">
                          <w:rPr>
                            <w:rFonts w:ascii="Traditional Arabic" w:eastAsia="Times New Roman" w:hAnsi="Traditional Arabic" w:cs="Traditional Arabic"/>
                            <w:b/>
                            <w:bCs/>
                            <w:color w:val="000000"/>
                            <w:sz w:val="32"/>
                            <w:szCs w:val="32"/>
                            <w:rtl/>
                            <w:lang w:eastAsia="fr-FR" w:bidi="ar"/>
                          </w:rPr>
                          <w:br/>
                          <w:t xml:space="preserve">وتحقيقه: أن اللفظ تارة يكون له جهة واحدة فيرسم على وفقها فالرسم هنا حصر جهة اللفظ فمخالفه مناقض. وتارة يكون له جهات فيرسم على إحداها فلا يحصر جهة اللفظ فاللافظ به </w:t>
                        </w:r>
                        <w:r w:rsidRPr="00E53F84">
                          <w:rPr>
                            <w:rFonts w:ascii="Traditional Arabic" w:eastAsia="Times New Roman" w:hAnsi="Traditional Arabic" w:cs="Traditional Arabic"/>
                            <w:b/>
                            <w:bCs/>
                            <w:color w:val="000000"/>
                            <w:sz w:val="32"/>
                            <w:szCs w:val="32"/>
                            <w:rtl/>
                            <w:lang w:eastAsia="fr-FR" w:bidi="ar"/>
                          </w:rPr>
                          <w:lastRenderedPageBreak/>
                          <w:t>موافق تحقيقا وبغيره تقديرا لأن البدل في حكم المبدل منه. وكذا بقية الخمسة.</w:t>
                        </w:r>
                        <w:r w:rsidRPr="00E53F84">
                          <w:rPr>
                            <w:rFonts w:ascii="Traditional Arabic" w:eastAsia="Times New Roman" w:hAnsi="Traditional Arabic" w:cs="Traditional Arabic"/>
                            <w:b/>
                            <w:bCs/>
                            <w:color w:val="000000"/>
                            <w:sz w:val="32"/>
                            <w:szCs w:val="32"/>
                            <w:rtl/>
                            <w:lang w:eastAsia="fr-FR" w:bidi="ar"/>
                          </w:rPr>
                          <w:br/>
                          <w:t xml:space="preserve">والقسم الثالث ما وافق الرسم احتمالا. ويندرج فيه ما وقع الاختلاف فيه بالحركة والسكون نحو {الْقُدُسِ} وبالتخفيف والتشديد نحو </w:t>
                        </w:r>
                        <w:proofErr w:type="spellStart"/>
                        <w:r w:rsidRPr="00E53F84">
                          <w:rPr>
                            <w:rFonts w:ascii="Traditional Arabic" w:eastAsia="Times New Roman" w:hAnsi="Traditional Arabic" w:cs="Traditional Arabic"/>
                            <w:b/>
                            <w:bCs/>
                            <w:color w:val="000000"/>
                            <w:sz w:val="32"/>
                            <w:szCs w:val="32"/>
                            <w:rtl/>
                            <w:lang w:eastAsia="fr-FR" w:bidi="ar"/>
                          </w:rPr>
                          <w:t>ينشرلكم</w:t>
                        </w:r>
                        <w:proofErr w:type="spellEnd"/>
                        <w:r w:rsidRPr="00E53F84">
                          <w:rPr>
                            <w:rFonts w:ascii="Traditional Arabic" w:eastAsia="Times New Roman" w:hAnsi="Traditional Arabic" w:cs="Traditional Arabic"/>
                            <w:b/>
                            <w:bCs/>
                            <w:color w:val="000000"/>
                            <w:sz w:val="32"/>
                            <w:szCs w:val="32"/>
                            <w:rtl/>
                            <w:lang w:eastAsia="fr-FR" w:bidi="ar"/>
                          </w:rPr>
                          <w:t xml:space="preserve"> بيونس وبالقطع والوصل المعبر عنه بالشكل نحو {ادْخُلُوا} بغافر وباختلاف الإعجام نحو {يَعْلَمُونَ} و {يَفْتَحُ} وبالإعجام والإهمال نحو {نُنْشِزُهَا} وكذا المختلف في كيفية لفظها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كالمدغم والمسهل والممال والمرقق والمدور فإن المصاحف العثمانية هكذا كلها لتجردها عن أوصافها.</w:t>
                        </w:r>
                        <w:r w:rsidRPr="00E53F84">
                          <w:rPr>
                            <w:rFonts w:ascii="Traditional Arabic" w:eastAsia="Times New Roman" w:hAnsi="Traditional Arabic" w:cs="Traditional Arabic"/>
                            <w:b/>
                            <w:bCs/>
                            <w:color w:val="000000"/>
                            <w:sz w:val="32"/>
                            <w:szCs w:val="32"/>
                            <w:rtl/>
                            <w:lang w:eastAsia="fr-FR" w:bidi="ar"/>
                          </w:rPr>
                          <w:br/>
                          <w:t>فقول الناظم: وكان للرسم احتمالا دخل فيه ما وافق الرسم تحقيقا بطريق الأولى وسواء وافق كل المصاحف أو بعضها كقراءة ابن عامر {قَالُوا اتَّخَذَ اللَّهُ وَلَداً} {وَبِالزُّبُرِ وَبِالْكِتَابِ} فإنه ثابت بالشامي وكابن كثير في {جَنَّاتٍ تَجْرِي مِنْ تَحْتِهَا الْأَنْهَارُ} بالتوبة فإنه ثابت في الكوفي إلى غير ذلك.</w:t>
                        </w:r>
                        <w:r w:rsidRPr="00E53F84">
                          <w:rPr>
                            <w:rFonts w:ascii="Traditional Arabic" w:eastAsia="Times New Roman" w:hAnsi="Traditional Arabic" w:cs="Traditional Arabic"/>
                            <w:b/>
                            <w:bCs/>
                            <w:color w:val="000000"/>
                            <w:sz w:val="32"/>
                            <w:szCs w:val="32"/>
                            <w:rtl/>
                            <w:lang w:eastAsia="fr-FR" w:bidi="ar"/>
                          </w:rPr>
                          <w:br/>
                          <w:t>وقوله احتمالا يحتمل أن يكون جعله مقابلا للتحقيقي. فتكون القسمة عنده ثنائية وهو التحقيقي والاحتمالي ويكون قد أدخل التقديري في الاحتمالي وهو الذي فعله في نشره. ويحتمل أن يكون ثلث القسمة ويكون حكم الأولين ثابتا بالأولوية. ولولا تقدير موافقة الرسم للزم الكل مخالفة الكل في نحو {السَّمَاوَاتِ و الصَّالِحَاتِ واللَّيْلِ} .</w:t>
                        </w:r>
                        <w:r w:rsidRPr="00E53F84">
                          <w:rPr>
                            <w:rFonts w:ascii="Traditional Arabic" w:eastAsia="Times New Roman" w:hAnsi="Traditional Arabic" w:cs="Traditional Arabic"/>
                            <w:b/>
                            <w:bCs/>
                            <w:color w:val="000000"/>
                            <w:sz w:val="32"/>
                            <w:szCs w:val="32"/>
                            <w:rtl/>
                            <w:lang w:eastAsia="fr-FR" w:bidi="ar"/>
                          </w:rPr>
                          <w:br/>
                          <w:t xml:space="preserve">ثم إن بعض الألفاظ يقع فيه موافقة إحدى القراءتين أو القراءات تحقيقا والأخرى تقديرا نحو ملك وبعضها يقع فيه موافقة القراءتين أو القراءات تحقيقا نحو أنصارا لله {فَنَادَتْهُ الْمَلائِكَةُ, و </w:t>
                        </w:r>
                        <w:r w:rsidRPr="00E53F84">
                          <w:rPr>
                            <w:rFonts w:ascii="Traditional Arabic" w:eastAsia="Times New Roman" w:hAnsi="Traditional Arabic" w:cs="Traditional Arabic"/>
                            <w:b/>
                            <w:bCs/>
                            <w:color w:val="000000"/>
                            <w:sz w:val="32"/>
                            <w:szCs w:val="32"/>
                            <w:rtl/>
                            <w:lang w:eastAsia="fr-FR" w:bidi="ar"/>
                          </w:rPr>
                          <w:lastRenderedPageBreak/>
                          <w:t>يَغْفِرْ لَكُمْ, و هَيْتَ لَكَ} .</w:t>
                        </w:r>
                        <w:r w:rsidRPr="00E53F84">
                          <w:rPr>
                            <w:rFonts w:ascii="Traditional Arabic" w:eastAsia="Times New Roman" w:hAnsi="Traditional Arabic" w:cs="Traditional Arabic"/>
                            <w:b/>
                            <w:bCs/>
                            <w:color w:val="000000"/>
                            <w:sz w:val="32"/>
                            <w:szCs w:val="32"/>
                            <w:rtl/>
                            <w:lang w:eastAsia="fr-FR" w:bidi="ar"/>
                          </w:rPr>
                          <w:br/>
                          <w:t xml:space="preserve">واعلم أن مخالف صريح الرسم في حرف مدغم أو مبدل أو ثابت أو محذوف أو نحو ذلك لا يعد مخالفا إذا ثبتت القراءة به ووردت مشهورة. ألا ترى أنهم يعدون إثبات </w:t>
                        </w:r>
                        <w:proofErr w:type="spellStart"/>
                        <w:r w:rsidRPr="00E53F84">
                          <w:rPr>
                            <w:rFonts w:ascii="Traditional Arabic" w:eastAsia="Times New Roman" w:hAnsi="Traditional Arabic" w:cs="Traditional Arabic"/>
                            <w:b/>
                            <w:bCs/>
                            <w:color w:val="000000"/>
                            <w:sz w:val="32"/>
                            <w:szCs w:val="32"/>
                            <w:rtl/>
                            <w:lang w:eastAsia="fr-FR" w:bidi="ar"/>
                          </w:rPr>
                          <w:t>ياءات</w:t>
                        </w:r>
                        <w:proofErr w:type="spellEnd"/>
                        <w:r w:rsidRPr="00E53F84">
                          <w:rPr>
                            <w:rFonts w:ascii="Traditional Arabic" w:eastAsia="Times New Roman" w:hAnsi="Traditional Arabic" w:cs="Traditional Arabic"/>
                            <w:b/>
                            <w:bCs/>
                            <w:color w:val="000000"/>
                            <w:sz w:val="32"/>
                            <w:szCs w:val="32"/>
                            <w:rtl/>
                            <w:lang w:eastAsia="fr-FR" w:bidi="ar"/>
                          </w:rPr>
                          <w:t xml:space="preserve"> الزوائد وحذف ياء {تَسْأَلْنِي} بالكهف وقراءة وأكون من الصالحين ونحو ذلك من مخالف الرسم غير مردود لرجوعه لمعنى واحد وتمشيه مع صحة القراءة وشهرتها. بخلاف زيادة كلمة ونقصانها وتقديمها وتأخيرها حتى ولو كانت حرف معنى فإن له حكم الكلمة ولا نسوغ مخالفة الرسم فيه. وهذا هو الحد الفاصل في حقيقة اتباع الرسم ومخالفته ا هـ.</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وقولهم في الضابط المذكور: وافق العربية ولو بوجه يريدون وجها من وجوه قواعد اللغة سواء أكان أفصح أم فصيحا مجمعا عليه أم مختلفا فيه اختلافا لا يضر مثله إذا كانت القراءة مما شاع وذاع وتلقاها الأئمة بالإسناد الصحيح وهذا هو المختار عند المحققين في ركن موافقة العربية.</w:t>
                        </w:r>
                        <w:r w:rsidRPr="00E53F84">
                          <w:rPr>
                            <w:rFonts w:ascii="Traditional Arabic" w:eastAsia="Times New Roman" w:hAnsi="Traditional Arabic" w:cs="Traditional Arabic"/>
                            <w:b/>
                            <w:bCs/>
                            <w:color w:val="000000"/>
                            <w:sz w:val="32"/>
                            <w:szCs w:val="32"/>
                            <w:rtl/>
                            <w:lang w:eastAsia="fr-FR" w:bidi="ar"/>
                          </w:rPr>
                          <w:br/>
                          <w:t xml:space="preserve">هاك الحافظ أبا عمرو الداني في كتابه جامع البيان بعد ذكره إسكان كلمة {بَارِئْكُمْ } و{يَأمُرْكُمْ} في قراءة أبي عمرو وبعد حكاية إنكار سيبويه لذلك يقول ما نصه: والإسكان أصح في النقل وأكثر في الأداء. وهو الذي أختاره وآخذ به إلى أن قال: وأئمة القراء لا تعتمد في شيء من حروف القرآن على </w:t>
                        </w:r>
                        <w:proofErr w:type="spellStart"/>
                        <w:r w:rsidRPr="00E53F84">
                          <w:rPr>
                            <w:rFonts w:ascii="Traditional Arabic" w:eastAsia="Times New Roman" w:hAnsi="Traditional Arabic" w:cs="Traditional Arabic"/>
                            <w:b/>
                            <w:bCs/>
                            <w:color w:val="000000"/>
                            <w:sz w:val="32"/>
                            <w:szCs w:val="32"/>
                            <w:rtl/>
                            <w:lang w:eastAsia="fr-FR" w:bidi="ar"/>
                          </w:rPr>
                          <w:t>الأفشى</w:t>
                        </w:r>
                        <w:proofErr w:type="spellEnd"/>
                        <w:r w:rsidRPr="00E53F84">
                          <w:rPr>
                            <w:rFonts w:ascii="Traditional Arabic" w:eastAsia="Times New Roman" w:hAnsi="Traditional Arabic" w:cs="Traditional Arabic"/>
                            <w:b/>
                            <w:bCs/>
                            <w:color w:val="000000"/>
                            <w:sz w:val="32"/>
                            <w:szCs w:val="32"/>
                            <w:rtl/>
                            <w:lang w:eastAsia="fr-FR" w:bidi="ar"/>
                          </w:rPr>
                          <w:t xml:space="preserve"> في اللغة </w:t>
                        </w:r>
                        <w:proofErr w:type="spellStart"/>
                        <w:r w:rsidRPr="00E53F84">
                          <w:rPr>
                            <w:rFonts w:ascii="Traditional Arabic" w:eastAsia="Times New Roman" w:hAnsi="Traditional Arabic" w:cs="Traditional Arabic"/>
                            <w:b/>
                            <w:bCs/>
                            <w:color w:val="000000"/>
                            <w:sz w:val="32"/>
                            <w:szCs w:val="32"/>
                            <w:rtl/>
                            <w:lang w:eastAsia="fr-FR" w:bidi="ar"/>
                          </w:rPr>
                          <w:t>والأقيس</w:t>
                        </w:r>
                        <w:proofErr w:type="spellEnd"/>
                        <w:r w:rsidRPr="00E53F84">
                          <w:rPr>
                            <w:rFonts w:ascii="Traditional Arabic" w:eastAsia="Times New Roman" w:hAnsi="Traditional Arabic" w:cs="Traditional Arabic"/>
                            <w:b/>
                            <w:bCs/>
                            <w:color w:val="000000"/>
                            <w:sz w:val="32"/>
                            <w:szCs w:val="32"/>
                            <w:rtl/>
                            <w:lang w:eastAsia="fr-FR" w:bidi="ar"/>
                          </w:rPr>
                          <w:t xml:space="preserve"> في العربية بل على </w:t>
                        </w:r>
                        <w:proofErr w:type="spellStart"/>
                        <w:r w:rsidRPr="00E53F84">
                          <w:rPr>
                            <w:rFonts w:ascii="Traditional Arabic" w:eastAsia="Times New Roman" w:hAnsi="Traditional Arabic" w:cs="Traditional Arabic"/>
                            <w:b/>
                            <w:bCs/>
                            <w:color w:val="000000"/>
                            <w:sz w:val="32"/>
                            <w:szCs w:val="32"/>
                            <w:rtl/>
                            <w:lang w:eastAsia="fr-FR" w:bidi="ar"/>
                          </w:rPr>
                          <w:t>الأثبت</w:t>
                        </w:r>
                        <w:proofErr w:type="spellEnd"/>
                        <w:r w:rsidRPr="00E53F84">
                          <w:rPr>
                            <w:rFonts w:ascii="Traditional Arabic" w:eastAsia="Times New Roman" w:hAnsi="Traditional Arabic" w:cs="Traditional Arabic"/>
                            <w:b/>
                            <w:bCs/>
                            <w:color w:val="000000"/>
                            <w:sz w:val="32"/>
                            <w:szCs w:val="32"/>
                            <w:rtl/>
                            <w:lang w:eastAsia="fr-FR" w:bidi="ar"/>
                          </w:rPr>
                          <w:t xml:space="preserve"> في الأثر والأصح في النقل. والرواية إذا ثبتت عندهم لا يردها قياس عربية ولا فشو لغة لأن القراءة سنة متبعة يلزم قبولها والمصير إليها ا. هـ.</w:t>
                        </w:r>
                        <w:r w:rsidRPr="00E53F84">
                          <w:rPr>
                            <w:rFonts w:ascii="Traditional Arabic" w:eastAsia="Times New Roman" w:hAnsi="Traditional Arabic" w:cs="Traditional Arabic"/>
                            <w:b/>
                            <w:bCs/>
                            <w:color w:val="000000"/>
                            <w:sz w:val="32"/>
                            <w:szCs w:val="32"/>
                            <w:rtl/>
                            <w:lang w:eastAsia="fr-FR" w:bidi="ar"/>
                          </w:rPr>
                          <w:br/>
                          <w:t xml:space="preserve">قلت وهذا كلام وجيه فإن علماء النحو إنما استمدوا قواعده من </w:t>
                        </w:r>
                        <w:r w:rsidRPr="00E53F84">
                          <w:rPr>
                            <w:rFonts w:ascii="Traditional Arabic" w:eastAsia="Times New Roman" w:hAnsi="Traditional Arabic" w:cs="Traditional Arabic"/>
                            <w:b/>
                            <w:bCs/>
                            <w:color w:val="000000"/>
                            <w:sz w:val="32"/>
                            <w:szCs w:val="32"/>
                            <w:rtl/>
                            <w:lang w:eastAsia="fr-FR" w:bidi="ar"/>
                          </w:rPr>
                          <w:lastRenderedPageBreak/>
                          <w:t>كتاب الله تعالى وكلام رسوله وكلام العرب فإذا ثبتت قرآنية القرآن بالرواية المقبولة كان القرآن هو الحكم على علماء النحو وما قعدوا من قواعد ووجب أن يرجعوا هم بقواعدهم إليه لا أن نرجع نحن بالقرآن إلى قواعدهم المخالفة نحكمها فيه وإلا كان ذلك عكسا للآية وإهمالا للأصل في وجوب الرعاية.</w:t>
                        </w:r>
                        <w:r w:rsidRPr="00E53F84">
                          <w:rPr>
                            <w:rFonts w:ascii="Traditional Arabic" w:eastAsia="Times New Roman" w:hAnsi="Traditional Arabic" w:cs="Traditional Arabic"/>
                            <w:b/>
                            <w:bCs/>
                            <w:color w:val="000000"/>
                            <w:sz w:val="32"/>
                            <w:szCs w:val="32"/>
                            <w:rtl/>
                            <w:lang w:eastAsia="fr-FR" w:bidi="ar"/>
                          </w:rPr>
                          <w:br/>
                          <w:t>وقولهم في ذلك الضابط: وصح إسناده يريدون به أن يروي تلك القراءة عدل ضابط عن مثله وهكذا إلى الرسول صلى الله عليه وسلم من غير شذوذ ولا علة قادحة. بل شرطوا فوق هذا أن تكون الرواية مشهورة عند أئمة هذا الشأن الضابطين له غير معدودة عندهم من الغلط ولا مما شذ به بعضهم. والمحقق ابن الجزري يشترط التواتر ويصرح به في هذا الضابط ويعتبر أن ما اشتهر واستفاض موافقا الرسم والعربية في قوة المتواتر في القطع بقرآنيته وإن كان غير متواتر.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منطوق هذا الضابط ومفهومه:</w:t>
                        </w:r>
                        <w:r w:rsidRPr="00E53F84">
                          <w:rPr>
                            <w:rFonts w:ascii="Traditional Arabic" w:eastAsia="Times New Roman" w:hAnsi="Traditional Arabic" w:cs="Traditional Arabic"/>
                            <w:b/>
                            <w:bCs/>
                            <w:color w:val="000000"/>
                            <w:sz w:val="32"/>
                            <w:szCs w:val="32"/>
                            <w:rtl/>
                            <w:lang w:eastAsia="fr-FR" w:bidi="ar"/>
                          </w:rPr>
                          <w:br/>
                          <w:t xml:space="preserve">يدل هذا الضابط بمنطوقه على أن كل قراءة اجتمع فيها هذه الأركان الثلاثة يحكم بقبولها بل لقد حكموا بكفر من جحدها1. سواء أكانت هذه تلك القراءة مروية عن الأئمة السبعة أم عن العشرة أم عن غيرهم من الأئمة المقبولين. ويدل هذا الضابط بمفهومه على أن كل قراءة لم تتوافر فيها هذه الأركان الثلاثة. يحكم بعدم قبولها. وبعدم كفر من يجحدها. سواء أكانت هذه القراءة مروية عن الأئمة السبعة أم عن غيرهم ولو كان أكبر منهم مقاما وأعظم شأنا. هذا هو الصحيح عند أئمة التحقيق من السلف والخلف كما صرح به الداني ومكي والمهدوي وأبو شامة. وناهيك بهؤلاء الأربعة أنهم أئمة في قراءات القرآن وعلوم </w:t>
                        </w:r>
                        <w:r w:rsidRPr="00E53F84">
                          <w:rPr>
                            <w:rFonts w:ascii="Traditional Arabic" w:eastAsia="Times New Roman" w:hAnsi="Traditional Arabic" w:cs="Traditional Arabic"/>
                            <w:b/>
                            <w:bCs/>
                            <w:color w:val="000000"/>
                            <w:sz w:val="32"/>
                            <w:szCs w:val="32"/>
                            <w:rtl/>
                            <w:lang w:eastAsia="fr-FR" w:bidi="ar"/>
                          </w:rPr>
                          <w:lastRenderedPageBreak/>
                          <w:t>القرآن.</w:t>
                        </w:r>
                        <w:r w:rsidRPr="00E53F84">
                          <w:rPr>
                            <w:rFonts w:ascii="Traditional Arabic" w:eastAsia="Times New Roman" w:hAnsi="Traditional Arabic" w:cs="Traditional Arabic"/>
                            <w:b/>
                            <w:bCs/>
                            <w:color w:val="000000"/>
                            <w:sz w:val="32"/>
                            <w:szCs w:val="32"/>
                            <w:rtl/>
                            <w:lang w:eastAsia="fr-FR" w:bidi="ar"/>
                          </w:rPr>
                          <w:br/>
                          <w:t xml:space="preserve">قال أبو شامة في كتابه المرشد الوجيز ما نصه: فلا ينبغي أن يغتر بكل قراءة تعزى إلى واحد من هؤلاء الأئمة السبعة ويطلق عليها لفظ الصحة وأنها كذلك أنزلت إلا إذا دخلت في ذلك الضابط. وحينئذ فلا ينفرد بنقلها مصنف عن غيره ولا يختص ذلك بنقلها عنهم بل إن نقلت عن غيرهم من القراء فذلك لا يخرجها عن الصحة فإن الاعتماد على استجماع تلك الأوصاف لا على من تنسب إليه. والقراءات المنسوبة إلى كل قارئ من السبعة وغيرهم منقسمة إلى المجمع عليه والشاذ. غير أن هؤلاء السبعة لشهرتهم وكثرة الصحيح المجمع عليه في قراءاتهم تركن النفس إلى ما نقل عنهم فوق ما نقل عن غيره ا. هـ. لكن رأى أبي شامة وأضرابه في القراءات السبع غير سديد كما </w:t>
                        </w:r>
                        <w:proofErr w:type="spellStart"/>
                        <w:r w:rsidRPr="00E53F84">
                          <w:rPr>
                            <w:rFonts w:ascii="Traditional Arabic" w:eastAsia="Times New Roman" w:hAnsi="Traditional Arabic" w:cs="Traditional Arabic"/>
                            <w:b/>
                            <w:bCs/>
                            <w:color w:val="000000"/>
                            <w:sz w:val="32"/>
                            <w:szCs w:val="32"/>
                            <w:rtl/>
                            <w:lang w:eastAsia="fr-FR" w:bidi="ar"/>
                          </w:rPr>
                          <w:t>سيجيء</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قد يقال: لا يسلم لهم ذلك إلا إن كانت القراءة متواترة معلومة من الدين بالضرورة, ويمكن أن يجاب بأن هذه الأركان الثلاثة أمارة التواتر والعلم من الدين بالضرورة. كما يأتي تفصيله. وإذن يكون الحكم صحيحا.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ثم إن مفهوم هذا الضابط المحكوم عليه بما ترى تنضوي تحته بضع صور يخالف بعضها حكم بعض تفصيلا وإن اشتركت كلها في الحكم عليها إجمالا بعدم قبولها كما علمت.</w:t>
                        </w:r>
                        <w:r w:rsidRPr="00E53F84">
                          <w:rPr>
                            <w:rFonts w:ascii="Traditional Arabic" w:eastAsia="Times New Roman" w:hAnsi="Traditional Arabic" w:cs="Traditional Arabic"/>
                            <w:b/>
                            <w:bCs/>
                            <w:color w:val="000000"/>
                            <w:sz w:val="32"/>
                            <w:szCs w:val="32"/>
                            <w:rtl/>
                            <w:lang w:eastAsia="fr-FR" w:bidi="ar"/>
                          </w:rPr>
                          <w:br/>
                          <w:t xml:space="preserve">ذلك أن الضابط المذكور يصدق مفهومه بنفي الأركان الثلاثة ويصدق بنفي واحد واثنين منها. ولكل حالة حكم خاص تعلمه من عبارة الإمام مكي التي نسوقها إليك ونصها: فإن سأل سائل: ما الذي يقبل من القراءات الآن فيقرأ به؟ وما الذي يقبل ولا يقرأ </w:t>
                        </w:r>
                        <w:r w:rsidRPr="00E53F84">
                          <w:rPr>
                            <w:rFonts w:ascii="Traditional Arabic" w:eastAsia="Times New Roman" w:hAnsi="Traditional Arabic" w:cs="Traditional Arabic"/>
                            <w:b/>
                            <w:bCs/>
                            <w:color w:val="000000"/>
                            <w:sz w:val="32"/>
                            <w:szCs w:val="32"/>
                            <w:rtl/>
                            <w:lang w:eastAsia="fr-FR" w:bidi="ar"/>
                          </w:rPr>
                          <w:lastRenderedPageBreak/>
                          <w:t>به؟ وما الذي لا يقبل ولا يقرأ به فالجواب أن جميع ما روي من القراءات على أقسام: قسم يقرأ به اليوم: وذلك ما اجتمع فيه ثلاث خلال وهن أن ينقل عن الثقات عن النبي صلى الله عليه وسلم ويكون وجهه في العربية التي نزل بها القرآن سائغا ويكون موافقا لخط المصحف.</w:t>
                        </w:r>
                        <w:r w:rsidRPr="00E53F84">
                          <w:rPr>
                            <w:rFonts w:ascii="Traditional Arabic" w:eastAsia="Times New Roman" w:hAnsi="Traditional Arabic" w:cs="Traditional Arabic"/>
                            <w:b/>
                            <w:bCs/>
                            <w:color w:val="000000"/>
                            <w:sz w:val="32"/>
                            <w:szCs w:val="32"/>
                            <w:rtl/>
                            <w:lang w:eastAsia="fr-FR" w:bidi="ar"/>
                          </w:rPr>
                          <w:br/>
                          <w:t>فإذا اجتمعت فيه هذه الخلال الثلاث قرئ به وقطع على تعينه وصحته وصدقه لأنه أخذ عن إجماع من جهة موافقة خط المصحف وكفر من جحده. قال: والقسم الثاني: ما صح نقله عن الآحاد وصح وجهه في العربية وخالف لفظه خط المصحف. فهذا يقبل ولا يقرأ به1 لعلتين: إحداهما أنه لم يؤخذ عن إجماع إنما أخذ أخبار الآحاد ولا يثبت قرآن يقرأ به بخبر الواحد. والعلة الثانية أنه مخالف لما قد أجمع عليه فلا يقطع على تعينه وصحته وما لم يقطع على صحته لا تجوز القراءة به ولا يكفر من جحده,</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 xml:space="preserve">1 ومعنى هذا أنه يقبل على اعتبار أنه خبر شرعي يصح الاحتجاج به عند من يرى ذلك وهم الحنفية دون الشافعية, ولا يقرأ به على أنه قرآن, ولا ليوم القارئ أحدا أنه قرآن. قال النويري: اعلم أن الذي استقرت عليه المذاهب وآراء العلماء أن من قرأ بها أي الشواذ غير معتقد أنها قرآن ولا موهم أحدا ذلك لما فيها من الأحكام </w:t>
                        </w:r>
                        <w:proofErr w:type="spellStart"/>
                        <w:r w:rsidRPr="00E53F84">
                          <w:rPr>
                            <w:rFonts w:ascii="Traditional Arabic" w:eastAsia="Times New Roman" w:hAnsi="Traditional Arabic" w:cs="Traditional Arabic"/>
                            <w:b/>
                            <w:bCs/>
                            <w:color w:val="000000"/>
                            <w:sz w:val="32"/>
                            <w:szCs w:val="32"/>
                            <w:rtl/>
                            <w:lang w:eastAsia="fr-FR" w:bidi="ar"/>
                          </w:rPr>
                          <w:t>الشرعبة</w:t>
                        </w:r>
                        <w:proofErr w:type="spellEnd"/>
                        <w:r w:rsidRPr="00E53F84">
                          <w:rPr>
                            <w:rFonts w:ascii="Traditional Arabic" w:eastAsia="Times New Roman" w:hAnsi="Traditional Arabic" w:cs="Traditional Arabic"/>
                            <w:b/>
                            <w:bCs/>
                            <w:color w:val="000000"/>
                            <w:sz w:val="32"/>
                            <w:szCs w:val="32"/>
                            <w:rtl/>
                            <w:lang w:eastAsia="fr-FR" w:bidi="ar"/>
                          </w:rPr>
                          <w:t xml:space="preserve"> عند من يحتج بها أو الأحكام الأدبية؛ فلا كلام في جواز قراءتها. وعلى هذا يحمل حال من قرأ بها عند المتقدمين. وكذلك أيضا يجوز تدوينها في الكتب والتكلم على ما فيها. وإن قرأها باعتقاد قرآنيتها أو لإيهام قرآنيتها حرم ذلك. ونقل ابن </w:t>
                        </w:r>
                        <w:proofErr w:type="spellStart"/>
                        <w:r w:rsidRPr="00E53F84">
                          <w:rPr>
                            <w:rFonts w:ascii="Traditional Arabic" w:eastAsia="Times New Roman" w:hAnsi="Traditional Arabic" w:cs="Traditional Arabic"/>
                            <w:b/>
                            <w:bCs/>
                            <w:color w:val="000000"/>
                            <w:sz w:val="32"/>
                            <w:szCs w:val="32"/>
                            <w:rtl/>
                            <w:lang w:eastAsia="fr-FR" w:bidi="ar"/>
                          </w:rPr>
                          <w:t>عبدالبر</w:t>
                        </w:r>
                        <w:proofErr w:type="spellEnd"/>
                        <w:r w:rsidRPr="00E53F84">
                          <w:rPr>
                            <w:rFonts w:ascii="Traditional Arabic" w:eastAsia="Times New Roman" w:hAnsi="Traditional Arabic" w:cs="Traditional Arabic"/>
                            <w:b/>
                            <w:bCs/>
                            <w:color w:val="000000"/>
                            <w:sz w:val="32"/>
                            <w:szCs w:val="32"/>
                            <w:rtl/>
                            <w:lang w:eastAsia="fr-FR" w:bidi="ar"/>
                          </w:rPr>
                          <w:t xml:space="preserve"> في تمهيده إجماع المسلمين عليه ا هـ.</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ولبئس ما صنع إذا جحده. والقسم الثالث: هو ما نقله غير ثقة أو نقله ثقة ولا وجه له في العربية فهذا لا يقبل وإن وافق خط المصحف. قال: ولكل صنف من هذه الأقسام تمثيل تركنا ذكره اختصارا ا هـ.</w:t>
                        </w:r>
                        <w:r w:rsidRPr="00E53F84">
                          <w:rPr>
                            <w:rFonts w:ascii="Traditional Arabic" w:eastAsia="Times New Roman" w:hAnsi="Traditional Arabic" w:cs="Traditional Arabic"/>
                            <w:b/>
                            <w:bCs/>
                            <w:color w:val="000000"/>
                            <w:sz w:val="32"/>
                            <w:szCs w:val="32"/>
                            <w:rtl/>
                            <w:lang w:eastAsia="fr-FR" w:bidi="ar"/>
                          </w:rPr>
                          <w:br/>
                          <w:t>ثم انبرى المحقق ابن الجزري لذاك التمثيل الذي تركه مكي اختصارا فقال:-</w:t>
                        </w:r>
                        <w:r w:rsidRPr="00E53F84">
                          <w:rPr>
                            <w:rFonts w:ascii="Traditional Arabic" w:eastAsia="Times New Roman" w:hAnsi="Traditional Arabic" w:cs="Traditional Arabic"/>
                            <w:b/>
                            <w:bCs/>
                            <w:color w:val="000000"/>
                            <w:sz w:val="32"/>
                            <w:szCs w:val="32"/>
                            <w:rtl/>
                            <w:lang w:eastAsia="fr-FR" w:bidi="ar"/>
                          </w:rPr>
                          <w:br/>
                          <w:t>مثال القسم الأول: ملك ومالك ويخدعون ويخادعون وأوصى ووصى ويطوع وتطوع ونحو ذلك من لقراءات المشهورة.</w:t>
                        </w:r>
                        <w:r w:rsidRPr="00E53F84">
                          <w:rPr>
                            <w:rFonts w:ascii="Traditional Arabic" w:eastAsia="Times New Roman" w:hAnsi="Traditional Arabic" w:cs="Traditional Arabic"/>
                            <w:b/>
                            <w:bCs/>
                            <w:color w:val="000000"/>
                            <w:sz w:val="32"/>
                            <w:szCs w:val="32"/>
                            <w:rtl/>
                            <w:lang w:eastAsia="fr-FR" w:bidi="ar"/>
                          </w:rPr>
                          <w:br/>
                          <w:t>ومثال الثاني قراءة ابن مسعود وأبي الدرداء: والذكر والأنثى في قوله تعالى {وَمَا خَلَقَ الذَّكَرَ وَالْأُنْثَى} بحذف لفظ ما خلق. وقراءة ابن عباس: وكان أمامهم ملك يأخذ كل سفينة صالحة غصبا بإبدال كلمة أمام من كلمة وراء وبزيادة كلمة صالحة وأما الغلام فكان كافرا بزيادة كلمة كافرا ونحو ذلك مما ثبت برواية الثقات إلى أن قال:</w:t>
                        </w:r>
                        <w:r w:rsidRPr="00E53F84">
                          <w:rPr>
                            <w:rFonts w:ascii="Traditional Arabic" w:eastAsia="Times New Roman" w:hAnsi="Traditional Arabic" w:cs="Traditional Arabic"/>
                            <w:b/>
                            <w:bCs/>
                            <w:color w:val="000000"/>
                            <w:sz w:val="32"/>
                            <w:szCs w:val="32"/>
                            <w:rtl/>
                            <w:lang w:eastAsia="fr-FR" w:bidi="ar"/>
                          </w:rPr>
                          <w:br/>
                          <w:t xml:space="preserve">ومثال القسم الثالث مما نقله غير ثقة كثير كما في كتب الشواذ مما غالب إسناده ضعيف كقراءة ابن </w:t>
                        </w:r>
                        <w:proofErr w:type="spellStart"/>
                        <w:r w:rsidRPr="00E53F84">
                          <w:rPr>
                            <w:rFonts w:ascii="Traditional Arabic" w:eastAsia="Times New Roman" w:hAnsi="Traditional Arabic" w:cs="Traditional Arabic"/>
                            <w:b/>
                            <w:bCs/>
                            <w:color w:val="000000"/>
                            <w:sz w:val="32"/>
                            <w:szCs w:val="32"/>
                            <w:rtl/>
                            <w:lang w:eastAsia="fr-FR" w:bidi="ar"/>
                          </w:rPr>
                          <w:t>السميفع</w:t>
                        </w:r>
                        <w:proofErr w:type="spellEnd"/>
                        <w:r w:rsidRPr="00E53F84">
                          <w:rPr>
                            <w:rFonts w:ascii="Traditional Arabic" w:eastAsia="Times New Roman" w:hAnsi="Traditional Arabic" w:cs="Traditional Arabic"/>
                            <w:b/>
                            <w:bCs/>
                            <w:color w:val="000000"/>
                            <w:sz w:val="32"/>
                            <w:szCs w:val="32"/>
                            <w:rtl/>
                            <w:lang w:eastAsia="fr-FR" w:bidi="ar"/>
                          </w:rPr>
                          <w:t xml:space="preserve"> وأبي السمال وغيرهما في {نُنَجِّيكَ1 بِبَدَنِكَ} بالجيم المعجمة ولمن خلفك آية بفتح اللام أي من قوله خلفك بسكونها. وكالقراءة المنسوبة إلى الإمام أبي حنيفة رضي الله عنه والتي جمعها أبو الفضل محمد بن جعفر الخزاعي ونقلها عنه أبو القاسم الهذلي وغيره إِنَّمَا يَخْشَى اللَّهَ مِنْ عِبَادِهِ</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هنا سقط. والصواب ننحيك بالحاء المهملة في {نُنَجِّيكَ بِبَدَنِكَ} الخ.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الْعُلَمَاءُ برفع الهاء ونصب الهمزة يعني برفع لفظ الجلالة ونصب لفظ العلماء.</w:t>
                        </w:r>
                        <w:r w:rsidRPr="00E53F84">
                          <w:rPr>
                            <w:rFonts w:ascii="Traditional Arabic" w:eastAsia="Times New Roman" w:hAnsi="Traditional Arabic" w:cs="Traditional Arabic"/>
                            <w:b/>
                            <w:bCs/>
                            <w:color w:val="000000"/>
                            <w:sz w:val="32"/>
                            <w:szCs w:val="32"/>
                            <w:rtl/>
                            <w:lang w:eastAsia="fr-FR" w:bidi="ar"/>
                          </w:rPr>
                          <w:br/>
                          <w:t>وقد راج ذلك على أكثر المفسرين ونسبها إليه فتكلف توجيهها فإنها لا أصل لها وإن أبا حنيفة لبريء منها.</w:t>
                        </w:r>
                        <w:r w:rsidRPr="00E53F84">
                          <w:rPr>
                            <w:rFonts w:ascii="Traditional Arabic" w:eastAsia="Times New Roman" w:hAnsi="Traditional Arabic" w:cs="Traditional Arabic"/>
                            <w:b/>
                            <w:bCs/>
                            <w:color w:val="000000"/>
                            <w:sz w:val="32"/>
                            <w:szCs w:val="32"/>
                            <w:rtl/>
                            <w:lang w:eastAsia="fr-FR" w:bidi="ar"/>
                          </w:rPr>
                          <w:br/>
                          <w:t>ومثال ما نقله ثقة ولا وجه له في العربية- ولا يصدر هذا إلا على وجه السهو والغلط وعدم الضبط يعرفه الأئمة المحققون والحفاظ الضابطون وهو قليل جدا بل لا يكاد يوجد.</w:t>
                        </w:r>
                        <w:r w:rsidRPr="00E53F84">
                          <w:rPr>
                            <w:rFonts w:ascii="Traditional Arabic" w:eastAsia="Times New Roman" w:hAnsi="Traditional Arabic" w:cs="Traditional Arabic"/>
                            <w:b/>
                            <w:bCs/>
                            <w:color w:val="000000"/>
                            <w:sz w:val="32"/>
                            <w:szCs w:val="32"/>
                            <w:rtl/>
                            <w:lang w:eastAsia="fr-FR" w:bidi="ar"/>
                          </w:rPr>
                          <w:br/>
                          <w:t xml:space="preserve">وقد جعل بعضهم منه رواية خارجة عن نافع </w:t>
                        </w:r>
                        <w:proofErr w:type="spellStart"/>
                        <w:r w:rsidRPr="00E53F84">
                          <w:rPr>
                            <w:rFonts w:ascii="Traditional Arabic" w:eastAsia="Times New Roman" w:hAnsi="Traditional Arabic" w:cs="Traditional Arabic"/>
                            <w:b/>
                            <w:bCs/>
                            <w:color w:val="000000"/>
                            <w:sz w:val="32"/>
                            <w:szCs w:val="32"/>
                            <w:rtl/>
                            <w:lang w:eastAsia="fr-FR" w:bidi="ar"/>
                          </w:rPr>
                          <w:t>معائش</w:t>
                        </w:r>
                        <w:proofErr w:type="spellEnd"/>
                        <w:r w:rsidRPr="00E53F84">
                          <w:rPr>
                            <w:rFonts w:ascii="Traditional Arabic" w:eastAsia="Times New Roman" w:hAnsi="Traditional Arabic" w:cs="Traditional Arabic"/>
                            <w:b/>
                            <w:bCs/>
                            <w:color w:val="000000"/>
                            <w:sz w:val="32"/>
                            <w:szCs w:val="32"/>
                            <w:rtl/>
                            <w:lang w:eastAsia="fr-FR" w:bidi="ar"/>
                          </w:rPr>
                          <w:t xml:space="preserve"> بالهمز ثم قال: ويدخل في هذين القسمين ما يذكره بعض المتأخرين من شراح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 xml:space="preserve"> في وقف حمزة نحو: أسمائهم وأولئك بياء خالصة ونحو شركاؤهم وأحباؤهم بواو خالصة. ونحو بدأكم وأخاه بألف خالصة ونحو را في رأى وترى في تراءى </w:t>
                        </w:r>
                        <w:proofErr w:type="spellStart"/>
                        <w:r w:rsidRPr="00E53F84">
                          <w:rPr>
                            <w:rFonts w:ascii="Traditional Arabic" w:eastAsia="Times New Roman" w:hAnsi="Traditional Arabic" w:cs="Traditional Arabic"/>
                            <w:b/>
                            <w:bCs/>
                            <w:color w:val="000000"/>
                            <w:sz w:val="32"/>
                            <w:szCs w:val="32"/>
                            <w:rtl/>
                            <w:lang w:eastAsia="fr-FR" w:bidi="ar"/>
                          </w:rPr>
                          <w:t>واشمزت</w:t>
                        </w:r>
                        <w:proofErr w:type="spellEnd"/>
                        <w:r w:rsidRPr="00E53F84">
                          <w:rPr>
                            <w:rFonts w:ascii="Traditional Arabic" w:eastAsia="Times New Roman" w:hAnsi="Traditional Arabic" w:cs="Traditional Arabic"/>
                            <w:b/>
                            <w:bCs/>
                            <w:color w:val="000000"/>
                            <w:sz w:val="32"/>
                            <w:szCs w:val="32"/>
                            <w:rtl/>
                            <w:lang w:eastAsia="fr-FR" w:bidi="ar"/>
                          </w:rPr>
                          <w:t xml:space="preserve"> في اشمأزت </w:t>
                        </w:r>
                        <w:proofErr w:type="spellStart"/>
                        <w:r w:rsidRPr="00E53F84">
                          <w:rPr>
                            <w:rFonts w:ascii="Traditional Arabic" w:eastAsia="Times New Roman" w:hAnsi="Traditional Arabic" w:cs="Traditional Arabic"/>
                            <w:b/>
                            <w:bCs/>
                            <w:color w:val="000000"/>
                            <w:sz w:val="32"/>
                            <w:szCs w:val="32"/>
                            <w:rtl/>
                            <w:lang w:eastAsia="fr-FR" w:bidi="ar"/>
                          </w:rPr>
                          <w:t>وفاداراتم</w:t>
                        </w:r>
                        <w:proofErr w:type="spellEnd"/>
                        <w:r w:rsidRPr="00E53F84">
                          <w:rPr>
                            <w:rFonts w:ascii="Traditional Arabic" w:eastAsia="Times New Roman" w:hAnsi="Traditional Arabic" w:cs="Traditional Arabic"/>
                            <w:b/>
                            <w:bCs/>
                            <w:color w:val="000000"/>
                            <w:sz w:val="32"/>
                            <w:szCs w:val="32"/>
                            <w:rtl/>
                            <w:lang w:eastAsia="fr-FR" w:bidi="ar"/>
                          </w:rPr>
                          <w:t xml:space="preserve"> في فادارأتم بحذف الهمزة في ذلك كله مما يسمونه التخفيف الرسمي ولا يجوز في وجه من وجوه العربية فإنه إما أن يكون منقولا عن ثقة - ولا سبيل إلى ذلك- فهو مما لا يقبل إذ لا وجه له. وإما أن يكون منقولا عن غير ثقة فمنعه أحرى ورده أولى. مع أني تتبعت ذلك فلم أجده منصوصا لحمزة لا بطريق صحيحة ولا ضعيفة.</w:t>
                        </w:r>
                        <w:r w:rsidRPr="00E53F84">
                          <w:rPr>
                            <w:rFonts w:ascii="Traditional Arabic" w:eastAsia="Times New Roman" w:hAnsi="Traditional Arabic" w:cs="Traditional Arabic"/>
                            <w:b/>
                            <w:bCs/>
                            <w:color w:val="000000"/>
                            <w:sz w:val="32"/>
                            <w:szCs w:val="32"/>
                            <w:rtl/>
                            <w:lang w:eastAsia="fr-FR" w:bidi="ar"/>
                          </w:rPr>
                          <w:br/>
                          <w:t>ثم قال: ويبقى قسم مردود أيضا وهو ما وافق العربية والرسم ولم ينقل البتة. فهذا رده أحق ومنعه أشد ومرتكبه مرتكب لعظيم من الكبائر. وقد ذكر جواز ذلك عن محمد بن الحسن بن مقسم البغدادي المقرئ النحوي وكان بعد الثلاثمائة.</w:t>
                        </w:r>
                        <w:r w:rsidRPr="00E53F84">
                          <w:rPr>
                            <w:rFonts w:ascii="Traditional Arabic" w:eastAsia="Times New Roman" w:hAnsi="Traditional Arabic" w:cs="Traditional Arabic"/>
                            <w:b/>
                            <w:bCs/>
                            <w:color w:val="000000"/>
                            <w:sz w:val="32"/>
                            <w:szCs w:val="32"/>
                            <w:rtl/>
                            <w:lang w:eastAsia="fr-FR" w:bidi="ar"/>
                          </w:rPr>
                          <w:br/>
                          <w:t>قال الإمام أبو طاهر بن أبي هاشم في كتابه البيان: وقد نبغ نابغ في عصرنا فزعم أن كل ما صح عنده وجه في العربية بحرف من القرآن يوافق المصحف فقراءته جائزة في الصلاة وغيرها. فابتدع بدعة ضل بها قصد السبيل قلت: وقد عقد له بسبب ذلك</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lastRenderedPageBreak/>
                          <w:t>(1/426)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5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مجلس ببغداد حضره الفقهاء والقراء وأجمعوا على منعه وأوقف للضرب ورجع وكتب عليه محضر بذلك. كما ذكره الحافظ أبو بكر الخطيب في تاريخ بغداد وأشرنا إليه في الطبقات ا هـ.</w:t>
                        </w:r>
                        <w:r w:rsidRPr="00E53F84">
                          <w:rPr>
                            <w:rFonts w:ascii="Traditional Arabic" w:eastAsia="Times New Roman" w:hAnsi="Traditional Arabic" w:cs="Traditional Arabic"/>
                            <w:b/>
                            <w:bCs/>
                            <w:color w:val="000000"/>
                            <w:sz w:val="32"/>
                            <w:szCs w:val="32"/>
                            <w:rtl/>
                            <w:lang w:eastAsia="fr-FR" w:bidi="ar"/>
                          </w:rPr>
                          <w:br/>
                          <w:t>ملاحظة :</w:t>
                        </w:r>
                        <w:r w:rsidRPr="00E53F84">
                          <w:rPr>
                            <w:rFonts w:ascii="Traditional Arabic" w:eastAsia="Times New Roman" w:hAnsi="Traditional Arabic" w:cs="Traditional Arabic"/>
                            <w:b/>
                            <w:bCs/>
                            <w:color w:val="000000"/>
                            <w:sz w:val="32"/>
                            <w:szCs w:val="32"/>
                            <w:rtl/>
                            <w:lang w:eastAsia="fr-FR" w:bidi="ar"/>
                          </w:rPr>
                          <w:br/>
                          <w:t xml:space="preserve">إنما اكتفى القراء في ضابط القراءة المشهورة بصحة الإسناد مع الركنين الآخرين ولم </w:t>
                        </w:r>
                        <w:proofErr w:type="spellStart"/>
                        <w:r w:rsidRPr="00E53F84">
                          <w:rPr>
                            <w:rFonts w:ascii="Traditional Arabic" w:eastAsia="Times New Roman" w:hAnsi="Traditional Arabic" w:cs="Traditional Arabic"/>
                            <w:b/>
                            <w:bCs/>
                            <w:color w:val="000000"/>
                            <w:sz w:val="32"/>
                            <w:szCs w:val="32"/>
                            <w:rtl/>
                            <w:lang w:eastAsia="fr-FR" w:bidi="ar"/>
                          </w:rPr>
                          <w:t>يشترطوا</w:t>
                        </w:r>
                        <w:proofErr w:type="spellEnd"/>
                        <w:r w:rsidRPr="00E53F84">
                          <w:rPr>
                            <w:rFonts w:ascii="Traditional Arabic" w:eastAsia="Times New Roman" w:hAnsi="Traditional Arabic" w:cs="Traditional Arabic"/>
                            <w:b/>
                            <w:bCs/>
                            <w:color w:val="000000"/>
                            <w:sz w:val="32"/>
                            <w:szCs w:val="32"/>
                            <w:rtl/>
                            <w:lang w:eastAsia="fr-FR" w:bidi="ar"/>
                          </w:rPr>
                          <w:t xml:space="preserve"> التواتر: مع أنه لا بد منه في تحقق القرآنية لأسباب ثلاثة:-</w:t>
                        </w:r>
                        <w:r w:rsidRPr="00E53F84">
                          <w:rPr>
                            <w:rFonts w:ascii="Traditional Arabic" w:eastAsia="Times New Roman" w:hAnsi="Traditional Arabic" w:cs="Traditional Arabic"/>
                            <w:b/>
                            <w:bCs/>
                            <w:color w:val="000000"/>
                            <w:sz w:val="32"/>
                            <w:szCs w:val="32"/>
                            <w:rtl/>
                            <w:lang w:eastAsia="fr-FR" w:bidi="ar"/>
                          </w:rPr>
                          <w:br/>
                          <w:t>أحدها: أن هذا ضابط لا تعريف والتواتر قد لوحظ في تعريف القرآن على أنه شطر أو شرط على الأقل. ولم يلحظ في الضابط لأنه يغتفر في الضوابط ما لا يغتفر في التعاريف. فالضوابط ليست لبيان الماهية والحقيقة.</w:t>
                        </w:r>
                        <w:r w:rsidRPr="00E53F84">
                          <w:rPr>
                            <w:rFonts w:ascii="Traditional Arabic" w:eastAsia="Times New Roman" w:hAnsi="Traditional Arabic" w:cs="Traditional Arabic"/>
                            <w:b/>
                            <w:bCs/>
                            <w:color w:val="000000"/>
                            <w:sz w:val="32"/>
                            <w:szCs w:val="32"/>
                            <w:rtl/>
                            <w:lang w:eastAsia="fr-FR" w:bidi="ar"/>
                          </w:rPr>
                          <w:br/>
                          <w:t>ثانيها: التيسير على الطالب في تمييز القراءات المقبولة من غيرها فإنه يسهل عليه بمجرد رعايته لهذا الضابط أن يميز القراءات المقبولة من غير المقبولة. أما إذا اشترط التواتر فإنه يصعب عليه ذلك التمييز لأنه يضطر في تحصيله إلى أن يصل إلى جمع يؤمن تواطؤهم على الكذب في كل طبقة من طبقات الرواية. وهيهات أن يتيسر له ذلك.</w:t>
                        </w:r>
                        <w:r w:rsidRPr="00E53F84">
                          <w:rPr>
                            <w:rFonts w:ascii="Traditional Arabic" w:eastAsia="Times New Roman" w:hAnsi="Traditional Arabic" w:cs="Traditional Arabic"/>
                            <w:b/>
                            <w:bCs/>
                            <w:color w:val="000000"/>
                            <w:sz w:val="32"/>
                            <w:szCs w:val="32"/>
                            <w:rtl/>
                            <w:lang w:eastAsia="fr-FR" w:bidi="ar"/>
                          </w:rPr>
                          <w:br/>
                          <w:t>ثالثها: أن هذه الأركان الثلاثة تكاد تكون مساوية للتواتر في إفادة العلم القاطع بالقراءات المقبولة. بيان هذه المساواة أن ما بين دفتي المصحف متواتر ومجمع عليه من الأمة في أفضل عهودها وهو عهد الصحابة فإذا صح سند القراءة ووافقت قواعد اللغة ثم جاءت موافقة لخط هذا المصحف المتواتر كانت هذه الموافقة قرينة على إفادة هذه الرواية للعلم القاطع وإن كانت آحادا.</w:t>
                        </w:r>
                        <w:r w:rsidRPr="00E53F84">
                          <w:rPr>
                            <w:rFonts w:ascii="Traditional Arabic" w:eastAsia="Times New Roman" w:hAnsi="Traditional Arabic" w:cs="Traditional Arabic"/>
                            <w:b/>
                            <w:bCs/>
                            <w:color w:val="000000"/>
                            <w:sz w:val="32"/>
                            <w:szCs w:val="32"/>
                            <w:rtl/>
                            <w:lang w:eastAsia="fr-FR" w:bidi="ar"/>
                          </w:rPr>
                          <w:br/>
                          <w:t xml:space="preserve">ولا تنس ما هو مقرر في علم الأثر من أن خبر الآحاد يفيد العلم </w:t>
                        </w:r>
                        <w:r w:rsidRPr="00E53F84">
                          <w:rPr>
                            <w:rFonts w:ascii="Traditional Arabic" w:eastAsia="Times New Roman" w:hAnsi="Traditional Arabic" w:cs="Traditional Arabic"/>
                            <w:b/>
                            <w:bCs/>
                            <w:color w:val="000000"/>
                            <w:sz w:val="32"/>
                            <w:szCs w:val="32"/>
                            <w:rtl/>
                            <w:lang w:eastAsia="fr-FR" w:bidi="ar"/>
                          </w:rPr>
                          <w:lastRenderedPageBreak/>
                          <w:t>إذا احتفت به قرينة توجب ذلك.</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فكأن التواتر كان يطلب تحصيله في الإسناد قبل أن يقوم المصحف وثيقة متواترة بالقرآن. أما بعد وجود هذا المصحف المجمع عليه فيكفي في الرواية صحتها وشهرتها ما وافقت رسم هذا المصحف ولسان العرب.</w:t>
                        </w:r>
                        <w:r w:rsidRPr="00E53F84">
                          <w:rPr>
                            <w:rFonts w:ascii="Traditional Arabic" w:eastAsia="Times New Roman" w:hAnsi="Traditional Arabic" w:cs="Traditional Arabic"/>
                            <w:b/>
                            <w:bCs/>
                            <w:color w:val="000000"/>
                            <w:sz w:val="32"/>
                            <w:szCs w:val="32"/>
                            <w:rtl/>
                            <w:lang w:eastAsia="fr-FR" w:bidi="ar"/>
                          </w:rPr>
                          <w:br/>
                          <w:t>قال صاحب الكواكب الدرية نقلا عن المحقق ابن الجزري ما نصه: قولنا: وصح سندها نعني به أن يروي تلك القراءة العدل الضابط عن مثله وهكذا حتى ينتهي وتكون مع ذلك مشهورة عند أئمة هذا الشأن الضابطين له غير معدودة عندهم من الغلط أو مما شذ به بعضهم.</w:t>
                        </w:r>
                        <w:r w:rsidRPr="00E53F84">
                          <w:rPr>
                            <w:rFonts w:ascii="Traditional Arabic" w:eastAsia="Times New Roman" w:hAnsi="Traditional Arabic" w:cs="Traditional Arabic"/>
                            <w:b/>
                            <w:bCs/>
                            <w:color w:val="000000"/>
                            <w:sz w:val="32"/>
                            <w:szCs w:val="32"/>
                            <w:rtl/>
                            <w:lang w:eastAsia="fr-FR" w:bidi="ar"/>
                          </w:rPr>
                          <w:br/>
                          <w:t>وقد شرط بعض المتأخرين التواتر في هذا الركن ولم يكتف بصحة السند وزعم أن القرآن لا يثبت إلا بالتواتر1. وأن ما جاء مجيء الآحاد لا يثبت به قرآن. وهذا مما لا يخفى ما فيه فإن التواتر إذا ثبت لا يحتاج فيه إلى الركنين الآخرين من موافقة الرسم وغيره. إذ ما ثبت من أحرف الخلاف متواترا عن النبي صلى الله عليه وسلم وجب قبوله وقطع بكونه قرآنا سواء وافق الرسم أم خالفه ا هـ.</w:t>
                        </w:r>
                        <w:r w:rsidRPr="00E53F84">
                          <w:rPr>
                            <w:rFonts w:ascii="Traditional Arabic" w:eastAsia="Times New Roman" w:hAnsi="Traditional Arabic" w:cs="Traditional Arabic"/>
                            <w:b/>
                            <w:bCs/>
                            <w:color w:val="000000"/>
                            <w:sz w:val="32"/>
                            <w:szCs w:val="32"/>
                            <w:rtl/>
                            <w:lang w:eastAsia="fr-FR" w:bidi="ar"/>
                          </w:rPr>
                          <w:br/>
                          <w:t>وبهذا التوجيه الذي وجهنا به الضابط المذكور يهون اعتراض العلامة النويري في شرحه على الطيبة إذ يقول ما نصه: وقوله: وصح إسنادا ظاهره أن القرآن يكتفي في ثبوته مع الشرطين المتقدمين بصحة السند فقط ولا يحتاج إلى تواتر. وهذا قول حادث مخالف لإجماع الفقهاء والمحدثين وغيرهم كما ستراه إن شاء الله تعالى. ولقد ضل بسبب هذا القول قوم فصاروا يقرؤون أحرفا لا يصح لها سند أصلا ويقولون: التواتر</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__________</w:t>
                        </w:r>
                        <w:r w:rsidRPr="00E53F84">
                          <w:rPr>
                            <w:rFonts w:ascii="Traditional Arabic" w:eastAsia="Times New Roman" w:hAnsi="Traditional Arabic" w:cs="Traditional Arabic"/>
                            <w:b/>
                            <w:bCs/>
                            <w:color w:val="000000"/>
                            <w:sz w:val="32"/>
                            <w:szCs w:val="32"/>
                            <w:rtl/>
                            <w:lang w:eastAsia="fr-FR" w:bidi="ar"/>
                          </w:rPr>
                          <w:br/>
                          <w:t>1 أي في هذا الضابط الذي لوحظ فيه وجود الركنيين الآخرين مع هذا الركن. وإنما فسرنا كلامه بذلك لأن التواتر مجرد شرط أو شطر في القرآن كما هو التحقيق. ولأن موضوع حديثه هنا إنما هو اشتراط التواتر في هذا الركن الذي هو جزء من الضابط, كما صرح به أولا, كما يرشد إليه كلامه آخرا.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ليس بشرط. وإذا طولبوا بسند صحيح لا يستطيعون ذلك. ولا بد لهذه المسألة من بعض بسط فلذلك لخصت فيها مذاهب القراء والفقهاء الأربعة المشهورين وما ذكر الأصوليون والمفسرون وغيرهم رضي الله تعالى عنهم أجمعين. وذكرت في هذا التعليق المهم من ذلك لأنه لا يحتمل التطويل فأقول:</w:t>
                        </w:r>
                        <w:r w:rsidRPr="00E53F84">
                          <w:rPr>
                            <w:rFonts w:ascii="Traditional Arabic" w:eastAsia="Times New Roman" w:hAnsi="Traditional Arabic" w:cs="Traditional Arabic"/>
                            <w:b/>
                            <w:bCs/>
                            <w:color w:val="000000"/>
                            <w:sz w:val="32"/>
                            <w:szCs w:val="32"/>
                            <w:rtl/>
                            <w:lang w:eastAsia="fr-FR" w:bidi="ar"/>
                          </w:rPr>
                          <w:br/>
                          <w:t xml:space="preserve">القرآن عند الجمهور من أئمة المذاهب الأربعة منهم الغزالي وصدر الشريعة وموفق الدين المقدسي وابن مفلح </w:t>
                        </w:r>
                        <w:proofErr w:type="spellStart"/>
                        <w:r w:rsidRPr="00E53F84">
                          <w:rPr>
                            <w:rFonts w:ascii="Traditional Arabic" w:eastAsia="Times New Roman" w:hAnsi="Traditional Arabic" w:cs="Traditional Arabic"/>
                            <w:b/>
                            <w:bCs/>
                            <w:color w:val="000000"/>
                            <w:sz w:val="32"/>
                            <w:szCs w:val="32"/>
                            <w:rtl/>
                            <w:lang w:eastAsia="fr-FR" w:bidi="ar"/>
                          </w:rPr>
                          <w:t>والطوفي</w:t>
                        </w:r>
                        <w:proofErr w:type="spellEnd"/>
                        <w:r w:rsidRPr="00E53F84">
                          <w:rPr>
                            <w:rFonts w:ascii="Traditional Arabic" w:eastAsia="Times New Roman" w:hAnsi="Traditional Arabic" w:cs="Traditional Arabic"/>
                            <w:b/>
                            <w:bCs/>
                            <w:color w:val="000000"/>
                            <w:sz w:val="32"/>
                            <w:szCs w:val="32"/>
                            <w:rtl/>
                            <w:lang w:eastAsia="fr-FR" w:bidi="ar"/>
                          </w:rPr>
                          <w:t xml:space="preserve"> هو ما نقل بين دفتي المصحف نقلا متواترا. وقال غيرهم: هو الكلام المنزل على رسول الله صلى الله عليه وسلم للإعجاز بسورة منه. وكل من قال بهذا الحد اشترط التواتر كما قال ابن الحاجب رحمه الله تعالى للقطع بأن العادة تقضي بالتواتر في تفاصيل مثله. والقائلون بالأول لم يحتاجوا للعادة لأن التواتر عندهم جزء من الحد فلا تتصور ماهية القرآن إلا به. وحينئذ فلا بد من التواتر عند أئمة المذاهب الأربعة ولم يخالف منهم أحد فيما علمت بعد الفحص الزائد. وصرح به جماعات لا يحصون كابن عبد البر وابن عطية وابن تيمية والتونسي في تفسيره والنووي والسبكي </w:t>
                        </w:r>
                        <w:proofErr w:type="spellStart"/>
                        <w:r w:rsidRPr="00E53F84">
                          <w:rPr>
                            <w:rFonts w:ascii="Traditional Arabic" w:eastAsia="Times New Roman" w:hAnsi="Traditional Arabic" w:cs="Traditional Arabic"/>
                            <w:b/>
                            <w:bCs/>
                            <w:color w:val="000000"/>
                            <w:sz w:val="32"/>
                            <w:szCs w:val="32"/>
                            <w:rtl/>
                            <w:lang w:eastAsia="fr-FR" w:bidi="ar"/>
                          </w:rPr>
                          <w:t>والإسنوي</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والأذرعي</w:t>
                        </w:r>
                        <w:proofErr w:type="spellEnd"/>
                        <w:r w:rsidRPr="00E53F84">
                          <w:rPr>
                            <w:rFonts w:ascii="Traditional Arabic" w:eastAsia="Times New Roman" w:hAnsi="Traditional Arabic" w:cs="Traditional Arabic"/>
                            <w:b/>
                            <w:bCs/>
                            <w:color w:val="000000"/>
                            <w:sz w:val="32"/>
                            <w:szCs w:val="32"/>
                            <w:rtl/>
                            <w:lang w:eastAsia="fr-FR" w:bidi="ar"/>
                          </w:rPr>
                          <w:t xml:space="preserve"> والزركشي </w:t>
                        </w:r>
                        <w:proofErr w:type="spellStart"/>
                        <w:r w:rsidRPr="00E53F84">
                          <w:rPr>
                            <w:rFonts w:ascii="Traditional Arabic" w:eastAsia="Times New Roman" w:hAnsi="Traditional Arabic" w:cs="Traditional Arabic"/>
                            <w:b/>
                            <w:bCs/>
                            <w:color w:val="000000"/>
                            <w:sz w:val="32"/>
                            <w:szCs w:val="32"/>
                            <w:rtl/>
                            <w:lang w:eastAsia="fr-FR" w:bidi="ar"/>
                          </w:rPr>
                          <w:t>والدميري</w:t>
                        </w:r>
                        <w:proofErr w:type="spellEnd"/>
                        <w:r w:rsidRPr="00E53F84">
                          <w:rPr>
                            <w:rFonts w:ascii="Traditional Arabic" w:eastAsia="Times New Roman" w:hAnsi="Traditional Arabic" w:cs="Traditional Arabic"/>
                            <w:b/>
                            <w:bCs/>
                            <w:color w:val="000000"/>
                            <w:sz w:val="32"/>
                            <w:szCs w:val="32"/>
                            <w:rtl/>
                            <w:lang w:eastAsia="fr-FR" w:bidi="ar"/>
                          </w:rPr>
                          <w:t xml:space="preserve"> وابن الحاجب والشيخ خليل وابن عرفة وغيرهم رحمهم الله تعالى.</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وأما القراء فأجمعوا في أول الزمان على ذلك وكذلك في آخره لم يخالف من المتأخرين إلا أبو محمد مكي وتبعه بعض المتأخرين. وهذا كلامهم الخ ا هـ. ثم ساق نقولا كثيرة عزاها إليهم يقصر المقام هنا عن عرضها. وفيما ذكرناه كفاية. وهذا التوجيه الذي وجهنا به الضابط السالف يجعل الخلاف كأنه لفظي ويسير بجماعات القراء على جدد الطريق في تواتر القرآن ومن سلك الجدد أمن العثار.</w:t>
                        </w:r>
                        <w:r w:rsidRPr="00E53F84">
                          <w:rPr>
                            <w:rFonts w:ascii="Traditional Arabic" w:eastAsia="Times New Roman" w:hAnsi="Traditional Arabic" w:cs="Traditional Arabic"/>
                            <w:b/>
                            <w:bCs/>
                            <w:color w:val="000000"/>
                            <w:sz w:val="32"/>
                            <w:szCs w:val="32"/>
                            <w:rtl/>
                            <w:lang w:eastAsia="fr-FR" w:bidi="ar"/>
                          </w:rPr>
                          <w:br/>
                          <w:t>أنواع القراءات من حيث السند:</w:t>
                        </w:r>
                        <w:r w:rsidRPr="00E53F84">
                          <w:rPr>
                            <w:rFonts w:ascii="Traditional Arabic" w:eastAsia="Times New Roman" w:hAnsi="Traditional Arabic" w:cs="Traditional Arabic"/>
                            <w:b/>
                            <w:bCs/>
                            <w:color w:val="000000"/>
                            <w:sz w:val="32"/>
                            <w:szCs w:val="32"/>
                            <w:rtl/>
                            <w:lang w:eastAsia="fr-FR" w:bidi="ar"/>
                          </w:rPr>
                          <w:br/>
                          <w:t>ينقل السيوطي عن ابن الجزري أن أنواع القراءات ستة:-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(1/429)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الأول المتواتر: وهو ما رواه جمع عن جمع لا يمكن تواطؤهم على الكذب عن مثلهم: مثاله ما اتفقت الطرق في نقله عن السبعة. وهذا هو الغالب في القراءات.</w:t>
                        </w:r>
                        <w:r w:rsidRPr="00E53F84">
                          <w:rPr>
                            <w:rFonts w:ascii="Traditional Arabic" w:eastAsia="Times New Roman" w:hAnsi="Traditional Arabic" w:cs="Traditional Arabic"/>
                            <w:b/>
                            <w:bCs/>
                            <w:color w:val="000000"/>
                            <w:sz w:val="32"/>
                            <w:szCs w:val="32"/>
                            <w:rtl/>
                            <w:lang w:eastAsia="fr-FR" w:bidi="ar"/>
                          </w:rPr>
                          <w:br/>
                          <w:t xml:space="preserve">الثاني المشهور: هو ما صح سنده بأن رواه العدل الضابط عن مثله وهكذا ووافق العربية ووافق أحد المصاحف العثمانية سواء أكان عن الأئمة السبعة أم العشرة أم غيرهم من الأئمة المقبولين واشتهر عند القراء فلم يعدوه من الغلط ولا من الشذوذ إلا أنه لم يبلغ درجة المتواتر. مثاله: ما اختلفت الطرق في نقله عن السبعة فرواه بعض الرواة عنهم دون بعض. ومن أشهر ما صنف في هذين النوعين التيسير للداني </w:t>
                        </w:r>
                        <w:proofErr w:type="spellStart"/>
                        <w:r w:rsidRPr="00E53F84">
                          <w:rPr>
                            <w:rFonts w:ascii="Traditional Arabic" w:eastAsia="Times New Roman" w:hAnsi="Traditional Arabic" w:cs="Traditional Arabic"/>
                            <w:b/>
                            <w:bCs/>
                            <w:color w:val="000000"/>
                            <w:sz w:val="32"/>
                            <w:szCs w:val="32"/>
                            <w:rtl/>
                            <w:lang w:eastAsia="fr-FR" w:bidi="ar"/>
                          </w:rPr>
                          <w:t>والشاطبية</w:t>
                        </w:r>
                        <w:proofErr w:type="spellEnd"/>
                        <w:r w:rsidRPr="00E53F84">
                          <w:rPr>
                            <w:rFonts w:ascii="Traditional Arabic" w:eastAsia="Times New Roman" w:hAnsi="Traditional Arabic" w:cs="Traditional Arabic"/>
                            <w:b/>
                            <w:bCs/>
                            <w:color w:val="000000"/>
                            <w:sz w:val="32"/>
                            <w:szCs w:val="32"/>
                            <w:rtl/>
                            <w:lang w:eastAsia="fr-FR" w:bidi="ar"/>
                          </w:rPr>
                          <w:t xml:space="preserve"> وطيبة النشر في القراءات العشر. وهذان النوعان هما اللذان يقرأ بهما مع وجوب اعتقادهما ولا يجوز إنكار شيء منهما.</w:t>
                        </w:r>
                        <w:r w:rsidRPr="00E53F84">
                          <w:rPr>
                            <w:rFonts w:ascii="Traditional Arabic" w:eastAsia="Times New Roman" w:hAnsi="Traditional Arabic" w:cs="Traditional Arabic"/>
                            <w:b/>
                            <w:bCs/>
                            <w:color w:val="000000"/>
                            <w:sz w:val="32"/>
                            <w:szCs w:val="32"/>
                            <w:rtl/>
                            <w:lang w:eastAsia="fr-FR" w:bidi="ar"/>
                          </w:rPr>
                          <w:br/>
                          <w:t xml:space="preserve">النوع الثالث: ما صح سنده وخالف الرسم أو العربية أو لم يشتهر الاشتهار المذكور. وهذا النوع لا يقرأ به ولا يجب اعتقاده. من ذلك ما أخرجه الحاكم من طريق عاصم </w:t>
                        </w:r>
                        <w:proofErr w:type="spellStart"/>
                        <w:r w:rsidRPr="00E53F84">
                          <w:rPr>
                            <w:rFonts w:ascii="Traditional Arabic" w:eastAsia="Times New Roman" w:hAnsi="Traditional Arabic" w:cs="Traditional Arabic"/>
                            <w:b/>
                            <w:bCs/>
                            <w:color w:val="000000"/>
                            <w:sz w:val="32"/>
                            <w:szCs w:val="32"/>
                            <w:rtl/>
                            <w:lang w:eastAsia="fr-FR" w:bidi="ar"/>
                          </w:rPr>
                          <w:t>الجحدري</w:t>
                        </w:r>
                        <w:proofErr w:type="spellEnd"/>
                        <w:r w:rsidRPr="00E53F84">
                          <w:rPr>
                            <w:rFonts w:ascii="Traditional Arabic" w:eastAsia="Times New Roman" w:hAnsi="Traditional Arabic" w:cs="Traditional Arabic"/>
                            <w:b/>
                            <w:bCs/>
                            <w:color w:val="000000"/>
                            <w:sz w:val="32"/>
                            <w:szCs w:val="32"/>
                            <w:rtl/>
                            <w:lang w:eastAsia="fr-FR" w:bidi="ar"/>
                          </w:rPr>
                          <w:t xml:space="preserve"> عن أبي بكرة </w:t>
                        </w:r>
                        <w:r w:rsidRPr="00E53F84">
                          <w:rPr>
                            <w:rFonts w:ascii="Traditional Arabic" w:eastAsia="Times New Roman" w:hAnsi="Traditional Arabic" w:cs="Traditional Arabic"/>
                            <w:b/>
                            <w:bCs/>
                            <w:color w:val="000000"/>
                            <w:sz w:val="32"/>
                            <w:szCs w:val="32"/>
                            <w:rtl/>
                            <w:lang w:eastAsia="fr-FR" w:bidi="ar"/>
                          </w:rPr>
                          <w:lastRenderedPageBreak/>
                          <w:t xml:space="preserve">أن النبي صلى الله عليه وسلم قرأ: متكئين على رفارف خضر </w:t>
                        </w:r>
                        <w:proofErr w:type="spellStart"/>
                        <w:r w:rsidRPr="00E53F84">
                          <w:rPr>
                            <w:rFonts w:ascii="Traditional Arabic" w:eastAsia="Times New Roman" w:hAnsi="Traditional Arabic" w:cs="Traditional Arabic"/>
                            <w:b/>
                            <w:bCs/>
                            <w:color w:val="000000"/>
                            <w:sz w:val="32"/>
                            <w:szCs w:val="32"/>
                            <w:rtl/>
                            <w:lang w:eastAsia="fr-FR" w:bidi="ar"/>
                          </w:rPr>
                          <w:t>وعباقري</w:t>
                        </w:r>
                        <w:proofErr w:type="spellEnd"/>
                        <w:r w:rsidRPr="00E53F84">
                          <w:rPr>
                            <w:rFonts w:ascii="Traditional Arabic" w:eastAsia="Times New Roman" w:hAnsi="Traditional Arabic" w:cs="Traditional Arabic"/>
                            <w:b/>
                            <w:bCs/>
                            <w:color w:val="000000"/>
                            <w:sz w:val="32"/>
                            <w:szCs w:val="32"/>
                            <w:rtl/>
                            <w:lang w:eastAsia="fr-FR" w:bidi="ar"/>
                          </w:rPr>
                          <w:t xml:space="preserve"> حسان. ومنه قراءة لقد جاءكم رسول من أنفسكم بفتح الفاء.</w:t>
                        </w:r>
                        <w:r w:rsidRPr="00E53F84">
                          <w:rPr>
                            <w:rFonts w:ascii="Traditional Arabic" w:eastAsia="Times New Roman" w:hAnsi="Traditional Arabic" w:cs="Traditional Arabic"/>
                            <w:b/>
                            <w:bCs/>
                            <w:color w:val="000000"/>
                            <w:sz w:val="32"/>
                            <w:szCs w:val="32"/>
                            <w:rtl/>
                            <w:lang w:eastAsia="fr-FR" w:bidi="ar"/>
                          </w:rPr>
                          <w:br/>
                          <w:t xml:space="preserve">الرابع الشاذ: وهو ما لم يصح سنده كقراءة ابن </w:t>
                        </w:r>
                        <w:proofErr w:type="spellStart"/>
                        <w:r w:rsidRPr="00E53F84">
                          <w:rPr>
                            <w:rFonts w:ascii="Traditional Arabic" w:eastAsia="Times New Roman" w:hAnsi="Traditional Arabic" w:cs="Traditional Arabic"/>
                            <w:b/>
                            <w:bCs/>
                            <w:color w:val="000000"/>
                            <w:sz w:val="32"/>
                            <w:szCs w:val="32"/>
                            <w:rtl/>
                            <w:lang w:eastAsia="fr-FR" w:bidi="ar"/>
                          </w:rPr>
                          <w:t>السميفع</w:t>
                        </w:r>
                        <w:proofErr w:type="spellEnd"/>
                        <w:r w:rsidRPr="00E53F84">
                          <w:rPr>
                            <w:rFonts w:ascii="Traditional Arabic" w:eastAsia="Times New Roman" w:hAnsi="Traditional Arabic" w:cs="Traditional Arabic"/>
                            <w:b/>
                            <w:bCs/>
                            <w:color w:val="000000"/>
                            <w:sz w:val="32"/>
                            <w:szCs w:val="32"/>
                            <w:rtl/>
                            <w:lang w:eastAsia="fr-FR" w:bidi="ar"/>
                          </w:rPr>
                          <w:t>: فاليوم ننحيك ببدنك بالحاء المهملة "لتكون لمن خلفك آية" بفتح اللام من كلمة {خَلَفَكَ}.</w:t>
                        </w:r>
                        <w:r w:rsidRPr="00E53F84">
                          <w:rPr>
                            <w:rFonts w:ascii="Traditional Arabic" w:eastAsia="Times New Roman" w:hAnsi="Traditional Arabic" w:cs="Traditional Arabic"/>
                            <w:b/>
                            <w:bCs/>
                            <w:color w:val="000000"/>
                            <w:sz w:val="32"/>
                            <w:szCs w:val="32"/>
                            <w:rtl/>
                            <w:lang w:eastAsia="fr-FR" w:bidi="ar"/>
                          </w:rPr>
                          <w:br/>
                          <w:t>الخامس الموضوع: وهو ما نسب إلى قائله من غير أصل. مثال ذلك القراءات التي جمعها محمد بن جعفر الخزاعي ونسبها إلى أبي حنيفة. وقد سبق الكلام عليها في شرح الضابط الآنف.</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النوع السادس: ما يشبه المدرج من أنواع الحديث. وهو ما زيد في القراءات على وجه التفسير كقراءة سعد ابن أبي وقاص "وله أخ أو أخت من أم" بزيادة لفظ "من أم". وقراءة: "ليس عليكم جناح أن تبتغوا فضلا من ربكم في مواسم الحج" بزيادة لفظ "في مواسم الحج" وقراءة الزبير: ولتكن منكم أمة يدعون إلى الخير ويأمرون بالمعروف وينهون عن المنكر ويستعينون بالله على ما أصابهم بزيادة لفظ ويستعينون بالله على ما أصابهم.</w:t>
                        </w:r>
                        <w:r w:rsidRPr="00E53F84">
                          <w:rPr>
                            <w:rFonts w:ascii="Traditional Arabic" w:eastAsia="Times New Roman" w:hAnsi="Traditional Arabic" w:cs="Traditional Arabic"/>
                            <w:b/>
                            <w:bCs/>
                            <w:color w:val="000000"/>
                            <w:sz w:val="32"/>
                            <w:szCs w:val="32"/>
                            <w:rtl/>
                            <w:lang w:eastAsia="fr-FR" w:bidi="ar"/>
                          </w:rPr>
                          <w:br/>
                          <w:t>وإنما كان شبيها ولم يكن مدرجا لأنه وقع خلاف فيه. قال عمر رضي الله عنه: فما أدري أكانت قراءاته يعني الزبير أم فسر أخرجه سعيد بن منصور وأخرجه ابن الأنباري وجزم بأنه تفسير. وكان الحسن يقرأ: "وإن منكم إلا واردها" الورود: الدخول قال ابن الأنباري: قوله الورود: الدخول تفسير من الحسن لمعنى الورود. وغلط فيه بعض الرواة فأدخله في القرآن.</w:t>
                        </w:r>
                        <w:r w:rsidRPr="00E53F84">
                          <w:rPr>
                            <w:rFonts w:ascii="Traditional Arabic" w:eastAsia="Times New Roman" w:hAnsi="Traditional Arabic" w:cs="Traditional Arabic"/>
                            <w:b/>
                            <w:bCs/>
                            <w:color w:val="000000"/>
                            <w:sz w:val="32"/>
                            <w:szCs w:val="32"/>
                            <w:rtl/>
                            <w:lang w:eastAsia="fr-FR" w:bidi="ar"/>
                          </w:rPr>
                          <w:br/>
                          <w:t xml:space="preserve">قال ابن الجزري في آخر كلامه: وربما كانوا يدخلون التفسير في الكلام إيضاحا لأنهم متحققون لما تلقوه عن رسول الله صلى الله </w:t>
                        </w:r>
                        <w:r w:rsidRPr="00E53F84">
                          <w:rPr>
                            <w:rFonts w:ascii="Traditional Arabic" w:eastAsia="Times New Roman" w:hAnsi="Traditional Arabic" w:cs="Traditional Arabic"/>
                            <w:b/>
                            <w:bCs/>
                            <w:color w:val="000000"/>
                            <w:sz w:val="32"/>
                            <w:szCs w:val="32"/>
                            <w:rtl/>
                            <w:lang w:eastAsia="fr-FR" w:bidi="ar"/>
                          </w:rPr>
                          <w:lastRenderedPageBreak/>
                          <w:t>عليه وسلم قرآنا. فهم آمنون من الالتباس انتهى بتصرف تبعنا فيه صاحب الكواكب الدرية.</w:t>
                        </w:r>
                        <w:r w:rsidRPr="00E53F84">
                          <w:rPr>
                            <w:rFonts w:ascii="Traditional Arabic" w:eastAsia="Times New Roman" w:hAnsi="Traditional Arabic" w:cs="Traditional Arabic"/>
                            <w:b/>
                            <w:bCs/>
                            <w:color w:val="000000"/>
                            <w:sz w:val="32"/>
                            <w:szCs w:val="32"/>
                            <w:rtl/>
                            <w:lang w:eastAsia="fr-FR" w:bidi="ar"/>
                          </w:rPr>
                          <w:br/>
                          <w:t>تواتر القرآن:</w:t>
                        </w:r>
                        <w:r w:rsidRPr="00E53F84">
                          <w:rPr>
                            <w:rFonts w:ascii="Traditional Arabic" w:eastAsia="Times New Roman" w:hAnsi="Traditional Arabic" w:cs="Traditional Arabic"/>
                            <w:b/>
                            <w:bCs/>
                            <w:color w:val="000000"/>
                            <w:sz w:val="32"/>
                            <w:szCs w:val="32"/>
                            <w:rtl/>
                            <w:lang w:eastAsia="fr-FR" w:bidi="ar"/>
                          </w:rPr>
                          <w:br/>
                          <w:t>أكتفي في هذا الموضوع بأن أسوق إليك نقولا ثلاثة فوق ما نقلته عن النويري من قبل:</w:t>
                        </w:r>
                        <w:r w:rsidRPr="00E53F84">
                          <w:rPr>
                            <w:rFonts w:ascii="Traditional Arabic" w:eastAsia="Times New Roman" w:hAnsi="Traditional Arabic" w:cs="Traditional Arabic"/>
                            <w:b/>
                            <w:bCs/>
                            <w:color w:val="000000"/>
                            <w:sz w:val="32"/>
                            <w:szCs w:val="32"/>
                            <w:rtl/>
                            <w:lang w:eastAsia="fr-FR" w:bidi="ar"/>
                          </w:rPr>
                          <w:br/>
                          <w:t xml:space="preserve">أولها : يقول الإمام الغزالي في المستصفى ما نصه: حد الكتاب ما نقل إلينا بين دفتي المصحف على الأحرف السبعة المشهورة نقلا متواترا. ونعني بالكتاب القرآن المنزل. وقيدناه بالمصحف لأن الصحابة بالغوا في الاحتياط في نقله حتى كرهوا </w:t>
                        </w:r>
                        <w:proofErr w:type="spellStart"/>
                        <w:r w:rsidRPr="00E53F84">
                          <w:rPr>
                            <w:rFonts w:ascii="Traditional Arabic" w:eastAsia="Times New Roman" w:hAnsi="Traditional Arabic" w:cs="Traditional Arabic"/>
                            <w:b/>
                            <w:bCs/>
                            <w:color w:val="000000"/>
                            <w:sz w:val="32"/>
                            <w:szCs w:val="32"/>
                            <w:rtl/>
                            <w:lang w:eastAsia="fr-FR" w:bidi="ar"/>
                          </w:rPr>
                          <w:t>التعاشير</w:t>
                        </w:r>
                        <w:proofErr w:type="spellEnd"/>
                        <w:r w:rsidRPr="00E53F84">
                          <w:rPr>
                            <w:rFonts w:ascii="Traditional Arabic" w:eastAsia="Times New Roman" w:hAnsi="Traditional Arabic" w:cs="Traditional Arabic"/>
                            <w:b/>
                            <w:bCs/>
                            <w:color w:val="000000"/>
                            <w:sz w:val="32"/>
                            <w:szCs w:val="32"/>
                            <w:rtl/>
                            <w:lang w:eastAsia="fr-FR" w:bidi="ar"/>
                          </w:rPr>
                          <w:t xml:space="preserve"> والنقط,</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وأمروا بالتجريد كيلا يختلط بالقرآن غيره ونقل إلينا متواترا فنعلم أن المكتوب في المصحف المتفق عليه هو القرآن وأن ما هو خارج عنه فليس منه إذ يستحيل في العرف والعادة مع توافر الدواعي على حفظه أن يهمل بعضه فلا ينقل أو يخلط به ما ليس منه. ثم قال: فإن قيل: لم شرطتم التواتر؟ قلنا ليحصل العلم به لأن الحكم بما لا يعلم جهل وكون الشيء كلام الله تعالى أمر حقيقي ليس بوضعي حتى يتعلق بظننا فيقال: إذا ظننتم كذا فقد حرمنا عليكم فعلا أو حللناه لكم فيكون التحريم معلوما عند ظننا ويكون ظننا علامة لتعلق التحريم به. إلى أن قال:</w:t>
                        </w:r>
                        <w:r w:rsidRPr="00E53F84">
                          <w:rPr>
                            <w:rFonts w:ascii="Traditional Arabic" w:eastAsia="Times New Roman" w:hAnsi="Traditional Arabic" w:cs="Traditional Arabic"/>
                            <w:b/>
                            <w:bCs/>
                            <w:color w:val="000000"/>
                            <w:sz w:val="32"/>
                            <w:szCs w:val="32"/>
                            <w:rtl/>
                            <w:lang w:eastAsia="fr-FR" w:bidi="ar"/>
                          </w:rPr>
                          <w:br/>
                          <w:t xml:space="preserve">ويتشعب عن حد الكلام مسألتان: إحداهما مسألة التتابع في صوم كفارة اليمين: فإنه ليس بواجب على قول وإن قرأ ابن مسعود فصيام ثلاثة أيام متتابعات لأن هذه الزيادة لم تتواتر فليست من القرآن فتحمل على أنه ذكرها في معرض البيان لما </w:t>
                        </w:r>
                        <w:proofErr w:type="spellStart"/>
                        <w:r w:rsidRPr="00E53F84">
                          <w:rPr>
                            <w:rFonts w:ascii="Traditional Arabic" w:eastAsia="Times New Roman" w:hAnsi="Traditional Arabic" w:cs="Traditional Arabic"/>
                            <w:b/>
                            <w:bCs/>
                            <w:color w:val="000000"/>
                            <w:sz w:val="32"/>
                            <w:szCs w:val="32"/>
                            <w:rtl/>
                            <w:lang w:eastAsia="fr-FR" w:bidi="ar"/>
                          </w:rPr>
                          <w:t>اعتقده</w:t>
                        </w:r>
                        <w:proofErr w:type="spellEnd"/>
                        <w:r w:rsidRPr="00E53F84">
                          <w:rPr>
                            <w:rFonts w:ascii="Traditional Arabic" w:eastAsia="Times New Roman" w:hAnsi="Traditional Arabic" w:cs="Traditional Arabic"/>
                            <w:b/>
                            <w:bCs/>
                            <w:color w:val="000000"/>
                            <w:sz w:val="32"/>
                            <w:szCs w:val="32"/>
                            <w:rtl/>
                            <w:lang w:eastAsia="fr-FR" w:bidi="ar"/>
                          </w:rPr>
                          <w:t xml:space="preserve"> مذهبا فلعله اعتقد التتابع حملا لهذا المطلق على المقيد </w:t>
                        </w:r>
                        <w:r w:rsidRPr="00E53F84">
                          <w:rPr>
                            <w:rFonts w:ascii="Traditional Arabic" w:eastAsia="Times New Roman" w:hAnsi="Traditional Arabic" w:cs="Traditional Arabic"/>
                            <w:b/>
                            <w:bCs/>
                            <w:color w:val="000000"/>
                            <w:sz w:val="32"/>
                            <w:szCs w:val="32"/>
                            <w:rtl/>
                            <w:lang w:eastAsia="fr-FR" w:bidi="ar"/>
                          </w:rPr>
                          <w:lastRenderedPageBreak/>
                          <w:t>بالتتابع في الظهار. وقال أبو حنيفة: يجب التتابع لأنه وإن لم يثبت كونه قرآنا فلا أقل من كونه خبرا والعمل يجب بخبر الواحد. وهذا ضعيف لأن خبر الواحد لا دليل على كذبه وهو1 إن جعله من القرآن فهو خطأ قطعا لأنه وجب على رسول الله صلى الله عليه وسلم أن يبلغه طائفة من الأمة تقوم الحجة بقولهم وكان لا يجوز له مناجاة الواحد به. وإن لم يجعله من القرآن احتمل أن يكون ذلك مذهبا له لدليل قد دله عليه واحتمل أن يكون خبرا. وما تردد بين</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كذا بالأصل الذي نفلت عنه. ولعل الواو في لفظ وهو زادتها المطبعة خطأ. وجملة لا دليل على كذبه حالية من لفظ الواحد, والمعنى هكذا: لأن خبر الواحد هنا حال كونه لا دليل على كذبه, ولفظ هو ضمير فصل أو عائد على خبر الواحد, إن جعله أبو حنيفة من القرآن الخ. ويمكن أن تكون كلمة وهو كلها مدرجة في الطبع أو النسخ فتدبر.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أن يكون خبرا أو لا يكون فلا يجوز العمل به وإنما يجوز العمل بما يصرح الراوي بسماعه من رسول الله صلى الله عليه وسلم.</w:t>
                        </w:r>
                        <w:r w:rsidRPr="00E53F84">
                          <w:rPr>
                            <w:rFonts w:ascii="Traditional Arabic" w:eastAsia="Times New Roman" w:hAnsi="Traditional Arabic" w:cs="Traditional Arabic"/>
                            <w:b/>
                            <w:bCs/>
                            <w:color w:val="000000"/>
                            <w:sz w:val="32"/>
                            <w:szCs w:val="32"/>
                            <w:rtl/>
                            <w:lang w:eastAsia="fr-FR" w:bidi="ar"/>
                          </w:rPr>
                          <w:br/>
                          <w:t xml:space="preserve">أما المسألة الثانية فهي أن البسملة آية من القرآن لكن هل هي آية من أول كل سورة؟ فيه خلاف. وميل الشافعي -رحمه الله- إلى أنها آية من سورة الحمد وسائر السور لكنها في أول كل سورة آية برأسها أو هي مع أول آية من سائر السور آية هذا مما نقل عن الشافعي فيه تردد. وهذا أصح من قول من حمل تردد قول الشافعي على أنها هل هي من القرآن في أول كل سورة؟ بل الذي يصح أنها حيث كتبت مع القرآن بخط القرآن فهي من </w:t>
                        </w:r>
                        <w:r w:rsidRPr="00E53F84">
                          <w:rPr>
                            <w:rFonts w:ascii="Traditional Arabic" w:eastAsia="Times New Roman" w:hAnsi="Traditional Arabic" w:cs="Traditional Arabic"/>
                            <w:b/>
                            <w:bCs/>
                            <w:color w:val="000000"/>
                            <w:sz w:val="32"/>
                            <w:szCs w:val="32"/>
                            <w:rtl/>
                            <w:lang w:eastAsia="fr-FR" w:bidi="ar"/>
                          </w:rPr>
                          <w:lastRenderedPageBreak/>
                          <w:t>القرآن ا هـ ما أردنا نقله بتصرف طفيف.</w:t>
                        </w:r>
                        <w:r w:rsidRPr="00E53F84">
                          <w:rPr>
                            <w:rFonts w:ascii="Traditional Arabic" w:eastAsia="Times New Roman" w:hAnsi="Traditional Arabic" w:cs="Traditional Arabic"/>
                            <w:b/>
                            <w:bCs/>
                            <w:color w:val="000000"/>
                            <w:sz w:val="32"/>
                            <w:szCs w:val="32"/>
                            <w:rtl/>
                            <w:lang w:eastAsia="fr-FR" w:bidi="ar"/>
                          </w:rPr>
                          <w:br/>
                          <w:t>ثانيها: يقول صاحب مسلم الثبوت وشارحه ما نصه: ما نقل آحادا فليس بقرآن قطعا ولم يعرف فيه خلاف لواحد من أهل المذاهب واستدل بأن القرآن مما تتوافر الدواعي على نقله لتضمنه التحدي ولأنه أصل الأحكام باعتبار المعنى والنظم جميعا حتى تعلق بنظمه أحكاما كثيرة ولأنه يتبرك به في كل عصر بالقراءة ولذا علم جهد الصحابة من حفظه بالتواتر القاطع. وكل ما تتوافر دواعي نقله ينقل متواترا عادة. فوجوده ملزوم التواتر عند الكل عادة فإذا انتفى اللازم وهو التواتر انتفى الملزوم قطعا. والمنقول آحادا ليس متواترا فليس قرآنا ا هـ.</w:t>
                        </w:r>
                        <w:r w:rsidRPr="00E53F84">
                          <w:rPr>
                            <w:rFonts w:ascii="Traditional Arabic" w:eastAsia="Times New Roman" w:hAnsi="Traditional Arabic" w:cs="Traditional Arabic"/>
                            <w:b/>
                            <w:bCs/>
                            <w:color w:val="000000"/>
                            <w:sz w:val="32"/>
                            <w:szCs w:val="32"/>
                            <w:rtl/>
                            <w:lang w:eastAsia="fr-FR" w:bidi="ar"/>
                          </w:rPr>
                          <w:br/>
                          <w:t>ثالثها: يقول الحافظ جلال الدين في الإتقان ما نصه: لا خلاف أن كل ما هو من القرآن يجب أن يكون متواترا في أصله وأجزائه. وأما في محله ووضعه وترتيبه فكذلك عند محققي أهل السنة للقطع بأن العادة تقضي بالتواتر في تفاصيل مثله لأن هذا المعجز العظيم الذي هو أصل الدين القويم والصراط المستقيم مما تتوافر الدواعي على نقل جمله وتفاصيله فما نقل آحادا ولم يتواتر يقطع بأنه ليس من القرآن.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وذهب كثير من الأصوليين إلى أن التواتر شرط في ثبوت ما هو من القرآن بحسب أصله. وليس بشرط في محله ووضعه وترتيبه. بل يكثر فيها نقل الآحاد. قيل وهو الذي </w:t>
                        </w:r>
                        <w:proofErr w:type="spellStart"/>
                        <w:r w:rsidRPr="00E53F84">
                          <w:rPr>
                            <w:rFonts w:ascii="Traditional Arabic" w:eastAsia="Times New Roman" w:hAnsi="Traditional Arabic" w:cs="Traditional Arabic"/>
                            <w:b/>
                            <w:bCs/>
                            <w:color w:val="000000"/>
                            <w:sz w:val="32"/>
                            <w:szCs w:val="32"/>
                            <w:rtl/>
                            <w:lang w:eastAsia="fr-FR" w:bidi="ar"/>
                          </w:rPr>
                          <w:t>يقتضيه</w:t>
                        </w:r>
                        <w:proofErr w:type="spellEnd"/>
                        <w:r w:rsidRPr="00E53F84">
                          <w:rPr>
                            <w:rFonts w:ascii="Traditional Arabic" w:eastAsia="Times New Roman" w:hAnsi="Traditional Arabic" w:cs="Traditional Arabic"/>
                            <w:b/>
                            <w:bCs/>
                            <w:color w:val="000000"/>
                            <w:sz w:val="32"/>
                            <w:szCs w:val="32"/>
                            <w:rtl/>
                            <w:lang w:eastAsia="fr-FR" w:bidi="ar"/>
                          </w:rPr>
                          <w:t xml:space="preserve"> صنع الشافعي في إثبات البسملة من كل سورة. ورد هذا المذهب بأن الدليل السابق يقتضي التواتر في الجميع ولأنه لو لم يشترط لجاز سقوط كثير من القرآن المكرر وثبوت كثير مما ليس بقرآن منه. أما الأول فلأنا لو لم نشترط التواتر في المحل جاز ألا يتواتر كثير </w:t>
                        </w:r>
                        <w:r w:rsidRPr="00E53F84">
                          <w:rPr>
                            <w:rFonts w:ascii="Traditional Arabic" w:eastAsia="Times New Roman" w:hAnsi="Traditional Arabic" w:cs="Traditional Arabic"/>
                            <w:b/>
                            <w:bCs/>
                            <w:color w:val="000000"/>
                            <w:sz w:val="32"/>
                            <w:szCs w:val="32"/>
                            <w:rtl/>
                            <w:lang w:eastAsia="fr-FR" w:bidi="ar"/>
                          </w:rPr>
                          <w:lastRenderedPageBreak/>
                          <w:t xml:space="preserve">من المكررات الواقعة في القرآن. {مثل فَبِأَيِّ آلاءِ رَبِّكُمَا تُكَذِّبَانِ} . وأما الثاني فلأنه إذا لم يتواتر بعض القرآن بحسب المحل جاز إثبات ذلك البعض في الموضع بنقل الآحاد. وقال القاضي أبو بكر في الانتصار: ذهب قوم من الفقهاء والمتكلمين إلى إثبات قرآن حكما لا علما بخبر الواحد دون الاستفاضة. وكره ذلك أهل الحق وامتنعوا منه وقال قوم من المتكلمين: إنه يسوغ إعمال الرأي والاجتهاد في إثبات قراءة وأوجه وأحرف إذا كانت تلك الأوجه صوابا في العربية وإن لم يثبت أن النبي صلى الله عليه وسلم قرأ بها. وأبى ذلك أهل الحق وأنكروه </w:t>
                        </w:r>
                        <w:proofErr w:type="spellStart"/>
                        <w:r w:rsidRPr="00E53F84">
                          <w:rPr>
                            <w:rFonts w:ascii="Traditional Arabic" w:eastAsia="Times New Roman" w:hAnsi="Traditional Arabic" w:cs="Traditional Arabic"/>
                            <w:b/>
                            <w:bCs/>
                            <w:color w:val="000000"/>
                            <w:sz w:val="32"/>
                            <w:szCs w:val="32"/>
                            <w:rtl/>
                            <w:lang w:eastAsia="fr-FR" w:bidi="ar"/>
                          </w:rPr>
                          <w:t>وخطؤوا</w:t>
                        </w:r>
                        <w:proofErr w:type="spellEnd"/>
                        <w:r w:rsidRPr="00E53F84">
                          <w:rPr>
                            <w:rFonts w:ascii="Traditional Arabic" w:eastAsia="Times New Roman" w:hAnsi="Traditional Arabic" w:cs="Traditional Arabic"/>
                            <w:b/>
                            <w:bCs/>
                            <w:color w:val="000000"/>
                            <w:sz w:val="32"/>
                            <w:szCs w:val="32"/>
                            <w:rtl/>
                            <w:lang w:eastAsia="fr-FR" w:bidi="ar"/>
                          </w:rPr>
                          <w:t xml:space="preserve"> من قال به. ا هـ.</w:t>
                        </w:r>
                        <w:r w:rsidRPr="00E53F84">
                          <w:rPr>
                            <w:rFonts w:ascii="Traditional Arabic" w:eastAsia="Times New Roman" w:hAnsi="Traditional Arabic" w:cs="Traditional Arabic"/>
                            <w:b/>
                            <w:bCs/>
                            <w:color w:val="000000"/>
                            <w:sz w:val="32"/>
                            <w:szCs w:val="32"/>
                            <w:rtl/>
                            <w:lang w:eastAsia="fr-FR" w:bidi="ar"/>
                          </w:rPr>
                          <w:br/>
                          <w:t xml:space="preserve">وقد بنى المالكية وغيرهم ممن قال بإنكار البسملة قولهم على هذا الأصل وقرروا أنها لم تتواتر في أوائل السور وما لم يتواتر فليس بقرآن. وأجيب من قبلنا بمنع كونها لم تتواتر فرب متواتر عند قوم دون آخرين وفي وقت دون آخر. ويكفي في تواترها إثباتها في مصاحف الصحابة فمن بعدهم بخط المصحف مع منعهم أن يكتب في المصحف ما ليس منه كأسماء السور وآمين والأعشار. فلو لم تكن قرآنا لما استجازوا إثباتها بخطه من غير تمييز لأن ذلك يحمل على اعتقاد كونها قرآنا. فيكونون </w:t>
                        </w:r>
                        <w:proofErr w:type="spellStart"/>
                        <w:r w:rsidRPr="00E53F84">
                          <w:rPr>
                            <w:rFonts w:ascii="Traditional Arabic" w:eastAsia="Times New Roman" w:hAnsi="Traditional Arabic" w:cs="Traditional Arabic"/>
                            <w:b/>
                            <w:bCs/>
                            <w:color w:val="000000"/>
                            <w:sz w:val="32"/>
                            <w:szCs w:val="32"/>
                            <w:rtl/>
                            <w:lang w:eastAsia="fr-FR" w:bidi="ar"/>
                          </w:rPr>
                          <w:t>مغررين</w:t>
                        </w:r>
                        <w:proofErr w:type="spellEnd"/>
                        <w:r w:rsidRPr="00E53F84">
                          <w:rPr>
                            <w:rFonts w:ascii="Traditional Arabic" w:eastAsia="Times New Roman" w:hAnsi="Traditional Arabic" w:cs="Traditional Arabic"/>
                            <w:b/>
                            <w:bCs/>
                            <w:color w:val="000000"/>
                            <w:sz w:val="32"/>
                            <w:szCs w:val="32"/>
                            <w:rtl/>
                            <w:lang w:eastAsia="fr-FR" w:bidi="ar"/>
                          </w:rPr>
                          <w:t xml:space="preserve"> بالمسلمين حاملين لهم على اعتقاد ما ليس بقرآن قرآنا وهذا مما لا يجوز اعتقاده في الصحابة. فإن قيل: لعلها أثبتت للفصل بين السور. أجيب بأن هذا فيه تغيير,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ولا يجوز ارتكابه لمجرد الفصل ولو كانت له لكتبت بين براءة والأنفال. ا هـ كلام السيوطي.</w:t>
                        </w:r>
                        <w:r w:rsidRPr="00E53F84">
                          <w:rPr>
                            <w:rFonts w:ascii="Traditional Arabic" w:eastAsia="Times New Roman" w:hAnsi="Traditional Arabic" w:cs="Traditional Arabic"/>
                            <w:b/>
                            <w:bCs/>
                            <w:color w:val="000000"/>
                            <w:sz w:val="32"/>
                            <w:szCs w:val="32"/>
                            <w:rtl/>
                            <w:lang w:eastAsia="fr-FR" w:bidi="ar"/>
                          </w:rPr>
                          <w:br/>
                          <w:t xml:space="preserve">وهذه </w:t>
                        </w:r>
                        <w:proofErr w:type="spellStart"/>
                        <w:r w:rsidRPr="00E53F84">
                          <w:rPr>
                            <w:rFonts w:ascii="Traditional Arabic" w:eastAsia="Times New Roman" w:hAnsi="Traditional Arabic" w:cs="Traditional Arabic"/>
                            <w:b/>
                            <w:bCs/>
                            <w:color w:val="000000"/>
                            <w:sz w:val="32"/>
                            <w:szCs w:val="32"/>
                            <w:rtl/>
                            <w:lang w:eastAsia="fr-FR" w:bidi="ar"/>
                          </w:rPr>
                          <w:t>النقول</w:t>
                        </w:r>
                        <w:proofErr w:type="spellEnd"/>
                        <w:r w:rsidRPr="00E53F84">
                          <w:rPr>
                            <w:rFonts w:ascii="Traditional Arabic" w:eastAsia="Times New Roman" w:hAnsi="Traditional Arabic" w:cs="Traditional Arabic"/>
                            <w:b/>
                            <w:bCs/>
                            <w:color w:val="000000"/>
                            <w:sz w:val="32"/>
                            <w:szCs w:val="32"/>
                            <w:rtl/>
                            <w:lang w:eastAsia="fr-FR" w:bidi="ar"/>
                          </w:rPr>
                          <w:t xml:space="preserve"> الثلاثة كافية في الموضوع كما ترى لأن عبارتي </w:t>
                        </w:r>
                        <w:r w:rsidRPr="00E53F84">
                          <w:rPr>
                            <w:rFonts w:ascii="Traditional Arabic" w:eastAsia="Times New Roman" w:hAnsi="Traditional Arabic" w:cs="Traditional Arabic"/>
                            <w:b/>
                            <w:bCs/>
                            <w:color w:val="000000"/>
                            <w:sz w:val="32"/>
                            <w:szCs w:val="32"/>
                            <w:rtl/>
                            <w:lang w:eastAsia="fr-FR" w:bidi="ar"/>
                          </w:rPr>
                          <w:lastRenderedPageBreak/>
                          <w:t>المستصفى ومسلم الثبوت يقيمان الدليل واضحا على تواتر القرآن وإن اختلف طريقهما في الاستدلال. وعبارة السيوطي تذكر الخلاف في عموم هذا التواتر لما كان أصلا وغير أصل وتؤيد هذا العموم وترد على من قصر التواتر على أصل القرآن دون محله ووضعه وترتيبه.</w:t>
                        </w:r>
                        <w:r w:rsidRPr="00E53F84">
                          <w:rPr>
                            <w:rFonts w:ascii="Traditional Arabic" w:eastAsia="Times New Roman" w:hAnsi="Traditional Arabic" w:cs="Traditional Arabic"/>
                            <w:b/>
                            <w:bCs/>
                            <w:color w:val="000000"/>
                            <w:sz w:val="32"/>
                            <w:szCs w:val="32"/>
                            <w:rtl/>
                            <w:lang w:eastAsia="fr-FR" w:bidi="ar"/>
                          </w:rPr>
                          <w:br/>
                          <w:t>الآراء في القراءات السبع:</w:t>
                        </w:r>
                        <w:r w:rsidRPr="00E53F84">
                          <w:rPr>
                            <w:rFonts w:ascii="Traditional Arabic" w:eastAsia="Times New Roman" w:hAnsi="Traditional Arabic" w:cs="Traditional Arabic"/>
                            <w:b/>
                            <w:bCs/>
                            <w:color w:val="000000"/>
                            <w:sz w:val="32"/>
                            <w:szCs w:val="32"/>
                            <w:rtl/>
                            <w:lang w:eastAsia="fr-FR" w:bidi="ar"/>
                          </w:rPr>
                          <w:br/>
                          <w:t xml:space="preserve">هنا يجد الباحث نفسه في معترك مليء بكثرة الخلافات واضطراب </w:t>
                        </w:r>
                        <w:proofErr w:type="spellStart"/>
                        <w:r w:rsidRPr="00E53F84">
                          <w:rPr>
                            <w:rFonts w:ascii="Traditional Arabic" w:eastAsia="Times New Roman" w:hAnsi="Traditional Arabic" w:cs="Traditional Arabic"/>
                            <w:b/>
                            <w:bCs/>
                            <w:color w:val="000000"/>
                            <w:sz w:val="32"/>
                            <w:szCs w:val="32"/>
                            <w:rtl/>
                            <w:lang w:eastAsia="fr-FR" w:bidi="ar"/>
                          </w:rPr>
                          <w:t>النقول</w:t>
                        </w:r>
                        <w:proofErr w:type="spellEnd"/>
                        <w:r w:rsidRPr="00E53F84">
                          <w:rPr>
                            <w:rFonts w:ascii="Traditional Arabic" w:eastAsia="Times New Roman" w:hAnsi="Traditional Arabic" w:cs="Traditional Arabic"/>
                            <w:b/>
                            <w:bCs/>
                            <w:color w:val="000000"/>
                            <w:sz w:val="32"/>
                            <w:szCs w:val="32"/>
                            <w:rtl/>
                            <w:lang w:eastAsia="fr-FR" w:bidi="ar"/>
                          </w:rPr>
                          <w:t xml:space="preserve"> واتساع المسافة بين المختلفين إلى حد بعيد.</w:t>
                        </w:r>
                        <w:r w:rsidRPr="00E53F84">
                          <w:rPr>
                            <w:rFonts w:ascii="Traditional Arabic" w:eastAsia="Times New Roman" w:hAnsi="Traditional Arabic" w:cs="Traditional Arabic"/>
                            <w:b/>
                            <w:bCs/>
                            <w:color w:val="000000"/>
                            <w:sz w:val="32"/>
                            <w:szCs w:val="32"/>
                            <w:rtl/>
                            <w:lang w:eastAsia="fr-FR" w:bidi="ar"/>
                          </w:rPr>
                          <w:br/>
                          <w:t xml:space="preserve">وإليك صورة مصغرة تشهد فيها حرب الآراء والأفكار </w:t>
                        </w:r>
                        <w:proofErr w:type="spellStart"/>
                        <w:r w:rsidRPr="00E53F84">
                          <w:rPr>
                            <w:rFonts w:ascii="Traditional Arabic" w:eastAsia="Times New Roman" w:hAnsi="Traditional Arabic" w:cs="Traditional Arabic"/>
                            <w:b/>
                            <w:bCs/>
                            <w:color w:val="000000"/>
                            <w:sz w:val="32"/>
                            <w:szCs w:val="32"/>
                            <w:rtl/>
                            <w:lang w:eastAsia="fr-FR" w:bidi="ar"/>
                          </w:rPr>
                          <w:t>مشبوبة</w:t>
                        </w:r>
                        <w:proofErr w:type="spellEnd"/>
                        <w:r w:rsidRPr="00E53F84">
                          <w:rPr>
                            <w:rFonts w:ascii="Traditional Arabic" w:eastAsia="Times New Roman" w:hAnsi="Traditional Arabic" w:cs="Traditional Arabic"/>
                            <w:b/>
                            <w:bCs/>
                            <w:color w:val="000000"/>
                            <w:sz w:val="32"/>
                            <w:szCs w:val="32"/>
                            <w:rtl/>
                            <w:lang w:eastAsia="fr-FR" w:bidi="ar"/>
                          </w:rPr>
                          <w:t xml:space="preserve"> بين الكاتبين في هذا الموضوع:</w:t>
                        </w:r>
                        <w:r w:rsidRPr="00E53F84">
                          <w:rPr>
                            <w:rFonts w:ascii="Traditional Arabic" w:eastAsia="Times New Roman" w:hAnsi="Traditional Arabic" w:cs="Traditional Arabic"/>
                            <w:b/>
                            <w:bCs/>
                            <w:color w:val="000000"/>
                            <w:sz w:val="32"/>
                            <w:szCs w:val="32"/>
                            <w:rtl/>
                            <w:lang w:eastAsia="fr-FR" w:bidi="ar"/>
                          </w:rPr>
                          <w:br/>
                          <w:t>1- يبالغ بعضهم في الإشادة بالقراءات السبع ويقول: من زعم أن القراءات السبع لا يلزم فيها التواتر فقوله كفر لأنه يؤدي إلى عدم تواتر القرآن جملة. ويعزى هذا الرأي إلى مفتي البلاد الأندلسية الأستاذ أبي سعيد فرج بن لب وقد تحمس لرأيه كثيرا وألف رسالة كبيرة في تأييد مذهبه والرد على من رد عليه.</w:t>
                        </w:r>
                        <w:r w:rsidRPr="00E53F84">
                          <w:rPr>
                            <w:rFonts w:ascii="Traditional Arabic" w:eastAsia="Times New Roman" w:hAnsi="Traditional Arabic" w:cs="Traditional Arabic"/>
                            <w:b/>
                            <w:bCs/>
                            <w:color w:val="000000"/>
                            <w:sz w:val="32"/>
                            <w:szCs w:val="32"/>
                            <w:rtl/>
                            <w:lang w:eastAsia="fr-FR" w:bidi="ar"/>
                          </w:rPr>
                          <w:br/>
                          <w:t>ولكن دليله الذي استند إليه لا يسلم له فإن القول بعدم تواتر القراءات السبع لا يستلزم القول بعدم تواتر القرآن. كيف؟ وهناك فرق بين القرآن والقراءات السبع بحيث يصح أن يكون القرآن متواترا في غير القراءات السبع أو في القدر الذي اتفق عليه القراء جميعا أو في القدر الذي اتفق عدد يؤمن تواطؤهم على الكذب قراء كانوا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أو غير قراء بينما تكون القراءات السبع غير متواترة وذلك في القدر الذي اختلف فيه القراء ولم يجتمع على روايته عدد يؤمن تواطؤهم على الكذب في كل طبقة وإن كان احتمالا ينفيه الواقع </w:t>
                        </w:r>
                        <w:r w:rsidRPr="00E53F84">
                          <w:rPr>
                            <w:rFonts w:ascii="Traditional Arabic" w:eastAsia="Times New Roman" w:hAnsi="Traditional Arabic" w:cs="Traditional Arabic"/>
                            <w:b/>
                            <w:bCs/>
                            <w:color w:val="000000"/>
                            <w:sz w:val="32"/>
                            <w:szCs w:val="32"/>
                            <w:rtl/>
                            <w:lang w:eastAsia="fr-FR" w:bidi="ar"/>
                          </w:rPr>
                          <w:lastRenderedPageBreak/>
                          <w:t>كما هو التحقيق الآتي.</w:t>
                        </w:r>
                        <w:r w:rsidRPr="00E53F84">
                          <w:rPr>
                            <w:rFonts w:ascii="Traditional Arabic" w:eastAsia="Times New Roman" w:hAnsi="Traditional Arabic" w:cs="Traditional Arabic"/>
                            <w:b/>
                            <w:bCs/>
                            <w:color w:val="000000"/>
                            <w:sz w:val="32"/>
                            <w:szCs w:val="32"/>
                            <w:rtl/>
                            <w:lang w:eastAsia="fr-FR" w:bidi="ar"/>
                          </w:rPr>
                          <w:br/>
                          <w:t xml:space="preserve">2- يبالغ بعضهم في توهين القراءات السبع والغض من شأنها فيزعم أنه لا فرق بينها وبين سائر القراءات ويحكم بأن الجميع روايات آحاد. ويستدل على ذلك بأن القول </w:t>
                        </w:r>
                        <w:proofErr w:type="spellStart"/>
                        <w:r w:rsidRPr="00E53F84">
                          <w:rPr>
                            <w:rFonts w:ascii="Traditional Arabic" w:eastAsia="Times New Roman" w:hAnsi="Traditional Arabic" w:cs="Traditional Arabic"/>
                            <w:b/>
                            <w:bCs/>
                            <w:color w:val="000000"/>
                            <w:sz w:val="32"/>
                            <w:szCs w:val="32"/>
                            <w:rtl/>
                            <w:lang w:eastAsia="fr-FR" w:bidi="ar"/>
                          </w:rPr>
                          <w:t>يتواترها</w:t>
                        </w:r>
                        <w:proofErr w:type="spellEnd"/>
                        <w:r w:rsidRPr="00E53F84">
                          <w:rPr>
                            <w:rFonts w:ascii="Traditional Arabic" w:eastAsia="Times New Roman" w:hAnsi="Traditional Arabic" w:cs="Traditional Arabic"/>
                            <w:b/>
                            <w:bCs/>
                            <w:color w:val="000000"/>
                            <w:sz w:val="32"/>
                            <w:szCs w:val="32"/>
                            <w:rtl/>
                            <w:lang w:eastAsia="fr-FR" w:bidi="ar"/>
                          </w:rPr>
                          <w:t xml:space="preserve"> منكر يؤدي إلى تكفير من طعن في شيء منها مع أن الطعن وقع فعلا من بعض العلماء والأعلام.</w:t>
                        </w:r>
                        <w:r w:rsidRPr="00E53F84">
                          <w:rPr>
                            <w:rFonts w:ascii="Traditional Arabic" w:eastAsia="Times New Roman" w:hAnsi="Traditional Arabic" w:cs="Traditional Arabic"/>
                            <w:b/>
                            <w:bCs/>
                            <w:color w:val="000000"/>
                            <w:sz w:val="32"/>
                            <w:szCs w:val="32"/>
                            <w:rtl/>
                            <w:lang w:eastAsia="fr-FR" w:bidi="ar"/>
                          </w:rPr>
                          <w:br/>
                          <w:t>ونناقش هذا الدليل بأنا لا نسلم أن إنكار شيء من القراءات يقتضي التكفير على القول بتواترها. وإنما يحكم بالتكفير على من علم تواترها ثم أنكره. والشيء قد يكون متواترا عند قوم غير متواتر عند آخرين وقد يكون متواترا في وقت دون آخر فطعن من طعن منهم يحمل على ما لم يعلموا تواتره منها وهذا لا ينفي التواتر عند من علم به {وَفَوْقَ كُلِّ ذِي عِلْمٍ عَلِيمٌ} .</w:t>
                        </w:r>
                        <w:r w:rsidRPr="00E53F84">
                          <w:rPr>
                            <w:rFonts w:ascii="Traditional Arabic" w:eastAsia="Times New Roman" w:hAnsi="Traditional Arabic" w:cs="Traditional Arabic"/>
                            <w:b/>
                            <w:bCs/>
                            <w:color w:val="000000"/>
                            <w:sz w:val="32"/>
                            <w:szCs w:val="32"/>
                            <w:rtl/>
                            <w:lang w:eastAsia="fr-FR" w:bidi="ar"/>
                          </w:rPr>
                          <w:br/>
                          <w:t>ويمكن مناقشة هذا الدليل أيضا بأن طعن الطاعنين إنما هو فيما اختلف فيه وكان من قبيل الأداء. أما ما اتفق عليه فليس بموضع طعن. ونحن لا نقول إلا بتواتر ما اتفق عليه دون ما اختلف فيه.</w:t>
                        </w:r>
                        <w:r w:rsidRPr="00E53F84">
                          <w:rPr>
                            <w:rFonts w:ascii="Traditional Arabic" w:eastAsia="Times New Roman" w:hAnsi="Traditional Arabic" w:cs="Traditional Arabic"/>
                            <w:b/>
                            <w:bCs/>
                            <w:color w:val="000000"/>
                            <w:sz w:val="32"/>
                            <w:szCs w:val="32"/>
                            <w:rtl/>
                            <w:lang w:eastAsia="fr-FR" w:bidi="ar"/>
                          </w:rPr>
                          <w:br/>
                          <w:t>3- يقول ابن السبكي في جمع الجوامع وشارحه ومحشيه: القراءات السبع متواترة تواترا تاما أي نقلها عن النبي صلى الله عليه وسلم جمع يمتنع عادة تواطؤهم على الكذب لمثلهم وهلم جرا.</w:t>
                        </w:r>
                        <w:r w:rsidRPr="00E53F84">
                          <w:rPr>
                            <w:rFonts w:ascii="Traditional Arabic" w:eastAsia="Times New Roman" w:hAnsi="Traditional Arabic" w:cs="Traditional Arabic"/>
                            <w:b/>
                            <w:bCs/>
                            <w:color w:val="000000"/>
                            <w:sz w:val="32"/>
                            <w:szCs w:val="32"/>
                            <w:rtl/>
                            <w:lang w:eastAsia="fr-FR" w:bidi="ar"/>
                          </w:rPr>
                          <w:br/>
                          <w:t>ولا يضر كون أسانيد القراء آحادا إذ تخصيصها بجماعة لا يمنع مجيء القراءات عن غيرهم بل هو الواقع فقد تلقاها عن أهل كل بلد بقراءة إمامهم الجم الغفير عن مثلهم وهلم جرا. وإنما أسندت إلى الأئمة المذكورين ورواتهم المذكورين في أسانيدهم لتصديهم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6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 xml:space="preserve">لضبط حروفها وحفظ شيوخهم </w:t>
                        </w:r>
                        <w:proofErr w:type="spellStart"/>
                        <w:r w:rsidRPr="00E53F84">
                          <w:rPr>
                            <w:rFonts w:ascii="Traditional Arabic" w:eastAsia="Times New Roman" w:hAnsi="Traditional Arabic" w:cs="Traditional Arabic"/>
                            <w:b/>
                            <w:bCs/>
                            <w:color w:val="000000"/>
                            <w:sz w:val="32"/>
                            <w:szCs w:val="32"/>
                            <w:rtl/>
                            <w:lang w:eastAsia="fr-FR" w:bidi="ar"/>
                          </w:rPr>
                          <w:t>الكمل</w:t>
                        </w:r>
                        <w:proofErr w:type="spellEnd"/>
                        <w:r w:rsidRPr="00E53F84">
                          <w:rPr>
                            <w:rFonts w:ascii="Traditional Arabic" w:eastAsia="Times New Roman" w:hAnsi="Traditional Arabic" w:cs="Traditional Arabic"/>
                            <w:b/>
                            <w:bCs/>
                            <w:color w:val="000000"/>
                            <w:sz w:val="32"/>
                            <w:szCs w:val="32"/>
                            <w:rtl/>
                            <w:lang w:eastAsia="fr-FR" w:bidi="ar"/>
                          </w:rPr>
                          <w:t xml:space="preserve"> فيها ا هـ.</w:t>
                        </w:r>
                        <w:r w:rsidRPr="00E53F84">
                          <w:rPr>
                            <w:rFonts w:ascii="Traditional Arabic" w:eastAsia="Times New Roman" w:hAnsi="Traditional Arabic" w:cs="Traditional Arabic"/>
                            <w:b/>
                            <w:bCs/>
                            <w:color w:val="000000"/>
                            <w:sz w:val="32"/>
                            <w:szCs w:val="32"/>
                            <w:rtl/>
                            <w:lang w:eastAsia="fr-FR" w:bidi="ar"/>
                          </w:rPr>
                          <w:br/>
                          <w:t>وقد يناقش هذا بأنها لو تواترت جميعا ما اختلف القراء في شيء منها لكنهم اختلفوا في أشياء منها فإذا لا يسلم أن تكون كلها متواترة.</w:t>
                        </w:r>
                        <w:r w:rsidRPr="00E53F84">
                          <w:rPr>
                            <w:rFonts w:ascii="Traditional Arabic" w:eastAsia="Times New Roman" w:hAnsi="Traditional Arabic" w:cs="Traditional Arabic"/>
                            <w:b/>
                            <w:bCs/>
                            <w:color w:val="000000"/>
                            <w:sz w:val="32"/>
                            <w:szCs w:val="32"/>
                            <w:rtl/>
                            <w:lang w:eastAsia="fr-FR" w:bidi="ar"/>
                          </w:rPr>
                          <w:br/>
                          <w:t xml:space="preserve">ويجاب عن هذا بأن الخلاف لا ينفي التواتر بل الكل متواتر وهم فيه مختلفون فإن كل حرف من الحروف السبعة التي نزل بها القرآن بلغه الرسول صلى الله عليه وسلم إلى جماعة يؤمن </w:t>
                        </w:r>
                        <w:proofErr w:type="spellStart"/>
                        <w:r w:rsidRPr="00E53F84">
                          <w:rPr>
                            <w:rFonts w:ascii="Traditional Arabic" w:eastAsia="Times New Roman" w:hAnsi="Traditional Arabic" w:cs="Traditional Arabic"/>
                            <w:b/>
                            <w:bCs/>
                            <w:color w:val="000000"/>
                            <w:sz w:val="32"/>
                            <w:szCs w:val="32"/>
                            <w:rtl/>
                            <w:lang w:eastAsia="fr-FR" w:bidi="ar"/>
                          </w:rPr>
                          <w:t>تواطئهم</w:t>
                        </w:r>
                        <w:proofErr w:type="spellEnd"/>
                        <w:r w:rsidRPr="00E53F84">
                          <w:rPr>
                            <w:rFonts w:ascii="Traditional Arabic" w:eastAsia="Times New Roman" w:hAnsi="Traditional Arabic" w:cs="Traditional Arabic"/>
                            <w:b/>
                            <w:bCs/>
                            <w:color w:val="000000"/>
                            <w:sz w:val="32"/>
                            <w:szCs w:val="32"/>
                            <w:rtl/>
                            <w:lang w:eastAsia="fr-FR" w:bidi="ar"/>
                          </w:rPr>
                          <w:t xml:space="preserve"> على الكذب حفظا لهذا الكتاب وهم بلغوه إلى أمثالهم وهكذا. ولا شك أن الحروف يخالف بعضها بعضا فلا جرم تواتر كل حرف عند من أخذ به وإن كان الآخر لم يعرفه ولم يأخذ به. وهنا يجتمع التخالف والتواتر. وهنا يستقيم القول بتواتر القراءات السبع بل القراءات العشر كما يأتي.</w:t>
                        </w:r>
                        <w:r w:rsidRPr="00E53F84">
                          <w:rPr>
                            <w:rFonts w:ascii="Traditional Arabic" w:eastAsia="Times New Roman" w:hAnsi="Traditional Arabic" w:cs="Traditional Arabic"/>
                            <w:b/>
                            <w:bCs/>
                            <w:color w:val="000000"/>
                            <w:sz w:val="32"/>
                            <w:szCs w:val="32"/>
                            <w:rtl/>
                            <w:lang w:eastAsia="fr-FR" w:bidi="ar"/>
                          </w:rPr>
                          <w:br/>
                          <w:t xml:space="preserve">4- ويذهب ابن الحاجب إلى تواتر القراءات السبع غير أنه يستثني منها ما كان من قبيل الأداء كالمد والإمالة وتخفيف الهمزة. قال </w:t>
                        </w:r>
                        <w:proofErr w:type="spellStart"/>
                        <w:r w:rsidRPr="00E53F84">
                          <w:rPr>
                            <w:rFonts w:ascii="Traditional Arabic" w:eastAsia="Times New Roman" w:hAnsi="Traditional Arabic" w:cs="Traditional Arabic"/>
                            <w:b/>
                            <w:bCs/>
                            <w:color w:val="000000"/>
                            <w:sz w:val="32"/>
                            <w:szCs w:val="32"/>
                            <w:rtl/>
                            <w:lang w:eastAsia="fr-FR" w:bidi="ar"/>
                          </w:rPr>
                          <w:t>البناني</w:t>
                        </w:r>
                        <w:proofErr w:type="spellEnd"/>
                        <w:r w:rsidRPr="00E53F84">
                          <w:rPr>
                            <w:rFonts w:ascii="Traditional Arabic" w:eastAsia="Times New Roman" w:hAnsi="Traditional Arabic" w:cs="Traditional Arabic"/>
                            <w:b/>
                            <w:bCs/>
                            <w:color w:val="000000"/>
                            <w:sz w:val="32"/>
                            <w:szCs w:val="32"/>
                            <w:rtl/>
                            <w:lang w:eastAsia="fr-FR" w:bidi="ar"/>
                          </w:rPr>
                          <w:t xml:space="preserve"> على جمع الجوامع: وكأن وجه ذلك أن ما كان من قبيل الأداء بأن كان هيئة للفظ يتحقق اللفظ بدونها كزيادة المد على أصله وما بعده من الأمثلة وما كان من هذا القبيل لا يضبطه السماع عادة لأنه يقبل الزيادة والنقصان بل هو أمر اجتهادي. وقد شرطوا في التواتر ألا يكون في الأصل عن اجتهاد. فإن قيل قد يتصور الضبط في الطبقة الأولى للعلم بضبطها ما سمعته منه صلى الله عليه وسلم على الوجه الذي صدر منه من غير تفاوت بسبب تكرر عرضها ما سمعته منه صلى الله عليه وسلم. قلنا إن سلم وقوع ذلك لم يفد إذ لا يأتي نظيره في بقية الطبقات فإن الطبقة الأولى لا تقدر عادة على القطع بأن ما تلقته الثانية جار على الوجه الذي نطق به النبي صلى الله عليه وسلم. وبما تقرر علم أن الكلام فيما زاد على أصل المد وما بعده لا في الأصل فإنه متواتر.</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الحاصل أنه إن أريد بتواتر ما كان من قبيل الأداء تواتره باعتبار أصله كأن يراد تواتر المد من غير نظر لمقداره وتواتر الإمالة كذلك فالوجه خلاف ما قال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ابن الحاجب للعلم بتواتر ذلك. وإن أريد تواتر الخصوصيات الزائدة على الأصل فالوجه ما قاله ابن الحاجب</w:t>
                        </w:r>
                        <w:r w:rsidRPr="00E53F84">
                          <w:rPr>
                            <w:rFonts w:ascii="Traditional Arabic" w:eastAsia="Times New Roman" w:hAnsi="Traditional Arabic" w:cs="Traditional Arabic"/>
                            <w:b/>
                            <w:bCs/>
                            <w:color w:val="000000"/>
                            <w:sz w:val="32"/>
                            <w:szCs w:val="32"/>
                            <w:rtl/>
                            <w:lang w:eastAsia="fr-FR" w:bidi="ar"/>
                          </w:rPr>
                          <w:br/>
                          <w:t>قاله ابن قاسم ا هـ بقليل من التصرف.</w:t>
                        </w:r>
                        <w:r w:rsidRPr="00E53F84">
                          <w:rPr>
                            <w:rFonts w:ascii="Traditional Arabic" w:eastAsia="Times New Roman" w:hAnsi="Traditional Arabic" w:cs="Traditional Arabic"/>
                            <w:b/>
                            <w:bCs/>
                            <w:color w:val="000000"/>
                            <w:sz w:val="32"/>
                            <w:szCs w:val="32"/>
                            <w:rtl/>
                            <w:lang w:eastAsia="fr-FR" w:bidi="ar"/>
                          </w:rPr>
                          <w:br/>
                          <w:t>لكننا إذا رجعنا لعبارة ابن الحاجب نجدها كما يقول في مختصر الأصول له: القراءات السبع متواترة فيما ليس من قبيل الأداء كالمد والإمالة وتخفيف الهمزة ونحوه ا هـ وهذا زعم صريح منه بأن المد والإمالة وتخفيف الهمزة ونحوها من قبيل الأداء وأنها غير متواترة. وهذا غير صحيح كما يأتيك نبؤه في مناقشة ابن الجزري له طويلا.</w:t>
                        </w:r>
                        <w:r w:rsidRPr="00E53F84">
                          <w:rPr>
                            <w:rFonts w:ascii="Traditional Arabic" w:eastAsia="Times New Roman" w:hAnsi="Traditional Arabic" w:cs="Traditional Arabic"/>
                            <w:b/>
                            <w:bCs/>
                            <w:color w:val="000000"/>
                            <w:sz w:val="32"/>
                            <w:szCs w:val="32"/>
                            <w:rtl/>
                            <w:lang w:eastAsia="fr-FR" w:bidi="ar"/>
                          </w:rPr>
                          <w:br/>
                          <w:t xml:space="preserve">5- يذهب أبو شامة إلى أن القراءات السبع متواترة فيما اتفقت الطرق على نقله عن القراء أما ما اختلفت الطرق في نقله عنهم فليس بمتواتر سواء أكان الاختلاف في أداء الكلمة كما ذهب ابن الحاجب أم في لفظها. فالاستثناء هنا أعم مما استثناه ابن الحاجب. وعبارة أبي شامة في كتابه المرشد الوجيز نصها ما يأتي: ما شاع على ألسنة جماعة من متأخري المقرئين وغيرهم من أن القراءات السبع متواترة ونقول به فيما اتفقت الطرق على نقله عن القراء السبعة دون ما اختلفت فيه بمعنى أنه نفيت نسبته إليهم في بعض الطرق. وذلك موجود في كتب القراءات لا سيما كتب المغاربة والمشارقة فبينهما تباين في مواضع كثيرة. والحاصل أنا لا نلتزم التواتر في جميع الألفاظ المختلف فيها بين القراء. أي بل منها المتواتر وهو ما اتفقت الطرق على نقله عنهم </w:t>
                        </w:r>
                        <w:r w:rsidRPr="00E53F84">
                          <w:rPr>
                            <w:rFonts w:ascii="Traditional Arabic" w:eastAsia="Times New Roman" w:hAnsi="Traditional Arabic" w:cs="Traditional Arabic"/>
                            <w:b/>
                            <w:bCs/>
                            <w:color w:val="000000"/>
                            <w:sz w:val="32"/>
                            <w:szCs w:val="32"/>
                            <w:rtl/>
                            <w:lang w:eastAsia="fr-FR" w:bidi="ar"/>
                          </w:rPr>
                          <w:lastRenderedPageBreak/>
                          <w:t>وغير المتواتر وهو ما اختلفت فيه بالمعنى السابق. وهذا بظاهره يتناول ما ليس من قبيل الأداء وما هو من قبيله ا هـ. نقلا عن الجلال المحلي في شرح جمع الجوامع بتذييل منه.</w:t>
                        </w:r>
                        <w:r w:rsidRPr="00E53F84">
                          <w:rPr>
                            <w:rFonts w:ascii="Traditional Arabic" w:eastAsia="Times New Roman" w:hAnsi="Traditional Arabic" w:cs="Traditional Arabic"/>
                            <w:b/>
                            <w:bCs/>
                            <w:color w:val="000000"/>
                            <w:sz w:val="32"/>
                            <w:szCs w:val="32"/>
                            <w:rtl/>
                            <w:lang w:eastAsia="fr-FR" w:bidi="ar"/>
                          </w:rPr>
                          <w:br/>
                          <w:t>ورأي أبو شامة هذا كنت أقول في الطبعة الأولى إنه أمثل الآراء فيما أرى وذلك لأمور أربعة:</w:t>
                        </w:r>
                        <w:r w:rsidRPr="00E53F84">
                          <w:rPr>
                            <w:rFonts w:ascii="Traditional Arabic" w:eastAsia="Times New Roman" w:hAnsi="Traditional Arabic" w:cs="Traditional Arabic"/>
                            <w:b/>
                            <w:bCs/>
                            <w:color w:val="000000"/>
                            <w:sz w:val="32"/>
                            <w:szCs w:val="32"/>
                            <w:rtl/>
                            <w:lang w:eastAsia="fr-FR" w:bidi="ar"/>
                          </w:rPr>
                          <w:br/>
                          <w:t xml:space="preserve">أولها: أنه رأي سليم من </w:t>
                        </w:r>
                        <w:proofErr w:type="spellStart"/>
                        <w:r w:rsidRPr="00E53F84">
                          <w:rPr>
                            <w:rFonts w:ascii="Traditional Arabic" w:eastAsia="Times New Roman" w:hAnsi="Traditional Arabic" w:cs="Traditional Arabic"/>
                            <w:b/>
                            <w:bCs/>
                            <w:color w:val="000000"/>
                            <w:sz w:val="32"/>
                            <w:szCs w:val="32"/>
                            <w:rtl/>
                            <w:lang w:eastAsia="fr-FR" w:bidi="ar"/>
                          </w:rPr>
                          <w:t>التوهينات</w:t>
                        </w:r>
                        <w:proofErr w:type="spellEnd"/>
                        <w:r w:rsidRPr="00E53F84">
                          <w:rPr>
                            <w:rFonts w:ascii="Traditional Arabic" w:eastAsia="Times New Roman" w:hAnsi="Traditional Arabic" w:cs="Traditional Arabic"/>
                            <w:b/>
                            <w:bCs/>
                            <w:color w:val="000000"/>
                            <w:sz w:val="32"/>
                            <w:szCs w:val="32"/>
                            <w:rtl/>
                            <w:lang w:eastAsia="fr-FR" w:bidi="ar"/>
                          </w:rPr>
                          <w:t xml:space="preserve"> التي نوقشت بها الآراء السابقة.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ثانيها : أن يستند إلى الواقع في دعواه وفي دليله. ذلك أن القراءات السبع وقع اختلاف بعضها حقيقة في النطق بألفاظ الكلمات تارة وبأداء تلك الألفاظ تارة أخرى. ومن هنا كانت الدعوى مطابقة للواقع</w:t>
                        </w:r>
                        <w:r w:rsidRPr="00E53F84">
                          <w:rPr>
                            <w:rFonts w:ascii="Traditional Arabic" w:eastAsia="Times New Roman" w:hAnsi="Traditional Arabic" w:cs="Traditional Arabic"/>
                            <w:b/>
                            <w:bCs/>
                            <w:color w:val="000000"/>
                            <w:sz w:val="32"/>
                            <w:szCs w:val="32"/>
                            <w:rtl/>
                            <w:lang w:eastAsia="fr-FR" w:bidi="ar"/>
                          </w:rPr>
                          <w:br/>
                          <w:t>ثم إن دليله يقوم على الواقع أيضا في أن بعض الروايات مضطربة في نسبتها إلى الأئمة القراء فبعضهم نفاها وبعضهم أثبتها. وذلك أمارة انتفاء التواتر لأن الاتفاق في كل طبقة من الجماعة الذين يؤمن تواطؤهم على الكذب لازم من لوازم التواتر. وقد انتفى هذا الاتفاق هنا فينتفي التواتر لما هو معلوم من أنه كلما انتفى اللازم انتفى الملزوم.</w:t>
                        </w:r>
                        <w:r w:rsidRPr="00E53F84">
                          <w:rPr>
                            <w:rFonts w:ascii="Traditional Arabic" w:eastAsia="Times New Roman" w:hAnsi="Traditional Arabic" w:cs="Traditional Arabic"/>
                            <w:b/>
                            <w:bCs/>
                            <w:color w:val="000000"/>
                            <w:sz w:val="32"/>
                            <w:szCs w:val="32"/>
                            <w:rtl/>
                            <w:lang w:eastAsia="fr-FR" w:bidi="ar"/>
                          </w:rPr>
                          <w:br/>
                          <w:t>ثالثها : أن هذا الرأي صادر عن إخصائي متمهر في القراءات وعلوم القرآن وهو أبو شامة وصاحب الدار أدرى بما فيها.</w:t>
                        </w:r>
                        <w:r w:rsidRPr="00E53F84">
                          <w:rPr>
                            <w:rFonts w:ascii="Traditional Arabic" w:eastAsia="Times New Roman" w:hAnsi="Traditional Arabic" w:cs="Traditional Arabic"/>
                            <w:b/>
                            <w:bCs/>
                            <w:color w:val="000000"/>
                            <w:sz w:val="32"/>
                            <w:szCs w:val="32"/>
                            <w:rtl/>
                            <w:lang w:eastAsia="fr-FR" w:bidi="ar"/>
                          </w:rPr>
                          <w:br/>
                          <w:t xml:space="preserve">رابعها : أن هذا الرأي يتفق وما هو مقرر لدى المحققين من أن القراءات قد تتوافر فيها الأركان الثلاثة المذكورة في ذلك الضابط المشهور وقد تنتفي هذه الأركان الثلاثة كلا أو بعضا لا فرق في هذا بين القراءات السبع وغير السبع على نحو ما تقدم. ويتفق هذا الرأي أيضا وما صرحوا به من تقسيم القراءات باعتبار السند </w:t>
                        </w:r>
                        <w:r w:rsidRPr="00E53F84">
                          <w:rPr>
                            <w:rFonts w:ascii="Traditional Arabic" w:eastAsia="Times New Roman" w:hAnsi="Traditional Arabic" w:cs="Traditional Arabic"/>
                            <w:b/>
                            <w:bCs/>
                            <w:color w:val="000000"/>
                            <w:sz w:val="32"/>
                            <w:szCs w:val="32"/>
                            <w:rtl/>
                            <w:lang w:eastAsia="fr-FR" w:bidi="ar"/>
                          </w:rPr>
                          <w:lastRenderedPageBreak/>
                          <w:t>إلى ستة أقسام كما سبق.</w:t>
                        </w:r>
                        <w:r w:rsidRPr="00E53F84">
                          <w:rPr>
                            <w:rFonts w:ascii="Traditional Arabic" w:eastAsia="Times New Roman" w:hAnsi="Traditional Arabic" w:cs="Traditional Arabic"/>
                            <w:b/>
                            <w:bCs/>
                            <w:color w:val="000000"/>
                            <w:sz w:val="32"/>
                            <w:szCs w:val="32"/>
                            <w:rtl/>
                            <w:lang w:eastAsia="fr-FR" w:bidi="ar"/>
                          </w:rPr>
                          <w:br/>
                          <w:t>استدراك :</w:t>
                        </w:r>
                        <w:r w:rsidRPr="00E53F84">
                          <w:rPr>
                            <w:rFonts w:ascii="Traditional Arabic" w:eastAsia="Times New Roman" w:hAnsi="Traditional Arabic" w:cs="Traditional Arabic"/>
                            <w:b/>
                            <w:bCs/>
                            <w:color w:val="000000"/>
                            <w:sz w:val="32"/>
                            <w:szCs w:val="32"/>
                            <w:rtl/>
                            <w:lang w:eastAsia="fr-FR" w:bidi="ar"/>
                          </w:rPr>
                          <w:br/>
                          <w:t>لكني بعد معاودة البحث والنظر واتساع أفق اطلاعي فيما كتب أهل التحقيق في هذا الشأن تبين لي أن أبا شامة أخطأه الصواب أيضا فيمن أخطأ وأنني أخطأت في مشايعته وتأييده.</w:t>
                        </w:r>
                        <w:r w:rsidRPr="00E53F84">
                          <w:rPr>
                            <w:rFonts w:ascii="Traditional Arabic" w:eastAsia="Times New Roman" w:hAnsi="Traditional Arabic" w:cs="Traditional Arabic"/>
                            <w:b/>
                            <w:bCs/>
                            <w:color w:val="000000"/>
                            <w:sz w:val="32"/>
                            <w:szCs w:val="32"/>
                            <w:rtl/>
                            <w:lang w:eastAsia="fr-FR" w:bidi="ar"/>
                          </w:rPr>
                          <w:br/>
                          <w:t xml:space="preserve">ويضطرني إنصاف الحق أن أكر على الوجوه التي أيدته بها بين يديك فأنقضها وجها </w:t>
                        </w:r>
                        <w:proofErr w:type="spellStart"/>
                        <w:r w:rsidRPr="00E53F84">
                          <w:rPr>
                            <w:rFonts w:ascii="Traditional Arabic" w:eastAsia="Times New Roman" w:hAnsi="Traditional Arabic" w:cs="Traditional Arabic"/>
                            <w:b/>
                            <w:bCs/>
                            <w:color w:val="000000"/>
                            <w:sz w:val="32"/>
                            <w:szCs w:val="32"/>
                            <w:rtl/>
                            <w:lang w:eastAsia="fr-FR" w:bidi="ar"/>
                          </w:rPr>
                          <w:t>وجها</w:t>
                        </w:r>
                        <w:proofErr w:type="spellEnd"/>
                        <w:r w:rsidRPr="00E53F84">
                          <w:rPr>
                            <w:rFonts w:ascii="Traditional Arabic" w:eastAsia="Times New Roman" w:hAnsi="Traditional Arabic" w:cs="Traditional Arabic"/>
                            <w:b/>
                            <w:bCs/>
                            <w:color w:val="000000"/>
                            <w:sz w:val="32"/>
                            <w:szCs w:val="32"/>
                            <w:rtl/>
                            <w:lang w:eastAsia="fr-FR" w:bidi="ar"/>
                          </w:rPr>
                          <w:t>. والرجوع إلى الحق فضيلة.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(1/439)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1- فرأي أبي شامة المسطور لم يسلم من مثل تلك </w:t>
                        </w:r>
                        <w:proofErr w:type="spellStart"/>
                        <w:r w:rsidRPr="00E53F84">
                          <w:rPr>
                            <w:rFonts w:ascii="Traditional Arabic" w:eastAsia="Times New Roman" w:hAnsi="Traditional Arabic" w:cs="Traditional Arabic"/>
                            <w:b/>
                            <w:bCs/>
                            <w:color w:val="000000"/>
                            <w:sz w:val="32"/>
                            <w:szCs w:val="32"/>
                            <w:rtl/>
                            <w:lang w:eastAsia="fr-FR" w:bidi="ar"/>
                          </w:rPr>
                          <w:t>التوهينات</w:t>
                        </w:r>
                        <w:proofErr w:type="spellEnd"/>
                        <w:r w:rsidRPr="00E53F84">
                          <w:rPr>
                            <w:rFonts w:ascii="Traditional Arabic" w:eastAsia="Times New Roman" w:hAnsi="Traditional Arabic" w:cs="Traditional Arabic"/>
                            <w:b/>
                            <w:bCs/>
                            <w:color w:val="000000"/>
                            <w:sz w:val="32"/>
                            <w:szCs w:val="32"/>
                            <w:rtl/>
                            <w:lang w:eastAsia="fr-FR" w:bidi="ar"/>
                          </w:rPr>
                          <w:t xml:space="preserve"> التي نوقشت بها الآراء السابقة وسترى قريبا شدة مناقشته الحساب في كلام ابن الجزري.</w:t>
                        </w:r>
                        <w:r w:rsidRPr="00E53F84">
                          <w:rPr>
                            <w:rFonts w:ascii="Traditional Arabic" w:eastAsia="Times New Roman" w:hAnsi="Traditional Arabic" w:cs="Traditional Arabic"/>
                            <w:b/>
                            <w:bCs/>
                            <w:color w:val="000000"/>
                            <w:sz w:val="32"/>
                            <w:szCs w:val="32"/>
                            <w:rtl/>
                            <w:lang w:eastAsia="fr-FR" w:bidi="ar"/>
                          </w:rPr>
                          <w:br/>
                          <w:t>2- ثم إن الغطاء قد انكشف عن أن القراءات السبع بل القراءات العشر كلها متواترة في الواقع وأن الخلاف بينها لا ينفي عنها التواتر فقد يجتمع التواتر والتخالف كما بينا عند عرض رأي ابن السبكي وكما يستبين لك الأمر فيما يأتي من تحقيق ابن الجزري.</w:t>
                        </w:r>
                        <w:r w:rsidRPr="00E53F84">
                          <w:rPr>
                            <w:rFonts w:ascii="Traditional Arabic" w:eastAsia="Times New Roman" w:hAnsi="Traditional Arabic" w:cs="Traditional Arabic"/>
                            <w:b/>
                            <w:bCs/>
                            <w:color w:val="000000"/>
                            <w:sz w:val="32"/>
                            <w:szCs w:val="32"/>
                            <w:rtl/>
                            <w:lang w:eastAsia="fr-FR" w:bidi="ar"/>
                          </w:rPr>
                          <w:br/>
                          <w:t>3- أما أن أبا شامة أخصائي متمهر فسبحان من له العصمة والكمال لله تعالى وحده. على أن الذي رد عليه واخترنا رأيه -وهو ابن الجزري- أخصائي متمهر أيضا وإليه انتهت الزعامة في هذا الفن حتى إذا أطلق لقب المحقق لم ينصرف إلا إليه وكم ترك الأول للآخر.</w:t>
                        </w:r>
                        <w:r w:rsidRPr="00E53F84">
                          <w:rPr>
                            <w:rFonts w:ascii="Traditional Arabic" w:eastAsia="Times New Roman" w:hAnsi="Traditional Arabic" w:cs="Traditional Arabic"/>
                            <w:b/>
                            <w:bCs/>
                            <w:color w:val="000000"/>
                            <w:sz w:val="32"/>
                            <w:szCs w:val="32"/>
                            <w:rtl/>
                            <w:lang w:eastAsia="fr-FR" w:bidi="ar"/>
                          </w:rPr>
                          <w:br/>
                          <w:t>4- وأما ما قرره المحققون من تقسيم القراءات إلى متواتر وغير متواتر فهو تقسيم لا يغني عن أبي شامة شيئا في رأيه هذا لأن كلامهم هناك كان في مطلق القراءات أما كلامنا وكلام أبي شامة هنا فهو في خصوص القراءات السبع. وبينهما برزخ لا يبغيان.</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الآراء في القراءات الثلاث المتممة للعشر:</w:t>
                        </w:r>
                        <w:r w:rsidRPr="00E53F84">
                          <w:rPr>
                            <w:rFonts w:ascii="Traditional Arabic" w:eastAsia="Times New Roman" w:hAnsi="Traditional Arabic" w:cs="Traditional Arabic"/>
                            <w:b/>
                            <w:bCs/>
                            <w:color w:val="000000"/>
                            <w:sz w:val="32"/>
                            <w:szCs w:val="32"/>
                            <w:rtl/>
                            <w:lang w:eastAsia="fr-FR" w:bidi="ar"/>
                          </w:rPr>
                          <w:br/>
                          <w:t>لقد علمت فيما سبق ما قيل في القراءات السبع من أنها متواترة أو غير متواترة. أما القراءات الثلاث المكملة للعشر فقيل فيها بالتواتر ويعزى ذلك إلى ابن السبكي. وقيل فيها بالصحة فقط ويعزى ذلك إلى الجلال المحلي. وقيل فيها بالشذوذ ويعزى ذلك إلى الفقهاء الذين يعتبرون كل ما وراء القراءات السبع شاذا.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التحقيق تواتر القراءات العشر كلها:</w:t>
                        </w:r>
                        <w:r w:rsidRPr="00E53F84">
                          <w:rPr>
                            <w:rFonts w:ascii="Traditional Arabic" w:eastAsia="Times New Roman" w:hAnsi="Traditional Arabic" w:cs="Traditional Arabic"/>
                            <w:b/>
                            <w:bCs/>
                            <w:color w:val="000000"/>
                            <w:sz w:val="32"/>
                            <w:szCs w:val="32"/>
                            <w:rtl/>
                            <w:lang w:eastAsia="fr-FR" w:bidi="ar"/>
                          </w:rPr>
                          <w:br/>
                          <w:t>والتحقيق الذي يؤيده الدليل هو أن القراءات العشر كلها متواترة وهو رأي المحققين من الأصوليين والقراء كابن السبكي وابن الجزري والنويري بل هو رأي أبي شامة في نقل آخر صححه الناقلون عنه وجوزوا أن يكون الرأي الآنف مدسوسا عليه أو قاله أول أمره ثم رجع عنه بعد. ولعل من الصواب والحكمة أن أترك الكلام هنا للمحقق ابن الجزري يصول فيه ويجول ويسهب ويطرب واضعا للحق في نصابه دافعا للخطأ وشبهاته. فاقرأه واصبر على الإكثار والتطويل فإن المقام دقيق وجليل {وَلا يُنَبِّئُكَ مِثْلُ خَبِيرٍ} .</w:t>
                        </w:r>
                        <w:r w:rsidRPr="00E53F84">
                          <w:rPr>
                            <w:rFonts w:ascii="Traditional Arabic" w:eastAsia="Times New Roman" w:hAnsi="Traditional Arabic" w:cs="Traditional Arabic"/>
                            <w:b/>
                            <w:bCs/>
                            <w:color w:val="000000"/>
                            <w:sz w:val="32"/>
                            <w:szCs w:val="32"/>
                            <w:rtl/>
                            <w:lang w:eastAsia="fr-FR" w:bidi="ar"/>
                          </w:rPr>
                          <w:br/>
                          <w:t>قال -رحمه الله- في كتابه منجد المقرئين ابتداء من الصفحة السابعة والخمسين ما نصه:</w:t>
                        </w:r>
                        <w:r w:rsidRPr="00E53F84">
                          <w:rPr>
                            <w:rFonts w:ascii="Traditional Arabic" w:eastAsia="Times New Roman" w:hAnsi="Traditional Arabic" w:cs="Traditional Arabic"/>
                            <w:b/>
                            <w:bCs/>
                            <w:color w:val="000000"/>
                            <w:sz w:val="32"/>
                            <w:szCs w:val="32"/>
                            <w:rtl/>
                            <w:lang w:eastAsia="fr-FR" w:bidi="ar"/>
                          </w:rPr>
                          <w:br/>
                          <w:t xml:space="preserve">الفصل الثاني في أن القراءات العشر متواترة فرشا وأصولا حال اجتماعهم وافتراقهم وحل مشكل ذلك اعلم أن العلماء بالغوا في ذلك نفيا وإثباتا وأنا أذكر أقوال كل ثم أبين الحق من ذلك. أما من قال بتواتر الفرش1 دون الأصول فابن الحاجب. قال في مختصر الأصول له: القراءات السبع متواترة فيما ليس من قبيل الأداء كالمد والإمالة وتخفيف الهمزة ونحوه ا هـ. فزعم أن المد </w:t>
                        </w:r>
                        <w:r w:rsidRPr="00E53F84">
                          <w:rPr>
                            <w:rFonts w:ascii="Traditional Arabic" w:eastAsia="Times New Roman" w:hAnsi="Traditional Arabic" w:cs="Traditional Arabic"/>
                            <w:b/>
                            <w:bCs/>
                            <w:color w:val="000000"/>
                            <w:sz w:val="32"/>
                            <w:szCs w:val="32"/>
                            <w:rtl/>
                            <w:lang w:eastAsia="fr-FR" w:bidi="ar"/>
                          </w:rPr>
                          <w:lastRenderedPageBreak/>
                          <w:t xml:space="preserve">والإمالة وما أشبه ذلك من الأصول كالإدغام وترقيق الراءات وتفخيم </w:t>
                        </w:r>
                        <w:proofErr w:type="spellStart"/>
                        <w:r w:rsidRPr="00E53F84">
                          <w:rPr>
                            <w:rFonts w:ascii="Traditional Arabic" w:eastAsia="Times New Roman" w:hAnsi="Traditional Arabic" w:cs="Traditional Arabic"/>
                            <w:b/>
                            <w:bCs/>
                            <w:color w:val="000000"/>
                            <w:sz w:val="32"/>
                            <w:szCs w:val="32"/>
                            <w:rtl/>
                            <w:lang w:eastAsia="fr-FR" w:bidi="ar"/>
                          </w:rPr>
                          <w:t>اللامات</w:t>
                        </w:r>
                        <w:proofErr w:type="spellEnd"/>
                        <w:r w:rsidRPr="00E53F84">
                          <w:rPr>
                            <w:rFonts w:ascii="Traditional Arabic" w:eastAsia="Times New Roman" w:hAnsi="Traditional Arabic" w:cs="Traditional Arabic"/>
                            <w:b/>
                            <w:bCs/>
                            <w:color w:val="000000"/>
                            <w:sz w:val="32"/>
                            <w:szCs w:val="32"/>
                            <w:rtl/>
                            <w:lang w:eastAsia="fr-FR" w:bidi="ar"/>
                          </w:rPr>
                          <w:t xml:space="preserve"> ونقل الحركة وتسهيل الهمزة من قبيل الأداء وأنه غير متواتر. وهذا قول غير صحيح كما سنبينه.</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يراد بالفرش الجزئيات التي يقع الخلاف في قراءتها ولا يقاس عليها. كقراءة يخدعون في سورة البقرة لا يقاس عليها ما جاء في سورة النساء من كلمة {يُخَادِعُونَ اللَّهَ} مع أن الخلاف وقع في قراءة الأولى. ويراد بالأصول الكليات التي تندرج تحتها الجزئيات المتماثلة, كقواعد المد والهمز والإمالة.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أما المد فأطلقه وتحته ما يسكب العبرات فإنه إما أن يكون طبيعيا أو عرضيا. والطبيعي هو الذي لا تقوم ذات حروف المد بدونه كالألف من قال والواو من يقول والياء من قيل. وهذا لا يقول مسلم بعدم تواتره إذ لا تمكن القراءة بدونه. والمد العرضي هو الذي يعرض زيادة على الطبيعي لموجب إما سكون أو همز.</w:t>
                        </w:r>
                        <w:r w:rsidRPr="00E53F84">
                          <w:rPr>
                            <w:rFonts w:ascii="Traditional Arabic" w:eastAsia="Times New Roman" w:hAnsi="Traditional Arabic" w:cs="Traditional Arabic"/>
                            <w:b/>
                            <w:bCs/>
                            <w:color w:val="000000"/>
                            <w:sz w:val="32"/>
                            <w:szCs w:val="32"/>
                            <w:rtl/>
                            <w:lang w:eastAsia="fr-FR" w:bidi="ar"/>
                          </w:rPr>
                          <w:br/>
                          <w:t xml:space="preserve">فأما السكون فقد يكون لازما كما في فواتح السور وقد يكون مشددا نحو آلم ق ن ولا الضالين ونحوه فهذا يلحق بالطبيعي لا يجوز فيه القصر لأن المد قام مقام حرف توصلا للنطق بالساكن. وقد أجمع المحققون من الناس على مده قدرا سواء. وأما الهمز فعلى قسمين: الأول إما أن يكون حرف المد في كلمة والهمز في أخرى وهذا تسميه القراء منفصلا واختلفوا في مده وقصره وأكثرهم على المد فادعاؤه عدم تواتر المد فيه ترجيح بلا مرجح ولو قال العكس لكان أظهر لشبهته لأن أكثر القراء على المد. الثاني أن يكون حرف المد والهمز في كلمة واحدة وهو الذي يسمى متصلا. وقد أجمع القراء سلفا وخلفا من كبير وصغير </w:t>
                        </w:r>
                        <w:r w:rsidRPr="00E53F84">
                          <w:rPr>
                            <w:rFonts w:ascii="Traditional Arabic" w:eastAsia="Times New Roman" w:hAnsi="Traditional Arabic" w:cs="Traditional Arabic"/>
                            <w:b/>
                            <w:bCs/>
                            <w:color w:val="000000"/>
                            <w:sz w:val="32"/>
                            <w:szCs w:val="32"/>
                            <w:rtl/>
                            <w:lang w:eastAsia="fr-FR" w:bidi="ar"/>
                          </w:rPr>
                          <w:lastRenderedPageBreak/>
                          <w:t>وشريف وحقير على مده لا خلاف بينهم في ذلك إلا ما روي عن بعض من لا يعول عليه بطريق شاذة فلا تجوز القراءة به. حتى إن إمام الرواية أبا القاسم الهذلي - الذي دخل المشرق والمغرب وأخذ القراءة عن ثلاثمائة وخمسة وستين شيخا وقال: رحلت من آخر المغرب إلى فرغانة يمينا وشمالا وجبلا وبحرا وألف كتابه الكامل الذي جمع فيه بين الذرة وأذن الجرة من صحيح وشاذ ومشهور ومنكر- قال في باب المد في فصل المتصل: لم يختلف في هذا الفصل أنه ممدود على وتيرة واحدة فالقراء فيه على نمط واحد وقدروه بثلاث ألفات- إلى أن قال- وذكر العراقي أن الاختلاف في مد كلمة واحدة كالاختلاف في مد كلمتين ولم أسمع هذا لغيره. وطالما مارست الكتب والعلماء فلم أجد من يجعل مد الكلمة الواحدة كمد الكلمتين إلا العراقي. قلت: والعراقي هو منصور بن أحمد المقرئ كان بخراسان. ولقد أخطأ</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في ذلك وشيوخه الذين قرأ عليهم نعرفهم الإمام أبو بكر بن مهران وأبو الفرج </w:t>
                        </w:r>
                        <w:proofErr w:type="spellStart"/>
                        <w:r w:rsidRPr="00E53F84">
                          <w:rPr>
                            <w:rFonts w:ascii="Traditional Arabic" w:eastAsia="Times New Roman" w:hAnsi="Traditional Arabic" w:cs="Traditional Arabic"/>
                            <w:b/>
                            <w:bCs/>
                            <w:color w:val="000000"/>
                            <w:sz w:val="32"/>
                            <w:szCs w:val="32"/>
                            <w:rtl/>
                            <w:lang w:eastAsia="fr-FR" w:bidi="ar"/>
                          </w:rPr>
                          <w:t>الشنبوذي</w:t>
                        </w:r>
                        <w:proofErr w:type="spellEnd"/>
                        <w:r w:rsidRPr="00E53F84">
                          <w:rPr>
                            <w:rFonts w:ascii="Traditional Arabic" w:eastAsia="Times New Roman" w:hAnsi="Traditional Arabic" w:cs="Traditional Arabic"/>
                            <w:b/>
                            <w:bCs/>
                            <w:color w:val="000000"/>
                            <w:sz w:val="32"/>
                            <w:szCs w:val="32"/>
                            <w:rtl/>
                            <w:lang w:eastAsia="fr-FR" w:bidi="ar"/>
                          </w:rPr>
                          <w:t xml:space="preserve"> وإبراهيم بن أحمد المروزي ولم يرو عنهم شيء من ذلك في طريق من الطرق.</w:t>
                        </w:r>
                        <w:r w:rsidRPr="00E53F84">
                          <w:rPr>
                            <w:rFonts w:ascii="Traditional Arabic" w:eastAsia="Times New Roman" w:hAnsi="Traditional Arabic" w:cs="Traditional Arabic"/>
                            <w:b/>
                            <w:bCs/>
                            <w:color w:val="000000"/>
                            <w:sz w:val="32"/>
                            <w:szCs w:val="32"/>
                            <w:rtl/>
                            <w:lang w:eastAsia="fr-FR" w:bidi="ar"/>
                          </w:rPr>
                          <w:br/>
                          <w:t>فإذا كان ذلك يجسر ابن الحاجب أو من هو أكبر منه على أن يقدم على ما أجمع عليه فيقول: هو غير متواتر فهذه أقسام المد العرضي أيضا متواترة: لا يشك في ذلك إلا جاهل. وكيف يكون المد غير متواتر وقد أجمع عليه الناس خلفا عن سلف؟</w:t>
                        </w:r>
                        <w:r w:rsidRPr="00E53F84">
                          <w:rPr>
                            <w:rFonts w:ascii="Traditional Arabic" w:eastAsia="Times New Roman" w:hAnsi="Traditional Arabic" w:cs="Traditional Arabic"/>
                            <w:b/>
                            <w:bCs/>
                            <w:color w:val="000000"/>
                            <w:sz w:val="32"/>
                            <w:szCs w:val="32"/>
                            <w:rtl/>
                            <w:lang w:eastAsia="fr-FR" w:bidi="ar"/>
                          </w:rPr>
                          <w:br/>
                          <w:t xml:space="preserve">فإن قيل: قد وجدنا القراء في بعض الكتب كالتيسير للحافظ الداني وغيره جعل لهم فيما مد للهمز مراتب في المد إشباعا وتوسطا وفوقه ودونه وهذا لا ينضبط إذ المد لا حد له. وما لا </w:t>
                        </w:r>
                        <w:r w:rsidRPr="00E53F84">
                          <w:rPr>
                            <w:rFonts w:ascii="Traditional Arabic" w:eastAsia="Times New Roman" w:hAnsi="Traditional Arabic" w:cs="Traditional Arabic"/>
                            <w:b/>
                            <w:bCs/>
                            <w:color w:val="000000"/>
                            <w:sz w:val="32"/>
                            <w:szCs w:val="32"/>
                            <w:rtl/>
                            <w:lang w:eastAsia="fr-FR" w:bidi="ar"/>
                          </w:rPr>
                          <w:lastRenderedPageBreak/>
                          <w:t>ينضبط كيف يكون متواترا؟ قلت: نحن لا ندعي أن مراتبه متواترة وإن كان قد ادعاه طائفة من القراء والأصوليين. بل نقول: إن المد العرضي من حيث هو متواتر مقطوع به قرأ به النبي صلى الله عليه وسلم وأنزل الله تعالى عليه وأنه ليس من قبيل الأداء فلا أقل من أن نقول القدر المشترك متواتر. وأما ما زاد على القدر المشترك كعاصم وحمزة وورش فهو إن لم يكن متواترا فصحيح مستفاض1 متلقى بالقبول. ومن ادعى تواتر الزائد على القدر المشترك فليبين.</w:t>
                        </w:r>
                        <w:r w:rsidRPr="00E53F84">
                          <w:rPr>
                            <w:rFonts w:ascii="Traditional Arabic" w:eastAsia="Times New Roman" w:hAnsi="Traditional Arabic" w:cs="Traditional Arabic"/>
                            <w:b/>
                            <w:bCs/>
                            <w:color w:val="000000"/>
                            <w:sz w:val="32"/>
                            <w:szCs w:val="32"/>
                            <w:rtl/>
                            <w:lang w:eastAsia="fr-FR" w:bidi="ar"/>
                          </w:rPr>
                          <w:br/>
                          <w:t>وأما الإمالة على نوعيها فهي وضدها لغتان فاشيتان من الأحرف السبعة التي نزل بها القرآن مكتوبتان في المصاحف متواترتان وهل يقول أحد في لغة أجمع الصحابة والمسلمون على كتابتها في المصاحف إنها من قبيل الأداء؟ وقد نقل الحافظ الحجة أبو عمرو الداني في كتابه إيجاز البيان الإجماع على أن الإمالة لغة لقبائل العرب دعاهم إلى الذهاب إليها التماس الخفة. وقال الإمام أبو القاسم الهذلي في كتاب الكامل: إن الإمالة والتفخيم لغتان ليست إحداهما أقدم من الأخرى: بل نزل القرآن بهما جميعا - إلى أن قال- والجملة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كذا بالأصل. ولعل صوابه مستفيض.</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بعد التطويل أن من قال إن الله تعالى لم ينزل القرآن بالإمالة أخطأ وأعظم الفرية على الله تعالى وظن بالصحابة خلاف ما هم عليه من الورع والتقى.</w:t>
                        </w:r>
                        <w:r w:rsidRPr="00E53F84">
                          <w:rPr>
                            <w:rFonts w:ascii="Traditional Arabic" w:eastAsia="Times New Roman" w:hAnsi="Traditional Arabic" w:cs="Traditional Arabic"/>
                            <w:b/>
                            <w:bCs/>
                            <w:color w:val="000000"/>
                            <w:sz w:val="32"/>
                            <w:szCs w:val="32"/>
                            <w:rtl/>
                            <w:lang w:eastAsia="fr-FR" w:bidi="ar"/>
                          </w:rPr>
                          <w:br/>
                          <w:t xml:space="preserve">قلت: كأنه يشير إلى كونهم كتبوا بالإمالة في المصاحف نحو يحيى وموسى وهدى ويسعى والهدى ويغشيها وجليها وآسى </w:t>
                        </w:r>
                        <w:r w:rsidRPr="00E53F84">
                          <w:rPr>
                            <w:rFonts w:ascii="Traditional Arabic" w:eastAsia="Times New Roman" w:hAnsi="Traditional Arabic" w:cs="Traditional Arabic"/>
                            <w:b/>
                            <w:bCs/>
                            <w:color w:val="000000"/>
                            <w:sz w:val="32"/>
                            <w:szCs w:val="32"/>
                            <w:rtl/>
                            <w:lang w:eastAsia="fr-FR" w:bidi="ar"/>
                          </w:rPr>
                          <w:lastRenderedPageBreak/>
                          <w:t>وآتينكم وما أشبه ذلك مما كتبوه بالياء على لغة الإمالة وكتبوا مواضع تشبه هذا بالألف على لغة الفتح منها قوله عز وجل في سورة إبراهيم: {وَمَنْ عَصَانِي فَإِنَّكَ غَفُورٌ رَحِيمٌ} حتى إنهم كتبوا {تَعْرِفُهُمْ بِسِيمَاهُمْ} في البقرة بالياء وكتبوا {سِيمَاهُمْ فِي وُجُوهِهِمْ} بالألف وأي دليل أعظم من ذلك؟</w:t>
                        </w:r>
                        <w:r w:rsidRPr="00E53F84">
                          <w:rPr>
                            <w:rFonts w:ascii="Traditional Arabic" w:eastAsia="Times New Roman" w:hAnsi="Traditional Arabic" w:cs="Traditional Arabic"/>
                            <w:b/>
                            <w:bCs/>
                            <w:color w:val="000000"/>
                            <w:sz w:val="32"/>
                            <w:szCs w:val="32"/>
                            <w:rtl/>
                            <w:lang w:eastAsia="fr-FR" w:bidi="ar"/>
                          </w:rPr>
                          <w:br/>
                          <w:t>قال الهذلي: وقد أجمعت الأمة من لدن رسول الله صلى الله عليه وسلم إلى يومنا هذا على الأخذ والقراءة والإقراء بالإمالة والتفخيم. وذكر أشياء ثم قال: وما أحد من القراء إلا رويت عنه إمالة قلت أو كثرت إلى أن قال وهي يعني الإمالة لغة هوازن وبكر بن وائل وسعد بن بكر.</w:t>
                        </w:r>
                        <w:r w:rsidRPr="00E53F84">
                          <w:rPr>
                            <w:rFonts w:ascii="Traditional Arabic" w:eastAsia="Times New Roman" w:hAnsi="Traditional Arabic" w:cs="Traditional Arabic"/>
                            <w:b/>
                            <w:bCs/>
                            <w:color w:val="000000"/>
                            <w:sz w:val="32"/>
                            <w:szCs w:val="32"/>
                            <w:rtl/>
                            <w:lang w:eastAsia="fr-FR" w:bidi="ar"/>
                          </w:rPr>
                          <w:br/>
                          <w:t xml:space="preserve">وأما تخفيف الهمزة ونحوه من النقل والإدغام وترقيق الراءات وتفخيم </w:t>
                        </w:r>
                        <w:proofErr w:type="spellStart"/>
                        <w:r w:rsidRPr="00E53F84">
                          <w:rPr>
                            <w:rFonts w:ascii="Traditional Arabic" w:eastAsia="Times New Roman" w:hAnsi="Traditional Arabic" w:cs="Traditional Arabic"/>
                            <w:b/>
                            <w:bCs/>
                            <w:color w:val="000000"/>
                            <w:sz w:val="32"/>
                            <w:szCs w:val="32"/>
                            <w:rtl/>
                            <w:lang w:eastAsia="fr-FR" w:bidi="ar"/>
                          </w:rPr>
                          <w:t>اللامات</w:t>
                        </w:r>
                        <w:proofErr w:type="spellEnd"/>
                        <w:r w:rsidRPr="00E53F84">
                          <w:rPr>
                            <w:rFonts w:ascii="Traditional Arabic" w:eastAsia="Times New Roman" w:hAnsi="Traditional Arabic" w:cs="Traditional Arabic"/>
                            <w:b/>
                            <w:bCs/>
                            <w:color w:val="000000"/>
                            <w:sz w:val="32"/>
                            <w:szCs w:val="32"/>
                            <w:rtl/>
                            <w:lang w:eastAsia="fr-FR" w:bidi="ar"/>
                          </w:rPr>
                          <w:t xml:space="preserve"> فمتواتر قطعا معلوم أنه منزل من الأحرف السبعة ومن لغات العرب الذين لا يحسنون غيره وكيف يكون غير متواتر أو من قبيل الأداء؟ وقد أجمع القراء في مواضع على الإدغام في مثل {مُدَّكِرٍ, أَثْقَلَتْ1 دَعَوَا اللَّهَ رَبَّهُمَا, مَا لَكَ لا تَأْمَنَّا عَلَى يُوسُفَ} وكذلك أجمع القراء في مواضع على تخفيف الهمز نحو {</w:t>
                        </w:r>
                        <w:proofErr w:type="spellStart"/>
                        <w:r w:rsidRPr="00E53F84">
                          <w:rPr>
                            <w:rFonts w:ascii="Traditional Arabic" w:eastAsia="Times New Roman" w:hAnsi="Traditional Arabic" w:cs="Traditional Arabic"/>
                            <w:b/>
                            <w:bCs/>
                            <w:color w:val="000000"/>
                            <w:sz w:val="32"/>
                            <w:szCs w:val="32"/>
                            <w:rtl/>
                            <w:lang w:eastAsia="fr-FR" w:bidi="ar"/>
                          </w:rPr>
                          <w:t>آلْآنَ</w:t>
                        </w:r>
                        <w:proofErr w:type="spellEnd"/>
                        <w:r w:rsidRPr="00E53F84">
                          <w:rPr>
                            <w:rFonts w:ascii="Traditional Arabic" w:eastAsia="Times New Roman" w:hAnsi="Traditional Arabic" w:cs="Traditional Arabic"/>
                            <w:b/>
                            <w:bCs/>
                            <w:color w:val="000000"/>
                            <w:sz w:val="32"/>
                            <w:szCs w:val="32"/>
                            <w:rtl/>
                            <w:lang w:eastAsia="fr-FR" w:bidi="ar"/>
                          </w:rPr>
                          <w:t xml:space="preserve">, آللَّهُ, </w:t>
                        </w:r>
                        <w:proofErr w:type="spellStart"/>
                        <w:r w:rsidRPr="00E53F84">
                          <w:rPr>
                            <w:rFonts w:ascii="Traditional Arabic" w:eastAsia="Times New Roman" w:hAnsi="Traditional Arabic" w:cs="Traditional Arabic"/>
                            <w:b/>
                            <w:bCs/>
                            <w:color w:val="000000"/>
                            <w:sz w:val="32"/>
                            <w:szCs w:val="32"/>
                            <w:rtl/>
                            <w:lang w:eastAsia="fr-FR" w:bidi="ar"/>
                          </w:rPr>
                          <w:t>آلذَّكَرَيْنِ</w:t>
                        </w:r>
                        <w:proofErr w:type="spellEnd"/>
                        <w:r w:rsidRPr="00E53F84">
                          <w:rPr>
                            <w:rFonts w:ascii="Traditional Arabic" w:eastAsia="Times New Roman" w:hAnsi="Traditional Arabic" w:cs="Traditional Arabic"/>
                            <w:b/>
                            <w:bCs/>
                            <w:color w:val="000000"/>
                            <w:sz w:val="32"/>
                            <w:szCs w:val="32"/>
                            <w:rtl/>
                            <w:lang w:eastAsia="fr-FR" w:bidi="ar"/>
                          </w:rPr>
                          <w:t xml:space="preserve">} في الاستفهام وفي مواضع على النقل نحو {لَكِنَّا هُوَ اللَّهُ رَبِّي} ويرى ونرى وعلى ترقيق الراءات في مواضع نحو {فِرْعَوْنَ، مِرْيَةٍ} وعلى تفخيم </w:t>
                        </w:r>
                        <w:proofErr w:type="spellStart"/>
                        <w:r w:rsidRPr="00E53F84">
                          <w:rPr>
                            <w:rFonts w:ascii="Traditional Arabic" w:eastAsia="Times New Roman" w:hAnsi="Traditional Arabic" w:cs="Traditional Arabic"/>
                            <w:b/>
                            <w:bCs/>
                            <w:color w:val="000000"/>
                            <w:sz w:val="32"/>
                            <w:szCs w:val="32"/>
                            <w:rtl/>
                            <w:lang w:eastAsia="fr-FR" w:bidi="ar"/>
                          </w:rPr>
                          <w:t>اللامات</w:t>
                        </w:r>
                        <w:proofErr w:type="spellEnd"/>
                        <w:r w:rsidRPr="00E53F84">
                          <w:rPr>
                            <w:rFonts w:ascii="Traditional Arabic" w:eastAsia="Times New Roman" w:hAnsi="Traditional Arabic" w:cs="Traditional Arabic"/>
                            <w:b/>
                            <w:bCs/>
                            <w:color w:val="000000"/>
                            <w:sz w:val="32"/>
                            <w:szCs w:val="32"/>
                            <w:rtl/>
                            <w:lang w:eastAsia="fr-FR" w:bidi="ar"/>
                          </w:rPr>
                          <w:t xml:space="preserve"> في مواضع نحو اسم الجلالة بعد الضمة والفتحة.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لعله يريد إدغام التاء في الدال.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وأجمع الصحابة رضوان الله عليهم على كتابة الهمزة الثانية من قوله تعالى في آل عمران {أَؤُنَبِّئُكُمْ} بواو. قال أبو عمرو الداني </w:t>
                        </w:r>
                        <w:r w:rsidRPr="00E53F84">
                          <w:rPr>
                            <w:rFonts w:ascii="Traditional Arabic" w:eastAsia="Times New Roman" w:hAnsi="Traditional Arabic" w:cs="Traditional Arabic"/>
                            <w:b/>
                            <w:bCs/>
                            <w:color w:val="000000"/>
                            <w:sz w:val="32"/>
                            <w:szCs w:val="32"/>
                            <w:rtl/>
                            <w:lang w:eastAsia="fr-FR" w:bidi="ar"/>
                          </w:rPr>
                          <w:lastRenderedPageBreak/>
                          <w:t>وغيره: إنما كتبوا ذلك على إرادة تسهيل الهمزة بين بين ا هـ. وكيف يكون ما أجمع عليه القراء أمما عن أمم غير متواتر. وإذا كان المد وتخفيف الهمز والإدغام غير متواتر على الإطلاق فما الذي يكون متواترا؟ أقصر آلم ودابة وأولئك الذي لم يقرأ به أحد من الناس؟ أم تخفيف همزة {</w:t>
                        </w:r>
                        <w:proofErr w:type="spellStart"/>
                        <w:r w:rsidRPr="00E53F84">
                          <w:rPr>
                            <w:rFonts w:ascii="Traditional Arabic" w:eastAsia="Times New Roman" w:hAnsi="Traditional Arabic" w:cs="Traditional Arabic"/>
                            <w:b/>
                            <w:bCs/>
                            <w:color w:val="000000"/>
                            <w:sz w:val="32"/>
                            <w:szCs w:val="32"/>
                            <w:rtl/>
                            <w:lang w:eastAsia="fr-FR" w:bidi="ar"/>
                          </w:rPr>
                          <w:t>آلذَّكَرَيْنِ</w:t>
                        </w:r>
                        <w:proofErr w:type="spellEnd"/>
                        <w:r w:rsidRPr="00E53F84">
                          <w:rPr>
                            <w:rFonts w:ascii="Traditional Arabic" w:eastAsia="Times New Roman" w:hAnsi="Traditional Arabic" w:cs="Traditional Arabic"/>
                            <w:b/>
                            <w:bCs/>
                            <w:color w:val="000000"/>
                            <w:sz w:val="32"/>
                            <w:szCs w:val="32"/>
                            <w:rtl/>
                            <w:lang w:eastAsia="fr-FR" w:bidi="ar"/>
                          </w:rPr>
                          <w:t>, آللَّهُ} الذي أجمع الناس على أنه لا يجوز وأنه لحن؟ أم إظهار {مُدَّكِرٍ} الذي أجمع الصحابة والمسلمون على كتابته وتلاوته بالإدغام؟ فليت شعري من الذي تقدمه قبل بهذا القول فقفى أثره والظاهر أنه لما سمع قول الناس: إن التواتر فيما ليس من قبيل الأداء ظن أن المد والإمالة وتخفيف الهمز ونحوه من قبيل الأداء فقال غير مفكر فيه.</w:t>
                        </w:r>
                        <w:r w:rsidRPr="00E53F84">
                          <w:rPr>
                            <w:rFonts w:ascii="Traditional Arabic" w:eastAsia="Times New Roman" w:hAnsi="Traditional Arabic" w:cs="Traditional Arabic"/>
                            <w:b/>
                            <w:bCs/>
                            <w:color w:val="000000"/>
                            <w:sz w:val="32"/>
                            <w:szCs w:val="32"/>
                            <w:rtl/>
                            <w:lang w:eastAsia="fr-FR" w:bidi="ar"/>
                          </w:rPr>
                          <w:br/>
                          <w:t>وإلا فالشيخ أبو عمرو لو فكر فيه لما أقدم عليه أو لو وقف على كلام إمام الأصوليين من غير مدافعة القاضي أبي بكر بن الطيب الباقلاني في كتاب الانتصار حيث قال: جميع ما قرأ به قراء الأمصار مما اشتهر عنهم استفاض نقله. ولم يدخله في حكم الشذوذ بل رآه سائغا جائزا من همز وإدغام ومد وتشديد وحذف وإمالة أو ترك ذلك كله أو شيء منه أو تقديم أو تأخير فإنه كله منزل من عند الله تعالى ومما وقف الصحابة على صحته وخير بينه وبين غيره وصوب للجميع القراءة به قال: ولو سوغنا لبعض القراء إمالة ما لم يمله الرسول صلى الله عليه وسلم والصحابة أو غير ذلك لسوغنا لهم جميع قراءة الرسول صلى الله عليه وسلم ثم أطال -رحمه الله- الكلام على تقدير ذلك وجوز أن يكون النبي صلى الله عليه وسلم أقرأ واحدا بعض القرآن بحرف وبعضه بحرف آخر على ما قد يراه أيسر على القارئ ا هـ.</w:t>
                        </w:r>
                        <w:r w:rsidRPr="00E53F84">
                          <w:rPr>
                            <w:rFonts w:ascii="Traditional Arabic" w:eastAsia="Times New Roman" w:hAnsi="Traditional Arabic" w:cs="Traditional Arabic"/>
                            <w:b/>
                            <w:bCs/>
                            <w:color w:val="000000"/>
                            <w:sz w:val="32"/>
                            <w:szCs w:val="32"/>
                            <w:rtl/>
                            <w:lang w:eastAsia="fr-FR" w:bidi="ar"/>
                          </w:rPr>
                          <w:br/>
                          <w:t>قلت: وظهر من هذا إن اختلاف القراء في الشيء الواحد مع اختلاف المواضع قد أخذه الصحابي كذلك من رسول الله صلى الله عليه وسلم وأقرأه كذلك إلى أن اتصل بالقراء.</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نحو قراءة حفص مجريها بالإمالة فقط ولم يمل في القرآن غيره وقراءة ابن عامر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إبراهام في مواضع محصورة وقراءة أبي جعفر يحزن في الأنبياء فقط بضم الياء وكسر الزاي وفي باقي القرآن بفتح الياء وضم الزاي وقراءة نافع عكسه في جميع القرآن بضم الياء وكسر الزاي إلا في الأنبياء فإنه فتح الياء وضم الزاي وشبه ذلك مما يقول القراء عنه: جمع بين اللغتين.</w:t>
                        </w:r>
                        <w:r w:rsidRPr="00E53F84">
                          <w:rPr>
                            <w:rFonts w:ascii="Traditional Arabic" w:eastAsia="Times New Roman" w:hAnsi="Traditional Arabic" w:cs="Traditional Arabic"/>
                            <w:b/>
                            <w:bCs/>
                            <w:color w:val="000000"/>
                            <w:sz w:val="32"/>
                            <w:szCs w:val="32"/>
                            <w:rtl/>
                            <w:lang w:eastAsia="fr-FR" w:bidi="ar"/>
                          </w:rPr>
                          <w:br/>
                          <w:t>وليت الإمام ابن الحاجب أخلى كتابه من ذكر القراءات وتواترها كما أخلى غيره كتبهم منها. وإذ قد ذكرها فليته لم يتعرض إلى ما كان من قبيل الأداء. وإذ قد تعرض فليته سكت عن التمثيل فإنه إذا ثبت أن شيئا من القراءات من قبيل الأداء لم يكن متواترا عن النبي صلى الله عليه وسلم كتقسيم وقف حمزة وهشام وأنواع تسهيله فإنه وإن تواتر تخفيف الهمز في الوقف عن رسول الله صلى الله عليه وسلم فلم يتواتر أنه وقف على موضع بخمسين وجها ولا بعشرين ولا بنحو ذلك. وإنما إن صح شيء منها فوجه والباقي لا شك أنه من قبيل الأداء1.</w:t>
                        </w:r>
                        <w:r w:rsidRPr="00E53F84">
                          <w:rPr>
                            <w:rFonts w:ascii="Traditional Arabic" w:eastAsia="Times New Roman" w:hAnsi="Traditional Arabic" w:cs="Traditional Arabic"/>
                            <w:b/>
                            <w:bCs/>
                            <w:color w:val="000000"/>
                            <w:sz w:val="32"/>
                            <w:szCs w:val="32"/>
                            <w:rtl/>
                            <w:lang w:eastAsia="fr-FR" w:bidi="ar"/>
                          </w:rPr>
                          <w:br/>
                          <w:t xml:space="preserve">ولما قال ابن السبكي في كتابه جمع الجوامع: والسبع متواترة قيل: فيما ليس من قبيل الأداء كالمد والإمالة وتخفيف الهمز ونحوه وسئل عن زيادته على ابن الحاجب قيل </w:t>
                        </w:r>
                        <w:proofErr w:type="spellStart"/>
                        <w:r w:rsidRPr="00E53F84">
                          <w:rPr>
                            <w:rFonts w:ascii="Traditional Arabic" w:eastAsia="Times New Roman" w:hAnsi="Traditional Arabic" w:cs="Traditional Arabic"/>
                            <w:b/>
                            <w:bCs/>
                            <w:color w:val="000000"/>
                            <w:sz w:val="32"/>
                            <w:szCs w:val="32"/>
                            <w:rtl/>
                            <w:lang w:eastAsia="fr-FR" w:bidi="ar"/>
                          </w:rPr>
                          <w:t>المقتضية</w:t>
                        </w:r>
                        <w:proofErr w:type="spellEnd"/>
                        <w:r w:rsidRPr="00E53F84">
                          <w:rPr>
                            <w:rFonts w:ascii="Traditional Arabic" w:eastAsia="Times New Roman" w:hAnsi="Traditional Arabic" w:cs="Traditional Arabic"/>
                            <w:b/>
                            <w:bCs/>
                            <w:color w:val="000000"/>
                            <w:sz w:val="32"/>
                            <w:szCs w:val="32"/>
                            <w:rtl/>
                            <w:lang w:eastAsia="fr-FR" w:bidi="ar"/>
                          </w:rPr>
                          <w:t xml:space="preserve"> لاختياره أن ما هو من قبيل الأداء كالمد والإمالة إلى آخره متواتر فأجاب -رحمه الله- في كتابه منع الموانع: أعلم أن السبع متواترة والمد متواتر والإمالة متواترة كل هذا بين لا شك فيه. وقول ابن الحاجب: فيما ليس من قبيل الأداء صحيح لو تجرد عن</w:t>
                        </w:r>
                        <w:r w:rsidRPr="00E53F84">
                          <w:rPr>
                            <w:rFonts w:ascii="Traditional Arabic" w:eastAsia="Times New Roman" w:hAnsi="Traditional Arabic" w:cs="Traditional Arabic"/>
                            <w:b/>
                            <w:bCs/>
                            <w:color w:val="000000"/>
                            <w:sz w:val="32"/>
                            <w:szCs w:val="32"/>
                            <w:rtl/>
                            <w:lang w:eastAsia="fr-FR" w:bidi="ar"/>
                          </w:rPr>
                          <w:br/>
                          <w:t xml:space="preserve">قوله: كالمد والإمالة. لكن تمثيله بهما أوجب فساده كما </w:t>
                        </w:r>
                        <w:r w:rsidRPr="00E53F84">
                          <w:rPr>
                            <w:rFonts w:ascii="Traditional Arabic" w:eastAsia="Times New Roman" w:hAnsi="Traditional Arabic" w:cs="Traditional Arabic"/>
                            <w:b/>
                            <w:bCs/>
                            <w:color w:val="000000"/>
                            <w:sz w:val="32"/>
                            <w:szCs w:val="32"/>
                            <w:rtl/>
                            <w:lang w:eastAsia="fr-FR" w:bidi="ar"/>
                          </w:rPr>
                          <w:lastRenderedPageBreak/>
                          <w:t>سنوضحه من بعد فلذلك قلنا: قيل ليتبين أن القول بأن المد والإمالة والتخفيف غير متواترة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لعلك فهمت أن مرادهم بكلمة من قبيل الأداء ما يتصل بتقدير الأصول المتواترة. مثلا المد للهمز أصل جاء متواترا. أما تقديره بأربع حركات أو ست فليس بمتواتر, لأنه لا يسهل ضبطه. وقيل فيه بالتواتر أيضا.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7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ضعيف عندنا بل هي متواترة. ثم أخذ يذكر المد والإمالة والتخفيف - إلى أن قال- فإذا عرفت ذلك فكلامنا قاض بتواتر السبع. ومن السبع مطلق المد والإمالة وتخفيف الهمز بلا شك.</w:t>
                        </w:r>
                        <w:r w:rsidRPr="00E53F84">
                          <w:rPr>
                            <w:rFonts w:ascii="Traditional Arabic" w:eastAsia="Times New Roman" w:hAnsi="Traditional Arabic" w:cs="Traditional Arabic"/>
                            <w:b/>
                            <w:bCs/>
                            <w:color w:val="000000"/>
                            <w:sz w:val="32"/>
                            <w:szCs w:val="32"/>
                            <w:rtl/>
                            <w:lang w:eastAsia="fr-FR" w:bidi="ar"/>
                          </w:rPr>
                          <w:br/>
                          <w:t xml:space="preserve">أما من قال: إن القراءات متواترة حال اجتماع القراء لا حال افتراقهم فأبو شامة قال في المرشد الوجيز في الباب الخامس منه: فإن القراءات المنسوبة إلى كل قارئ من السبعة وغيرهم منقسمة إلى المجمع عليه والشاذ غير أن هؤلاء السبعة لشهرتهم وكثرة الصحيح في قراءتهم تركن النفس إلى ما نقل عنهم فوق ما نقل عن غيرهم. فمما نسب إليهم وفيه إنكار أهل اللغة وغيرهم الجمع بين الساكنين في </w:t>
                        </w:r>
                        <w:proofErr w:type="spellStart"/>
                        <w:r w:rsidRPr="00E53F84">
                          <w:rPr>
                            <w:rFonts w:ascii="Traditional Arabic" w:eastAsia="Times New Roman" w:hAnsi="Traditional Arabic" w:cs="Traditional Arabic"/>
                            <w:b/>
                            <w:bCs/>
                            <w:color w:val="000000"/>
                            <w:sz w:val="32"/>
                            <w:szCs w:val="32"/>
                            <w:rtl/>
                            <w:lang w:eastAsia="fr-FR" w:bidi="ar"/>
                          </w:rPr>
                          <w:t>تاءات</w:t>
                        </w:r>
                        <w:proofErr w:type="spellEnd"/>
                        <w:r w:rsidRPr="00E53F84">
                          <w:rPr>
                            <w:rFonts w:ascii="Traditional Arabic" w:eastAsia="Times New Roman" w:hAnsi="Traditional Arabic" w:cs="Traditional Arabic"/>
                            <w:b/>
                            <w:bCs/>
                            <w:color w:val="000000"/>
                            <w:sz w:val="32"/>
                            <w:szCs w:val="32"/>
                            <w:rtl/>
                            <w:lang w:eastAsia="fr-FR" w:bidi="ar"/>
                          </w:rPr>
                          <w:t xml:space="preserve"> البزي وإدغام أبي عمرو وقراءة حمزة فما "استطاعوا" وتسكين من أسكن "بارئكم" ونحوه "وسبأ </w:t>
                        </w:r>
                        <w:proofErr w:type="spellStart"/>
                        <w:r w:rsidRPr="00E53F84">
                          <w:rPr>
                            <w:rFonts w:ascii="Traditional Arabic" w:eastAsia="Times New Roman" w:hAnsi="Traditional Arabic" w:cs="Traditional Arabic"/>
                            <w:b/>
                            <w:bCs/>
                            <w:color w:val="000000"/>
                            <w:sz w:val="32"/>
                            <w:szCs w:val="32"/>
                            <w:rtl/>
                            <w:lang w:eastAsia="fr-FR" w:bidi="ar"/>
                          </w:rPr>
                          <w:t>ويا</w:t>
                        </w:r>
                        <w:proofErr w:type="spellEnd"/>
                        <w:r w:rsidRPr="00E53F84">
                          <w:rPr>
                            <w:rFonts w:ascii="Traditional Arabic" w:eastAsia="Times New Roman" w:hAnsi="Traditional Arabic" w:cs="Traditional Arabic"/>
                            <w:b/>
                            <w:bCs/>
                            <w:color w:val="000000"/>
                            <w:sz w:val="32"/>
                            <w:szCs w:val="32"/>
                            <w:rtl/>
                            <w:lang w:eastAsia="fr-FR" w:bidi="ar"/>
                          </w:rPr>
                          <w:t xml:space="preserve"> بني ومكر السيئ" وإشباع الياء في "يرتقي ويتقي ويبصر1 وأفئدة من الناس" وقراءة ملائكة بفتح الهمزة وهمز ساقها2 وخفض والأرحام في أول النساء ونصب كن فيكون والفصل بين المتضايفين في الأنعام وغير ذلك إلى أن قال: فكل ذلك محمول على قلة ضبط الرواة فيه ثم قال: إن صح النقل فيه فهو من بقايا الأحرف السبعة التي كانت القراءة المباحة عليه على ما </w:t>
                        </w:r>
                        <w:r w:rsidRPr="00E53F84">
                          <w:rPr>
                            <w:rFonts w:ascii="Traditional Arabic" w:eastAsia="Times New Roman" w:hAnsi="Traditional Arabic" w:cs="Traditional Arabic"/>
                            <w:b/>
                            <w:bCs/>
                            <w:color w:val="000000"/>
                            <w:sz w:val="32"/>
                            <w:szCs w:val="32"/>
                            <w:rtl/>
                            <w:lang w:eastAsia="fr-FR" w:bidi="ar"/>
                          </w:rPr>
                          <w:lastRenderedPageBreak/>
                          <w:t>هو جائز في العربية فصيحا كان أو دون ذلك. وأما بعد كتابة المصاحف على اللفظ المنزل فلا ينبغي قراءة ذلك اللفظ إلا على اللغة الفصحى من لغة قريش وما نسبها حملا لقراءة النبي صلى الله عليه وسلم والسادة من أصحابه على ما هو اللائق فإنهم إنما كتبوه على لغة قريش فكذا قراءتهم به. قال: وقد شاع على ألسنة جماعة من المقرئين المتأخرين وغيرهم من المقلدين: أن القراءات السبع كلها متواترة أي في</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كذا بالأصل فتأمله.</w:t>
                        </w:r>
                        <w:r w:rsidRPr="00E53F84">
                          <w:rPr>
                            <w:rFonts w:ascii="Traditional Arabic" w:eastAsia="Times New Roman" w:hAnsi="Traditional Arabic" w:cs="Traditional Arabic"/>
                            <w:b/>
                            <w:bCs/>
                            <w:color w:val="000000"/>
                            <w:sz w:val="32"/>
                            <w:szCs w:val="32"/>
                            <w:rtl/>
                            <w:lang w:eastAsia="fr-FR" w:bidi="ar"/>
                          </w:rPr>
                          <w:br/>
                          <w:t>2 لعل الصواب سوقه من قوله سبحانه: {فَاسْتَوَى عَلَى سُوقِهِ} فتدبر.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كل فرد </w:t>
                        </w:r>
                        <w:proofErr w:type="spellStart"/>
                        <w:r w:rsidRPr="00E53F84">
                          <w:rPr>
                            <w:rFonts w:ascii="Traditional Arabic" w:eastAsia="Times New Roman" w:hAnsi="Traditional Arabic" w:cs="Traditional Arabic"/>
                            <w:b/>
                            <w:bCs/>
                            <w:color w:val="000000"/>
                            <w:sz w:val="32"/>
                            <w:szCs w:val="32"/>
                            <w:rtl/>
                            <w:lang w:eastAsia="fr-FR" w:bidi="ar"/>
                          </w:rPr>
                          <w:t>فرد</w:t>
                        </w:r>
                        <w:proofErr w:type="spellEnd"/>
                        <w:r w:rsidRPr="00E53F84">
                          <w:rPr>
                            <w:rFonts w:ascii="Traditional Arabic" w:eastAsia="Times New Roman" w:hAnsi="Traditional Arabic" w:cs="Traditional Arabic"/>
                            <w:b/>
                            <w:bCs/>
                            <w:color w:val="000000"/>
                            <w:sz w:val="32"/>
                            <w:szCs w:val="32"/>
                            <w:rtl/>
                            <w:lang w:eastAsia="fr-FR" w:bidi="ar"/>
                          </w:rPr>
                          <w:t xml:space="preserve"> ممن روى عن هؤلاء الأئمة السبعة. قالوا: والقطع بأنها منزلة من عند الله تعالى واجب. قال: ونحن بهذا نقول لكن فيما اجتمعت على نقله عنهم الطرق واتفقت عليه الفرق من غير نكير له مع أنه شاع واشتهر واستفاض فلا أقل من اشتراط ذلك إذا لم يتفق التواتر في بعضها.</w:t>
                        </w:r>
                        <w:r w:rsidRPr="00E53F84">
                          <w:rPr>
                            <w:rFonts w:ascii="Traditional Arabic" w:eastAsia="Times New Roman" w:hAnsi="Traditional Arabic" w:cs="Traditional Arabic"/>
                            <w:b/>
                            <w:bCs/>
                            <w:color w:val="000000"/>
                            <w:sz w:val="32"/>
                            <w:szCs w:val="32"/>
                            <w:rtl/>
                            <w:lang w:eastAsia="fr-FR" w:bidi="ar"/>
                          </w:rPr>
                          <w:br/>
                          <w:t xml:space="preserve">فانظر يا أخي إلى هذا الكلام الساقط الذي خرج من غير تأمل المتناقض في غير موضع في هذه الكلمات اليسيرة أوقفت عليه شيخنا الإمام ولي الله تعالى أبا محمد بن محمد بن محمد الجمالي رضي الله عنه فقال: ينبغي أن يعدم هذا الكتاب من الوجود ولا يظهر </w:t>
                        </w:r>
                        <w:proofErr w:type="spellStart"/>
                        <w:r w:rsidRPr="00E53F84">
                          <w:rPr>
                            <w:rFonts w:ascii="Traditional Arabic" w:eastAsia="Times New Roman" w:hAnsi="Traditional Arabic" w:cs="Traditional Arabic"/>
                            <w:b/>
                            <w:bCs/>
                            <w:color w:val="000000"/>
                            <w:sz w:val="32"/>
                            <w:szCs w:val="32"/>
                            <w:rtl/>
                            <w:lang w:eastAsia="fr-FR" w:bidi="ar"/>
                          </w:rPr>
                          <w:t>ألبتة</w:t>
                        </w:r>
                        <w:proofErr w:type="spellEnd"/>
                        <w:r w:rsidRPr="00E53F84">
                          <w:rPr>
                            <w:rFonts w:ascii="Traditional Arabic" w:eastAsia="Times New Roman" w:hAnsi="Traditional Arabic" w:cs="Traditional Arabic"/>
                            <w:b/>
                            <w:bCs/>
                            <w:color w:val="000000"/>
                            <w:sz w:val="32"/>
                            <w:szCs w:val="32"/>
                            <w:rtl/>
                            <w:lang w:eastAsia="fr-FR" w:bidi="ar"/>
                          </w:rPr>
                          <w:t xml:space="preserve"> وإنه طعن في الدين. قلت: ونحن يشهد الله أننا لا نقصد إسقاط الإمام أبي شامة إذ الجواد قد يعثر ولا يجهل قدره. بل الحق أحق أن يتبع. ولكن نقصد التنبيه على هذه الزلة المزلة ليحذر منها من لا معرفة له بأقوال الناس ولا اطلاع </w:t>
                        </w:r>
                        <w:r w:rsidRPr="00E53F84">
                          <w:rPr>
                            <w:rFonts w:ascii="Traditional Arabic" w:eastAsia="Times New Roman" w:hAnsi="Traditional Arabic" w:cs="Traditional Arabic"/>
                            <w:b/>
                            <w:bCs/>
                            <w:color w:val="000000"/>
                            <w:sz w:val="32"/>
                            <w:szCs w:val="32"/>
                            <w:rtl/>
                            <w:lang w:eastAsia="fr-FR" w:bidi="ar"/>
                          </w:rPr>
                          <w:lastRenderedPageBreak/>
                          <w:t>له على أحوال الأئمة.</w:t>
                        </w:r>
                        <w:r w:rsidRPr="00E53F84">
                          <w:rPr>
                            <w:rFonts w:ascii="Traditional Arabic" w:eastAsia="Times New Roman" w:hAnsi="Traditional Arabic" w:cs="Traditional Arabic"/>
                            <w:b/>
                            <w:bCs/>
                            <w:color w:val="000000"/>
                            <w:sz w:val="32"/>
                            <w:szCs w:val="32"/>
                            <w:rtl/>
                            <w:lang w:eastAsia="fr-FR" w:bidi="ar"/>
                          </w:rPr>
                          <w:br/>
                          <w:t>أما قوله: فمما نسب إليهم وفيه إنكار أهل اللغة الخ فغير لائق بمثله أن يجعل ما ذكره منكرا عند أهل اللغة.</w:t>
                        </w:r>
                        <w:r w:rsidRPr="00E53F84">
                          <w:rPr>
                            <w:rFonts w:ascii="Traditional Arabic" w:eastAsia="Times New Roman" w:hAnsi="Traditional Arabic" w:cs="Traditional Arabic"/>
                            <w:b/>
                            <w:bCs/>
                            <w:color w:val="000000"/>
                            <w:sz w:val="32"/>
                            <w:szCs w:val="32"/>
                            <w:rtl/>
                            <w:lang w:eastAsia="fr-FR" w:bidi="ar"/>
                          </w:rPr>
                          <w:br/>
                          <w:t xml:space="preserve">وعلماء اللغة والإعراب الذين عليهم الاعتماد سلفا وخلفا يوجهونها ويستدلون بها. وأنى يسعهم إنكار قراءة تواترت أو استفاضت عن رسول الله صلى الله عليه وسلم إلا </w:t>
                        </w:r>
                        <w:proofErr w:type="spellStart"/>
                        <w:r w:rsidRPr="00E53F84">
                          <w:rPr>
                            <w:rFonts w:ascii="Traditional Arabic" w:eastAsia="Times New Roman" w:hAnsi="Traditional Arabic" w:cs="Traditional Arabic"/>
                            <w:b/>
                            <w:bCs/>
                            <w:color w:val="000000"/>
                            <w:sz w:val="32"/>
                            <w:szCs w:val="32"/>
                            <w:rtl/>
                            <w:lang w:eastAsia="fr-FR" w:bidi="ar"/>
                          </w:rPr>
                          <w:t>نويس</w:t>
                        </w:r>
                        <w:proofErr w:type="spellEnd"/>
                        <w:r w:rsidRPr="00E53F84">
                          <w:rPr>
                            <w:rFonts w:ascii="Traditional Arabic" w:eastAsia="Times New Roman" w:hAnsi="Traditional Arabic" w:cs="Traditional Arabic"/>
                            <w:b/>
                            <w:bCs/>
                            <w:color w:val="000000"/>
                            <w:sz w:val="32"/>
                            <w:szCs w:val="32"/>
                            <w:rtl/>
                            <w:lang w:eastAsia="fr-FR" w:bidi="ar"/>
                          </w:rPr>
                          <w:t xml:space="preserve"> لا اعتبار بهم لا معرفة لهم بالقراءات ولا بالآثار جمدوا على ما علموا من القياسات وظنوا أنهم أحاطوا بجميع لغات العرب أفصحها وفصيحها حتى لو قيل لأحدهم شيء من القرآن على غير النحو الذي أنزل الله يوافق قياسا ظاهرا عنده ولم يقرأ بذلك أحد لقطع له بالصحة. كما أنه لو سئل عن قراءة متواترة لا يعرف لها قياسا لأنكرها ولقطع بشذوذها حتى إن بعضهم قطع في قوله عز وجل: {مَا لَكَ لا تَأْمَنَّا} بأن الإدغام الذي أجمع عليه الصحابة رضي الله عنهم والمسلمون لحن وأنه لا يجوز عند العرب لأن الفعل الذي هو تأمن مرفوع فلا وجه لسكونه حتى يدغم في النون التي تليه.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فانظر يا أخي إلى قلة حياء هؤلاء من الله تعالى. يجعلون ما عرفوه من القياس أصلا والقرآن العظيم فرعا حاشا العلماء </w:t>
                        </w:r>
                        <w:proofErr w:type="spellStart"/>
                        <w:r w:rsidRPr="00E53F84">
                          <w:rPr>
                            <w:rFonts w:ascii="Traditional Arabic" w:eastAsia="Times New Roman" w:hAnsi="Traditional Arabic" w:cs="Traditional Arabic"/>
                            <w:b/>
                            <w:bCs/>
                            <w:color w:val="000000"/>
                            <w:sz w:val="32"/>
                            <w:szCs w:val="32"/>
                            <w:rtl/>
                            <w:lang w:eastAsia="fr-FR" w:bidi="ar"/>
                          </w:rPr>
                          <w:t>المتقدى</w:t>
                        </w:r>
                        <w:proofErr w:type="spellEnd"/>
                        <w:r w:rsidRPr="00E53F84">
                          <w:rPr>
                            <w:rFonts w:ascii="Traditional Arabic" w:eastAsia="Times New Roman" w:hAnsi="Traditional Arabic" w:cs="Traditional Arabic"/>
                            <w:b/>
                            <w:bCs/>
                            <w:color w:val="000000"/>
                            <w:sz w:val="32"/>
                            <w:szCs w:val="32"/>
                            <w:rtl/>
                            <w:lang w:eastAsia="fr-FR" w:bidi="ar"/>
                          </w:rPr>
                          <w:t xml:space="preserve"> بهم من أئمة اللغة والإعراب من ذلك. بل يجيئون إلى كل حرف مما تقدم ونحوه يبالغون في توجيهه والإنكار على من أنكره. حتى إن إمام اللغة والنحو أبا عبد الله محمد بن مالك قال في منظومته الكافية الشافية في الفصل بين المتضايفين:</w:t>
                        </w:r>
                        <w:r w:rsidRPr="00E53F84">
                          <w:rPr>
                            <w:rFonts w:ascii="Traditional Arabic" w:eastAsia="Times New Roman" w:hAnsi="Traditional Arabic" w:cs="Traditional Arabic"/>
                            <w:b/>
                            <w:bCs/>
                            <w:color w:val="000000"/>
                            <w:sz w:val="32"/>
                            <w:szCs w:val="32"/>
                            <w:rtl/>
                            <w:lang w:eastAsia="fr-FR" w:bidi="ar"/>
                          </w:rPr>
                          <w:br/>
                          <w:t>وعمدتي قراءة ابن عامر ... فكم لها من عاضد وناصر</w:t>
                        </w:r>
                        <w:r w:rsidRPr="00E53F84">
                          <w:rPr>
                            <w:rFonts w:ascii="Traditional Arabic" w:eastAsia="Times New Roman" w:hAnsi="Traditional Arabic" w:cs="Traditional Arabic"/>
                            <w:b/>
                            <w:bCs/>
                            <w:color w:val="000000"/>
                            <w:sz w:val="32"/>
                            <w:szCs w:val="32"/>
                            <w:rtl/>
                            <w:lang w:eastAsia="fr-FR" w:bidi="ar"/>
                          </w:rPr>
                          <w:br/>
                          <w:t xml:space="preserve">ولولا خوف الطول وخروج الكتاب عن </w:t>
                        </w:r>
                        <w:proofErr w:type="spellStart"/>
                        <w:r w:rsidRPr="00E53F84">
                          <w:rPr>
                            <w:rFonts w:ascii="Traditional Arabic" w:eastAsia="Times New Roman" w:hAnsi="Traditional Arabic" w:cs="Traditional Arabic"/>
                            <w:b/>
                            <w:bCs/>
                            <w:color w:val="000000"/>
                            <w:sz w:val="32"/>
                            <w:szCs w:val="32"/>
                            <w:rtl/>
                            <w:lang w:eastAsia="fr-FR" w:bidi="ar"/>
                          </w:rPr>
                          <w:t>مقصوده</w:t>
                        </w:r>
                        <w:proofErr w:type="spellEnd"/>
                        <w:r w:rsidRPr="00E53F84">
                          <w:rPr>
                            <w:rFonts w:ascii="Traditional Arabic" w:eastAsia="Times New Roman" w:hAnsi="Traditional Arabic" w:cs="Traditional Arabic"/>
                            <w:b/>
                            <w:bCs/>
                            <w:color w:val="000000"/>
                            <w:sz w:val="32"/>
                            <w:szCs w:val="32"/>
                            <w:rtl/>
                            <w:lang w:eastAsia="fr-FR" w:bidi="ar"/>
                          </w:rPr>
                          <w:t xml:space="preserve"> لأوردت ما زعم </w:t>
                        </w:r>
                        <w:r w:rsidRPr="00E53F84">
                          <w:rPr>
                            <w:rFonts w:ascii="Traditional Arabic" w:eastAsia="Times New Roman" w:hAnsi="Traditional Arabic" w:cs="Traditional Arabic"/>
                            <w:b/>
                            <w:bCs/>
                            <w:color w:val="000000"/>
                            <w:sz w:val="32"/>
                            <w:szCs w:val="32"/>
                            <w:rtl/>
                            <w:lang w:eastAsia="fr-FR" w:bidi="ar"/>
                          </w:rPr>
                          <w:lastRenderedPageBreak/>
                          <w:t>أن أهل اللغة أنكروه وذكرت أقوالهم فيها ولكن إن مد الله في الأجل لأضعن كتابا مستقلا في ذلك يشفي القلب ويشرح الصدر أذكر فيه جميع ما أنكره من لا معرفة له بقراءة السبعة والعشرة.</w:t>
                        </w:r>
                        <w:r w:rsidRPr="00E53F84">
                          <w:rPr>
                            <w:rFonts w:ascii="Traditional Arabic" w:eastAsia="Times New Roman" w:hAnsi="Traditional Arabic" w:cs="Traditional Arabic"/>
                            <w:b/>
                            <w:bCs/>
                            <w:color w:val="000000"/>
                            <w:sz w:val="32"/>
                            <w:szCs w:val="32"/>
                            <w:rtl/>
                            <w:lang w:eastAsia="fr-FR" w:bidi="ar"/>
                          </w:rPr>
                          <w:br/>
                          <w:t>ولله در الإمام أبي نصر الشيرازي حيث حكى في تفسيره عند قوله تعالى: {وَاتَّقُوا اللَّهَ الَّذِي تَسَاءَلُونَ بِهِ وَالْأَرْحَامَ} كلام الزجاجي في تضعيف قراء الخفض. ثم قال: ومثل هذا الكلام مردود عند أئمة الدين لأن القراءات التي قرأ بها أئمة القراء ثبتت عن النبي صلى الله عليه وسلم فمن رد ذلك فقد رد على النبي صلى الله عليه وسلم واستقبح ما قرأ به. وهذا مقام محظور لا يقلد فيه أئمة اللغة والنحو. ولعلهم أرادوا أنه صحيح فصيح وإن كان غيره أفصح منه فإنا لا ندعي أن كل ما في القراءات على أرفع الدرجات من الفصاحة.</w:t>
                        </w:r>
                        <w:r w:rsidRPr="00E53F84">
                          <w:rPr>
                            <w:rFonts w:ascii="Traditional Arabic" w:eastAsia="Times New Roman" w:hAnsi="Traditional Arabic" w:cs="Traditional Arabic"/>
                            <w:b/>
                            <w:bCs/>
                            <w:color w:val="000000"/>
                            <w:sz w:val="32"/>
                            <w:szCs w:val="32"/>
                            <w:rtl/>
                            <w:lang w:eastAsia="fr-FR" w:bidi="ar"/>
                          </w:rPr>
                          <w:br/>
                          <w:t xml:space="preserve">وقال الإمام الحافظ أبو عمرو الداني في كتابه جامع البيان عند ذكر إسكان بارئكم ويأمركم لأبي عمرو بن العلاء: وأئمة القراء لا تعمل في شيء من حروف القرآن على </w:t>
                        </w:r>
                        <w:proofErr w:type="spellStart"/>
                        <w:r w:rsidRPr="00E53F84">
                          <w:rPr>
                            <w:rFonts w:ascii="Traditional Arabic" w:eastAsia="Times New Roman" w:hAnsi="Traditional Arabic" w:cs="Traditional Arabic"/>
                            <w:b/>
                            <w:bCs/>
                            <w:color w:val="000000"/>
                            <w:sz w:val="32"/>
                            <w:szCs w:val="32"/>
                            <w:rtl/>
                            <w:lang w:eastAsia="fr-FR" w:bidi="ar"/>
                          </w:rPr>
                          <w:t>الأفشى</w:t>
                        </w:r>
                        <w:proofErr w:type="spellEnd"/>
                        <w:r w:rsidRPr="00E53F84">
                          <w:rPr>
                            <w:rFonts w:ascii="Traditional Arabic" w:eastAsia="Times New Roman" w:hAnsi="Traditional Arabic" w:cs="Traditional Arabic"/>
                            <w:b/>
                            <w:bCs/>
                            <w:color w:val="000000"/>
                            <w:sz w:val="32"/>
                            <w:szCs w:val="32"/>
                            <w:rtl/>
                            <w:lang w:eastAsia="fr-FR" w:bidi="ar"/>
                          </w:rPr>
                          <w:t xml:space="preserve"> في اللغة </w:t>
                        </w:r>
                        <w:proofErr w:type="spellStart"/>
                        <w:r w:rsidRPr="00E53F84">
                          <w:rPr>
                            <w:rFonts w:ascii="Traditional Arabic" w:eastAsia="Times New Roman" w:hAnsi="Traditional Arabic" w:cs="Traditional Arabic"/>
                            <w:b/>
                            <w:bCs/>
                            <w:color w:val="000000"/>
                            <w:sz w:val="32"/>
                            <w:szCs w:val="32"/>
                            <w:rtl/>
                            <w:lang w:eastAsia="fr-FR" w:bidi="ar"/>
                          </w:rPr>
                          <w:t>والأقيس</w:t>
                        </w:r>
                        <w:proofErr w:type="spellEnd"/>
                        <w:r w:rsidRPr="00E53F84">
                          <w:rPr>
                            <w:rFonts w:ascii="Traditional Arabic" w:eastAsia="Times New Roman" w:hAnsi="Traditional Arabic" w:cs="Traditional Arabic"/>
                            <w:b/>
                            <w:bCs/>
                            <w:color w:val="000000"/>
                            <w:sz w:val="32"/>
                            <w:szCs w:val="32"/>
                            <w:rtl/>
                            <w:lang w:eastAsia="fr-FR" w:bidi="ar"/>
                          </w:rPr>
                          <w:t xml:space="preserve"> في العربية. بل على </w:t>
                        </w:r>
                        <w:proofErr w:type="spellStart"/>
                        <w:r w:rsidRPr="00E53F84">
                          <w:rPr>
                            <w:rFonts w:ascii="Traditional Arabic" w:eastAsia="Times New Roman" w:hAnsi="Traditional Arabic" w:cs="Traditional Arabic"/>
                            <w:b/>
                            <w:bCs/>
                            <w:color w:val="000000"/>
                            <w:sz w:val="32"/>
                            <w:szCs w:val="32"/>
                            <w:rtl/>
                            <w:lang w:eastAsia="fr-FR" w:bidi="ar"/>
                          </w:rPr>
                          <w:t>الأثبت</w:t>
                        </w:r>
                        <w:proofErr w:type="spellEnd"/>
                        <w:r w:rsidRPr="00E53F84">
                          <w:rPr>
                            <w:rFonts w:ascii="Traditional Arabic" w:eastAsia="Times New Roman" w:hAnsi="Traditional Arabic" w:cs="Traditional Arabic"/>
                            <w:b/>
                            <w:bCs/>
                            <w:color w:val="000000"/>
                            <w:sz w:val="32"/>
                            <w:szCs w:val="32"/>
                            <w:rtl/>
                            <w:lang w:eastAsia="fr-FR" w:bidi="ar"/>
                          </w:rPr>
                          <w:t xml:space="preserve"> في الأثر والأصح في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(1/449)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النقل. والرواية إذا ثبتت عندهم لم يردها قياس عربية ولا فشو لغة لأن القراءة سنة متبعة فلزم قبولها والمصير إليها.</w:t>
                        </w:r>
                        <w:r w:rsidRPr="00E53F84">
                          <w:rPr>
                            <w:rFonts w:ascii="Traditional Arabic" w:eastAsia="Times New Roman" w:hAnsi="Traditional Arabic" w:cs="Traditional Arabic"/>
                            <w:b/>
                            <w:bCs/>
                            <w:color w:val="000000"/>
                            <w:sz w:val="32"/>
                            <w:szCs w:val="32"/>
                            <w:rtl/>
                            <w:lang w:eastAsia="fr-FR" w:bidi="ar"/>
                          </w:rPr>
                          <w:br/>
                          <w:t xml:space="preserve">قلت: ثم لم يكف الإمام أبا شامة حتى قال: فكل ذلك يعني ما تقدم محمول على قلة ضبط الرواة لا والله. بل كله محمول على كثرة الجهل ممن لا يعرف لها أوجها وشواهد صحيحة تخرج عليها كما سنبينه إن شاء الله تعالى في الكتاب الذي وعدنا به آنفا إذ هي ثابتة </w:t>
                        </w:r>
                        <w:proofErr w:type="spellStart"/>
                        <w:r w:rsidRPr="00E53F84">
                          <w:rPr>
                            <w:rFonts w:ascii="Traditional Arabic" w:eastAsia="Times New Roman" w:hAnsi="Traditional Arabic" w:cs="Traditional Arabic"/>
                            <w:b/>
                            <w:bCs/>
                            <w:color w:val="000000"/>
                            <w:sz w:val="32"/>
                            <w:szCs w:val="32"/>
                            <w:rtl/>
                            <w:lang w:eastAsia="fr-FR" w:bidi="ar"/>
                          </w:rPr>
                          <w:t>مستفاضة</w:t>
                        </w:r>
                        <w:proofErr w:type="spellEnd"/>
                        <w:r w:rsidRPr="00E53F84">
                          <w:rPr>
                            <w:rFonts w:ascii="Traditional Arabic" w:eastAsia="Times New Roman" w:hAnsi="Traditional Arabic" w:cs="Traditional Arabic"/>
                            <w:b/>
                            <w:bCs/>
                            <w:color w:val="000000"/>
                            <w:sz w:val="32"/>
                            <w:szCs w:val="32"/>
                            <w:rtl/>
                            <w:lang w:eastAsia="fr-FR" w:bidi="ar"/>
                          </w:rPr>
                          <w:t xml:space="preserve"> ورواتها أئمة ثقات. وإن كان ذلك محمولا على قلة ضبطهم فليت شعري أكان الدين قد هان أهله؟ </w:t>
                        </w:r>
                        <w:r w:rsidRPr="00E53F84">
                          <w:rPr>
                            <w:rFonts w:ascii="Traditional Arabic" w:eastAsia="Times New Roman" w:hAnsi="Traditional Arabic" w:cs="Traditional Arabic"/>
                            <w:b/>
                            <w:bCs/>
                            <w:color w:val="000000"/>
                            <w:sz w:val="32"/>
                            <w:szCs w:val="32"/>
                            <w:rtl/>
                            <w:lang w:eastAsia="fr-FR" w:bidi="ar"/>
                          </w:rPr>
                          <w:lastRenderedPageBreak/>
                          <w:t>حتى يجيء شخص في ذلك الصدر يدخل في القراءة بقلة ضبطه ما ليس منها فيسمع منه ويأخذ عنه ويقرأ به في الصلاة وغيرها ويذكره الأئمة في كتبهم ويقرؤون به ويستفاض ولم يزل كذلك إلى زماننا هذا لا يمنع أحد من أئمة الدين القراءة به مع أن الإجماع منعقد على أن من زاد حركة أو حرفا في القرآن أو نقص ما تلقاء نفسه مصرا على ذلك يكفر والله جل وعلا تولى حفظه: {لا يَأْتِيهِ الْبَاطِلُ مِنْ بَيْنِ يَدَيْهِ وَلا مِنْ خَلْفِهِ} .</w:t>
                        </w:r>
                        <w:r w:rsidRPr="00E53F84">
                          <w:rPr>
                            <w:rFonts w:ascii="Traditional Arabic" w:eastAsia="Times New Roman" w:hAnsi="Traditional Arabic" w:cs="Traditional Arabic"/>
                            <w:b/>
                            <w:bCs/>
                            <w:color w:val="000000"/>
                            <w:sz w:val="32"/>
                            <w:szCs w:val="32"/>
                            <w:rtl/>
                            <w:lang w:eastAsia="fr-FR" w:bidi="ar"/>
                          </w:rPr>
                          <w:br/>
                          <w:t xml:space="preserve">وأعظم من ذلك تنزله إذ قال: وعلى تقدير صحتها وأنها من الأحرف السبعة لا ينبغي قراءتها حملا لقراء النبي صلى الله عليه وسلم وأصحابه على ما هو اللائق بهم. فإذا كان النبي صلى الله عليه وسلم وأصحابه رضوان الله عليهم لم يقرؤوا بها مع تقدير صحتها وأنها من الأحرف السبعة فمن أوصلها إلى هؤلاء الذين </w:t>
                        </w:r>
                        <w:proofErr w:type="spellStart"/>
                        <w:r w:rsidRPr="00E53F84">
                          <w:rPr>
                            <w:rFonts w:ascii="Traditional Arabic" w:eastAsia="Times New Roman" w:hAnsi="Traditional Arabic" w:cs="Traditional Arabic"/>
                            <w:b/>
                            <w:bCs/>
                            <w:color w:val="000000"/>
                            <w:sz w:val="32"/>
                            <w:szCs w:val="32"/>
                            <w:rtl/>
                            <w:lang w:eastAsia="fr-FR" w:bidi="ar"/>
                          </w:rPr>
                          <w:t>قرؤوا</w:t>
                        </w:r>
                        <w:proofErr w:type="spellEnd"/>
                        <w:r w:rsidRPr="00E53F84">
                          <w:rPr>
                            <w:rFonts w:ascii="Traditional Arabic" w:eastAsia="Times New Roman" w:hAnsi="Traditional Arabic" w:cs="Traditional Arabic"/>
                            <w:b/>
                            <w:bCs/>
                            <w:color w:val="000000"/>
                            <w:sz w:val="32"/>
                            <w:szCs w:val="32"/>
                            <w:rtl/>
                            <w:lang w:eastAsia="fr-FR" w:bidi="ar"/>
                          </w:rPr>
                          <w:t xml:space="preserve"> بها.</w:t>
                        </w:r>
                        <w:r w:rsidRPr="00E53F84">
                          <w:rPr>
                            <w:rFonts w:ascii="Traditional Arabic" w:eastAsia="Times New Roman" w:hAnsi="Traditional Arabic" w:cs="Traditional Arabic"/>
                            <w:b/>
                            <w:bCs/>
                            <w:color w:val="000000"/>
                            <w:sz w:val="32"/>
                            <w:szCs w:val="32"/>
                            <w:rtl/>
                            <w:lang w:eastAsia="fr-FR" w:bidi="ar"/>
                          </w:rPr>
                          <w:br/>
                          <w:t>ثم يقول: فلا أقل من اشتراط ذلك يعني اشتراط الشهرة والاستفاضة. قلت: ألا تنظرون إلى هذا القول؟ ثم أأحد في الدنيا يقول: إن قراءة ابن عامر وحمزة وأبي عمرو ومن اجتمع عليه أهل الحرمين والشام أبي جعفر ونافع وابن كثير وابن عامر وقراءة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البزي </w:t>
                        </w:r>
                        <w:proofErr w:type="spellStart"/>
                        <w:r w:rsidRPr="00E53F84">
                          <w:rPr>
                            <w:rFonts w:ascii="Traditional Arabic" w:eastAsia="Times New Roman" w:hAnsi="Traditional Arabic" w:cs="Traditional Arabic"/>
                            <w:b/>
                            <w:bCs/>
                            <w:color w:val="000000"/>
                            <w:sz w:val="32"/>
                            <w:szCs w:val="32"/>
                            <w:rtl/>
                            <w:lang w:eastAsia="fr-FR" w:bidi="ar"/>
                          </w:rPr>
                          <w:t>وقنبل</w:t>
                        </w:r>
                        <w:proofErr w:type="spellEnd"/>
                        <w:r w:rsidRPr="00E53F84">
                          <w:rPr>
                            <w:rFonts w:ascii="Traditional Arabic" w:eastAsia="Times New Roman" w:hAnsi="Traditional Arabic" w:cs="Traditional Arabic"/>
                            <w:b/>
                            <w:bCs/>
                            <w:color w:val="000000"/>
                            <w:sz w:val="32"/>
                            <w:szCs w:val="32"/>
                            <w:rtl/>
                            <w:lang w:eastAsia="fr-FR" w:bidi="ar"/>
                          </w:rPr>
                          <w:t xml:space="preserve"> وهشام إن تلك غير مشهورة ولا </w:t>
                        </w:r>
                        <w:proofErr w:type="spellStart"/>
                        <w:r w:rsidRPr="00E53F84">
                          <w:rPr>
                            <w:rFonts w:ascii="Traditional Arabic" w:eastAsia="Times New Roman" w:hAnsi="Traditional Arabic" w:cs="Traditional Arabic"/>
                            <w:b/>
                            <w:bCs/>
                            <w:color w:val="000000"/>
                            <w:sz w:val="32"/>
                            <w:szCs w:val="32"/>
                            <w:rtl/>
                            <w:lang w:eastAsia="fr-FR" w:bidi="ar"/>
                          </w:rPr>
                          <w:t>مستفاضة</w:t>
                        </w:r>
                        <w:proofErr w:type="spellEnd"/>
                        <w:r w:rsidRPr="00E53F84">
                          <w:rPr>
                            <w:rFonts w:ascii="Traditional Arabic" w:eastAsia="Times New Roman" w:hAnsi="Traditional Arabic" w:cs="Traditional Arabic"/>
                            <w:b/>
                            <w:bCs/>
                            <w:color w:val="000000"/>
                            <w:sz w:val="32"/>
                            <w:szCs w:val="32"/>
                            <w:rtl/>
                            <w:lang w:eastAsia="fr-FR" w:bidi="ar"/>
                          </w:rPr>
                          <w:t xml:space="preserve"> وإن لم تكن متواترة؟ هذا كلام من لم يدر ما يقول حاشا الإمام أبا شامة منه. وأنا من فرط اعتقادي فيه أكاد أجزم بأنه ليس من كلامه في شيء. ربما يكون بعض الجهلة المتعصبين ألحقه بكتابه أو أنه ألف هذا الكتاب أول أمره كما يقع لكثير من المصنفين. وإلا فهو في غيره من مصنفاته كشرحه على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 xml:space="preserve"> بالغ في الانتصار والتوجيه لقراءة حمزة والأرحام بالخفض والفصل بين المتضايفين. </w:t>
                        </w:r>
                        <w:r w:rsidRPr="00E53F84">
                          <w:rPr>
                            <w:rFonts w:ascii="Traditional Arabic" w:eastAsia="Times New Roman" w:hAnsi="Traditional Arabic" w:cs="Traditional Arabic"/>
                            <w:b/>
                            <w:bCs/>
                            <w:color w:val="000000"/>
                            <w:sz w:val="32"/>
                            <w:szCs w:val="32"/>
                            <w:rtl/>
                            <w:lang w:eastAsia="fr-FR" w:bidi="ar"/>
                          </w:rPr>
                          <w:lastRenderedPageBreak/>
                          <w:t>ثم قال في الفصل: ولا التفات إلى قول من زعم أنه لم يأت في الكلام مثله لأنه ناف ومن أسند هذه القراءة مثبت والإثبات مرجح على النفي بالإجماع. قال: ولو نقل إلى هذا الزاعم عن العرب أنه استعمله في النثر لرجع عن قوله. فما باله ما يكتفي بناقلي القراءة من التابعين عن الصحابة رضي الله عنهم ثم أخذ في تقرير ذلك. قلت: هذا الكلام مباين لما تقدم وليس منه في شيء. وهو الأليق بمثله رحمه الله.</w:t>
                        </w:r>
                        <w:r w:rsidRPr="00E53F84">
                          <w:rPr>
                            <w:rFonts w:ascii="Traditional Arabic" w:eastAsia="Times New Roman" w:hAnsi="Traditional Arabic" w:cs="Traditional Arabic"/>
                            <w:b/>
                            <w:bCs/>
                            <w:color w:val="000000"/>
                            <w:sz w:val="32"/>
                            <w:szCs w:val="32"/>
                            <w:rtl/>
                            <w:lang w:eastAsia="fr-FR" w:bidi="ar"/>
                          </w:rPr>
                          <w:br/>
                          <w:t>ثم قال أبو شامة في المرشد بعد ذلك القول: فالحاصل أنا لسنا ممن يلتزم التواتر في جميع الألفاظ المختلف فيها. قلت: ونحن كذلك لكن في القليل منها كما تقدم في الباب الثاني1.</w:t>
                        </w:r>
                        <w:r w:rsidRPr="00E53F84">
                          <w:rPr>
                            <w:rFonts w:ascii="Traditional Arabic" w:eastAsia="Times New Roman" w:hAnsi="Traditional Arabic" w:cs="Traditional Arabic"/>
                            <w:b/>
                            <w:bCs/>
                            <w:color w:val="000000"/>
                            <w:sz w:val="32"/>
                            <w:szCs w:val="32"/>
                            <w:rtl/>
                            <w:lang w:eastAsia="fr-FR" w:bidi="ar"/>
                          </w:rPr>
                          <w:br/>
                          <w:t>قال: وغاية ما يبديه مدعي تواتر المشهور منها كإدغام أبي عمرو ونقل الحركة لورش وصلة ميم الجمع وها الكناية لابن كثير أنه متواتر عن ذلك الإمام الذي نسبت تلك القراءة إليه بعد أن يجهد نفسه في استواء الطرفين والواسطة إلا أنه بقي عليه التواتر</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يشير بذلك إلى مثل قراءة هشام {أَفْئِدَةُ} بياء بعد الهمز. فإنه اعتبره صحيحا مقطوعا به وإن لم يتواتر, لأن استفاضته وموافقته الرسم والعربية قرائن مثلها يفيد العلم في غير المتواتر. انظر المنجد ص 19.</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من ذلك الإمام إلى النبي صلى الله عليه وسلم في كل فرد </w:t>
                        </w:r>
                        <w:proofErr w:type="spellStart"/>
                        <w:r w:rsidRPr="00E53F84">
                          <w:rPr>
                            <w:rFonts w:ascii="Traditional Arabic" w:eastAsia="Times New Roman" w:hAnsi="Traditional Arabic" w:cs="Traditional Arabic"/>
                            <w:b/>
                            <w:bCs/>
                            <w:color w:val="000000"/>
                            <w:sz w:val="32"/>
                            <w:szCs w:val="32"/>
                            <w:rtl/>
                            <w:lang w:eastAsia="fr-FR" w:bidi="ar"/>
                          </w:rPr>
                          <w:t>فرد</w:t>
                        </w:r>
                        <w:proofErr w:type="spellEnd"/>
                        <w:r w:rsidRPr="00E53F84">
                          <w:rPr>
                            <w:rFonts w:ascii="Traditional Arabic" w:eastAsia="Times New Roman" w:hAnsi="Traditional Arabic" w:cs="Traditional Arabic"/>
                            <w:b/>
                            <w:bCs/>
                            <w:color w:val="000000"/>
                            <w:sz w:val="32"/>
                            <w:szCs w:val="32"/>
                            <w:rtl/>
                            <w:lang w:eastAsia="fr-FR" w:bidi="ar"/>
                          </w:rPr>
                          <w:t xml:space="preserve"> من ذلك. ومن ثم تسكب العبرات فإنها من ثم لم ينقلها إلا آحاد إلا اليسير منها.</w:t>
                        </w:r>
                        <w:r w:rsidRPr="00E53F84">
                          <w:rPr>
                            <w:rFonts w:ascii="Traditional Arabic" w:eastAsia="Times New Roman" w:hAnsi="Traditional Arabic" w:cs="Traditional Arabic"/>
                            <w:b/>
                            <w:bCs/>
                            <w:color w:val="000000"/>
                            <w:sz w:val="32"/>
                            <w:szCs w:val="32"/>
                            <w:rtl/>
                            <w:lang w:eastAsia="fr-FR" w:bidi="ar"/>
                          </w:rPr>
                          <w:br/>
                          <w:t xml:space="preserve">قلت: هذا من جنس ذلك الكلام المتقدم. أوقفت عليه شيخنا الإمام واحد زمانه شمس الدين محمد بن أحمد الخطيب بيبرود </w:t>
                        </w:r>
                        <w:r w:rsidRPr="00E53F84">
                          <w:rPr>
                            <w:rFonts w:ascii="Traditional Arabic" w:eastAsia="Times New Roman" w:hAnsi="Traditional Arabic" w:cs="Traditional Arabic"/>
                            <w:b/>
                            <w:bCs/>
                            <w:color w:val="000000"/>
                            <w:sz w:val="32"/>
                            <w:szCs w:val="32"/>
                            <w:rtl/>
                            <w:lang w:eastAsia="fr-FR" w:bidi="ar"/>
                          </w:rPr>
                          <w:lastRenderedPageBreak/>
                          <w:t xml:space="preserve">الشافعي فقال لي: معذور أبو شامة حيث إن القراءات كالحديث مخرجها كمخرجه إذا كان مدارها على واحد كانت </w:t>
                        </w:r>
                        <w:proofErr w:type="spellStart"/>
                        <w:r w:rsidRPr="00E53F84">
                          <w:rPr>
                            <w:rFonts w:ascii="Traditional Arabic" w:eastAsia="Times New Roman" w:hAnsi="Traditional Arabic" w:cs="Traditional Arabic"/>
                            <w:b/>
                            <w:bCs/>
                            <w:color w:val="000000"/>
                            <w:sz w:val="32"/>
                            <w:szCs w:val="32"/>
                            <w:rtl/>
                            <w:lang w:eastAsia="fr-FR" w:bidi="ar"/>
                          </w:rPr>
                          <w:t>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وخفي عليه أنها نسبت إلى ذلك الإمام اصطلاحا وإلا فكل أهل بلدة كانوا يقرؤونها أخذوها أمما عن أمم. ولو انفرد واحد بقراءة دون أهل بلده لم </w:t>
                        </w:r>
                        <w:proofErr w:type="spellStart"/>
                        <w:r w:rsidRPr="00E53F84">
                          <w:rPr>
                            <w:rFonts w:ascii="Traditional Arabic" w:eastAsia="Times New Roman" w:hAnsi="Traditional Arabic" w:cs="Traditional Arabic"/>
                            <w:b/>
                            <w:bCs/>
                            <w:color w:val="000000"/>
                            <w:sz w:val="32"/>
                            <w:szCs w:val="32"/>
                            <w:rtl/>
                            <w:lang w:eastAsia="fr-FR" w:bidi="ar"/>
                          </w:rPr>
                          <w:t>يوافقه</w:t>
                        </w:r>
                        <w:proofErr w:type="spellEnd"/>
                        <w:r w:rsidRPr="00E53F84">
                          <w:rPr>
                            <w:rFonts w:ascii="Traditional Arabic" w:eastAsia="Times New Roman" w:hAnsi="Traditional Arabic" w:cs="Traditional Arabic"/>
                            <w:b/>
                            <w:bCs/>
                            <w:color w:val="000000"/>
                            <w:sz w:val="32"/>
                            <w:szCs w:val="32"/>
                            <w:rtl/>
                            <w:lang w:eastAsia="fr-FR" w:bidi="ar"/>
                          </w:rPr>
                          <w:t xml:space="preserve"> على ذلك أحد بل كانوا يجتنبونها ويأمرون باجتنابها.</w:t>
                        </w:r>
                        <w:r w:rsidRPr="00E53F84">
                          <w:rPr>
                            <w:rFonts w:ascii="Traditional Arabic" w:eastAsia="Times New Roman" w:hAnsi="Traditional Arabic" w:cs="Traditional Arabic"/>
                            <w:b/>
                            <w:bCs/>
                            <w:color w:val="000000"/>
                            <w:sz w:val="32"/>
                            <w:szCs w:val="32"/>
                            <w:rtl/>
                            <w:lang w:eastAsia="fr-FR" w:bidi="ar"/>
                          </w:rPr>
                          <w:br/>
                          <w:t xml:space="preserve">قلت: صدق. ومما يدل على هذا ما قال ابن مجاهد: قال لي </w:t>
                        </w:r>
                        <w:proofErr w:type="spellStart"/>
                        <w:r w:rsidRPr="00E53F84">
                          <w:rPr>
                            <w:rFonts w:ascii="Traditional Arabic" w:eastAsia="Times New Roman" w:hAnsi="Traditional Arabic" w:cs="Traditional Arabic"/>
                            <w:b/>
                            <w:bCs/>
                            <w:color w:val="000000"/>
                            <w:sz w:val="32"/>
                            <w:szCs w:val="32"/>
                            <w:rtl/>
                            <w:lang w:eastAsia="fr-FR" w:bidi="ar"/>
                          </w:rPr>
                          <w:t>قنبل</w:t>
                        </w:r>
                        <w:proofErr w:type="spellEnd"/>
                        <w:r w:rsidRPr="00E53F84">
                          <w:rPr>
                            <w:rFonts w:ascii="Traditional Arabic" w:eastAsia="Times New Roman" w:hAnsi="Traditional Arabic" w:cs="Traditional Arabic"/>
                            <w:b/>
                            <w:bCs/>
                            <w:color w:val="000000"/>
                            <w:sz w:val="32"/>
                            <w:szCs w:val="32"/>
                            <w:rtl/>
                            <w:lang w:eastAsia="fr-FR" w:bidi="ar"/>
                          </w:rPr>
                          <w:t>: قال القواس في سنة سبع وثلاثين ومائتين. الق هذا الرجل يعني البزي فقل له: هذا الحرف ليس من قراءتنا. يعني {وَمَا هُوَ بِمَيِّتٍ} مخففا. وإنما يخفف من الميت من قد مات ومن لم يمت فهو مشدد. فلقيت البزي فأخبرته فقال له: قد رجعت عنه وقال محمد ابن صالح: سمعت رجلا يقول لأبي عمرو: كيف تقرأ {لا يُعَذِّبُ عَذَابَهُ أَحَدٌ. وَلا يُوثِقُ وَثَاقَهُ أَحَدٌ} ؟ فقال: {لا يُعَذِّبُ} بالكسر. فقال له الرجل: كيف؟ وقد جاء عن النبي صلى الله عليه وسلم لا يعذب بالفتح. فقال له أبو عمرو: لو سمت الرجل الذي قال: سمت النبي صلى الله عليه وسلم ما أخذته عنه. أو تدري ما ذاك؟ لأني أتهم الواحد الشاذ إذا كان على خلاف ما جاءت به العامة. قال الشيخ أبو الحسن السخاوي: وقراءة الفتح أيضا ثابتة بالتواتر. قلت: صدق لأنها قراءة الكسائي. قال السخاوي: وقد تواتر الخبر عند قوم دون قوم. وإنما أنكرها أبو عمرو لأنها لم تبلغه على وجه التواتر.</w:t>
                        </w:r>
                        <w:r w:rsidRPr="00E53F84">
                          <w:rPr>
                            <w:rFonts w:ascii="Traditional Arabic" w:eastAsia="Times New Roman" w:hAnsi="Traditional Arabic" w:cs="Traditional Arabic"/>
                            <w:b/>
                            <w:bCs/>
                            <w:color w:val="000000"/>
                            <w:sz w:val="32"/>
                            <w:szCs w:val="32"/>
                            <w:rtl/>
                            <w:lang w:eastAsia="fr-FR" w:bidi="ar"/>
                          </w:rPr>
                          <w:br/>
                          <w:t>قلت: وهذا كان من شأنهم على أن تعيين هؤلاء القراء ليس بلازم ولو عين غير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هؤلاء لجاز. وتعيينهم إما لكونهم تصدو للإقراء أكثر من غيرهم </w:t>
                        </w:r>
                        <w:r w:rsidRPr="00E53F84">
                          <w:rPr>
                            <w:rFonts w:ascii="Traditional Arabic" w:eastAsia="Times New Roman" w:hAnsi="Traditional Arabic" w:cs="Traditional Arabic"/>
                            <w:b/>
                            <w:bCs/>
                            <w:color w:val="000000"/>
                            <w:sz w:val="32"/>
                            <w:szCs w:val="32"/>
                            <w:rtl/>
                            <w:lang w:eastAsia="fr-FR" w:bidi="ar"/>
                          </w:rPr>
                          <w:lastRenderedPageBreak/>
                          <w:t xml:space="preserve">أو لأنهم شيوخ المعين كما تقدم. ومن ثم كره من كره من السلف أن تنسب القراءة إلى أحد. روى ابن أبي داود عن إبراهيم النخعي قال: كانوا يكوهون سند فلان وقراءة فلان. قلت: وذلك خوفا مما توهمه أبو شامة من القراءة إذا نسبت إلى شخص تكون </w:t>
                        </w:r>
                        <w:proofErr w:type="spellStart"/>
                        <w:r w:rsidRPr="00E53F84">
                          <w:rPr>
                            <w:rFonts w:ascii="Traditional Arabic" w:eastAsia="Times New Roman" w:hAnsi="Traditional Arabic" w:cs="Traditional Arabic"/>
                            <w:b/>
                            <w:bCs/>
                            <w:color w:val="000000"/>
                            <w:sz w:val="32"/>
                            <w:szCs w:val="32"/>
                            <w:rtl/>
                            <w:lang w:eastAsia="fr-FR" w:bidi="ar"/>
                          </w:rPr>
                          <w:t>آحادية</w:t>
                        </w:r>
                        <w:proofErr w:type="spellEnd"/>
                        <w:r w:rsidRPr="00E53F84">
                          <w:rPr>
                            <w:rFonts w:ascii="Traditional Arabic" w:eastAsia="Times New Roman" w:hAnsi="Traditional Arabic" w:cs="Traditional Arabic"/>
                            <w:b/>
                            <w:bCs/>
                            <w:color w:val="000000"/>
                            <w:sz w:val="32"/>
                            <w:szCs w:val="32"/>
                            <w:rtl/>
                            <w:lang w:eastAsia="fr-FR" w:bidi="ar"/>
                          </w:rPr>
                          <w:t>. ولم يدر أن كل قراءة نسبت إلى قارئ من هؤلاء كان قراؤها زمن قارئها وقبله أكثر من قرائها في هذا الزمن وأضعافهم. ولو لم يكن انفراد القراء متواترا لكان بعض القرآن غير متواتر لأنا نجد في القرآن أحرفا تختلف القراء فيها وكل منهم على قراءة لا توافق الآخر كأرجه وغيرها فلا يكون شيء منها متواترا. وأيضا قراءة من قرأ مالك ويخادعون فكثير من القرآن غير متواتر لأن التواتر لا يثبت باثنين ولا بثلاثة.</w:t>
                        </w:r>
                        <w:r w:rsidRPr="00E53F84">
                          <w:rPr>
                            <w:rFonts w:ascii="Traditional Arabic" w:eastAsia="Times New Roman" w:hAnsi="Traditional Arabic" w:cs="Traditional Arabic"/>
                            <w:b/>
                            <w:bCs/>
                            <w:color w:val="000000"/>
                            <w:sz w:val="32"/>
                            <w:szCs w:val="32"/>
                            <w:rtl/>
                            <w:lang w:eastAsia="fr-FR" w:bidi="ar"/>
                          </w:rPr>
                          <w:br/>
                          <w:t>قال الإمام الجعبري في رسالته: وكل وجه من وجوه قراءته كذلك يعني متواترا لأنها أبعاضه. ثم قال: فظهر من هذا فساد قول من قال: هو متواتر دونها إذ هو عبارة عن مجموعها.</w:t>
                        </w:r>
                        <w:r w:rsidRPr="00E53F84">
                          <w:rPr>
                            <w:rFonts w:ascii="Traditional Arabic" w:eastAsia="Times New Roman" w:hAnsi="Traditional Arabic" w:cs="Traditional Arabic"/>
                            <w:b/>
                            <w:bCs/>
                            <w:color w:val="000000"/>
                            <w:sz w:val="32"/>
                            <w:szCs w:val="32"/>
                            <w:rtl/>
                            <w:lang w:eastAsia="fr-FR" w:bidi="ar"/>
                          </w:rPr>
                          <w:br/>
                          <w:t>ثم قال ابن الجزري: ومما يحقق لك أن قراءة أهل كل بلد متواترة بالنسبة إليهم أن الإمام الشافعي رضي الله عنه جعل البسملة من القرآن مع أن روايته عن شيخه مالك تقتضي عدم كونها من القرآن لأنه من أهل مكة وهم يثبتون البسملة بين السورتين ويعدونها من أول الفاتحة آية وهو قرأ قراءة ابن كثير على إسماعيل القسط عن ابن كثير فلم يعتمد في روايته عن مالك في عدم البسملة لأنها آحاد واعتمد على قراءة ابن كثير لأنها متواترة وهذا لطيف فتأمله فإنني كنت أجد في كتب أصحابنا يقولون: إن الشافعي رضي الله عنه روى حديث عدم البسملة عن مالك ولم يعول عليه فدل على أنه ظهرت له فيه علة وإلا لما ترك العمل به. قلت: ولم أر أحدا من أصحابنا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lastRenderedPageBreak/>
                          <w:pict>
                            <v:rect id="_x0000_i128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بين العلة فبينا أنا ليلة مفكر إذ فتح الله تعالى بما تقدم - والله تعالى أعلم- أنها هي العلة مع أني قرأت القرآن برواية إمامنا الشافعي عن ابن كثير كالبزي </w:t>
                        </w:r>
                        <w:proofErr w:type="spellStart"/>
                        <w:r w:rsidRPr="00E53F84">
                          <w:rPr>
                            <w:rFonts w:ascii="Traditional Arabic" w:eastAsia="Times New Roman" w:hAnsi="Traditional Arabic" w:cs="Traditional Arabic"/>
                            <w:b/>
                            <w:bCs/>
                            <w:color w:val="000000"/>
                            <w:sz w:val="32"/>
                            <w:szCs w:val="32"/>
                            <w:rtl/>
                            <w:lang w:eastAsia="fr-FR" w:bidi="ar"/>
                          </w:rPr>
                          <w:t>وقنبل</w:t>
                        </w:r>
                        <w:proofErr w:type="spellEnd"/>
                        <w:r w:rsidRPr="00E53F84">
                          <w:rPr>
                            <w:rFonts w:ascii="Traditional Arabic" w:eastAsia="Times New Roman" w:hAnsi="Traditional Arabic" w:cs="Traditional Arabic"/>
                            <w:b/>
                            <w:bCs/>
                            <w:color w:val="000000"/>
                            <w:sz w:val="32"/>
                            <w:szCs w:val="32"/>
                            <w:rtl/>
                            <w:lang w:eastAsia="fr-FR" w:bidi="ar"/>
                          </w:rPr>
                          <w:t>. ولما علم بذلك بعض أصحابنا من كبار الأئمة الشافعية قال لي: أريد أن أقرأ عليك القرآن بها.</w:t>
                        </w:r>
                        <w:r w:rsidRPr="00E53F84">
                          <w:rPr>
                            <w:rFonts w:ascii="Traditional Arabic" w:eastAsia="Times New Roman" w:hAnsi="Traditional Arabic" w:cs="Traditional Arabic"/>
                            <w:b/>
                            <w:bCs/>
                            <w:color w:val="000000"/>
                            <w:sz w:val="32"/>
                            <w:szCs w:val="32"/>
                            <w:rtl/>
                            <w:lang w:eastAsia="fr-FR" w:bidi="ar"/>
                          </w:rPr>
                          <w:br/>
                          <w:t xml:space="preserve">ومما يزيدك تحقيقا ما قاله أبو حاتم </w:t>
                        </w:r>
                        <w:proofErr w:type="spellStart"/>
                        <w:r w:rsidRPr="00E53F84">
                          <w:rPr>
                            <w:rFonts w:ascii="Traditional Arabic" w:eastAsia="Times New Roman" w:hAnsi="Traditional Arabic" w:cs="Traditional Arabic"/>
                            <w:b/>
                            <w:bCs/>
                            <w:color w:val="000000"/>
                            <w:sz w:val="32"/>
                            <w:szCs w:val="32"/>
                            <w:rtl/>
                            <w:lang w:eastAsia="fr-FR" w:bidi="ar"/>
                          </w:rPr>
                          <w:t>السجستاني</w:t>
                        </w:r>
                        <w:proofErr w:type="spellEnd"/>
                        <w:r w:rsidRPr="00E53F84">
                          <w:rPr>
                            <w:rFonts w:ascii="Traditional Arabic" w:eastAsia="Times New Roman" w:hAnsi="Traditional Arabic" w:cs="Traditional Arabic"/>
                            <w:b/>
                            <w:bCs/>
                            <w:color w:val="000000"/>
                            <w:sz w:val="32"/>
                            <w:szCs w:val="32"/>
                            <w:rtl/>
                            <w:lang w:eastAsia="fr-FR" w:bidi="ar"/>
                          </w:rPr>
                          <w:t xml:space="preserve"> قال: أول من تتبع بالبصرة وجوه القراءات وألفها وتتبع الشاذ منها هارون بن موسى الأعور. قال: وكان من القراء. فكره الناس ذلك وقالوا: قد أساء حين ألفها. وذلك أن القراءة إنما يأخذها قرون وأمة عن أفواه أمة ولا يلتفت منها إلا ما جاء من راو </w:t>
                        </w:r>
                        <w:proofErr w:type="spellStart"/>
                        <w:r w:rsidRPr="00E53F84">
                          <w:rPr>
                            <w:rFonts w:ascii="Traditional Arabic" w:eastAsia="Times New Roman" w:hAnsi="Traditional Arabic" w:cs="Traditional Arabic"/>
                            <w:b/>
                            <w:bCs/>
                            <w:color w:val="000000"/>
                            <w:sz w:val="32"/>
                            <w:szCs w:val="32"/>
                            <w:rtl/>
                            <w:lang w:eastAsia="fr-FR" w:bidi="ar"/>
                          </w:rPr>
                          <w:t>راو</w:t>
                        </w:r>
                        <w:proofErr w:type="spellEnd"/>
                        <w:r w:rsidRPr="00E53F84">
                          <w:rPr>
                            <w:rFonts w:ascii="Traditional Arabic" w:eastAsia="Times New Roman" w:hAnsi="Traditional Arabic" w:cs="Traditional Arabic"/>
                            <w:b/>
                            <w:bCs/>
                            <w:color w:val="000000"/>
                            <w:sz w:val="32"/>
                            <w:szCs w:val="32"/>
                            <w:rtl/>
                            <w:lang w:eastAsia="fr-FR" w:bidi="ar"/>
                          </w:rPr>
                          <w:t xml:space="preserve">. قلت: يعني آحادا </w:t>
                        </w:r>
                        <w:proofErr w:type="spellStart"/>
                        <w:r w:rsidRPr="00E53F84">
                          <w:rPr>
                            <w:rFonts w:ascii="Traditional Arabic" w:eastAsia="Times New Roman" w:hAnsi="Traditional Arabic" w:cs="Traditional Arabic"/>
                            <w:b/>
                            <w:bCs/>
                            <w:color w:val="000000"/>
                            <w:sz w:val="32"/>
                            <w:szCs w:val="32"/>
                            <w:rtl/>
                            <w:lang w:eastAsia="fr-FR" w:bidi="ar"/>
                          </w:rPr>
                          <w:t>آحادا</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 xml:space="preserve">وقال الحافظ العلامة أبو سعيد خليل </w:t>
                        </w:r>
                        <w:proofErr w:type="spellStart"/>
                        <w:r w:rsidRPr="00E53F84">
                          <w:rPr>
                            <w:rFonts w:ascii="Traditional Arabic" w:eastAsia="Times New Roman" w:hAnsi="Traditional Arabic" w:cs="Traditional Arabic"/>
                            <w:b/>
                            <w:bCs/>
                            <w:color w:val="000000"/>
                            <w:sz w:val="32"/>
                            <w:szCs w:val="32"/>
                            <w:rtl/>
                            <w:lang w:eastAsia="fr-FR" w:bidi="ar"/>
                          </w:rPr>
                          <w:t>كيكلدي</w:t>
                        </w:r>
                        <w:proofErr w:type="spellEnd"/>
                        <w:r w:rsidRPr="00E53F84">
                          <w:rPr>
                            <w:rFonts w:ascii="Traditional Arabic" w:eastAsia="Times New Roman" w:hAnsi="Traditional Arabic" w:cs="Traditional Arabic"/>
                            <w:b/>
                            <w:bCs/>
                            <w:color w:val="000000"/>
                            <w:sz w:val="32"/>
                            <w:szCs w:val="32"/>
                            <w:rtl/>
                            <w:lang w:eastAsia="fr-FR" w:bidi="ar"/>
                          </w:rPr>
                          <w:t xml:space="preserve"> العلائي في كتابه المجموع المذهب: وللشيخ شهاب الدين أبي شامة في كتابه المرشد الوجيز وغيره كلام في الفرق بين القراءات السبع1 والشاذة منها. و2كلام غيره من متقدمي القراء ما يوهم أن القراءات السبع ليست متواترة كلها وأن أعلاها ما اجتمع فيه صحة السند وموافقة خط المصحف الإمام والفصيح من لغة العرب وأنه يكفي فيها الاستفاضة وليس الأمر كما ذكر هؤلاء. والشبهة دخلت عليهم مع انحصار أسانيدها في رجال معروفين وظنوها كاجتهاد الآحاد3.</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كذا بالأصل. ولعله قد سقطت هنا كلمة المتواتر, ولعل كلمة والشاذة أصلها والشاذ بدون تاء مربوطة. فتدبر.</w:t>
                        </w:r>
                        <w:r w:rsidRPr="00E53F84">
                          <w:rPr>
                            <w:rFonts w:ascii="Traditional Arabic" w:eastAsia="Times New Roman" w:hAnsi="Traditional Arabic" w:cs="Traditional Arabic"/>
                            <w:b/>
                            <w:bCs/>
                            <w:color w:val="000000"/>
                            <w:sz w:val="32"/>
                            <w:szCs w:val="32"/>
                            <w:rtl/>
                            <w:lang w:eastAsia="fr-FR" w:bidi="ar"/>
                          </w:rPr>
                          <w:br/>
                          <w:t>2 كذا بالأصل. ولعله قد سقطت هنا كلمة في ويكون الصواب: وفي كلام غيره فتأمل.</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3 لعل أصله: فظنوها كأخبار الآحاد.</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قلت: وقد سألت شيخنا إمام الأئمة أبا المعالي رحمه الله تعالى عن هذا الموضع فقال: انحصار الأسانيد في طائفة لا يمنع مجيء القرآن عن غيرهم. فلقد كان يتلقاه أهل كل بلد </w:t>
                        </w:r>
                        <w:proofErr w:type="spellStart"/>
                        <w:r w:rsidRPr="00E53F84">
                          <w:rPr>
                            <w:rFonts w:ascii="Traditional Arabic" w:eastAsia="Times New Roman" w:hAnsi="Traditional Arabic" w:cs="Traditional Arabic"/>
                            <w:b/>
                            <w:bCs/>
                            <w:color w:val="000000"/>
                            <w:sz w:val="32"/>
                            <w:szCs w:val="32"/>
                            <w:rtl/>
                            <w:lang w:eastAsia="fr-FR" w:bidi="ar"/>
                          </w:rPr>
                          <w:t>يقرؤه</w:t>
                        </w:r>
                        <w:proofErr w:type="spellEnd"/>
                        <w:r w:rsidRPr="00E53F84">
                          <w:rPr>
                            <w:rFonts w:ascii="Traditional Arabic" w:eastAsia="Times New Roman" w:hAnsi="Traditional Arabic" w:cs="Traditional Arabic"/>
                            <w:b/>
                            <w:bCs/>
                            <w:color w:val="000000"/>
                            <w:sz w:val="32"/>
                            <w:szCs w:val="32"/>
                            <w:rtl/>
                            <w:lang w:eastAsia="fr-FR" w:bidi="ar"/>
                          </w:rPr>
                          <w:t xml:space="preserve"> منهم الجم الغفير عن مثلهم وكذلك دائما. والتواتر حاصل لهم. ولكن الأئمة الذين تصدوا لضبط الحروف وحفظوا شيوخهم منها وجاء السند من جهتهم1.</w:t>
                        </w:r>
                        <w:r w:rsidRPr="00E53F84">
                          <w:rPr>
                            <w:rFonts w:ascii="Traditional Arabic" w:eastAsia="Times New Roman" w:hAnsi="Traditional Arabic" w:cs="Traditional Arabic"/>
                            <w:b/>
                            <w:bCs/>
                            <w:color w:val="000000"/>
                            <w:sz w:val="32"/>
                            <w:szCs w:val="32"/>
                            <w:rtl/>
                            <w:lang w:eastAsia="fr-FR" w:bidi="ar"/>
                          </w:rPr>
                          <w:br/>
                          <w:t>وهذه الأخبار الواردة في حجة الوداع ونحوها أجلى2 ولم تزل حجة الوداع منقولة فمن3 يحصل بهم التواتر عن مثلهم في كل عصر فهذه كذلك. وقال هذا موضع ينبغي التنبه له. انتهى والله أعلم.</w:t>
                        </w:r>
                        <w:r w:rsidRPr="00E53F84">
                          <w:rPr>
                            <w:rFonts w:ascii="Traditional Arabic" w:eastAsia="Times New Roman" w:hAnsi="Traditional Arabic" w:cs="Traditional Arabic"/>
                            <w:b/>
                            <w:bCs/>
                            <w:color w:val="000000"/>
                            <w:sz w:val="32"/>
                            <w:szCs w:val="32"/>
                            <w:rtl/>
                            <w:lang w:eastAsia="fr-FR" w:bidi="ar"/>
                          </w:rPr>
                          <w:br/>
                          <w:t>ذلك ما قاله العلامة ابن الجزري في هذا المقام من كتابه المنجد ولعله فصل الخطاب في هذا الموضوع ولذلك آثرنا أن ننقله إليك محاولين حسن عرضه وضبطه والتعليق عليه مختصرا بقدر الإمكان. ولقد كنت أود أن تكون النسخة التي نقلت منها أكثر تحريرا مما رأيت ولكن ما الحيلة؟ وهي أول طبعة عن نسخة مخطوطة برواق المغاربة من الأزهر الشريف ومن شأن البدايات أن يكون فيها نقص ثم تصير إلى الكمال في النهاية إن شاء الله.</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2 لعل في هذين الموضعين سقطا.</w:t>
                        </w:r>
                        <w:r w:rsidRPr="00E53F84">
                          <w:rPr>
                            <w:rFonts w:ascii="Traditional Arabic" w:eastAsia="Times New Roman" w:hAnsi="Traditional Arabic" w:cs="Traditional Arabic"/>
                            <w:b/>
                            <w:bCs/>
                            <w:color w:val="000000"/>
                            <w:sz w:val="32"/>
                            <w:szCs w:val="32"/>
                            <w:rtl/>
                            <w:lang w:eastAsia="fr-FR" w:bidi="ar"/>
                          </w:rPr>
                          <w:br/>
                          <w:t>3 صواب هذه الفاء أن تكون عينا أو ميما أو باء.</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 xml:space="preserve">ب - </w:t>
                        </w:r>
                        <w:r w:rsidRPr="00E53F84">
                          <w:rPr>
                            <w:rFonts w:ascii="Traditional Arabic" w:eastAsia="Times New Roman" w:hAnsi="Traditional Arabic" w:cs="Traditional Arabic"/>
                            <w:b/>
                            <w:bCs/>
                            <w:color w:val="800000"/>
                            <w:sz w:val="32"/>
                            <w:szCs w:val="32"/>
                            <w:rtl/>
                            <w:lang w:eastAsia="fr-FR" w:bidi="ar"/>
                          </w:rPr>
                          <w:t>القراء</w:t>
                        </w:r>
                        <w:r w:rsidRPr="00E53F84">
                          <w:rPr>
                            <w:rFonts w:ascii="Traditional Arabic" w:eastAsia="Times New Roman" w:hAnsi="Traditional Arabic" w:cs="Traditional Arabic"/>
                            <w:b/>
                            <w:bCs/>
                            <w:color w:val="000000"/>
                            <w:sz w:val="32"/>
                            <w:szCs w:val="32"/>
                            <w:rtl/>
                            <w:lang w:eastAsia="fr-FR" w:bidi="ar"/>
                          </w:rPr>
                          <w:br/>
                        </w:r>
                        <w:proofErr w:type="spellStart"/>
                        <w:r w:rsidRPr="00E53F84">
                          <w:rPr>
                            <w:rFonts w:ascii="Traditional Arabic" w:eastAsia="Times New Roman" w:hAnsi="Traditional Arabic" w:cs="Traditional Arabic"/>
                            <w:b/>
                            <w:bCs/>
                            <w:color w:val="000000"/>
                            <w:sz w:val="32"/>
                            <w:szCs w:val="32"/>
                            <w:rtl/>
                            <w:lang w:eastAsia="fr-FR" w:bidi="ar"/>
                          </w:rPr>
                          <w:t>القراء</w:t>
                        </w:r>
                        <w:proofErr w:type="spellEnd"/>
                        <w:r w:rsidRPr="00E53F84">
                          <w:rPr>
                            <w:rFonts w:ascii="Traditional Arabic" w:eastAsia="Times New Roman" w:hAnsi="Traditional Arabic" w:cs="Traditional Arabic"/>
                            <w:b/>
                            <w:bCs/>
                            <w:color w:val="000000"/>
                            <w:sz w:val="32"/>
                            <w:szCs w:val="32"/>
                            <w:rtl/>
                            <w:lang w:eastAsia="fr-FR" w:bidi="ar"/>
                          </w:rPr>
                          <w:t xml:space="preserve"> جمع قارئ وهو في اللغة اسم فاعل من قرأ. ويطلق في الاصطلاح على أمام من الأئمة المعروفين الذين تنسب إليهم القراءات السابقة. وقد سردنا عليك أسماءهم. ونتحفك هنا بنبذة قصيرة عن كل واحد من مشهوريهم وعن بعض من اشتهر بالرواية عنه لتطلع على لمحة من فضلهم ولتتصل اتصالا علميا بهذه الفئة الكريمة التي لها هذا الأثر الرائع في المحافظة على أداء القرآن الكريم بتلك الطرق المدوية في جميع أنحاء العالم الإسلامي مدى تلك القرون الطويلة.</w:t>
                        </w:r>
                        <w:r w:rsidRPr="00E53F84">
                          <w:rPr>
                            <w:rFonts w:ascii="Traditional Arabic" w:eastAsia="Times New Roman" w:hAnsi="Traditional Arabic" w:cs="Traditional Arabic"/>
                            <w:b/>
                            <w:bCs/>
                            <w:color w:val="000000"/>
                            <w:sz w:val="32"/>
                            <w:szCs w:val="32"/>
                            <w:rtl/>
                            <w:lang w:eastAsia="fr-FR" w:bidi="ar"/>
                          </w:rPr>
                          <w:br/>
                          <w:t>ونحن لا نريد بهذه الكلمات استقصاء تاريخهم ولا الأدوار التي مرت قراءاتهم. فذلك شوط واسع. أفرده بالتأليف جماعة منهم الذهبي وابن الجزري في طبقات القراء1.</w:t>
                        </w:r>
                        <w:r w:rsidRPr="00E53F84">
                          <w:rPr>
                            <w:rFonts w:ascii="Traditional Arabic" w:eastAsia="Times New Roman" w:hAnsi="Traditional Arabic" w:cs="Traditional Arabic"/>
                            <w:b/>
                            <w:bCs/>
                            <w:color w:val="000000"/>
                            <w:sz w:val="32"/>
                            <w:szCs w:val="32"/>
                            <w:rtl/>
                            <w:lang w:eastAsia="fr-FR" w:bidi="ar"/>
                          </w:rPr>
                          <w:br/>
                          <w:t>القراء السبعة رحمهم الله:</w:t>
                        </w:r>
                        <w:r w:rsidRPr="00E53F84">
                          <w:rPr>
                            <w:rFonts w:ascii="Traditional Arabic" w:eastAsia="Times New Roman" w:hAnsi="Traditional Arabic" w:cs="Traditional Arabic"/>
                            <w:b/>
                            <w:bCs/>
                            <w:color w:val="000000"/>
                            <w:sz w:val="32"/>
                            <w:szCs w:val="32"/>
                            <w:rtl/>
                            <w:lang w:eastAsia="fr-FR" w:bidi="ar"/>
                          </w:rPr>
                          <w:br/>
                          <w:t>1- ابن عامر</w:t>
                        </w:r>
                        <w:r w:rsidRPr="00E53F84">
                          <w:rPr>
                            <w:rFonts w:ascii="Traditional Arabic" w:eastAsia="Times New Roman" w:hAnsi="Traditional Arabic" w:cs="Traditional Arabic"/>
                            <w:b/>
                            <w:bCs/>
                            <w:color w:val="000000"/>
                            <w:sz w:val="32"/>
                            <w:szCs w:val="32"/>
                            <w:rtl/>
                            <w:lang w:eastAsia="fr-FR" w:bidi="ar"/>
                          </w:rPr>
                          <w:br/>
                          <w:t xml:space="preserve">اسمه عبد الله </w:t>
                        </w:r>
                        <w:proofErr w:type="spellStart"/>
                        <w:r w:rsidRPr="00E53F84">
                          <w:rPr>
                            <w:rFonts w:ascii="Traditional Arabic" w:eastAsia="Times New Roman" w:hAnsi="Traditional Arabic" w:cs="Traditional Arabic"/>
                            <w:b/>
                            <w:bCs/>
                            <w:color w:val="000000"/>
                            <w:sz w:val="32"/>
                            <w:szCs w:val="32"/>
                            <w:rtl/>
                            <w:lang w:eastAsia="fr-FR" w:bidi="ar"/>
                          </w:rPr>
                          <w:t>اليحصبي</w:t>
                        </w:r>
                        <w:proofErr w:type="spellEnd"/>
                        <w:r w:rsidRPr="00E53F84">
                          <w:rPr>
                            <w:rFonts w:ascii="Traditional Arabic" w:eastAsia="Times New Roman" w:hAnsi="Traditional Arabic" w:cs="Traditional Arabic"/>
                            <w:b/>
                            <w:bCs/>
                            <w:color w:val="000000"/>
                            <w:sz w:val="32"/>
                            <w:szCs w:val="32"/>
                            <w:rtl/>
                            <w:lang w:eastAsia="fr-FR" w:bidi="ar"/>
                          </w:rPr>
                          <w:t xml:space="preserve"> نسبة إلى يحصب وهو فخذ من حمير ويكنى أبا نعيم وأبا عمران. وهو تابعي جليل لقى وائلة بن الأسقع والنعمان بن بشير وقد أخذ القراءة عن المغيرة بن أبي شهاب المخزومي عن عثمان بن عفان عن رسول الله صلى الله عليه وسلم وقيل إنه</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 xml:space="preserve">1 طبقات القراء لابن الجزري عولت عليها في تراجم القراء خصوصا عند الاختلاف بين المراجع, لأنه هو المعروف بالمحقق. وبهذه المناسبة أريد أن تقضى العجب أو الأسف معي على أن الذي عنى بطبع هذا الكتاب ونشره هو المستشرق الألماني ج. </w:t>
                        </w:r>
                        <w:proofErr w:type="spellStart"/>
                        <w:r w:rsidRPr="00E53F84">
                          <w:rPr>
                            <w:rFonts w:ascii="Traditional Arabic" w:eastAsia="Times New Roman" w:hAnsi="Traditional Arabic" w:cs="Traditional Arabic"/>
                            <w:b/>
                            <w:bCs/>
                            <w:color w:val="000000"/>
                            <w:sz w:val="32"/>
                            <w:szCs w:val="32"/>
                            <w:rtl/>
                            <w:lang w:eastAsia="fr-FR" w:bidi="ar"/>
                          </w:rPr>
                          <w:t>برجستراسر</w:t>
                        </w:r>
                        <w:proofErr w:type="spellEnd"/>
                        <w:r w:rsidRPr="00E53F84">
                          <w:rPr>
                            <w:rFonts w:ascii="Traditional Arabic" w:eastAsia="Times New Roman" w:hAnsi="Traditional Arabic" w:cs="Traditional Arabic"/>
                            <w:b/>
                            <w:bCs/>
                            <w:color w:val="000000"/>
                            <w:sz w:val="32"/>
                            <w:szCs w:val="32"/>
                            <w:rtl/>
                            <w:lang w:eastAsia="fr-FR" w:bidi="ar"/>
                          </w:rPr>
                          <w:t xml:space="preserve"> كما سمعت أنه طبع كتابا بمصر أيضا في القراءات لابن </w:t>
                        </w:r>
                        <w:proofErr w:type="spellStart"/>
                        <w:r w:rsidRPr="00E53F84">
                          <w:rPr>
                            <w:rFonts w:ascii="Traditional Arabic" w:eastAsia="Times New Roman" w:hAnsi="Traditional Arabic" w:cs="Traditional Arabic"/>
                            <w:b/>
                            <w:bCs/>
                            <w:color w:val="000000"/>
                            <w:sz w:val="32"/>
                            <w:szCs w:val="32"/>
                            <w:rtl/>
                            <w:lang w:eastAsia="fr-FR" w:bidi="ar"/>
                          </w:rPr>
                          <w:t>خالويه</w:t>
                        </w:r>
                        <w:proofErr w:type="spellEnd"/>
                        <w:r w:rsidRPr="00E53F84">
                          <w:rPr>
                            <w:rFonts w:ascii="Traditional Arabic" w:eastAsia="Times New Roman" w:hAnsi="Traditional Arabic" w:cs="Traditional Arabic"/>
                            <w:b/>
                            <w:bCs/>
                            <w:color w:val="000000"/>
                            <w:sz w:val="32"/>
                            <w:szCs w:val="32"/>
                            <w:rtl/>
                            <w:lang w:eastAsia="fr-FR" w:bidi="ar"/>
                          </w:rPr>
                          <w:t xml:space="preserve">, ثم نقله إلى بلاده, ومصر كلها محرومة </w:t>
                        </w:r>
                        <w:r w:rsidRPr="00E53F84">
                          <w:rPr>
                            <w:rFonts w:ascii="Traditional Arabic" w:eastAsia="Times New Roman" w:hAnsi="Traditional Arabic" w:cs="Traditional Arabic"/>
                            <w:b/>
                            <w:bCs/>
                            <w:color w:val="000000"/>
                            <w:sz w:val="32"/>
                            <w:szCs w:val="32"/>
                            <w:rtl/>
                            <w:lang w:eastAsia="fr-FR" w:bidi="ar"/>
                          </w:rPr>
                          <w:lastRenderedPageBreak/>
                          <w:t>منه.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8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قرأ على عثمان نفسه وقد توفي بدمشق سنة 118 ثماني عشرة ومائة وقد اشتهر برواية قراءته هشام وابن ذكوان ولكن بواسطة أصحابه.</w:t>
                        </w:r>
                        <w:r w:rsidRPr="00E53F84">
                          <w:rPr>
                            <w:rFonts w:ascii="Traditional Arabic" w:eastAsia="Times New Roman" w:hAnsi="Traditional Arabic" w:cs="Traditional Arabic"/>
                            <w:b/>
                            <w:bCs/>
                            <w:color w:val="000000"/>
                            <w:sz w:val="32"/>
                            <w:szCs w:val="32"/>
                            <w:rtl/>
                            <w:lang w:eastAsia="fr-FR" w:bidi="ar"/>
                          </w:rPr>
                          <w:br/>
                          <w:t xml:space="preserve">فأما هشام فقد أخذ القراءة عن عراك بن خالد المزي عن يحيى بن الحارث </w:t>
                        </w:r>
                        <w:proofErr w:type="spellStart"/>
                        <w:r w:rsidRPr="00E53F84">
                          <w:rPr>
                            <w:rFonts w:ascii="Traditional Arabic" w:eastAsia="Times New Roman" w:hAnsi="Traditional Arabic" w:cs="Traditional Arabic"/>
                            <w:b/>
                            <w:bCs/>
                            <w:color w:val="000000"/>
                            <w:sz w:val="32"/>
                            <w:szCs w:val="32"/>
                            <w:rtl/>
                            <w:lang w:eastAsia="fr-FR" w:bidi="ar"/>
                          </w:rPr>
                          <w:t>الذماري</w:t>
                        </w:r>
                        <w:proofErr w:type="spellEnd"/>
                        <w:r w:rsidRPr="00E53F84">
                          <w:rPr>
                            <w:rFonts w:ascii="Traditional Arabic" w:eastAsia="Times New Roman" w:hAnsi="Traditional Arabic" w:cs="Traditional Arabic"/>
                            <w:b/>
                            <w:bCs/>
                            <w:color w:val="000000"/>
                            <w:sz w:val="32"/>
                            <w:szCs w:val="32"/>
                            <w:rtl/>
                            <w:lang w:eastAsia="fr-FR" w:bidi="ar"/>
                          </w:rPr>
                          <w:t xml:space="preserve"> عن ابن عامر. وكان هشام قاضيا فقيها محدثا ثقة ضابطا توفي بدمشق سنة خمس وأربعين ومائتين.</w:t>
                        </w:r>
                        <w:r w:rsidRPr="00E53F84">
                          <w:rPr>
                            <w:rFonts w:ascii="Traditional Arabic" w:eastAsia="Times New Roman" w:hAnsi="Traditional Arabic" w:cs="Traditional Arabic"/>
                            <w:b/>
                            <w:bCs/>
                            <w:color w:val="000000"/>
                            <w:sz w:val="32"/>
                            <w:szCs w:val="32"/>
                            <w:rtl/>
                            <w:lang w:eastAsia="fr-FR" w:bidi="ar"/>
                          </w:rPr>
                          <w:br/>
                          <w:t xml:space="preserve">وأما ابن ذكوان فهو أبو محمد عبد الله بن أحمد بن بشير بن ذكوان القرشي الدمشقي. أخذ القراءة عن أيوب بن تميم عن يحيى بن الحارث </w:t>
                        </w:r>
                        <w:proofErr w:type="spellStart"/>
                        <w:r w:rsidRPr="00E53F84">
                          <w:rPr>
                            <w:rFonts w:ascii="Traditional Arabic" w:eastAsia="Times New Roman" w:hAnsi="Traditional Arabic" w:cs="Traditional Arabic"/>
                            <w:b/>
                            <w:bCs/>
                            <w:color w:val="000000"/>
                            <w:sz w:val="32"/>
                            <w:szCs w:val="32"/>
                            <w:rtl/>
                            <w:lang w:eastAsia="fr-FR" w:bidi="ar"/>
                          </w:rPr>
                          <w:t>الذماري</w:t>
                        </w:r>
                        <w:proofErr w:type="spellEnd"/>
                        <w:r w:rsidRPr="00E53F84">
                          <w:rPr>
                            <w:rFonts w:ascii="Traditional Arabic" w:eastAsia="Times New Roman" w:hAnsi="Traditional Arabic" w:cs="Traditional Arabic"/>
                            <w:b/>
                            <w:bCs/>
                            <w:color w:val="000000"/>
                            <w:sz w:val="32"/>
                            <w:szCs w:val="32"/>
                            <w:rtl/>
                            <w:lang w:eastAsia="fr-FR" w:bidi="ar"/>
                          </w:rPr>
                          <w:t xml:space="preserve"> عن ابن عامر يقول أبو زرعة فيه: إنه الحافظ الدمشقي لم يكن بالعراق ولا بالحجاز ولا بالشام ولا بمصر ولا بخراسان في زمن ابن ذكوان عندي أقرأ منه توفي سنة 242 اثنتين وأربعين ومائتين.</w:t>
                        </w:r>
                        <w:r w:rsidRPr="00E53F84">
                          <w:rPr>
                            <w:rFonts w:ascii="Traditional Arabic" w:eastAsia="Times New Roman" w:hAnsi="Traditional Arabic" w:cs="Traditional Arabic"/>
                            <w:b/>
                            <w:bCs/>
                            <w:color w:val="000000"/>
                            <w:sz w:val="32"/>
                            <w:szCs w:val="32"/>
                            <w:rtl/>
                            <w:lang w:eastAsia="fr-FR" w:bidi="ar"/>
                          </w:rPr>
                          <w:br/>
                          <w:t xml:space="preserve">وفي ابن عامر وراوييه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وأما دمشق الشام دار ابن عامر ... فتلك بعبد الله طابت محللا</w:t>
                        </w:r>
                        <w:r w:rsidRPr="00E53F84">
                          <w:rPr>
                            <w:rFonts w:ascii="Traditional Arabic" w:eastAsia="Times New Roman" w:hAnsi="Traditional Arabic" w:cs="Traditional Arabic"/>
                            <w:b/>
                            <w:bCs/>
                            <w:color w:val="000000"/>
                            <w:sz w:val="32"/>
                            <w:szCs w:val="32"/>
                            <w:rtl/>
                            <w:lang w:eastAsia="fr-FR" w:bidi="ar"/>
                          </w:rPr>
                          <w:br/>
                          <w:t>هشام وعبد الله وهو انتسابه ... لذكوان بالإسناد عنه تنقلا</w:t>
                        </w:r>
                        <w:r w:rsidRPr="00E53F84">
                          <w:rPr>
                            <w:rFonts w:ascii="Traditional Arabic" w:eastAsia="Times New Roman" w:hAnsi="Traditional Arabic" w:cs="Traditional Arabic"/>
                            <w:b/>
                            <w:bCs/>
                            <w:color w:val="000000"/>
                            <w:sz w:val="32"/>
                            <w:szCs w:val="32"/>
                            <w:rtl/>
                            <w:lang w:eastAsia="fr-FR" w:bidi="ar"/>
                          </w:rPr>
                          <w:br/>
                          <w:t>2- ابن كثير</w:t>
                        </w:r>
                        <w:r w:rsidRPr="00E53F84">
                          <w:rPr>
                            <w:rFonts w:ascii="Traditional Arabic" w:eastAsia="Times New Roman" w:hAnsi="Traditional Arabic" w:cs="Traditional Arabic"/>
                            <w:b/>
                            <w:bCs/>
                            <w:color w:val="000000"/>
                            <w:sz w:val="32"/>
                            <w:szCs w:val="32"/>
                            <w:rtl/>
                            <w:lang w:eastAsia="fr-FR" w:bidi="ar"/>
                          </w:rPr>
                          <w:br/>
                          <w:t>هو أبو محمد أو أبو معبد عبد الله بن كثير الداري. كان إمام الناس في القراءة بمكة تحفه السكينة ويحوطه الوقار. لقى من الصحابة عبد الله بن الزبير وأبا أيوب الأنصاري وأنس بن مالك.</w:t>
                        </w:r>
                        <w:r w:rsidRPr="00E53F84">
                          <w:rPr>
                            <w:rFonts w:ascii="Traditional Arabic" w:eastAsia="Times New Roman" w:hAnsi="Traditional Arabic" w:cs="Traditional Arabic"/>
                            <w:b/>
                            <w:bCs/>
                            <w:color w:val="000000"/>
                            <w:sz w:val="32"/>
                            <w:szCs w:val="32"/>
                            <w:rtl/>
                            <w:lang w:eastAsia="fr-FR" w:bidi="ar"/>
                          </w:rPr>
                          <w:br/>
                          <w:t xml:space="preserve">وروي عن مجاهد عن ابن عباس عن أبي بن كعب عن رسول الله صلى الله عليه وسلم. وقرأ على عبد الله بن السائب المخزومي. وقرأ عبد الله هذا على أبي بن كعب وعمر بن الخطاب. وكلاهما قرأ على رسول الله صلى الله عليه وسلم. وتوفي سنة 120 </w:t>
                        </w:r>
                        <w:r w:rsidRPr="00E53F84">
                          <w:rPr>
                            <w:rFonts w:ascii="Traditional Arabic" w:eastAsia="Times New Roman" w:hAnsi="Traditional Arabic" w:cs="Traditional Arabic"/>
                            <w:b/>
                            <w:bCs/>
                            <w:color w:val="000000"/>
                            <w:sz w:val="32"/>
                            <w:szCs w:val="32"/>
                            <w:rtl/>
                            <w:lang w:eastAsia="fr-FR" w:bidi="ar"/>
                          </w:rPr>
                          <w:lastRenderedPageBreak/>
                          <w:t xml:space="preserve">عشرين ومائة بمكة المكرمة. وقد اشتهر بالرواية عنه ولكن بواسطة أصحابه البزي </w:t>
                        </w:r>
                        <w:proofErr w:type="spellStart"/>
                        <w:r w:rsidRPr="00E53F84">
                          <w:rPr>
                            <w:rFonts w:ascii="Traditional Arabic" w:eastAsia="Times New Roman" w:hAnsi="Traditional Arabic" w:cs="Traditional Arabic"/>
                            <w:b/>
                            <w:bCs/>
                            <w:color w:val="000000"/>
                            <w:sz w:val="32"/>
                            <w:szCs w:val="32"/>
                            <w:rtl/>
                            <w:lang w:eastAsia="fr-FR" w:bidi="ar"/>
                          </w:rPr>
                          <w:t>وقنبل</w:t>
                        </w:r>
                        <w:proofErr w:type="spellEnd"/>
                        <w:r w:rsidRPr="00E53F84">
                          <w:rPr>
                            <w:rFonts w:ascii="Traditional Arabic" w:eastAsia="Times New Roman" w:hAnsi="Traditional Arabic" w:cs="Traditional Arabic"/>
                            <w:b/>
                            <w:bCs/>
                            <w:color w:val="000000"/>
                            <w:sz w:val="32"/>
                            <w:szCs w:val="32"/>
                            <w:rtl/>
                            <w:lang w:eastAsia="fr-FR" w:bidi="ar"/>
                          </w:rPr>
                          <w:t>.</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أما البزي فهو أبو الحسن أحمد بن محمد بن عبد الله بن القاسم بن نافع بن أبي بزة. فالبزي نسبة إلى بزة هذا وهو جده الأعلى. كان إماما ضابطا ثقة انتهت إليه مشيخة الإقراء بمكة روي عن عكرمة بن سليمان عن شبل بن عباد وإسماعيل بن عبد الله بن قسطنطين عن ابن كثير. وكان إمام المسجد الحرام ومقرئه ومؤذنه توفي سنة 250 خمسين ومائتين.</w:t>
                        </w:r>
                        <w:r w:rsidRPr="00E53F84">
                          <w:rPr>
                            <w:rFonts w:ascii="Traditional Arabic" w:eastAsia="Times New Roman" w:hAnsi="Traditional Arabic" w:cs="Traditional Arabic"/>
                            <w:b/>
                            <w:bCs/>
                            <w:color w:val="000000"/>
                            <w:sz w:val="32"/>
                            <w:szCs w:val="32"/>
                            <w:rtl/>
                            <w:lang w:eastAsia="fr-FR" w:bidi="ar"/>
                          </w:rPr>
                          <w:br/>
                          <w:t xml:space="preserve">وأما </w:t>
                        </w:r>
                        <w:proofErr w:type="spellStart"/>
                        <w:r w:rsidRPr="00E53F84">
                          <w:rPr>
                            <w:rFonts w:ascii="Traditional Arabic" w:eastAsia="Times New Roman" w:hAnsi="Traditional Arabic" w:cs="Traditional Arabic"/>
                            <w:b/>
                            <w:bCs/>
                            <w:color w:val="000000"/>
                            <w:sz w:val="32"/>
                            <w:szCs w:val="32"/>
                            <w:rtl/>
                            <w:lang w:eastAsia="fr-FR" w:bidi="ar"/>
                          </w:rPr>
                          <w:t>قنبل</w:t>
                        </w:r>
                        <w:proofErr w:type="spellEnd"/>
                        <w:r w:rsidRPr="00E53F84">
                          <w:rPr>
                            <w:rFonts w:ascii="Traditional Arabic" w:eastAsia="Times New Roman" w:hAnsi="Traditional Arabic" w:cs="Traditional Arabic"/>
                            <w:b/>
                            <w:bCs/>
                            <w:color w:val="000000"/>
                            <w:sz w:val="32"/>
                            <w:szCs w:val="32"/>
                            <w:rtl/>
                            <w:lang w:eastAsia="fr-FR" w:bidi="ar"/>
                          </w:rPr>
                          <w:t xml:space="preserve"> فهو محمد بن عبد الرحمن بن خالد بن محمد المخزومي المكي يكنى أبا عمر ويلقب </w:t>
                        </w:r>
                        <w:proofErr w:type="spellStart"/>
                        <w:r w:rsidRPr="00E53F84">
                          <w:rPr>
                            <w:rFonts w:ascii="Traditional Arabic" w:eastAsia="Times New Roman" w:hAnsi="Traditional Arabic" w:cs="Traditional Arabic"/>
                            <w:b/>
                            <w:bCs/>
                            <w:color w:val="000000"/>
                            <w:sz w:val="32"/>
                            <w:szCs w:val="32"/>
                            <w:rtl/>
                            <w:lang w:eastAsia="fr-FR" w:bidi="ar"/>
                          </w:rPr>
                          <w:t>بقنبل</w:t>
                        </w:r>
                        <w:proofErr w:type="spellEnd"/>
                        <w:r w:rsidRPr="00E53F84">
                          <w:rPr>
                            <w:rFonts w:ascii="Traditional Arabic" w:eastAsia="Times New Roman" w:hAnsi="Traditional Arabic" w:cs="Traditional Arabic"/>
                            <w:b/>
                            <w:bCs/>
                            <w:color w:val="000000"/>
                            <w:sz w:val="32"/>
                            <w:szCs w:val="32"/>
                            <w:rtl/>
                            <w:lang w:eastAsia="fr-FR" w:bidi="ar"/>
                          </w:rPr>
                          <w:t xml:space="preserve"> لشدته1. كان إماما في القراءة ضابطا ثقة </w:t>
                        </w:r>
                        <w:proofErr w:type="spellStart"/>
                        <w:r w:rsidRPr="00E53F84">
                          <w:rPr>
                            <w:rFonts w:ascii="Traditional Arabic" w:eastAsia="Times New Roman" w:hAnsi="Traditional Arabic" w:cs="Traditional Arabic"/>
                            <w:b/>
                            <w:bCs/>
                            <w:color w:val="000000"/>
                            <w:sz w:val="32"/>
                            <w:szCs w:val="32"/>
                            <w:rtl/>
                            <w:lang w:eastAsia="fr-FR" w:bidi="ar"/>
                          </w:rPr>
                          <w:t>يؤمه</w:t>
                        </w:r>
                        <w:proofErr w:type="spellEnd"/>
                        <w:r w:rsidRPr="00E53F84">
                          <w:rPr>
                            <w:rFonts w:ascii="Traditional Arabic" w:eastAsia="Times New Roman" w:hAnsi="Traditional Arabic" w:cs="Traditional Arabic"/>
                            <w:b/>
                            <w:bCs/>
                            <w:color w:val="000000"/>
                            <w:sz w:val="32"/>
                            <w:szCs w:val="32"/>
                            <w:rtl/>
                            <w:lang w:eastAsia="fr-FR" w:bidi="ar"/>
                          </w:rPr>
                          <w:t xml:space="preserve"> الناس من أقطار الأرض. أخذ القراءة عن أبي الحسن أحمد القواس عن وهب عن القسط عن شبل ومعروف وكلاهما قرأ على ابن كثير. توفي سنة 291 إحدى وتسعين ومائتين. وفي ابن كثير وراوييه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ومكة عبد الله فيها مقامه ... هو ابن كثير كاثر القوم معتلا</w:t>
                        </w:r>
                        <w:r w:rsidRPr="00E53F84">
                          <w:rPr>
                            <w:rFonts w:ascii="Traditional Arabic" w:eastAsia="Times New Roman" w:hAnsi="Traditional Arabic" w:cs="Traditional Arabic"/>
                            <w:b/>
                            <w:bCs/>
                            <w:color w:val="000000"/>
                            <w:sz w:val="32"/>
                            <w:szCs w:val="32"/>
                            <w:rtl/>
                            <w:lang w:eastAsia="fr-FR" w:bidi="ar"/>
                          </w:rPr>
                          <w:br/>
                          <w:t xml:space="preserve">روى أحمد البزي له ومحمد ... على سند وهو الملقب </w:t>
                        </w:r>
                        <w:proofErr w:type="spellStart"/>
                        <w:r w:rsidRPr="00E53F84">
                          <w:rPr>
                            <w:rFonts w:ascii="Traditional Arabic" w:eastAsia="Times New Roman" w:hAnsi="Traditional Arabic" w:cs="Traditional Arabic"/>
                            <w:b/>
                            <w:bCs/>
                            <w:color w:val="000000"/>
                            <w:sz w:val="32"/>
                            <w:szCs w:val="32"/>
                            <w:rtl/>
                            <w:lang w:eastAsia="fr-FR" w:bidi="ar"/>
                          </w:rPr>
                          <w:t>قنبلا</w:t>
                        </w:r>
                        <w:proofErr w:type="spellEnd"/>
                        <w:r w:rsidRPr="00E53F84">
                          <w:rPr>
                            <w:rFonts w:ascii="Traditional Arabic" w:eastAsia="Times New Roman" w:hAnsi="Traditional Arabic" w:cs="Traditional Arabic"/>
                            <w:b/>
                            <w:bCs/>
                            <w:color w:val="000000"/>
                            <w:sz w:val="32"/>
                            <w:szCs w:val="32"/>
                            <w:rtl/>
                            <w:lang w:eastAsia="fr-FR" w:bidi="ar"/>
                          </w:rPr>
                          <w:br/>
                          <w:t>3- عاصم</w:t>
                        </w:r>
                        <w:r w:rsidRPr="00E53F84">
                          <w:rPr>
                            <w:rFonts w:ascii="Traditional Arabic" w:eastAsia="Times New Roman" w:hAnsi="Traditional Arabic" w:cs="Traditional Arabic"/>
                            <w:b/>
                            <w:bCs/>
                            <w:color w:val="000000"/>
                            <w:sz w:val="32"/>
                            <w:szCs w:val="32"/>
                            <w:rtl/>
                            <w:lang w:eastAsia="fr-FR" w:bidi="ar"/>
                          </w:rPr>
                          <w:br/>
                          <w:t>هو أبو بكر عاصم بن أبي النجود الأسدي والنجود بفتح النون وضم الجيم مأخوذ من نجدت الثياب إذا سويت بعضها ببعض.</w:t>
                        </w:r>
                        <w:r w:rsidRPr="00E53F84">
                          <w:rPr>
                            <w:rFonts w:ascii="Traditional Arabic" w:eastAsia="Times New Roman" w:hAnsi="Traditional Arabic" w:cs="Traditional Arabic"/>
                            <w:b/>
                            <w:bCs/>
                            <w:color w:val="000000"/>
                            <w:sz w:val="32"/>
                            <w:szCs w:val="32"/>
                            <w:rtl/>
                            <w:lang w:eastAsia="fr-FR" w:bidi="ar"/>
                          </w:rPr>
                          <w:br/>
                          <w:t>كان قارئا متقنا آية في التحرير والإتقان والفصاحة وحسن الصوت بقراءة القرآن قرأ على زر بن حبيش على عبد الله بن مسعود على رسول الله صلى الله عليه وسلم. وقرأ أيضا على أبي عبد الرحمن عبد الله بن حبيب السلمي معلم الحسن والحسين.</w:t>
                        </w:r>
                        <w:r w:rsidRPr="00E53F84">
                          <w:rPr>
                            <w:rFonts w:ascii="Traditional Arabic" w:eastAsia="Times New Roman" w:hAnsi="Traditional Arabic" w:cs="Traditional Arabic"/>
                            <w:b/>
                            <w:bCs/>
                            <w:color w:val="000000"/>
                            <w:sz w:val="32"/>
                            <w:szCs w:val="32"/>
                            <w:rtl/>
                            <w:lang w:eastAsia="fr-FR" w:bidi="ar"/>
                          </w:rPr>
                          <w:br/>
                          <w:t xml:space="preserve">وقرأ عبد الرحمن هذا على الإمام علي وأخذ الإمام علي قراءته </w:t>
                        </w:r>
                        <w:r w:rsidRPr="00E53F84">
                          <w:rPr>
                            <w:rFonts w:ascii="Traditional Arabic" w:eastAsia="Times New Roman" w:hAnsi="Traditional Arabic" w:cs="Traditional Arabic"/>
                            <w:b/>
                            <w:bCs/>
                            <w:color w:val="000000"/>
                            <w:sz w:val="32"/>
                            <w:szCs w:val="32"/>
                            <w:rtl/>
                            <w:lang w:eastAsia="fr-FR" w:bidi="ar"/>
                          </w:rPr>
                          <w:lastRenderedPageBreak/>
                          <w:t>عن رسول الله صلى الله عليه وسلم. توفي بالكوفة أو بالسماوة سنة 127 سبع وعشرين ومائة.</w:t>
                        </w:r>
                        <w:r w:rsidRPr="00E53F84">
                          <w:rPr>
                            <w:rFonts w:ascii="Traditional Arabic" w:eastAsia="Times New Roman" w:hAnsi="Traditional Arabic" w:cs="Traditional Arabic"/>
                            <w:b/>
                            <w:bCs/>
                            <w:color w:val="000000"/>
                            <w:sz w:val="32"/>
                            <w:szCs w:val="32"/>
                            <w:rtl/>
                            <w:lang w:eastAsia="fr-FR" w:bidi="ar"/>
                          </w:rPr>
                          <w:br/>
                          <w:t>روى عنه شعبة وحفص كلاهما بدون واسطة.</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 xml:space="preserve">1 </w:t>
                        </w:r>
                        <w:proofErr w:type="spellStart"/>
                        <w:r w:rsidRPr="00E53F84">
                          <w:rPr>
                            <w:rFonts w:ascii="Traditional Arabic" w:eastAsia="Times New Roman" w:hAnsi="Traditional Arabic" w:cs="Traditional Arabic"/>
                            <w:b/>
                            <w:bCs/>
                            <w:color w:val="000000"/>
                            <w:sz w:val="32"/>
                            <w:szCs w:val="32"/>
                            <w:rtl/>
                            <w:lang w:eastAsia="fr-FR" w:bidi="ar"/>
                          </w:rPr>
                          <w:t>قنبل</w:t>
                        </w:r>
                        <w:proofErr w:type="spellEnd"/>
                        <w:r w:rsidRPr="00E53F84">
                          <w:rPr>
                            <w:rFonts w:ascii="Traditional Arabic" w:eastAsia="Times New Roman" w:hAnsi="Traditional Arabic" w:cs="Traditional Arabic"/>
                            <w:b/>
                            <w:bCs/>
                            <w:color w:val="000000"/>
                            <w:sz w:val="32"/>
                            <w:szCs w:val="32"/>
                            <w:rtl/>
                            <w:lang w:eastAsia="fr-FR" w:bidi="ar"/>
                          </w:rPr>
                          <w:t xml:space="preserve"> كقنفذ: الغلام الحاد الرأس الخفيف الروح. ذلك أصل معناه, ثم سمى به محمد بن عبدا لرحمن القارئ. انظر القاموس إن شئت.</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أما شعبة فهو المشهور بابن عياش بن سالم الأسدي وقيل اسمه محمد وقيل مطرق ويكنى أبا بكر لأن شعبة اسم مشترك بينه وبين أبي </w:t>
                        </w:r>
                        <w:proofErr w:type="spellStart"/>
                        <w:r w:rsidRPr="00E53F84">
                          <w:rPr>
                            <w:rFonts w:ascii="Traditional Arabic" w:eastAsia="Times New Roman" w:hAnsi="Traditional Arabic" w:cs="Traditional Arabic"/>
                            <w:b/>
                            <w:bCs/>
                            <w:color w:val="000000"/>
                            <w:sz w:val="32"/>
                            <w:szCs w:val="32"/>
                            <w:rtl/>
                            <w:lang w:eastAsia="fr-FR" w:bidi="ar"/>
                          </w:rPr>
                          <w:t>بسطاط</w:t>
                        </w:r>
                        <w:proofErr w:type="spellEnd"/>
                        <w:r w:rsidRPr="00E53F84">
                          <w:rPr>
                            <w:rFonts w:ascii="Traditional Arabic" w:eastAsia="Times New Roman" w:hAnsi="Traditional Arabic" w:cs="Traditional Arabic"/>
                            <w:b/>
                            <w:bCs/>
                            <w:color w:val="000000"/>
                            <w:sz w:val="32"/>
                            <w:szCs w:val="32"/>
                            <w:rtl/>
                            <w:lang w:eastAsia="fr-FR" w:bidi="ar"/>
                          </w:rPr>
                          <w:t xml:space="preserve"> شعبة بن الحجاج البصري. كان إماما عالما كبيرا. توفي بالكوفة سنة 193 ثلاث وتسعين ومائة.</w:t>
                        </w:r>
                        <w:r w:rsidRPr="00E53F84">
                          <w:rPr>
                            <w:rFonts w:ascii="Traditional Arabic" w:eastAsia="Times New Roman" w:hAnsi="Traditional Arabic" w:cs="Traditional Arabic"/>
                            <w:b/>
                            <w:bCs/>
                            <w:color w:val="000000"/>
                            <w:sz w:val="32"/>
                            <w:szCs w:val="32"/>
                            <w:rtl/>
                            <w:lang w:eastAsia="fr-FR" w:bidi="ar"/>
                          </w:rPr>
                          <w:br/>
                          <w:t>وأما حفص فهو أبو عمرو حفص بن سليمان بن المغيرة البزاز كان ربيب عاصم: تربى في حجره وقرأ عليه وتعلم منه كما يتعلم الصبي من معلمه فلا جرم كان أدق إتقانا من شعبة. توفي سنة 180 ثمانين ومائة.</w:t>
                        </w:r>
                        <w:r w:rsidRPr="00E53F84">
                          <w:rPr>
                            <w:rFonts w:ascii="Traditional Arabic" w:eastAsia="Times New Roman" w:hAnsi="Traditional Arabic" w:cs="Traditional Arabic"/>
                            <w:b/>
                            <w:bCs/>
                            <w:color w:val="000000"/>
                            <w:sz w:val="32"/>
                            <w:szCs w:val="32"/>
                            <w:rtl/>
                            <w:lang w:eastAsia="fr-FR" w:bidi="ar"/>
                          </w:rPr>
                          <w:br/>
                          <w:t xml:space="preserve">وفي عاصم وراوييه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 xml:space="preserve">وبالكوفة الغراء منهم ثلاثة ... أذاعوا فقد ضاعت شذى </w:t>
                        </w:r>
                        <w:proofErr w:type="spellStart"/>
                        <w:r w:rsidRPr="00E53F84">
                          <w:rPr>
                            <w:rFonts w:ascii="Traditional Arabic" w:eastAsia="Times New Roman" w:hAnsi="Traditional Arabic" w:cs="Traditional Arabic"/>
                            <w:b/>
                            <w:bCs/>
                            <w:color w:val="000000"/>
                            <w:sz w:val="32"/>
                            <w:szCs w:val="32"/>
                            <w:rtl/>
                            <w:lang w:eastAsia="fr-FR" w:bidi="ar"/>
                          </w:rPr>
                          <w:t>وقرنفلا</w:t>
                        </w:r>
                        <w:proofErr w:type="spellEnd"/>
                        <w:r w:rsidRPr="00E53F84">
                          <w:rPr>
                            <w:rFonts w:ascii="Traditional Arabic" w:eastAsia="Times New Roman" w:hAnsi="Traditional Arabic" w:cs="Traditional Arabic"/>
                            <w:b/>
                            <w:bCs/>
                            <w:color w:val="000000"/>
                            <w:sz w:val="32"/>
                            <w:szCs w:val="32"/>
                            <w:rtl/>
                            <w:lang w:eastAsia="fr-FR" w:bidi="ar"/>
                          </w:rPr>
                          <w:br/>
                          <w:t>فأما أبو بكر وعاصم اسمه ... فشعبة راويه المبرز أفضلا</w:t>
                        </w:r>
                        <w:r w:rsidRPr="00E53F84">
                          <w:rPr>
                            <w:rFonts w:ascii="Traditional Arabic" w:eastAsia="Times New Roman" w:hAnsi="Traditional Arabic" w:cs="Traditional Arabic"/>
                            <w:b/>
                            <w:bCs/>
                            <w:color w:val="000000"/>
                            <w:sz w:val="32"/>
                            <w:szCs w:val="32"/>
                            <w:rtl/>
                            <w:lang w:eastAsia="fr-FR" w:bidi="ar"/>
                          </w:rPr>
                          <w:br/>
                          <w:t>وذاك ابن عياش أبو بكر الرضا ... وحفص وبالإتقان كان مفضلا</w:t>
                        </w:r>
                        <w:r w:rsidRPr="00E53F84">
                          <w:rPr>
                            <w:rFonts w:ascii="Traditional Arabic" w:eastAsia="Times New Roman" w:hAnsi="Traditional Arabic" w:cs="Traditional Arabic"/>
                            <w:b/>
                            <w:bCs/>
                            <w:color w:val="000000"/>
                            <w:sz w:val="32"/>
                            <w:szCs w:val="32"/>
                            <w:rtl/>
                            <w:lang w:eastAsia="fr-FR" w:bidi="ar"/>
                          </w:rPr>
                          <w:br/>
                          <w:t>4- أبو عمرو</w:t>
                        </w:r>
                        <w:r w:rsidRPr="00E53F84">
                          <w:rPr>
                            <w:rFonts w:ascii="Traditional Arabic" w:eastAsia="Times New Roman" w:hAnsi="Traditional Arabic" w:cs="Traditional Arabic"/>
                            <w:b/>
                            <w:bCs/>
                            <w:color w:val="000000"/>
                            <w:sz w:val="32"/>
                            <w:szCs w:val="32"/>
                            <w:rtl/>
                            <w:lang w:eastAsia="fr-FR" w:bidi="ar"/>
                          </w:rPr>
                          <w:br/>
                          <w:t xml:space="preserve">هو أبو عمرو زبان بن العلا عمار البصري. كان من أعلم الناس بالقراءة مع صدق وأمانة وثقة في الدين. روى عن مجاهد بن جبر وسعيد بن جبير عن ابن عباس عن أبي بن كعب عن رسول الله صلى الله عليه وسلم. وأقرأ على جماعة منهم أبو جعفر وزيد </w:t>
                        </w:r>
                        <w:r w:rsidRPr="00E53F84">
                          <w:rPr>
                            <w:rFonts w:ascii="Traditional Arabic" w:eastAsia="Times New Roman" w:hAnsi="Traditional Arabic" w:cs="Traditional Arabic"/>
                            <w:b/>
                            <w:bCs/>
                            <w:color w:val="000000"/>
                            <w:sz w:val="32"/>
                            <w:szCs w:val="32"/>
                            <w:rtl/>
                            <w:lang w:eastAsia="fr-FR" w:bidi="ar"/>
                          </w:rPr>
                          <w:lastRenderedPageBreak/>
                          <w:t>بن القعقاع والحسن البصري. وقرأ الحسن على حطان وأبي العالية. وقرأ أبو العالية على عمر بن الخطاب. توفي سنة 154 أربع وخمسين ومائة.</w:t>
                        </w:r>
                        <w:r w:rsidRPr="00E53F84">
                          <w:rPr>
                            <w:rFonts w:ascii="Traditional Arabic" w:eastAsia="Times New Roman" w:hAnsi="Traditional Arabic" w:cs="Traditional Arabic"/>
                            <w:b/>
                            <w:bCs/>
                            <w:color w:val="000000"/>
                            <w:sz w:val="32"/>
                            <w:szCs w:val="32"/>
                            <w:rtl/>
                            <w:lang w:eastAsia="fr-FR" w:bidi="ar"/>
                          </w:rPr>
                          <w:br/>
                          <w:t xml:space="preserve">وممن اشتهر بالرواية عنه الدوري </w:t>
                        </w:r>
                        <w:proofErr w:type="spellStart"/>
                        <w:r w:rsidRPr="00E53F84">
                          <w:rPr>
                            <w:rFonts w:ascii="Traditional Arabic" w:eastAsia="Times New Roman" w:hAnsi="Traditional Arabic" w:cs="Traditional Arabic"/>
                            <w:b/>
                            <w:bCs/>
                            <w:color w:val="000000"/>
                            <w:sz w:val="32"/>
                            <w:szCs w:val="32"/>
                            <w:rtl/>
                            <w:lang w:eastAsia="fr-FR" w:bidi="ar"/>
                          </w:rPr>
                          <w:t>والسوسي</w:t>
                        </w:r>
                        <w:proofErr w:type="spellEnd"/>
                        <w:r w:rsidRPr="00E53F84">
                          <w:rPr>
                            <w:rFonts w:ascii="Traditional Arabic" w:eastAsia="Times New Roman" w:hAnsi="Traditional Arabic" w:cs="Traditional Arabic"/>
                            <w:b/>
                            <w:bCs/>
                            <w:color w:val="000000"/>
                            <w:sz w:val="32"/>
                            <w:szCs w:val="32"/>
                            <w:rtl/>
                            <w:lang w:eastAsia="fr-FR" w:bidi="ar"/>
                          </w:rPr>
                          <w:t xml:space="preserve"> ولكن بواسطة اليزيدي أبي محمد يحيى بن المبارك العدوي المتوفى سنة 202 اثنتين ومائتين. وسمي باليزيدي نسبة إلى يزيد بن منصور خال الخليفة المهدي لأنه كان يؤدب ولده.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(1/459)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أما الدوري فهو أبو عمر حفص بن عمر المقري الضرير ولقب بالدوري نسبة إلى الدور وهو موضع بالجانب الشرقي من بغداد كان ثقة ضابطا أول من جمع القراءات. روي عن اليزيدي عن أبي عمرو وتوفي سنة 246 ست وأربعين ومائتين.</w:t>
                        </w:r>
                        <w:r w:rsidRPr="00E53F84">
                          <w:rPr>
                            <w:rFonts w:ascii="Traditional Arabic" w:eastAsia="Times New Roman" w:hAnsi="Traditional Arabic" w:cs="Traditional Arabic"/>
                            <w:b/>
                            <w:bCs/>
                            <w:color w:val="000000"/>
                            <w:sz w:val="32"/>
                            <w:szCs w:val="32"/>
                            <w:rtl/>
                            <w:lang w:eastAsia="fr-FR" w:bidi="ar"/>
                          </w:rPr>
                          <w:br/>
                          <w:t xml:space="preserve">وأما </w:t>
                        </w:r>
                        <w:proofErr w:type="spellStart"/>
                        <w:r w:rsidRPr="00E53F84">
                          <w:rPr>
                            <w:rFonts w:ascii="Traditional Arabic" w:eastAsia="Times New Roman" w:hAnsi="Traditional Arabic" w:cs="Traditional Arabic"/>
                            <w:b/>
                            <w:bCs/>
                            <w:color w:val="000000"/>
                            <w:sz w:val="32"/>
                            <w:szCs w:val="32"/>
                            <w:rtl/>
                            <w:lang w:eastAsia="fr-FR" w:bidi="ar"/>
                          </w:rPr>
                          <w:t>السوسي</w:t>
                        </w:r>
                        <w:proofErr w:type="spellEnd"/>
                        <w:r w:rsidRPr="00E53F84">
                          <w:rPr>
                            <w:rFonts w:ascii="Traditional Arabic" w:eastAsia="Times New Roman" w:hAnsi="Traditional Arabic" w:cs="Traditional Arabic"/>
                            <w:b/>
                            <w:bCs/>
                            <w:color w:val="000000"/>
                            <w:sz w:val="32"/>
                            <w:szCs w:val="32"/>
                            <w:rtl/>
                            <w:lang w:eastAsia="fr-FR" w:bidi="ar"/>
                          </w:rPr>
                          <w:t xml:space="preserve"> فهو أبو شعيب صالح بن زياد روي عن اليزيدي عن أبي عمرو. وكان ثقة ضابطا. توفي سنة 261 إحدى وستين ومائتين.</w:t>
                        </w:r>
                        <w:r w:rsidRPr="00E53F84">
                          <w:rPr>
                            <w:rFonts w:ascii="Traditional Arabic" w:eastAsia="Times New Roman" w:hAnsi="Traditional Arabic" w:cs="Traditional Arabic"/>
                            <w:b/>
                            <w:bCs/>
                            <w:color w:val="000000"/>
                            <w:sz w:val="32"/>
                            <w:szCs w:val="32"/>
                            <w:rtl/>
                            <w:lang w:eastAsia="fr-FR" w:bidi="ar"/>
                          </w:rPr>
                          <w:br/>
                          <w:t xml:space="preserve">وفي أبي عمرو وراوييه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وأما الإمام المازني صريحهم ... أبو عمرو البصري فوالده العلا</w:t>
                        </w:r>
                        <w:r w:rsidRPr="00E53F84">
                          <w:rPr>
                            <w:rFonts w:ascii="Traditional Arabic" w:eastAsia="Times New Roman" w:hAnsi="Traditional Arabic" w:cs="Traditional Arabic"/>
                            <w:b/>
                            <w:bCs/>
                            <w:color w:val="000000"/>
                            <w:sz w:val="32"/>
                            <w:szCs w:val="32"/>
                            <w:rtl/>
                            <w:lang w:eastAsia="fr-FR" w:bidi="ar"/>
                          </w:rPr>
                          <w:br/>
                          <w:t>أفاض على يحيى اليزيدي سيبه ... فأصبح بالعذب الفرات معللا</w:t>
                        </w:r>
                        <w:r w:rsidRPr="00E53F84">
                          <w:rPr>
                            <w:rFonts w:ascii="Traditional Arabic" w:eastAsia="Times New Roman" w:hAnsi="Traditional Arabic" w:cs="Traditional Arabic"/>
                            <w:b/>
                            <w:bCs/>
                            <w:color w:val="000000"/>
                            <w:sz w:val="32"/>
                            <w:szCs w:val="32"/>
                            <w:rtl/>
                            <w:lang w:eastAsia="fr-FR" w:bidi="ar"/>
                          </w:rPr>
                          <w:br/>
                          <w:t xml:space="preserve">أبو عمر الدوري وصالحهم أبو ... شعيب هو </w:t>
                        </w:r>
                        <w:proofErr w:type="spellStart"/>
                        <w:r w:rsidRPr="00E53F84">
                          <w:rPr>
                            <w:rFonts w:ascii="Traditional Arabic" w:eastAsia="Times New Roman" w:hAnsi="Traditional Arabic" w:cs="Traditional Arabic"/>
                            <w:b/>
                            <w:bCs/>
                            <w:color w:val="000000"/>
                            <w:sz w:val="32"/>
                            <w:szCs w:val="32"/>
                            <w:rtl/>
                            <w:lang w:eastAsia="fr-FR" w:bidi="ar"/>
                          </w:rPr>
                          <w:t>السوسي</w:t>
                        </w:r>
                        <w:proofErr w:type="spellEnd"/>
                        <w:r w:rsidRPr="00E53F84">
                          <w:rPr>
                            <w:rFonts w:ascii="Traditional Arabic" w:eastAsia="Times New Roman" w:hAnsi="Traditional Arabic" w:cs="Traditional Arabic"/>
                            <w:b/>
                            <w:bCs/>
                            <w:color w:val="000000"/>
                            <w:sz w:val="32"/>
                            <w:szCs w:val="32"/>
                            <w:rtl/>
                            <w:lang w:eastAsia="fr-FR" w:bidi="ar"/>
                          </w:rPr>
                          <w:t xml:space="preserve"> عنه تقبلا</w:t>
                        </w:r>
                        <w:r w:rsidRPr="00E53F84">
                          <w:rPr>
                            <w:rFonts w:ascii="Traditional Arabic" w:eastAsia="Times New Roman" w:hAnsi="Traditional Arabic" w:cs="Traditional Arabic"/>
                            <w:b/>
                            <w:bCs/>
                            <w:color w:val="000000"/>
                            <w:sz w:val="32"/>
                            <w:szCs w:val="32"/>
                            <w:rtl/>
                            <w:lang w:eastAsia="fr-FR" w:bidi="ar"/>
                          </w:rPr>
                          <w:br/>
                          <w:t>5- حمزة</w:t>
                        </w:r>
                        <w:r w:rsidRPr="00E53F84">
                          <w:rPr>
                            <w:rFonts w:ascii="Traditional Arabic" w:eastAsia="Times New Roman" w:hAnsi="Traditional Arabic" w:cs="Traditional Arabic"/>
                            <w:b/>
                            <w:bCs/>
                            <w:color w:val="000000"/>
                            <w:sz w:val="32"/>
                            <w:szCs w:val="32"/>
                            <w:rtl/>
                            <w:lang w:eastAsia="fr-FR" w:bidi="ar"/>
                          </w:rPr>
                          <w:br/>
                          <w:t xml:space="preserve">هو أبو عمارة حمزة بن حبيب الزيات الكوفي مولى عكرمة بن ربيع التيمي. قرأ على أبي محمد سليمان بن مهران الأعمش على يحيى بن وثاب على زر بن حبيش على عثمان وعلي وابن مسعود على النبي صلى الله عليه وسلم. كان ورعا بكتاب الله مجودا له عارفا بالفرائض والعربية حافظا للحديث. توفي بحلوان سنة 156 </w:t>
                        </w:r>
                        <w:r w:rsidRPr="00E53F84">
                          <w:rPr>
                            <w:rFonts w:ascii="Traditional Arabic" w:eastAsia="Times New Roman" w:hAnsi="Traditional Arabic" w:cs="Traditional Arabic"/>
                            <w:b/>
                            <w:bCs/>
                            <w:color w:val="000000"/>
                            <w:sz w:val="32"/>
                            <w:szCs w:val="32"/>
                            <w:rtl/>
                            <w:lang w:eastAsia="fr-FR" w:bidi="ar"/>
                          </w:rPr>
                          <w:lastRenderedPageBreak/>
                          <w:t>ست وخمسين ومائة.</w:t>
                        </w:r>
                        <w:r w:rsidRPr="00E53F84">
                          <w:rPr>
                            <w:rFonts w:ascii="Traditional Arabic" w:eastAsia="Times New Roman" w:hAnsi="Traditional Arabic" w:cs="Traditional Arabic"/>
                            <w:b/>
                            <w:bCs/>
                            <w:color w:val="000000"/>
                            <w:sz w:val="32"/>
                            <w:szCs w:val="32"/>
                            <w:rtl/>
                            <w:lang w:eastAsia="fr-FR" w:bidi="ar"/>
                          </w:rPr>
                          <w:br/>
                          <w:t>وممن اشتهر بالرواية عنه خلف وخلاد لكن بواسطة أبي عيس سليم بن عيسى الحنفي الكوفي المتوفى سنة 188 ثمان وثمانين ومائة.</w:t>
                        </w:r>
                        <w:r w:rsidRPr="00E53F84">
                          <w:rPr>
                            <w:rFonts w:ascii="Traditional Arabic" w:eastAsia="Times New Roman" w:hAnsi="Traditional Arabic" w:cs="Traditional Arabic"/>
                            <w:b/>
                            <w:bCs/>
                            <w:color w:val="000000"/>
                            <w:sz w:val="32"/>
                            <w:szCs w:val="32"/>
                            <w:rtl/>
                            <w:lang w:eastAsia="fr-FR" w:bidi="ar"/>
                          </w:rPr>
                          <w:br/>
                          <w:t>أما خلف فهو أبو محمد خلف بن هشام بن طالب بن البزار. كان زاهدا عابدا. روى عن سليم بن عيسى الحنفي عن حمزة. وتوفي سنة 229 تسع وعشرين ومائتين.</w:t>
                        </w:r>
                        <w:r w:rsidRPr="00E53F84">
                          <w:rPr>
                            <w:rFonts w:ascii="Traditional Arabic" w:eastAsia="Times New Roman" w:hAnsi="Traditional Arabic" w:cs="Traditional Arabic"/>
                            <w:b/>
                            <w:bCs/>
                            <w:color w:val="000000"/>
                            <w:sz w:val="32"/>
                            <w:szCs w:val="32"/>
                            <w:rtl/>
                            <w:lang w:eastAsia="fr-FR" w:bidi="ar"/>
                          </w:rPr>
                          <w:br/>
                          <w:t>وأما خلاد فهو أبو عيسى خلاد بن خالد الأحول الصيرفي. روى عن سليم بن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عيسى عن حمزة. وكان أضبط أصحاب سليم وأجلهم عرفانا وتحقيقا. توفي بالكوفة سنة 220 عشرين ومائتين.</w:t>
                        </w:r>
                        <w:r w:rsidRPr="00E53F84">
                          <w:rPr>
                            <w:rFonts w:ascii="Traditional Arabic" w:eastAsia="Times New Roman" w:hAnsi="Traditional Arabic" w:cs="Traditional Arabic"/>
                            <w:b/>
                            <w:bCs/>
                            <w:color w:val="000000"/>
                            <w:sz w:val="32"/>
                            <w:szCs w:val="32"/>
                            <w:rtl/>
                            <w:lang w:eastAsia="fr-FR" w:bidi="ar"/>
                          </w:rPr>
                          <w:br/>
                          <w:t xml:space="preserve">وفي ذلك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وحمزة ما أزكاه من متورع ... إماما صبورا للقرآن مرتلا</w:t>
                        </w:r>
                        <w:r w:rsidRPr="00E53F84">
                          <w:rPr>
                            <w:rFonts w:ascii="Traditional Arabic" w:eastAsia="Times New Roman" w:hAnsi="Traditional Arabic" w:cs="Traditional Arabic"/>
                            <w:b/>
                            <w:bCs/>
                            <w:color w:val="000000"/>
                            <w:sz w:val="32"/>
                            <w:szCs w:val="32"/>
                            <w:rtl/>
                            <w:lang w:eastAsia="fr-FR" w:bidi="ar"/>
                          </w:rPr>
                          <w:br/>
                          <w:t>روى خلف عنه وخلاد الذي ... رواه سليم متقنا ومحصلا</w:t>
                        </w:r>
                        <w:r w:rsidRPr="00E53F84">
                          <w:rPr>
                            <w:rFonts w:ascii="Traditional Arabic" w:eastAsia="Times New Roman" w:hAnsi="Traditional Arabic" w:cs="Traditional Arabic"/>
                            <w:b/>
                            <w:bCs/>
                            <w:color w:val="000000"/>
                            <w:sz w:val="32"/>
                            <w:szCs w:val="32"/>
                            <w:rtl/>
                            <w:lang w:eastAsia="fr-FR" w:bidi="ar"/>
                          </w:rPr>
                          <w:br/>
                          <w:t>6- نافع</w:t>
                        </w:r>
                        <w:r w:rsidRPr="00E53F84">
                          <w:rPr>
                            <w:rFonts w:ascii="Traditional Arabic" w:eastAsia="Times New Roman" w:hAnsi="Traditional Arabic" w:cs="Traditional Arabic"/>
                            <w:b/>
                            <w:bCs/>
                            <w:color w:val="000000"/>
                            <w:sz w:val="32"/>
                            <w:szCs w:val="32"/>
                            <w:rtl/>
                            <w:lang w:eastAsia="fr-FR" w:bidi="ar"/>
                          </w:rPr>
                          <w:br/>
                          <w:t xml:space="preserve">هو أبو </w:t>
                        </w:r>
                        <w:proofErr w:type="spellStart"/>
                        <w:r w:rsidRPr="00E53F84">
                          <w:rPr>
                            <w:rFonts w:ascii="Traditional Arabic" w:eastAsia="Times New Roman" w:hAnsi="Traditional Arabic" w:cs="Traditional Arabic"/>
                            <w:b/>
                            <w:bCs/>
                            <w:color w:val="000000"/>
                            <w:sz w:val="32"/>
                            <w:szCs w:val="32"/>
                            <w:rtl/>
                            <w:lang w:eastAsia="fr-FR" w:bidi="ar"/>
                          </w:rPr>
                          <w:t>رويم</w:t>
                        </w:r>
                        <w:proofErr w:type="spellEnd"/>
                        <w:r w:rsidRPr="00E53F84">
                          <w:rPr>
                            <w:rFonts w:ascii="Traditional Arabic" w:eastAsia="Times New Roman" w:hAnsi="Traditional Arabic" w:cs="Traditional Arabic"/>
                            <w:b/>
                            <w:bCs/>
                            <w:color w:val="000000"/>
                            <w:sz w:val="32"/>
                            <w:szCs w:val="32"/>
                            <w:rtl/>
                            <w:lang w:eastAsia="fr-FR" w:bidi="ar"/>
                          </w:rPr>
                          <w:t xml:space="preserve"> نافع بن عبد الرحمن بن أبي نعيم المدني. أخذ القراءة عن أبي جعفر القاري وعن سبعين من التابعين وهم أخذوا عن عبد الله بن عباس وأبي هريرة عن أبي بن كعب عن رسول الله صلى الله عليه وسلم.</w:t>
                        </w:r>
                        <w:r w:rsidRPr="00E53F84">
                          <w:rPr>
                            <w:rFonts w:ascii="Traditional Arabic" w:eastAsia="Times New Roman" w:hAnsi="Traditional Arabic" w:cs="Traditional Arabic"/>
                            <w:b/>
                            <w:bCs/>
                            <w:color w:val="000000"/>
                            <w:sz w:val="32"/>
                            <w:szCs w:val="32"/>
                            <w:rtl/>
                            <w:lang w:eastAsia="fr-FR" w:bidi="ar"/>
                          </w:rPr>
                          <w:br/>
                          <w:t>وانتهت إليه رياسة الإقراء بالمدينة المنورة. توفي سنة 169 تسع وستين ومائة.</w:t>
                        </w:r>
                        <w:r w:rsidRPr="00E53F84">
                          <w:rPr>
                            <w:rFonts w:ascii="Traditional Arabic" w:eastAsia="Times New Roman" w:hAnsi="Traditional Arabic" w:cs="Traditional Arabic"/>
                            <w:b/>
                            <w:bCs/>
                            <w:color w:val="000000"/>
                            <w:sz w:val="32"/>
                            <w:szCs w:val="32"/>
                            <w:rtl/>
                            <w:lang w:eastAsia="fr-FR" w:bidi="ar"/>
                          </w:rPr>
                          <w:br/>
                          <w:t>وممن اشتهر بالرواية عنه قالون وورش:</w:t>
                        </w:r>
                        <w:r w:rsidRPr="00E53F84">
                          <w:rPr>
                            <w:rFonts w:ascii="Traditional Arabic" w:eastAsia="Times New Roman" w:hAnsi="Traditional Arabic" w:cs="Traditional Arabic"/>
                            <w:b/>
                            <w:bCs/>
                            <w:color w:val="000000"/>
                            <w:sz w:val="32"/>
                            <w:szCs w:val="32"/>
                            <w:rtl/>
                            <w:lang w:eastAsia="fr-FR" w:bidi="ar"/>
                          </w:rPr>
                          <w:br/>
                          <w:t xml:space="preserve">أما قالون فهو أبو موسى عيسى بن مينا النحوي. ولقب بقالون لجودة قراءته لأن قالون معناه الجيد في أصل وضعها. قرأ على </w:t>
                        </w:r>
                        <w:r w:rsidRPr="00E53F84">
                          <w:rPr>
                            <w:rFonts w:ascii="Traditional Arabic" w:eastAsia="Times New Roman" w:hAnsi="Traditional Arabic" w:cs="Traditional Arabic"/>
                            <w:b/>
                            <w:bCs/>
                            <w:color w:val="000000"/>
                            <w:sz w:val="32"/>
                            <w:szCs w:val="32"/>
                            <w:rtl/>
                            <w:lang w:eastAsia="fr-FR" w:bidi="ar"/>
                          </w:rPr>
                          <w:lastRenderedPageBreak/>
                          <w:t>نافع واختص به كثيرا وقال: قرأت على نافع غير مرة وكتبت عنه. توفي سنة 220 عشرين ومائتين.</w:t>
                        </w:r>
                        <w:r w:rsidRPr="00E53F84">
                          <w:rPr>
                            <w:rFonts w:ascii="Traditional Arabic" w:eastAsia="Times New Roman" w:hAnsi="Traditional Arabic" w:cs="Traditional Arabic"/>
                            <w:b/>
                            <w:bCs/>
                            <w:color w:val="000000"/>
                            <w:sz w:val="32"/>
                            <w:szCs w:val="32"/>
                            <w:rtl/>
                            <w:lang w:eastAsia="fr-FR" w:bidi="ar"/>
                          </w:rPr>
                          <w:br/>
                          <w:t>وأما ورش فهو عثمان بن سعيد المصري يكنى أبا سعيد ويلقب بورش لشدة بياضه1. رحل إلى المدينة فقرأ على نافع ختمات سنة 155 خمس وخمسين ومائة ثم رجع إلى مصر فانتهت إليه رياسة الإقراء بها وكان حسن الصوت جيد القراءة. توفي سنة سبع وتسعين ومائة.</w:t>
                        </w:r>
                        <w:r w:rsidRPr="00E53F84">
                          <w:rPr>
                            <w:rFonts w:ascii="Traditional Arabic" w:eastAsia="Times New Roman" w:hAnsi="Traditional Arabic" w:cs="Traditional Arabic"/>
                            <w:b/>
                            <w:bCs/>
                            <w:color w:val="000000"/>
                            <w:sz w:val="32"/>
                            <w:szCs w:val="32"/>
                            <w:rtl/>
                            <w:lang w:eastAsia="fr-FR" w:bidi="ar"/>
                          </w:rPr>
                          <w:br/>
                          <w:t xml:space="preserve">وفي ذلك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الورش في أصل اللغة: يطلق على شيء يصنع من اللبن. فيصح أن يضرب به المثل في البياض. انظر القاموس.</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فأما الكريم السر في الطيب1 نافع ... فذاك الذي أختار المدينة منزلا</w:t>
                        </w:r>
                        <w:r w:rsidRPr="00E53F84">
                          <w:rPr>
                            <w:rFonts w:ascii="Traditional Arabic" w:eastAsia="Times New Roman" w:hAnsi="Traditional Arabic" w:cs="Traditional Arabic"/>
                            <w:b/>
                            <w:bCs/>
                            <w:color w:val="000000"/>
                            <w:sz w:val="32"/>
                            <w:szCs w:val="32"/>
                            <w:rtl/>
                            <w:lang w:eastAsia="fr-FR" w:bidi="ar"/>
                          </w:rPr>
                          <w:br/>
                          <w:t>وقالون عيسى ثم عثمان ورشهم ... بصحبته المجد الرفيع تأثلا</w:t>
                        </w:r>
                        <w:r w:rsidRPr="00E53F84">
                          <w:rPr>
                            <w:rFonts w:ascii="Traditional Arabic" w:eastAsia="Times New Roman" w:hAnsi="Traditional Arabic" w:cs="Traditional Arabic"/>
                            <w:b/>
                            <w:bCs/>
                            <w:color w:val="000000"/>
                            <w:sz w:val="32"/>
                            <w:szCs w:val="32"/>
                            <w:rtl/>
                            <w:lang w:eastAsia="fr-FR" w:bidi="ar"/>
                          </w:rPr>
                          <w:br/>
                          <w:t>7- الكسائي</w:t>
                        </w:r>
                        <w:r w:rsidRPr="00E53F84">
                          <w:rPr>
                            <w:rFonts w:ascii="Traditional Arabic" w:eastAsia="Times New Roman" w:hAnsi="Traditional Arabic" w:cs="Traditional Arabic"/>
                            <w:b/>
                            <w:bCs/>
                            <w:color w:val="000000"/>
                            <w:sz w:val="32"/>
                            <w:szCs w:val="32"/>
                            <w:rtl/>
                            <w:lang w:eastAsia="fr-FR" w:bidi="ar"/>
                          </w:rPr>
                          <w:br/>
                          <w:t>هو أبو الحسن علي بن حمزة الكسائي النحوي. لقب بالكسائي لأنه كان في الإحرام لابسا كساء قال أبو بكر الأنباري: اجتمعت في الكسائي أمور: كان أعلم الناس بالنحو وأوحدهم بالغريب وكان أوحد الناس بالقرآن فكانوا يكثرون عليه حتى يضطر أن يجلس على الكرسي ويتلوا القرآن من أوله إلى آخره وهم يسمعون منه ويضبطون عنه. توفي سنة 189 تسع وثمانين ومائة.</w:t>
                        </w:r>
                        <w:r w:rsidRPr="00E53F84">
                          <w:rPr>
                            <w:rFonts w:ascii="Traditional Arabic" w:eastAsia="Times New Roman" w:hAnsi="Traditional Arabic" w:cs="Traditional Arabic"/>
                            <w:b/>
                            <w:bCs/>
                            <w:color w:val="000000"/>
                            <w:sz w:val="32"/>
                            <w:szCs w:val="32"/>
                            <w:rtl/>
                            <w:lang w:eastAsia="fr-FR" w:bidi="ar"/>
                          </w:rPr>
                          <w:br/>
                          <w:t>وقد اشتهر بالرواية عنه أبو الحارث والدوري.</w:t>
                        </w:r>
                        <w:r w:rsidRPr="00E53F84">
                          <w:rPr>
                            <w:rFonts w:ascii="Traditional Arabic" w:eastAsia="Times New Roman" w:hAnsi="Traditional Arabic" w:cs="Traditional Arabic"/>
                            <w:b/>
                            <w:bCs/>
                            <w:color w:val="000000"/>
                            <w:sz w:val="32"/>
                            <w:szCs w:val="32"/>
                            <w:rtl/>
                            <w:lang w:eastAsia="fr-FR" w:bidi="ar"/>
                          </w:rPr>
                          <w:br/>
                          <w:t>أما أبو الحارث فهو الليث بن خالد المروزي. كان من أجلاء أصحاب الكسائي ثقة وضبطا. توفي سنة 240 أربعين ومائتين.</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وأما الدوري فهو أبو عمر حفص بن عمر الدوري الذي ألمعنا إليه في الرواية عن أبي عمرو.</w:t>
                        </w:r>
                        <w:r w:rsidRPr="00E53F84">
                          <w:rPr>
                            <w:rFonts w:ascii="Traditional Arabic" w:eastAsia="Times New Roman" w:hAnsi="Traditional Arabic" w:cs="Traditional Arabic"/>
                            <w:b/>
                            <w:bCs/>
                            <w:color w:val="000000"/>
                            <w:sz w:val="32"/>
                            <w:szCs w:val="32"/>
                            <w:rtl/>
                            <w:lang w:eastAsia="fr-FR" w:bidi="ar"/>
                          </w:rPr>
                          <w:br/>
                          <w:t xml:space="preserve">وفي الكسائي وراوييه يقول صاحب </w:t>
                        </w:r>
                        <w:proofErr w:type="spellStart"/>
                        <w:r w:rsidRPr="00E53F84">
                          <w:rPr>
                            <w:rFonts w:ascii="Traditional Arabic" w:eastAsia="Times New Roman" w:hAnsi="Traditional Arabic" w:cs="Traditional Arabic"/>
                            <w:b/>
                            <w:bCs/>
                            <w:color w:val="000000"/>
                            <w:sz w:val="32"/>
                            <w:szCs w:val="32"/>
                            <w:rtl/>
                            <w:lang w:eastAsia="fr-FR" w:bidi="ar"/>
                          </w:rPr>
                          <w:t>الشاطبية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وأما علي فالكسائي نعته ... لما كان في الإحرام فيه تسربلا</w:t>
                        </w:r>
                        <w:r w:rsidRPr="00E53F84">
                          <w:rPr>
                            <w:rFonts w:ascii="Traditional Arabic" w:eastAsia="Times New Roman" w:hAnsi="Traditional Arabic" w:cs="Traditional Arabic"/>
                            <w:b/>
                            <w:bCs/>
                            <w:color w:val="000000"/>
                            <w:sz w:val="32"/>
                            <w:szCs w:val="32"/>
                            <w:rtl/>
                            <w:lang w:eastAsia="fr-FR" w:bidi="ar"/>
                          </w:rPr>
                          <w:br/>
                          <w:t>روى ليثهم عنه أبو الحارث الرضا ... وحفص هو الدوري وفي الذكر قد خلا</w:t>
                        </w:r>
                        <w:r w:rsidRPr="00E53F84">
                          <w:rPr>
                            <w:rFonts w:ascii="Traditional Arabic" w:eastAsia="Times New Roman" w:hAnsi="Traditional Arabic" w:cs="Traditional Arabic"/>
                            <w:b/>
                            <w:bCs/>
                            <w:color w:val="000000"/>
                            <w:sz w:val="32"/>
                            <w:szCs w:val="32"/>
                            <w:rtl/>
                            <w:lang w:eastAsia="fr-FR" w:bidi="ar"/>
                          </w:rPr>
                          <w:br/>
                          <w:t>__________</w:t>
                        </w:r>
                        <w:r w:rsidRPr="00E53F84">
                          <w:rPr>
                            <w:rFonts w:ascii="Traditional Arabic" w:eastAsia="Times New Roman" w:hAnsi="Traditional Arabic" w:cs="Traditional Arabic"/>
                            <w:b/>
                            <w:bCs/>
                            <w:color w:val="000000"/>
                            <w:sz w:val="32"/>
                            <w:szCs w:val="32"/>
                            <w:rtl/>
                            <w:lang w:eastAsia="fr-FR" w:bidi="ar"/>
                          </w:rPr>
                          <w:br/>
                          <w:t>1 يشير بهذه الكلمة إلى ما روى عنه أنه كان إذا تكلم يشم من فيه ريح المسك بسبب قراءة النبي صلى الله عليه وسلم في فيه مناما؛ كما أخبر نافع بذلك.</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تمام القراء العشرة:</w:t>
                        </w:r>
                        <w:r w:rsidRPr="00E53F84">
                          <w:rPr>
                            <w:rFonts w:ascii="Traditional Arabic" w:eastAsia="Times New Roman" w:hAnsi="Traditional Arabic" w:cs="Traditional Arabic"/>
                            <w:b/>
                            <w:bCs/>
                            <w:color w:val="000000"/>
                            <w:sz w:val="32"/>
                            <w:szCs w:val="32"/>
                            <w:rtl/>
                            <w:lang w:eastAsia="fr-FR" w:bidi="ar"/>
                          </w:rPr>
                          <w:br/>
                          <w:t>وهاك كلمة عن الثلاثة الذين إذا أضيفوا إلى السبعة السابقين تكمل بهم عدة القراء العشرة أصحاب القراءات العشر المعروفة والتي سبق الكلام عليها قريبا.</w:t>
                        </w:r>
                        <w:r w:rsidRPr="00E53F84">
                          <w:rPr>
                            <w:rFonts w:ascii="Traditional Arabic" w:eastAsia="Times New Roman" w:hAnsi="Traditional Arabic" w:cs="Traditional Arabic"/>
                            <w:b/>
                            <w:bCs/>
                            <w:color w:val="000000"/>
                            <w:sz w:val="32"/>
                            <w:szCs w:val="32"/>
                            <w:rtl/>
                            <w:lang w:eastAsia="fr-FR" w:bidi="ar"/>
                          </w:rPr>
                          <w:br/>
                          <w:t>8- أبو جعفر</w:t>
                        </w:r>
                        <w:r w:rsidRPr="00E53F84">
                          <w:rPr>
                            <w:rFonts w:ascii="Traditional Arabic" w:eastAsia="Times New Roman" w:hAnsi="Traditional Arabic" w:cs="Traditional Arabic"/>
                            <w:b/>
                            <w:bCs/>
                            <w:color w:val="000000"/>
                            <w:sz w:val="32"/>
                            <w:szCs w:val="32"/>
                            <w:rtl/>
                            <w:lang w:eastAsia="fr-FR" w:bidi="ar"/>
                          </w:rPr>
                          <w:br/>
                          <w:t>هو يزيد بن القعقاع القاري نسبة إلى موضع بالمدينة يسمى قارا. وقد سبق أنه أخذ عن عبد الله بن عباس وأبي هريرة عن أبي بن كعب عن رسول الله صلى الله عليه وسلم. توفي أبو جعفر سنة 130 ثلاثين ومائة وكان تابعيا جليل القدر رفيع المنزلة.</w:t>
                        </w:r>
                        <w:r w:rsidRPr="00E53F84">
                          <w:rPr>
                            <w:rFonts w:ascii="Traditional Arabic" w:eastAsia="Times New Roman" w:hAnsi="Traditional Arabic" w:cs="Traditional Arabic"/>
                            <w:b/>
                            <w:bCs/>
                            <w:color w:val="000000"/>
                            <w:sz w:val="32"/>
                            <w:szCs w:val="32"/>
                            <w:rtl/>
                            <w:lang w:eastAsia="fr-FR" w:bidi="ar"/>
                          </w:rPr>
                          <w:br/>
                          <w:t>وقد اشتهر بالرواية عنه أبو موسى عيسى بن وردان الحذاء وأبو الربيع سليمان بن مسلم بن جماز.</w:t>
                        </w:r>
                        <w:r w:rsidRPr="00E53F84">
                          <w:rPr>
                            <w:rFonts w:ascii="Traditional Arabic" w:eastAsia="Times New Roman" w:hAnsi="Traditional Arabic" w:cs="Traditional Arabic"/>
                            <w:b/>
                            <w:bCs/>
                            <w:color w:val="000000"/>
                            <w:sz w:val="32"/>
                            <w:szCs w:val="32"/>
                            <w:rtl/>
                            <w:lang w:eastAsia="fr-FR" w:bidi="ar"/>
                          </w:rPr>
                          <w:br/>
                          <w:t>أما ابن وردان فهو أبو موسى عيسى بن وردان المدني الحذاء من أصحاب نافع في القراءة على أبي جعفر. كان مقرئا ضابطا ثقة. وتوفي سنة 160 ستين ومائة.</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وأما ابن جماز فهو أبو الربيع سليمان بن مسلم بن جماز. قرأ على أبي جعفر وشيبة بن نصاحة ونافع. وتوفي بعد سنة 170 سبعين ومائة بالمدينة المنورة.</w:t>
                        </w:r>
                        <w:r w:rsidRPr="00E53F84">
                          <w:rPr>
                            <w:rFonts w:ascii="Traditional Arabic" w:eastAsia="Times New Roman" w:hAnsi="Traditional Arabic" w:cs="Traditional Arabic"/>
                            <w:b/>
                            <w:bCs/>
                            <w:color w:val="000000"/>
                            <w:sz w:val="32"/>
                            <w:szCs w:val="32"/>
                            <w:rtl/>
                            <w:lang w:eastAsia="fr-FR" w:bidi="ar"/>
                          </w:rPr>
                          <w:br/>
                          <w:t>9- يعقوب</w:t>
                        </w:r>
                        <w:r w:rsidRPr="00E53F84">
                          <w:rPr>
                            <w:rFonts w:ascii="Traditional Arabic" w:eastAsia="Times New Roman" w:hAnsi="Traditional Arabic" w:cs="Traditional Arabic"/>
                            <w:b/>
                            <w:bCs/>
                            <w:color w:val="000000"/>
                            <w:sz w:val="32"/>
                            <w:szCs w:val="32"/>
                            <w:rtl/>
                            <w:lang w:eastAsia="fr-FR" w:bidi="ar"/>
                          </w:rPr>
                          <w:br/>
                          <w:t>هو أبو محمد يعقوب بن إسحاق الحضرمي. قرأ على أبي المنذر سلام بن سليمان الطويل. وقرأ سلام على عاصم وعلى أبي عمرو. توفي يعقوب سنة 205 خمس ومائتين.</w:t>
                        </w:r>
                        <w:r w:rsidRPr="00E53F84">
                          <w:rPr>
                            <w:rFonts w:ascii="Traditional Arabic" w:eastAsia="Times New Roman" w:hAnsi="Traditional Arabic" w:cs="Traditional Arabic"/>
                            <w:b/>
                            <w:bCs/>
                            <w:color w:val="000000"/>
                            <w:sz w:val="32"/>
                            <w:szCs w:val="32"/>
                            <w:rtl/>
                            <w:lang w:eastAsia="fr-FR" w:bidi="ar"/>
                          </w:rPr>
                          <w:br/>
                          <w:t>وممن اشتهر بالرواية عنه روح بن عبد المؤمن ومحمد بن المتوكل اللؤلؤي الملقب برويس وغيرهما.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أما روح فهو أبو الحسن روح بن عبد المؤمن بن عبدة بن مسلم الهذلي النحوي قرأ على إمام البصرة أبي محمد يعقوب بن إسحاق بن زيد بن عبد الله بن أبي إسحاق الحضرمي وكان إماما جليلا ثقة روى عنه البخاري. وتوفي سنة 234 أربع أو خمس وثلاثين ومائتين.</w:t>
                        </w:r>
                        <w:r w:rsidRPr="00E53F84">
                          <w:rPr>
                            <w:rFonts w:ascii="Traditional Arabic" w:eastAsia="Times New Roman" w:hAnsi="Traditional Arabic" w:cs="Traditional Arabic"/>
                            <w:b/>
                            <w:bCs/>
                            <w:color w:val="000000"/>
                            <w:sz w:val="32"/>
                            <w:szCs w:val="32"/>
                            <w:rtl/>
                            <w:lang w:eastAsia="fr-FR" w:bidi="ar"/>
                          </w:rPr>
                          <w:br/>
                          <w:t>وأما رويس فهو أبو عبد الله محمد بن المتوكل اللؤلؤي البصري المعروف برويس. كان من أحذق أصحاب يعقوب. وتوفي بالبصرة سنة 238 ثمان وثلاثين ومائتين.</w:t>
                        </w:r>
                        <w:r w:rsidRPr="00E53F84">
                          <w:rPr>
                            <w:rFonts w:ascii="Traditional Arabic" w:eastAsia="Times New Roman" w:hAnsi="Traditional Arabic" w:cs="Traditional Arabic"/>
                            <w:b/>
                            <w:bCs/>
                            <w:color w:val="000000"/>
                            <w:sz w:val="32"/>
                            <w:szCs w:val="32"/>
                            <w:rtl/>
                            <w:lang w:eastAsia="fr-FR" w:bidi="ar"/>
                          </w:rPr>
                          <w:br/>
                          <w:t>10- خلف</w:t>
                        </w:r>
                        <w:r w:rsidRPr="00E53F84">
                          <w:rPr>
                            <w:rFonts w:ascii="Traditional Arabic" w:eastAsia="Times New Roman" w:hAnsi="Traditional Arabic" w:cs="Traditional Arabic"/>
                            <w:b/>
                            <w:bCs/>
                            <w:color w:val="000000"/>
                            <w:sz w:val="32"/>
                            <w:szCs w:val="32"/>
                            <w:rtl/>
                            <w:lang w:eastAsia="fr-FR" w:bidi="ar"/>
                          </w:rPr>
                          <w:br/>
                          <w:t xml:space="preserve">هو أبو محمد خلف بن هشام بن ثعلب بن خلف بن ثعلب قرأ على سليم عن حمزة وعلى يعقوب بن خليفة الأعشى وعلى أبي زيد سعيد بن أوس الأنصاري صاحب المفضل </w:t>
                        </w:r>
                        <w:proofErr w:type="spellStart"/>
                        <w:r w:rsidRPr="00E53F84">
                          <w:rPr>
                            <w:rFonts w:ascii="Traditional Arabic" w:eastAsia="Times New Roman" w:hAnsi="Traditional Arabic" w:cs="Traditional Arabic"/>
                            <w:b/>
                            <w:bCs/>
                            <w:color w:val="000000"/>
                            <w:sz w:val="32"/>
                            <w:szCs w:val="32"/>
                            <w:rtl/>
                            <w:lang w:eastAsia="fr-FR" w:bidi="ar"/>
                          </w:rPr>
                          <w:t>الضبي</w:t>
                        </w:r>
                        <w:proofErr w:type="spellEnd"/>
                        <w:r w:rsidRPr="00E53F84">
                          <w:rPr>
                            <w:rFonts w:ascii="Traditional Arabic" w:eastAsia="Times New Roman" w:hAnsi="Traditional Arabic" w:cs="Traditional Arabic"/>
                            <w:b/>
                            <w:bCs/>
                            <w:color w:val="000000"/>
                            <w:sz w:val="32"/>
                            <w:szCs w:val="32"/>
                            <w:rtl/>
                            <w:lang w:eastAsia="fr-FR" w:bidi="ar"/>
                          </w:rPr>
                          <w:t xml:space="preserve"> وعلى أبان العطار وهم عن عاصم. وتوفي خلف سنة 229 تسع وعشرين ومائتين كما سبق في ترجمة حمزة.</w:t>
                        </w:r>
                        <w:r w:rsidRPr="00E53F84">
                          <w:rPr>
                            <w:rFonts w:ascii="Traditional Arabic" w:eastAsia="Times New Roman" w:hAnsi="Traditional Arabic" w:cs="Traditional Arabic"/>
                            <w:b/>
                            <w:bCs/>
                            <w:color w:val="000000"/>
                            <w:sz w:val="32"/>
                            <w:szCs w:val="32"/>
                            <w:rtl/>
                            <w:lang w:eastAsia="fr-FR" w:bidi="ar"/>
                          </w:rPr>
                          <w:br/>
                          <w:t xml:space="preserve">وممن اشتهر بالرواية عنه أبو يعقوب إسحاق بن إبراهيم بن عثمان </w:t>
                        </w:r>
                        <w:r w:rsidRPr="00E53F84">
                          <w:rPr>
                            <w:rFonts w:ascii="Traditional Arabic" w:eastAsia="Times New Roman" w:hAnsi="Traditional Arabic" w:cs="Traditional Arabic"/>
                            <w:b/>
                            <w:bCs/>
                            <w:color w:val="000000"/>
                            <w:sz w:val="32"/>
                            <w:szCs w:val="32"/>
                            <w:rtl/>
                            <w:lang w:eastAsia="fr-FR" w:bidi="ar"/>
                          </w:rPr>
                          <w:lastRenderedPageBreak/>
                          <w:t>بن عبد الله المروزي ثم البغدادي الوراق المتوفى سنة 286 ست وثمانين ومائتين.</w:t>
                        </w:r>
                        <w:r w:rsidRPr="00E53F84">
                          <w:rPr>
                            <w:rFonts w:ascii="Traditional Arabic" w:eastAsia="Times New Roman" w:hAnsi="Traditional Arabic" w:cs="Traditional Arabic"/>
                            <w:b/>
                            <w:bCs/>
                            <w:color w:val="000000"/>
                            <w:sz w:val="32"/>
                            <w:szCs w:val="32"/>
                            <w:rtl/>
                            <w:lang w:eastAsia="fr-FR" w:bidi="ar"/>
                          </w:rPr>
                          <w:br/>
                          <w:t>وممن اشتهر بالرواية عنه أيضا أبو الحسن إدريس بن عبد الكريم الحداد البغدادي المتوفى سنة 292 اثنتين أو ثلاث وتسعين ومائتين.</w:t>
                        </w:r>
                        <w:r w:rsidRPr="00E53F84">
                          <w:rPr>
                            <w:rFonts w:ascii="Traditional Arabic" w:eastAsia="Times New Roman" w:hAnsi="Traditional Arabic" w:cs="Traditional Arabic"/>
                            <w:b/>
                            <w:bCs/>
                            <w:color w:val="000000"/>
                            <w:sz w:val="32"/>
                            <w:szCs w:val="32"/>
                            <w:rtl/>
                            <w:lang w:eastAsia="fr-FR" w:bidi="ar"/>
                          </w:rPr>
                          <w:br/>
                          <w:t>تمام القراء الأربعة عشر:</w:t>
                        </w:r>
                        <w:r w:rsidRPr="00E53F84">
                          <w:rPr>
                            <w:rFonts w:ascii="Traditional Arabic" w:eastAsia="Times New Roman" w:hAnsi="Traditional Arabic" w:cs="Traditional Arabic"/>
                            <w:b/>
                            <w:bCs/>
                            <w:color w:val="000000"/>
                            <w:sz w:val="32"/>
                            <w:szCs w:val="32"/>
                            <w:rtl/>
                            <w:lang w:eastAsia="fr-FR" w:bidi="ar"/>
                          </w:rPr>
                          <w:br/>
                          <w:t>وهاك كلمة مختصرة عن الأربعة الذين إذا أضيفوا إلى العشرة السابقين كملت عدة القراء الأربعة عشر الذين تنسب إليهم القراءات المعروفة بالقراءات الأربع عشرة.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11- الحسن البصري</w:t>
                        </w:r>
                        <w:r w:rsidRPr="00E53F84">
                          <w:rPr>
                            <w:rFonts w:ascii="Traditional Arabic" w:eastAsia="Times New Roman" w:hAnsi="Traditional Arabic" w:cs="Traditional Arabic"/>
                            <w:b/>
                            <w:bCs/>
                            <w:color w:val="000000"/>
                            <w:sz w:val="32"/>
                            <w:szCs w:val="32"/>
                            <w:rtl/>
                            <w:lang w:eastAsia="fr-FR" w:bidi="ar"/>
                          </w:rPr>
                          <w:br/>
                          <w:t>هو السيد الإمام الحسن بن أبي الحسن يسار أبو سعيد البصري الغني بشهرته عن تعريفه. المتوفى سنة 110 عشر ومائة.</w:t>
                        </w:r>
                        <w:r w:rsidRPr="00E53F84">
                          <w:rPr>
                            <w:rFonts w:ascii="Traditional Arabic" w:eastAsia="Times New Roman" w:hAnsi="Traditional Arabic" w:cs="Traditional Arabic"/>
                            <w:b/>
                            <w:bCs/>
                            <w:color w:val="000000"/>
                            <w:sz w:val="32"/>
                            <w:szCs w:val="32"/>
                            <w:rtl/>
                            <w:lang w:eastAsia="fr-FR" w:bidi="ar"/>
                          </w:rPr>
                          <w:br/>
                          <w:t xml:space="preserve">12- ابن </w:t>
                        </w:r>
                        <w:proofErr w:type="spellStart"/>
                        <w:r w:rsidRPr="00E53F84">
                          <w:rPr>
                            <w:rFonts w:ascii="Traditional Arabic" w:eastAsia="Times New Roman" w:hAnsi="Traditional Arabic" w:cs="Traditional Arabic"/>
                            <w:b/>
                            <w:bCs/>
                            <w:color w:val="000000"/>
                            <w:sz w:val="32"/>
                            <w:szCs w:val="32"/>
                            <w:rtl/>
                            <w:lang w:eastAsia="fr-FR" w:bidi="ar"/>
                          </w:rPr>
                          <w:t>محيصن</w:t>
                        </w:r>
                        <w:proofErr w:type="spellEnd"/>
                        <w:r w:rsidRPr="00E53F84">
                          <w:rPr>
                            <w:rFonts w:ascii="Traditional Arabic" w:eastAsia="Times New Roman" w:hAnsi="Traditional Arabic" w:cs="Traditional Arabic"/>
                            <w:b/>
                            <w:bCs/>
                            <w:color w:val="000000"/>
                            <w:sz w:val="32"/>
                            <w:szCs w:val="32"/>
                            <w:rtl/>
                            <w:lang w:eastAsia="fr-FR" w:bidi="ar"/>
                          </w:rPr>
                          <w:br/>
                          <w:t>هو محمد بن عبد الرحمن السهمي المكي مقرئ أهل مكة مع ابن كثير. المتوفى سنة 123 ثلاث وعشرين ومائة.</w:t>
                        </w:r>
                        <w:r w:rsidRPr="00E53F84">
                          <w:rPr>
                            <w:rFonts w:ascii="Traditional Arabic" w:eastAsia="Times New Roman" w:hAnsi="Traditional Arabic" w:cs="Traditional Arabic"/>
                            <w:b/>
                            <w:bCs/>
                            <w:color w:val="000000"/>
                            <w:sz w:val="32"/>
                            <w:szCs w:val="32"/>
                            <w:rtl/>
                            <w:lang w:eastAsia="fr-FR" w:bidi="ar"/>
                          </w:rPr>
                          <w:br/>
                          <w:t>13- يحيى اليزيدي</w:t>
                        </w:r>
                        <w:r w:rsidRPr="00E53F84">
                          <w:rPr>
                            <w:rFonts w:ascii="Traditional Arabic" w:eastAsia="Times New Roman" w:hAnsi="Traditional Arabic" w:cs="Traditional Arabic"/>
                            <w:b/>
                            <w:bCs/>
                            <w:color w:val="000000"/>
                            <w:sz w:val="32"/>
                            <w:szCs w:val="32"/>
                            <w:rtl/>
                            <w:lang w:eastAsia="fr-FR" w:bidi="ar"/>
                          </w:rPr>
                          <w:br/>
                          <w:t>هو يحيى بن المبارك بن المغيرة الإمام أبو محمد العدوي البصري المعروف باليزيدي. المتوفى سنة 202 اثنتين ومائتين.</w:t>
                        </w:r>
                        <w:r w:rsidRPr="00E53F84">
                          <w:rPr>
                            <w:rFonts w:ascii="Traditional Arabic" w:eastAsia="Times New Roman" w:hAnsi="Traditional Arabic" w:cs="Traditional Arabic"/>
                            <w:b/>
                            <w:bCs/>
                            <w:color w:val="000000"/>
                            <w:sz w:val="32"/>
                            <w:szCs w:val="32"/>
                            <w:rtl/>
                            <w:lang w:eastAsia="fr-FR" w:bidi="ar"/>
                          </w:rPr>
                          <w:br/>
                          <w:t xml:space="preserve">-14 </w:t>
                        </w:r>
                        <w:proofErr w:type="spellStart"/>
                        <w:r w:rsidRPr="00E53F84">
                          <w:rPr>
                            <w:rFonts w:ascii="Traditional Arabic" w:eastAsia="Times New Roman" w:hAnsi="Traditional Arabic" w:cs="Traditional Arabic"/>
                            <w:b/>
                            <w:bCs/>
                            <w:color w:val="000000"/>
                            <w:sz w:val="32"/>
                            <w:szCs w:val="32"/>
                            <w:rtl/>
                            <w:lang w:eastAsia="fr-FR" w:bidi="ar"/>
                          </w:rPr>
                          <w:t>الشنبوذي</w:t>
                        </w:r>
                        <w:proofErr w:type="spellEnd"/>
                        <w:r w:rsidRPr="00E53F84">
                          <w:rPr>
                            <w:rFonts w:ascii="Traditional Arabic" w:eastAsia="Times New Roman" w:hAnsi="Traditional Arabic" w:cs="Traditional Arabic"/>
                            <w:b/>
                            <w:bCs/>
                            <w:color w:val="000000"/>
                            <w:sz w:val="32"/>
                            <w:szCs w:val="32"/>
                            <w:rtl/>
                            <w:lang w:eastAsia="fr-FR" w:bidi="ar"/>
                          </w:rPr>
                          <w:br/>
                          <w:t xml:space="preserve">هو محمد بن أحمد بن إبراهيم بن يوسف بن العباس بن ميمون أبو الفرج </w:t>
                        </w:r>
                        <w:proofErr w:type="spellStart"/>
                        <w:r w:rsidRPr="00E53F84">
                          <w:rPr>
                            <w:rFonts w:ascii="Traditional Arabic" w:eastAsia="Times New Roman" w:hAnsi="Traditional Arabic" w:cs="Traditional Arabic"/>
                            <w:b/>
                            <w:bCs/>
                            <w:color w:val="000000"/>
                            <w:sz w:val="32"/>
                            <w:szCs w:val="32"/>
                            <w:rtl/>
                            <w:lang w:eastAsia="fr-FR" w:bidi="ar"/>
                          </w:rPr>
                          <w:t>الشنبوذي</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الشطوي</w:t>
                        </w:r>
                        <w:proofErr w:type="spellEnd"/>
                        <w:r w:rsidRPr="00E53F84">
                          <w:rPr>
                            <w:rFonts w:ascii="Traditional Arabic" w:eastAsia="Times New Roman" w:hAnsi="Traditional Arabic" w:cs="Traditional Arabic"/>
                            <w:b/>
                            <w:bCs/>
                            <w:color w:val="000000"/>
                            <w:sz w:val="32"/>
                            <w:szCs w:val="32"/>
                            <w:rtl/>
                            <w:lang w:eastAsia="fr-FR" w:bidi="ar"/>
                          </w:rPr>
                          <w:t xml:space="preserve"> البغدادي. المتوفى سنة 388 ثمان وثمانين وثلاثمائة.</w:t>
                        </w:r>
                        <w:r w:rsidRPr="00E53F84">
                          <w:rPr>
                            <w:rFonts w:ascii="Traditional Arabic" w:eastAsia="Times New Roman" w:hAnsi="Traditional Arabic" w:cs="Traditional Arabic"/>
                            <w:b/>
                            <w:bCs/>
                            <w:color w:val="000000"/>
                            <w:sz w:val="32"/>
                            <w:szCs w:val="32"/>
                            <w:rtl/>
                            <w:lang w:eastAsia="fr-FR" w:bidi="ar"/>
                          </w:rPr>
                          <w:br/>
                          <w:t xml:space="preserve">هؤلاء الأئمة وأضرابهم هم الذين خدموا الأمة والملة وحافظوا على الكتاب والسنة وفيهم يقول السيوطي بإتقانه: ثم لما اتسع </w:t>
                        </w:r>
                        <w:r w:rsidRPr="00E53F84">
                          <w:rPr>
                            <w:rFonts w:ascii="Traditional Arabic" w:eastAsia="Times New Roman" w:hAnsi="Traditional Arabic" w:cs="Traditional Arabic"/>
                            <w:b/>
                            <w:bCs/>
                            <w:color w:val="000000"/>
                            <w:sz w:val="32"/>
                            <w:szCs w:val="32"/>
                            <w:rtl/>
                            <w:lang w:eastAsia="fr-FR" w:bidi="ar"/>
                          </w:rPr>
                          <w:lastRenderedPageBreak/>
                          <w:t>الخرق وكاد الباطل يلتبس بالحق قام جهابذة الأمة وبالغوا في الاجتهاد وجمعوا الحروف والقراءات وعزوا الوجوه والروايات وميزوا الصحيح والمشهور والشاذ بأصول أصلوها وأركان فصلوها.</w:t>
                        </w:r>
                        <w:r w:rsidRPr="00E53F84">
                          <w:rPr>
                            <w:rFonts w:ascii="Traditional Arabic" w:eastAsia="Times New Roman" w:hAnsi="Traditional Arabic" w:cs="Traditional Arabic"/>
                            <w:b/>
                            <w:bCs/>
                            <w:color w:val="000000"/>
                            <w:sz w:val="32"/>
                            <w:szCs w:val="32"/>
                            <w:rtl/>
                            <w:lang w:eastAsia="fr-FR" w:bidi="ar"/>
                          </w:rPr>
                          <w:br/>
                          <w:t>فأول من صنف في القراءات أبو عبيد القاسم بن سلام ثم أحمد بن جبير الكوفي ثم إسماعيل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ابن إسحاق المالكي صاحب قالون ثم أبو جعفر بن جرير الطبري ثم أبو بكر محمد بن أحمد بن عمر </w:t>
                        </w:r>
                        <w:proofErr w:type="spellStart"/>
                        <w:r w:rsidRPr="00E53F84">
                          <w:rPr>
                            <w:rFonts w:ascii="Traditional Arabic" w:eastAsia="Times New Roman" w:hAnsi="Traditional Arabic" w:cs="Traditional Arabic"/>
                            <w:b/>
                            <w:bCs/>
                            <w:color w:val="000000"/>
                            <w:sz w:val="32"/>
                            <w:szCs w:val="32"/>
                            <w:rtl/>
                            <w:lang w:eastAsia="fr-FR" w:bidi="ar"/>
                          </w:rPr>
                          <w:t>الدجوني</w:t>
                        </w:r>
                        <w:proofErr w:type="spellEnd"/>
                        <w:r w:rsidRPr="00E53F84">
                          <w:rPr>
                            <w:rFonts w:ascii="Traditional Arabic" w:eastAsia="Times New Roman" w:hAnsi="Traditional Arabic" w:cs="Traditional Arabic"/>
                            <w:b/>
                            <w:bCs/>
                            <w:color w:val="000000"/>
                            <w:sz w:val="32"/>
                            <w:szCs w:val="32"/>
                            <w:rtl/>
                            <w:lang w:eastAsia="fr-FR" w:bidi="ar"/>
                          </w:rPr>
                          <w:t xml:space="preserve"> ثم أبو بكر مجاهد ثم قام الناس في عصره وبعده بالتأليف في أنواعها جامعا ومفردا موجزا ومسهبا. وأئمة القراءات لا تحصى. وقد صنف طبقاتهم حافظ الإسلام أبو عبد الله الذهبي ثم حافظ القرآن أبو الخير بن الجزري ا هـ.</w:t>
                        </w:r>
                        <w:r w:rsidRPr="00E53F84">
                          <w:rPr>
                            <w:rFonts w:ascii="Traditional Arabic" w:eastAsia="Times New Roman" w:hAnsi="Traditional Arabic" w:cs="Traditional Arabic"/>
                            <w:b/>
                            <w:bCs/>
                            <w:color w:val="000000"/>
                            <w:sz w:val="32"/>
                            <w:szCs w:val="32"/>
                            <w:rtl/>
                            <w:lang w:eastAsia="fr-FR" w:bidi="ar"/>
                          </w:rPr>
                          <w:br/>
                          <w:t>أسأل الله تعالى أن يغمر الجميع بواسع رحماته وأن يجزيهم أفضل الجزاء على خدمتهم لكتابه. آمين.</w:t>
                        </w:r>
                        <w:r w:rsidRPr="00E53F84">
                          <w:rPr>
                            <w:rFonts w:ascii="Traditional Arabic" w:eastAsia="Times New Roman" w:hAnsi="Traditional Arabic" w:cs="Traditional Arabic"/>
                            <w:b/>
                            <w:bCs/>
                            <w:color w:val="000000"/>
                            <w:sz w:val="32"/>
                            <w:szCs w:val="32"/>
                            <w:rtl/>
                            <w:lang w:eastAsia="fr-FR" w:bidi="ar"/>
                          </w:rPr>
                          <w:br/>
                          <w:t>حكم ما وراء العشر:</w:t>
                        </w:r>
                        <w:r w:rsidRPr="00E53F84">
                          <w:rPr>
                            <w:rFonts w:ascii="Traditional Arabic" w:eastAsia="Times New Roman" w:hAnsi="Traditional Arabic" w:cs="Traditional Arabic"/>
                            <w:b/>
                            <w:bCs/>
                            <w:color w:val="000000"/>
                            <w:sz w:val="32"/>
                            <w:szCs w:val="32"/>
                            <w:rtl/>
                            <w:lang w:eastAsia="fr-FR" w:bidi="ar"/>
                          </w:rPr>
                          <w:br/>
                          <w:t>وقع الخلاف أيضا في القراءات الأربع التي تزيد على العشر وتكمل الأربع عشرة: فقيل بتواتر بعضها. وقيل بصحتها. وقيل: بشذوذها إطلاقا في الكل. وقيل: إن المسألة ليست مسألة أشخاص ولا أعداد بل هي قواعد ومبادئ. فأيما قراءة تحققت فيها الأركان الثلاثة لذلك الضابط المشهور فهي مقبولة وإلا فهي مردودة. لا فرق بين قراءات القراء السبع والقراء العشر والقراء الأربعة عشر وغيرهم فالميزان واحد في الكل والحق أحق أن يتبع.</w:t>
                        </w:r>
                        <w:r w:rsidRPr="00E53F84">
                          <w:rPr>
                            <w:rFonts w:ascii="Traditional Arabic" w:eastAsia="Times New Roman" w:hAnsi="Traditional Arabic" w:cs="Traditional Arabic"/>
                            <w:b/>
                            <w:bCs/>
                            <w:color w:val="000000"/>
                            <w:sz w:val="32"/>
                            <w:szCs w:val="32"/>
                            <w:rtl/>
                            <w:lang w:eastAsia="fr-FR" w:bidi="ar"/>
                          </w:rPr>
                          <w:br/>
                          <w:t xml:space="preserve">قال صاحب الشافي: التمسك بقراء سبعة من القراء دون غيرهم </w:t>
                        </w:r>
                        <w:r w:rsidRPr="00E53F84">
                          <w:rPr>
                            <w:rFonts w:ascii="Traditional Arabic" w:eastAsia="Times New Roman" w:hAnsi="Traditional Arabic" w:cs="Traditional Arabic"/>
                            <w:b/>
                            <w:bCs/>
                            <w:color w:val="000000"/>
                            <w:sz w:val="32"/>
                            <w:szCs w:val="32"/>
                            <w:rtl/>
                            <w:lang w:eastAsia="fr-FR" w:bidi="ar"/>
                          </w:rPr>
                          <w:lastRenderedPageBreak/>
                          <w:t>ليس فيه أثر ولا سنة وإنما هو من جمع بعض المتأخرين فانتشروا. ووهم من قال: إنه لا تجوز الزيادة على ذلك. وذلك لم يقل به أحد ا ه بشيء من التصرف.</w:t>
                        </w:r>
                        <w:r w:rsidRPr="00E53F84">
                          <w:rPr>
                            <w:rFonts w:ascii="Traditional Arabic" w:eastAsia="Times New Roman" w:hAnsi="Traditional Arabic" w:cs="Traditional Arabic"/>
                            <w:b/>
                            <w:bCs/>
                            <w:color w:val="000000"/>
                            <w:sz w:val="32"/>
                            <w:szCs w:val="32"/>
                            <w:rtl/>
                            <w:lang w:eastAsia="fr-FR" w:bidi="ar"/>
                          </w:rPr>
                          <w:br/>
                          <w:t xml:space="preserve">وقال </w:t>
                        </w:r>
                        <w:proofErr w:type="spellStart"/>
                        <w:r w:rsidRPr="00E53F84">
                          <w:rPr>
                            <w:rFonts w:ascii="Traditional Arabic" w:eastAsia="Times New Roman" w:hAnsi="Traditional Arabic" w:cs="Traditional Arabic"/>
                            <w:b/>
                            <w:bCs/>
                            <w:color w:val="000000"/>
                            <w:sz w:val="32"/>
                            <w:szCs w:val="32"/>
                            <w:rtl/>
                            <w:lang w:eastAsia="fr-FR" w:bidi="ar"/>
                          </w:rPr>
                          <w:t>الكواشي</w:t>
                        </w:r>
                        <w:proofErr w:type="spellEnd"/>
                        <w:r w:rsidRPr="00E53F84">
                          <w:rPr>
                            <w:rFonts w:ascii="Traditional Arabic" w:eastAsia="Times New Roman" w:hAnsi="Traditional Arabic" w:cs="Traditional Arabic"/>
                            <w:b/>
                            <w:bCs/>
                            <w:color w:val="000000"/>
                            <w:sz w:val="32"/>
                            <w:szCs w:val="32"/>
                            <w:rtl/>
                            <w:lang w:eastAsia="fr-FR" w:bidi="ar"/>
                          </w:rPr>
                          <w:t xml:space="preserve">: كل ما صح سنده واستقام وجهه في العربية ووافق خط المصحف الإمام فهو من السبعة المنصوصة. يريد السبعة الأحرف في الحديث النبوي المعروف ثم قال: وقد اشتد إنكار أئمة هذا الشأن على من ظن انحصار القراءات المشهورة في مثل ما في التيسير </w:t>
                        </w:r>
                        <w:proofErr w:type="spellStart"/>
                        <w:r w:rsidRPr="00E53F84">
                          <w:rPr>
                            <w:rFonts w:ascii="Traditional Arabic" w:eastAsia="Times New Roman" w:hAnsi="Traditional Arabic" w:cs="Traditional Arabic"/>
                            <w:b/>
                            <w:bCs/>
                            <w:color w:val="000000"/>
                            <w:sz w:val="32"/>
                            <w:szCs w:val="32"/>
                            <w:rtl/>
                            <w:lang w:eastAsia="fr-FR" w:bidi="ar"/>
                          </w:rPr>
                          <w:t>والشاطبية</w:t>
                        </w:r>
                        <w:proofErr w:type="spellEnd"/>
                        <w:r w:rsidRPr="00E53F84">
                          <w:rPr>
                            <w:rFonts w:ascii="Traditional Arabic" w:eastAsia="Times New Roman" w:hAnsi="Traditional Arabic" w:cs="Traditional Arabic"/>
                            <w:b/>
                            <w:bCs/>
                            <w:color w:val="000000"/>
                            <w:sz w:val="32"/>
                            <w:szCs w:val="32"/>
                            <w:rtl/>
                            <w:lang w:eastAsia="fr-FR" w:bidi="ar"/>
                          </w:rPr>
                          <w:t xml:space="preserve"> ا هـ.</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29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وهذا رأي قريب من الصواب لولا أنه لم يقصر نظره على ما هو الواقع القائم بيننا اليوم من القراءات ولم يطبق الحكم ولم يفصله فيه بل ساق الكلام عاما كما ترى.</w:t>
                        </w:r>
                        <w:r w:rsidRPr="00E53F84">
                          <w:rPr>
                            <w:rFonts w:ascii="Traditional Arabic" w:eastAsia="Times New Roman" w:hAnsi="Traditional Arabic" w:cs="Traditional Arabic"/>
                            <w:b/>
                            <w:bCs/>
                            <w:color w:val="000000"/>
                            <w:sz w:val="32"/>
                            <w:szCs w:val="32"/>
                            <w:rtl/>
                            <w:lang w:eastAsia="fr-FR" w:bidi="ar"/>
                          </w:rPr>
                          <w:br/>
                          <w:t>والتحقيق هو ما ذهب إليه أبو الخير بن الجزري من أن القراءات العشر التي بين أيدينا اليوم متواترة دون غيرها. قال في منجد المقرئين ما يفيد أن الذي جمع في زمننا هذه الأركان الثلاثة أي في ذلك الضابط المشهور مع ملاحظة إبدال شرط صحة الإسناد بتواتره هو قراءة الأئمة العشرة التي أجمع الناس على تلقيها بالقبول. أخذها الخلف عن السلف إلى أن وصلت إلى زماننا. فقراءة أحدهم كقراءة الباقين في كونها مقطوعا بها. أما قول من قال: إن القراءات المتواترة لا حد لها فإن أراد القراءات المعروفة في زماننا فغير صحيح لأنه لا يوجد اليوم قراءة متواترة وراء القراءات العشر. وإن أراد ما يشمل قراءات الصدر الأول فمحتمل.</w:t>
                        </w:r>
                        <w:r w:rsidRPr="00E53F84">
                          <w:rPr>
                            <w:rFonts w:ascii="Traditional Arabic" w:eastAsia="Times New Roman" w:hAnsi="Traditional Arabic" w:cs="Traditional Arabic"/>
                            <w:b/>
                            <w:bCs/>
                            <w:color w:val="000000"/>
                            <w:sz w:val="32"/>
                            <w:szCs w:val="32"/>
                            <w:rtl/>
                            <w:lang w:eastAsia="fr-FR" w:bidi="ar"/>
                          </w:rPr>
                          <w:br/>
                          <w:t>ثم إن غير المتواتر من القراء على قسمين:</w:t>
                        </w:r>
                        <w:r w:rsidRPr="00E53F84">
                          <w:rPr>
                            <w:rFonts w:ascii="Traditional Arabic" w:eastAsia="Times New Roman" w:hAnsi="Traditional Arabic" w:cs="Traditional Arabic"/>
                            <w:b/>
                            <w:bCs/>
                            <w:color w:val="000000"/>
                            <w:sz w:val="32"/>
                            <w:szCs w:val="32"/>
                            <w:rtl/>
                            <w:lang w:eastAsia="fr-FR" w:bidi="ar"/>
                          </w:rPr>
                          <w:br/>
                          <w:t xml:space="preserve">القسم الأول ما صح سنده بنقل العدل الضابط عن مثله إلى </w:t>
                        </w:r>
                        <w:r w:rsidRPr="00E53F84">
                          <w:rPr>
                            <w:rFonts w:ascii="Traditional Arabic" w:eastAsia="Times New Roman" w:hAnsi="Traditional Arabic" w:cs="Traditional Arabic"/>
                            <w:b/>
                            <w:bCs/>
                            <w:color w:val="000000"/>
                            <w:sz w:val="32"/>
                            <w:szCs w:val="32"/>
                            <w:rtl/>
                            <w:lang w:eastAsia="fr-FR" w:bidi="ar"/>
                          </w:rPr>
                          <w:lastRenderedPageBreak/>
                          <w:t xml:space="preserve">منتهاه ووافق العربية والرسم. وهذا ضربان ضرب استفاض نقله وتلقته الأمة بالقبول كما انفرد به الرواة وبعض الكتب المعتبرة أو كمراتب القراء في المد ونحو ذلك فهذا صحيح مقطوع به وبأنه منزل من عند الله على النبي صلى الله عليه وسلم من الأحرف السبعة. وهذا الضرب يلحق بالقراءة المتواترة وإن لم يبلغ مبلغها لأنه من قبيل أخبار الآحاد التي احتفت بها قرائن تفيد العلم. والضرب الثاني لم تتلقه الأمة بالقبول ولم يستفض. وهذا فيه خلاف العلماء: منهم من يجوز القراءات والصلاة به ومنهم من يمنع القراءة بما وراء العشر منع تحريم لا كراهة. قال ابن السبكي في جمع الجوامع: ولا تجوز القراءة بالشاذ: والصحيح أن ما وراء العشر فهو شاذ وفاقا </w:t>
                        </w:r>
                        <w:proofErr w:type="spellStart"/>
                        <w:r w:rsidRPr="00E53F84">
                          <w:rPr>
                            <w:rFonts w:ascii="Traditional Arabic" w:eastAsia="Times New Roman" w:hAnsi="Traditional Arabic" w:cs="Traditional Arabic"/>
                            <w:b/>
                            <w:bCs/>
                            <w:color w:val="000000"/>
                            <w:sz w:val="32"/>
                            <w:szCs w:val="32"/>
                            <w:rtl/>
                            <w:lang w:eastAsia="fr-FR" w:bidi="ar"/>
                          </w:rPr>
                          <w:t>للبغوي</w:t>
                        </w:r>
                        <w:proofErr w:type="spellEnd"/>
                        <w:r w:rsidRPr="00E53F84">
                          <w:rPr>
                            <w:rFonts w:ascii="Traditional Arabic" w:eastAsia="Times New Roman" w:hAnsi="Traditional Arabic" w:cs="Traditional Arabic"/>
                            <w:b/>
                            <w:bCs/>
                            <w:color w:val="000000"/>
                            <w:sz w:val="32"/>
                            <w:szCs w:val="32"/>
                            <w:rtl/>
                            <w:lang w:eastAsia="fr-FR" w:bidi="ar"/>
                          </w:rPr>
                          <w:t xml:space="preserve"> والشيخ الإمام. ويريد بالشيخ الإمام والده مجتهد العصر أبا الحسن علي بن عبد الكافي السبكي.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القسم الثاني من القراءة الصحيحة ما وافق العربية وصح سنده وخالف الرسم كالذي يرد عن طريق صحيح من زيادة ونقص وإبدال كلمة بأخرى مما جاء عن أبي الدرداء وعمر وابن مسعود وغيرهم فهذه القراءة تسمى اليوم شاذة لكونها شذت عن رسم المصحف المجمع عليه وإن كان إسنادها صحيحا. فلا تجوز القراءة بها لا في الصلاة ولا في غيرها. قال الإمام أبو عمر بن عبد البر في كتاب التمهيد: وقال مالك إن من قرأ في صلاته بقراءة ابن مسعود أو غيره من الصحابة مما يخالف المصحف لم يصل وراءه. وعلماء المسلمين مجمعون على ذلك إلا قوما شذوا لا يعرج عليهم.</w:t>
                        </w:r>
                        <w:r w:rsidRPr="00E53F84">
                          <w:rPr>
                            <w:rFonts w:ascii="Traditional Arabic" w:eastAsia="Times New Roman" w:hAnsi="Traditional Arabic" w:cs="Traditional Arabic"/>
                            <w:b/>
                            <w:bCs/>
                            <w:color w:val="000000"/>
                            <w:sz w:val="32"/>
                            <w:szCs w:val="32"/>
                            <w:rtl/>
                            <w:lang w:eastAsia="fr-FR" w:bidi="ar"/>
                          </w:rPr>
                          <w:br/>
                          <w:t xml:space="preserve">وحكى ابن عبد البر الإجماع أيضا على أنه لا تجوز القراءة </w:t>
                        </w:r>
                        <w:r w:rsidRPr="00E53F84">
                          <w:rPr>
                            <w:rFonts w:ascii="Traditional Arabic" w:eastAsia="Times New Roman" w:hAnsi="Traditional Arabic" w:cs="Traditional Arabic"/>
                            <w:b/>
                            <w:bCs/>
                            <w:color w:val="000000"/>
                            <w:sz w:val="32"/>
                            <w:szCs w:val="32"/>
                            <w:rtl/>
                            <w:lang w:eastAsia="fr-FR" w:bidi="ar"/>
                          </w:rPr>
                          <w:lastRenderedPageBreak/>
                          <w:t>بالشاذ.</w:t>
                        </w:r>
                        <w:r w:rsidRPr="00E53F84">
                          <w:rPr>
                            <w:rFonts w:ascii="Traditional Arabic" w:eastAsia="Times New Roman" w:hAnsi="Traditional Arabic" w:cs="Traditional Arabic"/>
                            <w:b/>
                            <w:bCs/>
                            <w:color w:val="000000"/>
                            <w:sz w:val="32"/>
                            <w:szCs w:val="32"/>
                            <w:rtl/>
                            <w:lang w:eastAsia="fr-FR" w:bidi="ar"/>
                          </w:rPr>
                          <w:br/>
                          <w:t>وقال ابن الجزري: قال أصحابنا من الشافعية وغيره: لو قرأ بالشاء في صلاته بطلت صلاته إن كان عالما. وإن كان جاهلا لم تبطل ولكن لا تحسب له تلك القراءة.</w:t>
                        </w:r>
                        <w:r w:rsidRPr="00E53F84">
                          <w:rPr>
                            <w:rFonts w:ascii="Traditional Arabic" w:eastAsia="Times New Roman" w:hAnsi="Traditional Arabic" w:cs="Traditional Arabic"/>
                            <w:b/>
                            <w:bCs/>
                            <w:color w:val="000000"/>
                            <w:sz w:val="32"/>
                            <w:szCs w:val="32"/>
                            <w:rtl/>
                            <w:lang w:eastAsia="fr-FR" w:bidi="ar"/>
                          </w:rPr>
                          <w:br/>
                          <w:t xml:space="preserve">واتفق علماء بغداد على تأديب الإمام ابن </w:t>
                        </w:r>
                        <w:proofErr w:type="spellStart"/>
                        <w:r w:rsidRPr="00E53F84">
                          <w:rPr>
                            <w:rFonts w:ascii="Traditional Arabic" w:eastAsia="Times New Roman" w:hAnsi="Traditional Arabic" w:cs="Traditional Arabic"/>
                            <w:b/>
                            <w:bCs/>
                            <w:color w:val="000000"/>
                            <w:sz w:val="32"/>
                            <w:szCs w:val="32"/>
                            <w:rtl/>
                            <w:lang w:eastAsia="fr-FR" w:bidi="ar"/>
                          </w:rPr>
                          <w:t>شنبوذ</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واستتابته</w:t>
                        </w:r>
                        <w:proofErr w:type="spellEnd"/>
                        <w:r w:rsidRPr="00E53F84">
                          <w:rPr>
                            <w:rFonts w:ascii="Traditional Arabic" w:eastAsia="Times New Roman" w:hAnsi="Traditional Arabic" w:cs="Traditional Arabic"/>
                            <w:b/>
                            <w:bCs/>
                            <w:color w:val="000000"/>
                            <w:sz w:val="32"/>
                            <w:szCs w:val="32"/>
                            <w:rtl/>
                            <w:lang w:eastAsia="fr-FR" w:bidi="ar"/>
                          </w:rPr>
                          <w:t xml:space="preserve"> على قراءته وإقرائه بالشاذ. ذلك كله فيما صح فيه النقل والعربية ولكنه خالف الرسم.</w:t>
                        </w:r>
                        <w:r w:rsidRPr="00E53F84">
                          <w:rPr>
                            <w:rFonts w:ascii="Traditional Arabic" w:eastAsia="Times New Roman" w:hAnsi="Traditional Arabic" w:cs="Traditional Arabic"/>
                            <w:b/>
                            <w:bCs/>
                            <w:color w:val="000000"/>
                            <w:sz w:val="32"/>
                            <w:szCs w:val="32"/>
                            <w:rtl/>
                            <w:lang w:eastAsia="fr-FR" w:bidi="ar"/>
                          </w:rPr>
                          <w:br/>
                          <w:t>أما ما لم يصح فيه نقل فهو أقل من أن يسمى شاذا ولو وافق العربية والرسم. بل هو قراءة مكذوبة يكفر متعمدها.</w:t>
                        </w:r>
                        <w:r w:rsidRPr="00E53F84">
                          <w:rPr>
                            <w:rFonts w:ascii="Traditional Arabic" w:eastAsia="Times New Roman" w:hAnsi="Traditional Arabic" w:cs="Traditional Arabic"/>
                            <w:b/>
                            <w:bCs/>
                            <w:color w:val="000000"/>
                            <w:sz w:val="32"/>
                            <w:szCs w:val="32"/>
                            <w:rtl/>
                            <w:lang w:eastAsia="fr-FR" w:bidi="ar"/>
                          </w:rPr>
                          <w:br/>
                          <w:t>حكى المحقق ابن الجزري ان استفتاء رفع من العجم إلى دمشق في حدود الأربعين والستمائة صورته: هل تجوز القراءة بالشاذ؟ وهل يجوز أن يقرأ القارئ عشرا كل آية بقراءة ورواية؟. فأجاب عليه الإمامان: أبو عمرو بن الصلاح وأبو عمرو بن الحاجب.</w:t>
                        </w:r>
                        <w:r w:rsidRPr="00E53F84">
                          <w:rPr>
                            <w:rFonts w:ascii="Traditional Arabic" w:eastAsia="Times New Roman" w:hAnsi="Traditional Arabic" w:cs="Traditional Arabic"/>
                            <w:b/>
                            <w:bCs/>
                            <w:color w:val="000000"/>
                            <w:sz w:val="32"/>
                            <w:szCs w:val="32"/>
                            <w:rtl/>
                            <w:lang w:eastAsia="fr-FR" w:bidi="ar"/>
                          </w:rPr>
                          <w:br/>
                          <w:t>أما ابن الصلاح فقال: يشترط أن يكون المقروء به تواتر نقله عن رسول الله صلى الله عليه وسلم قرآنا واستفاض نقله كذلك. وتلقته الأمة بالقبول كهذه القراءات السبع لأن المعتبر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في ذلك اليقين والقطع على ما تقرر وتمهد في الأصول. فما لم يوجد فيه ذلك كما عدا السبع أو كما عدا العشر فممنوع من القراءة به منع تحريم لا منع كراهة في الصلاة وخارج الصلاة وممنوع من عرف المصادر والمعاني ومن لم يعرف ذلك وواجب على من قدر على الأمر بالمعروف والنهي عن المنكر أن يقوم بواجب ذلك. وإنما نقلها من نقلها من العلماء لفوائد فيها تتعلق بعلم العربية لا للقراءة بها. هذا طريق من استقام سبيله. -ثم قال- والقراءة الشاذ ما نقل قرآنا من غير تواتر ولا استفاضة </w:t>
                        </w:r>
                        <w:proofErr w:type="spellStart"/>
                        <w:r w:rsidRPr="00E53F84">
                          <w:rPr>
                            <w:rFonts w:ascii="Traditional Arabic" w:eastAsia="Times New Roman" w:hAnsi="Traditional Arabic" w:cs="Traditional Arabic"/>
                            <w:b/>
                            <w:bCs/>
                            <w:color w:val="000000"/>
                            <w:sz w:val="32"/>
                            <w:szCs w:val="32"/>
                            <w:rtl/>
                            <w:lang w:eastAsia="fr-FR" w:bidi="ar"/>
                          </w:rPr>
                          <w:lastRenderedPageBreak/>
                          <w:t>متلقاة</w:t>
                        </w:r>
                        <w:proofErr w:type="spellEnd"/>
                        <w:r w:rsidRPr="00E53F84">
                          <w:rPr>
                            <w:rFonts w:ascii="Traditional Arabic" w:eastAsia="Times New Roman" w:hAnsi="Traditional Arabic" w:cs="Traditional Arabic"/>
                            <w:b/>
                            <w:bCs/>
                            <w:color w:val="000000"/>
                            <w:sz w:val="32"/>
                            <w:szCs w:val="32"/>
                            <w:rtl/>
                            <w:lang w:eastAsia="fr-FR" w:bidi="ar"/>
                          </w:rPr>
                          <w:t xml:space="preserve"> بالقبول من الأمة كما اشتمل عليه المحتسب لابن جنى وغيره. وأما القراءة بالمعنى من غير أن ينقل قرآنا فليس ذلك من القراءات الشاذة أصلا. والمجترئ على ذلك مجترئ على عظيم وضال ضلالا بعيدا فيعزر ويمنع بالحبس ونحوه ولا يخلى ذو ضلالة ولا يحل ذلك للمتمكن من ذلك إمهاله. ويجب منع القارئ بالشاذ وتأثيمه بعد تعريفه وإن لم يمتنع فعليه التعزير بشرطه.</w:t>
                        </w:r>
                        <w:r w:rsidRPr="00E53F84">
                          <w:rPr>
                            <w:rFonts w:ascii="Traditional Arabic" w:eastAsia="Times New Roman" w:hAnsi="Traditional Arabic" w:cs="Traditional Arabic"/>
                            <w:b/>
                            <w:bCs/>
                            <w:color w:val="000000"/>
                            <w:sz w:val="32"/>
                            <w:szCs w:val="32"/>
                            <w:rtl/>
                            <w:lang w:eastAsia="fr-FR" w:bidi="ar"/>
                          </w:rPr>
                          <w:br/>
                          <w:t>وإذا شرع القارئ بقراءة ينبغي ألا يزال يقرأ بها ما بقي للكلام تعلق بما ابتدأ به. وما خالف هذا فمنه جائز وممتنع. وعذر المرض مانع من بيانه بحقه. والعلم عند الله تعالى. ا هـ.</w:t>
                        </w:r>
                        <w:r w:rsidRPr="00E53F84">
                          <w:rPr>
                            <w:rFonts w:ascii="Traditional Arabic" w:eastAsia="Times New Roman" w:hAnsi="Traditional Arabic" w:cs="Traditional Arabic"/>
                            <w:b/>
                            <w:bCs/>
                            <w:color w:val="000000"/>
                            <w:sz w:val="32"/>
                            <w:szCs w:val="32"/>
                            <w:rtl/>
                            <w:lang w:eastAsia="fr-FR" w:bidi="ar"/>
                          </w:rPr>
                          <w:br/>
                          <w:t xml:space="preserve">وأما ابن الحاجب فقال: لا يجوز أن يقرأ بالقراءة الشاذة في صلاة ولا غيرها عالما كان بالعربية أو جاهلا. وإذا قرأ بها قارئ فإن كان جاهلا بالتحريم عرف به وأمر بتركها وإن كان عالما أدب بشرطه وإن أصر على ذلك أدب على إصراره وحبس إلى أن يرتدع عن ذلك. وأما تبديل آتنا </w:t>
                        </w:r>
                        <w:proofErr w:type="spellStart"/>
                        <w:r w:rsidRPr="00E53F84">
                          <w:rPr>
                            <w:rFonts w:ascii="Traditional Arabic" w:eastAsia="Times New Roman" w:hAnsi="Traditional Arabic" w:cs="Traditional Arabic"/>
                            <w:b/>
                            <w:bCs/>
                            <w:color w:val="000000"/>
                            <w:sz w:val="32"/>
                            <w:szCs w:val="32"/>
                            <w:rtl/>
                            <w:lang w:eastAsia="fr-FR" w:bidi="ar"/>
                          </w:rPr>
                          <w:t>بأعطنا</w:t>
                        </w:r>
                        <w:proofErr w:type="spellEnd"/>
                        <w:r w:rsidRPr="00E53F84">
                          <w:rPr>
                            <w:rFonts w:ascii="Traditional Arabic" w:eastAsia="Times New Roman" w:hAnsi="Traditional Arabic" w:cs="Traditional Arabic"/>
                            <w:b/>
                            <w:bCs/>
                            <w:color w:val="000000"/>
                            <w:sz w:val="32"/>
                            <w:szCs w:val="32"/>
                            <w:rtl/>
                            <w:lang w:eastAsia="fr-FR" w:bidi="ar"/>
                          </w:rPr>
                          <w:t xml:space="preserve"> وسولت </w:t>
                        </w:r>
                        <w:proofErr w:type="spellStart"/>
                        <w:r w:rsidRPr="00E53F84">
                          <w:rPr>
                            <w:rFonts w:ascii="Traditional Arabic" w:eastAsia="Times New Roman" w:hAnsi="Traditional Arabic" w:cs="Traditional Arabic"/>
                            <w:b/>
                            <w:bCs/>
                            <w:color w:val="000000"/>
                            <w:sz w:val="32"/>
                            <w:szCs w:val="32"/>
                            <w:rtl/>
                            <w:lang w:eastAsia="fr-FR" w:bidi="ar"/>
                          </w:rPr>
                          <w:t>بزينت</w:t>
                        </w:r>
                        <w:proofErr w:type="spellEnd"/>
                        <w:r w:rsidRPr="00E53F84">
                          <w:rPr>
                            <w:rFonts w:ascii="Traditional Arabic" w:eastAsia="Times New Roman" w:hAnsi="Traditional Arabic" w:cs="Traditional Arabic"/>
                            <w:b/>
                            <w:bCs/>
                            <w:color w:val="000000"/>
                            <w:sz w:val="32"/>
                            <w:szCs w:val="32"/>
                            <w:rtl/>
                            <w:lang w:eastAsia="fr-FR" w:bidi="ar"/>
                          </w:rPr>
                          <w:t xml:space="preserve"> ونحوه فليس هذا من الشواذ وهو أشد تحريما والتأديب عليه أبلغ والمنع منه أوجب ا هـ.</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(1/469)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فذلكة البحث.</w:t>
                        </w:r>
                        <w:r w:rsidRPr="00E53F84">
                          <w:rPr>
                            <w:rFonts w:ascii="Traditional Arabic" w:eastAsia="Times New Roman" w:hAnsi="Traditional Arabic" w:cs="Traditional Arabic"/>
                            <w:b/>
                            <w:bCs/>
                            <w:color w:val="000000"/>
                            <w:sz w:val="32"/>
                            <w:szCs w:val="32"/>
                            <w:rtl/>
                            <w:lang w:eastAsia="fr-FR" w:bidi="ar"/>
                          </w:rPr>
                          <w:br/>
                          <w:t>يخلص لنا من هذا البحث بعد تحقيق وجوه الخلاف فيه أمور مهمة يجدر بنا أن نوليها الالتفات والانتباه الخاص:</w:t>
                        </w:r>
                        <w:r w:rsidRPr="00E53F84">
                          <w:rPr>
                            <w:rFonts w:ascii="Traditional Arabic" w:eastAsia="Times New Roman" w:hAnsi="Traditional Arabic" w:cs="Traditional Arabic"/>
                            <w:b/>
                            <w:bCs/>
                            <w:color w:val="000000"/>
                            <w:sz w:val="32"/>
                            <w:szCs w:val="32"/>
                            <w:rtl/>
                            <w:lang w:eastAsia="fr-FR" w:bidi="ar"/>
                          </w:rPr>
                          <w:br/>
                          <w:t>أولها - أن القراءة لا تكون قرآنا إلا إن كانت متواترة لأن التواتر شرط في القرآنية.</w:t>
                        </w:r>
                        <w:r w:rsidRPr="00E53F84">
                          <w:rPr>
                            <w:rFonts w:ascii="Traditional Arabic" w:eastAsia="Times New Roman" w:hAnsi="Traditional Arabic" w:cs="Traditional Arabic"/>
                            <w:b/>
                            <w:bCs/>
                            <w:color w:val="000000"/>
                            <w:sz w:val="32"/>
                            <w:szCs w:val="32"/>
                            <w:rtl/>
                            <w:lang w:eastAsia="fr-FR" w:bidi="ar"/>
                          </w:rPr>
                          <w:br/>
                          <w:t xml:space="preserve">ثانيها - أن القراءات العشر الذائعة في هذه العصور متواترة على التحقيق الآنف. وإذن هي قرآن. وكل واحدة منها يطلق عليها </w:t>
                        </w:r>
                        <w:r w:rsidRPr="00E53F84">
                          <w:rPr>
                            <w:rFonts w:ascii="Traditional Arabic" w:eastAsia="Times New Roman" w:hAnsi="Traditional Arabic" w:cs="Traditional Arabic"/>
                            <w:b/>
                            <w:bCs/>
                            <w:color w:val="000000"/>
                            <w:sz w:val="32"/>
                            <w:szCs w:val="32"/>
                            <w:rtl/>
                            <w:lang w:eastAsia="fr-FR" w:bidi="ar"/>
                          </w:rPr>
                          <w:lastRenderedPageBreak/>
                          <w:t>أنها قرآن.</w:t>
                        </w:r>
                        <w:r w:rsidRPr="00E53F84">
                          <w:rPr>
                            <w:rFonts w:ascii="Traditional Arabic" w:eastAsia="Times New Roman" w:hAnsi="Traditional Arabic" w:cs="Traditional Arabic"/>
                            <w:b/>
                            <w:bCs/>
                            <w:color w:val="000000"/>
                            <w:sz w:val="32"/>
                            <w:szCs w:val="32"/>
                            <w:rtl/>
                            <w:lang w:eastAsia="fr-FR" w:bidi="ar"/>
                          </w:rPr>
                          <w:br/>
                          <w:t>ثالثها - أن ما وراء القراءات العشر مما صحت روايته آحادا ولم يستفض ولم تتلقه الأمة بالقبول شاذ وليس بقرآن وإن وافق رسم المصحف وقواعد العربية.</w:t>
                        </w:r>
                        <w:r w:rsidRPr="00E53F84">
                          <w:rPr>
                            <w:rFonts w:ascii="Traditional Arabic" w:eastAsia="Times New Roman" w:hAnsi="Traditional Arabic" w:cs="Traditional Arabic"/>
                            <w:b/>
                            <w:bCs/>
                            <w:color w:val="000000"/>
                            <w:sz w:val="32"/>
                            <w:szCs w:val="32"/>
                            <w:rtl/>
                            <w:lang w:eastAsia="fr-FR" w:bidi="ar"/>
                          </w:rPr>
                          <w:br/>
                          <w:t>رابعها - أن ركن صحة الإسناد المذكور في ضابط القرآن المشهور لا يراد بالصحة فيه مطلق صحة بل المراد صحة ممتازة تصل بالقراءة إلى حد الاستفاضة والشهرة وتلقي الأمة لها بالقبول حتى يكون هذا الركن بقرينة الركنين الآخرين في قوة التواتر الذي لا بد منه في تحقق القرآنية. كما فصلنا ذلك من قبل.</w:t>
                        </w:r>
                        <w:r w:rsidRPr="00E53F84">
                          <w:rPr>
                            <w:rFonts w:ascii="Traditional Arabic" w:eastAsia="Times New Roman" w:hAnsi="Traditional Arabic" w:cs="Traditional Arabic"/>
                            <w:b/>
                            <w:bCs/>
                            <w:color w:val="000000"/>
                            <w:sz w:val="32"/>
                            <w:szCs w:val="32"/>
                            <w:rtl/>
                            <w:lang w:eastAsia="fr-FR" w:bidi="ar"/>
                          </w:rPr>
                          <w:br/>
                          <w:t>خامسها - أن القراءة قد تكون متواترة عند قوم غير متواترة عند آخرين. والمأمور به ألا يقرأ المسلم إلا بما تواتر عنده ولا يكتفي بما روي له آحادا وإن كان متواترا عند الراوي له كما رد الشافعي رواية مالك مع صحتها لمخالفتها ما تواتر عنده. ولا تنس ما قاله ابن الجزري في ذلك آنفا.</w:t>
                        </w:r>
                        <w:r w:rsidRPr="00E53F84">
                          <w:rPr>
                            <w:rFonts w:ascii="Traditional Arabic" w:eastAsia="Times New Roman" w:hAnsi="Traditional Arabic" w:cs="Traditional Arabic"/>
                            <w:b/>
                            <w:bCs/>
                            <w:color w:val="000000"/>
                            <w:sz w:val="32"/>
                            <w:szCs w:val="32"/>
                            <w:rtl/>
                            <w:lang w:eastAsia="fr-FR" w:bidi="ar"/>
                          </w:rPr>
                          <w:br/>
                          <w:t>سادسها - أن هذا الذي روي من طريق الآحاد المحضة ولم يصل إلى حد الاستفادة والشهرة هو أصل الداء ومثار كثير من الشبهات والخلاف. أما الشبهات فقد مر عليك منها نماذج وأما الخلافات فقد شاهدت منها في هذا البحث ما شاهدت وستشاهد ما تشاهد وإني أسترعي نظرك إلى أمرين: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أولهما - أن طريق الآحاد المحضة هذا هو الذي فتح باب المطاعن لبعض الأئمة في بعض الروايات الواردة في القراءات السبع كابن جرير الطبري الذي ذكر في تفسيره شيئا من ذلك وألف كتابا كبيرا في القراءات وعللها وضمنه بعض تلك المطاعن.</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وثانيهما - أن وجود هذه الروايات على ندرتها جعل البعض يشتط ويسرف فسحب حكمها على الجميع وقال: إن القراءات السبع وغيرها كلها قراءة آحاد. وهذا قول في نهاية الإسفاف والخطر أما إسفافه فلأنه لا يليق مطلقا أن يسحب حكم الأقل الضئيل على الأكثر الجليل وأما خطره فلأنه يؤدي إلى نقض تواتر القرآن أو إلى عدم وجود القرآن الآن ما دام القرآن مشروطا فيه التواتر ولا تواتر على رأيهم. ولا يعقل أن يكون القرآن المفروض فيه التواتر موجودا على حين أن وجوه قراءاته كلها غير متواترة ضرورة أنه لا يتحقق قرآن بدون أوجه للقراءة.</w:t>
                        </w:r>
                        <w:r w:rsidRPr="00E53F84">
                          <w:rPr>
                            <w:rFonts w:ascii="Traditional Arabic" w:eastAsia="Times New Roman" w:hAnsi="Traditional Arabic" w:cs="Traditional Arabic"/>
                            <w:b/>
                            <w:bCs/>
                            <w:color w:val="000000"/>
                            <w:sz w:val="32"/>
                            <w:szCs w:val="32"/>
                            <w:rtl/>
                            <w:lang w:eastAsia="fr-FR" w:bidi="ar"/>
                          </w:rPr>
                          <w:br/>
                          <w:t>ذلك ما وصلنا إليه بعد إعادة النظر في هذا الموضوع. والحمد لله الذي هدانا لهذا {وَمَا كُنَّا لِنَهْتَدِيَ لَوْلا أَنْ هَدَانَا اللَّهُ}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ج - </w:t>
                        </w:r>
                        <w:r w:rsidRPr="00E53F84">
                          <w:rPr>
                            <w:rFonts w:ascii="Traditional Arabic" w:eastAsia="Times New Roman" w:hAnsi="Traditional Arabic" w:cs="Traditional Arabic"/>
                            <w:b/>
                            <w:bCs/>
                            <w:color w:val="800000"/>
                            <w:sz w:val="32"/>
                            <w:szCs w:val="32"/>
                            <w:rtl/>
                            <w:lang w:eastAsia="fr-FR" w:bidi="ar"/>
                          </w:rPr>
                          <w:t>نقض الشبهات التي أثيرت في هذا المقام</w:t>
                        </w:r>
                        <w:r w:rsidRPr="00E53F84">
                          <w:rPr>
                            <w:rFonts w:ascii="Traditional Arabic" w:eastAsia="Times New Roman" w:hAnsi="Traditional Arabic" w:cs="Traditional Arabic"/>
                            <w:b/>
                            <w:bCs/>
                            <w:color w:val="000000"/>
                            <w:sz w:val="32"/>
                            <w:szCs w:val="32"/>
                            <w:rtl/>
                            <w:lang w:eastAsia="fr-FR" w:bidi="ar"/>
                          </w:rPr>
                          <w:br/>
                          <w:t>هناك شبهات أثيرت حول القراءات في اختلافها وتعددها ثم في صحتها وتواتر المتواتر منها وفي القرآن الكريم وتواتره وإجماع الأمة عليه. من تلك الشبهات ما تجده مذكورا في مبحث نزول القرآن على سبعة أحرف. ومنها ما تجده مذكورا في مبحث جمع القرآن. فارجع إليها ان شئت ولا داعي إلى التطويل بإعادتها.</w:t>
                        </w:r>
                        <w:r w:rsidRPr="00E53F84">
                          <w:rPr>
                            <w:rFonts w:ascii="Traditional Arabic" w:eastAsia="Times New Roman" w:hAnsi="Traditional Arabic" w:cs="Traditional Arabic"/>
                            <w:b/>
                            <w:bCs/>
                            <w:color w:val="000000"/>
                            <w:sz w:val="32"/>
                            <w:szCs w:val="32"/>
                            <w:rtl/>
                            <w:lang w:eastAsia="fr-FR" w:bidi="ar"/>
                          </w:rPr>
                          <w:br/>
                          <w:t>بيد أن الرواية التي نسبوها لابن مسعود في إنكاره قرآنية المعوذتين تكاد تكون أقوى هذه الشبهات من جهة أنها وردت بأسانيد صححها بعض</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أعلام الحديث كابن حجر. وقد سبق عرضها من توجيهها </w:t>
                        </w:r>
                        <w:r w:rsidRPr="00E53F84">
                          <w:rPr>
                            <w:rFonts w:ascii="Traditional Arabic" w:eastAsia="Times New Roman" w:hAnsi="Traditional Arabic" w:cs="Traditional Arabic"/>
                            <w:b/>
                            <w:bCs/>
                            <w:color w:val="000000"/>
                            <w:sz w:val="32"/>
                            <w:szCs w:val="32"/>
                            <w:rtl/>
                            <w:lang w:eastAsia="fr-FR" w:bidi="ar"/>
                          </w:rPr>
                          <w:lastRenderedPageBreak/>
                          <w:t>وتمحيصها حتى على هذا الاحتمال.</w:t>
                        </w:r>
                        <w:r w:rsidRPr="00E53F84">
                          <w:rPr>
                            <w:rFonts w:ascii="Traditional Arabic" w:eastAsia="Times New Roman" w:hAnsi="Traditional Arabic" w:cs="Traditional Arabic"/>
                            <w:b/>
                            <w:bCs/>
                            <w:color w:val="000000"/>
                            <w:sz w:val="32"/>
                            <w:szCs w:val="32"/>
                            <w:rtl/>
                            <w:lang w:eastAsia="fr-FR" w:bidi="ar"/>
                          </w:rPr>
                          <w:br/>
                          <w:t>ونزيدك هنا في توهين هذه الشبهة أمورا:</w:t>
                        </w:r>
                        <w:r w:rsidRPr="00E53F84">
                          <w:rPr>
                            <w:rFonts w:ascii="Traditional Arabic" w:eastAsia="Times New Roman" w:hAnsi="Traditional Arabic" w:cs="Traditional Arabic"/>
                            <w:b/>
                            <w:bCs/>
                            <w:color w:val="000000"/>
                            <w:sz w:val="32"/>
                            <w:szCs w:val="32"/>
                            <w:rtl/>
                            <w:lang w:eastAsia="fr-FR" w:bidi="ar"/>
                          </w:rPr>
                          <w:br/>
                          <w:t>أولها: أن عاصما وهو أحد القراء السبعة قرأ القرآن كله وفيه المعوذتان بأسانيد صحيحة بعضها يرجع إلى ابن مسعود نفسه. ذلك أن عاصما قرأ على أبي عبد الرحمن عبد الله بن حبيب وقرأ على أبي مريم زر بن حبيش الأسدي وعلى سعيد بن عياش الشيباني.</w:t>
                        </w:r>
                        <w:r w:rsidRPr="00E53F84">
                          <w:rPr>
                            <w:rFonts w:ascii="Traditional Arabic" w:eastAsia="Times New Roman" w:hAnsi="Traditional Arabic" w:cs="Traditional Arabic"/>
                            <w:b/>
                            <w:bCs/>
                            <w:color w:val="000000"/>
                            <w:sz w:val="32"/>
                            <w:szCs w:val="32"/>
                            <w:rtl/>
                            <w:lang w:eastAsia="fr-FR" w:bidi="ar"/>
                          </w:rPr>
                          <w:br/>
                          <w:t>وقرأ هؤلاء على ابن مسعود نفسه وقرأ ابن مسعود على رسول الله صلى الله عليه وسلم.</w:t>
                        </w:r>
                        <w:r w:rsidRPr="00E53F84">
                          <w:rPr>
                            <w:rFonts w:ascii="Traditional Arabic" w:eastAsia="Times New Roman" w:hAnsi="Traditional Arabic" w:cs="Traditional Arabic"/>
                            <w:b/>
                            <w:bCs/>
                            <w:color w:val="000000"/>
                            <w:sz w:val="32"/>
                            <w:szCs w:val="32"/>
                            <w:rtl/>
                            <w:lang w:eastAsia="fr-FR" w:bidi="ar"/>
                          </w:rPr>
                          <w:br/>
                          <w:t xml:space="preserve">ثانيها: أن حمزة وهو من القراء السبعة أيضا قرأ القرآن كله بأسانيده الصحيحة وفيه المعوذتان عن ابن مسعود نفسه. ذلك أن حمزة قرأ على الأعمش أبي محمد سليمان بن مهران وقرأ الأعمش على يحيى بن وثاب وقرأ يحيى على علقمة الأسود وعبيد بن نضلة الخزاعي وزر بن حبيش وأبي عبد الرحمن السلمي. وهم </w:t>
                        </w:r>
                        <w:proofErr w:type="spellStart"/>
                        <w:r w:rsidRPr="00E53F84">
                          <w:rPr>
                            <w:rFonts w:ascii="Traditional Arabic" w:eastAsia="Times New Roman" w:hAnsi="Traditional Arabic" w:cs="Traditional Arabic"/>
                            <w:b/>
                            <w:bCs/>
                            <w:color w:val="000000"/>
                            <w:sz w:val="32"/>
                            <w:szCs w:val="32"/>
                            <w:rtl/>
                            <w:lang w:eastAsia="fr-FR" w:bidi="ar"/>
                          </w:rPr>
                          <w:t>قرؤوا</w:t>
                        </w:r>
                        <w:proofErr w:type="spellEnd"/>
                        <w:r w:rsidRPr="00E53F84">
                          <w:rPr>
                            <w:rFonts w:ascii="Traditional Arabic" w:eastAsia="Times New Roman" w:hAnsi="Traditional Arabic" w:cs="Traditional Arabic"/>
                            <w:b/>
                            <w:bCs/>
                            <w:color w:val="000000"/>
                            <w:sz w:val="32"/>
                            <w:szCs w:val="32"/>
                            <w:rtl/>
                            <w:lang w:eastAsia="fr-FR" w:bidi="ar"/>
                          </w:rPr>
                          <w:t xml:space="preserve"> على ابن مسعود على النبي صلى الله عليه وسلم.</w:t>
                        </w:r>
                        <w:r w:rsidRPr="00E53F84">
                          <w:rPr>
                            <w:rFonts w:ascii="Traditional Arabic" w:eastAsia="Times New Roman" w:hAnsi="Traditional Arabic" w:cs="Traditional Arabic"/>
                            <w:b/>
                            <w:bCs/>
                            <w:color w:val="000000"/>
                            <w:sz w:val="32"/>
                            <w:szCs w:val="32"/>
                            <w:rtl/>
                            <w:lang w:eastAsia="fr-FR" w:bidi="ar"/>
                          </w:rPr>
                          <w:br/>
                          <w:t xml:space="preserve">ولحمزة سند آخر بهذه القراءة إلى ابن مسعود أيضا. ذلك أنه قرأ على أبي إسحاق السبيعي وعلى محمد بن عبد الرحمن بن أبي ليلى وعلى الإمام جعفر الصادق. وهؤلاء </w:t>
                        </w:r>
                        <w:proofErr w:type="spellStart"/>
                        <w:r w:rsidRPr="00E53F84">
                          <w:rPr>
                            <w:rFonts w:ascii="Traditional Arabic" w:eastAsia="Times New Roman" w:hAnsi="Traditional Arabic" w:cs="Traditional Arabic"/>
                            <w:b/>
                            <w:bCs/>
                            <w:color w:val="000000"/>
                            <w:sz w:val="32"/>
                            <w:szCs w:val="32"/>
                            <w:rtl/>
                            <w:lang w:eastAsia="fr-FR" w:bidi="ar"/>
                          </w:rPr>
                          <w:t>قرؤوا</w:t>
                        </w:r>
                        <w:proofErr w:type="spellEnd"/>
                        <w:r w:rsidRPr="00E53F84">
                          <w:rPr>
                            <w:rFonts w:ascii="Traditional Arabic" w:eastAsia="Times New Roman" w:hAnsi="Traditional Arabic" w:cs="Traditional Arabic"/>
                            <w:b/>
                            <w:bCs/>
                            <w:color w:val="000000"/>
                            <w:sz w:val="32"/>
                            <w:szCs w:val="32"/>
                            <w:rtl/>
                            <w:lang w:eastAsia="fr-FR" w:bidi="ar"/>
                          </w:rPr>
                          <w:t xml:space="preserve"> على علقمة بن قيس وعلى زر بن حبيش وعلى زيد بن وهب وعلى مسروق. وهم </w:t>
                        </w:r>
                        <w:proofErr w:type="spellStart"/>
                        <w:r w:rsidRPr="00E53F84">
                          <w:rPr>
                            <w:rFonts w:ascii="Traditional Arabic" w:eastAsia="Times New Roman" w:hAnsi="Traditional Arabic" w:cs="Traditional Arabic"/>
                            <w:b/>
                            <w:bCs/>
                            <w:color w:val="000000"/>
                            <w:sz w:val="32"/>
                            <w:szCs w:val="32"/>
                            <w:rtl/>
                            <w:lang w:eastAsia="fr-FR" w:bidi="ar"/>
                          </w:rPr>
                          <w:t>قرؤوا</w:t>
                        </w:r>
                        <w:proofErr w:type="spellEnd"/>
                        <w:r w:rsidRPr="00E53F84">
                          <w:rPr>
                            <w:rFonts w:ascii="Traditional Arabic" w:eastAsia="Times New Roman" w:hAnsi="Traditional Arabic" w:cs="Traditional Arabic"/>
                            <w:b/>
                            <w:bCs/>
                            <w:color w:val="000000"/>
                            <w:sz w:val="32"/>
                            <w:szCs w:val="32"/>
                            <w:rtl/>
                            <w:lang w:eastAsia="fr-FR" w:bidi="ar"/>
                          </w:rPr>
                          <w:t xml:space="preserve"> على المنهال وغيره وهم على ابن مسعود وأمير المؤمنين علي كرم الله وجهه وهما على النبي صلى الله عليه وسلم.</w:t>
                        </w:r>
                        <w:r w:rsidRPr="00E53F84">
                          <w:rPr>
                            <w:rFonts w:ascii="Traditional Arabic" w:eastAsia="Times New Roman" w:hAnsi="Traditional Arabic" w:cs="Traditional Arabic"/>
                            <w:b/>
                            <w:bCs/>
                            <w:color w:val="000000"/>
                            <w:sz w:val="32"/>
                            <w:szCs w:val="32"/>
                            <w:rtl/>
                            <w:lang w:eastAsia="fr-FR" w:bidi="ar"/>
                          </w:rPr>
                          <w:br/>
                          <w:t>ثالثها: أن الكسائي قرأ القرآن وفيه المعوذتان بسنده إلى ابن مسعود أيضا. ذلك أنه قرأ على حمزة الذي انتهى بين يديك سنده إلى ابن مسعود من طريقين.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lastRenderedPageBreak/>
                          <w:pict>
                            <v:rect id="_x0000_i130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رابعها: أن خلفا يقرأ المعوذتين في ضمن القرآن الكريم بسنده إلى ابن مسعود أيضا. وذلك أنه قرأ على سليم وهو على حمزة.</w:t>
                        </w:r>
                        <w:r w:rsidRPr="00E53F84">
                          <w:rPr>
                            <w:rFonts w:ascii="Traditional Arabic" w:eastAsia="Times New Roman" w:hAnsi="Traditional Arabic" w:cs="Traditional Arabic"/>
                            <w:b/>
                            <w:bCs/>
                            <w:color w:val="000000"/>
                            <w:sz w:val="32"/>
                            <w:szCs w:val="32"/>
                            <w:rtl/>
                            <w:lang w:eastAsia="fr-FR" w:bidi="ar"/>
                          </w:rPr>
                          <w:br/>
                          <w:t>وهذه القراءات كلها التي رويت بأصح الأسانيد وبإجماع الأمة فيها المعوذتان والفاتحة على اعتبار أن هذه السور الثلاث أجزاء من القرآن وداخلة فيه.</w:t>
                        </w:r>
                        <w:r w:rsidRPr="00E53F84">
                          <w:rPr>
                            <w:rFonts w:ascii="Traditional Arabic" w:eastAsia="Times New Roman" w:hAnsi="Traditional Arabic" w:cs="Traditional Arabic"/>
                            <w:b/>
                            <w:bCs/>
                            <w:color w:val="000000"/>
                            <w:sz w:val="32"/>
                            <w:szCs w:val="32"/>
                            <w:rtl/>
                            <w:lang w:eastAsia="fr-FR" w:bidi="ar"/>
                          </w:rPr>
                          <w:br/>
                          <w:t>فالقول ببقاء ابن مسعود على إنكار قرآنية هذه السورة محض افتراء عليه.</w:t>
                        </w:r>
                        <w:r w:rsidRPr="00E53F84">
                          <w:rPr>
                            <w:rFonts w:ascii="Traditional Arabic" w:eastAsia="Times New Roman" w:hAnsi="Traditional Arabic" w:cs="Traditional Arabic"/>
                            <w:b/>
                            <w:bCs/>
                            <w:color w:val="000000"/>
                            <w:sz w:val="32"/>
                            <w:szCs w:val="32"/>
                            <w:rtl/>
                            <w:lang w:eastAsia="fr-FR" w:bidi="ar"/>
                          </w:rPr>
                          <w:br/>
                          <w:t>وكل ما في الأمر أنه لم يكتب الفاتحة في مصحفه اتكالا على شهرتها وعدم الخوف عليها من النسيان حتى تكتب. وكذلك القول في المعوذتين. وقيل إنه لم يكن يعلم أول الأمر أن المعوذتين من القرآن بل كان يفهم أنهما رقية يعوذ بهما الرسول الحسن والحسين.</w:t>
                        </w:r>
                        <w:r w:rsidRPr="00E53F84">
                          <w:rPr>
                            <w:rFonts w:ascii="Traditional Arabic" w:eastAsia="Times New Roman" w:hAnsi="Traditional Arabic" w:cs="Traditional Arabic"/>
                            <w:b/>
                            <w:bCs/>
                            <w:color w:val="000000"/>
                            <w:sz w:val="32"/>
                            <w:szCs w:val="32"/>
                            <w:rtl/>
                            <w:lang w:eastAsia="fr-FR" w:bidi="ar"/>
                          </w:rPr>
                          <w:br/>
                          <w:t>ومن هنا جاءت روايات إنكاره أنهما من القرآن. ثم علم بعد ذلك قرآنيتهما. ومن هنا جاءت الروايات عنه بقرآنيتهما. كما سقناه بين يديك عن أربعة من القراء السبعة بأسانيد هي من أصح الأسانيد المؤيدة بما تواتر واستفاض وبما أجمعت الأمة عليه من قرآنية الفاتحة والمعوذتين منذ عهد الخلافة الراشدة إلى يوم الناس هذا.</w:t>
                        </w:r>
                        <w:r w:rsidRPr="00E53F84">
                          <w:rPr>
                            <w:rFonts w:ascii="Traditional Arabic" w:eastAsia="Times New Roman" w:hAnsi="Traditional Arabic" w:cs="Traditional Arabic"/>
                            <w:b/>
                            <w:bCs/>
                            <w:color w:val="000000"/>
                            <w:sz w:val="32"/>
                            <w:szCs w:val="32"/>
                            <w:rtl/>
                            <w:lang w:eastAsia="fr-FR" w:bidi="ar"/>
                          </w:rPr>
                          <w:br/>
                          <w:t>أما بعد فيصح أن نعتبر ما كتب في هذا الموضوع هنا كلاما عن الشبهة الأولى التي أثيرت فيه.</w:t>
                        </w:r>
                        <w:r w:rsidRPr="00E53F84">
                          <w:rPr>
                            <w:rFonts w:ascii="Traditional Arabic" w:eastAsia="Times New Roman" w:hAnsi="Traditional Arabic" w:cs="Traditional Arabic"/>
                            <w:b/>
                            <w:bCs/>
                            <w:color w:val="000000"/>
                            <w:sz w:val="32"/>
                            <w:szCs w:val="32"/>
                            <w:rtl/>
                            <w:lang w:eastAsia="fr-FR" w:bidi="ar"/>
                          </w:rPr>
                          <w:br/>
                          <w:t>الشبهة الثانية:</w:t>
                        </w:r>
                        <w:r w:rsidRPr="00E53F84">
                          <w:rPr>
                            <w:rFonts w:ascii="Traditional Arabic" w:eastAsia="Times New Roman" w:hAnsi="Traditional Arabic" w:cs="Traditional Arabic"/>
                            <w:b/>
                            <w:bCs/>
                            <w:color w:val="000000"/>
                            <w:sz w:val="32"/>
                            <w:szCs w:val="32"/>
                            <w:rtl/>
                            <w:lang w:eastAsia="fr-FR" w:bidi="ar"/>
                          </w:rPr>
                          <w:br/>
                          <w:t xml:space="preserve">يقولون: إن التواتر في جميع القرآن غير مسلم لأن الدواعي التي ذكرتموها في دليل تواتره لا تتوافر في جميع أجزاء القرآن. وآية ذلك أن البسملة على رأي من يجعلها من القرآن لا يجري فيها التحدي ولا يتحقق فيها أنها أصل لأحكام حتى يكون ذلك من </w:t>
                        </w:r>
                        <w:r w:rsidRPr="00E53F84">
                          <w:rPr>
                            <w:rFonts w:ascii="Traditional Arabic" w:eastAsia="Times New Roman" w:hAnsi="Traditional Arabic" w:cs="Traditional Arabic"/>
                            <w:b/>
                            <w:bCs/>
                            <w:color w:val="000000"/>
                            <w:sz w:val="32"/>
                            <w:szCs w:val="32"/>
                            <w:rtl/>
                            <w:lang w:eastAsia="fr-FR" w:bidi="ar"/>
                          </w:rPr>
                          <w:lastRenderedPageBreak/>
                          <w:t>الدواعي المتوافرة على نقلها وتواترها.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ونجيب أولا بأن التحدي يجري فيها باعتبار انضمامها إلى غيرها من آيتين أخريين ليتألف من الجميع ثلاث آيات يقوم بهن الإعجاز. وذلك كاف في أن يكون من دواعي الاعتناء بها ونقلها تواترا.</w:t>
                        </w:r>
                        <w:r w:rsidRPr="00E53F84">
                          <w:rPr>
                            <w:rFonts w:ascii="Traditional Arabic" w:eastAsia="Times New Roman" w:hAnsi="Traditional Arabic" w:cs="Traditional Arabic"/>
                            <w:b/>
                            <w:bCs/>
                            <w:color w:val="000000"/>
                            <w:sz w:val="32"/>
                            <w:szCs w:val="32"/>
                            <w:rtl/>
                            <w:lang w:eastAsia="fr-FR" w:bidi="ar"/>
                          </w:rPr>
                          <w:br/>
                          <w:t>ثانيا أنه يتعلق بنظمها تلك الأحكام المعروفة من أن لقارئها أجرا عظيما إن كان طاهرا ووعيدا شديدا إن كان جنبا وقرأها بقصد القرآنية أو مسها ونحو ذلك. وهذا من الدواعي المتوافرة على نقلها وتواترها.</w:t>
                        </w:r>
                        <w:r w:rsidRPr="00E53F84">
                          <w:rPr>
                            <w:rFonts w:ascii="Traditional Arabic" w:eastAsia="Times New Roman" w:hAnsi="Traditional Arabic" w:cs="Traditional Arabic"/>
                            <w:b/>
                            <w:bCs/>
                            <w:color w:val="000000"/>
                            <w:sz w:val="32"/>
                            <w:szCs w:val="32"/>
                            <w:rtl/>
                            <w:lang w:eastAsia="fr-FR" w:bidi="ar"/>
                          </w:rPr>
                          <w:br/>
                          <w:t>الشبهة الثالثة:</w:t>
                        </w:r>
                        <w:r w:rsidRPr="00E53F84">
                          <w:rPr>
                            <w:rFonts w:ascii="Traditional Arabic" w:eastAsia="Times New Roman" w:hAnsi="Traditional Arabic" w:cs="Traditional Arabic"/>
                            <w:b/>
                            <w:bCs/>
                            <w:color w:val="000000"/>
                            <w:sz w:val="32"/>
                            <w:szCs w:val="32"/>
                            <w:rtl/>
                            <w:lang w:eastAsia="fr-FR" w:bidi="ar"/>
                          </w:rPr>
                          <w:br/>
                          <w:t>يقولون: لو كان القرآن متواترا لوقع التكفير في البسملة على معنى أن من يقول بقرآنيتها يحكم بكفر منكرها ومن لا يقول بقرآنيتها يحكم بكفر مثبتها. وعلى ذلك يكفر المسلمون بعضهم بعضا.</w:t>
                        </w:r>
                        <w:r w:rsidRPr="00E53F84">
                          <w:rPr>
                            <w:rFonts w:ascii="Traditional Arabic" w:eastAsia="Times New Roman" w:hAnsi="Traditional Arabic" w:cs="Traditional Arabic"/>
                            <w:b/>
                            <w:bCs/>
                            <w:color w:val="000000"/>
                            <w:sz w:val="32"/>
                            <w:szCs w:val="32"/>
                            <w:rtl/>
                            <w:lang w:eastAsia="fr-FR" w:bidi="ar"/>
                          </w:rPr>
                          <w:br/>
                          <w:t>والجواب : أن قرآنية البسملة في أوائل السور اجتهادية مختلف فيها. وكل ما كان من هذا القبيل لا يكفر منكره ولا مثبته شأن كل أمر اجتهادي. إنما يكفر من أنكر متواترا معلوما من الدين بالضرورة. وقرآنية البسملة في أوائل السور ليست متواترة معلومة من الدين بالضرورة.</w:t>
                        </w:r>
                        <w:r w:rsidRPr="00E53F84">
                          <w:rPr>
                            <w:rFonts w:ascii="Traditional Arabic" w:eastAsia="Times New Roman" w:hAnsi="Traditional Arabic" w:cs="Traditional Arabic"/>
                            <w:b/>
                            <w:bCs/>
                            <w:color w:val="000000"/>
                            <w:sz w:val="32"/>
                            <w:szCs w:val="32"/>
                            <w:rtl/>
                            <w:lang w:eastAsia="fr-FR" w:bidi="ar"/>
                          </w:rPr>
                          <w:br/>
                          <w:t>أما منكر البسملة التي في قصة كتاب سليمان من سورة النمل. فهو كافر قطعا لأن قرآنيتها متواترة معلومة من الدين بالضرورة ولا خلاف بين المسلمين في قرآنيتها حتى يكفر بعضهم بعضها كما يزعم أولئك المعترضون.</w:t>
                        </w:r>
                        <w:r w:rsidRPr="00E53F84">
                          <w:rPr>
                            <w:rFonts w:ascii="Traditional Arabic" w:eastAsia="Times New Roman" w:hAnsi="Traditional Arabic" w:cs="Traditional Arabic"/>
                            <w:b/>
                            <w:bCs/>
                            <w:color w:val="000000"/>
                            <w:sz w:val="32"/>
                            <w:szCs w:val="32"/>
                            <w:rtl/>
                            <w:lang w:eastAsia="fr-FR" w:bidi="ar"/>
                          </w:rPr>
                          <w:br/>
                          <w:t>الشبهة الرابعة:</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يقولون: إن استدلالكم على تواتر القرآن بتوافر الدواعي على نقله منقوض</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بالسنة النبوية فإنها غير متواترة مع ذلك تتوافر الدواعي على نقلها فإنها أصل الأحكام كما أن القرآن أصل الأحكام.</w:t>
                        </w:r>
                        <w:r w:rsidRPr="00E53F84">
                          <w:rPr>
                            <w:rFonts w:ascii="Traditional Arabic" w:eastAsia="Times New Roman" w:hAnsi="Traditional Arabic" w:cs="Traditional Arabic"/>
                            <w:b/>
                            <w:bCs/>
                            <w:color w:val="000000"/>
                            <w:sz w:val="32"/>
                            <w:szCs w:val="32"/>
                            <w:rtl/>
                            <w:lang w:eastAsia="fr-FR" w:bidi="ar"/>
                          </w:rPr>
                          <w:br/>
                          <w:t>ونجيب: أولا: بأن توافر الدواعي على نقل القرآن متواترا لم يجئ من ناحية أصالة الأحكام فحسب. بل جاء منها ومن نواحي الإعجاز والتحدي والتعبد بتلاوته والتبرك به في كل عصر وقراءته في الصلاة ونحو ذلك.</w:t>
                        </w:r>
                        <w:r w:rsidRPr="00E53F84">
                          <w:rPr>
                            <w:rFonts w:ascii="Traditional Arabic" w:eastAsia="Times New Roman" w:hAnsi="Traditional Arabic" w:cs="Traditional Arabic"/>
                            <w:b/>
                            <w:bCs/>
                            <w:color w:val="000000"/>
                            <w:sz w:val="32"/>
                            <w:szCs w:val="32"/>
                            <w:rtl/>
                            <w:lang w:eastAsia="fr-FR" w:bidi="ar"/>
                          </w:rPr>
                          <w:br/>
                          <w:t>والسنة النبوية لا يجتمع فيها كل هذا. بل يوجد فيها بعضه فقط وذلك لا يكفي في توافر الدواعي على نقلها متواترة.</w:t>
                        </w:r>
                        <w:r w:rsidRPr="00E53F84">
                          <w:rPr>
                            <w:rFonts w:ascii="Traditional Arabic" w:eastAsia="Times New Roman" w:hAnsi="Traditional Arabic" w:cs="Traditional Arabic"/>
                            <w:b/>
                            <w:bCs/>
                            <w:color w:val="000000"/>
                            <w:sz w:val="32"/>
                            <w:szCs w:val="32"/>
                            <w:rtl/>
                            <w:lang w:eastAsia="fr-FR" w:bidi="ar"/>
                          </w:rPr>
                          <w:br/>
                          <w:t>ثانيا: أن المراد بأصالة الأحكام الفرد الكامل الذي لا يوجد إلا في القرآن. ذلك لأن أصالة الأحكام فيه ترجع إلى اللفظ والمعنى جميعا. أما المعنى فواضح. وأما اللفظ فمن ناحية الحكم بإعجازه وبثواب من قرأه. وبالوعود الكريمة والعطايا العظيمة لمن حفظه وبالوعيد الشديد لمن نسيه بعد حفظه ولمن مسه أو قرأه جنبا إلى غير ذلك والسنة النبوية ليس للفظها شيء من هذه الأحكام. ولهذا تجوز روايتها بالمعنى. أما معناها فإن كان مما تتوافر الدواعي على نقله وجب تواتره وإلا فلا. ولهذا يقطع بكذب نقل الروافض ما نسبوه إلى رسول الله صلى الله عليه وسلم من أنه نص على أن الإمامة العظمى من بعده محصورة في علي وولده.</w:t>
                        </w:r>
                        <w:r w:rsidRPr="00E53F84">
                          <w:rPr>
                            <w:rFonts w:ascii="Traditional Arabic" w:eastAsia="Times New Roman" w:hAnsi="Traditional Arabic" w:cs="Traditional Arabic"/>
                            <w:b/>
                            <w:bCs/>
                            <w:color w:val="000000"/>
                            <w:sz w:val="32"/>
                            <w:szCs w:val="32"/>
                            <w:rtl/>
                            <w:lang w:eastAsia="fr-FR" w:bidi="ar"/>
                          </w:rPr>
                          <w:br/>
                          <w:t>رضي الله عنهم. بيان ذلك أنه لو صح ما زعموه لنقل متواترا فإنه مما تتوافر الدواعي على نقله لتعلقه بأمر يتصل بمستقبل الحكم الأعلى والولاية العظمى في الإسلام لجميع بلاد الإسلام.</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الشبهة الخامسة:</w:t>
                        </w:r>
                        <w:r w:rsidRPr="00E53F84">
                          <w:rPr>
                            <w:rFonts w:ascii="Traditional Arabic" w:eastAsia="Times New Roman" w:hAnsi="Traditional Arabic" w:cs="Traditional Arabic"/>
                            <w:b/>
                            <w:bCs/>
                            <w:color w:val="000000"/>
                            <w:sz w:val="32"/>
                            <w:szCs w:val="32"/>
                            <w:rtl/>
                            <w:lang w:eastAsia="fr-FR" w:bidi="ar"/>
                          </w:rPr>
                          <w:br/>
                          <w:t>يقولون: إن تواتر القرآن منقوض بأن ابن مسعود وهو من أجلاء الصحابة لم يوافق على مصحف عثمان بدليل الروايات الآتية وهي: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0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1- أن شقيق بن سلمة يقول: خطبنا عبد الله بن مسعود على المنبر فقال: {وَمَنْ يَغْلُلْ يَأْتِ بِمَا غَلَّ يَوْمَ الْقِيَامَةِ} . غلوا مصاحفكم. أي اخفوها حتى لا تحرق وكيف تأمرونني أن أقرأ على قراءة زيد بن ثابت وقد قرأت من في رسول الله صلى الله عليه وسلم مثله؟ رواه النسائي وأبو عوانة وابن أبي داود.</w:t>
                        </w:r>
                        <w:r w:rsidRPr="00E53F84">
                          <w:rPr>
                            <w:rFonts w:ascii="Traditional Arabic" w:eastAsia="Times New Roman" w:hAnsi="Traditional Arabic" w:cs="Traditional Arabic"/>
                            <w:b/>
                            <w:bCs/>
                            <w:color w:val="000000"/>
                            <w:sz w:val="32"/>
                            <w:szCs w:val="32"/>
                            <w:rtl/>
                            <w:lang w:eastAsia="fr-FR" w:bidi="ar"/>
                          </w:rPr>
                          <w:br/>
                          <w:t xml:space="preserve">2- أن خير بن مالك يقول: لما أمر بالمصاحف أن تغير ساء ذلك عبد الله بن مسعود فقال: من استطاع أن يغل مصحفه أي يخفيه حتى لا يحرق فليفعل. وقال في آخره: </w:t>
                        </w:r>
                        <w:proofErr w:type="spellStart"/>
                        <w:r w:rsidRPr="00E53F84">
                          <w:rPr>
                            <w:rFonts w:ascii="Traditional Arabic" w:eastAsia="Times New Roman" w:hAnsi="Traditional Arabic" w:cs="Traditional Arabic"/>
                            <w:b/>
                            <w:bCs/>
                            <w:color w:val="000000"/>
                            <w:sz w:val="32"/>
                            <w:szCs w:val="32"/>
                            <w:rtl/>
                            <w:lang w:eastAsia="fr-FR" w:bidi="ar"/>
                          </w:rPr>
                          <w:t>أفأترك</w:t>
                        </w:r>
                        <w:proofErr w:type="spellEnd"/>
                        <w:r w:rsidRPr="00E53F84">
                          <w:rPr>
                            <w:rFonts w:ascii="Traditional Arabic" w:eastAsia="Times New Roman" w:hAnsi="Traditional Arabic" w:cs="Traditional Arabic"/>
                            <w:b/>
                            <w:bCs/>
                            <w:color w:val="000000"/>
                            <w:sz w:val="32"/>
                            <w:szCs w:val="32"/>
                            <w:rtl/>
                            <w:lang w:eastAsia="fr-FR" w:bidi="ar"/>
                          </w:rPr>
                          <w:t xml:space="preserve"> ما أخذت من في رسول الله صلى الله عليه وسلم؟</w:t>
                        </w:r>
                        <w:r w:rsidRPr="00E53F84">
                          <w:rPr>
                            <w:rFonts w:ascii="Traditional Arabic" w:eastAsia="Times New Roman" w:hAnsi="Traditional Arabic" w:cs="Traditional Arabic"/>
                            <w:b/>
                            <w:bCs/>
                            <w:color w:val="000000"/>
                            <w:sz w:val="32"/>
                            <w:szCs w:val="32"/>
                            <w:rtl/>
                            <w:lang w:eastAsia="fr-FR" w:bidi="ar"/>
                          </w:rPr>
                          <w:br/>
                          <w:t>3- أن الحاكم يروي من طريق أبي ميسرة قال: رحت فإذا أنا بالأشعري وحذيفة وابن مسعود. فقال ابن مسعود: والله لا أدفعه يعني مصحفه. أقرأني رسول الله صلى الله عليه وسلم فذكره.</w:t>
                        </w:r>
                        <w:r w:rsidRPr="00E53F84">
                          <w:rPr>
                            <w:rFonts w:ascii="Traditional Arabic" w:eastAsia="Times New Roman" w:hAnsi="Traditional Arabic" w:cs="Traditional Arabic"/>
                            <w:b/>
                            <w:bCs/>
                            <w:color w:val="000000"/>
                            <w:sz w:val="32"/>
                            <w:szCs w:val="32"/>
                            <w:rtl/>
                            <w:lang w:eastAsia="fr-FR" w:bidi="ar"/>
                          </w:rPr>
                          <w:br/>
                          <w:t xml:space="preserve">ونجيب: أولا: بأن هذه الروايات لا تدل أبدا على عدم تواتر القراءات ولا على عدم تواتر ما جاء في مصحف عثمان. غاية ما تدل عليه أن ابن مسعود لم يوافق أول الأمر على إحراق مصحفه. وهذا لا ينقض تواتر ما جاء في مصحف عثمان. لأنه ليس من شرط التواتر على ما في مصحف عثمان أن يحرق ابن مسعود مصحفه ولا أن يحرق أحد مصحفه. بل المحقق للتواتر أن يرويه جمع يؤمن تواطؤهم على الكذب في كل طبقة. وهذا موجود في مصحف عثمان لأن ما فيه رواه ووافق عليه جموع </w:t>
                        </w:r>
                        <w:r w:rsidRPr="00E53F84">
                          <w:rPr>
                            <w:rFonts w:ascii="Traditional Arabic" w:eastAsia="Times New Roman" w:hAnsi="Traditional Arabic" w:cs="Traditional Arabic"/>
                            <w:b/>
                            <w:bCs/>
                            <w:color w:val="000000"/>
                            <w:sz w:val="32"/>
                            <w:szCs w:val="32"/>
                            <w:rtl/>
                            <w:lang w:eastAsia="fr-FR" w:bidi="ar"/>
                          </w:rPr>
                          <w:lastRenderedPageBreak/>
                          <w:t>عظيمة من الصحابة محال أن تكذب وحسبك عثمان ودستوره في جمع القرآن. فارجع إليه إن شئت.</w:t>
                        </w:r>
                        <w:r w:rsidRPr="00E53F84">
                          <w:rPr>
                            <w:rFonts w:ascii="Traditional Arabic" w:eastAsia="Times New Roman" w:hAnsi="Traditional Arabic" w:cs="Traditional Arabic"/>
                            <w:b/>
                            <w:bCs/>
                            <w:color w:val="000000"/>
                            <w:sz w:val="32"/>
                            <w:szCs w:val="32"/>
                            <w:rtl/>
                            <w:lang w:eastAsia="fr-FR" w:bidi="ar"/>
                          </w:rPr>
                          <w:br/>
                          <w:t>ثانيا: أنه على فرض مخالفة ابن مسعود لمصحف عثمان فإن هذه المخالفة لا تذهب بتواتر القرآن. لأن أركان التواتر متحققة في المصحف العثماني على رغم هذه المخالفة المفروضة ولم يقل أحد في الدنيا: إن من شرط التواتر ألا يخالف فيه مخالف حتى تكون مخالفة ابن مسعود لمصحف عثمان ناقضة لتواتر القرآن.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ثالثا: أن هذه الروايات التي ساقوها طعنا في تواتر القرآن لا تدل على أن ابن مسعود يخالف في القراءة بمصحف عثمان. بل هو يقرأ به كما يقرأ بروايته التي انفرد بها وسمعها وحده من فم النبي صلى الله عليه وسلم. ألا ترى إلى قوله: وقد قرأت من في رسول الله صلى الله عليه وسلم مثله فإن كلمة مثله فيها اعتراف منه بأن زيد بن ثابت قرأ مثله من رسول الله صلى الله عليه وسلم. ولكن ما انفرد ابن مسعود به تعتبر روايته </w:t>
                        </w:r>
                        <w:proofErr w:type="spellStart"/>
                        <w:r w:rsidRPr="00E53F84">
                          <w:rPr>
                            <w:rFonts w:ascii="Traditional Arabic" w:eastAsia="Times New Roman" w:hAnsi="Traditional Arabic" w:cs="Traditional Arabic"/>
                            <w:b/>
                            <w:bCs/>
                            <w:color w:val="000000"/>
                            <w:sz w:val="32"/>
                            <w:szCs w:val="32"/>
                            <w:rtl/>
                            <w:lang w:eastAsia="fr-FR" w:bidi="ar"/>
                          </w:rPr>
                          <w:t>آحادية</w:t>
                        </w:r>
                        <w:proofErr w:type="spellEnd"/>
                        <w:r w:rsidRPr="00E53F84">
                          <w:rPr>
                            <w:rFonts w:ascii="Traditional Arabic" w:eastAsia="Times New Roman" w:hAnsi="Traditional Arabic" w:cs="Traditional Arabic"/>
                            <w:b/>
                            <w:bCs/>
                            <w:color w:val="000000"/>
                            <w:sz w:val="32"/>
                            <w:szCs w:val="32"/>
                            <w:rtl/>
                            <w:lang w:eastAsia="fr-FR" w:bidi="ar"/>
                          </w:rPr>
                          <w:t>. وأنت خبير بأن رواية الآحاد لا تكفي في ثبوت القرآنية. لذلك لم يوافق الصحابة على ما انفرد به ابن مسعود بخلاف مصحف عثمان فقد وافقه عدد التواتر وظفر بإجماع الأمة ولم يكتب فيه إلا ما استقر في العرضة الأخيرة من غير نسخ لتلاوته على ما سبق بيانه هناك في مبحث جمع القرآن.</w:t>
                        </w:r>
                        <w:r w:rsidRPr="00E53F84">
                          <w:rPr>
                            <w:rFonts w:ascii="Traditional Arabic" w:eastAsia="Times New Roman" w:hAnsi="Traditional Arabic" w:cs="Traditional Arabic"/>
                            <w:b/>
                            <w:bCs/>
                            <w:color w:val="000000"/>
                            <w:sz w:val="32"/>
                            <w:szCs w:val="32"/>
                            <w:rtl/>
                            <w:lang w:eastAsia="fr-FR" w:bidi="ar"/>
                          </w:rPr>
                          <w:br/>
                          <w:t xml:space="preserve">رابعا: أن عدم دفع ابن مسعود مصحفه ليحرق كان توقفا منه في أول الأمر. ثم عاد بعد ذلك وحرقه حين بلغه أن رجالا من أصحاب رسول الله صلى الله عليه وسلم كرهوا ذلك في مقالته كما جاء في حديث شقيق من رواية ابن أبي داود عن طريق الزهري. وبهذا اتحدت الصفوف واتفقت الكلمة وتم للمصاحف </w:t>
                        </w:r>
                        <w:r w:rsidRPr="00E53F84">
                          <w:rPr>
                            <w:rFonts w:ascii="Traditional Arabic" w:eastAsia="Times New Roman" w:hAnsi="Traditional Arabic" w:cs="Traditional Arabic"/>
                            <w:b/>
                            <w:bCs/>
                            <w:color w:val="000000"/>
                            <w:sz w:val="32"/>
                            <w:szCs w:val="32"/>
                            <w:rtl/>
                            <w:lang w:eastAsia="fr-FR" w:bidi="ar"/>
                          </w:rPr>
                          <w:lastRenderedPageBreak/>
                          <w:t>العثمانية الظفر من كل وجه بإجماع الأمة حتى ابن مسعود. والحمد لله على هذا الكرم والجود. حمدا يوافي نعمه ويكافئ مزيده ويستنزل رضاه آمين.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(1/477)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lang w:eastAsia="fr-FR"/>
                          </w:rPr>
                        </w:pPr>
                        <w:r w:rsidRPr="00E53F84">
                          <w:rPr>
                            <w:rFonts w:ascii="Times New Roman" w:eastAsia="Times New Roman" w:hAnsi="Times New Roman" w:cs="Times New Roman"/>
                            <w:b/>
                            <w:bCs/>
                            <w:color w:val="000000"/>
                            <w:sz w:val="24"/>
                            <w:szCs w:val="24"/>
                            <w:lang w:eastAsia="fr-FR"/>
                          </w:rPr>
                          <w:pict>
                            <v:rect id="_x0000_i1311" style="width:430.9pt;height:1.5pt" o:hrpct="950" o:hralign="center" o:hrstd="t" o:hrnoshade="t" o:hr="t" fillcolor="navy" stroked="f"/>
                          </w:pict>
                        </w:r>
                      </w:p>
                    </w:tc>
                  </w:tr>
                </w:tbl>
                <w:p w:rsidR="00E53F84" w:rsidRPr="00E53F84" w:rsidRDefault="00E53F84" w:rsidP="00E53F84">
                  <w:pPr>
                    <w:spacing w:after="0" w:line="240" w:lineRule="auto"/>
                    <w:jc w:val="center"/>
                    <w:rPr>
                      <w:rFonts w:ascii="times-roman" w:eastAsia="Times New Roman" w:hAnsi="times-roman" w:cs="Times New Roman"/>
                      <w:color w:val="000000"/>
                      <w:sz w:val="20"/>
                      <w:szCs w:val="20"/>
                      <w:lang w:eastAsia="fr-FR"/>
                    </w:rPr>
                  </w:pPr>
                </w:p>
              </w:tc>
            </w:tr>
          </w:tbl>
          <w:p w:rsidR="00E53F84" w:rsidRPr="00E53F84" w:rsidRDefault="00E53F84" w:rsidP="00E53F84">
            <w:pPr>
              <w:spacing w:after="0" w:line="240" w:lineRule="auto"/>
              <w:rPr>
                <w:rFonts w:ascii="times-roman" w:eastAsia="Times New Roman" w:hAnsi="times-roman" w:cs="Times New Roman"/>
                <w:color w:val="000000"/>
                <w:sz w:val="20"/>
                <w:szCs w:val="20"/>
                <w:lang w:eastAsia="fr-FR"/>
              </w:rPr>
            </w:pPr>
          </w:p>
        </w:tc>
      </w:tr>
      <w:tr w:rsidR="00E53F84" w:rsidRPr="00E53F84" w:rsidTr="00E53F84">
        <w:trPr>
          <w:trHeight w:val="1275"/>
          <w:jc w:val="center"/>
        </w:trPr>
        <w:tc>
          <w:tcPr>
            <w:tcW w:w="5000" w:type="pct"/>
            <w:tcBorders>
              <w:top w:val="nil"/>
              <w:left w:val="nil"/>
              <w:bottom w:val="nil"/>
              <w:right w:val="nil"/>
            </w:tcBorders>
            <w:hideMark/>
          </w:tcPr>
          <w:p w:rsidR="00E53F84" w:rsidRPr="00E53F84" w:rsidRDefault="00E53F84" w:rsidP="00E53F84">
            <w:pPr>
              <w:spacing w:after="0" w:line="240" w:lineRule="auto"/>
              <w:rPr>
                <w:rFonts w:ascii="times-roman" w:eastAsia="Times New Roman" w:hAnsi="times-roman" w:cs="Times New Roman"/>
                <w:color w:val="000000"/>
                <w:sz w:val="20"/>
                <w:szCs w:val="20"/>
                <w:lang w:eastAsia="fr-FR"/>
              </w:rPr>
            </w:pPr>
            <w:r w:rsidRPr="00E53F84">
              <w:rPr>
                <w:rFonts w:ascii="times-roman" w:eastAsia="Times New Roman" w:hAnsi="times-roman" w:cs="Times New Roman"/>
                <w:color w:val="000000"/>
                <w:sz w:val="20"/>
                <w:szCs w:val="20"/>
                <w:lang w:eastAsia="fr-FR"/>
              </w:rPr>
              <w:lastRenderedPageBreak/>
              <w:t> </w:t>
            </w:r>
          </w:p>
        </w:tc>
      </w:tr>
      <w:tr w:rsidR="00E53F84" w:rsidRPr="00E53F84" w:rsidTr="00E53F84">
        <w:trPr>
          <w:trHeight w:val="1275"/>
          <w:jc w:val="center"/>
        </w:trPr>
        <w:tc>
          <w:tcPr>
            <w:tcW w:w="5000" w:type="pct"/>
            <w:tcBorders>
              <w:top w:val="nil"/>
              <w:left w:val="nil"/>
              <w:bottom w:val="nil"/>
              <w:right w:val="nil"/>
            </w:tcBorders>
            <w:hideMark/>
          </w:tcPr>
          <w:tbl>
            <w:tblPr>
              <w:tblW w:w="5000" w:type="pct"/>
              <w:tblCellSpacing w:w="0" w:type="dxa"/>
              <w:tblCellMar>
                <w:left w:w="0" w:type="dxa"/>
                <w:right w:w="0" w:type="dxa"/>
              </w:tblCellMar>
              <w:tblLook w:val="04A0" w:firstRow="1" w:lastRow="0" w:firstColumn="1" w:lastColumn="0" w:noHBand="0" w:noVBand="1"/>
            </w:tblPr>
            <w:tblGrid>
              <w:gridCol w:w="7965"/>
            </w:tblGrid>
            <w:tr w:rsidR="00E53F84" w:rsidRPr="00E53F84">
              <w:trPr>
                <w:tblCellSpacing w:w="0" w:type="dxa"/>
              </w:trPr>
              <w:tc>
                <w:tcPr>
                  <w:tcW w:w="0" w:type="auto"/>
                  <w:vAlign w:val="center"/>
                  <w:hideMark/>
                </w:tcPr>
                <w:tbl>
                  <w:tblPr>
                    <w:tblW w:w="6000" w:type="dxa"/>
                    <w:jc w:val="center"/>
                    <w:tblCellSpacing w:w="52" w:type="dxa"/>
                    <w:tblCellMar>
                      <w:top w:w="105" w:type="dxa"/>
                      <w:left w:w="105" w:type="dxa"/>
                      <w:bottom w:w="105" w:type="dxa"/>
                      <w:right w:w="105" w:type="dxa"/>
                    </w:tblCellMar>
                    <w:tblLook w:val="04A0" w:firstRow="1" w:lastRow="0" w:firstColumn="1" w:lastColumn="0" w:noHBand="0" w:noVBand="1"/>
                  </w:tblPr>
                  <w:tblGrid>
                    <w:gridCol w:w="6000"/>
                  </w:tblGrid>
                  <w:tr w:rsidR="00E53F84" w:rsidRPr="00E53F84">
                    <w:trPr>
                      <w:tblCellSpacing w:w="52" w:type="dxa"/>
                      <w:jc w:val="center"/>
                    </w:trPr>
                    <w:tc>
                      <w:tcPr>
                        <w:tcW w:w="0" w:type="auto"/>
                        <w:vAlign w:val="center"/>
                        <w:hideMark/>
                      </w:tcPr>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hint="cs"/>
                            <w:b/>
                            <w:bCs/>
                            <w:color w:val="000000"/>
                            <w:sz w:val="36"/>
                            <w:szCs w:val="36"/>
                            <w:rtl/>
                            <w:lang w:eastAsia="fr-FR"/>
                          </w:rPr>
                          <w:t>مناهل العرفان في علوم القرآن</w:t>
                        </w:r>
                        <w:r w:rsidRPr="00E53F84">
                          <w:rPr>
                            <w:rFonts w:ascii="times-roman" w:eastAsia="Times New Roman" w:hAnsi="times-roman" w:cs="Times New Roman"/>
                            <w:color w:val="000000"/>
                            <w:sz w:val="20"/>
                            <w:szCs w:val="20"/>
                            <w:rtl/>
                            <w:lang w:eastAsia="fr-FR"/>
                          </w:rPr>
                          <w:t xml:space="preserve"> </w: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color w:val="800000"/>
                            <w:sz w:val="32"/>
                            <w:szCs w:val="32"/>
                            <w:rtl/>
                            <w:lang w:eastAsia="fr-FR" w:bidi="ar"/>
                          </w:rPr>
                          <w:t>المبحث الرابع عشر: في النسخ</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800000"/>
                            <w:sz w:val="32"/>
                            <w:szCs w:val="32"/>
                            <w:rtl/>
                            <w:lang w:eastAsia="fr-FR" w:bidi="ar"/>
                          </w:rPr>
                          <w:t>أهمية هذا المبحث</w:t>
                        </w:r>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 xml:space="preserve">لهذا المبحث أهمية خاصة وذلك من وجوه خمسة أولها أنه طويل الذيل كثير </w:t>
                        </w:r>
                        <w:proofErr w:type="spellStart"/>
                        <w:r w:rsidRPr="00E53F84">
                          <w:rPr>
                            <w:rFonts w:ascii="Traditional Arabic" w:eastAsia="Times New Roman" w:hAnsi="Traditional Arabic" w:cs="Traditional Arabic"/>
                            <w:b/>
                            <w:bCs/>
                            <w:color w:val="000000"/>
                            <w:sz w:val="32"/>
                            <w:szCs w:val="32"/>
                            <w:rtl/>
                            <w:lang w:eastAsia="fr-FR" w:bidi="ar"/>
                          </w:rPr>
                          <w:t>التفاريع</w:t>
                        </w:r>
                        <w:proofErr w:type="spellEnd"/>
                        <w:r w:rsidRPr="00E53F84">
                          <w:rPr>
                            <w:rFonts w:ascii="Traditional Arabic" w:eastAsia="Times New Roman" w:hAnsi="Traditional Arabic" w:cs="Traditional Arabic"/>
                            <w:b/>
                            <w:bCs/>
                            <w:color w:val="000000"/>
                            <w:sz w:val="32"/>
                            <w:szCs w:val="32"/>
                            <w:rtl/>
                            <w:lang w:eastAsia="fr-FR" w:bidi="ar"/>
                          </w:rPr>
                          <w:t xml:space="preserve"> متشعب المسالك.</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ثانيها أنه تناول مسائل دقيقة كانت مثارا لخلاف الباحثين من الأصوليين الأمر الذي يدعو إلى اليقظة والتدقيق وإلى حسن الاختيار مع الإنصاف والتوفيق.</w:t>
                        </w:r>
                        <w:r w:rsidRPr="00E53F84">
                          <w:rPr>
                            <w:rFonts w:ascii="Traditional Arabic" w:eastAsia="Times New Roman" w:hAnsi="Traditional Arabic" w:cs="Traditional Arabic"/>
                            <w:b/>
                            <w:bCs/>
                            <w:color w:val="000000"/>
                            <w:sz w:val="32"/>
                            <w:szCs w:val="32"/>
                            <w:rtl/>
                            <w:lang w:eastAsia="fr-FR" w:bidi="ar"/>
                          </w:rPr>
                          <w:br/>
                          <w:t xml:space="preserve">ثالثها أن أعداء الإسلام من ملاحدة ومبشرين ومستشرقين قد اتخذوا من النسخ في الشريعة الإسلامية أسلحة مسمومة طعنوا بها في صدر الدين الحنيف ونالوا من قدسية القرآن الكريم ولقد أحكموا شراك شبهاتهم واجتهدوا في ترويج مطاعنهم حتى سحروا عقول بعض المنتسبين إلى العلم والدين من المسلمين فجحدوا وقوع النسخ وهو واقع وأمعنوا في هذا الجحود الذي </w:t>
                        </w:r>
                        <w:r w:rsidRPr="00E53F84">
                          <w:rPr>
                            <w:rFonts w:ascii="Traditional Arabic" w:eastAsia="Times New Roman" w:hAnsi="Traditional Arabic" w:cs="Traditional Arabic"/>
                            <w:b/>
                            <w:bCs/>
                            <w:color w:val="000000"/>
                            <w:sz w:val="32"/>
                            <w:szCs w:val="32"/>
                            <w:rtl/>
                            <w:lang w:eastAsia="fr-FR" w:bidi="ar"/>
                          </w:rPr>
                          <w:lastRenderedPageBreak/>
                          <w:t xml:space="preserve">ركبوا له أخشن المراكب من </w:t>
                        </w:r>
                        <w:proofErr w:type="spellStart"/>
                        <w:r w:rsidRPr="00E53F84">
                          <w:rPr>
                            <w:rFonts w:ascii="Traditional Arabic" w:eastAsia="Times New Roman" w:hAnsi="Traditional Arabic" w:cs="Traditional Arabic"/>
                            <w:b/>
                            <w:bCs/>
                            <w:color w:val="000000"/>
                            <w:sz w:val="32"/>
                            <w:szCs w:val="32"/>
                            <w:rtl/>
                            <w:lang w:eastAsia="fr-FR" w:bidi="ar"/>
                          </w:rPr>
                          <w:t>تمحلات</w:t>
                        </w:r>
                        <w:proofErr w:type="spellEnd"/>
                        <w:r w:rsidRPr="00E53F84">
                          <w:rPr>
                            <w:rFonts w:ascii="Traditional Arabic" w:eastAsia="Times New Roman" w:hAnsi="Traditional Arabic" w:cs="Traditional Arabic"/>
                            <w:b/>
                            <w:bCs/>
                            <w:color w:val="000000"/>
                            <w:sz w:val="32"/>
                            <w:szCs w:val="32"/>
                            <w:rtl/>
                            <w:lang w:eastAsia="fr-FR" w:bidi="ar"/>
                          </w:rPr>
                          <w:t xml:space="preserve"> ساقطة وتأويلات غير سائغة.</w:t>
                        </w:r>
                        <w:r w:rsidRPr="00E53F84">
                          <w:rPr>
                            <w:rFonts w:ascii="Traditional Arabic" w:eastAsia="Times New Roman" w:hAnsi="Traditional Arabic" w:cs="Traditional Arabic"/>
                            <w:b/>
                            <w:bCs/>
                            <w:color w:val="000000"/>
                            <w:sz w:val="32"/>
                            <w:szCs w:val="32"/>
                            <w:rtl/>
                            <w:lang w:eastAsia="fr-FR" w:bidi="ar"/>
                          </w:rPr>
                          <w:br/>
                          <w:t>رابعها أن الإلمام بالناسخ والمنسوخ بكشف النقاب عن سير التشريع الإسلامي ويطلع الإنسان على حكمة الله في تربيته للخلق وسياسته للبشر وابتلائه للناس مما يدل دلالة واضحة على أن نفس محمد النبي الأمي لا يمكن أن تكون المصدر لمثل هذا القرآن ولا المنبع لمثل هذا التشريع إنما هو تنزيل من حكيم حميد.</w:t>
                        </w:r>
                        <w:r w:rsidRPr="00E53F84">
                          <w:rPr>
                            <w:rFonts w:ascii="Traditional Arabic" w:eastAsia="Times New Roman" w:hAnsi="Traditional Arabic" w:cs="Traditional Arabic"/>
                            <w:b/>
                            <w:bCs/>
                            <w:color w:val="000000"/>
                            <w:sz w:val="32"/>
                            <w:szCs w:val="32"/>
                            <w:rtl/>
                            <w:lang w:eastAsia="fr-FR" w:bidi="ar"/>
                          </w:rPr>
                          <w:br/>
                          <w:t xml:space="preserve">خامسها أن معرفة الناسخ والمنسوخ ركن عظيم في فهم الإسلام وفي الاهتداء إلى صحيح الأحكام خصوصا إذا ما وجدت أدلة متعارضة لا يندفع التناقض بينها إلا بمعرفة سابقها من لاحقها وناسخها من منسوخها ولهذا كان سلفنا الصالح يعنون بهذه الناحية يحذقونها ويلفتون أنظار الناس إليها ويحملونهم عليها حتى لقد جاء في الأثر أن ابن عباس رضي الله عنهما فسر الحكمة في قوله تعالى: {يُؤْتِي الْحِكْمَةَ مَنْ يَشَاءُ وَمَنْ يُؤْتَ الْحِكْمَةَ فَقَدْ أُوتِيَ خَيْراً كَثِيراً} بمعرفة ناسخ القرآن ومنسوخه ومحكمه </w:t>
                        </w:r>
                        <w:proofErr w:type="spellStart"/>
                        <w:r w:rsidRPr="00E53F84">
                          <w:rPr>
                            <w:rFonts w:ascii="Traditional Arabic" w:eastAsia="Times New Roman" w:hAnsi="Traditional Arabic" w:cs="Traditional Arabic"/>
                            <w:b/>
                            <w:bCs/>
                            <w:color w:val="000000"/>
                            <w:sz w:val="32"/>
                            <w:szCs w:val="32"/>
                            <w:rtl/>
                            <w:lang w:eastAsia="fr-FR" w:bidi="ar"/>
                          </w:rPr>
                          <w:t>ومتشابهه</w:t>
                        </w:r>
                        <w:proofErr w:type="spellEnd"/>
                        <w:r w:rsidRPr="00E53F84">
                          <w:rPr>
                            <w:rFonts w:ascii="Traditional Arabic" w:eastAsia="Times New Roman" w:hAnsi="Traditional Arabic" w:cs="Traditional Arabic"/>
                            <w:b/>
                            <w:bCs/>
                            <w:color w:val="000000"/>
                            <w:sz w:val="32"/>
                            <w:szCs w:val="32"/>
                            <w:rtl/>
                            <w:lang w:eastAsia="fr-FR" w:bidi="ar"/>
                          </w:rPr>
                          <w:t xml:space="preserve"> ومقدمه ومؤخره وحلاله وحرامه وورد أن عليا كرم الله وجهه دخل المسجد فإذا رجل يخوف الناس فقال ما هذا قالوا رجل يذكر الناس فقال ليس برجل يذكر الناس ولكنه يقول أنا فلان ابن فلان فاعرفوني فأرسل إليه فقال أتعرف الناسخ ومن المنسوخ قال لا قال فاخرج من مسجدنا ولا تذكر فيه وروي أنه كرم الله وجهه مر على قاص</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فقال أتعرف الناسخ من المنسوخ قال لا قال هلكت وأهلكت يريد أنه عرض نفسه وعرض الناس للهلاك ما دام أنه لا يعرف </w:t>
                        </w:r>
                        <w:r w:rsidRPr="00E53F84">
                          <w:rPr>
                            <w:rFonts w:ascii="Traditional Arabic" w:eastAsia="Times New Roman" w:hAnsi="Traditional Arabic" w:cs="Traditional Arabic"/>
                            <w:b/>
                            <w:bCs/>
                            <w:color w:val="000000"/>
                            <w:sz w:val="32"/>
                            <w:szCs w:val="32"/>
                            <w:rtl/>
                            <w:lang w:eastAsia="fr-FR" w:bidi="ar"/>
                          </w:rPr>
                          <w:lastRenderedPageBreak/>
                          <w:t>الناسخ من المنسوخ.</w:t>
                        </w:r>
                        <w:r w:rsidRPr="00E53F84">
                          <w:rPr>
                            <w:rFonts w:ascii="Traditional Arabic" w:eastAsia="Times New Roman" w:hAnsi="Traditional Arabic" w:cs="Traditional Arabic"/>
                            <w:b/>
                            <w:bCs/>
                            <w:color w:val="000000"/>
                            <w:sz w:val="32"/>
                            <w:szCs w:val="32"/>
                            <w:rtl/>
                            <w:lang w:eastAsia="fr-FR" w:bidi="ar"/>
                          </w:rPr>
                          <w:br/>
                          <w:t xml:space="preserve">لهذه الوجوه الخمسة التي بسطناها </w:t>
                        </w:r>
                        <w:proofErr w:type="spellStart"/>
                        <w:r w:rsidRPr="00E53F84">
                          <w:rPr>
                            <w:rFonts w:ascii="Traditional Arabic" w:eastAsia="Times New Roman" w:hAnsi="Traditional Arabic" w:cs="Traditional Arabic"/>
                            <w:b/>
                            <w:bCs/>
                            <w:color w:val="000000"/>
                            <w:sz w:val="32"/>
                            <w:szCs w:val="32"/>
                            <w:rtl/>
                            <w:lang w:eastAsia="fr-FR" w:bidi="ar"/>
                          </w:rPr>
                          <w:t>يقتضينا</w:t>
                        </w:r>
                        <w:proofErr w:type="spellEnd"/>
                        <w:r w:rsidRPr="00E53F84">
                          <w:rPr>
                            <w:rFonts w:ascii="Traditional Arabic" w:eastAsia="Times New Roman" w:hAnsi="Traditional Arabic" w:cs="Traditional Arabic"/>
                            <w:b/>
                            <w:bCs/>
                            <w:color w:val="000000"/>
                            <w:sz w:val="32"/>
                            <w:szCs w:val="32"/>
                            <w:rtl/>
                            <w:lang w:eastAsia="fr-FR" w:bidi="ar"/>
                          </w:rPr>
                          <w:t xml:space="preserve"> الواجب أن نعنى بهذا المبحث وأن نسير فيه بقدر على حذر متوسعين فيما ينبغي التوسيع فيه مقتصدين فيما وراء ذلك وحسبنا الله وكفى وسلام على عباده الذين اصطفى.</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ما هو النسخ</w:t>
                        </w:r>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النسخ في اللغة:</w:t>
                        </w:r>
                        <w:r w:rsidRPr="00E53F84">
                          <w:rPr>
                            <w:rFonts w:ascii="Traditional Arabic" w:eastAsia="Times New Roman" w:hAnsi="Traditional Arabic" w:cs="Traditional Arabic"/>
                            <w:b/>
                            <w:bCs/>
                            <w:color w:val="000000"/>
                            <w:sz w:val="32"/>
                            <w:szCs w:val="32"/>
                            <w:rtl/>
                            <w:lang w:eastAsia="fr-FR" w:bidi="ar"/>
                          </w:rPr>
                          <w:br/>
                          <w:t>يطلق النسخ في لغة العرب على معنيين أحدهما إزالة الشيء وإعدامه ومنه قول الله تعالى وما أرسلنا من قبلك من رسول ولا نبي إلا إذا تمنى ألقى الشيطان في أمنيته فينسخ الله ما يلقي الشيطان ثم يحكم الله آياته والله عليم حكيم ومنه قولهم نسخت الشمس الظل ونسخ الشيب الشباب ومنه تناسخ القرون والأزمان.</w:t>
                        </w:r>
                        <w:r w:rsidRPr="00E53F84">
                          <w:rPr>
                            <w:rFonts w:ascii="Traditional Arabic" w:eastAsia="Times New Roman" w:hAnsi="Traditional Arabic" w:cs="Traditional Arabic"/>
                            <w:b/>
                            <w:bCs/>
                            <w:color w:val="000000"/>
                            <w:sz w:val="32"/>
                            <w:szCs w:val="32"/>
                            <w:rtl/>
                            <w:lang w:eastAsia="fr-FR" w:bidi="ar"/>
                          </w:rPr>
                          <w:br/>
                          <w:t xml:space="preserve">والآخر نقل الشيء وتحويله مع بقائه في نفسه وفيه يقول </w:t>
                        </w:r>
                        <w:proofErr w:type="spellStart"/>
                        <w:r w:rsidRPr="00E53F84">
                          <w:rPr>
                            <w:rFonts w:ascii="Traditional Arabic" w:eastAsia="Times New Roman" w:hAnsi="Traditional Arabic" w:cs="Traditional Arabic"/>
                            <w:b/>
                            <w:bCs/>
                            <w:color w:val="000000"/>
                            <w:sz w:val="32"/>
                            <w:szCs w:val="32"/>
                            <w:rtl/>
                            <w:lang w:eastAsia="fr-FR" w:bidi="ar"/>
                          </w:rPr>
                          <w:t>السجستاني</w:t>
                        </w:r>
                        <w:proofErr w:type="spellEnd"/>
                        <w:r w:rsidRPr="00E53F84">
                          <w:rPr>
                            <w:rFonts w:ascii="Traditional Arabic" w:eastAsia="Times New Roman" w:hAnsi="Traditional Arabic" w:cs="Traditional Arabic"/>
                            <w:b/>
                            <w:bCs/>
                            <w:color w:val="000000"/>
                            <w:sz w:val="32"/>
                            <w:szCs w:val="32"/>
                            <w:rtl/>
                            <w:lang w:eastAsia="fr-FR" w:bidi="ar"/>
                          </w:rPr>
                          <w:t xml:space="preserve"> من أئمة اللغة والنسخ أن تحول ما في الخلية من النحل والعسل إلى أخرى ومنه تناسخ المواريث بانتقالها من قوم إلى قوم وتناسخ الأنفس بانتقالها من بدن إلى غيره عند القائلين بذلك ومنه نسخ الكتاب لما فيه من مشابهة النقل وإليه الإشارة بقوله تعالى: إنا كنا نستنسخ ما كنتم تعملون والمراد به نقل الأعمال إلى الصحف ومن الصحف إلى غيرها اهـ.</w:t>
                        </w:r>
                        <w:r w:rsidRPr="00E53F84">
                          <w:rPr>
                            <w:rFonts w:ascii="Traditional Arabic" w:eastAsia="Times New Roman" w:hAnsi="Traditional Arabic" w:cs="Traditional Arabic"/>
                            <w:b/>
                            <w:bCs/>
                            <w:color w:val="000000"/>
                            <w:sz w:val="32"/>
                            <w:szCs w:val="32"/>
                            <w:rtl/>
                            <w:lang w:eastAsia="fr-FR" w:bidi="ar"/>
                          </w:rPr>
                          <w:br/>
                          <w:t xml:space="preserve">وقد اختلف العلماء بعد ذلك في تعيين المعنى الذي وضع له لفظ النسخ فقيل إن لفظ النسخ وضع لكل من المعنيين وضعا أوليا وعلى هذا يكون مشتركا لفظيا وهو الظاهر من تبادر كلا المعنيين بنسبة واحدة عند إطلاق لفظ النسخ وقيل إنه وضع </w:t>
                        </w:r>
                        <w:r w:rsidRPr="00E53F84">
                          <w:rPr>
                            <w:rFonts w:ascii="Traditional Arabic" w:eastAsia="Times New Roman" w:hAnsi="Traditional Arabic" w:cs="Traditional Arabic"/>
                            <w:b/>
                            <w:bCs/>
                            <w:color w:val="000000"/>
                            <w:sz w:val="32"/>
                            <w:szCs w:val="32"/>
                            <w:rtl/>
                            <w:lang w:eastAsia="fr-FR" w:bidi="ar"/>
                          </w:rPr>
                          <w:lastRenderedPageBreak/>
                          <w:t>المعنى الأول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وحده فهو حقيقة فيه مجاز في الآخر وقيل عكس ذلك وقيل وضع للقدر المشترك بينهما ولكن هذه الآراء الأخيرة يعوزها الدليل ولا يخلو توجيهها من تكلف وتأويل</w:t>
                        </w:r>
                        <w:r w:rsidRPr="00E53F84">
                          <w:rPr>
                            <w:rFonts w:ascii="Traditional Arabic" w:eastAsia="Times New Roman" w:hAnsi="Traditional Arabic" w:cs="Traditional Arabic"/>
                            <w:b/>
                            <w:bCs/>
                            <w:color w:val="000000"/>
                            <w:sz w:val="32"/>
                            <w:szCs w:val="32"/>
                            <w:rtl/>
                            <w:lang w:eastAsia="fr-FR" w:bidi="ar"/>
                          </w:rPr>
                          <w:br/>
                          <w:t>النسخ في الاصطلاح:</w:t>
                        </w:r>
                        <w:r w:rsidRPr="00E53F84">
                          <w:rPr>
                            <w:rFonts w:ascii="Traditional Arabic" w:eastAsia="Times New Roman" w:hAnsi="Traditional Arabic" w:cs="Traditional Arabic"/>
                            <w:b/>
                            <w:bCs/>
                            <w:color w:val="000000"/>
                            <w:sz w:val="32"/>
                            <w:szCs w:val="32"/>
                            <w:rtl/>
                            <w:lang w:eastAsia="fr-FR" w:bidi="ar"/>
                          </w:rPr>
                          <w:br/>
                          <w:t>لقد عرف النسخ في الاصطلاح بتعاريف كثيرة مختلفة لا نرى من الحكمة استعراضها ولا الموازنة بينها ونقدها وما دام الغرض منها كلها هو تصوير حقيقة النسخ في لسان الشرع فإننا نجتزئ بتعريف واحد نراه أقرب وأنسب وهو رفع الحكم الشرعي بدليل شرعي.</w:t>
                        </w:r>
                        <w:r w:rsidRPr="00E53F84">
                          <w:rPr>
                            <w:rFonts w:ascii="Traditional Arabic" w:eastAsia="Times New Roman" w:hAnsi="Traditional Arabic" w:cs="Traditional Arabic"/>
                            <w:b/>
                            <w:bCs/>
                            <w:color w:val="000000"/>
                            <w:sz w:val="32"/>
                            <w:szCs w:val="32"/>
                            <w:rtl/>
                            <w:lang w:eastAsia="fr-FR" w:bidi="ar"/>
                          </w:rPr>
                          <w:br/>
                          <w:t>ومعنى رفع الحكم الشرعي قطع تعلقه بأفعال المكلفين لا رفعه هو فإنه أمر واقع والواقع لا يرتفع والحكم الشرعي هو خطاب الله المتعلق بأفعال المكلفين إما على سبيل الطلب أو الكف أو التخيير وإما على سبيل كون الشيء سببا أو شرطا أو مانعا أو صحيحا أو فاسدا والدليل الشرعي هو وحي الله مطلقا متلوا أو غير متلو فيشمل الكتاب والسنة أما القياس والإجماع ففي نسخهما والنسخ بهما كلام تستقبله في موضع آخر.</w:t>
                        </w:r>
                        <w:r w:rsidRPr="00E53F84">
                          <w:rPr>
                            <w:rFonts w:ascii="Traditional Arabic" w:eastAsia="Times New Roman" w:hAnsi="Traditional Arabic" w:cs="Traditional Arabic"/>
                            <w:b/>
                            <w:bCs/>
                            <w:color w:val="000000"/>
                            <w:sz w:val="32"/>
                            <w:szCs w:val="32"/>
                            <w:rtl/>
                            <w:lang w:eastAsia="fr-FR" w:bidi="ar"/>
                          </w:rPr>
                          <w:br/>
                          <w:t>وقولنا رفع جنس في التعريف خرج عنه ما ليس برفع كالتخصيص فإنه لا يرفع الحكم وإنما يقصره على بعض أفراده وسيأتي بسط الفروق بين النسخ والتخصيص فانتظره.</w:t>
                        </w:r>
                        <w:r w:rsidRPr="00E53F84">
                          <w:rPr>
                            <w:rFonts w:ascii="Traditional Arabic" w:eastAsia="Times New Roman" w:hAnsi="Traditional Arabic" w:cs="Traditional Arabic"/>
                            <w:b/>
                            <w:bCs/>
                            <w:color w:val="000000"/>
                            <w:sz w:val="32"/>
                            <w:szCs w:val="32"/>
                            <w:rtl/>
                            <w:lang w:eastAsia="fr-FR" w:bidi="ar"/>
                          </w:rPr>
                          <w:br/>
                          <w:t xml:space="preserve">وقولنا الحكم الشرعي قيد أول خرج به ابتداء إيجاب العبادات في الشرع فإنه يرفع حكم العقل ببراءة الذمة وذلك كإيجاب الصلاة فإنه رافع لبراءة ذمة الإنسان منها قبل ورود الشرع بها ومع ذلك لا يقال له نسخ وإن رفع هذه البراءة لأن هذه البراءة </w:t>
                        </w:r>
                        <w:r w:rsidRPr="00E53F84">
                          <w:rPr>
                            <w:rFonts w:ascii="Traditional Arabic" w:eastAsia="Times New Roman" w:hAnsi="Traditional Arabic" w:cs="Traditional Arabic"/>
                            <w:b/>
                            <w:bCs/>
                            <w:color w:val="000000"/>
                            <w:sz w:val="32"/>
                            <w:szCs w:val="32"/>
                            <w:rtl/>
                            <w:lang w:eastAsia="fr-FR" w:bidi="ar"/>
                          </w:rPr>
                          <w:lastRenderedPageBreak/>
                          <w:t>حكم عقلي لا شرعي بمعنى أنه حكم يدل عليه العقل حتى من قبل مجيء الشرع ولا يقدح في كونه حكما عقليا أن الشرع جاء يؤيده بمثل قوله تعالى: وما كنا معذبين حتى نبعث رسولا.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وقولنا بدليل شرعي قيد ثان خرج به رفع حكم شرعي بدليل عقلي وذلك كسقوط التكليف عن الإنسان بموته أو جنونه أو غفلته فإن سقوط التكليف عنه بأحد هذه الأسباب يدل عليه العقل إذ الميت والمجنون والعاقل لا يعقلون خطاب الله حتى يستمر تكليفهم والعقل يقضي بعدم تكليف المرء إلا بما </w:t>
                        </w:r>
                        <w:proofErr w:type="spellStart"/>
                        <w:r w:rsidRPr="00E53F84">
                          <w:rPr>
                            <w:rFonts w:ascii="Traditional Arabic" w:eastAsia="Times New Roman" w:hAnsi="Traditional Arabic" w:cs="Traditional Arabic"/>
                            <w:b/>
                            <w:bCs/>
                            <w:color w:val="000000"/>
                            <w:sz w:val="32"/>
                            <w:szCs w:val="32"/>
                            <w:rtl/>
                            <w:lang w:eastAsia="fr-FR" w:bidi="ar"/>
                          </w:rPr>
                          <w:t>يتعقله</w:t>
                        </w:r>
                        <w:proofErr w:type="spellEnd"/>
                        <w:r w:rsidRPr="00E53F84">
                          <w:rPr>
                            <w:rFonts w:ascii="Traditional Arabic" w:eastAsia="Times New Roman" w:hAnsi="Traditional Arabic" w:cs="Traditional Arabic"/>
                            <w:b/>
                            <w:bCs/>
                            <w:color w:val="000000"/>
                            <w:sz w:val="32"/>
                            <w:szCs w:val="32"/>
                            <w:rtl/>
                            <w:lang w:eastAsia="fr-FR" w:bidi="ar"/>
                          </w:rPr>
                          <w:t xml:space="preserve"> وأن الله تعالى إذا أخذ ما وهب أسقط ما وجب ولا يقدح في كون هذا الدليل عقليا مجيء الشرع معززا له بمثل قوله: "رفع القلم عن ثلاث النائم حتى يستيقظ وعن الصبي حتى يحتلم وعن المجنون حتى يفيق" .</w:t>
                        </w:r>
                        <w:r w:rsidRPr="00E53F84">
                          <w:rPr>
                            <w:rFonts w:ascii="Traditional Arabic" w:eastAsia="Times New Roman" w:hAnsi="Traditional Arabic" w:cs="Traditional Arabic"/>
                            <w:b/>
                            <w:bCs/>
                            <w:color w:val="000000"/>
                            <w:sz w:val="32"/>
                            <w:szCs w:val="32"/>
                            <w:rtl/>
                            <w:lang w:eastAsia="fr-FR" w:bidi="ar"/>
                          </w:rPr>
                          <w:br/>
                          <w:t>توجيهات أربعة:</w:t>
                        </w:r>
                        <w:r w:rsidRPr="00E53F84">
                          <w:rPr>
                            <w:rFonts w:ascii="Traditional Arabic" w:eastAsia="Times New Roman" w:hAnsi="Traditional Arabic" w:cs="Traditional Arabic"/>
                            <w:b/>
                            <w:bCs/>
                            <w:color w:val="000000"/>
                            <w:sz w:val="32"/>
                            <w:szCs w:val="32"/>
                            <w:rtl/>
                            <w:lang w:eastAsia="fr-FR" w:bidi="ar"/>
                          </w:rPr>
                          <w:br/>
                          <w:t>وإني أوجه نظرك في هذا التعريف إلى نقاط أربع:</w:t>
                        </w:r>
                        <w:r w:rsidRPr="00E53F84">
                          <w:rPr>
                            <w:rFonts w:ascii="Traditional Arabic" w:eastAsia="Times New Roman" w:hAnsi="Traditional Arabic" w:cs="Traditional Arabic"/>
                            <w:b/>
                            <w:bCs/>
                            <w:color w:val="000000"/>
                            <w:sz w:val="32"/>
                            <w:szCs w:val="32"/>
                            <w:rtl/>
                            <w:lang w:eastAsia="fr-FR" w:bidi="ar"/>
                          </w:rPr>
                          <w:br/>
                          <w:t xml:space="preserve">أولاها أن التعبير برفع الحكم يفيد أن النسخ لا يمكن أن يتحقق إلا بأمرين أحدهما أن يكون هذا الدليل الشرعي متراخيا عن دليل ذلك الحكم الشرعي المرفوع والآخر أن يكون بين هذين الدليلين تعارض حقيقي بحيث لا يمكن الجمع بينهما وإعمالهما معا أما إذا انتفى الأمر الأول ولم يكن ذلك الدليل الشرعي متراخيا عن دليل الحكم الأول فلا نسخ وذلك كقوله تعالى: {أَتِمُّوا الصِّيَامَ إِلَى اللَّيْلِ} فإن الغاية المذكورة وهي قوله إلى الليل تفيد انتهاء حكم الصوم وهو وجوب إتمامه بمجرد دخول الليل ولكن لا يقال لهذه الغاية الدالة على انتهاء هذا الحكم إنها نسخ وذلك لاتصالها بدليل الحكم الأول وهو قوله ثم أتموا الصيام بل </w:t>
                        </w:r>
                        <w:r w:rsidRPr="00E53F84">
                          <w:rPr>
                            <w:rFonts w:ascii="Traditional Arabic" w:eastAsia="Times New Roman" w:hAnsi="Traditional Arabic" w:cs="Traditional Arabic"/>
                            <w:b/>
                            <w:bCs/>
                            <w:color w:val="000000"/>
                            <w:sz w:val="32"/>
                            <w:szCs w:val="32"/>
                            <w:rtl/>
                            <w:lang w:eastAsia="fr-FR" w:bidi="ar"/>
                          </w:rPr>
                          <w:lastRenderedPageBreak/>
                          <w:t>تعتبر الغاية المذكورة بيانا أو إتماما لمعنى الكلام وتقديرا له بمدة أو شرط فلا يكون رافعا وإنما يكون رافعا إذا ورد الدليل الثاني بعد أن ورد الحكم مطلقا واستقر من غير تقييد بحيث يدوم لولا الناسخ ولهذا زاد بعضهم تقييد الدليل الشرعي في تعريف الناسخ بالتراخي وزاد بعضهم كلمة على وجه لولاه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لكان الحكم الأول ثابتا وقد علمت من هذا الذي ذكرناه أنه لا حاجة إلى هاتين الزيادتين بل هما تصريح بما علم من التعبير في التعريف بكلمة رفع وأما إذا انتفى الأمر الثاني بأن لم يكن بين الدليلين تعارض حقيقي فإنه لا نسخ لأن النسخ ضرورة لا يصار إليها إلا إذا </w:t>
                        </w:r>
                        <w:proofErr w:type="spellStart"/>
                        <w:r w:rsidRPr="00E53F84">
                          <w:rPr>
                            <w:rFonts w:ascii="Traditional Arabic" w:eastAsia="Times New Roman" w:hAnsi="Traditional Arabic" w:cs="Traditional Arabic"/>
                            <w:b/>
                            <w:bCs/>
                            <w:color w:val="000000"/>
                            <w:sz w:val="32"/>
                            <w:szCs w:val="32"/>
                            <w:rtl/>
                            <w:lang w:eastAsia="fr-FR" w:bidi="ar"/>
                          </w:rPr>
                          <w:t>اقتضاها</w:t>
                        </w:r>
                        <w:proofErr w:type="spellEnd"/>
                        <w:r w:rsidRPr="00E53F84">
                          <w:rPr>
                            <w:rFonts w:ascii="Traditional Arabic" w:eastAsia="Times New Roman" w:hAnsi="Traditional Arabic" w:cs="Traditional Arabic"/>
                            <w:b/>
                            <w:bCs/>
                            <w:color w:val="000000"/>
                            <w:sz w:val="32"/>
                            <w:szCs w:val="32"/>
                            <w:rtl/>
                            <w:lang w:eastAsia="fr-FR" w:bidi="ar"/>
                          </w:rPr>
                          <w:t xml:space="preserve"> التعارض الحقيقي دفعا للتناقض في تشريع الحكيم العليم الذي لا يأتيه الباطل من بين يديه ولا من خلفه وحيث لا تعارض هناك على الحقيقة فلا حاجة إلى النسخ لأنه لا تناقض ولا ريب أن إعمال الدليلين ولو بنوع تأويل خير من إعمال دليل وإهدار آخر ولهذا حكم الغزالي في كتابه المستصفى بغلط من زعموا تعارضا وتوهموا نسخا بين قوله سبحانه: {وَاسْتَشْهِدُوا شَهِيدَيْنِ مِنْ رِجَالِكُمْ} وبين الخبر الوارد بقبول شهادة الواحد واليمين معتمدين على ما ظهر لهم في ا لآية من أنها تدل على أنه لا حجة للحكم سوى المذكور فيها من شهادة اثنين مع أن هذا الظاهر لهم غير صحيح لأن الآية لا تدل إلا على كون الشاهدين حجة وعلى جواز الحكم بقولهما أما امتناع الحكم بحجة أخرى كما فهموا فلا تدل الآية عليه حتى يكون تعارض بينها وبين الخبر المذكور بل هو كالحكم بالإقرار وذكر حجة واحدة لا يمنع وجود حجة أخرى.</w:t>
                        </w:r>
                        <w:r w:rsidRPr="00E53F84">
                          <w:rPr>
                            <w:rFonts w:ascii="Traditional Arabic" w:eastAsia="Times New Roman" w:hAnsi="Traditional Arabic" w:cs="Traditional Arabic"/>
                            <w:b/>
                            <w:bCs/>
                            <w:color w:val="000000"/>
                            <w:sz w:val="32"/>
                            <w:szCs w:val="32"/>
                            <w:rtl/>
                            <w:lang w:eastAsia="fr-FR" w:bidi="ar"/>
                          </w:rPr>
                          <w:br/>
                          <w:t xml:space="preserve">ثانيتها أن التعريف المذكور يفيد أن النسخ لا يتوجه إلا إلى </w:t>
                        </w:r>
                        <w:r w:rsidRPr="00E53F84">
                          <w:rPr>
                            <w:rFonts w:ascii="Traditional Arabic" w:eastAsia="Times New Roman" w:hAnsi="Traditional Arabic" w:cs="Traditional Arabic"/>
                            <w:b/>
                            <w:bCs/>
                            <w:color w:val="000000"/>
                            <w:sz w:val="32"/>
                            <w:szCs w:val="32"/>
                            <w:rtl/>
                            <w:lang w:eastAsia="fr-FR" w:bidi="ar"/>
                          </w:rPr>
                          <w:lastRenderedPageBreak/>
                          <w:t>الحكم وهو كذلك في الواقع ونفس الأمر وتقسيمهم النسخ إلى نسخ تلاوة ونسخ حكم تقسيم صوري للإيضاح فحسب لأن ما أسموه نسخ تلاوة لم يخرج عن كونه نسخ حكم إذ أن نسخ تلاوة الآية لا معنى له في الحقيقة إلا نسخ حكم من أحكامها وهو رفع الإثابة على مجرد ترتيلها وصحة الصلاة بها ونحوهما.</w:t>
                        </w:r>
                        <w:r w:rsidRPr="00E53F84">
                          <w:rPr>
                            <w:rFonts w:ascii="Traditional Arabic" w:eastAsia="Times New Roman" w:hAnsi="Traditional Arabic" w:cs="Traditional Arabic"/>
                            <w:b/>
                            <w:bCs/>
                            <w:color w:val="000000"/>
                            <w:sz w:val="32"/>
                            <w:szCs w:val="32"/>
                            <w:rtl/>
                            <w:lang w:eastAsia="fr-FR" w:bidi="ar"/>
                          </w:rPr>
                          <w:br/>
                          <w:t>ثالثتها أن هذا التعريف يشمل النسخ الواقع في الكتاب وفي السنة جميعا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سواء أكانت السنة قولية أم فعلية أو وصفية أم تقريرية وسواء منها ما كان نبويا وما كان قدسيا لأنها كلها وحي بالفعل أو بالقوة والرسول صلى الله عليه وسلم أقامه الله في محراب الإمامة لخلقه وجعله الأسوة الحسنة لعباده وأمر الجميع باتباعه فهو إذن لا يمكن أن يصدر فيما يشرع لأمته ابتداء أو نسخا إلا عن إيحاء الله إليه تصريحا أو تقريرا.</w:t>
                        </w:r>
                        <w:r w:rsidRPr="00E53F84">
                          <w:rPr>
                            <w:rFonts w:ascii="Traditional Arabic" w:eastAsia="Times New Roman" w:hAnsi="Traditional Arabic" w:cs="Traditional Arabic"/>
                            <w:b/>
                            <w:bCs/>
                            <w:color w:val="000000"/>
                            <w:sz w:val="32"/>
                            <w:szCs w:val="32"/>
                            <w:rtl/>
                            <w:lang w:eastAsia="fr-FR" w:bidi="ar"/>
                          </w:rPr>
                          <w:br/>
                          <w:t xml:space="preserve">مثال نسخ الكتاب بالكتاب قوله سبحانه: {لا يَحِلُّ لَكَ النِّسَاءُ مِنْ بَعْدُ وَلا أَنْ تَبَدَّلَ بِهِنَّ مِنْ أَزْوَاجٍ} فإنها نسخت بقوله سبحانه: {يَا أَيُّهَا النَّبِيُّ إِنَّا أَحْلَلْنَا لَكَ أَزْوَاجَكَ اللَّاتِي آتَيْتَ أُجُورَهُنَّ وَمَا مَلَكَتْ يَمِينُكَ مِمَّا أَفَاءَ اللَّهُ عَلَيْكَ وَبَنَاتِ عَمِّكَ وَبَنَاتِ عَمَّاتِكَ وَبَنَاتِ خَالِكَ وَبَنَاتِ خَالاتِكَ اللَّاتِي هَاجَرْنَ مَعَكَ وَامْرَأَةً مُؤْمِنَةً إِنْ وَهَبَتْ نَفْسَهَا لِلنَّبِيِّ إِنْ أَرَادَ النَّبِيُّ أَنْ </w:t>
                        </w:r>
                        <w:proofErr w:type="spellStart"/>
                        <w:r w:rsidRPr="00E53F84">
                          <w:rPr>
                            <w:rFonts w:ascii="Traditional Arabic" w:eastAsia="Times New Roman" w:hAnsi="Traditional Arabic" w:cs="Traditional Arabic"/>
                            <w:b/>
                            <w:bCs/>
                            <w:color w:val="000000"/>
                            <w:sz w:val="32"/>
                            <w:szCs w:val="32"/>
                            <w:rtl/>
                            <w:lang w:eastAsia="fr-FR" w:bidi="ar"/>
                          </w:rPr>
                          <w:t>يَسْتَنْكِحَهَا</w:t>
                        </w:r>
                        <w:proofErr w:type="spellEnd"/>
                        <w:r w:rsidRPr="00E53F84">
                          <w:rPr>
                            <w:rFonts w:ascii="Traditional Arabic" w:eastAsia="Times New Roman" w:hAnsi="Traditional Arabic" w:cs="Traditional Arabic"/>
                            <w:b/>
                            <w:bCs/>
                            <w:color w:val="000000"/>
                            <w:sz w:val="32"/>
                            <w:szCs w:val="32"/>
                            <w:rtl/>
                            <w:lang w:eastAsia="fr-FR" w:bidi="ar"/>
                          </w:rPr>
                          <w:t xml:space="preserve"> خَالِصَةً لَكَ مِنْ دُونِ الْمُؤْمِنِينَ} .</w:t>
                        </w:r>
                        <w:r w:rsidRPr="00E53F84">
                          <w:rPr>
                            <w:rFonts w:ascii="Traditional Arabic" w:eastAsia="Times New Roman" w:hAnsi="Traditional Arabic" w:cs="Traditional Arabic"/>
                            <w:b/>
                            <w:bCs/>
                            <w:color w:val="000000"/>
                            <w:sz w:val="32"/>
                            <w:szCs w:val="32"/>
                            <w:rtl/>
                            <w:lang w:eastAsia="fr-FR" w:bidi="ar"/>
                          </w:rPr>
                          <w:br/>
                          <w:t>ومثال نسخ السنة بالسنة نسخ الوضوء مما مست النار بأكله صلى الله عليه وسلم من الشاة ولم يتوضأ.</w:t>
                        </w:r>
                        <w:r w:rsidRPr="00E53F84">
                          <w:rPr>
                            <w:rFonts w:ascii="Traditional Arabic" w:eastAsia="Times New Roman" w:hAnsi="Traditional Arabic" w:cs="Traditional Arabic"/>
                            <w:b/>
                            <w:bCs/>
                            <w:color w:val="000000"/>
                            <w:sz w:val="32"/>
                            <w:szCs w:val="32"/>
                            <w:rtl/>
                            <w:lang w:eastAsia="fr-FR" w:bidi="ar"/>
                          </w:rPr>
                          <w:br/>
                          <w:t xml:space="preserve">رابعتها أن الإضافة في كلمة رفع الحكم الشرعي الواردة في تعريف النسخ من قبيل إضافة المصدر لمفعوله والفاعل مضمر </w:t>
                        </w:r>
                        <w:r w:rsidRPr="00E53F84">
                          <w:rPr>
                            <w:rFonts w:ascii="Traditional Arabic" w:eastAsia="Times New Roman" w:hAnsi="Traditional Arabic" w:cs="Traditional Arabic"/>
                            <w:b/>
                            <w:bCs/>
                            <w:color w:val="000000"/>
                            <w:sz w:val="32"/>
                            <w:szCs w:val="32"/>
                            <w:rtl/>
                            <w:lang w:eastAsia="fr-FR" w:bidi="ar"/>
                          </w:rPr>
                          <w:lastRenderedPageBreak/>
                          <w:t>وهو الله تعالى وذلك يرشد إلى أن الناسخ في الحقيقة هو الله كما يدل عليه قوله سبحانه: {مَا نَنْسَخْ مِنْ آيَةٍ أَوْ نُنْسِهَا} ويرشد أيضا إلى أن المنسوخ في الحقيقة هو الحكم المرتفع وقد يطلق الناسخ على الحكم الرافع فيقال وجوب صوم رمضان نسخ وجوب صوم عاشوراء وقد يطلق النسخ على دليله كذلك فيقال آية المواريث نسخت آية الوصية للوالدين والأقربين ويقال خبر أكل الرسول صلى الله عليه وسلم من الشاة ولم يتوضأ ناسخ لخبر وضوئه مما مست النار وهلم والخطب في ذلك جد يسير.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(2/179)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1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ما لا بد منه في النسخ</w:t>
                        </w:r>
                        <w:r w:rsidRPr="00E53F84">
                          <w:rPr>
                            <w:rFonts w:ascii="Traditional Arabic" w:eastAsia="Times New Roman" w:hAnsi="Traditional Arabic" w:cs="Traditional Arabic"/>
                            <w:b/>
                            <w:bCs/>
                            <w:color w:val="000000"/>
                            <w:sz w:val="32"/>
                            <w:szCs w:val="32"/>
                            <w:rtl/>
                            <w:lang w:eastAsia="fr-FR" w:bidi="ar"/>
                          </w:rPr>
                          <w:br/>
                          <w:t>ولعلك تدرك مما سبق أنه لا بد في تحقق النسخ من أمور أربعة:</w:t>
                        </w:r>
                        <w:r w:rsidRPr="00E53F84">
                          <w:rPr>
                            <w:rFonts w:ascii="Traditional Arabic" w:eastAsia="Times New Roman" w:hAnsi="Traditional Arabic" w:cs="Traditional Arabic"/>
                            <w:b/>
                            <w:bCs/>
                            <w:color w:val="000000"/>
                            <w:sz w:val="32"/>
                            <w:szCs w:val="32"/>
                            <w:rtl/>
                            <w:lang w:eastAsia="fr-FR" w:bidi="ar"/>
                          </w:rPr>
                          <w:br/>
                          <w:t>أولها أن يكون المنسوخ حكما شرعيا.</w:t>
                        </w:r>
                        <w:r w:rsidRPr="00E53F84">
                          <w:rPr>
                            <w:rFonts w:ascii="Traditional Arabic" w:eastAsia="Times New Roman" w:hAnsi="Traditional Arabic" w:cs="Traditional Arabic"/>
                            <w:b/>
                            <w:bCs/>
                            <w:color w:val="000000"/>
                            <w:sz w:val="32"/>
                            <w:szCs w:val="32"/>
                            <w:rtl/>
                            <w:lang w:eastAsia="fr-FR" w:bidi="ar"/>
                          </w:rPr>
                          <w:br/>
                        </w:r>
                        <w:proofErr w:type="spellStart"/>
                        <w:r w:rsidRPr="00E53F84">
                          <w:rPr>
                            <w:rFonts w:ascii="Traditional Arabic" w:eastAsia="Times New Roman" w:hAnsi="Traditional Arabic" w:cs="Traditional Arabic"/>
                            <w:b/>
                            <w:bCs/>
                            <w:color w:val="000000"/>
                            <w:sz w:val="32"/>
                            <w:szCs w:val="32"/>
                            <w:rtl/>
                            <w:lang w:eastAsia="fr-FR" w:bidi="ar"/>
                          </w:rPr>
                          <w:t>ثانهيا</w:t>
                        </w:r>
                        <w:proofErr w:type="spellEnd"/>
                        <w:r w:rsidRPr="00E53F84">
                          <w:rPr>
                            <w:rFonts w:ascii="Traditional Arabic" w:eastAsia="Times New Roman" w:hAnsi="Traditional Arabic" w:cs="Traditional Arabic"/>
                            <w:b/>
                            <w:bCs/>
                            <w:color w:val="000000"/>
                            <w:sz w:val="32"/>
                            <w:szCs w:val="32"/>
                            <w:rtl/>
                            <w:lang w:eastAsia="fr-FR" w:bidi="ar"/>
                          </w:rPr>
                          <w:t xml:space="preserve"> أن يكون دليل رفع الحكم دليلا شرعيا.</w:t>
                        </w:r>
                        <w:r w:rsidRPr="00E53F84">
                          <w:rPr>
                            <w:rFonts w:ascii="Traditional Arabic" w:eastAsia="Times New Roman" w:hAnsi="Traditional Arabic" w:cs="Traditional Arabic"/>
                            <w:b/>
                            <w:bCs/>
                            <w:color w:val="000000"/>
                            <w:sz w:val="32"/>
                            <w:szCs w:val="32"/>
                            <w:rtl/>
                            <w:lang w:eastAsia="fr-FR" w:bidi="ar"/>
                          </w:rPr>
                          <w:br/>
                          <w:t xml:space="preserve">ثالثها أن يكون هذا الدليل الرافع متراخيا عن دليل الحكم الأول غير متصل به كاتصال القيد بالمقيد </w:t>
                        </w:r>
                        <w:proofErr w:type="spellStart"/>
                        <w:r w:rsidRPr="00E53F84">
                          <w:rPr>
                            <w:rFonts w:ascii="Traditional Arabic" w:eastAsia="Times New Roman" w:hAnsi="Traditional Arabic" w:cs="Traditional Arabic"/>
                            <w:b/>
                            <w:bCs/>
                            <w:color w:val="000000"/>
                            <w:sz w:val="32"/>
                            <w:szCs w:val="32"/>
                            <w:rtl/>
                            <w:lang w:eastAsia="fr-FR" w:bidi="ar"/>
                          </w:rPr>
                          <w:t>والتأقيت</w:t>
                        </w:r>
                        <w:proofErr w:type="spellEnd"/>
                        <w:r w:rsidRPr="00E53F84">
                          <w:rPr>
                            <w:rFonts w:ascii="Traditional Arabic" w:eastAsia="Times New Roman" w:hAnsi="Traditional Arabic" w:cs="Traditional Arabic"/>
                            <w:b/>
                            <w:bCs/>
                            <w:color w:val="000000"/>
                            <w:sz w:val="32"/>
                            <w:szCs w:val="32"/>
                            <w:rtl/>
                            <w:lang w:eastAsia="fr-FR" w:bidi="ar"/>
                          </w:rPr>
                          <w:t xml:space="preserve"> بالمؤقت.</w:t>
                        </w:r>
                        <w:r w:rsidRPr="00E53F84">
                          <w:rPr>
                            <w:rFonts w:ascii="Traditional Arabic" w:eastAsia="Times New Roman" w:hAnsi="Traditional Arabic" w:cs="Traditional Arabic"/>
                            <w:b/>
                            <w:bCs/>
                            <w:color w:val="000000"/>
                            <w:sz w:val="32"/>
                            <w:szCs w:val="32"/>
                            <w:rtl/>
                            <w:lang w:eastAsia="fr-FR" w:bidi="ar"/>
                          </w:rPr>
                          <w:br/>
                          <w:t>رابعها أن يكون بين ذينك الدليلين تعارض حقيقي.</w:t>
                        </w:r>
                        <w:r w:rsidRPr="00E53F84">
                          <w:rPr>
                            <w:rFonts w:ascii="Traditional Arabic" w:eastAsia="Times New Roman" w:hAnsi="Traditional Arabic" w:cs="Traditional Arabic"/>
                            <w:b/>
                            <w:bCs/>
                            <w:color w:val="000000"/>
                            <w:sz w:val="32"/>
                            <w:szCs w:val="32"/>
                            <w:rtl/>
                            <w:lang w:eastAsia="fr-FR" w:bidi="ar"/>
                          </w:rPr>
                          <w:br/>
                          <w:t>تلك أربعة لا بد منها لتحقيق النسخ باتفاق جمهرة الباحثين وثمة شروط اختلفوا في شرطيتها منها أن يكون ناسخ القرآن قرآنا وناسخ السنة سنة ومنها كون النسخ مشتملا على بدل للحكم المنسوخ ومنها كون الناسخ مقابلا للمنسوخ مقابلة الأمر للنهي والمضيق للموسع ومنها كون الناسخ والمنسوخ نصين قاطعين إلى غير ذلك مما يطول شرحه وقد يأتيك نبؤه.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lastRenderedPageBreak/>
                          <w:t>الفرق بين النسخ والبداء</w:t>
                        </w:r>
                        <w:r w:rsidRPr="00E53F84">
                          <w:rPr>
                            <w:rFonts w:ascii="Traditional Arabic" w:eastAsia="Times New Roman" w:hAnsi="Traditional Arabic" w:cs="Traditional Arabic"/>
                            <w:b/>
                            <w:bCs/>
                            <w:color w:val="000000"/>
                            <w:sz w:val="32"/>
                            <w:szCs w:val="32"/>
                            <w:rtl/>
                            <w:lang w:eastAsia="fr-FR" w:bidi="ar"/>
                          </w:rPr>
                          <w:br/>
                          <w:t>البداء بفتح الباء يطلق في لغة العرب على معنيين متقاربين.</w:t>
                        </w:r>
                        <w:r w:rsidRPr="00E53F84">
                          <w:rPr>
                            <w:rFonts w:ascii="Traditional Arabic" w:eastAsia="Times New Roman" w:hAnsi="Traditional Arabic" w:cs="Traditional Arabic"/>
                            <w:b/>
                            <w:bCs/>
                            <w:color w:val="000000"/>
                            <w:sz w:val="32"/>
                            <w:szCs w:val="32"/>
                            <w:rtl/>
                            <w:lang w:eastAsia="fr-FR" w:bidi="ar"/>
                          </w:rPr>
                          <w:br/>
                          <w:t>أحدهما الظهور بعد الخفاء ومنه قوله الله سبحانه: {وَبَدَا لَهُمْ مِنَ اللَّهِ مَا لَمْ يَكُونُوا يَحْتَسِبُونَ} , {وَبَدَا لَهُمْ سَيِّئَاتُ مَا عَمِلُوا} ومنه قولهم بدا لنا سور المدينة.</w:t>
                        </w:r>
                        <w:r w:rsidRPr="00E53F84">
                          <w:rPr>
                            <w:rFonts w:ascii="Traditional Arabic" w:eastAsia="Times New Roman" w:hAnsi="Traditional Arabic" w:cs="Traditional Arabic"/>
                            <w:b/>
                            <w:bCs/>
                            <w:color w:val="000000"/>
                            <w:sz w:val="32"/>
                            <w:szCs w:val="32"/>
                            <w:rtl/>
                            <w:lang w:eastAsia="fr-FR" w:bidi="ar"/>
                          </w:rPr>
                          <w:br/>
                          <w:t xml:space="preserve">والآخر نشأة رأي جديد لم </w:t>
                        </w:r>
                        <w:proofErr w:type="spellStart"/>
                        <w:r w:rsidRPr="00E53F84">
                          <w:rPr>
                            <w:rFonts w:ascii="Traditional Arabic" w:eastAsia="Times New Roman" w:hAnsi="Traditional Arabic" w:cs="Traditional Arabic"/>
                            <w:b/>
                            <w:bCs/>
                            <w:color w:val="000000"/>
                            <w:sz w:val="32"/>
                            <w:szCs w:val="32"/>
                            <w:rtl/>
                            <w:lang w:eastAsia="fr-FR" w:bidi="ar"/>
                          </w:rPr>
                          <w:t>يك</w:t>
                        </w:r>
                        <w:proofErr w:type="spellEnd"/>
                        <w:r w:rsidRPr="00E53F84">
                          <w:rPr>
                            <w:rFonts w:ascii="Traditional Arabic" w:eastAsia="Times New Roman" w:hAnsi="Traditional Arabic" w:cs="Traditional Arabic"/>
                            <w:b/>
                            <w:bCs/>
                            <w:color w:val="000000"/>
                            <w:sz w:val="32"/>
                            <w:szCs w:val="32"/>
                            <w:rtl/>
                            <w:lang w:eastAsia="fr-FR" w:bidi="ar"/>
                          </w:rPr>
                          <w:t xml:space="preserve"> موجودا قال في القاموس وبدا له في الأمر بدوا وبداء وبداة أي نشأ له فيه رأي ومنه قول الله تعالى: {ثُمَّ بَدَا لَهُمْ مِنْ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بَعْدِ مَا رَأَوُا الْآياتِ لَيَسْجُنُنَّهُ حَتَّى حِينٍ} أي نشأ لهم في يوسف رأي جديد هو أن يسجن سجنا وقتيا بدليل قوله: {لَيَسْجُنُنَّهُ حَتَّى حِينٍ} ولعل هذا المعنى الثاني هو الأنسب والأوفق بمذهب القائلين به قبحهم الله ولأن عباراتهم المأثورة عنهم جرت هذا المجرى في الاستعمال دون الاستعمال الأول كتلك الكلمة التي نسبوها كذبا إلى جعفر الصادق رضي الله عنه ما بدا لله تعالى في شيء كما بدا له في إسماعيل.</w:t>
                        </w:r>
                        <w:r w:rsidRPr="00E53F84">
                          <w:rPr>
                            <w:rFonts w:ascii="Traditional Arabic" w:eastAsia="Times New Roman" w:hAnsi="Traditional Arabic" w:cs="Traditional Arabic"/>
                            <w:b/>
                            <w:bCs/>
                            <w:color w:val="000000"/>
                            <w:sz w:val="32"/>
                            <w:szCs w:val="32"/>
                            <w:rtl/>
                            <w:lang w:eastAsia="fr-FR" w:bidi="ar"/>
                          </w:rPr>
                          <w:br/>
                          <w:t>ذانك معنيان متقاربان للبداء وكلاهما مستحيل على الله تعالى لما يلزمهما من سبق الجهل وحدوث العلم والجهل والحدوث عليه محالان لأن النظر الصحيح في هذا العالم دلنا على أن خالقه ومدبره متصف أزلا وأبدا بالعلم الواسع المطلق المحيط بكل ما كان وما سيكون وما هو كائن كما هدانا هذا النظر الصحيح إلى أنه تعالى لا يمكن أن يكون حادثا ولا محلا للحوادث وإلا لكان ناقصا يعجز عن أن يبدع هذا الكون ويدبره هذا التدبير المعجز ذلك إجمال لدليل العقل.</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أما أدلة النقل فنصوص فياضة ناطقة بأنه تعالى أحاط بكل شيء علما وأنه لا تخفى عليه خافية: {مَا أَصَابَ مِنْ مُصِيبَةٍ فِي الْأَرْضِ وَلا فِي أَنْفُسِكُمْ إِلَّا فِي كِتَابٍ مِنْ قَبْلِ أَنْ نَبْرَأَهَا إِنَّ ذَلِكَ عَلَى اللَّهِ يَسِيرٌ} , {وَعِنْدَهُ مَفَاتِحُ الْغَيْبِ لا يَعْلَمُهَا إِلَّا هُوَ وَيَعْلَمُ مَا فِي الْبَرِّ وَالْبَحْرِ وَمَا تَسْقُطُ مِنْ وَرَقَةٍ إِلَّا يَعْلَمُهَا وَلا حَبَّةٍ فِي ظُلُمَاتِ الْأَرْضِ وَلا رَطْبٍ وَلا يَابِسٍ إِلَّا فِي كِتَابٍ مُبِينٍ} , {اللَّهُ يَعْلَمُ مَا تَحْمِلُ كُلُّ أُنْثَى وَمَا تَغِيضُ الْأَرْحَامُ وَمَا تَزْدَادُ وَكُلُّ شَيْءٍ عِنْدَهُ بِمِقْدَارٍ عَالِمُ الْغَيْبِ وَالشَّهَادَةِ الْكَبِيرُ الْمُتَعَالِ سَوَاءٌ مِنْكُمْ مَنْ أَسَرَّ الْقَوْلَ وَمَنْ جَهَرَ بِهِ وَمَنْ هُوَ مُسْتَخْفٍ بِاللَّيْلِ وَسَارِبٌ بِالنَّهَارِ} .</w:t>
                        </w:r>
                        <w:r w:rsidRPr="00E53F84">
                          <w:rPr>
                            <w:rFonts w:ascii="Traditional Arabic" w:eastAsia="Times New Roman" w:hAnsi="Traditional Arabic" w:cs="Traditional Arabic"/>
                            <w:b/>
                            <w:bCs/>
                            <w:color w:val="000000"/>
                            <w:sz w:val="32"/>
                            <w:szCs w:val="32"/>
                            <w:rtl/>
                            <w:lang w:eastAsia="fr-FR" w:bidi="ar"/>
                          </w:rPr>
                          <w:br/>
                          <w:t>إلى غير ذلك من مئات الآيات والأحاديث.</w:t>
                        </w:r>
                        <w:r w:rsidRPr="00E53F84">
                          <w:rPr>
                            <w:rFonts w:ascii="Traditional Arabic" w:eastAsia="Times New Roman" w:hAnsi="Traditional Arabic" w:cs="Traditional Arabic"/>
                            <w:b/>
                            <w:bCs/>
                            <w:color w:val="000000"/>
                            <w:sz w:val="32"/>
                            <w:szCs w:val="32"/>
                            <w:rtl/>
                            <w:lang w:eastAsia="fr-FR" w:bidi="ar"/>
                          </w:rPr>
                          <w:br/>
                          <w:t>ولكن على رغم أنف هذه البراهين الساطعة من عقلية ونقلية ضل أقوام سفهوا أنفسهم فأغمضوا عيونهم عن النظر في كتاب الكون الناطق وصموا آذانهم عن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سماع كلام الله وكلام نبيه الصادق وزعموا أن النسخ ضرب من البداء أو مستلزم للبداء وهكذا اشتبهوا أو شبهوا على الناس الأمر لولا ظهور مصلحة لله ونشوء رأي جديد له ما نسخ أحكامه وبدل تعاليمه ونسوا أو تناسوا أن الله تعالى حين نسخ بعض أحكامه ببعض ما ظهر له أمر كان خافيا عليه وما نشأ له رأي جديد كان يفقده من قبل إنما كان سبحانه يعلم الناسخ والمنسوخ أزلا من قبل أن يشرعهما لعباده بل من قبل أن يخلق الخلق ويبرأ السماء والأرض إلا أنه جلت حكمته علم أن الحكم الأول المنسوخ منوط بحكمة أو مصلحة تنتهي في وقت معلوم وعلم بجانب هذا أن الناسخ يجيء في هذا الميقات المعلوم منوطا بحكمة وبمصلحة أخرى ولا ريب أن الحكم والمصالح تختلف </w:t>
                        </w:r>
                        <w:r w:rsidRPr="00E53F84">
                          <w:rPr>
                            <w:rFonts w:ascii="Traditional Arabic" w:eastAsia="Times New Roman" w:hAnsi="Traditional Arabic" w:cs="Traditional Arabic"/>
                            <w:b/>
                            <w:bCs/>
                            <w:color w:val="000000"/>
                            <w:sz w:val="32"/>
                            <w:szCs w:val="32"/>
                            <w:rtl/>
                            <w:lang w:eastAsia="fr-FR" w:bidi="ar"/>
                          </w:rPr>
                          <w:lastRenderedPageBreak/>
                          <w:t xml:space="preserve">باختلاف الناس وتتجدد بتجدد ظروفهم وأحوالهم وأن الأحكام وحكمها والعباد ومصالحهم والنواسخ والمنسوخات كانت كلها معلومة لله من قبل ظاهرة لديه لم يخف شيء منها عليه والجديد في النسخ إنما هو إظهاره تعالى ما علم لعباده لا ظهور ذلك له على حد التعبير المعروف شؤون يبديها ولا </w:t>
                        </w:r>
                        <w:proofErr w:type="spellStart"/>
                        <w:r w:rsidRPr="00E53F84">
                          <w:rPr>
                            <w:rFonts w:ascii="Traditional Arabic" w:eastAsia="Times New Roman" w:hAnsi="Traditional Arabic" w:cs="Traditional Arabic"/>
                            <w:b/>
                            <w:bCs/>
                            <w:color w:val="000000"/>
                            <w:sz w:val="32"/>
                            <w:szCs w:val="32"/>
                            <w:rtl/>
                            <w:lang w:eastAsia="fr-FR" w:bidi="ar"/>
                          </w:rPr>
                          <w:t>يبتديها</w:t>
                        </w:r>
                        <w:proofErr w:type="spellEnd"/>
                        <w:r w:rsidRPr="00E53F84">
                          <w:rPr>
                            <w:rFonts w:ascii="Traditional Arabic" w:eastAsia="Times New Roman" w:hAnsi="Traditional Arabic" w:cs="Traditional Arabic"/>
                            <w:b/>
                            <w:bCs/>
                            <w:color w:val="000000"/>
                            <w:sz w:val="32"/>
                            <w:szCs w:val="32"/>
                            <w:rtl/>
                            <w:lang w:eastAsia="fr-FR" w:bidi="ar"/>
                          </w:rPr>
                          <w:t xml:space="preserve"> وَمَا بَيْنَ ذَلِكَ: {وَمَا كَانَ رَبُّكَ نَسِيّاً} .</w:t>
                        </w:r>
                        <w:r w:rsidRPr="00E53F84">
                          <w:rPr>
                            <w:rFonts w:ascii="Traditional Arabic" w:eastAsia="Times New Roman" w:hAnsi="Traditional Arabic" w:cs="Traditional Arabic"/>
                            <w:b/>
                            <w:bCs/>
                            <w:color w:val="000000"/>
                            <w:sz w:val="32"/>
                            <w:szCs w:val="32"/>
                            <w:rtl/>
                            <w:lang w:eastAsia="fr-FR" w:bidi="ar"/>
                          </w:rPr>
                          <w:br/>
                          <w:t xml:space="preserve">اجتمعت اليهود والرافضة على هذه الضلالة ضلالة استلزام النسخ للبداء لكنهم افترقوا بعد ذلك إلى ناحيتين خطيرتين فاليهود أنكروا النسخ وأسرفوا في الإنكار لاستلزامه في زعمهم البداء وهو محال وسنناقشهم الحساب فيما بعد إن شاء الله أما الرافضة فأثبتوا النسخ ثم أسرفوا في إثبات هذا البداء اللازم له في زعمهم ونسبوه إلى الله في صراحة ووقاحة: {سُبْحَانَهُ وَتَعَالَى عَمَّا يَقُولُونَ عُلُوّاً كَبِيراً} ولقد رأيت كيف أبطلنا مزاعمهم بأدلة عقلية ونقلية ورأيت كيف فندنا شبهتهم التي زعموها دليلا وما هي بدليل إن هي إلا خلط في أوهام ومشي في غير سبيل وشتان شتان بين النسخ القائم على الحكمة ورعاية المصلحة وبين البداء المستلزم لسبق الجهل </w:t>
                        </w:r>
                        <w:proofErr w:type="spellStart"/>
                        <w:r w:rsidRPr="00E53F84">
                          <w:rPr>
                            <w:rFonts w:ascii="Traditional Arabic" w:eastAsia="Times New Roman" w:hAnsi="Traditional Arabic" w:cs="Traditional Arabic"/>
                            <w:b/>
                            <w:bCs/>
                            <w:color w:val="000000"/>
                            <w:sz w:val="32"/>
                            <w:szCs w:val="32"/>
                            <w:rtl/>
                            <w:lang w:eastAsia="fr-FR" w:bidi="ar"/>
                          </w:rPr>
                          <w:t>وطرو</w:t>
                        </w:r>
                        <w:proofErr w:type="spellEnd"/>
                        <w:r w:rsidRPr="00E53F84">
                          <w:rPr>
                            <w:rFonts w:ascii="Traditional Arabic" w:eastAsia="Times New Roman" w:hAnsi="Traditional Arabic" w:cs="Traditional Arabic"/>
                            <w:b/>
                            <w:bCs/>
                            <w:color w:val="000000"/>
                            <w:sz w:val="32"/>
                            <w:szCs w:val="32"/>
                            <w:rtl/>
                            <w:lang w:eastAsia="fr-FR" w:bidi="ar"/>
                          </w:rPr>
                          <w:t xml:space="preserve"> العلم!.</w:t>
                        </w:r>
                        <w:r w:rsidRPr="00E53F84">
                          <w:rPr>
                            <w:rFonts w:ascii="Traditional Arabic" w:eastAsia="Times New Roman" w:hAnsi="Traditional Arabic" w:cs="Traditional Arabic"/>
                            <w:b/>
                            <w:bCs/>
                            <w:color w:val="000000"/>
                            <w:sz w:val="32"/>
                            <w:szCs w:val="32"/>
                            <w:rtl/>
                            <w:lang w:eastAsia="fr-FR" w:bidi="ar"/>
                          </w:rPr>
                          <w:br/>
                          <w:t>بقي أنهم تمسحوا في أمرين أولهما قوله سبحانه: {يَمْحُوا اللَّهُ مَا يَشَاءُ وَيُثْبِتُ</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وَعِنْدَهُ أُمُّ الْكِتَابِ} والجواب أنه لا مستند لهم في الآية الكريمة بل هي ترد عليهم كما ردت على أشباههم ممن عابوا النسخ على النبي صلى الله عليه وسلم.</w:t>
                        </w:r>
                        <w:r w:rsidRPr="00E53F84">
                          <w:rPr>
                            <w:rFonts w:ascii="Traditional Arabic" w:eastAsia="Times New Roman" w:hAnsi="Traditional Arabic" w:cs="Traditional Arabic"/>
                            <w:b/>
                            <w:bCs/>
                            <w:color w:val="000000"/>
                            <w:sz w:val="32"/>
                            <w:szCs w:val="32"/>
                            <w:rtl/>
                            <w:lang w:eastAsia="fr-FR" w:bidi="ar"/>
                          </w:rPr>
                          <w:br/>
                          <w:t xml:space="preserve">ومعناها أن الله يغير ما شاء من شرائعه وخلقه على وفق علمه وإرادته وحكمته وعلمه سبحانه لا يتغير ولا يتبدل إنما التغير في </w:t>
                        </w:r>
                        <w:r w:rsidRPr="00E53F84">
                          <w:rPr>
                            <w:rFonts w:ascii="Traditional Arabic" w:eastAsia="Times New Roman" w:hAnsi="Traditional Arabic" w:cs="Traditional Arabic"/>
                            <w:b/>
                            <w:bCs/>
                            <w:color w:val="000000"/>
                            <w:sz w:val="32"/>
                            <w:szCs w:val="32"/>
                            <w:rtl/>
                            <w:lang w:eastAsia="fr-FR" w:bidi="ar"/>
                          </w:rPr>
                          <w:lastRenderedPageBreak/>
                          <w:t>المعلوم لا في العلم بدليل قوله: {وَعِنْدَهُ أُمُّ الْكِتَابِ} أي وعنده المرجع الثابت الذي لا محو فيه ولا إثبات وإنما يقع المحو والإثبات على وفقه فيمحو سبحانه شريعة ويثبت مكانها أخرى ويمحو حكما ويثبت آخر ويمحو مرضا ويثبت صحة ويمحو فقرا ويثبت غنى ويمحو حياة ويثبت موتا وهكذا تعمل يد الله في خلقه وتشريعاته تغييرا وتبديلا وهو الحق وحده لا يعروه تغيير ولا تبديل ولا يتطرق إلى علمه محو ولا إثبات.</w:t>
                        </w:r>
                        <w:r w:rsidRPr="00E53F84">
                          <w:rPr>
                            <w:rFonts w:ascii="Traditional Arabic" w:eastAsia="Times New Roman" w:hAnsi="Traditional Arabic" w:cs="Traditional Arabic"/>
                            <w:b/>
                            <w:bCs/>
                            <w:color w:val="000000"/>
                            <w:sz w:val="32"/>
                            <w:szCs w:val="32"/>
                            <w:rtl/>
                            <w:lang w:eastAsia="fr-FR" w:bidi="ar"/>
                          </w:rPr>
                          <w:br/>
                          <w:t>وخلاصة هذا التوجيه أن النسخ تبديل في المعلوم لا في العلم وتغيير في المخلوق لا في الخالق وكشف لنا وبيان عن بعض ما سبق به علم الله القديم المحيط بكل شيء ولهذا ذهب كثير من علمائنا إلى تعريف النسخ بأنه بيان انتهاء الحكم الشرعي الذي تقرر في أوهامنا استمراره بطريق التراخي ثم قالوا توجيها لهذا الاختيار إن هذا التعريف دفعا ظاهرا للبداء وتقريرا لكون النسخ تبديلا في حقنا بيانا محضا في حق صاحب الشرع.</w:t>
                        </w:r>
                        <w:r w:rsidRPr="00E53F84">
                          <w:rPr>
                            <w:rFonts w:ascii="Traditional Arabic" w:eastAsia="Times New Roman" w:hAnsi="Traditional Arabic" w:cs="Traditional Arabic"/>
                            <w:b/>
                            <w:bCs/>
                            <w:color w:val="000000"/>
                            <w:sz w:val="32"/>
                            <w:szCs w:val="32"/>
                            <w:rtl/>
                            <w:lang w:eastAsia="fr-FR" w:bidi="ar"/>
                          </w:rPr>
                          <w:br/>
                          <w:t>الأمر الثاني أنهم تشبثوا بآثار نسبوها إلى أئمة طاهرين منها أن عليا كرم الله وجهه كان يقول لولا البداء لحدثتكم بما هو كائن إلى يوم القيامة ومنها أن جعفر الصادق رضي الله عنه قال: ما بدا الله تعالى في شيء كما بدا له في إسماعيل ومنها أن موسى بن جعفر قال: البداء ديننا ودين آبائنا في الجاهلية.</w:t>
                        </w:r>
                        <w:r w:rsidRPr="00E53F84">
                          <w:rPr>
                            <w:rFonts w:ascii="Traditional Arabic" w:eastAsia="Times New Roman" w:hAnsi="Traditional Arabic" w:cs="Traditional Arabic"/>
                            <w:b/>
                            <w:bCs/>
                            <w:color w:val="000000"/>
                            <w:sz w:val="32"/>
                            <w:szCs w:val="32"/>
                            <w:rtl/>
                            <w:lang w:eastAsia="fr-FR" w:bidi="ar"/>
                          </w:rPr>
                          <w:br/>
                          <w:t>وندفع هذا بأنها مفتريات وأكاذيب كان أول من حاك شباكها الكذاب الثقفي الذي كان ينتحل لنفسه العصمة وعلم الغيب فإذا ما افتضح أمره وكذبته الأيام قال إن الله وعدني ذلك غير أنه بدا له فإذا أوجس في نفسه خيفة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من أن يؤاخذه الناس وينتقموا منه على هذا الكفر الشنيع نسب </w:t>
                        </w:r>
                        <w:r w:rsidRPr="00E53F84">
                          <w:rPr>
                            <w:rFonts w:ascii="Traditional Arabic" w:eastAsia="Times New Roman" w:hAnsi="Traditional Arabic" w:cs="Traditional Arabic"/>
                            <w:b/>
                            <w:bCs/>
                            <w:color w:val="000000"/>
                            <w:sz w:val="32"/>
                            <w:szCs w:val="32"/>
                            <w:rtl/>
                            <w:lang w:eastAsia="fr-FR" w:bidi="ar"/>
                          </w:rPr>
                          <w:lastRenderedPageBreak/>
                          <w:t xml:space="preserve">تلك </w:t>
                        </w:r>
                        <w:proofErr w:type="spellStart"/>
                        <w:r w:rsidRPr="00E53F84">
                          <w:rPr>
                            <w:rFonts w:ascii="Traditional Arabic" w:eastAsia="Times New Roman" w:hAnsi="Traditional Arabic" w:cs="Traditional Arabic"/>
                            <w:b/>
                            <w:bCs/>
                            <w:color w:val="000000"/>
                            <w:sz w:val="32"/>
                            <w:szCs w:val="32"/>
                            <w:rtl/>
                            <w:lang w:eastAsia="fr-FR" w:bidi="ar"/>
                          </w:rPr>
                          <w:t>الكفريات</w:t>
                        </w:r>
                        <w:proofErr w:type="spellEnd"/>
                        <w:r w:rsidRPr="00E53F84">
                          <w:rPr>
                            <w:rFonts w:ascii="Traditional Arabic" w:eastAsia="Times New Roman" w:hAnsi="Traditional Arabic" w:cs="Traditional Arabic"/>
                            <w:b/>
                            <w:bCs/>
                            <w:color w:val="000000"/>
                            <w:sz w:val="32"/>
                            <w:szCs w:val="32"/>
                            <w:rtl/>
                            <w:lang w:eastAsia="fr-FR" w:bidi="ar"/>
                          </w:rPr>
                          <w:t xml:space="preserve"> إلى أعلام بيت النبوة وهم منها براء وهكذا كان اللعين وأشياعه يحتجون بكفر على كفر ويستدلون بكذب على كذب ويعالجون داء بداء ومن يضلل الله فما له من هاد نسأل الله السلامة بمنه وكرمه آمين.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الفرق بين النسخ والتخصيص</w:t>
                        </w:r>
                        <w:r w:rsidRPr="00E53F84">
                          <w:rPr>
                            <w:rFonts w:ascii="Traditional Arabic" w:eastAsia="Times New Roman" w:hAnsi="Traditional Arabic" w:cs="Traditional Arabic"/>
                            <w:b/>
                            <w:bCs/>
                            <w:color w:val="000000"/>
                            <w:sz w:val="32"/>
                            <w:szCs w:val="32"/>
                            <w:rtl/>
                            <w:lang w:eastAsia="fr-FR" w:bidi="ar"/>
                          </w:rPr>
                          <w:br/>
                          <w:t>قد عرفنا النسخ بأنه رفع الحكم الشرعي بدليل شرعي وقد عرفوا التخصيص بأنه قصر العام على بعض أفراده وبالنظر في هذين التعريفين نلاحظ أن هناك تشابها قويا بين المعرفين فالنسخ فيه ما يشبه تخصيص الحكم ببعض الأزمان والتخصيص فيه ما يشبه رفع الحكم عن بعض الأفراد ومن هذا التشابه وقع بعض العلماء في الاشتباه فمنهم من أنكر وقوع النسخ في الشريعة زاعما أن كل ما نسميه نحن نسخا فهو تخصيص ومنهم من أدخل صورا من التخصيص في باب النسخ فزاد بسبب ذلك في عداد المنسوخات من غير موجب.</w:t>
                        </w:r>
                        <w:r w:rsidRPr="00E53F84">
                          <w:rPr>
                            <w:rFonts w:ascii="Traditional Arabic" w:eastAsia="Times New Roman" w:hAnsi="Traditional Arabic" w:cs="Traditional Arabic"/>
                            <w:b/>
                            <w:bCs/>
                            <w:color w:val="000000"/>
                            <w:sz w:val="32"/>
                            <w:szCs w:val="32"/>
                            <w:rtl/>
                            <w:lang w:eastAsia="fr-FR" w:bidi="ar"/>
                          </w:rPr>
                          <w:br/>
                          <w:t>لهذا نقيم لك فروقا سبعة بين النسخ والتخصيص تهديك في ظلمات هذا الاشتباه وتعصمك من أن تتورط فيما تورط فيه سواك.</w:t>
                        </w:r>
                        <w:r w:rsidRPr="00E53F84">
                          <w:rPr>
                            <w:rFonts w:ascii="Traditional Arabic" w:eastAsia="Times New Roman" w:hAnsi="Traditional Arabic" w:cs="Traditional Arabic"/>
                            <w:b/>
                            <w:bCs/>
                            <w:color w:val="000000"/>
                            <w:sz w:val="32"/>
                            <w:szCs w:val="32"/>
                            <w:rtl/>
                            <w:lang w:eastAsia="fr-FR" w:bidi="ar"/>
                          </w:rPr>
                          <w:br/>
                          <w:t xml:space="preserve">أولها أن العام بعد تخصيصه مجاز لأن مدلوله وقتئذ بعض أفراده مع أن لفظه موضوع للكل والقرينة هي ا لمخصص وكل ما كان كذلك فهو مجاز أما النص المنسوخ فما زال كما كان مستعملا فيما وضع له غايته أن الناسخ دل على أن إرادة الله تعلقت أزلا باستمرار هذا الحكم إلى وقت معين وإن كان النص المنسوخ متناولا جميع الأزمان ويظهر ذلك جليا فيما إذا قال الشارع مثلا افعلوا كذا أبدا ثم نسخه بعد زمن قصير فإنه لا يعقل أن يكون </w:t>
                        </w:r>
                        <w:r w:rsidRPr="00E53F84">
                          <w:rPr>
                            <w:rFonts w:ascii="Traditional Arabic" w:eastAsia="Times New Roman" w:hAnsi="Traditional Arabic" w:cs="Traditional Arabic"/>
                            <w:b/>
                            <w:bCs/>
                            <w:color w:val="000000"/>
                            <w:sz w:val="32"/>
                            <w:szCs w:val="32"/>
                            <w:rtl/>
                            <w:lang w:eastAsia="fr-FR" w:bidi="ar"/>
                          </w:rPr>
                          <w:lastRenderedPageBreak/>
                          <w:t>مدلوله ذلك الزمن القصير دون غيره بل هو</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ما زال كما كان مستعملا في جميع الأزمان نصا بدليل قوله: {أَبَداً} غير أن العمل بهذا النص الشامل لجميع الأزمان لفظا قد أبطله الناسخ لأن استمرار العمل بالنص مشروط بعدم ورود ناسخ ينسخه أيا كان ذلك النص وأيا كان ناسخه.</w:t>
                        </w:r>
                        <w:r w:rsidRPr="00E53F84">
                          <w:rPr>
                            <w:rFonts w:ascii="Traditional Arabic" w:eastAsia="Times New Roman" w:hAnsi="Traditional Arabic" w:cs="Traditional Arabic"/>
                            <w:b/>
                            <w:bCs/>
                            <w:color w:val="000000"/>
                            <w:sz w:val="32"/>
                            <w:szCs w:val="32"/>
                            <w:rtl/>
                            <w:lang w:eastAsia="fr-FR" w:bidi="ar"/>
                          </w:rPr>
                          <w:br/>
                          <w:t>فإن سأل سائل ما حكمة تأبيد النص لفظا بينما هو مؤقت في علم الله أزلا أجبناه بأن حكمته ابتلاء الله لعباده أيخضعون لحكمه مع تأبيده عليهم هذا التأبيد الظاهري أم لا فإذا ماز الله الخبيث من الطيب والمطمئن إلى حكمه من التمرد عليه جاء النسخ لحكمة أخرى من التخفيف ونحوه.</w:t>
                        </w:r>
                        <w:r w:rsidRPr="00E53F84">
                          <w:rPr>
                            <w:rFonts w:ascii="Traditional Arabic" w:eastAsia="Times New Roman" w:hAnsi="Traditional Arabic" w:cs="Traditional Arabic"/>
                            <w:b/>
                            <w:bCs/>
                            <w:color w:val="000000"/>
                            <w:sz w:val="32"/>
                            <w:szCs w:val="32"/>
                            <w:rtl/>
                            <w:lang w:eastAsia="fr-FR" w:bidi="ar"/>
                          </w:rPr>
                          <w:br/>
                          <w:t xml:space="preserve">ثانيها أن حكم ما خرج بالتخصيص لم </w:t>
                        </w:r>
                        <w:proofErr w:type="spellStart"/>
                        <w:r w:rsidRPr="00E53F84">
                          <w:rPr>
                            <w:rFonts w:ascii="Traditional Arabic" w:eastAsia="Times New Roman" w:hAnsi="Traditional Arabic" w:cs="Traditional Arabic"/>
                            <w:b/>
                            <w:bCs/>
                            <w:color w:val="000000"/>
                            <w:sz w:val="32"/>
                            <w:szCs w:val="32"/>
                            <w:rtl/>
                            <w:lang w:eastAsia="fr-FR" w:bidi="ar"/>
                          </w:rPr>
                          <w:t>يك</w:t>
                        </w:r>
                        <w:proofErr w:type="spellEnd"/>
                        <w:r w:rsidRPr="00E53F84">
                          <w:rPr>
                            <w:rFonts w:ascii="Traditional Arabic" w:eastAsia="Times New Roman" w:hAnsi="Traditional Arabic" w:cs="Traditional Arabic"/>
                            <w:b/>
                            <w:bCs/>
                            <w:color w:val="000000"/>
                            <w:sz w:val="32"/>
                            <w:szCs w:val="32"/>
                            <w:rtl/>
                            <w:lang w:eastAsia="fr-FR" w:bidi="ar"/>
                          </w:rPr>
                          <w:t xml:space="preserve"> مرادا من العام أصلا بخلاف ما خرج بالنسخ فإنه كان مرادا من المنسوخ لفظا.</w:t>
                        </w:r>
                        <w:r w:rsidRPr="00E53F84">
                          <w:rPr>
                            <w:rFonts w:ascii="Traditional Arabic" w:eastAsia="Times New Roman" w:hAnsi="Traditional Arabic" w:cs="Traditional Arabic"/>
                            <w:b/>
                            <w:bCs/>
                            <w:color w:val="000000"/>
                            <w:sz w:val="32"/>
                            <w:szCs w:val="32"/>
                            <w:rtl/>
                            <w:lang w:eastAsia="fr-FR" w:bidi="ar"/>
                          </w:rPr>
                          <w:br/>
                          <w:t>ثالثها أن التخصيص لا يتأتى أن يأتي على الأمر لمأمور واحد ولا على النهي لمنهي واحد أما النسخ فيمكن أن يعرض لهذا كما يعرض لغيره ومن ذلك نسخ بعض الأحكام الخاصة به صلى الله عليه وسلم.</w:t>
                        </w:r>
                        <w:r w:rsidRPr="00E53F84">
                          <w:rPr>
                            <w:rFonts w:ascii="Traditional Arabic" w:eastAsia="Times New Roman" w:hAnsi="Traditional Arabic" w:cs="Traditional Arabic"/>
                            <w:b/>
                            <w:bCs/>
                            <w:color w:val="000000"/>
                            <w:sz w:val="32"/>
                            <w:szCs w:val="32"/>
                            <w:rtl/>
                            <w:lang w:eastAsia="fr-FR" w:bidi="ar"/>
                          </w:rPr>
                          <w:br/>
                          <w:t>رابعها أن النسخ يبطل حجية المنسوخ إذا كان رافعا للحكم بالنسبة إلى جميع أفراد العام ويبقى على شيء من حجيته إذا كان رافعا للحكم عن بعض أفراد العام دون بعض أما التخصيص فلا يبطل حجية العام أبدا بل العمل به قائم فيما بقي من أفراده بعد تخصيصه.</w:t>
                        </w:r>
                        <w:r w:rsidRPr="00E53F84">
                          <w:rPr>
                            <w:rFonts w:ascii="Traditional Arabic" w:eastAsia="Times New Roman" w:hAnsi="Traditional Arabic" w:cs="Traditional Arabic"/>
                            <w:b/>
                            <w:bCs/>
                            <w:color w:val="000000"/>
                            <w:sz w:val="32"/>
                            <w:szCs w:val="32"/>
                            <w:rtl/>
                            <w:lang w:eastAsia="fr-FR" w:bidi="ar"/>
                          </w:rPr>
                          <w:br/>
                          <w:t xml:space="preserve">خامسها أن النسخ لا يكون إلا بالكتاب والسنة بخلاف التخصيص فإنه يكون بهما وبغيرهما كدليل الحس والعقل هذا قوله الله سبحانه: {وَالسَّارِقُ وَالسَّارِقَةُ فَاقْطَعُوا أَيْدِيَهُمَا} قد </w:t>
                        </w:r>
                        <w:r w:rsidRPr="00E53F84">
                          <w:rPr>
                            <w:rFonts w:ascii="Traditional Arabic" w:eastAsia="Times New Roman" w:hAnsi="Traditional Arabic" w:cs="Traditional Arabic"/>
                            <w:b/>
                            <w:bCs/>
                            <w:color w:val="000000"/>
                            <w:sz w:val="32"/>
                            <w:szCs w:val="32"/>
                            <w:rtl/>
                            <w:lang w:eastAsia="fr-FR" w:bidi="ar"/>
                          </w:rPr>
                          <w:lastRenderedPageBreak/>
                          <w:t>خصصه قوله صلى الله عليه وسلم: "لا قطع إلا في ربع دينار" وهذا قوله سبحانه: {تُدَمِّرُ كُلَّ شَيْءٍ بِأَمْرِ رَبِّهَا} قد خصصه ما شهد به الحس من سلامة السماء والأرض</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وعدم تدمير الريح لهما وهذا قوله تعالى: {إِنَّ اللَّهَ عَلَى كُلِّ شَيْءٍ قَدِيرٌ} قد خصصه ما حكم به العقل من استحالة تعلق القدرة الإلهية بالواجب والمستحيل العقليين.</w:t>
                        </w:r>
                        <w:r w:rsidRPr="00E53F84">
                          <w:rPr>
                            <w:rFonts w:ascii="Traditional Arabic" w:eastAsia="Times New Roman" w:hAnsi="Traditional Arabic" w:cs="Traditional Arabic"/>
                            <w:b/>
                            <w:bCs/>
                            <w:color w:val="000000"/>
                            <w:sz w:val="32"/>
                            <w:szCs w:val="32"/>
                            <w:rtl/>
                            <w:lang w:eastAsia="fr-FR" w:bidi="ar"/>
                          </w:rPr>
                          <w:br/>
                          <w:t>سادسها أن النسخ لا يكون إلا بدليل متراخ عن المنسوخ أما التخصيص فيكون بالسابق واللاحق والمقارن وقال قوم لا يكون التخصيص إلا بمقارن فلو تأخر عن وقت العمل بالعام كان هذا المخصص ناسخا للعام بالنسبة لما تعارضا فيه كما إذا قال الشارع: اقتلوا المشركين وبعد وقت العمل به قال ولا تقتلوا أهل الذمة ووجهة نظر هؤلاء أن المقصود بالمخصص بيان المراد بالعام فلو تأخر وقت العمل به لزم تأخير البيان عن وقت الحاجة وذلك لا يجوز فلم يبق إلا اعتباره ناسخا.</w:t>
                        </w:r>
                        <w:r w:rsidRPr="00E53F84">
                          <w:rPr>
                            <w:rFonts w:ascii="Traditional Arabic" w:eastAsia="Times New Roman" w:hAnsi="Traditional Arabic" w:cs="Traditional Arabic"/>
                            <w:b/>
                            <w:bCs/>
                            <w:color w:val="000000"/>
                            <w:sz w:val="32"/>
                            <w:szCs w:val="32"/>
                            <w:rtl/>
                            <w:lang w:eastAsia="fr-FR" w:bidi="ar"/>
                          </w:rPr>
                          <w:br/>
                          <w:t>سابعها أن النسخ لا يقع في الأخبار بخلاف التخصيص فإنه يكون في الأخبار وفي غيرها.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النسخ بين مثبتيه ومنكريه</w:t>
                        </w:r>
                        <w:r w:rsidRPr="00E53F84">
                          <w:rPr>
                            <w:rFonts w:ascii="Traditional Arabic" w:eastAsia="Times New Roman" w:hAnsi="Traditional Arabic" w:cs="Traditional Arabic"/>
                            <w:b/>
                            <w:bCs/>
                            <w:color w:val="000000"/>
                            <w:sz w:val="32"/>
                            <w:szCs w:val="32"/>
                            <w:rtl/>
                            <w:lang w:eastAsia="fr-FR" w:bidi="ar"/>
                          </w:rPr>
                          <w:br/>
                          <w:t>يذهب أهل الأديان مذاهب ثلاثة في النسخ:</w:t>
                        </w:r>
                        <w:r w:rsidRPr="00E53F84">
                          <w:rPr>
                            <w:rFonts w:ascii="Traditional Arabic" w:eastAsia="Times New Roman" w:hAnsi="Traditional Arabic" w:cs="Traditional Arabic"/>
                            <w:b/>
                            <w:bCs/>
                            <w:color w:val="000000"/>
                            <w:sz w:val="32"/>
                            <w:szCs w:val="32"/>
                            <w:rtl/>
                            <w:lang w:eastAsia="fr-FR" w:bidi="ar"/>
                          </w:rPr>
                          <w:br/>
                          <w:t xml:space="preserve">أولها: أنه جائز عقلا وواقع سمعا وعليه إجماع المسلمين من قبل أن يظهر أبو مسلم الأصفهاني ومن شايعه وعليه أيضا إجماع النصارى ولكن من قبل هذا العصر الذي خرقوا فيه إجماعهم </w:t>
                        </w:r>
                        <w:r w:rsidRPr="00E53F84">
                          <w:rPr>
                            <w:rFonts w:ascii="Traditional Arabic" w:eastAsia="Times New Roman" w:hAnsi="Traditional Arabic" w:cs="Traditional Arabic"/>
                            <w:b/>
                            <w:bCs/>
                            <w:color w:val="000000"/>
                            <w:sz w:val="32"/>
                            <w:szCs w:val="32"/>
                            <w:rtl/>
                            <w:lang w:eastAsia="fr-FR" w:bidi="ar"/>
                          </w:rPr>
                          <w:lastRenderedPageBreak/>
                          <w:t xml:space="preserve">وركبوا فيه رؤوسهم وهو كذلك رأي </w:t>
                        </w:r>
                        <w:proofErr w:type="spellStart"/>
                        <w:r w:rsidRPr="00E53F84">
                          <w:rPr>
                            <w:rFonts w:ascii="Traditional Arabic" w:eastAsia="Times New Roman" w:hAnsi="Traditional Arabic" w:cs="Traditional Arabic"/>
                            <w:b/>
                            <w:bCs/>
                            <w:color w:val="000000"/>
                            <w:sz w:val="32"/>
                            <w:szCs w:val="32"/>
                            <w:rtl/>
                            <w:lang w:eastAsia="fr-FR" w:bidi="ar"/>
                          </w:rPr>
                          <w:t>العيسوية</w:t>
                        </w:r>
                        <w:proofErr w:type="spellEnd"/>
                        <w:r w:rsidRPr="00E53F84">
                          <w:rPr>
                            <w:rFonts w:ascii="Traditional Arabic" w:eastAsia="Times New Roman" w:hAnsi="Traditional Arabic" w:cs="Traditional Arabic"/>
                            <w:b/>
                            <w:bCs/>
                            <w:color w:val="000000"/>
                            <w:sz w:val="32"/>
                            <w:szCs w:val="32"/>
                            <w:rtl/>
                            <w:lang w:eastAsia="fr-FR" w:bidi="ar"/>
                          </w:rPr>
                          <w:t xml:space="preserve"> وهم طائفة من طوائف اليهود الثلاث.</w:t>
                        </w:r>
                        <w:r w:rsidRPr="00E53F84">
                          <w:rPr>
                            <w:rFonts w:ascii="Traditional Arabic" w:eastAsia="Times New Roman" w:hAnsi="Traditional Arabic" w:cs="Traditional Arabic"/>
                            <w:b/>
                            <w:bCs/>
                            <w:color w:val="000000"/>
                            <w:sz w:val="32"/>
                            <w:szCs w:val="32"/>
                            <w:rtl/>
                            <w:lang w:eastAsia="fr-FR" w:bidi="ar"/>
                          </w:rPr>
                          <w:br/>
                          <w:t>ثانيها أن النسخ ممتنع عقلا وسمعا وإليه جنح النصارى جميعا في هذا العصر وتشيعوا له تشيعا ظهر في حملاتهم المتكررة على الإسلام وفي طعنهم على هذا الدين القويم من هذا الطريق طريق النسخ وبهذه الفرية أيضا يقول الشمعونية وهم طائفة ثمانية من اليهود.</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2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ثالثها أن النسخ جائز عقلا ممتنعا سمعا وبه تقول </w:t>
                        </w:r>
                        <w:proofErr w:type="spellStart"/>
                        <w:r w:rsidRPr="00E53F84">
                          <w:rPr>
                            <w:rFonts w:ascii="Traditional Arabic" w:eastAsia="Times New Roman" w:hAnsi="Traditional Arabic" w:cs="Traditional Arabic"/>
                            <w:b/>
                            <w:bCs/>
                            <w:color w:val="000000"/>
                            <w:sz w:val="32"/>
                            <w:szCs w:val="32"/>
                            <w:rtl/>
                            <w:lang w:eastAsia="fr-FR" w:bidi="ar"/>
                          </w:rPr>
                          <w:t>العنانية</w:t>
                        </w:r>
                        <w:proofErr w:type="spellEnd"/>
                        <w:r w:rsidRPr="00E53F84">
                          <w:rPr>
                            <w:rFonts w:ascii="Traditional Arabic" w:eastAsia="Times New Roman" w:hAnsi="Traditional Arabic" w:cs="Traditional Arabic"/>
                            <w:b/>
                            <w:bCs/>
                            <w:color w:val="000000"/>
                            <w:sz w:val="32"/>
                            <w:szCs w:val="32"/>
                            <w:rtl/>
                            <w:lang w:eastAsia="fr-FR" w:bidi="ar"/>
                          </w:rPr>
                          <w:t xml:space="preserve"> وهي الطائفة الثالثة من طوائف اليهود ويعزى هذا الرأي إلى أبي مسلم الأصفهاني من المسلمين ولكن على اضطراب في النقل عنه وعلى تأويل يجعل خلافه لجمهرة المسلمين شبيها بالخلاف اللفظي إلا يكنه.</w:t>
                        </w:r>
                        <w:r w:rsidRPr="00E53F84">
                          <w:rPr>
                            <w:rFonts w:ascii="Traditional Arabic" w:eastAsia="Times New Roman" w:hAnsi="Traditional Arabic" w:cs="Traditional Arabic"/>
                            <w:b/>
                            <w:bCs/>
                            <w:color w:val="000000"/>
                            <w:sz w:val="32"/>
                            <w:szCs w:val="32"/>
                            <w:rtl/>
                            <w:lang w:eastAsia="fr-FR" w:bidi="ar"/>
                          </w:rPr>
                          <w:br/>
                          <w:t>ذلك إجمالا لآراء المتدينين في النسخ وسنفصل القول فيها بما نعرضه عليك ففرغ له بالك ووجه إليه انتباهك ولنبدأ بتأييد المذهب الحق وعرض أدلته ثم لنبين حكمة الله فيه وبعد ذلك نستعرض المذاهب الأخرى وما استندت إليه على أنها شبهات ندفعها عن عرين الحق وأغشية نرفعها عن وجه الصواب.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أدلة ثبوت النسخ عقلا وسمعا</w:t>
                        </w:r>
                        <w:r w:rsidRPr="00E53F84">
                          <w:rPr>
                            <w:rFonts w:ascii="Traditional Arabic" w:eastAsia="Times New Roman" w:hAnsi="Traditional Arabic" w:cs="Traditional Arabic"/>
                            <w:b/>
                            <w:bCs/>
                            <w:color w:val="000000"/>
                            <w:sz w:val="32"/>
                            <w:szCs w:val="32"/>
                            <w:rtl/>
                            <w:lang w:eastAsia="fr-FR" w:bidi="ar"/>
                          </w:rPr>
                          <w:br/>
                          <w:t>لأجل أن نثبت النسخ في مواجهة منكريه جميعا نقيم أدلة على جوازه العقلي وأدلة أخرى على وقوعه السمعي.</w:t>
                        </w:r>
                        <w:r w:rsidRPr="00E53F84">
                          <w:rPr>
                            <w:rFonts w:ascii="Traditional Arabic" w:eastAsia="Times New Roman" w:hAnsi="Traditional Arabic" w:cs="Traditional Arabic"/>
                            <w:b/>
                            <w:bCs/>
                            <w:color w:val="000000"/>
                            <w:sz w:val="32"/>
                            <w:szCs w:val="32"/>
                            <w:rtl/>
                            <w:lang w:eastAsia="fr-FR" w:bidi="ar"/>
                          </w:rPr>
                          <w:br/>
                          <w:t>أ - أدلة جواز النسخ عقلا.</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أما أدلة جوازه العقلي فأربعة إجمالا ولا يضير بعضها أن يكون دليلا على الجواز والوقوع معا.</w:t>
                        </w:r>
                        <w:r w:rsidRPr="00E53F84">
                          <w:rPr>
                            <w:rFonts w:ascii="Traditional Arabic" w:eastAsia="Times New Roman" w:hAnsi="Traditional Arabic" w:cs="Traditional Arabic"/>
                            <w:b/>
                            <w:bCs/>
                            <w:color w:val="000000"/>
                            <w:sz w:val="32"/>
                            <w:szCs w:val="32"/>
                            <w:rtl/>
                            <w:lang w:eastAsia="fr-FR" w:bidi="ar"/>
                          </w:rPr>
                          <w:br/>
                          <w:t>الدليل الأول أن النسخ لا محظور فيه عقلا وكل ما كان كذلك جائز عقلا أما الكبرى فمسلمة وأما الصغرى فيختلف دليلها عند أهل السنة عن دليلها عند المعتزلة تبعا لاختلاف الفرقتين في أن أحكام الله تعالى يجب أن تتبع المصلحة لعبادة أو لا يجب أن تتبعها.</w:t>
                        </w:r>
                        <w:r w:rsidRPr="00E53F84">
                          <w:rPr>
                            <w:rFonts w:ascii="Traditional Arabic" w:eastAsia="Times New Roman" w:hAnsi="Traditional Arabic" w:cs="Traditional Arabic"/>
                            <w:b/>
                            <w:bCs/>
                            <w:color w:val="000000"/>
                            <w:sz w:val="32"/>
                            <w:szCs w:val="32"/>
                            <w:rtl/>
                            <w:lang w:eastAsia="fr-FR" w:bidi="ar"/>
                          </w:rPr>
                          <w:br/>
                          <w:t>فأهل السنة يقولون إنه لا يجب على الله تعالى لعباده شيء بل هو سبحانه الفاعل المختار والكبير المتعال وله بناء على اختياره ومشيئته وكبريائه وعظمته أن يأمر عباده بما شاء وينهاهم عما شاء وأن يبقي من أحكامه على ما شاء وأن ينسخ منها ما شاء</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لا معقب لحكمه ولا راد لقضائه ولا ملزم يلزمه برعاية مصالح عباده ولكن ليس معنى هذا انه عابث أو مستبد أو ظالم بل إن أحكامه وأفعاله كلها جل جلاله لا تخلو عن حكمة بالغة وعلم واسع وتنزه عن البغي والظلم: {وَمَا رَبُّكَ بِظَلَّامٍ لِلْعَبِيدِ} , {وَلا يَظْلِمُ رَبُّكَ} , {إِنَّ رَبَّكَ عَلِيمٌ حَكِيمٌ} , {إِنَّ اللَّهَ بِالنَّاسِ لَرَؤُوفٌ رَحِيمٌ} .</w:t>
                        </w:r>
                        <w:r w:rsidRPr="00E53F84">
                          <w:rPr>
                            <w:rFonts w:ascii="Traditional Arabic" w:eastAsia="Times New Roman" w:hAnsi="Traditional Arabic" w:cs="Traditional Arabic"/>
                            <w:b/>
                            <w:bCs/>
                            <w:color w:val="000000"/>
                            <w:sz w:val="32"/>
                            <w:szCs w:val="32"/>
                            <w:rtl/>
                            <w:lang w:eastAsia="fr-FR" w:bidi="ar"/>
                          </w:rPr>
                          <w:br/>
                          <w:t>والمعتزلة يقولون إنه تعالى يجب أن يتبع في أحكامه مصالح عباده فما كان فيه مصلحة لهم أمرهم به وما كان فيه مضرة عليهم نهاهم عنه وما دار بين المصلحة تارة والمفسدة أخرى أمرهم به تارة ونهاهم عنه أخرى.</w:t>
                        </w:r>
                        <w:r w:rsidRPr="00E53F84">
                          <w:rPr>
                            <w:rFonts w:ascii="Traditional Arabic" w:eastAsia="Times New Roman" w:hAnsi="Traditional Arabic" w:cs="Traditional Arabic"/>
                            <w:b/>
                            <w:bCs/>
                            <w:color w:val="000000"/>
                            <w:sz w:val="32"/>
                            <w:szCs w:val="32"/>
                            <w:rtl/>
                            <w:lang w:eastAsia="fr-FR" w:bidi="ar"/>
                          </w:rPr>
                          <w:br/>
                          <w:t xml:space="preserve">إذا تقرر هذا فإن صغرى ذلك الدليل نستدل عليها من مذهب أهل السنة هكذا النسخ تصرف في التشريع من الفاعل المختار الكبير المتعال الذي لا يجب عليه رعاية مصالح عباده في </w:t>
                        </w:r>
                        <w:r w:rsidRPr="00E53F84">
                          <w:rPr>
                            <w:rFonts w:ascii="Traditional Arabic" w:eastAsia="Times New Roman" w:hAnsi="Traditional Arabic" w:cs="Traditional Arabic"/>
                            <w:b/>
                            <w:bCs/>
                            <w:color w:val="000000"/>
                            <w:sz w:val="32"/>
                            <w:szCs w:val="32"/>
                            <w:rtl/>
                            <w:lang w:eastAsia="fr-FR" w:bidi="ar"/>
                          </w:rPr>
                          <w:lastRenderedPageBreak/>
                          <w:t>تشريعه وإن كان تشريعه لا يخلو من حكمة وكل ما كان كذلك لا محظور فيه عقلا.</w:t>
                        </w:r>
                        <w:r w:rsidRPr="00E53F84">
                          <w:rPr>
                            <w:rFonts w:ascii="Traditional Arabic" w:eastAsia="Times New Roman" w:hAnsi="Traditional Arabic" w:cs="Traditional Arabic"/>
                            <w:b/>
                            <w:bCs/>
                            <w:color w:val="000000"/>
                            <w:sz w:val="32"/>
                            <w:szCs w:val="32"/>
                            <w:rtl/>
                            <w:lang w:eastAsia="fr-FR" w:bidi="ar"/>
                          </w:rPr>
                          <w:br/>
                          <w:t>وما على مذهب أهل الاعتزال فننظم الدليل هكذا النسخ مبني على أن الله تعالى يعلم مصلحة عباده في نوع من أفعالهم وقتا ما فيأمرهم به في ذلك الوقت ويعلم ضرر عباده في هذا النوع نفسه من أفعالهم ولكن في وقت آخر فينهاهم عنه في ذلك الوقت الآخر وكل ما كان كذلك لا محظور فيه عقلا.</w:t>
                        </w:r>
                        <w:r w:rsidRPr="00E53F84">
                          <w:rPr>
                            <w:rFonts w:ascii="Traditional Arabic" w:eastAsia="Times New Roman" w:hAnsi="Traditional Arabic" w:cs="Traditional Arabic"/>
                            <w:b/>
                            <w:bCs/>
                            <w:color w:val="000000"/>
                            <w:sz w:val="32"/>
                            <w:szCs w:val="32"/>
                            <w:rtl/>
                            <w:lang w:eastAsia="fr-FR" w:bidi="ar"/>
                          </w:rPr>
                          <w:br/>
                          <w:t>وكيف يكون محظور عقلا ونحن نشاهد أن المصالح تختلف باختلاف الأشخاص والأزمان والأحوال فالطبيب يأمر مريضه بتناول الدواء ما دام مريضا ثم ينهاه عنه إذا أبل من مرضه وعاد سليما والمربية تقدم إلى طفلها أخف الأغذية من لبن ونحوه دون غيره فإذا ترعرع ودرج حرمت عليه المراضع ثم انتقلت به إلى غذاء غير اللبن ونحوه وهكذا تنتقل به من الخفيف إلى الثقيل ومن الثقيل إلى الأثقل تبعا لتدرجه في مدارج القوة والنضج.</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والمعلم يتعهد تلاميذه البادئين بأسهل المعلومات ثم يتدرج بهم من الأسهل إلى السهل ومن السهل إلى الصعب ومن الصعب إلى الأصعب حتى يصل بهم إلى أدق النظريات مقتفيا في ذلك آثار خطاهم إلى السمو الفكري والكمال العقلي.</w:t>
                        </w:r>
                        <w:r w:rsidRPr="00E53F84">
                          <w:rPr>
                            <w:rFonts w:ascii="Traditional Arabic" w:eastAsia="Times New Roman" w:hAnsi="Traditional Arabic" w:cs="Traditional Arabic"/>
                            <w:b/>
                            <w:bCs/>
                            <w:color w:val="000000"/>
                            <w:sz w:val="32"/>
                            <w:szCs w:val="32"/>
                            <w:rtl/>
                            <w:lang w:eastAsia="fr-FR" w:bidi="ar"/>
                          </w:rPr>
                          <w:br/>
                          <w:t xml:space="preserve">كذلك الأمم تتقلب كما يتقلب الأفراد في أطوار شتى فمن الحكمة في سياستها وهدايتها أن يصاغ لها من التشريعات ما يناسب حالها في الطور الذي تكون فيه حتى إذا انتقلت منه إلى طور آخر لا يناسبه ذلك التشريع الأول حق أن يصاغ لها تشريع آخر يتفق وهذا الطور الجديد وإلا لاختل ما بين الحكمة والأحكام من الارتباط والإحكام ولم يجر تدبير الخلق على ما </w:t>
                        </w:r>
                        <w:r w:rsidRPr="00E53F84">
                          <w:rPr>
                            <w:rFonts w:ascii="Traditional Arabic" w:eastAsia="Times New Roman" w:hAnsi="Traditional Arabic" w:cs="Traditional Arabic"/>
                            <w:b/>
                            <w:bCs/>
                            <w:color w:val="000000"/>
                            <w:sz w:val="32"/>
                            <w:szCs w:val="32"/>
                            <w:rtl/>
                            <w:lang w:eastAsia="fr-FR" w:bidi="ar"/>
                          </w:rPr>
                          <w:lastRenderedPageBreak/>
                          <w:t>نشهده من الإبداع ودقة النظام!.</w:t>
                        </w:r>
                        <w:r w:rsidRPr="00E53F84">
                          <w:rPr>
                            <w:rFonts w:ascii="Traditional Arabic" w:eastAsia="Times New Roman" w:hAnsi="Traditional Arabic" w:cs="Traditional Arabic"/>
                            <w:b/>
                            <w:bCs/>
                            <w:color w:val="000000"/>
                            <w:sz w:val="32"/>
                            <w:szCs w:val="32"/>
                            <w:rtl/>
                            <w:lang w:eastAsia="fr-FR" w:bidi="ar"/>
                          </w:rPr>
                          <w:br/>
                          <w:t xml:space="preserve">وإلى هذا الدليل تشير الآية الكريمة: {مَا نَنْسَخْ مِنْ آيَةٍ أَوْ نُنْسِهَا نَأْتِ بِخَيْرٍ مِنْهَا أَوْ مِثْلِهَا} فإنه يفهم منها أن كل آية يذهب بها الله تعالى على ما </w:t>
                        </w:r>
                        <w:proofErr w:type="spellStart"/>
                        <w:r w:rsidRPr="00E53F84">
                          <w:rPr>
                            <w:rFonts w:ascii="Traditional Arabic" w:eastAsia="Times New Roman" w:hAnsi="Traditional Arabic" w:cs="Traditional Arabic"/>
                            <w:b/>
                            <w:bCs/>
                            <w:color w:val="000000"/>
                            <w:sz w:val="32"/>
                            <w:szCs w:val="32"/>
                            <w:rtl/>
                            <w:lang w:eastAsia="fr-FR" w:bidi="ar"/>
                          </w:rPr>
                          <w:t>تقتضيه</w:t>
                        </w:r>
                        <w:proofErr w:type="spellEnd"/>
                        <w:r w:rsidRPr="00E53F84">
                          <w:rPr>
                            <w:rFonts w:ascii="Traditional Arabic" w:eastAsia="Times New Roman" w:hAnsi="Traditional Arabic" w:cs="Traditional Arabic"/>
                            <w:b/>
                            <w:bCs/>
                            <w:color w:val="000000"/>
                            <w:sz w:val="32"/>
                            <w:szCs w:val="32"/>
                            <w:rtl/>
                            <w:lang w:eastAsia="fr-FR" w:bidi="ar"/>
                          </w:rPr>
                          <w:t xml:space="preserve"> الحكمة والمصلحة من إزالة لفظها أو حكمها أو كليهما معا إلى بدل أو إلى غير بدل فإنه جلت حكمته يأتي عباده بنوع آخر هو خير لهم من الآية الذاهبة أو مثلها والخيرية قد تكون في النفع وقد تكون في الثواب وقد تكون في كليهما أما المثلية فلا تكون إلا في الثواب فقط وذلك لأن المماثلة في النفع لا تتصور لأنه على تقدير ارتفاع الحكم الأول فإن المصلحة المنوط بها ذلك الحكم ترتفع ولا تبقى إلا مصلحة الآية </w:t>
                        </w:r>
                        <w:proofErr w:type="spellStart"/>
                        <w:r w:rsidRPr="00E53F84">
                          <w:rPr>
                            <w:rFonts w:ascii="Traditional Arabic" w:eastAsia="Times New Roman" w:hAnsi="Traditional Arabic" w:cs="Traditional Arabic"/>
                            <w:b/>
                            <w:bCs/>
                            <w:color w:val="000000"/>
                            <w:sz w:val="32"/>
                            <w:szCs w:val="32"/>
                            <w:rtl/>
                            <w:lang w:eastAsia="fr-FR" w:bidi="ar"/>
                          </w:rPr>
                          <w:t>المأتي</w:t>
                        </w:r>
                        <w:proofErr w:type="spellEnd"/>
                        <w:r w:rsidRPr="00E53F84">
                          <w:rPr>
                            <w:rFonts w:ascii="Traditional Arabic" w:eastAsia="Times New Roman" w:hAnsi="Traditional Arabic" w:cs="Traditional Arabic"/>
                            <w:b/>
                            <w:bCs/>
                            <w:color w:val="000000"/>
                            <w:sz w:val="32"/>
                            <w:szCs w:val="32"/>
                            <w:rtl/>
                            <w:lang w:eastAsia="fr-FR" w:bidi="ar"/>
                          </w:rPr>
                          <w:t xml:space="preserve"> بها فتكون خيرا من الذاهبة في نفعها لا محالة وإذا قدر بقاء الحكم الأول وكان النسخ للتلاوة وحدها فالمصلحة الأولى باقية على حالها لم يجد غيرها حتى يكون خيرا منها أو مثلها.</w:t>
                        </w:r>
                        <w:r w:rsidRPr="00E53F84">
                          <w:rPr>
                            <w:rFonts w:ascii="Traditional Arabic" w:eastAsia="Times New Roman" w:hAnsi="Traditional Arabic" w:cs="Traditional Arabic"/>
                            <w:b/>
                            <w:bCs/>
                            <w:color w:val="000000"/>
                            <w:sz w:val="32"/>
                            <w:szCs w:val="32"/>
                            <w:rtl/>
                            <w:lang w:eastAsia="fr-FR" w:bidi="ar"/>
                          </w:rPr>
                          <w:br/>
                          <w:t>الدليل الثاني وهو دليل إلزامي للمنكرين أن النسخ لو لم يكن جائزا عقلا وواقعا سمعا لما جوزوا أن يأمر الشارع عباده بأمر مؤقت ينتهي بانتهاء وقته لكنهم يجوزون هذا عقلا ويقولون بوقوعه سمعا فليجوزوا هذا لأنه لا معنى</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(2/189)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للنسخ إلا انتهاء الحكم الأول لميقات معلوم عند الله بيد أنه لم يكن معلوما لنا من قبل ثم أعلمنا الله إياه بالنسخ وهذا ليس بفارق مؤثر.</w:t>
                        </w:r>
                        <w:r w:rsidRPr="00E53F84">
                          <w:rPr>
                            <w:rFonts w:ascii="Traditional Arabic" w:eastAsia="Times New Roman" w:hAnsi="Traditional Arabic" w:cs="Traditional Arabic"/>
                            <w:b/>
                            <w:bCs/>
                            <w:color w:val="000000"/>
                            <w:sz w:val="32"/>
                            <w:szCs w:val="32"/>
                            <w:rtl/>
                            <w:lang w:eastAsia="fr-FR" w:bidi="ar"/>
                          </w:rPr>
                          <w:br/>
                          <w:t xml:space="preserve">فقول الشارع مثلا أول يوم من رمضان "صوموا إلى نهاية هذا الشهر" مساو لأن يقول أول يوم من رمضان "صوموا" من غير تقييد بغاية حتى إذا ما انتهى شهر رمضان قال أول يوم من شوال </w:t>
                        </w:r>
                        <w:r w:rsidRPr="00E53F84">
                          <w:rPr>
                            <w:rFonts w:ascii="Traditional Arabic" w:eastAsia="Times New Roman" w:hAnsi="Traditional Arabic" w:cs="Traditional Arabic"/>
                            <w:b/>
                            <w:bCs/>
                            <w:color w:val="000000"/>
                            <w:sz w:val="32"/>
                            <w:szCs w:val="32"/>
                            <w:rtl/>
                            <w:lang w:eastAsia="fr-FR" w:bidi="ar"/>
                          </w:rPr>
                          <w:lastRenderedPageBreak/>
                          <w:t>"أفطروا" وهذا الأخير نسخ لا ريب فيه وقد جوز منكروه المثال الأول فليجوزوا هذا المثال الثاني لأنه مساويه والمتساويات يجب أن يتحد حكمهما وإلا لما كانا متساويين.</w:t>
                        </w:r>
                        <w:r w:rsidRPr="00E53F84">
                          <w:rPr>
                            <w:rFonts w:ascii="Traditional Arabic" w:eastAsia="Times New Roman" w:hAnsi="Traditional Arabic" w:cs="Traditional Arabic"/>
                            <w:b/>
                            <w:bCs/>
                            <w:color w:val="000000"/>
                            <w:sz w:val="32"/>
                            <w:szCs w:val="32"/>
                            <w:rtl/>
                            <w:lang w:eastAsia="fr-FR" w:bidi="ar"/>
                          </w:rPr>
                          <w:br/>
                          <w:t xml:space="preserve">الدليل الثالث أن النسخ لو لم يكن جائزا عقلا وواقعا سمعا لما ثبتت رسالة سيدنا محمد صلى الله عليه وسلم إلى الناس كافة لكن رسالته العامة للناس ثابتة بالأدلة القاطعة والبراهين الساطعة التي يطول شرحها إذن فالشرائع السابقة ليست باقية بل هي منسوخة بهذه الشريعة الختامية وإذن فالنسخ جائز وواقع أما ملازمة هذا الدليل فنبرهن عليها بأن </w:t>
                        </w:r>
                        <w:proofErr w:type="spellStart"/>
                        <w:r w:rsidRPr="00E53F84">
                          <w:rPr>
                            <w:rFonts w:ascii="Traditional Arabic" w:eastAsia="Times New Roman" w:hAnsi="Traditional Arabic" w:cs="Traditional Arabic"/>
                            <w:b/>
                            <w:bCs/>
                            <w:color w:val="000000"/>
                            <w:sz w:val="32"/>
                            <w:szCs w:val="32"/>
                            <w:rtl/>
                            <w:lang w:eastAsia="fr-FR" w:bidi="ar"/>
                          </w:rPr>
                          <w:t>النسخه</w:t>
                        </w:r>
                        <w:proofErr w:type="spellEnd"/>
                        <w:r w:rsidRPr="00E53F84">
                          <w:rPr>
                            <w:rFonts w:ascii="Traditional Arabic" w:eastAsia="Times New Roman" w:hAnsi="Traditional Arabic" w:cs="Traditional Arabic"/>
                            <w:b/>
                            <w:bCs/>
                            <w:color w:val="000000"/>
                            <w:sz w:val="32"/>
                            <w:szCs w:val="32"/>
                            <w:rtl/>
                            <w:lang w:eastAsia="fr-FR" w:bidi="ar"/>
                          </w:rPr>
                          <w:t xml:space="preserve"> لو لم يكن جائزا وواقعا لكانت الشرائع الأولى باقية ولو كانت باقية ما ثبتت رسالته صلى الله عليه وسلم إلى الناس كافة.</w:t>
                        </w:r>
                        <w:r w:rsidRPr="00E53F84">
                          <w:rPr>
                            <w:rFonts w:ascii="Traditional Arabic" w:eastAsia="Times New Roman" w:hAnsi="Traditional Arabic" w:cs="Traditional Arabic"/>
                            <w:b/>
                            <w:bCs/>
                            <w:color w:val="000000"/>
                            <w:sz w:val="32"/>
                            <w:szCs w:val="32"/>
                            <w:rtl/>
                            <w:lang w:eastAsia="fr-FR" w:bidi="ar"/>
                          </w:rPr>
                          <w:br/>
                          <w:t>الدليل الرابع ما يأتي من أدلة الوقوع السمعي لأن الوقوع يستلزم الجواز وزيادة.</w:t>
                        </w:r>
                        <w:r w:rsidRPr="00E53F84">
                          <w:rPr>
                            <w:rFonts w:ascii="Traditional Arabic" w:eastAsia="Times New Roman" w:hAnsi="Traditional Arabic" w:cs="Traditional Arabic"/>
                            <w:b/>
                            <w:bCs/>
                            <w:color w:val="000000"/>
                            <w:sz w:val="32"/>
                            <w:szCs w:val="32"/>
                            <w:rtl/>
                            <w:lang w:eastAsia="fr-FR" w:bidi="ar"/>
                          </w:rPr>
                          <w:br/>
                          <w:t>ب - أدلة وقوع النسخ سمعا:</w:t>
                        </w:r>
                        <w:r w:rsidRPr="00E53F84">
                          <w:rPr>
                            <w:rFonts w:ascii="Traditional Arabic" w:eastAsia="Times New Roman" w:hAnsi="Traditional Arabic" w:cs="Traditional Arabic"/>
                            <w:b/>
                            <w:bCs/>
                            <w:color w:val="000000"/>
                            <w:sz w:val="32"/>
                            <w:szCs w:val="32"/>
                            <w:rtl/>
                            <w:lang w:eastAsia="fr-FR" w:bidi="ar"/>
                          </w:rPr>
                          <w:br/>
                          <w:t xml:space="preserve">الأدلة السمعية على وقوع النسخ نوعان أحدهما تقوم به الحجة على منكري النسخ من اليهود والنصارى من غير توقف على إثبات نبوة الرسول صلى الله عليه وسلم لهم والآخر تقوم به الحجة على من آمن بنبوته كأبي مسلم الأصفهاني من المسلمين </w:t>
                        </w:r>
                        <w:proofErr w:type="spellStart"/>
                        <w:r w:rsidRPr="00E53F84">
                          <w:rPr>
                            <w:rFonts w:ascii="Traditional Arabic" w:eastAsia="Times New Roman" w:hAnsi="Traditional Arabic" w:cs="Traditional Arabic"/>
                            <w:b/>
                            <w:bCs/>
                            <w:color w:val="000000"/>
                            <w:sz w:val="32"/>
                            <w:szCs w:val="32"/>
                            <w:rtl/>
                            <w:lang w:eastAsia="fr-FR" w:bidi="ar"/>
                          </w:rPr>
                          <w:t>وكالعيسوية</w:t>
                        </w:r>
                        <w:proofErr w:type="spellEnd"/>
                        <w:r w:rsidRPr="00E53F84">
                          <w:rPr>
                            <w:rFonts w:ascii="Traditional Arabic" w:eastAsia="Times New Roman" w:hAnsi="Traditional Arabic" w:cs="Traditional Arabic"/>
                            <w:b/>
                            <w:bCs/>
                            <w:color w:val="000000"/>
                            <w:sz w:val="32"/>
                            <w:szCs w:val="32"/>
                            <w:rtl/>
                            <w:lang w:eastAsia="fr-FR" w:bidi="ar"/>
                          </w:rPr>
                          <w:t xml:space="preserve"> من اليهود فإنهم يعترفون برسالته عليه الصلاة والسلام ولكن يقولون إلى العرب خاصة وهؤلاء</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تلزمهم بأنهم متى سلموا برسالته وجب أن يصدقوه في كل ما جاء به ومن ذلك عموم دعوته والنسخ الوارد في الكتاب والسنة.</w:t>
                        </w:r>
                        <w:r w:rsidRPr="00E53F84">
                          <w:rPr>
                            <w:rFonts w:ascii="Traditional Arabic" w:eastAsia="Times New Roman" w:hAnsi="Traditional Arabic" w:cs="Traditional Arabic"/>
                            <w:b/>
                            <w:bCs/>
                            <w:color w:val="000000"/>
                            <w:sz w:val="32"/>
                            <w:szCs w:val="32"/>
                            <w:rtl/>
                            <w:lang w:eastAsia="fr-FR" w:bidi="ar"/>
                          </w:rPr>
                          <w:br/>
                          <w:t>النوع الأول:</w:t>
                        </w:r>
                        <w:r w:rsidRPr="00E53F84">
                          <w:rPr>
                            <w:rFonts w:ascii="Traditional Arabic" w:eastAsia="Times New Roman" w:hAnsi="Traditional Arabic" w:cs="Traditional Arabic"/>
                            <w:b/>
                            <w:bCs/>
                            <w:color w:val="000000"/>
                            <w:sz w:val="32"/>
                            <w:szCs w:val="32"/>
                            <w:rtl/>
                            <w:lang w:eastAsia="fr-FR" w:bidi="ar"/>
                          </w:rPr>
                          <w:br/>
                          <w:t xml:space="preserve">أما النوع الأول فآحاده كثيرة تفيض بها كتبهم الدينية ونحن </w:t>
                        </w:r>
                        <w:r w:rsidRPr="00E53F84">
                          <w:rPr>
                            <w:rFonts w:ascii="Traditional Arabic" w:eastAsia="Times New Roman" w:hAnsi="Traditional Arabic" w:cs="Traditional Arabic"/>
                            <w:b/>
                            <w:bCs/>
                            <w:color w:val="000000"/>
                            <w:sz w:val="32"/>
                            <w:szCs w:val="32"/>
                            <w:rtl/>
                            <w:lang w:eastAsia="fr-FR" w:bidi="ar"/>
                          </w:rPr>
                          <w:lastRenderedPageBreak/>
                          <w:t>نجتزئ منها بما يلي إلزاما لهم وإن كنا لا نؤمن بكل ما آمنوا به.</w:t>
                        </w:r>
                        <w:r w:rsidRPr="00E53F84">
                          <w:rPr>
                            <w:rFonts w:ascii="Traditional Arabic" w:eastAsia="Times New Roman" w:hAnsi="Traditional Arabic" w:cs="Traditional Arabic"/>
                            <w:b/>
                            <w:bCs/>
                            <w:color w:val="000000"/>
                            <w:sz w:val="32"/>
                            <w:szCs w:val="32"/>
                            <w:rtl/>
                            <w:lang w:eastAsia="fr-FR" w:bidi="ar"/>
                          </w:rPr>
                          <w:br/>
                          <w:t xml:space="preserve">أولا جاء في السفر الأول من </w:t>
                        </w:r>
                        <w:proofErr w:type="spellStart"/>
                        <w:r w:rsidRPr="00E53F84">
                          <w:rPr>
                            <w:rFonts w:ascii="Traditional Arabic" w:eastAsia="Times New Roman" w:hAnsi="Traditional Arabic" w:cs="Traditional Arabic"/>
                            <w:b/>
                            <w:bCs/>
                            <w:color w:val="000000"/>
                            <w:sz w:val="32"/>
                            <w:szCs w:val="32"/>
                            <w:rtl/>
                            <w:lang w:eastAsia="fr-FR" w:bidi="ar"/>
                          </w:rPr>
                          <w:t>التوارة</w:t>
                        </w:r>
                        <w:proofErr w:type="spellEnd"/>
                        <w:r w:rsidRPr="00E53F84">
                          <w:rPr>
                            <w:rFonts w:ascii="Traditional Arabic" w:eastAsia="Times New Roman" w:hAnsi="Traditional Arabic" w:cs="Traditional Arabic"/>
                            <w:b/>
                            <w:bCs/>
                            <w:color w:val="000000"/>
                            <w:sz w:val="32"/>
                            <w:szCs w:val="32"/>
                            <w:rtl/>
                            <w:lang w:eastAsia="fr-FR" w:bidi="ar"/>
                          </w:rPr>
                          <w:t xml:space="preserve"> أن الله تعالى قال لنوح عند خروجه من السفينة إني جعلت كل دابة حية مأكلا لك ولذريتك وأطلقت ذلك لكم كنبات العشب ما خلا الدم فلا تأكلوه ثم اعترفوا بعد ذلك بأن الله حرم كثيرا من الدواب على أصحاب الشرائع من بعد نوح ومنهم موسى نفسه كما جاء في السفر الثالث من توراتهم.</w:t>
                        </w:r>
                        <w:r w:rsidRPr="00E53F84">
                          <w:rPr>
                            <w:rFonts w:ascii="Traditional Arabic" w:eastAsia="Times New Roman" w:hAnsi="Traditional Arabic" w:cs="Traditional Arabic"/>
                            <w:b/>
                            <w:bCs/>
                            <w:color w:val="000000"/>
                            <w:sz w:val="32"/>
                            <w:szCs w:val="32"/>
                            <w:rtl/>
                            <w:lang w:eastAsia="fr-FR" w:bidi="ar"/>
                          </w:rPr>
                          <w:br/>
                          <w:t>ثانيا جاء في التوراة أن الله تعالى أمر آدم أن يزوج بناته من بنيه وورد أنه كان يولد له في كل بطن من البطون ذكر وأنثى فكان يزوج توأمه هذا للآخر ويزوج توأمه الآخر لهذا وهكذا إقامة لاختلاف البطون مقام اختلاف الآباء والأمهات والأنساب ثم حرم الله ذلك بإجماع المتدينين من المسلمين واليهود والنصارى وغيرهم.</w:t>
                        </w:r>
                        <w:r w:rsidRPr="00E53F84">
                          <w:rPr>
                            <w:rFonts w:ascii="Traditional Arabic" w:eastAsia="Times New Roman" w:hAnsi="Traditional Arabic" w:cs="Traditional Arabic"/>
                            <w:b/>
                            <w:bCs/>
                            <w:color w:val="000000"/>
                            <w:sz w:val="32"/>
                            <w:szCs w:val="32"/>
                            <w:rtl/>
                            <w:lang w:eastAsia="fr-FR" w:bidi="ar"/>
                          </w:rPr>
                          <w:br/>
                          <w:t>ثالثا أن الله تعالى أمر إبراهيم بذبح ولده عليهما السلام ثم قال الله له لا تذبحه وقد اعترف منكرو النسخ بذلك.</w:t>
                        </w:r>
                        <w:r w:rsidRPr="00E53F84">
                          <w:rPr>
                            <w:rFonts w:ascii="Traditional Arabic" w:eastAsia="Times New Roman" w:hAnsi="Traditional Arabic" w:cs="Traditional Arabic"/>
                            <w:b/>
                            <w:bCs/>
                            <w:color w:val="000000"/>
                            <w:sz w:val="32"/>
                            <w:szCs w:val="32"/>
                            <w:rtl/>
                            <w:lang w:eastAsia="fr-FR" w:bidi="ar"/>
                          </w:rPr>
                          <w:br/>
                          <w:t>رابعها أن عمل الدنيا كان مباحا يوم السبت ومنه الاصطياد ثم حرم الله الاصطياد على اليهود باعترافهم</w:t>
                        </w:r>
                        <w:r w:rsidRPr="00E53F84">
                          <w:rPr>
                            <w:rFonts w:ascii="Traditional Arabic" w:eastAsia="Times New Roman" w:hAnsi="Traditional Arabic" w:cs="Traditional Arabic"/>
                            <w:b/>
                            <w:bCs/>
                            <w:color w:val="000000"/>
                            <w:sz w:val="32"/>
                            <w:szCs w:val="32"/>
                            <w:rtl/>
                            <w:lang w:eastAsia="fr-FR" w:bidi="ar"/>
                          </w:rPr>
                          <w:br/>
                          <w:t>خامسا أن الله أمر بني إسرائيل أن يقتلوا من عبد منهم العجل ثم أمرهم برفع السيف عنهم.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سادسا أن الجمع بين الأختين كان مباحا في شريعة يعقوب ثم حرم في شريعة موسى عليهما الصلاة والسلام.</w:t>
                        </w:r>
                        <w:r w:rsidRPr="00E53F84">
                          <w:rPr>
                            <w:rFonts w:ascii="Traditional Arabic" w:eastAsia="Times New Roman" w:hAnsi="Traditional Arabic" w:cs="Traditional Arabic"/>
                            <w:b/>
                            <w:bCs/>
                            <w:color w:val="000000"/>
                            <w:sz w:val="32"/>
                            <w:szCs w:val="32"/>
                            <w:rtl/>
                            <w:lang w:eastAsia="fr-FR" w:bidi="ar"/>
                          </w:rPr>
                          <w:br/>
                          <w:t>سابعا أن الطلاق كان مشروعا في شرعة موسى ثم جاءت شريعة عيسى فحرمته إلا إذا ثبت الزنى على الزوجة.</w:t>
                        </w:r>
                        <w:r w:rsidRPr="00E53F84">
                          <w:rPr>
                            <w:rFonts w:ascii="Traditional Arabic" w:eastAsia="Times New Roman" w:hAnsi="Traditional Arabic" w:cs="Traditional Arabic"/>
                            <w:b/>
                            <w:bCs/>
                            <w:color w:val="000000"/>
                            <w:sz w:val="32"/>
                            <w:szCs w:val="32"/>
                            <w:rtl/>
                            <w:lang w:eastAsia="fr-FR" w:bidi="ar"/>
                          </w:rPr>
                          <w:br/>
                          <w:t xml:space="preserve">ثامنا أنهم نقلوا عن عيسى في إنجيل متى أنه قال لم أرسل إلا </w:t>
                        </w:r>
                        <w:r w:rsidRPr="00E53F84">
                          <w:rPr>
                            <w:rFonts w:ascii="Traditional Arabic" w:eastAsia="Times New Roman" w:hAnsi="Traditional Arabic" w:cs="Traditional Arabic"/>
                            <w:b/>
                            <w:bCs/>
                            <w:color w:val="000000"/>
                            <w:sz w:val="32"/>
                            <w:szCs w:val="32"/>
                            <w:rtl/>
                            <w:lang w:eastAsia="fr-FR" w:bidi="ar"/>
                          </w:rPr>
                          <w:lastRenderedPageBreak/>
                          <w:t xml:space="preserve">إلى خراف بيت إسرائيل الضالة فهذا يدل على أن رسالة عيسى رسالة محلية خاصة بالإسرائيليين ثم نقلوا عن عيسى نفسه في إنجيل </w:t>
                        </w:r>
                        <w:proofErr w:type="spellStart"/>
                        <w:r w:rsidRPr="00E53F84">
                          <w:rPr>
                            <w:rFonts w:ascii="Traditional Arabic" w:eastAsia="Times New Roman" w:hAnsi="Traditional Arabic" w:cs="Traditional Arabic"/>
                            <w:b/>
                            <w:bCs/>
                            <w:color w:val="000000"/>
                            <w:sz w:val="32"/>
                            <w:szCs w:val="32"/>
                            <w:rtl/>
                            <w:lang w:eastAsia="fr-FR" w:bidi="ar"/>
                          </w:rPr>
                          <w:t>مرقس</w:t>
                        </w:r>
                        <w:proofErr w:type="spellEnd"/>
                        <w:r w:rsidRPr="00E53F84">
                          <w:rPr>
                            <w:rFonts w:ascii="Traditional Arabic" w:eastAsia="Times New Roman" w:hAnsi="Traditional Arabic" w:cs="Traditional Arabic"/>
                            <w:b/>
                            <w:bCs/>
                            <w:color w:val="000000"/>
                            <w:sz w:val="32"/>
                            <w:szCs w:val="32"/>
                            <w:rtl/>
                            <w:lang w:eastAsia="fr-FR" w:bidi="ar"/>
                          </w:rPr>
                          <w:t xml:space="preserve"> أنه قال اذهبوا إلى العالم أجمع واكرزوا بالإنجيل للخليقة كلها فإذا أحسنا النية بالإنجيلين كان لا مناص لنا من القول بنسخ النص الأول بالثاني وإلا فإن النصين يتناقضان ويتساقطان ويسقط بسقوطهما الإنجيلان بل تسقط الأناجيل كلها لأنها متماثلة وما جاز على أحد الأمثال يجوز على الآخر.</w:t>
                        </w:r>
                        <w:r w:rsidRPr="00E53F84">
                          <w:rPr>
                            <w:rFonts w:ascii="Traditional Arabic" w:eastAsia="Times New Roman" w:hAnsi="Traditional Arabic" w:cs="Traditional Arabic"/>
                            <w:b/>
                            <w:bCs/>
                            <w:color w:val="000000"/>
                            <w:sz w:val="32"/>
                            <w:szCs w:val="32"/>
                            <w:rtl/>
                            <w:lang w:eastAsia="fr-FR" w:bidi="ar"/>
                          </w:rPr>
                          <w:br/>
                          <w:t>تاسعا أن الختان كان فريضة في دين إبراهيم وموسى وعيسى صلوات الله وسلامه عليهم ولكن الحواريين جاؤوا بعد رفع عيسى فنهوا عن الختان كما ثبت ذلك في رسائل الحواريين فإما أن يكون هذا نسخا وإما أن يكون افتراء وكذبا لأنه لم يؤثر عن عيسى كلمة واحدة تدل على نسخ الختان.</w:t>
                        </w:r>
                        <w:r w:rsidRPr="00E53F84">
                          <w:rPr>
                            <w:rFonts w:ascii="Traditional Arabic" w:eastAsia="Times New Roman" w:hAnsi="Traditional Arabic" w:cs="Traditional Arabic"/>
                            <w:b/>
                            <w:bCs/>
                            <w:color w:val="000000"/>
                            <w:sz w:val="32"/>
                            <w:szCs w:val="32"/>
                            <w:rtl/>
                            <w:lang w:eastAsia="fr-FR" w:bidi="ar"/>
                          </w:rPr>
                          <w:br/>
                          <w:t xml:space="preserve">عاشرا أن أكل لحم الخنزير محرم في اليهودية ومضى عهد عيسى دون أن يعرف عنه ما يدل على إباحته ولكن </w:t>
                        </w:r>
                        <w:proofErr w:type="spellStart"/>
                        <w:r w:rsidRPr="00E53F84">
                          <w:rPr>
                            <w:rFonts w:ascii="Traditional Arabic" w:eastAsia="Times New Roman" w:hAnsi="Traditional Arabic" w:cs="Traditional Arabic"/>
                            <w:b/>
                            <w:bCs/>
                            <w:color w:val="000000"/>
                            <w:sz w:val="32"/>
                            <w:szCs w:val="32"/>
                            <w:rtl/>
                            <w:lang w:eastAsia="fr-FR" w:bidi="ar"/>
                          </w:rPr>
                          <w:t>الحورايين</w:t>
                        </w:r>
                        <w:proofErr w:type="spellEnd"/>
                        <w:r w:rsidRPr="00E53F84">
                          <w:rPr>
                            <w:rFonts w:ascii="Traditional Arabic" w:eastAsia="Times New Roman" w:hAnsi="Traditional Arabic" w:cs="Traditional Arabic"/>
                            <w:b/>
                            <w:bCs/>
                            <w:color w:val="000000"/>
                            <w:sz w:val="32"/>
                            <w:szCs w:val="32"/>
                            <w:rtl/>
                            <w:lang w:eastAsia="fr-FR" w:bidi="ar"/>
                          </w:rPr>
                          <w:t xml:space="preserve"> جاؤوا بعد عروج عيسى أيضا فأباحوا لحم ا لخنزير على زعم المسيحيين فإما أن يكون هذا نسخا وإما أن يكون افتراء وكذبا نحو ما سبق.</w:t>
                        </w:r>
                        <w:r w:rsidRPr="00E53F84">
                          <w:rPr>
                            <w:rFonts w:ascii="Traditional Arabic" w:eastAsia="Times New Roman" w:hAnsi="Traditional Arabic" w:cs="Traditional Arabic"/>
                            <w:b/>
                            <w:bCs/>
                            <w:color w:val="000000"/>
                            <w:sz w:val="32"/>
                            <w:szCs w:val="32"/>
                            <w:rtl/>
                            <w:lang w:eastAsia="fr-FR" w:bidi="ar"/>
                          </w:rPr>
                          <w:br/>
                          <w:t>النوع الثاني:</w:t>
                        </w:r>
                        <w:r w:rsidRPr="00E53F84">
                          <w:rPr>
                            <w:rFonts w:ascii="Traditional Arabic" w:eastAsia="Times New Roman" w:hAnsi="Traditional Arabic" w:cs="Traditional Arabic"/>
                            <w:b/>
                            <w:bCs/>
                            <w:color w:val="000000"/>
                            <w:sz w:val="32"/>
                            <w:szCs w:val="32"/>
                            <w:rtl/>
                            <w:lang w:eastAsia="fr-FR" w:bidi="ar"/>
                          </w:rPr>
                          <w:br/>
                          <w:t>ذلك هو النوع الأول من أدلة النسخ السمعية أما النوع الثاني فمنه ما يأتي: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أولا قوله تعالى: {مَا نَنْسَخْ مِنْ آيَةٍ أَوْ نُنْسِهَا نَأْتِ بِخَيْرٍ مِنْهَا أَوْ مِثْلِهَا} .</w:t>
                        </w:r>
                        <w:r w:rsidRPr="00E53F84">
                          <w:rPr>
                            <w:rFonts w:ascii="Traditional Arabic" w:eastAsia="Times New Roman" w:hAnsi="Traditional Arabic" w:cs="Traditional Arabic"/>
                            <w:b/>
                            <w:bCs/>
                            <w:color w:val="000000"/>
                            <w:sz w:val="32"/>
                            <w:szCs w:val="32"/>
                            <w:rtl/>
                            <w:lang w:eastAsia="fr-FR" w:bidi="ar"/>
                          </w:rPr>
                          <w:br/>
                          <w:t xml:space="preserve">ثانيا قوله تعالى: {يَمْحُوا اللَّهُ مَا يَشَاءُ وَيُثْبِتُ وَعِنْدَهُ أُمُّ الْكِتَابِ} وقد أسلفنا الكلام على هاتين الآيتين ونزيدك أن دلالتهما على </w:t>
                        </w:r>
                        <w:r w:rsidRPr="00E53F84">
                          <w:rPr>
                            <w:rFonts w:ascii="Traditional Arabic" w:eastAsia="Times New Roman" w:hAnsi="Traditional Arabic" w:cs="Traditional Arabic"/>
                            <w:b/>
                            <w:bCs/>
                            <w:color w:val="000000"/>
                            <w:sz w:val="32"/>
                            <w:szCs w:val="32"/>
                            <w:rtl/>
                            <w:lang w:eastAsia="fr-FR" w:bidi="ar"/>
                          </w:rPr>
                          <w:lastRenderedPageBreak/>
                          <w:t>وقوع النسخ ملحوظ فيهما أنهما نزلتا ردا على طعن الطاعنين على الإسلام ونبي الإسلام بوقوع النسخ في الشريعة المطهرة.</w:t>
                        </w:r>
                        <w:r w:rsidRPr="00E53F84">
                          <w:rPr>
                            <w:rFonts w:ascii="Traditional Arabic" w:eastAsia="Times New Roman" w:hAnsi="Traditional Arabic" w:cs="Traditional Arabic"/>
                            <w:b/>
                            <w:bCs/>
                            <w:color w:val="000000"/>
                            <w:sz w:val="32"/>
                            <w:szCs w:val="32"/>
                            <w:rtl/>
                            <w:lang w:eastAsia="fr-FR" w:bidi="ar"/>
                          </w:rPr>
                          <w:br/>
                          <w:t>ثالثا قوله تعالى: {وَإِذَا بَدَّلْنَا آيَةً مَكَانَ آيَةٍ وَاللَّهُ أَعْلَمُ بِمَا يُنَزِّلُ قَالُوا إِنَّمَا أَنْتَ مُفْتَرٍ بَلْ أَكْثَرُهُمْ لا يَعْلَمُونَ} .</w:t>
                        </w:r>
                        <w:r w:rsidRPr="00E53F84">
                          <w:rPr>
                            <w:rFonts w:ascii="Traditional Arabic" w:eastAsia="Times New Roman" w:hAnsi="Traditional Arabic" w:cs="Traditional Arabic"/>
                            <w:b/>
                            <w:bCs/>
                            <w:color w:val="000000"/>
                            <w:sz w:val="32"/>
                            <w:szCs w:val="32"/>
                            <w:rtl/>
                            <w:lang w:eastAsia="fr-FR" w:bidi="ar"/>
                          </w:rPr>
                          <w:br/>
                          <w:t>ووجه الدلالة في هذه الآية أن التبديل يتألف من رفع لأصل وإثبات لبدل وذلك هو النسخ سواء أكان المرفوع تلاوة أم حكما.</w:t>
                        </w:r>
                        <w:r w:rsidRPr="00E53F84">
                          <w:rPr>
                            <w:rFonts w:ascii="Traditional Arabic" w:eastAsia="Times New Roman" w:hAnsi="Traditional Arabic" w:cs="Traditional Arabic"/>
                            <w:b/>
                            <w:bCs/>
                            <w:color w:val="000000"/>
                            <w:sz w:val="32"/>
                            <w:szCs w:val="32"/>
                            <w:rtl/>
                            <w:lang w:eastAsia="fr-FR" w:bidi="ar"/>
                          </w:rPr>
                          <w:br/>
                          <w:t>رابعا قوله تعالى: فبظلم من الذين هادوا حرمنا عليهم طيبات أحلت لهم ووجه الدلالة فيها أنها تفيد تحريم ما أحل من قبل وما ذلك إلا نسخ وكلمة أحلت لهم يفهم منها أن الحكم الأول كان حكم شرعيا لا براءة أصلية.</w:t>
                        </w:r>
                        <w:r w:rsidRPr="00E53F84">
                          <w:rPr>
                            <w:rFonts w:ascii="Traditional Arabic" w:eastAsia="Times New Roman" w:hAnsi="Traditional Arabic" w:cs="Traditional Arabic"/>
                            <w:b/>
                            <w:bCs/>
                            <w:color w:val="000000"/>
                            <w:sz w:val="32"/>
                            <w:szCs w:val="32"/>
                            <w:rtl/>
                            <w:lang w:eastAsia="fr-FR" w:bidi="ar"/>
                          </w:rPr>
                          <w:br/>
                          <w:t>خامسا أن سلف الأمة أجمعوا على أن النسخ وقع في الشريعة الإسلامية كما وقع بها.</w:t>
                        </w:r>
                        <w:r w:rsidRPr="00E53F84">
                          <w:rPr>
                            <w:rFonts w:ascii="Traditional Arabic" w:eastAsia="Times New Roman" w:hAnsi="Traditional Arabic" w:cs="Traditional Arabic"/>
                            <w:b/>
                            <w:bCs/>
                            <w:color w:val="000000"/>
                            <w:sz w:val="32"/>
                            <w:szCs w:val="32"/>
                            <w:rtl/>
                            <w:lang w:eastAsia="fr-FR" w:bidi="ar"/>
                          </w:rPr>
                          <w:br/>
                          <w:t>سادسا أن في القرآن آيات كثيرة نسخت أحكامها.</w:t>
                        </w:r>
                        <w:r w:rsidRPr="00E53F84">
                          <w:rPr>
                            <w:rFonts w:ascii="Traditional Arabic" w:eastAsia="Times New Roman" w:hAnsi="Traditional Arabic" w:cs="Traditional Arabic"/>
                            <w:b/>
                            <w:bCs/>
                            <w:color w:val="000000"/>
                            <w:sz w:val="32"/>
                            <w:szCs w:val="32"/>
                            <w:rtl/>
                            <w:lang w:eastAsia="fr-FR" w:bidi="ar"/>
                          </w:rPr>
                          <w:br/>
                          <w:t>وهذا دليل في طيه أدلة متعددة لأن كل آية من هذه الآيات المنسوخة تعتبر مع ناسخها دليلا كاملا على وقوع النسخ إذا الوقوع يكفي في إثباته وجود فرد واحد وسنتحدث فيها بعد إن شاء الله عن هذه الآيات المنسوخة وما نسخها.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حكمة الله في النسخ</w:t>
                        </w:r>
                        <w:r w:rsidRPr="00E53F84">
                          <w:rPr>
                            <w:rFonts w:ascii="Traditional Arabic" w:eastAsia="Times New Roman" w:hAnsi="Traditional Arabic" w:cs="Traditional Arabic"/>
                            <w:b/>
                            <w:bCs/>
                            <w:color w:val="000000"/>
                            <w:sz w:val="32"/>
                            <w:szCs w:val="32"/>
                            <w:rtl/>
                            <w:lang w:eastAsia="fr-FR" w:bidi="ar"/>
                          </w:rPr>
                          <w:br/>
                          <w:t>الآن وقد عرفنا النسخ وفرقنا بينه وبين ما يلتبس به وأيدناه بالأدلة يجدر بنا أن نبين حكمة الله تعالى فيه لأن معرفة الحكمة تريح النفس وتزيل اللبس وتعصم من الوسوسة والدس خصوصا في مثل موضوعنا الذي كثر منكروه وتصيدوا لإنكاره الشبهات من هنا وهناك.</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ولأجل تفصيل القول في الحكمة نذكر أن النسخ وقع بالشريعة الإسلامية ووقع فيها على معنى أن الله نسخ بالإسلام كل دين سبقه ونسخ بعض أحكام هذا الدين ببعض.</w:t>
                        </w:r>
                        <w:r w:rsidRPr="00E53F84">
                          <w:rPr>
                            <w:rFonts w:ascii="Traditional Arabic" w:eastAsia="Times New Roman" w:hAnsi="Traditional Arabic" w:cs="Traditional Arabic"/>
                            <w:b/>
                            <w:bCs/>
                            <w:color w:val="000000"/>
                            <w:sz w:val="32"/>
                            <w:szCs w:val="32"/>
                            <w:rtl/>
                            <w:lang w:eastAsia="fr-FR" w:bidi="ar"/>
                          </w:rPr>
                          <w:br/>
                          <w:t xml:space="preserve">أما حكمته سبحانه في أنه نسخ به الأديان كلها فترجع إلى أن تشريعه أكمل تشريع يفي بحاجات الإنسانية في مرحلتها التي انتهت إليها بعد أن بلغت أشدها واستوت.. وبيان ذلك أن النوع الإنساني تقلب كما يتقلب الطفل في أدوار مختلفة ولكل دور من هذه الأدوار حال تناسبه غير الحال التي تناسب دورا غيره فالبش ر أول عهدهم بالوجود كانوا كالوليد أول عهده بالوجود سذاجة وبساطة وضعفا وجهالة ثم أخذوا يتحولون من هذا العهد رويدا رويدا ومروا في هذا التحول أو مرت عليهم أعراض متباينة من ضآلة العقل وعماية الجهل وطيش الشباب وغشم القوة على تفاوت في ذلك بينهم اقتضى وجود شرائع مختلفة لهم تبعا لهذا التفاوت حتى إذا بلغ العالم أوان نضجه واستوائه وربطت </w:t>
                        </w:r>
                        <w:proofErr w:type="spellStart"/>
                        <w:r w:rsidRPr="00E53F84">
                          <w:rPr>
                            <w:rFonts w:ascii="Traditional Arabic" w:eastAsia="Times New Roman" w:hAnsi="Traditional Arabic" w:cs="Traditional Arabic"/>
                            <w:b/>
                            <w:bCs/>
                            <w:color w:val="000000"/>
                            <w:sz w:val="32"/>
                            <w:szCs w:val="32"/>
                            <w:rtl/>
                            <w:lang w:eastAsia="fr-FR" w:bidi="ar"/>
                          </w:rPr>
                          <w:t>مدنيته</w:t>
                        </w:r>
                        <w:proofErr w:type="spellEnd"/>
                        <w:r w:rsidRPr="00E53F84">
                          <w:rPr>
                            <w:rFonts w:ascii="Traditional Arabic" w:eastAsia="Times New Roman" w:hAnsi="Traditional Arabic" w:cs="Traditional Arabic"/>
                            <w:b/>
                            <w:bCs/>
                            <w:color w:val="000000"/>
                            <w:sz w:val="32"/>
                            <w:szCs w:val="32"/>
                            <w:rtl/>
                            <w:lang w:eastAsia="fr-FR" w:bidi="ar"/>
                          </w:rPr>
                          <w:t xml:space="preserve"> بين أقطاره وشعوبه جاء هذا الدين الحنيف ختاما للأديان ومتمما للشرائع وجامعا لعناصر الحيوية ومصالح الإنسانية ومرونة القواعد جمعا وفق بين مطالب الروح والجسد وآخى بين العلم والدين ونظم علاقة الإنسان بالله وبالعالم كله من أفراد وأسر وجماعات وأمم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وشعوب وحيوان ونبات وجماد مما جعله بحق دينا عاما خالدا إلى أن يرث الله الأرض ومن عليها!.</w:t>
                        </w:r>
                        <w:r w:rsidRPr="00E53F84">
                          <w:rPr>
                            <w:rFonts w:ascii="Traditional Arabic" w:eastAsia="Times New Roman" w:hAnsi="Traditional Arabic" w:cs="Traditional Arabic"/>
                            <w:b/>
                            <w:bCs/>
                            <w:color w:val="000000"/>
                            <w:sz w:val="32"/>
                            <w:szCs w:val="32"/>
                            <w:rtl/>
                            <w:lang w:eastAsia="fr-FR" w:bidi="ar"/>
                          </w:rPr>
                          <w:br/>
                          <w:t>هذا إجمال له تفاصيله التي ألمعنا إليها في مناسبات سابقة وسنعرض لها إن شاء الله في مناسبات آتية.</w:t>
                        </w:r>
                        <w:r w:rsidRPr="00E53F84">
                          <w:rPr>
                            <w:rFonts w:ascii="Traditional Arabic" w:eastAsia="Times New Roman" w:hAnsi="Traditional Arabic" w:cs="Traditional Arabic"/>
                            <w:b/>
                            <w:bCs/>
                            <w:color w:val="000000"/>
                            <w:sz w:val="32"/>
                            <w:szCs w:val="32"/>
                            <w:rtl/>
                            <w:lang w:eastAsia="fr-FR" w:bidi="ar"/>
                          </w:rPr>
                          <w:br/>
                          <w:t xml:space="preserve">وأما حكمة الله في أنه نسخ بعض أحكام الإسلام ببعض فترجع </w:t>
                        </w:r>
                        <w:r w:rsidRPr="00E53F84">
                          <w:rPr>
                            <w:rFonts w:ascii="Traditional Arabic" w:eastAsia="Times New Roman" w:hAnsi="Traditional Arabic" w:cs="Traditional Arabic"/>
                            <w:b/>
                            <w:bCs/>
                            <w:color w:val="000000"/>
                            <w:sz w:val="32"/>
                            <w:szCs w:val="32"/>
                            <w:rtl/>
                            <w:lang w:eastAsia="fr-FR" w:bidi="ar"/>
                          </w:rPr>
                          <w:lastRenderedPageBreak/>
                          <w:t xml:space="preserve">إلى سياسة الأمة وتعهدها بما يرقيها ويمحصها وبيان ذلك أن الأمة الإسلامية في بدايتها حين صدعها الرسول بدعوته كانت تعاني فترة انتقال شاق بل كان أشق ما يكون عليها في ترك عقائدها وموروثاتها وعادتها خصوصا مع ما هو معروف عن العرب الذين شوفهوا بالإسلام من التحمس لما يعتقدون أنه من مفاخرهم وأمجادهم فلو أخذوا بهذا الدين الجديد مرة واحدة لأدى ذلك إلى نقيض المقصود ومات الإسلام في مهده ولم يجد أنصارا يعتنقونه ويدافعون عنه لأن الطفرة من نوع المستحيل الذي لا يطيقه الإنسان من هنا جاءت الشريعة إلى الناس تمشي على مهل متألفة لهم متلطفة في دعوتهم متدرجة بهم إلى الكمال رويدا رويدا صاعدة بهم في مدارج الرقي شيئا فشيئا </w:t>
                        </w:r>
                        <w:proofErr w:type="spellStart"/>
                        <w:r w:rsidRPr="00E53F84">
                          <w:rPr>
                            <w:rFonts w:ascii="Traditional Arabic" w:eastAsia="Times New Roman" w:hAnsi="Traditional Arabic" w:cs="Traditional Arabic"/>
                            <w:b/>
                            <w:bCs/>
                            <w:color w:val="000000"/>
                            <w:sz w:val="32"/>
                            <w:szCs w:val="32"/>
                            <w:rtl/>
                            <w:lang w:eastAsia="fr-FR" w:bidi="ar"/>
                          </w:rPr>
                          <w:t>منتهزة</w:t>
                        </w:r>
                        <w:proofErr w:type="spellEnd"/>
                        <w:r w:rsidRPr="00E53F84">
                          <w:rPr>
                            <w:rFonts w:ascii="Traditional Arabic" w:eastAsia="Times New Roman" w:hAnsi="Traditional Arabic" w:cs="Traditional Arabic"/>
                            <w:b/>
                            <w:bCs/>
                            <w:color w:val="000000"/>
                            <w:sz w:val="32"/>
                            <w:szCs w:val="32"/>
                            <w:rtl/>
                            <w:lang w:eastAsia="fr-FR" w:bidi="ar"/>
                          </w:rPr>
                          <w:t xml:space="preserve"> فرصة الألف والمران والأحداث الجادة عليهم لتسير بهم من الأسهل إلى السهل ومن السهل إلى الصعب ومن الصعب إلى الأصعب حتى تم الأمر ونجح الإسلام نجاحا لم يعرف مثله في سرعته وامتزاج النفوس به ونهضة البشرية بسببه!.</w:t>
                        </w:r>
                        <w:r w:rsidRPr="00E53F84">
                          <w:rPr>
                            <w:rFonts w:ascii="Traditional Arabic" w:eastAsia="Times New Roman" w:hAnsi="Traditional Arabic" w:cs="Traditional Arabic"/>
                            <w:b/>
                            <w:bCs/>
                            <w:color w:val="000000"/>
                            <w:sz w:val="32"/>
                            <w:szCs w:val="32"/>
                            <w:rtl/>
                            <w:lang w:eastAsia="fr-FR" w:bidi="ar"/>
                          </w:rPr>
                          <w:br/>
                          <w:t xml:space="preserve">تلك الحكمة على هذا الوجه تتجلى فيما إذا كان الحكم الناسخ أصعب من المنسوخ كموقف الإسلام في سموه ونبله من مشكلة الخمر في عرب الجاهلية بالأمس وقد كانت مشكلة معقدة كل التعقيد يحتسونها بصورة تكاد تكون </w:t>
                        </w:r>
                        <w:proofErr w:type="spellStart"/>
                        <w:r w:rsidRPr="00E53F84">
                          <w:rPr>
                            <w:rFonts w:ascii="Traditional Arabic" w:eastAsia="Times New Roman" w:hAnsi="Traditional Arabic" w:cs="Traditional Arabic"/>
                            <w:b/>
                            <w:bCs/>
                            <w:color w:val="000000"/>
                            <w:sz w:val="32"/>
                            <w:szCs w:val="32"/>
                            <w:rtl/>
                            <w:lang w:eastAsia="fr-FR" w:bidi="ar"/>
                          </w:rPr>
                          <w:t>إجماعية</w:t>
                        </w:r>
                        <w:proofErr w:type="spellEnd"/>
                        <w:r w:rsidRPr="00E53F84">
                          <w:rPr>
                            <w:rFonts w:ascii="Traditional Arabic" w:eastAsia="Times New Roman" w:hAnsi="Traditional Arabic" w:cs="Traditional Arabic"/>
                            <w:b/>
                            <w:bCs/>
                            <w:color w:val="000000"/>
                            <w:sz w:val="32"/>
                            <w:szCs w:val="32"/>
                            <w:rtl/>
                            <w:lang w:eastAsia="fr-FR" w:bidi="ar"/>
                          </w:rPr>
                          <w:t xml:space="preserve"> ويأتونها لا على أنها عادة مجردة بل على أنها أمارة القوة ومظهر الفتوة وعنوان الشهامة فقل لي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3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بربك هل كان معقولا أن ينجح الإسلام في فطامهم عنها ولو لم </w:t>
                        </w:r>
                        <w:proofErr w:type="spellStart"/>
                        <w:r w:rsidRPr="00E53F84">
                          <w:rPr>
                            <w:rFonts w:ascii="Traditional Arabic" w:eastAsia="Times New Roman" w:hAnsi="Traditional Arabic" w:cs="Traditional Arabic"/>
                            <w:b/>
                            <w:bCs/>
                            <w:color w:val="000000"/>
                            <w:sz w:val="32"/>
                            <w:szCs w:val="32"/>
                            <w:rtl/>
                            <w:lang w:eastAsia="fr-FR" w:bidi="ar"/>
                          </w:rPr>
                          <w:t>يتألفهم</w:t>
                        </w:r>
                        <w:proofErr w:type="spellEnd"/>
                        <w:r w:rsidRPr="00E53F84">
                          <w:rPr>
                            <w:rFonts w:ascii="Traditional Arabic" w:eastAsia="Times New Roman" w:hAnsi="Traditional Arabic" w:cs="Traditional Arabic"/>
                            <w:b/>
                            <w:bCs/>
                            <w:color w:val="000000"/>
                            <w:sz w:val="32"/>
                            <w:szCs w:val="32"/>
                            <w:rtl/>
                            <w:lang w:eastAsia="fr-FR" w:bidi="ar"/>
                          </w:rPr>
                          <w:t xml:space="preserve"> ويتلطف بهم إلى درجة أن يمتن عليهم بها أول الأمر كأنه يشاركهم في شعورهم وإلى حد أنه أبى أن يحرمها عليهم في </w:t>
                        </w:r>
                        <w:r w:rsidRPr="00E53F84">
                          <w:rPr>
                            <w:rFonts w:ascii="Traditional Arabic" w:eastAsia="Times New Roman" w:hAnsi="Traditional Arabic" w:cs="Traditional Arabic"/>
                            <w:b/>
                            <w:bCs/>
                            <w:color w:val="000000"/>
                            <w:sz w:val="32"/>
                            <w:szCs w:val="32"/>
                            <w:rtl/>
                            <w:lang w:eastAsia="fr-FR" w:bidi="ar"/>
                          </w:rPr>
                          <w:lastRenderedPageBreak/>
                          <w:t>وقت استعدت فيه بعض الأفكار لتسمع كلمة تحريمه حين سألوه صلى الله عليه وسلم: {يَسْأَلونَكَ عَنِ الْخَمْرِ وَالْمَيْسِرِ} ؟.</w:t>
                        </w:r>
                        <w:r w:rsidRPr="00E53F84">
                          <w:rPr>
                            <w:rFonts w:ascii="Traditional Arabic" w:eastAsia="Times New Roman" w:hAnsi="Traditional Arabic" w:cs="Traditional Arabic"/>
                            <w:b/>
                            <w:bCs/>
                            <w:color w:val="000000"/>
                            <w:sz w:val="32"/>
                            <w:szCs w:val="32"/>
                            <w:rtl/>
                            <w:lang w:eastAsia="fr-FR" w:bidi="ar"/>
                          </w:rPr>
                          <w:br/>
                          <w:t>أما الحكمة في نسخ الحكم الأصعب بما هو أسهل منه فالتخفيف على الناس ترفيها عنهم وإظهارا لفضل الله عليهم ورحمته بهم وفي ذلك إغراء لهم على المبالغة في شكره وتمجيده وتحبيب لهم فيه وفي دينه.</w:t>
                        </w:r>
                        <w:r w:rsidRPr="00E53F84">
                          <w:rPr>
                            <w:rFonts w:ascii="Traditional Arabic" w:eastAsia="Times New Roman" w:hAnsi="Traditional Arabic" w:cs="Traditional Arabic"/>
                            <w:b/>
                            <w:bCs/>
                            <w:color w:val="000000"/>
                            <w:sz w:val="32"/>
                            <w:szCs w:val="32"/>
                            <w:rtl/>
                            <w:lang w:eastAsia="fr-FR" w:bidi="ar"/>
                          </w:rPr>
                          <w:br/>
                          <w:t>وأما الحكمة في نسخ الحكم بمساويه في صعوبته أو سهولته فالابتلاء والاختبار ليظهر المؤمن فيفوز والمنافق فيهلك ليميز الخبيث من الطيب.</w:t>
                        </w:r>
                        <w:r w:rsidRPr="00E53F84">
                          <w:rPr>
                            <w:rFonts w:ascii="Traditional Arabic" w:eastAsia="Times New Roman" w:hAnsi="Traditional Arabic" w:cs="Traditional Arabic"/>
                            <w:b/>
                            <w:bCs/>
                            <w:color w:val="000000"/>
                            <w:sz w:val="32"/>
                            <w:szCs w:val="32"/>
                            <w:rtl/>
                            <w:lang w:eastAsia="fr-FR" w:bidi="ar"/>
                          </w:rPr>
                          <w:br/>
                          <w:t>يبقى الكلام في حكمة بقاء التلاوة مع نسخ الحكم وفي حكمة نسخ التلاوة مع بقاء الحكم.</w:t>
                        </w:r>
                        <w:r w:rsidRPr="00E53F84">
                          <w:rPr>
                            <w:rFonts w:ascii="Traditional Arabic" w:eastAsia="Times New Roman" w:hAnsi="Traditional Arabic" w:cs="Traditional Arabic"/>
                            <w:b/>
                            <w:bCs/>
                            <w:color w:val="000000"/>
                            <w:sz w:val="32"/>
                            <w:szCs w:val="32"/>
                            <w:rtl/>
                            <w:lang w:eastAsia="fr-FR" w:bidi="ar"/>
                          </w:rPr>
                          <w:br/>
                          <w:t>أما حكمة بقاء التلاوة مع نسخ الحكم فتسجل تلك الظاهرة الحكيمة ظاهرة سياسة الإسلام للناس حتى يشهدوا أنه هو الدين الحق وأن نبيه نبي الصدق وأن الله هو الحق المبين العليم الحكيم الرحمن الرحيم يضاف إلى ذلك ما يكتبونه من الثواب على هذه التلاوة ومن الاستمتاع بما حوته تلك الآيات المنسوخة من بلاغة ومن قيام معجزات بيانية أو علمية أو سياسية بها.</w:t>
                        </w:r>
                        <w:r w:rsidRPr="00E53F84">
                          <w:rPr>
                            <w:rFonts w:ascii="Traditional Arabic" w:eastAsia="Times New Roman" w:hAnsi="Traditional Arabic" w:cs="Traditional Arabic"/>
                            <w:b/>
                            <w:bCs/>
                            <w:color w:val="000000"/>
                            <w:sz w:val="32"/>
                            <w:szCs w:val="32"/>
                            <w:rtl/>
                            <w:lang w:eastAsia="fr-FR" w:bidi="ar"/>
                          </w:rPr>
                          <w:br/>
                          <w:t>وأما نسخ التلاوة مع بقاء الحكم فحكمته تظهر في كل آية تناسبها وإنه لتبدو لنا حكمة رائعة في مثال مشهور من هذا النوع.</w:t>
                        </w:r>
                        <w:r w:rsidRPr="00E53F84">
                          <w:rPr>
                            <w:rFonts w:ascii="Traditional Arabic" w:eastAsia="Times New Roman" w:hAnsi="Traditional Arabic" w:cs="Traditional Arabic"/>
                            <w:b/>
                            <w:bCs/>
                            <w:color w:val="000000"/>
                            <w:sz w:val="32"/>
                            <w:szCs w:val="32"/>
                            <w:rtl/>
                            <w:lang w:eastAsia="fr-FR" w:bidi="ar"/>
                          </w:rPr>
                          <w:br/>
                          <w:t xml:space="preserve">ذلك أنه صح في الرواية عن عمر بن الخطاب وأبي بن كعب أنهما قالا كان فيما أنزل من القرآن: "الشيخ والشيخة إذا زنيا فارجموها </w:t>
                        </w:r>
                        <w:proofErr w:type="spellStart"/>
                        <w:r w:rsidRPr="00E53F84">
                          <w:rPr>
                            <w:rFonts w:ascii="Traditional Arabic" w:eastAsia="Times New Roman" w:hAnsi="Traditional Arabic" w:cs="Traditional Arabic"/>
                            <w:b/>
                            <w:bCs/>
                            <w:color w:val="000000"/>
                            <w:sz w:val="32"/>
                            <w:szCs w:val="32"/>
                            <w:rtl/>
                            <w:lang w:eastAsia="fr-FR" w:bidi="ar"/>
                          </w:rPr>
                          <w:t>ألبتة</w:t>
                        </w:r>
                        <w:proofErr w:type="spellEnd"/>
                        <w:r w:rsidRPr="00E53F84">
                          <w:rPr>
                            <w:rFonts w:ascii="Traditional Arabic" w:eastAsia="Times New Roman" w:hAnsi="Traditional Arabic" w:cs="Traditional Arabic"/>
                            <w:b/>
                            <w:bCs/>
                            <w:color w:val="000000"/>
                            <w:sz w:val="32"/>
                            <w:szCs w:val="32"/>
                            <w:rtl/>
                            <w:lang w:eastAsia="fr-FR" w:bidi="ar"/>
                          </w:rPr>
                          <w:t>" أي كان هذا النص آية تتلى ثم نسخت تلاوتها وبقي حكمها معمولا به إلى اليوم والسر في ذلك أنها كانت تتلى</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أولا لتقرير حكمها ردعا لمن تحدثه نفسه أنه يتلطخ بهذا العار </w:t>
                        </w:r>
                        <w:r w:rsidRPr="00E53F84">
                          <w:rPr>
                            <w:rFonts w:ascii="Traditional Arabic" w:eastAsia="Times New Roman" w:hAnsi="Traditional Arabic" w:cs="Traditional Arabic"/>
                            <w:b/>
                            <w:bCs/>
                            <w:color w:val="000000"/>
                            <w:sz w:val="32"/>
                            <w:szCs w:val="32"/>
                            <w:rtl/>
                            <w:lang w:eastAsia="fr-FR" w:bidi="ar"/>
                          </w:rPr>
                          <w:lastRenderedPageBreak/>
                          <w:t>الفاحش من شيوخ وشيخات حتى إذا ما تقرر هذا الحكم في النفوس نسخ الله تلاوته لحكمة أخرى هي الإشارة إلى شناعة هذه الفاحشة وبشاعة صدورها من شيخ وشيخة حيث سلكها مسلك ما لا يليق أن يذكر فضلا عن أن يفعل وسار بها في طريق يشبه طريق المستحيل الذي لا يقع كأنه قال نزهوا الأسماع عن سماعها والألسنة عن ذكرها فضلا عن الفرار منها ومن التلوث برجسها كتب الله لنا الحفظ والعصمة إنه ولي كل نعمة وتوفيق.</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شبهات المنكرين للنسخ ودفعها</w:t>
                        </w:r>
                        <w:r w:rsidRPr="00E53F84">
                          <w:rPr>
                            <w:rFonts w:ascii="Traditional Arabic" w:eastAsia="Times New Roman" w:hAnsi="Traditional Arabic" w:cs="Traditional Arabic"/>
                            <w:b/>
                            <w:bCs/>
                            <w:color w:val="000000"/>
                            <w:sz w:val="32"/>
                            <w:szCs w:val="32"/>
                            <w:rtl/>
                            <w:lang w:eastAsia="fr-FR" w:bidi="ar"/>
                          </w:rPr>
                          <w:br/>
                          <w:t xml:space="preserve">نستطيع أن ننوع المنكرين للنسخ أنواعا فنوع ينكر جوازه عقلا ووقوعه سمعا وهم نصارى هذا العصر وفرقة الشمعونية من اليهود ونوع ينكره سمعا ويجوزه عقلا وهم </w:t>
                        </w:r>
                        <w:proofErr w:type="spellStart"/>
                        <w:r w:rsidRPr="00E53F84">
                          <w:rPr>
                            <w:rFonts w:ascii="Traditional Arabic" w:eastAsia="Times New Roman" w:hAnsi="Traditional Arabic" w:cs="Traditional Arabic"/>
                            <w:b/>
                            <w:bCs/>
                            <w:color w:val="000000"/>
                            <w:sz w:val="32"/>
                            <w:szCs w:val="32"/>
                            <w:rtl/>
                            <w:lang w:eastAsia="fr-FR" w:bidi="ar"/>
                          </w:rPr>
                          <w:t>العنانية</w:t>
                        </w:r>
                        <w:proofErr w:type="spellEnd"/>
                        <w:r w:rsidRPr="00E53F84">
                          <w:rPr>
                            <w:rFonts w:ascii="Traditional Arabic" w:eastAsia="Times New Roman" w:hAnsi="Traditional Arabic" w:cs="Traditional Arabic"/>
                            <w:b/>
                            <w:bCs/>
                            <w:color w:val="000000"/>
                            <w:sz w:val="32"/>
                            <w:szCs w:val="32"/>
                            <w:rtl/>
                            <w:lang w:eastAsia="fr-FR" w:bidi="ar"/>
                          </w:rPr>
                          <w:t xml:space="preserve"> من اليهود أيضا ونوع يجوزه ع قلا ويقول بوقوعه سمعا بيد أنه ينكر أن الشريعة الإسلامية ناسخة لليهودية وهم </w:t>
                        </w:r>
                        <w:proofErr w:type="spellStart"/>
                        <w:r w:rsidRPr="00E53F84">
                          <w:rPr>
                            <w:rFonts w:ascii="Traditional Arabic" w:eastAsia="Times New Roman" w:hAnsi="Traditional Arabic" w:cs="Traditional Arabic"/>
                            <w:b/>
                            <w:bCs/>
                            <w:color w:val="000000"/>
                            <w:sz w:val="32"/>
                            <w:szCs w:val="32"/>
                            <w:rtl/>
                            <w:lang w:eastAsia="fr-FR" w:bidi="ar"/>
                          </w:rPr>
                          <w:t>العيسوية</w:t>
                        </w:r>
                        <w:proofErr w:type="spellEnd"/>
                        <w:r w:rsidRPr="00E53F84">
                          <w:rPr>
                            <w:rFonts w:ascii="Traditional Arabic" w:eastAsia="Times New Roman" w:hAnsi="Traditional Arabic" w:cs="Traditional Arabic"/>
                            <w:b/>
                            <w:bCs/>
                            <w:color w:val="000000"/>
                            <w:sz w:val="32"/>
                            <w:szCs w:val="32"/>
                            <w:rtl/>
                            <w:lang w:eastAsia="fr-FR" w:bidi="ar"/>
                          </w:rPr>
                          <w:t xml:space="preserve"> تمام فرق اليهود الثلاث ونوع يجوزه عقلا وينكره سمعا ولكن إنكاره صوري </w:t>
                        </w:r>
                        <w:proofErr w:type="spellStart"/>
                        <w:r w:rsidRPr="00E53F84">
                          <w:rPr>
                            <w:rFonts w:ascii="Traditional Arabic" w:eastAsia="Times New Roman" w:hAnsi="Traditional Arabic" w:cs="Traditional Arabic"/>
                            <w:b/>
                            <w:bCs/>
                            <w:color w:val="000000"/>
                            <w:sz w:val="32"/>
                            <w:szCs w:val="32"/>
                            <w:rtl/>
                            <w:lang w:eastAsia="fr-FR" w:bidi="ar"/>
                          </w:rPr>
                          <w:t>يتأول</w:t>
                        </w:r>
                        <w:proofErr w:type="spellEnd"/>
                        <w:r w:rsidRPr="00E53F84">
                          <w:rPr>
                            <w:rFonts w:ascii="Traditional Arabic" w:eastAsia="Times New Roman" w:hAnsi="Traditional Arabic" w:cs="Traditional Arabic"/>
                            <w:b/>
                            <w:bCs/>
                            <w:color w:val="000000"/>
                            <w:sz w:val="32"/>
                            <w:szCs w:val="32"/>
                            <w:rtl/>
                            <w:lang w:eastAsia="fr-FR" w:bidi="ar"/>
                          </w:rPr>
                          <w:t xml:space="preserve"> فيه بما يجعل خلافه لجمهرة المسلمين خلافا لفظيا أو شبيها باللفظي وهو أبو مسلم الاصفهاني ومن تبعه.</w:t>
                        </w:r>
                        <w:r w:rsidRPr="00E53F84">
                          <w:rPr>
                            <w:rFonts w:ascii="Traditional Arabic" w:eastAsia="Times New Roman" w:hAnsi="Traditional Arabic" w:cs="Traditional Arabic"/>
                            <w:b/>
                            <w:bCs/>
                            <w:color w:val="000000"/>
                            <w:sz w:val="32"/>
                            <w:szCs w:val="32"/>
                            <w:rtl/>
                            <w:lang w:eastAsia="fr-FR" w:bidi="ar"/>
                          </w:rPr>
                          <w:br/>
                          <w:t xml:space="preserve">فبين أيدينا إذن من انفردوا بإنكار النسخ عقلا وهم نصارى هذا العصر وشمعونية اليهود ومن توفقوا على إنكاره سمعا وإن اختلفوا في مدى هذا الإنكار وفي كيفيته وهم نصارى هذا العصر </w:t>
                        </w:r>
                        <w:proofErr w:type="spellStart"/>
                        <w:r w:rsidRPr="00E53F84">
                          <w:rPr>
                            <w:rFonts w:ascii="Traditional Arabic" w:eastAsia="Times New Roman" w:hAnsi="Traditional Arabic" w:cs="Traditional Arabic"/>
                            <w:b/>
                            <w:bCs/>
                            <w:color w:val="000000"/>
                            <w:sz w:val="32"/>
                            <w:szCs w:val="32"/>
                            <w:rtl/>
                            <w:lang w:eastAsia="fr-FR" w:bidi="ar"/>
                          </w:rPr>
                          <w:t>وعنانية</w:t>
                        </w:r>
                        <w:proofErr w:type="spellEnd"/>
                        <w:r w:rsidRPr="00E53F84">
                          <w:rPr>
                            <w:rFonts w:ascii="Traditional Arabic" w:eastAsia="Times New Roman" w:hAnsi="Traditional Arabic" w:cs="Traditional Arabic"/>
                            <w:b/>
                            <w:bCs/>
                            <w:color w:val="000000"/>
                            <w:sz w:val="32"/>
                            <w:szCs w:val="32"/>
                            <w:rtl/>
                            <w:lang w:eastAsia="fr-FR" w:bidi="ar"/>
                          </w:rPr>
                          <w:t xml:space="preserve"> اليهود </w:t>
                        </w:r>
                        <w:proofErr w:type="spellStart"/>
                        <w:r w:rsidRPr="00E53F84">
                          <w:rPr>
                            <w:rFonts w:ascii="Traditional Arabic" w:eastAsia="Times New Roman" w:hAnsi="Traditional Arabic" w:cs="Traditional Arabic"/>
                            <w:b/>
                            <w:bCs/>
                            <w:color w:val="000000"/>
                            <w:sz w:val="32"/>
                            <w:szCs w:val="32"/>
                            <w:rtl/>
                            <w:lang w:eastAsia="fr-FR" w:bidi="ar"/>
                          </w:rPr>
                          <w:t>والعيسويون</w:t>
                        </w:r>
                        <w:proofErr w:type="spellEnd"/>
                        <w:r w:rsidRPr="00E53F84">
                          <w:rPr>
                            <w:rFonts w:ascii="Traditional Arabic" w:eastAsia="Times New Roman" w:hAnsi="Traditional Arabic" w:cs="Traditional Arabic"/>
                            <w:b/>
                            <w:bCs/>
                            <w:color w:val="000000"/>
                            <w:sz w:val="32"/>
                            <w:szCs w:val="32"/>
                            <w:rtl/>
                            <w:lang w:eastAsia="fr-FR" w:bidi="ar"/>
                          </w:rPr>
                          <w:t xml:space="preserve"> منهم وأبو مسلم الأصفهاني وأتباعه من المسلمين.</w:t>
                        </w:r>
                        <w:r w:rsidRPr="00E53F84">
                          <w:rPr>
                            <w:rFonts w:ascii="Traditional Arabic" w:eastAsia="Times New Roman" w:hAnsi="Traditional Arabic" w:cs="Traditional Arabic"/>
                            <w:b/>
                            <w:bCs/>
                            <w:color w:val="000000"/>
                            <w:sz w:val="32"/>
                            <w:szCs w:val="32"/>
                            <w:rtl/>
                            <w:lang w:eastAsia="fr-FR" w:bidi="ar"/>
                          </w:rPr>
                          <w:br/>
                          <w:t>ولكل من هؤلاء جميعا شبهات حسبوها أدلة وليست أدلة كما يتبين لك ذلك في هذا الاستعراض الجامع.</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lastRenderedPageBreak/>
                          <w:t>(2/197)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1 - شبهات المنكرين لجوازه عقلا</w:t>
                        </w:r>
                        <w:r w:rsidRPr="00E53F84">
                          <w:rPr>
                            <w:rFonts w:ascii="Traditional Arabic" w:eastAsia="Times New Roman" w:hAnsi="Traditional Arabic" w:cs="Traditional Arabic"/>
                            <w:b/>
                            <w:bCs/>
                            <w:color w:val="000000"/>
                            <w:sz w:val="32"/>
                            <w:szCs w:val="32"/>
                            <w:rtl/>
                            <w:lang w:eastAsia="fr-FR" w:bidi="ar"/>
                          </w:rPr>
                          <w:br/>
                          <w:t xml:space="preserve">لا ريب أن مذهب المنكرين لجواز النسخ عقلا هو أخطر المذاهب وأشنعها وأبعدها عن الحق </w:t>
                        </w:r>
                        <w:proofErr w:type="spellStart"/>
                        <w:r w:rsidRPr="00E53F84">
                          <w:rPr>
                            <w:rFonts w:ascii="Traditional Arabic" w:eastAsia="Times New Roman" w:hAnsi="Traditional Arabic" w:cs="Traditional Arabic"/>
                            <w:b/>
                            <w:bCs/>
                            <w:color w:val="000000"/>
                            <w:sz w:val="32"/>
                            <w:szCs w:val="32"/>
                            <w:rtl/>
                            <w:lang w:eastAsia="fr-FR" w:bidi="ar"/>
                          </w:rPr>
                          <w:t>وأوغلها</w:t>
                        </w:r>
                        <w:proofErr w:type="spellEnd"/>
                        <w:r w:rsidRPr="00E53F84">
                          <w:rPr>
                            <w:rFonts w:ascii="Traditional Arabic" w:eastAsia="Times New Roman" w:hAnsi="Traditional Arabic" w:cs="Traditional Arabic"/>
                            <w:b/>
                            <w:bCs/>
                            <w:color w:val="000000"/>
                            <w:sz w:val="32"/>
                            <w:szCs w:val="32"/>
                            <w:rtl/>
                            <w:lang w:eastAsia="fr-FR" w:bidi="ar"/>
                          </w:rPr>
                          <w:t xml:space="preserve"> في ا لباطل ومجرد إنكاره الجواز العقلي يستلزم إنكار الوقوع الشرعي وهل يقع في الوجود ما أحاله العقل لهذا نبدأ بتفنيد هذا المذهب ودفع شبهاته.</w:t>
                        </w:r>
                        <w:r w:rsidRPr="00E53F84">
                          <w:rPr>
                            <w:rFonts w:ascii="Traditional Arabic" w:eastAsia="Times New Roman" w:hAnsi="Traditional Arabic" w:cs="Traditional Arabic"/>
                            <w:b/>
                            <w:bCs/>
                            <w:color w:val="000000"/>
                            <w:sz w:val="32"/>
                            <w:szCs w:val="32"/>
                            <w:rtl/>
                            <w:lang w:eastAsia="fr-FR" w:bidi="ar"/>
                          </w:rPr>
                          <w:br/>
                          <w:t>الشبهة الأولى ودفعها:</w:t>
                        </w:r>
                        <w:r w:rsidRPr="00E53F84">
                          <w:rPr>
                            <w:rFonts w:ascii="Traditional Arabic" w:eastAsia="Times New Roman" w:hAnsi="Traditional Arabic" w:cs="Traditional Arabic"/>
                            <w:b/>
                            <w:bCs/>
                            <w:color w:val="000000"/>
                            <w:sz w:val="32"/>
                            <w:szCs w:val="32"/>
                            <w:rtl/>
                            <w:lang w:eastAsia="fr-FR" w:bidi="ar"/>
                          </w:rPr>
                          <w:br/>
                          <w:t>يقولون لو جاز على الله تعالى أن ينسخ حكما من أحكامه لكان ذلك إما لحكمة ظهرت له كانت خافية عليه وإما لغير حكمة وكل هذين باطل أما الأول فلأنه يستلزم تجويز البداء والجهل بالعواقب على علام الغيوب وأما الثاني فلأنه يستلزم تجويز العبث على الحكيم العليم اللطيف الخبير والبداء والعبث مستحيلان عليه سبحانه بالأدلة العقلية والنقلية فما أدى إليهما وهو جواز النسخ محال.</w:t>
                        </w:r>
                        <w:r w:rsidRPr="00E53F84">
                          <w:rPr>
                            <w:rFonts w:ascii="Traditional Arabic" w:eastAsia="Times New Roman" w:hAnsi="Traditional Arabic" w:cs="Traditional Arabic"/>
                            <w:b/>
                            <w:bCs/>
                            <w:color w:val="000000"/>
                            <w:sz w:val="32"/>
                            <w:szCs w:val="32"/>
                            <w:rtl/>
                            <w:lang w:eastAsia="fr-FR" w:bidi="ar"/>
                          </w:rPr>
                          <w:br/>
                          <w:t xml:space="preserve">وندفع هذه الشبهة بأن نسخ الله تعالى ما شاء من أحكامه مبني على حكمة كانت معلومة له أولا ظاهرة لم تخف عليه ولن تخفى عليه أبدا غاية الأمر أن مصالح العباد تتجدد بتجدد الأزمان وتختلف باختلاف الأشخاص والأحوال وأسراره وحكمه سبحانه لا تتناهى ولا يحيط بها سواه فإذا نسخ حكما بحكم لم يخل هذا الحكم الثاني من حكمة جديدة غير حكمة الحكم الأول هي مصلحة جديدة للعباد في الحكم الجديد أو هي غير تلك وسبحان من أحاط بكل </w:t>
                        </w:r>
                        <w:proofErr w:type="spellStart"/>
                        <w:r w:rsidRPr="00E53F84">
                          <w:rPr>
                            <w:rFonts w:ascii="Traditional Arabic" w:eastAsia="Times New Roman" w:hAnsi="Traditional Arabic" w:cs="Traditional Arabic"/>
                            <w:b/>
                            <w:bCs/>
                            <w:color w:val="000000"/>
                            <w:sz w:val="32"/>
                            <w:szCs w:val="32"/>
                            <w:rtl/>
                            <w:lang w:eastAsia="fr-FR" w:bidi="ar"/>
                          </w:rPr>
                          <w:t>شي</w:t>
                        </w:r>
                        <w:proofErr w:type="spellEnd"/>
                        <w:r w:rsidRPr="00E53F84">
                          <w:rPr>
                            <w:rFonts w:ascii="Traditional Arabic" w:eastAsia="Times New Roman" w:hAnsi="Traditional Arabic" w:cs="Traditional Arabic"/>
                            <w:b/>
                            <w:bCs/>
                            <w:color w:val="000000"/>
                            <w:sz w:val="32"/>
                            <w:szCs w:val="32"/>
                            <w:rtl/>
                            <w:lang w:eastAsia="fr-FR" w:bidi="ar"/>
                          </w:rPr>
                          <w:t xml:space="preserve"> علما وإذن فلا يستلزم نسخ الله لأحكامه بداء ولا عبثا.</w:t>
                        </w:r>
                        <w:r w:rsidRPr="00E53F84">
                          <w:rPr>
                            <w:rFonts w:ascii="Traditional Arabic" w:eastAsia="Times New Roman" w:hAnsi="Traditional Arabic" w:cs="Traditional Arabic"/>
                            <w:b/>
                            <w:bCs/>
                            <w:color w:val="000000"/>
                            <w:sz w:val="32"/>
                            <w:szCs w:val="32"/>
                            <w:rtl/>
                            <w:lang w:eastAsia="fr-FR" w:bidi="ar"/>
                          </w:rPr>
                          <w:br/>
                          <w:t xml:space="preserve">ولكن هؤلاء الجاحدين غفلوا </w:t>
                        </w:r>
                        <w:proofErr w:type="spellStart"/>
                        <w:r w:rsidRPr="00E53F84">
                          <w:rPr>
                            <w:rFonts w:ascii="Traditional Arabic" w:eastAsia="Times New Roman" w:hAnsi="Traditional Arabic" w:cs="Traditional Arabic"/>
                            <w:b/>
                            <w:bCs/>
                            <w:color w:val="000000"/>
                            <w:sz w:val="32"/>
                            <w:szCs w:val="32"/>
                            <w:rtl/>
                            <w:lang w:eastAsia="fr-FR" w:bidi="ar"/>
                          </w:rPr>
                          <w:t>أوتغالفوا</w:t>
                        </w:r>
                        <w:proofErr w:type="spellEnd"/>
                        <w:r w:rsidRPr="00E53F84">
                          <w:rPr>
                            <w:rFonts w:ascii="Traditional Arabic" w:eastAsia="Times New Roman" w:hAnsi="Traditional Arabic" w:cs="Traditional Arabic"/>
                            <w:b/>
                            <w:bCs/>
                            <w:color w:val="000000"/>
                            <w:sz w:val="32"/>
                            <w:szCs w:val="32"/>
                            <w:rtl/>
                            <w:lang w:eastAsia="fr-FR" w:bidi="ar"/>
                          </w:rPr>
                          <w:t xml:space="preserve"> عن هذا حتى جاء الترديد </w:t>
                        </w:r>
                        <w:r w:rsidRPr="00E53F84">
                          <w:rPr>
                            <w:rFonts w:ascii="Traditional Arabic" w:eastAsia="Times New Roman" w:hAnsi="Traditional Arabic" w:cs="Traditional Arabic"/>
                            <w:b/>
                            <w:bCs/>
                            <w:color w:val="000000"/>
                            <w:sz w:val="32"/>
                            <w:szCs w:val="32"/>
                            <w:rtl/>
                            <w:lang w:eastAsia="fr-FR" w:bidi="ar"/>
                          </w:rPr>
                          <w:lastRenderedPageBreak/>
                          <w:t>في شبهتهم ناقصا لم يستوف وجوه الاحتمالات كما ترى ولو استوفوه لقالوا النسخ إما أن يكون لحكمة ظهرت لله كانت خافية عليه أو لحكمة كانت معلومة له لم تكن خافية عليه أو لغير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حكمة وأكبر الظن أنهم لم يفطنوا إلى هذا ولو فطنوا له ما اشتبهوا ولو اشتبهوا بعد فطنتهم له لاخترنا الشق الثاني من هذا الترديد ثم أيدناه بتوافر أدلة العقل والنقل عليه كما قررنا.</w:t>
                        </w:r>
                        <w:r w:rsidRPr="00E53F84">
                          <w:rPr>
                            <w:rFonts w:ascii="Traditional Arabic" w:eastAsia="Times New Roman" w:hAnsi="Traditional Arabic" w:cs="Traditional Arabic"/>
                            <w:b/>
                            <w:bCs/>
                            <w:color w:val="000000"/>
                            <w:sz w:val="32"/>
                            <w:szCs w:val="32"/>
                            <w:rtl/>
                            <w:lang w:eastAsia="fr-FR" w:bidi="ar"/>
                          </w:rPr>
                          <w:br/>
                          <w:t>الشبهة الثانية ودفعها:</w:t>
                        </w:r>
                        <w:r w:rsidRPr="00E53F84">
                          <w:rPr>
                            <w:rFonts w:ascii="Traditional Arabic" w:eastAsia="Times New Roman" w:hAnsi="Traditional Arabic" w:cs="Traditional Arabic"/>
                            <w:b/>
                            <w:bCs/>
                            <w:color w:val="000000"/>
                            <w:sz w:val="32"/>
                            <w:szCs w:val="32"/>
                            <w:rtl/>
                            <w:lang w:eastAsia="fr-FR" w:bidi="ar"/>
                          </w:rPr>
                          <w:br/>
                          <w:t>يقولون لو جاز على الله تعالى أن ينسخ حكما بحكم للزم على ذلك أحد باطلين جهله جل وعلا وتحصيل الحاصل وبيان ذلك أن الله تعالى إما أن يكون قد علم الحكم الأول المنسوخ على أنه مؤبد وإما أن يكون قد علمه على أنه مؤقت فإن كان قد علمه على أنه مستمر إلى الأبد ثم نسخه وصيره غير مستمر انقلب علمه جهلا والجهل عليه تعالى محال وإن كان قد علمه على أنه مؤقت بوقت معين ثم نسخه عند ذلك الوقت ورد عليه أن المؤقت ينتهي بمجرد انتهاء وقته فإنهاؤه بالنسخ تحصيل للحاصل وهو باطل.</w:t>
                        </w:r>
                        <w:r w:rsidRPr="00E53F84">
                          <w:rPr>
                            <w:rFonts w:ascii="Traditional Arabic" w:eastAsia="Times New Roman" w:hAnsi="Traditional Arabic" w:cs="Traditional Arabic"/>
                            <w:b/>
                            <w:bCs/>
                            <w:color w:val="000000"/>
                            <w:sz w:val="32"/>
                            <w:szCs w:val="32"/>
                            <w:rtl/>
                            <w:lang w:eastAsia="fr-FR" w:bidi="ar"/>
                          </w:rPr>
                          <w:br/>
                          <w:t xml:space="preserve">وندفع هذه الشبهة بأن الله تعالى قد سبق في علمه أن الحكم المنسوخ مؤقت لا مؤبد ولكنه علم بجانب ذلك أن </w:t>
                        </w:r>
                        <w:proofErr w:type="spellStart"/>
                        <w:r w:rsidRPr="00E53F84">
                          <w:rPr>
                            <w:rFonts w:ascii="Traditional Arabic" w:eastAsia="Times New Roman" w:hAnsi="Traditional Arabic" w:cs="Traditional Arabic"/>
                            <w:b/>
                            <w:bCs/>
                            <w:color w:val="000000"/>
                            <w:sz w:val="32"/>
                            <w:szCs w:val="32"/>
                            <w:rtl/>
                            <w:lang w:eastAsia="fr-FR" w:bidi="ar"/>
                          </w:rPr>
                          <w:t>تأقيته</w:t>
                        </w:r>
                        <w:proofErr w:type="spellEnd"/>
                        <w:r w:rsidRPr="00E53F84">
                          <w:rPr>
                            <w:rFonts w:ascii="Traditional Arabic" w:eastAsia="Times New Roman" w:hAnsi="Traditional Arabic" w:cs="Traditional Arabic"/>
                            <w:b/>
                            <w:bCs/>
                            <w:color w:val="000000"/>
                            <w:sz w:val="32"/>
                            <w:szCs w:val="32"/>
                            <w:rtl/>
                            <w:lang w:eastAsia="fr-FR" w:bidi="ar"/>
                          </w:rPr>
                          <w:t xml:space="preserve"> إنما هو بورود الناسخ لا بشيء آخر كالتقييد بغاية في دليل الحكم الأول وإذن فعلمه بانتهائه بالناسخ لا يمنع النسخ بل يوجبه وورود الناسخ محقق لما في علمه لا مخالف له شأنه تعالى في الأسباب ومسبباتها وقد تعلق علمه بها كلها ولا تنس ما قررناه ثمة من أن النسخ بيان بالنسبة إلى الله رفع بالنسبة إلينا.</w:t>
                        </w:r>
                        <w:r w:rsidRPr="00E53F84">
                          <w:rPr>
                            <w:rFonts w:ascii="Traditional Arabic" w:eastAsia="Times New Roman" w:hAnsi="Traditional Arabic" w:cs="Traditional Arabic"/>
                            <w:b/>
                            <w:bCs/>
                            <w:color w:val="000000"/>
                            <w:sz w:val="32"/>
                            <w:szCs w:val="32"/>
                            <w:rtl/>
                            <w:lang w:eastAsia="fr-FR" w:bidi="ar"/>
                          </w:rPr>
                          <w:br/>
                          <w:t>الشبهة الثالثة ودفعها:</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يقولون لو جاز النسخ للزم أحد باطلين تحصيل الحاصل وما هو في معناه وبيان ذلك أن الحكم المنسوخ إما أن يكون دليله قد غياه بغاية ينتهي عندها أو يكون قد أبده نصا فإن كان قد غياه بغاية فإنه ينتهي بمجرد وجود هذه الغاية وإذن لا سبيل إلى إنهائه بالنسخ وإلا لزم تحصيل الحاصل وإن كان دليل الحكم الأول قد نص على تأبيده ثم جاء الناسخ على رغم هذا التأبيد لزم المحال من وجوه ثلاثة: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(2/199)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أولها التناقض لأن التأبيد يقتضي بقاء الحكم ولا ريب أن النسخ ينافيه.</w:t>
                        </w:r>
                        <w:r w:rsidRPr="00E53F84">
                          <w:rPr>
                            <w:rFonts w:ascii="Traditional Arabic" w:eastAsia="Times New Roman" w:hAnsi="Traditional Arabic" w:cs="Traditional Arabic"/>
                            <w:b/>
                            <w:bCs/>
                            <w:color w:val="000000"/>
                            <w:sz w:val="32"/>
                            <w:szCs w:val="32"/>
                            <w:rtl/>
                            <w:lang w:eastAsia="fr-FR" w:bidi="ar"/>
                          </w:rPr>
                          <w:br/>
                          <w:t xml:space="preserve">ثانيها تعذر إفادة التأبيد من الله للناس لأن كل نص يمكن أن يفيد تبطل إفادته باحتمال نسخه وذلك يفضي </w:t>
                        </w:r>
                        <w:proofErr w:type="spellStart"/>
                        <w:r w:rsidRPr="00E53F84">
                          <w:rPr>
                            <w:rFonts w:ascii="Traditional Arabic" w:eastAsia="Times New Roman" w:hAnsi="Traditional Arabic" w:cs="Traditional Arabic"/>
                            <w:b/>
                            <w:bCs/>
                            <w:color w:val="000000"/>
                            <w:sz w:val="32"/>
                            <w:szCs w:val="32"/>
                            <w:rtl/>
                            <w:lang w:eastAsia="fr-FR" w:bidi="ar"/>
                          </w:rPr>
                          <w:t>إلىالقول</w:t>
                        </w:r>
                        <w:proofErr w:type="spellEnd"/>
                        <w:r w:rsidRPr="00E53F84">
                          <w:rPr>
                            <w:rFonts w:ascii="Traditional Arabic" w:eastAsia="Times New Roman" w:hAnsi="Traditional Arabic" w:cs="Traditional Arabic"/>
                            <w:b/>
                            <w:bCs/>
                            <w:color w:val="000000"/>
                            <w:sz w:val="32"/>
                            <w:szCs w:val="32"/>
                            <w:rtl/>
                            <w:lang w:eastAsia="fr-FR" w:bidi="ar"/>
                          </w:rPr>
                          <w:t xml:space="preserve"> بعجز الله وعيه عن بيان التأبيد لعباده فيما أبده لهم تعالى الله عن ذلك.</w:t>
                        </w:r>
                        <w:r w:rsidRPr="00E53F84">
                          <w:rPr>
                            <w:rFonts w:ascii="Traditional Arabic" w:eastAsia="Times New Roman" w:hAnsi="Traditional Arabic" w:cs="Traditional Arabic"/>
                            <w:b/>
                            <w:bCs/>
                            <w:color w:val="000000"/>
                            <w:sz w:val="32"/>
                            <w:szCs w:val="32"/>
                            <w:rtl/>
                            <w:lang w:eastAsia="fr-FR" w:bidi="ar"/>
                          </w:rPr>
                          <w:br/>
                          <w:t>ثالثها استلزام ذلك لجواز نسخ الشريعة الإسلامية مع أنها باقية إلى يوم القيامة عند القائلين بالنسخ.</w:t>
                        </w:r>
                        <w:r w:rsidRPr="00E53F84">
                          <w:rPr>
                            <w:rFonts w:ascii="Traditional Arabic" w:eastAsia="Times New Roman" w:hAnsi="Traditional Arabic" w:cs="Traditional Arabic"/>
                            <w:b/>
                            <w:bCs/>
                            <w:color w:val="000000"/>
                            <w:sz w:val="32"/>
                            <w:szCs w:val="32"/>
                            <w:rtl/>
                            <w:lang w:eastAsia="fr-FR" w:bidi="ar"/>
                          </w:rPr>
                          <w:br/>
                          <w:t xml:space="preserve">وندفع هذه الشبهة أولا بأن حصر الحكم المنسوخ في هذين الوجهين اللذين ذكرهما المانع غير صحيح لأن الحكم المنسوخ يجوز ألا يكون مؤقتا ولا مؤبدا بل يجيء مطلقا عن </w:t>
                        </w:r>
                        <w:proofErr w:type="spellStart"/>
                        <w:r w:rsidRPr="00E53F84">
                          <w:rPr>
                            <w:rFonts w:ascii="Traditional Arabic" w:eastAsia="Times New Roman" w:hAnsi="Traditional Arabic" w:cs="Traditional Arabic"/>
                            <w:b/>
                            <w:bCs/>
                            <w:color w:val="000000"/>
                            <w:sz w:val="32"/>
                            <w:szCs w:val="32"/>
                            <w:rtl/>
                            <w:lang w:eastAsia="fr-FR" w:bidi="ar"/>
                          </w:rPr>
                          <w:t>التأقيت</w:t>
                        </w:r>
                        <w:proofErr w:type="spellEnd"/>
                        <w:r w:rsidRPr="00E53F84">
                          <w:rPr>
                            <w:rFonts w:ascii="Traditional Arabic" w:eastAsia="Times New Roman" w:hAnsi="Traditional Arabic" w:cs="Traditional Arabic"/>
                            <w:b/>
                            <w:bCs/>
                            <w:color w:val="000000"/>
                            <w:sz w:val="32"/>
                            <w:szCs w:val="32"/>
                            <w:rtl/>
                            <w:lang w:eastAsia="fr-FR" w:bidi="ar"/>
                          </w:rPr>
                          <w:t xml:space="preserve"> وعن التأبيد كليهما وعليه فلا يستلزم </w:t>
                        </w:r>
                        <w:proofErr w:type="spellStart"/>
                        <w:r w:rsidRPr="00E53F84">
                          <w:rPr>
                            <w:rFonts w:ascii="Traditional Arabic" w:eastAsia="Times New Roman" w:hAnsi="Traditional Arabic" w:cs="Traditional Arabic"/>
                            <w:b/>
                            <w:bCs/>
                            <w:color w:val="000000"/>
                            <w:sz w:val="32"/>
                            <w:szCs w:val="32"/>
                            <w:rtl/>
                            <w:lang w:eastAsia="fr-FR" w:bidi="ar"/>
                          </w:rPr>
                          <w:t>طرو</w:t>
                        </w:r>
                        <w:proofErr w:type="spellEnd"/>
                        <w:r w:rsidRPr="00E53F84">
                          <w:rPr>
                            <w:rFonts w:ascii="Traditional Arabic" w:eastAsia="Times New Roman" w:hAnsi="Traditional Arabic" w:cs="Traditional Arabic"/>
                            <w:b/>
                            <w:bCs/>
                            <w:color w:val="000000"/>
                            <w:sz w:val="32"/>
                            <w:szCs w:val="32"/>
                            <w:rtl/>
                            <w:lang w:eastAsia="fr-FR" w:bidi="ar"/>
                          </w:rPr>
                          <w:t xml:space="preserve"> النسخ عليه شيئا من المحالات التي ذكروها وإطلاق هذا الحكم كاف في صحة نسخه لأنه يدل على الاستمرار بحسب الظاهر وإن لم يعرض له النص.</w:t>
                        </w:r>
                        <w:r w:rsidRPr="00E53F84">
                          <w:rPr>
                            <w:rFonts w:ascii="Traditional Arabic" w:eastAsia="Times New Roman" w:hAnsi="Traditional Arabic" w:cs="Traditional Arabic"/>
                            <w:b/>
                            <w:bCs/>
                            <w:color w:val="000000"/>
                            <w:sz w:val="32"/>
                            <w:szCs w:val="32"/>
                            <w:rtl/>
                            <w:lang w:eastAsia="fr-FR" w:bidi="ar"/>
                          </w:rPr>
                          <w:br/>
                          <w:t>ثانيا أن ما ذكروه من امتناع نسخ الحكم المؤبد غير صحيح أيضا وما استندوا إليه منقوض بوجوه ثلاثة:</w:t>
                        </w:r>
                        <w:r w:rsidRPr="00E53F84">
                          <w:rPr>
                            <w:rFonts w:ascii="Traditional Arabic" w:eastAsia="Times New Roman" w:hAnsi="Traditional Arabic" w:cs="Traditional Arabic"/>
                            <w:b/>
                            <w:bCs/>
                            <w:color w:val="000000"/>
                            <w:sz w:val="32"/>
                            <w:szCs w:val="32"/>
                            <w:rtl/>
                            <w:lang w:eastAsia="fr-FR" w:bidi="ar"/>
                          </w:rPr>
                          <w:br/>
                          <w:t xml:space="preserve">أولها أن استدلالهم بأنه يؤدي </w:t>
                        </w:r>
                        <w:proofErr w:type="spellStart"/>
                        <w:r w:rsidRPr="00E53F84">
                          <w:rPr>
                            <w:rFonts w:ascii="Traditional Arabic" w:eastAsia="Times New Roman" w:hAnsi="Traditional Arabic" w:cs="Traditional Arabic"/>
                            <w:b/>
                            <w:bCs/>
                            <w:color w:val="000000"/>
                            <w:sz w:val="32"/>
                            <w:szCs w:val="32"/>
                            <w:rtl/>
                            <w:lang w:eastAsia="fr-FR" w:bidi="ar"/>
                          </w:rPr>
                          <w:t>إلىالتناقض</w:t>
                        </w:r>
                        <w:proofErr w:type="spellEnd"/>
                        <w:r w:rsidRPr="00E53F84">
                          <w:rPr>
                            <w:rFonts w:ascii="Traditional Arabic" w:eastAsia="Times New Roman" w:hAnsi="Traditional Arabic" w:cs="Traditional Arabic"/>
                            <w:b/>
                            <w:bCs/>
                            <w:color w:val="000000"/>
                            <w:sz w:val="32"/>
                            <w:szCs w:val="32"/>
                            <w:rtl/>
                            <w:lang w:eastAsia="fr-FR" w:bidi="ar"/>
                          </w:rPr>
                          <w:t xml:space="preserve"> مدفوع بأن الخطابات </w:t>
                        </w:r>
                        <w:r w:rsidRPr="00E53F84">
                          <w:rPr>
                            <w:rFonts w:ascii="Traditional Arabic" w:eastAsia="Times New Roman" w:hAnsi="Traditional Arabic" w:cs="Traditional Arabic"/>
                            <w:b/>
                            <w:bCs/>
                            <w:color w:val="000000"/>
                            <w:sz w:val="32"/>
                            <w:szCs w:val="32"/>
                            <w:rtl/>
                            <w:lang w:eastAsia="fr-FR" w:bidi="ar"/>
                          </w:rPr>
                          <w:lastRenderedPageBreak/>
                          <w:t>الشرعية مقيدة من أول الأمر بألا يرد ناسخ كما أنها مقيدة بأهلية المكلف لتكليف وألا يطرأ عليه جنون أو غفلة أو موت وإذن فمجيء الناسخ لا يفضي إلى تناقض بينه وبين المنسوخ بحال.</w:t>
                        </w:r>
                        <w:r w:rsidRPr="00E53F84">
                          <w:rPr>
                            <w:rFonts w:ascii="Traditional Arabic" w:eastAsia="Times New Roman" w:hAnsi="Traditional Arabic" w:cs="Traditional Arabic"/>
                            <w:b/>
                            <w:bCs/>
                            <w:color w:val="000000"/>
                            <w:sz w:val="32"/>
                            <w:szCs w:val="32"/>
                            <w:rtl/>
                            <w:lang w:eastAsia="fr-FR" w:bidi="ar"/>
                          </w:rPr>
                          <w:br/>
                          <w:t xml:space="preserve">ثانيها أن استدلالهم بأنه يؤدي إلى أن يتعذر على الله بيان التأبيد لعباده مدفوع بأن التأبيد يفهمه الناس بسهولة من مجرد خطابات الله الشرعية المشتملة على التأبيد وهو ما يشعر به كل واحد منا وذلك لأن الأصل بقاء الحكم الأول وما اتصل به من </w:t>
                        </w:r>
                        <w:proofErr w:type="spellStart"/>
                        <w:r w:rsidRPr="00E53F84">
                          <w:rPr>
                            <w:rFonts w:ascii="Traditional Arabic" w:eastAsia="Times New Roman" w:hAnsi="Traditional Arabic" w:cs="Traditional Arabic"/>
                            <w:b/>
                            <w:bCs/>
                            <w:color w:val="000000"/>
                            <w:sz w:val="32"/>
                            <w:szCs w:val="32"/>
                            <w:rtl/>
                            <w:lang w:eastAsia="fr-FR" w:bidi="ar"/>
                          </w:rPr>
                          <w:t>تأقيت</w:t>
                        </w:r>
                        <w:proofErr w:type="spellEnd"/>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أو تأبيد </w:t>
                        </w:r>
                        <w:proofErr w:type="spellStart"/>
                        <w:r w:rsidRPr="00E53F84">
                          <w:rPr>
                            <w:rFonts w:ascii="Traditional Arabic" w:eastAsia="Times New Roman" w:hAnsi="Traditional Arabic" w:cs="Traditional Arabic"/>
                            <w:b/>
                            <w:bCs/>
                            <w:color w:val="000000"/>
                            <w:sz w:val="32"/>
                            <w:szCs w:val="32"/>
                            <w:rtl/>
                            <w:lang w:eastAsia="fr-FR" w:bidi="ar"/>
                          </w:rPr>
                          <w:t>وطرو</w:t>
                        </w:r>
                        <w:proofErr w:type="spellEnd"/>
                        <w:r w:rsidRPr="00E53F84">
                          <w:rPr>
                            <w:rFonts w:ascii="Traditional Arabic" w:eastAsia="Times New Roman" w:hAnsi="Traditional Arabic" w:cs="Traditional Arabic"/>
                            <w:b/>
                            <w:bCs/>
                            <w:color w:val="000000"/>
                            <w:sz w:val="32"/>
                            <w:szCs w:val="32"/>
                            <w:rtl/>
                            <w:lang w:eastAsia="fr-FR" w:bidi="ar"/>
                          </w:rPr>
                          <w:t xml:space="preserve"> الناسخ احتمال مرجوح واستصحاب الأصل أمر يميل إليه الطبع كما يؤيده العقل والشرع.</w:t>
                        </w:r>
                        <w:r w:rsidRPr="00E53F84">
                          <w:rPr>
                            <w:rFonts w:ascii="Traditional Arabic" w:eastAsia="Times New Roman" w:hAnsi="Traditional Arabic" w:cs="Traditional Arabic"/>
                            <w:b/>
                            <w:bCs/>
                            <w:color w:val="000000"/>
                            <w:sz w:val="32"/>
                            <w:szCs w:val="32"/>
                            <w:rtl/>
                            <w:lang w:eastAsia="fr-FR" w:bidi="ar"/>
                          </w:rPr>
                          <w:br/>
                          <w:t>ثالثها أن جواز نسخ الشريعة الإسلامية إن لزمنا معاشر القائلين بالنسخ فإنه يلزمنا على اعتبار أنه احتمال عقلي لا شرعي بدليل أننا نتكلم في الجواز العقلي لا الشرعي أما نسخ الشريعة الإسلامية بغيرها من الناحية الشرعية فهو من المحالات الظاهرة لتظافر الأدلة على أن الإسلام دين عام خالد ولا يضير المحال في حكم الشرع أن يكون من قبيل الجائز في حكم العقل.</w:t>
                        </w:r>
                        <w:r w:rsidRPr="00E53F84">
                          <w:rPr>
                            <w:rFonts w:ascii="Traditional Arabic" w:eastAsia="Times New Roman" w:hAnsi="Traditional Arabic" w:cs="Traditional Arabic"/>
                            <w:b/>
                            <w:bCs/>
                            <w:color w:val="000000"/>
                            <w:sz w:val="32"/>
                            <w:szCs w:val="32"/>
                            <w:rtl/>
                            <w:lang w:eastAsia="fr-FR" w:bidi="ar"/>
                          </w:rPr>
                          <w:br/>
                          <w:t>الشبهة الرابعة ودفعها:</w:t>
                        </w:r>
                        <w:r w:rsidRPr="00E53F84">
                          <w:rPr>
                            <w:rFonts w:ascii="Traditional Arabic" w:eastAsia="Times New Roman" w:hAnsi="Traditional Arabic" w:cs="Traditional Arabic"/>
                            <w:b/>
                            <w:bCs/>
                            <w:color w:val="000000"/>
                            <w:sz w:val="32"/>
                            <w:szCs w:val="32"/>
                            <w:rtl/>
                            <w:lang w:eastAsia="fr-FR" w:bidi="ar"/>
                          </w:rPr>
                          <w:br/>
                          <w:t>يقولون إن النسخ يستلزم اجتماع الضدين واجتماعهما محال وبيان ذلك أن الأمر بالشيء يقتضي أنه حسن وطاعة ومحبوب لله والنهي عنه يقتضي أنه قبيح ومعصية ومكروه له تعالى فلو أمر الله بالشيء ثم نهى عنه او نهى عن الشيء ثم أمر به لاجتمعت هذه الصفات المتضادة في الفعل الواحد الذي تعلق به الأمر والنهي.</w:t>
                        </w:r>
                        <w:r w:rsidRPr="00E53F84">
                          <w:rPr>
                            <w:rFonts w:ascii="Traditional Arabic" w:eastAsia="Times New Roman" w:hAnsi="Traditional Arabic" w:cs="Traditional Arabic"/>
                            <w:b/>
                            <w:bCs/>
                            <w:color w:val="000000"/>
                            <w:sz w:val="32"/>
                            <w:szCs w:val="32"/>
                            <w:rtl/>
                            <w:lang w:eastAsia="fr-FR" w:bidi="ar"/>
                          </w:rPr>
                          <w:br/>
                          <w:t xml:space="preserve">وندفع هذه الشبهة بأن الحسن والقبح وما اتصل بهما ليست من صفات الفعل الذاتية حتى تكون ثابتة فيها لا تتغير بل هي تابعة لتعلق أمر الله ونهيه بالفعل وعلى هذا يكون الفعل حسنا وطاعة </w:t>
                        </w:r>
                        <w:r w:rsidRPr="00E53F84">
                          <w:rPr>
                            <w:rFonts w:ascii="Traditional Arabic" w:eastAsia="Times New Roman" w:hAnsi="Traditional Arabic" w:cs="Traditional Arabic"/>
                            <w:b/>
                            <w:bCs/>
                            <w:color w:val="000000"/>
                            <w:sz w:val="32"/>
                            <w:szCs w:val="32"/>
                            <w:rtl/>
                            <w:lang w:eastAsia="fr-FR" w:bidi="ar"/>
                          </w:rPr>
                          <w:lastRenderedPageBreak/>
                          <w:t>ومحبوبا لله ما دام مأمورا به من الله ثم يكون هذا الفعل نفسه قبيحا ومعصية ومكروها له تعالى ما دام منهيا عنه منه تعالى والقائلون بالحسن والقبح العقليين من المعتزلة يقرون بأنهما يختلفان باختلاف الأشخاص والأوقات والأحوال وبهذا التوجيه ينتفي اجتماع الضدين لأن الوقت الذي يكون فيه الفعل حسنا غير الوقت الذي يكون فيه ذلك الفعل قبيحا فلم يجتمع الحسن والقبح في وقت واحد على فعل واحد.</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ب - شبهات المنكرين للنسخ سمعا</w:t>
                        </w:r>
                        <w:r w:rsidRPr="00E53F84">
                          <w:rPr>
                            <w:rFonts w:ascii="Traditional Arabic" w:eastAsia="Times New Roman" w:hAnsi="Traditional Arabic" w:cs="Traditional Arabic"/>
                            <w:b/>
                            <w:bCs/>
                            <w:color w:val="000000"/>
                            <w:sz w:val="32"/>
                            <w:szCs w:val="32"/>
                            <w:rtl/>
                            <w:lang w:eastAsia="fr-FR" w:bidi="ar"/>
                          </w:rPr>
                          <w:br/>
                          <w:t>لقد نوعنا هؤلاء فيما سبق إلى أنواع وقلنا إن لكل منهم طريقة خاصة في تكييف دعواه وفي صياغة شبهته وها هي ذي دعاويهم وشبهاتهم تلقى حتفها بين يديك فيما نسوقه إليك.</w:t>
                        </w:r>
                        <w:r w:rsidRPr="00E53F84">
                          <w:rPr>
                            <w:rFonts w:ascii="Traditional Arabic" w:eastAsia="Times New Roman" w:hAnsi="Traditional Arabic" w:cs="Traditional Arabic"/>
                            <w:b/>
                            <w:bCs/>
                            <w:color w:val="000000"/>
                            <w:sz w:val="32"/>
                            <w:szCs w:val="32"/>
                            <w:rtl/>
                            <w:lang w:eastAsia="fr-FR" w:bidi="ar"/>
                          </w:rPr>
                          <w:br/>
                          <w:t xml:space="preserve">1 - شبهة </w:t>
                        </w:r>
                        <w:proofErr w:type="spellStart"/>
                        <w:r w:rsidRPr="00E53F84">
                          <w:rPr>
                            <w:rFonts w:ascii="Traditional Arabic" w:eastAsia="Times New Roman" w:hAnsi="Traditional Arabic" w:cs="Traditional Arabic"/>
                            <w:b/>
                            <w:bCs/>
                            <w:color w:val="000000"/>
                            <w:sz w:val="32"/>
                            <w:szCs w:val="32"/>
                            <w:rtl/>
                            <w:lang w:eastAsia="fr-FR" w:bidi="ar"/>
                          </w:rPr>
                          <w:t>العنانية</w:t>
                        </w:r>
                        <w:proofErr w:type="spellEnd"/>
                        <w:r w:rsidRPr="00E53F84">
                          <w:rPr>
                            <w:rFonts w:ascii="Traditional Arabic" w:eastAsia="Times New Roman" w:hAnsi="Traditional Arabic" w:cs="Traditional Arabic"/>
                            <w:b/>
                            <w:bCs/>
                            <w:color w:val="000000"/>
                            <w:sz w:val="32"/>
                            <w:szCs w:val="32"/>
                            <w:rtl/>
                            <w:lang w:eastAsia="fr-FR" w:bidi="ar"/>
                          </w:rPr>
                          <w:t xml:space="preserve"> والشمعونية:</w:t>
                        </w:r>
                        <w:r w:rsidRPr="00E53F84">
                          <w:rPr>
                            <w:rFonts w:ascii="Traditional Arabic" w:eastAsia="Times New Roman" w:hAnsi="Traditional Arabic" w:cs="Traditional Arabic"/>
                            <w:b/>
                            <w:bCs/>
                            <w:color w:val="000000"/>
                            <w:sz w:val="32"/>
                            <w:szCs w:val="32"/>
                            <w:rtl/>
                            <w:lang w:eastAsia="fr-FR" w:bidi="ar"/>
                          </w:rPr>
                          <w:br/>
                          <w:t xml:space="preserve">يقولون إن </w:t>
                        </w:r>
                        <w:proofErr w:type="spellStart"/>
                        <w:r w:rsidRPr="00E53F84">
                          <w:rPr>
                            <w:rFonts w:ascii="Traditional Arabic" w:eastAsia="Times New Roman" w:hAnsi="Traditional Arabic" w:cs="Traditional Arabic"/>
                            <w:b/>
                            <w:bCs/>
                            <w:color w:val="000000"/>
                            <w:sz w:val="32"/>
                            <w:szCs w:val="32"/>
                            <w:rtl/>
                            <w:lang w:eastAsia="fr-FR" w:bidi="ar"/>
                          </w:rPr>
                          <w:t>التوارة</w:t>
                        </w:r>
                        <w:proofErr w:type="spellEnd"/>
                        <w:r w:rsidRPr="00E53F84">
                          <w:rPr>
                            <w:rFonts w:ascii="Traditional Arabic" w:eastAsia="Times New Roman" w:hAnsi="Traditional Arabic" w:cs="Traditional Arabic"/>
                            <w:b/>
                            <w:bCs/>
                            <w:color w:val="000000"/>
                            <w:sz w:val="32"/>
                            <w:szCs w:val="32"/>
                            <w:rtl/>
                            <w:lang w:eastAsia="fr-FR" w:bidi="ar"/>
                          </w:rPr>
                          <w:t xml:space="preserve"> التي أنزلها الله على موسى لم تزل محفوظة لدينا منقولة بالتواتر فيما بيننا وقد جاء فيها هذه شريعة مؤبدة ما دامت السموات والأرض وجاء فيها أيضا الزموا يوم السبت أبدا وذلك يفيد امتناع النسخ لأن نسخ شيء من أحكام التوراة لا سيما تعظيم يوم السبت إبطال لما هو من عنده تعالى</w:t>
                        </w:r>
                        <w:r w:rsidRPr="00E53F84">
                          <w:rPr>
                            <w:rFonts w:ascii="Traditional Arabic" w:eastAsia="Times New Roman" w:hAnsi="Traditional Arabic" w:cs="Traditional Arabic"/>
                            <w:b/>
                            <w:bCs/>
                            <w:color w:val="000000"/>
                            <w:sz w:val="32"/>
                            <w:szCs w:val="32"/>
                            <w:rtl/>
                            <w:lang w:eastAsia="fr-FR" w:bidi="ar"/>
                          </w:rPr>
                          <w:br/>
                          <w:t>وندفع هذه الشبهة بوجوه خمسة:</w:t>
                        </w:r>
                        <w:r w:rsidRPr="00E53F84">
                          <w:rPr>
                            <w:rFonts w:ascii="Traditional Arabic" w:eastAsia="Times New Roman" w:hAnsi="Traditional Arabic" w:cs="Traditional Arabic"/>
                            <w:b/>
                            <w:bCs/>
                            <w:color w:val="000000"/>
                            <w:sz w:val="32"/>
                            <w:szCs w:val="32"/>
                            <w:rtl/>
                            <w:lang w:eastAsia="fr-FR" w:bidi="ar"/>
                          </w:rPr>
                          <w:br/>
                          <w:t xml:space="preserve">أولها أن شبهتهم هذه أقصر من مدعاهم قصورا بينا لأن قصارى ما </w:t>
                        </w:r>
                        <w:proofErr w:type="spellStart"/>
                        <w:r w:rsidRPr="00E53F84">
                          <w:rPr>
                            <w:rFonts w:ascii="Traditional Arabic" w:eastAsia="Times New Roman" w:hAnsi="Traditional Arabic" w:cs="Traditional Arabic"/>
                            <w:b/>
                            <w:bCs/>
                            <w:color w:val="000000"/>
                            <w:sz w:val="32"/>
                            <w:szCs w:val="32"/>
                            <w:rtl/>
                            <w:lang w:eastAsia="fr-FR" w:bidi="ar"/>
                          </w:rPr>
                          <w:t>تقتضيه</w:t>
                        </w:r>
                        <w:proofErr w:type="spellEnd"/>
                        <w:r w:rsidRPr="00E53F84">
                          <w:rPr>
                            <w:rFonts w:ascii="Traditional Arabic" w:eastAsia="Times New Roman" w:hAnsi="Traditional Arabic" w:cs="Traditional Arabic"/>
                            <w:b/>
                            <w:bCs/>
                            <w:color w:val="000000"/>
                            <w:sz w:val="32"/>
                            <w:szCs w:val="32"/>
                            <w:rtl/>
                            <w:lang w:eastAsia="fr-FR" w:bidi="ar"/>
                          </w:rPr>
                          <w:t xml:space="preserve"> إن سلمت هو امتناع نسخ شريعة موسى عليه السلام بشريعة أخرى أما تناسخ شرائع سواها فلا تدل هذه الشبهة على امتناعه بل يبعد أن ينكر اليهود انتساخ شرائع الإسرائيليين قبل اليهودية بشريعة موسى فكان المنظور أن تجيء دعواهم اقصر مما هو </w:t>
                        </w:r>
                        <w:proofErr w:type="spellStart"/>
                        <w:r w:rsidRPr="00E53F84">
                          <w:rPr>
                            <w:rFonts w:ascii="Traditional Arabic" w:eastAsia="Times New Roman" w:hAnsi="Traditional Arabic" w:cs="Traditional Arabic"/>
                            <w:b/>
                            <w:bCs/>
                            <w:color w:val="000000"/>
                            <w:sz w:val="32"/>
                            <w:szCs w:val="32"/>
                            <w:rtl/>
                            <w:lang w:eastAsia="fr-FR" w:bidi="ar"/>
                          </w:rPr>
                          <w:t>محكى</w:t>
                        </w:r>
                        <w:proofErr w:type="spellEnd"/>
                        <w:r w:rsidRPr="00E53F84">
                          <w:rPr>
                            <w:rFonts w:ascii="Traditional Arabic" w:eastAsia="Times New Roman" w:hAnsi="Traditional Arabic" w:cs="Traditional Arabic"/>
                            <w:b/>
                            <w:bCs/>
                            <w:color w:val="000000"/>
                            <w:sz w:val="32"/>
                            <w:szCs w:val="32"/>
                            <w:rtl/>
                            <w:lang w:eastAsia="fr-FR" w:bidi="ar"/>
                          </w:rPr>
                          <w:t xml:space="preserve"> عنهم بحيث </w:t>
                        </w:r>
                        <w:proofErr w:type="spellStart"/>
                        <w:r w:rsidRPr="00E53F84">
                          <w:rPr>
                            <w:rFonts w:ascii="Traditional Arabic" w:eastAsia="Times New Roman" w:hAnsi="Traditional Arabic" w:cs="Traditional Arabic"/>
                            <w:b/>
                            <w:bCs/>
                            <w:color w:val="000000"/>
                            <w:sz w:val="32"/>
                            <w:szCs w:val="32"/>
                            <w:rtl/>
                            <w:lang w:eastAsia="fr-FR" w:bidi="ar"/>
                          </w:rPr>
                          <w:t>تتكافأ</w:t>
                        </w:r>
                        <w:proofErr w:type="spellEnd"/>
                        <w:r w:rsidRPr="00E53F84">
                          <w:rPr>
                            <w:rFonts w:ascii="Traditional Arabic" w:eastAsia="Times New Roman" w:hAnsi="Traditional Arabic" w:cs="Traditional Arabic"/>
                            <w:b/>
                            <w:bCs/>
                            <w:color w:val="000000"/>
                            <w:sz w:val="32"/>
                            <w:szCs w:val="32"/>
                            <w:rtl/>
                            <w:lang w:eastAsia="fr-FR" w:bidi="ar"/>
                          </w:rPr>
                          <w:t xml:space="preserve"> ودليلهم الذي زعموه أو أن </w:t>
                        </w:r>
                        <w:r w:rsidRPr="00E53F84">
                          <w:rPr>
                            <w:rFonts w:ascii="Traditional Arabic" w:eastAsia="Times New Roman" w:hAnsi="Traditional Arabic" w:cs="Traditional Arabic"/>
                            <w:b/>
                            <w:bCs/>
                            <w:color w:val="000000"/>
                            <w:sz w:val="32"/>
                            <w:szCs w:val="32"/>
                            <w:rtl/>
                            <w:lang w:eastAsia="fr-FR" w:bidi="ar"/>
                          </w:rPr>
                          <w:lastRenderedPageBreak/>
                          <w:t xml:space="preserve">يجيء دليلهم الذي زعموه أعم من هذا حتى </w:t>
                        </w:r>
                        <w:proofErr w:type="spellStart"/>
                        <w:r w:rsidRPr="00E53F84">
                          <w:rPr>
                            <w:rFonts w:ascii="Traditional Arabic" w:eastAsia="Times New Roman" w:hAnsi="Traditional Arabic" w:cs="Traditional Arabic"/>
                            <w:b/>
                            <w:bCs/>
                            <w:color w:val="000000"/>
                            <w:sz w:val="32"/>
                            <w:szCs w:val="32"/>
                            <w:rtl/>
                            <w:lang w:eastAsia="fr-FR" w:bidi="ar"/>
                          </w:rPr>
                          <w:t>يتكافأ</w:t>
                        </w:r>
                        <w:proofErr w:type="spellEnd"/>
                        <w:r w:rsidRPr="00E53F84">
                          <w:rPr>
                            <w:rFonts w:ascii="Traditional Arabic" w:eastAsia="Times New Roman" w:hAnsi="Traditional Arabic" w:cs="Traditional Arabic"/>
                            <w:b/>
                            <w:bCs/>
                            <w:color w:val="000000"/>
                            <w:sz w:val="32"/>
                            <w:szCs w:val="32"/>
                            <w:rtl/>
                            <w:lang w:eastAsia="fr-FR" w:bidi="ar"/>
                          </w:rPr>
                          <w:t xml:space="preserve"> ودعواهم التي ادعوها.</w:t>
                        </w:r>
                        <w:r w:rsidRPr="00E53F84">
                          <w:rPr>
                            <w:rFonts w:ascii="Traditional Arabic" w:eastAsia="Times New Roman" w:hAnsi="Traditional Arabic" w:cs="Traditional Arabic"/>
                            <w:b/>
                            <w:bCs/>
                            <w:color w:val="000000"/>
                            <w:sz w:val="32"/>
                            <w:szCs w:val="32"/>
                            <w:rtl/>
                            <w:lang w:eastAsia="fr-FR" w:bidi="ar"/>
                          </w:rPr>
                          <w:br/>
                          <w:t>ثانيها أنا لا نسلم لهم ما زعموه من أن التوراة لم تزل محفوظة في أيديهم حتى يصح</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استدلالهم بها بل الأدلة متضافرة على أن التوراة الصحيحة لم يعد لها وجود وأنه أصاب من التغيير والتبديل ما جعلها في خبر كان.</w:t>
                        </w:r>
                        <w:r w:rsidRPr="00E53F84">
                          <w:rPr>
                            <w:rFonts w:ascii="Traditional Arabic" w:eastAsia="Times New Roman" w:hAnsi="Traditional Arabic" w:cs="Traditional Arabic"/>
                            <w:b/>
                            <w:bCs/>
                            <w:color w:val="000000"/>
                            <w:sz w:val="32"/>
                            <w:szCs w:val="32"/>
                            <w:rtl/>
                            <w:lang w:eastAsia="fr-FR" w:bidi="ar"/>
                          </w:rPr>
                          <w:br/>
                          <w:t xml:space="preserve">من تلك الأدلة أن نسخة التوراة التي بأيدي السامريين تزيد في عمر الدنيا نحوا من ألف سنة على ما جاء في نسخة </w:t>
                        </w:r>
                        <w:proofErr w:type="spellStart"/>
                        <w:r w:rsidRPr="00E53F84">
                          <w:rPr>
                            <w:rFonts w:ascii="Traditional Arabic" w:eastAsia="Times New Roman" w:hAnsi="Traditional Arabic" w:cs="Traditional Arabic"/>
                            <w:b/>
                            <w:bCs/>
                            <w:color w:val="000000"/>
                            <w:sz w:val="32"/>
                            <w:szCs w:val="32"/>
                            <w:rtl/>
                            <w:lang w:eastAsia="fr-FR" w:bidi="ar"/>
                          </w:rPr>
                          <w:t>العنانيين</w:t>
                        </w:r>
                        <w:proofErr w:type="spellEnd"/>
                        <w:r w:rsidRPr="00E53F84">
                          <w:rPr>
                            <w:rFonts w:ascii="Traditional Arabic" w:eastAsia="Times New Roman" w:hAnsi="Traditional Arabic" w:cs="Traditional Arabic"/>
                            <w:b/>
                            <w:bCs/>
                            <w:color w:val="000000"/>
                            <w:sz w:val="32"/>
                            <w:szCs w:val="32"/>
                            <w:rtl/>
                            <w:lang w:eastAsia="fr-FR" w:bidi="ar"/>
                          </w:rPr>
                          <w:t xml:space="preserve"> وأن نسخة النصارى تزيد ألفا وثلاثمائة سنة.</w:t>
                        </w:r>
                        <w:r w:rsidRPr="00E53F84">
                          <w:rPr>
                            <w:rFonts w:ascii="Traditional Arabic" w:eastAsia="Times New Roman" w:hAnsi="Traditional Arabic" w:cs="Traditional Arabic"/>
                            <w:b/>
                            <w:bCs/>
                            <w:color w:val="000000"/>
                            <w:sz w:val="32"/>
                            <w:szCs w:val="32"/>
                            <w:rtl/>
                            <w:lang w:eastAsia="fr-FR" w:bidi="ar"/>
                          </w:rPr>
                          <w:br/>
                          <w:t xml:space="preserve">ومنها أنه جاء في بعض نسخ التوراة ما يفيد أن نوحا أدرك جميع آبائه إلى آدم وأنه أدرك من عهد آدم نحوا من مائتي سنة وجاء في بعض نسخ أخرى ما يفيد أن نوحا أدرك من عمر إبراهيم </w:t>
                        </w:r>
                        <w:proofErr w:type="spellStart"/>
                        <w:r w:rsidRPr="00E53F84">
                          <w:rPr>
                            <w:rFonts w:ascii="Traditional Arabic" w:eastAsia="Times New Roman" w:hAnsi="Traditional Arabic" w:cs="Traditional Arabic"/>
                            <w:b/>
                            <w:bCs/>
                            <w:color w:val="000000"/>
                            <w:sz w:val="32"/>
                            <w:szCs w:val="32"/>
                            <w:rtl/>
                            <w:lang w:eastAsia="fr-FR" w:bidi="ar"/>
                          </w:rPr>
                          <w:t>ثمانيا</w:t>
                        </w:r>
                        <w:proofErr w:type="spellEnd"/>
                        <w:r w:rsidRPr="00E53F84">
                          <w:rPr>
                            <w:rFonts w:ascii="Traditional Arabic" w:eastAsia="Times New Roman" w:hAnsi="Traditional Arabic" w:cs="Traditional Arabic"/>
                            <w:b/>
                            <w:bCs/>
                            <w:color w:val="000000"/>
                            <w:sz w:val="32"/>
                            <w:szCs w:val="32"/>
                            <w:rtl/>
                            <w:lang w:eastAsia="fr-FR" w:bidi="ar"/>
                          </w:rPr>
                          <w:t xml:space="preserve"> وخمسين سنة وكل هذا باطل تاريخيا.</w:t>
                        </w:r>
                        <w:r w:rsidRPr="00E53F84">
                          <w:rPr>
                            <w:rFonts w:ascii="Traditional Arabic" w:eastAsia="Times New Roman" w:hAnsi="Traditional Arabic" w:cs="Traditional Arabic"/>
                            <w:b/>
                            <w:bCs/>
                            <w:color w:val="000000"/>
                            <w:sz w:val="32"/>
                            <w:szCs w:val="32"/>
                            <w:rtl/>
                            <w:lang w:eastAsia="fr-FR" w:bidi="ar"/>
                          </w:rPr>
                          <w:br/>
                          <w:t xml:space="preserve">ومنها أن نسخ التوراة التي بأيديهم تحكي عن الله وعن أنبيائه وملائكته أمورا ينكرها العقل </w:t>
                        </w:r>
                        <w:proofErr w:type="spellStart"/>
                        <w:r w:rsidRPr="00E53F84">
                          <w:rPr>
                            <w:rFonts w:ascii="Traditional Arabic" w:eastAsia="Times New Roman" w:hAnsi="Traditional Arabic" w:cs="Traditional Arabic"/>
                            <w:b/>
                            <w:bCs/>
                            <w:color w:val="000000"/>
                            <w:sz w:val="32"/>
                            <w:szCs w:val="32"/>
                            <w:rtl/>
                            <w:lang w:eastAsia="fr-FR" w:bidi="ar"/>
                          </w:rPr>
                          <w:t>ويمجها</w:t>
                        </w:r>
                        <w:proofErr w:type="spellEnd"/>
                        <w:r w:rsidRPr="00E53F84">
                          <w:rPr>
                            <w:rFonts w:ascii="Traditional Arabic" w:eastAsia="Times New Roman" w:hAnsi="Traditional Arabic" w:cs="Traditional Arabic"/>
                            <w:b/>
                            <w:bCs/>
                            <w:color w:val="000000"/>
                            <w:sz w:val="32"/>
                            <w:szCs w:val="32"/>
                            <w:rtl/>
                            <w:lang w:eastAsia="fr-FR" w:bidi="ar"/>
                          </w:rPr>
                          <w:t xml:space="preserve"> الطبع ويتأذى بها السمع مما يستحيل معه أن يكون هذا الكتاب صادرا عن نفس بشرية مؤمنة طاهرة فضلا عن أن ينسب إلى ولي فضلا عن أن ينسب إلى نبي فضلا عن أن ينسب إلى الله رب العالمين.</w:t>
                        </w:r>
                        <w:r w:rsidRPr="00E53F84">
                          <w:rPr>
                            <w:rFonts w:ascii="Traditional Arabic" w:eastAsia="Times New Roman" w:hAnsi="Traditional Arabic" w:cs="Traditional Arabic"/>
                            <w:b/>
                            <w:bCs/>
                            <w:color w:val="000000"/>
                            <w:sz w:val="32"/>
                            <w:szCs w:val="32"/>
                            <w:rtl/>
                            <w:lang w:eastAsia="fr-FR" w:bidi="ar"/>
                          </w:rPr>
                          <w:br/>
                          <w:t>من ذلك أن الله ندم على إرسال الطوفان إلى العالم وأنه بكى حتى رمدت عيناه وأن يعقوب صارعه جل الله عن ذلك كله.</w:t>
                        </w:r>
                        <w:r w:rsidRPr="00E53F84">
                          <w:rPr>
                            <w:rFonts w:ascii="Traditional Arabic" w:eastAsia="Times New Roman" w:hAnsi="Traditional Arabic" w:cs="Traditional Arabic"/>
                            <w:b/>
                            <w:bCs/>
                            <w:color w:val="000000"/>
                            <w:sz w:val="32"/>
                            <w:szCs w:val="32"/>
                            <w:rtl/>
                            <w:lang w:eastAsia="fr-FR" w:bidi="ar"/>
                          </w:rPr>
                          <w:br/>
                        </w:r>
                        <w:proofErr w:type="spellStart"/>
                        <w:r w:rsidRPr="00E53F84">
                          <w:rPr>
                            <w:rFonts w:ascii="Traditional Arabic" w:eastAsia="Times New Roman" w:hAnsi="Traditional Arabic" w:cs="Traditional Arabic"/>
                            <w:b/>
                            <w:bCs/>
                            <w:color w:val="000000"/>
                            <w:sz w:val="32"/>
                            <w:szCs w:val="32"/>
                            <w:rtl/>
                            <w:lang w:eastAsia="fr-FR" w:bidi="ar"/>
                          </w:rPr>
                          <w:t>ون</w:t>
                        </w:r>
                        <w:proofErr w:type="spellEnd"/>
                        <w:r w:rsidRPr="00E53F84">
                          <w:rPr>
                            <w:rFonts w:ascii="Traditional Arabic" w:eastAsia="Times New Roman" w:hAnsi="Traditional Arabic" w:cs="Traditional Arabic"/>
                            <w:b/>
                            <w:bCs/>
                            <w:color w:val="000000"/>
                            <w:sz w:val="32"/>
                            <w:szCs w:val="32"/>
                            <w:rtl/>
                            <w:lang w:eastAsia="fr-FR" w:bidi="ar"/>
                          </w:rPr>
                          <w:t xml:space="preserve"> ذلك أن لوطا شرب الخمر حتى ثمل وزنى بابنتيه</w:t>
                        </w:r>
                        <w:r w:rsidRPr="00E53F84">
                          <w:rPr>
                            <w:rFonts w:ascii="Traditional Arabic" w:eastAsia="Times New Roman" w:hAnsi="Traditional Arabic" w:cs="Traditional Arabic"/>
                            <w:b/>
                            <w:bCs/>
                            <w:color w:val="000000"/>
                            <w:sz w:val="32"/>
                            <w:szCs w:val="32"/>
                            <w:rtl/>
                            <w:lang w:eastAsia="fr-FR" w:bidi="ar"/>
                          </w:rPr>
                          <w:br/>
                          <w:t>ومنه أن هارون هو الذي اتخذ العجل لبني إسرائيل ودعاهم إلى عبادته من دون الله.</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ومن الأدلة أيضا على فساد دعوى بقاء التوراة وحفظها ما ثبت بالتواتر عند المؤرخين بل عند اليهود أنفسهم من أن بني إسرائيل وهم حملة التوراة وحفاظها قد ارتدوا عن الدين مرات كثيرة وعبدوا الأصنام وقتلوا أنبياءهم شر تقتيل ولا ريب أن هذه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مطاعن شنيعة جارحة لا تبقى لأي واحد منهم أي نصيب من عدالة أو ثقة ولا تحمل لهذه النسخ التي زعموا أنها التوراة أقل شيء من القيمة أو الصحة ما داموا هم رواتها وحفاظها وما دامت هي لم تعرف إلا عن طريقهم وبروايتهم.</w:t>
                        </w:r>
                        <w:r w:rsidRPr="00E53F84">
                          <w:rPr>
                            <w:rFonts w:ascii="Traditional Arabic" w:eastAsia="Times New Roman" w:hAnsi="Traditional Arabic" w:cs="Traditional Arabic"/>
                            <w:b/>
                            <w:bCs/>
                            <w:color w:val="000000"/>
                            <w:sz w:val="32"/>
                            <w:szCs w:val="32"/>
                            <w:rtl/>
                            <w:lang w:eastAsia="fr-FR" w:bidi="ar"/>
                          </w:rPr>
                          <w:br/>
                          <w:t xml:space="preserve">ثالثها أن هذا التواتر الذي خلعوه على التوراة لا يسلم لهم أيضا لأنها لو كانت متواترة لحاجوا بها أفضل الرسل </w:t>
                        </w:r>
                        <w:proofErr w:type="spellStart"/>
                        <w:r w:rsidRPr="00E53F84">
                          <w:rPr>
                            <w:rFonts w:ascii="Traditional Arabic" w:eastAsia="Times New Roman" w:hAnsi="Traditional Arabic" w:cs="Traditional Arabic"/>
                            <w:b/>
                            <w:bCs/>
                            <w:color w:val="000000"/>
                            <w:sz w:val="32"/>
                            <w:szCs w:val="32"/>
                            <w:rtl/>
                            <w:lang w:eastAsia="fr-FR" w:bidi="ar"/>
                          </w:rPr>
                          <w:t>ولعارضوا</w:t>
                        </w:r>
                        <w:proofErr w:type="spellEnd"/>
                        <w:r w:rsidRPr="00E53F84">
                          <w:rPr>
                            <w:rFonts w:ascii="Traditional Arabic" w:eastAsia="Times New Roman" w:hAnsi="Traditional Arabic" w:cs="Traditional Arabic"/>
                            <w:b/>
                            <w:bCs/>
                            <w:color w:val="000000"/>
                            <w:sz w:val="32"/>
                            <w:szCs w:val="32"/>
                            <w:rtl/>
                            <w:lang w:eastAsia="fr-FR" w:bidi="ar"/>
                          </w:rPr>
                          <w:t xml:space="preserve"> دعواه عموم رسالته بقول التوراة التي يؤمن بها ولا يجحدها بل يجهر بأنه جاء مصدقا لها ويدعو المسلمين أنفسهم إلى الإيمان بها ولكن ذلك لم يكن ولو كان لنقل واشتهر بل الذي نقل واشتهر هو أن كثيرا من أخبار اليهود وعلمائهم كعبد الله بن سلام وأضرابه قد القوا القياد لرسول الله صلى الله عليه وسلم مؤمنين ودنوا لشريعته مسلمين واعترفوا بأنه الرسول صلى الله عليه وسلم الذي بشرت به التوراة والإنجيل.</w:t>
                        </w:r>
                        <w:r w:rsidRPr="00E53F84">
                          <w:rPr>
                            <w:rFonts w:ascii="Traditional Arabic" w:eastAsia="Times New Roman" w:hAnsi="Traditional Arabic" w:cs="Traditional Arabic"/>
                            <w:b/>
                            <w:bCs/>
                            <w:color w:val="000000"/>
                            <w:sz w:val="32"/>
                            <w:szCs w:val="32"/>
                            <w:rtl/>
                            <w:lang w:eastAsia="fr-FR" w:bidi="ar"/>
                          </w:rPr>
                          <w:br/>
                          <w:t>رابعها أن لفظ التأبيد الذي اعتمدوا عليه فيما نقلوه لا يصلح حجة لهم لأنه يستعمل كثيرا عند اليهود معدولا به عن حقيقة من ذلك ما جاء في البقرة التي أمروا بذبحها هذه سنة لكم أبدا وما جاء في القربان قربوا كل يوم خروفين قربانا دائما مع أن هذين الحكمين منسوخان باعتراف اليهود أنفسهم على رغم التصريح فيهما بما يفيد التأبيد كما ترى.</w:t>
                        </w:r>
                        <w:r w:rsidRPr="00E53F84">
                          <w:rPr>
                            <w:rFonts w:ascii="Traditional Arabic" w:eastAsia="Times New Roman" w:hAnsi="Traditional Arabic" w:cs="Traditional Arabic"/>
                            <w:b/>
                            <w:bCs/>
                            <w:color w:val="000000"/>
                            <w:sz w:val="32"/>
                            <w:szCs w:val="32"/>
                            <w:rtl/>
                            <w:lang w:eastAsia="fr-FR" w:bidi="ar"/>
                          </w:rPr>
                          <w:br/>
                          <w:t xml:space="preserve">خامسها أن نسخ الحكم المؤبد لفظا جائز على الصحيح كما </w:t>
                        </w:r>
                        <w:r w:rsidRPr="00E53F84">
                          <w:rPr>
                            <w:rFonts w:ascii="Traditional Arabic" w:eastAsia="Times New Roman" w:hAnsi="Traditional Arabic" w:cs="Traditional Arabic"/>
                            <w:b/>
                            <w:bCs/>
                            <w:color w:val="000000"/>
                            <w:sz w:val="32"/>
                            <w:szCs w:val="32"/>
                            <w:rtl/>
                            <w:lang w:eastAsia="fr-FR" w:bidi="ar"/>
                          </w:rPr>
                          <w:lastRenderedPageBreak/>
                          <w:t>أشرنا إلى ذلك قبلا فلتكن هاتان العبارتان اللتان اعتمدوا عليهما منسوختين أيضا وشهبة التناقض تندفع بأن التأبيد مشروط بعدم ورود ناسخ فإذا ورد الناسخ انتفى ذلك التأبيد وتبين أنه كان مجرد تأبيد لفظي للابتلاء والاختبار فتأمل.</w:t>
                        </w:r>
                        <w:r w:rsidRPr="00E53F84">
                          <w:rPr>
                            <w:rFonts w:ascii="Traditional Arabic" w:eastAsia="Times New Roman" w:hAnsi="Traditional Arabic" w:cs="Traditional Arabic"/>
                            <w:b/>
                            <w:bCs/>
                            <w:color w:val="000000"/>
                            <w:sz w:val="32"/>
                            <w:szCs w:val="32"/>
                            <w:rtl/>
                            <w:lang w:eastAsia="fr-FR" w:bidi="ar"/>
                          </w:rPr>
                          <w:br/>
                          <w:t>2 - شبهة النصارى:</w:t>
                        </w:r>
                        <w:r w:rsidRPr="00E53F84">
                          <w:rPr>
                            <w:rFonts w:ascii="Traditional Arabic" w:eastAsia="Times New Roman" w:hAnsi="Traditional Arabic" w:cs="Traditional Arabic"/>
                            <w:b/>
                            <w:bCs/>
                            <w:color w:val="000000"/>
                            <w:sz w:val="32"/>
                            <w:szCs w:val="32"/>
                            <w:rtl/>
                            <w:lang w:eastAsia="fr-FR" w:bidi="ar"/>
                          </w:rPr>
                          <w:br/>
                          <w:t>يقولون إن المسيح عليه السلام قال السماء والأرض تزولان وكلامي لا يزول وهذا يدل على امتناع النسخ سمعا.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4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وندفع هذه الشبهة أولا بأنا لا نسلم أن الكتاب الذي بأيديهم هو الإنجيل الذي نزل على عيسى إن هو إلا قصة تاريخية وضعها بعض المسيحيين يبين فيها حياة المسيح وولادته ونشأته ودعوته والأماكن التي تنقل فيها والآيات التي ظهرت على يديه ومواعظه ومناظراته كما يتحدث فيها عن ذلك الحادث الخيالي حادث الصلب وعلى رغم أنها قصة فقد عجزوا عن إقامة الدليل على صحتها وعدالة كاتبها وأمانته وضبطه كما أعياهم اتصال السند وسلامته من الشذوذ والعلة بل ثبت علميا تناقض نسخ هذه القصة التي أسموها الإنجيل مما يدل على أنها ليست من عند ا لله ولو كانت من عند ا لله ما أتاها الباطل من بين يديها ولا من خلفها وصدق الله في قوله عن القرآن: {أَفَلا يَتَدَبَّرُونَ الْقُرْآنَ وَلَوْ كَانَ مِنْ عِنْدِ غَيْرِ اللَّهِ لَوَجَدُوا فِيهِ اخْتِلافاً كَثِيراً} .</w:t>
                        </w:r>
                        <w:r w:rsidRPr="00E53F84">
                          <w:rPr>
                            <w:rFonts w:ascii="Traditional Arabic" w:eastAsia="Times New Roman" w:hAnsi="Traditional Arabic" w:cs="Traditional Arabic"/>
                            <w:b/>
                            <w:bCs/>
                            <w:color w:val="000000"/>
                            <w:sz w:val="32"/>
                            <w:szCs w:val="32"/>
                            <w:rtl/>
                            <w:lang w:eastAsia="fr-FR" w:bidi="ar"/>
                          </w:rPr>
                          <w:br/>
                          <w:t xml:space="preserve">ثانيا أن سياق هذه الكلمة في </w:t>
                        </w:r>
                        <w:proofErr w:type="spellStart"/>
                        <w:r w:rsidRPr="00E53F84">
                          <w:rPr>
                            <w:rFonts w:ascii="Traditional Arabic" w:eastAsia="Times New Roman" w:hAnsi="Traditional Arabic" w:cs="Traditional Arabic"/>
                            <w:b/>
                            <w:bCs/>
                            <w:color w:val="000000"/>
                            <w:sz w:val="32"/>
                            <w:szCs w:val="32"/>
                            <w:rtl/>
                            <w:lang w:eastAsia="fr-FR" w:bidi="ar"/>
                          </w:rPr>
                          <w:t>إنجليهم</w:t>
                        </w:r>
                        <w:proofErr w:type="spellEnd"/>
                        <w:r w:rsidRPr="00E53F84">
                          <w:rPr>
                            <w:rFonts w:ascii="Traditional Arabic" w:eastAsia="Times New Roman" w:hAnsi="Traditional Arabic" w:cs="Traditional Arabic"/>
                            <w:b/>
                            <w:bCs/>
                            <w:color w:val="000000"/>
                            <w:sz w:val="32"/>
                            <w:szCs w:val="32"/>
                            <w:rtl/>
                            <w:lang w:eastAsia="fr-FR" w:bidi="ar"/>
                          </w:rPr>
                          <w:t xml:space="preserve"> يدل على أن مراده بها تأبيد تنبؤاته وتأكيد أنها ستقع لا محالة أما النسخ فلا صلة لها به نفيا </w:t>
                        </w:r>
                        <w:proofErr w:type="spellStart"/>
                        <w:r w:rsidRPr="00E53F84">
                          <w:rPr>
                            <w:rFonts w:ascii="Traditional Arabic" w:eastAsia="Times New Roman" w:hAnsi="Traditional Arabic" w:cs="Traditional Arabic"/>
                            <w:b/>
                            <w:bCs/>
                            <w:color w:val="000000"/>
                            <w:sz w:val="32"/>
                            <w:szCs w:val="32"/>
                            <w:rtl/>
                            <w:lang w:eastAsia="fr-FR" w:bidi="ar"/>
                          </w:rPr>
                          <w:t>ولاإثباتا</w:t>
                        </w:r>
                        <w:proofErr w:type="spellEnd"/>
                        <w:r w:rsidRPr="00E53F84">
                          <w:rPr>
                            <w:rFonts w:ascii="Traditional Arabic" w:eastAsia="Times New Roman" w:hAnsi="Traditional Arabic" w:cs="Traditional Arabic"/>
                            <w:b/>
                            <w:bCs/>
                            <w:color w:val="000000"/>
                            <w:sz w:val="32"/>
                            <w:szCs w:val="32"/>
                            <w:rtl/>
                            <w:lang w:eastAsia="fr-FR" w:bidi="ar"/>
                          </w:rPr>
                          <w:t xml:space="preserve"> وذلك لأن المسيح حدث أصحابه بأمور مستقبلة وبعد أن انتهى من حديثه هذا أتى بهذه الجملة التي تشبثوا بها السماء والأرض تزولان وكلامي لا يزول ولا ريب أن لسياق </w:t>
                        </w:r>
                        <w:r w:rsidRPr="00E53F84">
                          <w:rPr>
                            <w:rFonts w:ascii="Traditional Arabic" w:eastAsia="Times New Roman" w:hAnsi="Traditional Arabic" w:cs="Traditional Arabic"/>
                            <w:b/>
                            <w:bCs/>
                            <w:color w:val="000000"/>
                            <w:sz w:val="32"/>
                            <w:szCs w:val="32"/>
                            <w:rtl/>
                            <w:lang w:eastAsia="fr-FR" w:bidi="ar"/>
                          </w:rPr>
                          <w:lastRenderedPageBreak/>
                          <w:t xml:space="preserve">الكلام تأثيره في المراد منه وهكذا شرحها المفسرون منهم للإنجيل وقالوا إن فهمها على عمومها لا يتفق وتصريح المسيح بأحكام ثم تصريحه بما يخالفها من ذلك أنه قال لأصحابه كما جاء في إنجيل متى إلى طريق أمم لا تمضوا ومدينة للسامريين لا تدخلوا بل اذهبوا بالجري إلى خراف بيت إسرائيل الضالة وهذا اعتراف بخصوص رسالته لنبي إسرائيل ثم قال مرة أخرى كما في إنجيل </w:t>
                        </w:r>
                        <w:proofErr w:type="spellStart"/>
                        <w:r w:rsidRPr="00E53F84">
                          <w:rPr>
                            <w:rFonts w:ascii="Traditional Arabic" w:eastAsia="Times New Roman" w:hAnsi="Traditional Arabic" w:cs="Traditional Arabic"/>
                            <w:b/>
                            <w:bCs/>
                            <w:color w:val="000000"/>
                            <w:sz w:val="32"/>
                            <w:szCs w:val="32"/>
                            <w:rtl/>
                            <w:lang w:eastAsia="fr-FR" w:bidi="ar"/>
                          </w:rPr>
                          <w:t>مرقس</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اذهبوا إلى العالم أجمع واكرزوا بالإنجيل للخليقة فالقول الثاني ناسخ للأول.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ثالثا أن هذه الجملة على تسليم صحتها وصحة رواته وكتابها الذي جاءت فيه لا تدل على امتناع النسخ مطلقا إنما تدل على امتناع نسخ شيء من شريعة المسيح فقط فشبهتهم على ما فيه قاصرة قصورا بينا عن مدعاهم.</w:t>
                        </w:r>
                        <w:r w:rsidRPr="00E53F84">
                          <w:rPr>
                            <w:rFonts w:ascii="Traditional Arabic" w:eastAsia="Times New Roman" w:hAnsi="Traditional Arabic" w:cs="Traditional Arabic"/>
                            <w:b/>
                            <w:bCs/>
                            <w:color w:val="000000"/>
                            <w:sz w:val="32"/>
                            <w:szCs w:val="32"/>
                            <w:rtl/>
                            <w:lang w:eastAsia="fr-FR" w:bidi="ar"/>
                          </w:rPr>
                          <w:br/>
                          <w:t xml:space="preserve">3 - شبهة </w:t>
                        </w:r>
                        <w:proofErr w:type="spellStart"/>
                        <w:r w:rsidRPr="00E53F84">
                          <w:rPr>
                            <w:rFonts w:ascii="Traditional Arabic" w:eastAsia="Times New Roman" w:hAnsi="Traditional Arabic" w:cs="Traditional Arabic"/>
                            <w:b/>
                            <w:bCs/>
                            <w:color w:val="000000"/>
                            <w:sz w:val="32"/>
                            <w:szCs w:val="32"/>
                            <w:rtl/>
                            <w:lang w:eastAsia="fr-FR" w:bidi="ar"/>
                          </w:rPr>
                          <w:t>العيسوية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 xml:space="preserve">يقول هؤلاء اليهود أتباع أبي عيسى الأصفهاني لا سبيل إلى إنكار نبوة محمد لأن الله تعالى قد أيده بالمعجزات الكثيرة القاهرة ولأن التوراة قد بشرت بمجيئه ولا سبيل أيضا إلى القول بعموم رسالته لأن ذلك يؤدي إلى انتساخ شريعة إسرائيل بشريعته وشريعة إسرائيل مؤبدة بدليل ما جاء في التوراة من مثل هذه شريعة مؤبدة عليكم ما دامت السموات والأرض وإنما هو رسول إلى العرب خاصة وعلى هذا فالخلاف بينهم وبين من سبقهم أن دعواهم مقصورة على منع انتساخ شريعة موسى بشريعة محمد وشبهتهم التي ساقوها متكافئة مع دعواهم هذه ويفهم من اقتصارهم على هذا أنهم يجوزون أن تتناسخ الشرائع سمعا فيما عدا هذه </w:t>
                        </w:r>
                        <w:r w:rsidRPr="00E53F84">
                          <w:rPr>
                            <w:rFonts w:ascii="Traditional Arabic" w:eastAsia="Times New Roman" w:hAnsi="Traditional Arabic" w:cs="Traditional Arabic"/>
                            <w:b/>
                            <w:bCs/>
                            <w:color w:val="000000"/>
                            <w:sz w:val="32"/>
                            <w:szCs w:val="32"/>
                            <w:rtl/>
                            <w:lang w:eastAsia="fr-FR" w:bidi="ar"/>
                          </w:rPr>
                          <w:lastRenderedPageBreak/>
                          <w:t>الصورة.</w:t>
                        </w:r>
                        <w:r w:rsidRPr="00E53F84">
                          <w:rPr>
                            <w:rFonts w:ascii="Traditional Arabic" w:eastAsia="Times New Roman" w:hAnsi="Traditional Arabic" w:cs="Traditional Arabic"/>
                            <w:b/>
                            <w:bCs/>
                            <w:color w:val="000000"/>
                            <w:sz w:val="32"/>
                            <w:szCs w:val="32"/>
                            <w:rtl/>
                            <w:lang w:eastAsia="fr-FR" w:bidi="ar"/>
                          </w:rPr>
                          <w:br/>
                          <w:t>وندفع شبهتهم هذه بأمرين:</w:t>
                        </w:r>
                        <w:r w:rsidRPr="00E53F84">
                          <w:rPr>
                            <w:rFonts w:ascii="Traditional Arabic" w:eastAsia="Times New Roman" w:hAnsi="Traditional Arabic" w:cs="Traditional Arabic"/>
                            <w:b/>
                            <w:bCs/>
                            <w:color w:val="000000"/>
                            <w:sz w:val="32"/>
                            <w:szCs w:val="32"/>
                            <w:rtl/>
                            <w:lang w:eastAsia="fr-FR" w:bidi="ar"/>
                          </w:rPr>
                          <w:br/>
                          <w:t xml:space="preserve">أولهما أن دليلهم الذي زعموه هو دليل </w:t>
                        </w:r>
                        <w:proofErr w:type="spellStart"/>
                        <w:r w:rsidRPr="00E53F84">
                          <w:rPr>
                            <w:rFonts w:ascii="Traditional Arabic" w:eastAsia="Times New Roman" w:hAnsi="Traditional Arabic" w:cs="Traditional Arabic"/>
                            <w:b/>
                            <w:bCs/>
                            <w:color w:val="000000"/>
                            <w:sz w:val="32"/>
                            <w:szCs w:val="32"/>
                            <w:rtl/>
                            <w:lang w:eastAsia="fr-FR" w:bidi="ar"/>
                          </w:rPr>
                          <w:t>العنانية</w:t>
                        </w:r>
                        <w:proofErr w:type="spellEnd"/>
                        <w:r w:rsidRPr="00E53F84">
                          <w:rPr>
                            <w:rFonts w:ascii="Traditional Arabic" w:eastAsia="Times New Roman" w:hAnsi="Traditional Arabic" w:cs="Traditional Arabic"/>
                            <w:b/>
                            <w:bCs/>
                            <w:color w:val="000000"/>
                            <w:sz w:val="32"/>
                            <w:szCs w:val="32"/>
                            <w:rtl/>
                            <w:lang w:eastAsia="fr-FR" w:bidi="ar"/>
                          </w:rPr>
                          <w:t xml:space="preserve"> والشمعونية من قبلهم ولقد أشبعناه تزييفا وتوهينا بالوجوه الستة التي أسلفناها آنفا فالدفع هنا هو عين الدفع هناك فيما عدا الوجه الأول.</w:t>
                        </w:r>
                        <w:r w:rsidRPr="00E53F84">
                          <w:rPr>
                            <w:rFonts w:ascii="Traditional Arabic" w:eastAsia="Times New Roman" w:hAnsi="Traditional Arabic" w:cs="Traditional Arabic"/>
                            <w:b/>
                            <w:bCs/>
                            <w:color w:val="000000"/>
                            <w:sz w:val="32"/>
                            <w:szCs w:val="32"/>
                            <w:rtl/>
                            <w:lang w:eastAsia="fr-FR" w:bidi="ar"/>
                          </w:rPr>
                          <w:br/>
                          <w:t>ثانيهما أن اعترافهم بأن محمدا رسول أيده الله بالمعجزات وجاءت البشارة به في التوراة يقضي عليهم لا محالة أن يصدقوه في كل ما جاء به ومن ذلك أن رسالته عامة وأنها ناسخة للشرائع قبله حتى شريعة موسى نفسه الذي قال فيه بخصوصه لو كان أخي موسى حيا ما وسعه إلا اتباعي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أما أن يؤمنوا برسالته ثم لا يصدقوه في عموم دعوته فذلك تناقض منهم لأنفسهم ومكابرة للحجة الظاهرة لهم يجادلونك في الحق بعدما تبين كأنما يساقون إلى الموت وهم ينظرون!.</w:t>
                        </w:r>
                        <w:r w:rsidRPr="00E53F84">
                          <w:rPr>
                            <w:rFonts w:ascii="Traditional Arabic" w:eastAsia="Times New Roman" w:hAnsi="Traditional Arabic" w:cs="Traditional Arabic"/>
                            <w:b/>
                            <w:bCs/>
                            <w:color w:val="000000"/>
                            <w:sz w:val="32"/>
                            <w:szCs w:val="32"/>
                            <w:rtl/>
                            <w:lang w:eastAsia="fr-FR" w:bidi="ar"/>
                          </w:rPr>
                          <w:br/>
                          <w:t>4 - شبهة أبي مسلم:</w:t>
                        </w:r>
                        <w:r w:rsidRPr="00E53F84">
                          <w:rPr>
                            <w:rFonts w:ascii="Traditional Arabic" w:eastAsia="Times New Roman" w:hAnsi="Traditional Arabic" w:cs="Traditional Arabic"/>
                            <w:b/>
                            <w:bCs/>
                            <w:color w:val="000000"/>
                            <w:sz w:val="32"/>
                            <w:szCs w:val="32"/>
                            <w:rtl/>
                            <w:lang w:eastAsia="fr-FR" w:bidi="ar"/>
                          </w:rPr>
                          <w:br/>
                          <w:t xml:space="preserve">النقل عن أبي مسلم مضطرب فمن قائل إنه يمنع وقوع النسخ سمعا على الإطلاق ومن قائل إنه ينكر وقوعه في شريعة واحدة ومن قائل إنه ينكر وقوعه في القرآن خاصة ورجحت هذه الرواية الأخيرة بأنها أصح الروايات وبأن التأويلات المنقولة عنه لم تخرج عن حدود ما نسخ من القرآن وأبعد الروايات عن الرجل هي الرواية الأولى لأنه لا يعقل أن مسلما فضلا عن عالم كأبي مسلم ينكر وقوع النسخ جملة اللهم إلا إذا كانت المسألة ترجع إلى التسمية فقط فإنها تهون حينئذ على معنى أن ما نسميه نحن نسخا يسميه هو تخصيصا بالزمان مثلا وإلى ذلك ذهب بعض المحققين قال التاج السبكي إن أبا مسلم لا ينكر وقوع المعنى </w:t>
                        </w:r>
                        <w:r w:rsidRPr="00E53F84">
                          <w:rPr>
                            <w:rFonts w:ascii="Traditional Arabic" w:eastAsia="Times New Roman" w:hAnsi="Traditional Arabic" w:cs="Traditional Arabic"/>
                            <w:b/>
                            <w:bCs/>
                            <w:color w:val="000000"/>
                            <w:sz w:val="32"/>
                            <w:szCs w:val="32"/>
                            <w:rtl/>
                            <w:lang w:eastAsia="fr-FR" w:bidi="ar"/>
                          </w:rPr>
                          <w:lastRenderedPageBreak/>
                          <w:t>الذي نسميه نحن نسخا ولكنه يتحاشى أن يسميه باسمه ويسميه تخصيصا اهـ.</w:t>
                        </w:r>
                        <w:r w:rsidRPr="00E53F84">
                          <w:rPr>
                            <w:rFonts w:ascii="Traditional Arabic" w:eastAsia="Times New Roman" w:hAnsi="Traditional Arabic" w:cs="Traditional Arabic"/>
                            <w:b/>
                            <w:bCs/>
                            <w:color w:val="000000"/>
                            <w:sz w:val="32"/>
                            <w:szCs w:val="32"/>
                            <w:rtl/>
                            <w:lang w:eastAsia="fr-FR" w:bidi="ar"/>
                          </w:rPr>
                          <w:br/>
                          <w:t>احتج أبو مسلم بقوله سبحانه: {لا يَأْتِيهِ الْبَاطِلُ مِنْ بَيْنِ يَدَيْهِ وَلا مِنْ خَلْفِهِ تَنْزِيلٌ مِنْ حَكِيمٍ حَمِيدٍ} وشبهته في الاستدلال أن هذه الآية تفيد أن أحكام القرآن لا تبطل أبدا والنسخ فيه أبطال لحكم سابق.</w:t>
                        </w:r>
                        <w:r w:rsidRPr="00E53F84">
                          <w:rPr>
                            <w:rFonts w:ascii="Traditional Arabic" w:eastAsia="Times New Roman" w:hAnsi="Traditional Arabic" w:cs="Traditional Arabic"/>
                            <w:b/>
                            <w:bCs/>
                            <w:color w:val="000000"/>
                            <w:sz w:val="32"/>
                            <w:szCs w:val="32"/>
                            <w:rtl/>
                            <w:lang w:eastAsia="fr-FR" w:bidi="ar"/>
                          </w:rPr>
                          <w:br/>
                          <w:t>وندفع مذهب أبي مسلم وشبهته بأمور أربعة:</w:t>
                        </w:r>
                        <w:r w:rsidRPr="00E53F84">
                          <w:rPr>
                            <w:rFonts w:ascii="Traditional Arabic" w:eastAsia="Times New Roman" w:hAnsi="Traditional Arabic" w:cs="Traditional Arabic"/>
                            <w:b/>
                            <w:bCs/>
                            <w:color w:val="000000"/>
                            <w:sz w:val="32"/>
                            <w:szCs w:val="32"/>
                            <w:rtl/>
                            <w:lang w:eastAsia="fr-FR" w:bidi="ar"/>
                          </w:rPr>
                          <w:br/>
                          <w:t>أولها أنه لو كان معنى الباطل في الآية هو متروك العمل به مع بقاء قرآنيته لكان دليله قاصرا عن مدعاه لأن الآية لا تفيد حينئذ إلا امتناع نوع خاص من النسخ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وهو نسخ الحكم دون التلاوة فإنه وحده هو الذي يترتب عليه وجود متروك العمل في القرآن أما نسخ التلاوة مع الحكم أو مع بقائه فلا تدل الآية على امتناعه بهذا التأويل.</w:t>
                        </w:r>
                        <w:r w:rsidRPr="00E53F84">
                          <w:rPr>
                            <w:rFonts w:ascii="Traditional Arabic" w:eastAsia="Times New Roman" w:hAnsi="Traditional Arabic" w:cs="Traditional Arabic"/>
                            <w:b/>
                            <w:bCs/>
                            <w:color w:val="000000"/>
                            <w:sz w:val="32"/>
                            <w:szCs w:val="32"/>
                            <w:rtl/>
                            <w:lang w:eastAsia="fr-FR" w:bidi="ar"/>
                          </w:rPr>
                          <w:br/>
                          <w:t>ثانيها أن معنى الباطل في الآية ما خالف الحق والنسخ حق ومعنى الآية أن عقائد القرآن موافقة للعقل وأحكامه مسايرة للحكمة وأخباره مطابقة للواقع ألفاظه محفوظة من التغيير والتبديل ولا يمكن أن يتطرق إلى ساحته الخطأ بأي حال: {إِنَّا نَحْنُ نَزَّلْنَا الذِّكْرَ وَإِنَّا لَهُ لَحَافِظُونَ} . {وَبِالْحَقِّ أَنْزَلْنَاهُ وَبِالْحَقِّ نَزَلَ} .</w:t>
                        </w:r>
                        <w:r w:rsidRPr="00E53F84">
                          <w:rPr>
                            <w:rFonts w:ascii="Traditional Arabic" w:eastAsia="Times New Roman" w:hAnsi="Traditional Arabic" w:cs="Traditional Arabic"/>
                            <w:b/>
                            <w:bCs/>
                            <w:color w:val="000000"/>
                            <w:sz w:val="32"/>
                            <w:szCs w:val="32"/>
                            <w:rtl/>
                            <w:lang w:eastAsia="fr-FR" w:bidi="ar"/>
                          </w:rPr>
                          <w:br/>
                          <w:t xml:space="preserve">ولعلك تدرك معي أن تفسير الآية بهذا المعنى يجعلها أقرب إلى إثبات النسخ ووقوعه منها إلى نفيه وامتناعه لأن النسخ كما قررنا تصرف إلهي حكيم </w:t>
                        </w:r>
                        <w:proofErr w:type="spellStart"/>
                        <w:r w:rsidRPr="00E53F84">
                          <w:rPr>
                            <w:rFonts w:ascii="Traditional Arabic" w:eastAsia="Times New Roman" w:hAnsi="Traditional Arabic" w:cs="Traditional Arabic"/>
                            <w:b/>
                            <w:bCs/>
                            <w:color w:val="000000"/>
                            <w:sz w:val="32"/>
                            <w:szCs w:val="32"/>
                            <w:rtl/>
                            <w:lang w:eastAsia="fr-FR" w:bidi="ar"/>
                          </w:rPr>
                          <w:t>تقتضيه</w:t>
                        </w:r>
                        <w:proofErr w:type="spellEnd"/>
                        <w:r w:rsidRPr="00E53F84">
                          <w:rPr>
                            <w:rFonts w:ascii="Traditional Arabic" w:eastAsia="Times New Roman" w:hAnsi="Traditional Arabic" w:cs="Traditional Arabic"/>
                            <w:b/>
                            <w:bCs/>
                            <w:color w:val="000000"/>
                            <w:sz w:val="32"/>
                            <w:szCs w:val="32"/>
                            <w:rtl/>
                            <w:lang w:eastAsia="fr-FR" w:bidi="ar"/>
                          </w:rPr>
                          <w:t xml:space="preserve"> الحكمة وترتبط به المصلحة.</w:t>
                        </w:r>
                        <w:r w:rsidRPr="00E53F84">
                          <w:rPr>
                            <w:rFonts w:ascii="Traditional Arabic" w:eastAsia="Times New Roman" w:hAnsi="Traditional Arabic" w:cs="Traditional Arabic"/>
                            <w:b/>
                            <w:bCs/>
                            <w:color w:val="000000"/>
                            <w:sz w:val="32"/>
                            <w:szCs w:val="32"/>
                            <w:rtl/>
                            <w:lang w:eastAsia="fr-FR" w:bidi="ar"/>
                          </w:rPr>
                          <w:br/>
                          <w:t xml:space="preserve">ثالثها أن أبا مسلم على فرض أن خلافه مع الجمهور لفظي لا يعدو حدود التسمية نأخذ عليه أنه أساء الأدب مع الله في </w:t>
                        </w:r>
                        <w:r w:rsidRPr="00E53F84">
                          <w:rPr>
                            <w:rFonts w:ascii="Traditional Arabic" w:eastAsia="Times New Roman" w:hAnsi="Traditional Arabic" w:cs="Traditional Arabic"/>
                            <w:b/>
                            <w:bCs/>
                            <w:color w:val="000000"/>
                            <w:sz w:val="32"/>
                            <w:szCs w:val="32"/>
                            <w:rtl/>
                            <w:lang w:eastAsia="fr-FR" w:bidi="ar"/>
                          </w:rPr>
                          <w:lastRenderedPageBreak/>
                          <w:t>تحمسه لرأي قائم على تحاشي لفظ اختاره جلت حكمته ودفع عن معناه بمثل قوله: {مَا نَنْسَخْ مِنْ آيَةٍ أَوْ نُنْسِهَا نَأْتِ بِخَيْرٍ مِنْهَا أَوْ مِثْلِهَا} وهل بعد اختيار الله اختيار وهل بعد تعبير القرآن تعبير قَالُوا {سُبْحَانَكَ لا عِلْمَ لَنَا إِلَّا مَا عَلَّمْتَنَا إِنَّكَ أَنْتَ الْعَلِيمُ الْحَكِيمُ} .</w:t>
                        </w:r>
                        <w:r w:rsidRPr="00E53F84">
                          <w:rPr>
                            <w:rFonts w:ascii="Traditional Arabic" w:eastAsia="Times New Roman" w:hAnsi="Traditional Arabic" w:cs="Traditional Arabic"/>
                            <w:b/>
                            <w:bCs/>
                            <w:color w:val="000000"/>
                            <w:sz w:val="32"/>
                            <w:szCs w:val="32"/>
                            <w:rtl/>
                            <w:lang w:eastAsia="fr-FR" w:bidi="ar"/>
                          </w:rPr>
                          <w:br/>
                          <w:t>رابعها أن هناك فروقا بين النسخ والتخصيص وقد فصلناها فيما سبق فارجع إليها إن شئت حتى تعلم شطط صاحبنا فيما ذهب إليها جنبنا الله الشطط وطريق العوج.</w:t>
                        </w:r>
                        <w:r w:rsidRPr="00E53F84">
                          <w:rPr>
                            <w:rFonts w:ascii="Traditional Arabic" w:eastAsia="Times New Roman" w:hAnsi="Traditional Arabic" w:cs="Traditional Arabic"/>
                            <w:b/>
                            <w:bCs/>
                            <w:color w:val="000000"/>
                            <w:sz w:val="32"/>
                            <w:szCs w:val="32"/>
                            <w:rtl/>
                            <w:lang w:eastAsia="fr-FR" w:bidi="ar"/>
                          </w:rPr>
                          <w:br/>
                          <w:t>ملاحظة</w:t>
                        </w:r>
                        <w:r w:rsidRPr="00E53F84">
                          <w:rPr>
                            <w:rFonts w:ascii="Traditional Arabic" w:eastAsia="Times New Roman" w:hAnsi="Traditional Arabic" w:cs="Traditional Arabic"/>
                            <w:b/>
                            <w:bCs/>
                            <w:color w:val="000000"/>
                            <w:sz w:val="32"/>
                            <w:szCs w:val="32"/>
                            <w:rtl/>
                            <w:lang w:eastAsia="fr-FR" w:bidi="ar"/>
                          </w:rPr>
                          <w:br/>
                          <w:t>تشيع لأبي مسلم بعض الباحثين من قدامى ومحدثين وحطبوا في حبله قليلا أو كثيرا وذاعت شبهات حديثه فاسدة حول تشريع الإسلام للنسخ ولكنها لا تخرج عند</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الإمعان عن نطاق الشبهات الآنفة التي </w:t>
                        </w:r>
                        <w:proofErr w:type="spellStart"/>
                        <w:r w:rsidRPr="00E53F84">
                          <w:rPr>
                            <w:rFonts w:ascii="Traditional Arabic" w:eastAsia="Times New Roman" w:hAnsi="Traditional Arabic" w:cs="Traditional Arabic"/>
                            <w:b/>
                            <w:bCs/>
                            <w:color w:val="000000"/>
                            <w:sz w:val="32"/>
                            <w:szCs w:val="32"/>
                            <w:rtl/>
                            <w:lang w:eastAsia="fr-FR" w:bidi="ar"/>
                          </w:rPr>
                          <w:t>دحضناها</w:t>
                        </w:r>
                        <w:proofErr w:type="spellEnd"/>
                        <w:r w:rsidRPr="00E53F84">
                          <w:rPr>
                            <w:rFonts w:ascii="Traditional Arabic" w:eastAsia="Times New Roman" w:hAnsi="Traditional Arabic" w:cs="Traditional Arabic"/>
                            <w:b/>
                            <w:bCs/>
                            <w:color w:val="000000"/>
                            <w:sz w:val="32"/>
                            <w:szCs w:val="32"/>
                            <w:rtl/>
                            <w:lang w:eastAsia="fr-FR" w:bidi="ar"/>
                          </w:rPr>
                          <w:t xml:space="preserve"> لهذا نكتفي بما ذكرناه عما لم نذكره فرارا من التكرار وتجنبا لإثارة الخصام وحبا في الوصول إلى الحقيقة بسلام.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طرق معرفة النسخ</w:t>
                        </w:r>
                        <w:r w:rsidRPr="00E53F84">
                          <w:rPr>
                            <w:rFonts w:ascii="Traditional Arabic" w:eastAsia="Times New Roman" w:hAnsi="Traditional Arabic" w:cs="Traditional Arabic"/>
                            <w:b/>
                            <w:bCs/>
                            <w:color w:val="000000"/>
                            <w:sz w:val="32"/>
                            <w:szCs w:val="32"/>
                            <w:rtl/>
                            <w:lang w:eastAsia="fr-FR" w:bidi="ar"/>
                          </w:rPr>
                          <w:br/>
                          <w:t xml:space="preserve">لا بد في تحقيق النسخ كما علمت من ورود دليلين عن الشارع وهما متعارضان تعارضا حقيقيا لا سبيل إلى تلافيه بإمكان الجمع بينهما على أي وجه من وجوه التأويل وحينئذ فلا مناص من أن نعتبر أحدهما ناسخا والآخر منسوخا دفعا للتناقض في كلام الشارع الحكيم ولكن أي الدليلين يتعين أن يكون ناسخا وأيهما </w:t>
                        </w:r>
                        <w:r w:rsidRPr="00E53F84">
                          <w:rPr>
                            <w:rFonts w:ascii="Traditional Arabic" w:eastAsia="Times New Roman" w:hAnsi="Traditional Arabic" w:cs="Traditional Arabic"/>
                            <w:b/>
                            <w:bCs/>
                            <w:color w:val="000000"/>
                            <w:sz w:val="32"/>
                            <w:szCs w:val="32"/>
                            <w:rtl/>
                            <w:lang w:eastAsia="fr-FR" w:bidi="ar"/>
                          </w:rPr>
                          <w:lastRenderedPageBreak/>
                          <w:t>يتعين أن يكون منسوخا هذا ما لا يجوز الحكم فيه بالهوى والشهوة بل لا بد من دليل صحيح يقوم على أن أحدهما متأخر عن الآخر وإذن فيكون السابق هو المنسوخ واللاحق هو الناسخ ولنا إلى هذا الدليل مسالك ثلاثة:</w:t>
                        </w:r>
                        <w:r w:rsidRPr="00E53F84">
                          <w:rPr>
                            <w:rFonts w:ascii="Traditional Arabic" w:eastAsia="Times New Roman" w:hAnsi="Traditional Arabic" w:cs="Traditional Arabic"/>
                            <w:b/>
                            <w:bCs/>
                            <w:color w:val="000000"/>
                            <w:sz w:val="32"/>
                            <w:szCs w:val="32"/>
                            <w:rtl/>
                            <w:lang w:eastAsia="fr-FR" w:bidi="ar"/>
                          </w:rPr>
                          <w:br/>
                          <w:t>أولها أن يكون في أحد النصين ما يدل على تعيين المتأخر منهما نحو قوله تعالى: {أَأَشْفَقْتُمْ أَنْ تُقَدِّمُوا بَيْنَ يَدَيْ نَجْوَاكُمْ صَدَقَاتٍ فَإِذْ لَمْ تَفْعَلُوا وَتَابَ اللَّهُ عَلَيْكُمْ فَأَقِيمُوا الصَّلاةَ وَآتُوا الزَّكَاةَ وَأَطِيعُوا اللَّهَ وَرَسُولَهُ وَاللَّهُ خَبِيرٌ بِمَا تَعْمَلُونَ} ونحو قوله: {الْآنَ خَفَّفَ اللَّهُ عَنْكُمْ وَعَلِمَ أَنَّ فِيكُمْ ضَعْفاً فَإِنْ يَكُنْ مِنْكُمْ مِائَةٌ صَابِرَةٌ يَغْلِبُوا مِائَتَيْنِ وَإِنْ يَكُنْ مِنْكُمْ أَلْفٌ يَغْلِبُوا أَلْفَيْنِ بِإِذْنِ اللَّهِ وَاللَّهُ مَعَ الصَّابِرِينَ} ونحو قوله صلى الله عليه وسلم: "كنت نهيتكم عن زيارة القبور ألا فزوروها ولا تقولوا هجرا" .</w:t>
                        </w:r>
                        <w:r w:rsidRPr="00E53F84">
                          <w:rPr>
                            <w:rFonts w:ascii="Traditional Arabic" w:eastAsia="Times New Roman" w:hAnsi="Traditional Arabic" w:cs="Traditional Arabic"/>
                            <w:b/>
                            <w:bCs/>
                            <w:color w:val="000000"/>
                            <w:sz w:val="32"/>
                            <w:szCs w:val="32"/>
                            <w:rtl/>
                            <w:lang w:eastAsia="fr-FR" w:bidi="ar"/>
                          </w:rPr>
                          <w:br/>
                          <w:t>ثانيها أن ينعقد إجماع من الأمة في أي عصر من عصورها على تعيين المتقدم من النصين والمتأخر منهما.</w:t>
                        </w:r>
                        <w:r w:rsidRPr="00E53F84">
                          <w:rPr>
                            <w:rFonts w:ascii="Traditional Arabic" w:eastAsia="Times New Roman" w:hAnsi="Traditional Arabic" w:cs="Traditional Arabic"/>
                            <w:b/>
                            <w:bCs/>
                            <w:color w:val="000000"/>
                            <w:sz w:val="32"/>
                            <w:szCs w:val="32"/>
                            <w:rtl/>
                            <w:lang w:eastAsia="fr-FR" w:bidi="ar"/>
                          </w:rPr>
                          <w:br/>
                          <w:t>ثالثها أن يرد من طريق صحيحة عن أحد من الصحابة ما يفيد تعيين أحد النصين المتعارضين للسبق على الآخر أو التراخي عنه كأن يقول نزلت هذه الآية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(2/209)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بعد تلك الآية أو نزلت هذه الآية قبل تلك الآية أو يقول نزلت هذه عام كذا وكان معروفا سبق نزول الآية التي تعارضها أو كان معروفا تأخرها عنها.</w:t>
                        </w:r>
                        <w:r w:rsidRPr="00E53F84">
                          <w:rPr>
                            <w:rFonts w:ascii="Traditional Arabic" w:eastAsia="Times New Roman" w:hAnsi="Traditional Arabic" w:cs="Traditional Arabic"/>
                            <w:b/>
                            <w:bCs/>
                            <w:color w:val="000000"/>
                            <w:sz w:val="32"/>
                            <w:szCs w:val="32"/>
                            <w:rtl/>
                            <w:lang w:eastAsia="fr-FR" w:bidi="ar"/>
                          </w:rPr>
                          <w:br/>
                          <w:t xml:space="preserve">أما قول الصحابي هذا ناسخ وذاك منسوخ فلا ينهض دليلا على النسخ لجواز أن يكون الصحابي صادرا في ذلك عن اجتهاد أخطأ فيه فلم يصب فيه عين السابق ولا عين اللاحق خلافا لابن الحصار وكذلك لا يعتمد في معرفة الناسخ والمنسوخ على </w:t>
                        </w:r>
                        <w:r w:rsidRPr="00E53F84">
                          <w:rPr>
                            <w:rFonts w:ascii="Traditional Arabic" w:eastAsia="Times New Roman" w:hAnsi="Traditional Arabic" w:cs="Traditional Arabic"/>
                            <w:b/>
                            <w:bCs/>
                            <w:color w:val="000000"/>
                            <w:sz w:val="32"/>
                            <w:szCs w:val="32"/>
                            <w:rtl/>
                            <w:lang w:eastAsia="fr-FR" w:bidi="ar"/>
                          </w:rPr>
                          <w:lastRenderedPageBreak/>
                          <w:t>المسالك الآتية:</w:t>
                        </w:r>
                        <w:r w:rsidRPr="00E53F84">
                          <w:rPr>
                            <w:rFonts w:ascii="Traditional Arabic" w:eastAsia="Times New Roman" w:hAnsi="Traditional Arabic" w:cs="Traditional Arabic"/>
                            <w:b/>
                            <w:bCs/>
                            <w:color w:val="000000"/>
                            <w:sz w:val="32"/>
                            <w:szCs w:val="32"/>
                            <w:rtl/>
                            <w:lang w:eastAsia="fr-FR" w:bidi="ar"/>
                          </w:rPr>
                          <w:br/>
                          <w:t>1 - اجتهاد المجتهد من غير سند لأن اجتهاده ليس بحجة.</w:t>
                        </w:r>
                        <w:r w:rsidRPr="00E53F84">
                          <w:rPr>
                            <w:rFonts w:ascii="Traditional Arabic" w:eastAsia="Times New Roman" w:hAnsi="Traditional Arabic" w:cs="Traditional Arabic"/>
                            <w:b/>
                            <w:bCs/>
                            <w:color w:val="000000"/>
                            <w:sz w:val="32"/>
                            <w:szCs w:val="32"/>
                            <w:rtl/>
                            <w:lang w:eastAsia="fr-FR" w:bidi="ar"/>
                          </w:rPr>
                          <w:br/>
                          <w:t>2 - قول المفسر هذا ناسخ أو منسوخ من غير دليل لأن كلامه ليس بدليل.</w:t>
                        </w:r>
                        <w:r w:rsidRPr="00E53F84">
                          <w:rPr>
                            <w:rFonts w:ascii="Traditional Arabic" w:eastAsia="Times New Roman" w:hAnsi="Traditional Arabic" w:cs="Traditional Arabic"/>
                            <w:b/>
                            <w:bCs/>
                            <w:color w:val="000000"/>
                            <w:sz w:val="32"/>
                            <w:szCs w:val="32"/>
                            <w:rtl/>
                            <w:lang w:eastAsia="fr-FR" w:bidi="ar"/>
                          </w:rPr>
                          <w:br/>
                          <w:t>3 - ثبوت أحد النصين قبل الآخر في المصحف لأن ترتيب المصحف ليس على ترتيب ا لنزول.</w:t>
                        </w:r>
                        <w:r w:rsidRPr="00E53F84">
                          <w:rPr>
                            <w:rFonts w:ascii="Traditional Arabic" w:eastAsia="Times New Roman" w:hAnsi="Traditional Arabic" w:cs="Traditional Arabic"/>
                            <w:b/>
                            <w:bCs/>
                            <w:color w:val="000000"/>
                            <w:sz w:val="32"/>
                            <w:szCs w:val="32"/>
                            <w:rtl/>
                            <w:lang w:eastAsia="fr-FR" w:bidi="ar"/>
                          </w:rPr>
                          <w:br/>
                          <w:t xml:space="preserve">4 - أن يكون أحد </w:t>
                        </w:r>
                        <w:proofErr w:type="spellStart"/>
                        <w:r w:rsidRPr="00E53F84">
                          <w:rPr>
                            <w:rFonts w:ascii="Traditional Arabic" w:eastAsia="Times New Roman" w:hAnsi="Traditional Arabic" w:cs="Traditional Arabic"/>
                            <w:b/>
                            <w:bCs/>
                            <w:color w:val="000000"/>
                            <w:sz w:val="32"/>
                            <w:szCs w:val="32"/>
                            <w:rtl/>
                            <w:lang w:eastAsia="fr-FR" w:bidi="ar"/>
                          </w:rPr>
                          <w:t>الروايين</w:t>
                        </w:r>
                        <w:proofErr w:type="spellEnd"/>
                        <w:r w:rsidRPr="00E53F84">
                          <w:rPr>
                            <w:rFonts w:ascii="Traditional Arabic" w:eastAsia="Times New Roman" w:hAnsi="Traditional Arabic" w:cs="Traditional Arabic"/>
                            <w:b/>
                            <w:bCs/>
                            <w:color w:val="000000"/>
                            <w:sz w:val="32"/>
                            <w:szCs w:val="32"/>
                            <w:rtl/>
                            <w:lang w:eastAsia="fr-FR" w:bidi="ar"/>
                          </w:rPr>
                          <w:t xml:space="preserve"> من أحداث الصحابة دون الراوي للنص الآخر فلا يحكم بتأخر حديث الصغير عن حديث الكبير لجواز أن يكون الصغير قد روى المنسوخ عمن تقدمت صحبته ولجوز أن يسمع الكبير الناسخ من الرسول صلى الله عليه وسلم بعد أن يسمع الصغير منه المنسوخ إما إحالة على زمن مضى وإما لتأخر تشريع الناسخ والمنسوخ كليهما.</w:t>
                        </w:r>
                        <w:r w:rsidRPr="00E53F84">
                          <w:rPr>
                            <w:rFonts w:ascii="Traditional Arabic" w:eastAsia="Times New Roman" w:hAnsi="Traditional Arabic" w:cs="Traditional Arabic"/>
                            <w:b/>
                            <w:bCs/>
                            <w:color w:val="000000"/>
                            <w:sz w:val="32"/>
                            <w:szCs w:val="32"/>
                            <w:rtl/>
                            <w:lang w:eastAsia="fr-FR" w:bidi="ar"/>
                          </w:rPr>
                          <w:br/>
                          <w:t xml:space="preserve">5 - أن يكون أحد </w:t>
                        </w:r>
                        <w:proofErr w:type="spellStart"/>
                        <w:r w:rsidRPr="00E53F84">
                          <w:rPr>
                            <w:rFonts w:ascii="Traditional Arabic" w:eastAsia="Times New Roman" w:hAnsi="Traditional Arabic" w:cs="Traditional Arabic"/>
                            <w:b/>
                            <w:bCs/>
                            <w:color w:val="000000"/>
                            <w:sz w:val="32"/>
                            <w:szCs w:val="32"/>
                            <w:rtl/>
                            <w:lang w:eastAsia="fr-FR" w:bidi="ar"/>
                          </w:rPr>
                          <w:t>الروايين</w:t>
                        </w:r>
                        <w:proofErr w:type="spellEnd"/>
                        <w:r w:rsidRPr="00E53F84">
                          <w:rPr>
                            <w:rFonts w:ascii="Traditional Arabic" w:eastAsia="Times New Roman" w:hAnsi="Traditional Arabic" w:cs="Traditional Arabic"/>
                            <w:b/>
                            <w:bCs/>
                            <w:color w:val="000000"/>
                            <w:sz w:val="32"/>
                            <w:szCs w:val="32"/>
                            <w:rtl/>
                            <w:lang w:eastAsia="fr-FR" w:bidi="ar"/>
                          </w:rPr>
                          <w:t xml:space="preserve"> أسلم قبل الآخر فلا يحكم بأن ما رواه سابق الإسلام منسوخ وما رواه المتأخر عنه ناسخ لجواز أن يكون الواقع عكس ذلك.</w:t>
                        </w:r>
                        <w:r w:rsidRPr="00E53F84">
                          <w:rPr>
                            <w:rFonts w:ascii="Traditional Arabic" w:eastAsia="Times New Roman" w:hAnsi="Traditional Arabic" w:cs="Traditional Arabic"/>
                            <w:b/>
                            <w:bCs/>
                            <w:color w:val="000000"/>
                            <w:sz w:val="32"/>
                            <w:szCs w:val="32"/>
                            <w:rtl/>
                            <w:lang w:eastAsia="fr-FR" w:bidi="ar"/>
                          </w:rPr>
                          <w:br/>
                          <w:t>6 - أن يكون أحد الراويين قد انقطعت صحبته لجواز أن يكون حديث من بقيت صحبته سابقا حديث من انقطعت صحبته.</w:t>
                        </w:r>
                        <w:r w:rsidRPr="00E53F84">
                          <w:rPr>
                            <w:rFonts w:ascii="Traditional Arabic" w:eastAsia="Times New Roman" w:hAnsi="Traditional Arabic" w:cs="Traditional Arabic"/>
                            <w:b/>
                            <w:bCs/>
                            <w:color w:val="000000"/>
                            <w:sz w:val="32"/>
                            <w:szCs w:val="32"/>
                            <w:rtl/>
                            <w:lang w:eastAsia="fr-FR" w:bidi="ar"/>
                          </w:rPr>
                          <w:br/>
                          <w:t>7 - أن يكون أحد النصين موافقا للبراءة الأصلية دون الآخر فربما يتوهم أن لها هو السابق والمتأخر عنها هو اللاحق مع أن ذلك غير لازم لأنه لا مانع من تقدم ما خالف البراءة الأصلية على ما وافقها مثال ذلك قوله صلى الله عليه وسلم: "لا وضوء مما مست</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النار" فإنه لا يلزم أن يكون سابقا على الخبر الوارد بإيجاب الوضوء مما مست النار ولا يخلو وقوع هذا من حكمة عظيمة </w:t>
                        </w:r>
                        <w:r w:rsidRPr="00E53F84">
                          <w:rPr>
                            <w:rFonts w:ascii="Traditional Arabic" w:eastAsia="Times New Roman" w:hAnsi="Traditional Arabic" w:cs="Traditional Arabic"/>
                            <w:b/>
                            <w:bCs/>
                            <w:color w:val="000000"/>
                            <w:sz w:val="32"/>
                            <w:szCs w:val="32"/>
                            <w:rtl/>
                            <w:lang w:eastAsia="fr-FR" w:bidi="ar"/>
                          </w:rPr>
                          <w:lastRenderedPageBreak/>
                          <w:t>هي تخفيف الله من عباده بعد أن ابتلاهم بالتشديد.</w:t>
                        </w:r>
                        <w:r w:rsidRPr="00E53F84">
                          <w:rPr>
                            <w:rFonts w:ascii="Traditional Arabic" w:eastAsia="Times New Roman" w:hAnsi="Traditional Arabic" w:cs="Traditional Arabic"/>
                            <w:b/>
                            <w:bCs/>
                            <w:color w:val="000000"/>
                            <w:sz w:val="32"/>
                            <w:szCs w:val="32"/>
                            <w:rtl/>
                            <w:lang w:eastAsia="fr-FR" w:bidi="ar"/>
                          </w:rPr>
                          <w:br/>
                          <w:t>قانون التعارض:</w:t>
                        </w:r>
                        <w:r w:rsidRPr="00E53F84">
                          <w:rPr>
                            <w:rFonts w:ascii="Traditional Arabic" w:eastAsia="Times New Roman" w:hAnsi="Traditional Arabic" w:cs="Traditional Arabic"/>
                            <w:b/>
                            <w:bCs/>
                            <w:color w:val="000000"/>
                            <w:sz w:val="32"/>
                            <w:szCs w:val="32"/>
                            <w:rtl/>
                            <w:lang w:eastAsia="fr-FR" w:bidi="ar"/>
                          </w:rPr>
                          <w:br/>
                          <w:t>وعلى ذكر التعارض في هذا الباب نبين لك أن النصين المتعارضين إما أن يتفقا في أنهما قطعيان أو ظنيان وإما أن يختلفا فيكون أحدهما قطعيا والآخر ظنيا أما المختلفان فلا نسخ بينهما لأن القطعي أقوى من الظني فيؤخذ به وما كان اليقين ليترك بالظن وأما المتفقان فإن علم تأخر أحدهما بطريق من تلك الطرق الثلاث المعتمدة فهو الناسخ والآخر المنسوخ وإن لم يدل عليه واحد منها وجب التوقف وقيل يتخير الناظر بين ا لعمل بهما.</w:t>
                        </w:r>
                        <w:r w:rsidRPr="00E53F84">
                          <w:rPr>
                            <w:rFonts w:ascii="Traditional Arabic" w:eastAsia="Times New Roman" w:hAnsi="Traditional Arabic" w:cs="Traditional Arabic"/>
                            <w:b/>
                            <w:bCs/>
                            <w:color w:val="000000"/>
                            <w:sz w:val="32"/>
                            <w:szCs w:val="32"/>
                            <w:rtl/>
                            <w:lang w:eastAsia="fr-FR" w:bidi="ar"/>
                          </w:rPr>
                          <w:br/>
                          <w:t>هذا كله إذا لم يكن الجمع بين النصين بوجه من وجوه التخصيص والتأويل وإلا وجب الجمع لأن إعمال الدليلين أولى من إعمال دليل وإهدار آخر ولأن الأصل في الأحكام بقاؤها وعدم نسخها فلا ينبغي أن يترك استصحاب هذا الأصل إلا بدليل بين.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ما يتناوله النسخ</w:t>
                        </w:r>
                        <w:r w:rsidRPr="00E53F84">
                          <w:rPr>
                            <w:rFonts w:ascii="Traditional Arabic" w:eastAsia="Times New Roman" w:hAnsi="Traditional Arabic" w:cs="Traditional Arabic"/>
                            <w:b/>
                            <w:bCs/>
                            <w:color w:val="000000"/>
                            <w:sz w:val="32"/>
                            <w:szCs w:val="32"/>
                            <w:rtl/>
                            <w:lang w:eastAsia="fr-FR" w:bidi="ar"/>
                          </w:rPr>
                          <w:br/>
                          <w:t>إن تعريف النسخ بأنه رفع حكم شرعي بدليل شرعي يفيد في وضوح أن النسخ لا يكون إلا في الأحكام وذلك موضع اتفاق بين القائلين بالنسخ لكن في خصوص ما كان من فروع العبادات والمعاملات أما غير هذه الفروع من العقائد وأمهات الأخلاق وأصول العبادات والمعاملات ومدلولات الأخبار المحضة فلا نسخ فيها على الرأي السديد الذي عليه جمهور العلماء.</w:t>
                        </w:r>
                        <w:r w:rsidRPr="00E53F84">
                          <w:rPr>
                            <w:rFonts w:ascii="Traditional Arabic" w:eastAsia="Times New Roman" w:hAnsi="Traditional Arabic" w:cs="Traditional Arabic"/>
                            <w:b/>
                            <w:bCs/>
                            <w:color w:val="000000"/>
                            <w:sz w:val="32"/>
                            <w:szCs w:val="32"/>
                            <w:rtl/>
                            <w:lang w:eastAsia="fr-FR" w:bidi="ar"/>
                          </w:rPr>
                          <w:br/>
                          <w:t>أما العقائد فلأنها حقائق صحيحة ثابتة لا تقبل التغيير والتبديل فبدهي ألا يتعلق بها نسخ.</w:t>
                        </w:r>
                        <w:r w:rsidRPr="00E53F84">
                          <w:rPr>
                            <w:rFonts w:ascii="Traditional Arabic" w:eastAsia="Times New Roman" w:hAnsi="Traditional Arabic" w:cs="Traditional Arabic"/>
                            <w:b/>
                            <w:bCs/>
                            <w:color w:val="000000"/>
                            <w:sz w:val="32"/>
                            <w:szCs w:val="32"/>
                            <w:rtl/>
                            <w:lang w:eastAsia="fr-FR" w:bidi="ar"/>
                          </w:rPr>
                          <w:br/>
                          <w:t xml:space="preserve">وأما أمهات الأخلاق فلأن حكمة الله في شرعها ومصلحة الناس </w:t>
                        </w:r>
                        <w:r w:rsidRPr="00E53F84">
                          <w:rPr>
                            <w:rFonts w:ascii="Traditional Arabic" w:eastAsia="Times New Roman" w:hAnsi="Traditional Arabic" w:cs="Traditional Arabic"/>
                            <w:b/>
                            <w:bCs/>
                            <w:color w:val="000000"/>
                            <w:sz w:val="32"/>
                            <w:szCs w:val="32"/>
                            <w:rtl/>
                            <w:lang w:eastAsia="fr-FR" w:bidi="ar"/>
                          </w:rPr>
                          <w:lastRenderedPageBreak/>
                          <w:t>في التخلق بها.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أمر ظاهر لا يتأثر بمرور الزمن ولا يختلف باختلاف الأشخاص والأمم حتى يتناولها النسخ بالتبديل والتغيير.</w:t>
                        </w:r>
                        <w:r w:rsidRPr="00E53F84">
                          <w:rPr>
                            <w:rFonts w:ascii="Traditional Arabic" w:eastAsia="Times New Roman" w:hAnsi="Traditional Arabic" w:cs="Traditional Arabic"/>
                            <w:b/>
                            <w:bCs/>
                            <w:color w:val="000000"/>
                            <w:sz w:val="32"/>
                            <w:szCs w:val="32"/>
                            <w:rtl/>
                            <w:lang w:eastAsia="fr-FR" w:bidi="ar"/>
                          </w:rPr>
                          <w:br/>
                          <w:t>وأما أصول العبادات والمعاملات فلوضوح حاجة الخلق إليهما باستمرار لتزكية النفوس وتطهيرها ولتنظيم علاقة المخلوق بالخالق والخلق على أساسهما فلا يظهر وجه من وجوه الحكمة في رفعها بالنسخ.</w:t>
                        </w:r>
                        <w:r w:rsidRPr="00E53F84">
                          <w:rPr>
                            <w:rFonts w:ascii="Traditional Arabic" w:eastAsia="Times New Roman" w:hAnsi="Traditional Arabic" w:cs="Traditional Arabic"/>
                            <w:b/>
                            <w:bCs/>
                            <w:color w:val="000000"/>
                            <w:sz w:val="32"/>
                            <w:szCs w:val="32"/>
                            <w:rtl/>
                            <w:lang w:eastAsia="fr-FR" w:bidi="ar"/>
                          </w:rPr>
                          <w:br/>
                          <w:t>وأما مدلولات الأخبار المحضة فلأن نسخها يؤدي إلى كذب الشارع في أحد خبريه الناسخ والمنسوخ وهو محال عقلا ونقلا أما عقلا فلأن الكذب نقص والنقص عليه تعالى محال وأما نقلا فمثل قوله سبحانه: {وَمَنْ أَصْدَقُ مِنَ اللَّهِ قِيلاً} . {وَمَنْ أَصْدَقُ مِنَ اللَّهِ حَدِيثاً} .</w:t>
                        </w:r>
                        <w:r w:rsidRPr="00E53F84">
                          <w:rPr>
                            <w:rFonts w:ascii="Traditional Arabic" w:eastAsia="Times New Roman" w:hAnsi="Traditional Arabic" w:cs="Traditional Arabic"/>
                            <w:b/>
                            <w:bCs/>
                            <w:color w:val="000000"/>
                            <w:sz w:val="32"/>
                            <w:szCs w:val="32"/>
                            <w:rtl/>
                            <w:lang w:eastAsia="fr-FR" w:bidi="ar"/>
                          </w:rPr>
                          <w:br/>
                          <w:t>نعم إن نسخ لفظ الخبر دون مدلوله جائز بإجماع من قالوا بالنسخ ولذلك صورتان إحداهما أن تنزل الآية مخبرة عن شيء ثم تنسخ تلاوتها فقط والأخرى أن يأمرنا الشارع بالتحدث عن شيء ثم ينهانا أن نتحدث به.</w:t>
                        </w:r>
                        <w:r w:rsidRPr="00E53F84">
                          <w:rPr>
                            <w:rFonts w:ascii="Traditional Arabic" w:eastAsia="Times New Roman" w:hAnsi="Traditional Arabic" w:cs="Traditional Arabic"/>
                            <w:b/>
                            <w:bCs/>
                            <w:color w:val="000000"/>
                            <w:sz w:val="32"/>
                            <w:szCs w:val="32"/>
                            <w:rtl/>
                            <w:lang w:eastAsia="fr-FR" w:bidi="ar"/>
                          </w:rPr>
                          <w:br/>
                          <w:t>وأما الخبر الذي ليس محضا بأن كان في معنى الإنشاء ودل على أمر أو نهي متصلين بأحكام فرعية عملية فلا نزاع في جواز نسخه والنسخ به لأن العبرة بالمعنى لا باللفظ.</w:t>
                        </w:r>
                        <w:r w:rsidRPr="00E53F84">
                          <w:rPr>
                            <w:rFonts w:ascii="Traditional Arabic" w:eastAsia="Times New Roman" w:hAnsi="Traditional Arabic" w:cs="Traditional Arabic"/>
                            <w:b/>
                            <w:bCs/>
                            <w:color w:val="000000"/>
                            <w:sz w:val="32"/>
                            <w:szCs w:val="32"/>
                            <w:rtl/>
                            <w:lang w:eastAsia="fr-FR" w:bidi="ar"/>
                          </w:rPr>
                          <w:br/>
                          <w:t>مثال الخبر بمعنى الأمر قوله تعالى: {تَزْرَعُونَ سَبْعَ سِنِينَ دَأَباً} فإن معناه ازرعوا.</w:t>
                        </w:r>
                        <w:r w:rsidRPr="00E53F84">
                          <w:rPr>
                            <w:rFonts w:ascii="Traditional Arabic" w:eastAsia="Times New Roman" w:hAnsi="Traditional Arabic" w:cs="Traditional Arabic"/>
                            <w:b/>
                            <w:bCs/>
                            <w:color w:val="000000"/>
                            <w:sz w:val="32"/>
                            <w:szCs w:val="32"/>
                            <w:rtl/>
                            <w:lang w:eastAsia="fr-FR" w:bidi="ar"/>
                          </w:rPr>
                          <w:br/>
                          <w:t xml:space="preserve">ومثال الخبر بمعنى النهي قوله سبحانه: {لزَّانِي لا يَنْكِحُ إِلَّا زَانِيَةً أَوْ مُشْرِكَةً وَالزَّانِيَةُ لا يَنْكِحُهَا إِلَّا زَانٍ أَوْ مُشْرِكٌ} فإن معناه لا تنكحوا مشركة ولا زانية بفتح التاء ولا تنكحوهما بضم التاء لكن </w:t>
                        </w:r>
                        <w:r w:rsidRPr="00E53F84">
                          <w:rPr>
                            <w:rFonts w:ascii="Traditional Arabic" w:eastAsia="Times New Roman" w:hAnsi="Traditional Arabic" w:cs="Traditional Arabic"/>
                            <w:b/>
                            <w:bCs/>
                            <w:color w:val="000000"/>
                            <w:sz w:val="32"/>
                            <w:szCs w:val="32"/>
                            <w:rtl/>
                            <w:lang w:eastAsia="fr-FR" w:bidi="ar"/>
                          </w:rPr>
                          <w:lastRenderedPageBreak/>
                          <w:t>على بعض وجوه ا لاحتمالات دون بعض.</w:t>
                        </w:r>
                        <w:r w:rsidRPr="00E53F84">
                          <w:rPr>
                            <w:rFonts w:ascii="Traditional Arabic" w:eastAsia="Times New Roman" w:hAnsi="Traditional Arabic" w:cs="Traditional Arabic"/>
                            <w:b/>
                            <w:bCs/>
                            <w:color w:val="000000"/>
                            <w:sz w:val="32"/>
                            <w:szCs w:val="32"/>
                            <w:rtl/>
                            <w:lang w:eastAsia="fr-FR" w:bidi="ar"/>
                          </w:rPr>
                          <w:br/>
                          <w:t xml:space="preserve">والفرق بين أصول العبادات </w:t>
                        </w:r>
                        <w:proofErr w:type="spellStart"/>
                        <w:r w:rsidRPr="00E53F84">
                          <w:rPr>
                            <w:rFonts w:ascii="Traditional Arabic" w:eastAsia="Times New Roman" w:hAnsi="Traditional Arabic" w:cs="Traditional Arabic"/>
                            <w:b/>
                            <w:bCs/>
                            <w:color w:val="000000"/>
                            <w:sz w:val="32"/>
                            <w:szCs w:val="32"/>
                            <w:rtl/>
                            <w:lang w:eastAsia="fr-FR" w:bidi="ar"/>
                          </w:rPr>
                          <w:t>والمعامالات</w:t>
                        </w:r>
                        <w:proofErr w:type="spellEnd"/>
                        <w:r w:rsidRPr="00E53F84">
                          <w:rPr>
                            <w:rFonts w:ascii="Traditional Arabic" w:eastAsia="Times New Roman" w:hAnsi="Traditional Arabic" w:cs="Traditional Arabic"/>
                            <w:b/>
                            <w:bCs/>
                            <w:color w:val="000000"/>
                            <w:sz w:val="32"/>
                            <w:szCs w:val="32"/>
                            <w:rtl/>
                            <w:lang w:eastAsia="fr-FR" w:bidi="ar"/>
                          </w:rPr>
                          <w:t xml:space="preserve"> وبين فروعها أن فروعها هي ما تعلق بالهيئات والأشكال والأمكنة والأزمنة والعدد أو هي كمياتها وكيفياتها وأما أصولها فيه ذوات العبادات والمعاملات بقطع النظر عن الكم والكيف.</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5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واعلم أن ما قررناه هنا من قصر النسخ على ما كان من قبيل الأحكام الفرعية العلمية دون سواها هو الرأي السائد الذي ترتاح إليه النفس ويؤيده الدليل وقد في نازع في ذلك قوم لا وجه لهم فلنضرب عن كلامهم صفحا:</w:t>
                        </w:r>
                        <w:r w:rsidRPr="00E53F84">
                          <w:rPr>
                            <w:rFonts w:ascii="Traditional Arabic" w:eastAsia="Times New Roman" w:hAnsi="Traditional Arabic" w:cs="Traditional Arabic"/>
                            <w:b/>
                            <w:bCs/>
                            <w:color w:val="000000"/>
                            <w:sz w:val="32"/>
                            <w:szCs w:val="32"/>
                            <w:rtl/>
                            <w:lang w:eastAsia="fr-FR" w:bidi="ar"/>
                          </w:rPr>
                          <w:br/>
                          <w:t xml:space="preserve">وليس كل خلاف جاء معتبرا ... </w:t>
                        </w:r>
                        <w:proofErr w:type="spellStart"/>
                        <w:r w:rsidRPr="00E53F84">
                          <w:rPr>
                            <w:rFonts w:ascii="Traditional Arabic" w:eastAsia="Times New Roman" w:hAnsi="Traditional Arabic" w:cs="Traditional Arabic"/>
                            <w:b/>
                            <w:bCs/>
                            <w:color w:val="000000"/>
                            <w:sz w:val="32"/>
                            <w:szCs w:val="32"/>
                            <w:rtl/>
                            <w:lang w:eastAsia="fr-FR" w:bidi="ar"/>
                          </w:rPr>
                          <w:t>إلاخلاف</w:t>
                        </w:r>
                        <w:proofErr w:type="spellEnd"/>
                        <w:r w:rsidRPr="00E53F84">
                          <w:rPr>
                            <w:rFonts w:ascii="Traditional Arabic" w:eastAsia="Times New Roman" w:hAnsi="Traditional Arabic" w:cs="Traditional Arabic"/>
                            <w:b/>
                            <w:bCs/>
                            <w:color w:val="000000"/>
                            <w:sz w:val="32"/>
                            <w:szCs w:val="32"/>
                            <w:rtl/>
                            <w:lang w:eastAsia="fr-FR" w:bidi="ar"/>
                          </w:rPr>
                          <w:t xml:space="preserve"> له خط من النظر</w:t>
                        </w:r>
                        <w:r w:rsidRPr="00E53F84">
                          <w:rPr>
                            <w:rFonts w:ascii="Traditional Arabic" w:eastAsia="Times New Roman" w:hAnsi="Traditional Arabic" w:cs="Traditional Arabic"/>
                            <w:b/>
                            <w:bCs/>
                            <w:color w:val="000000"/>
                            <w:sz w:val="32"/>
                            <w:szCs w:val="32"/>
                            <w:rtl/>
                            <w:lang w:eastAsia="fr-FR" w:bidi="ar"/>
                          </w:rPr>
                          <w:br/>
                          <w:t>ويتصل بما ذكرنا أن الأديان الإلهية لا تناسخ بينها فيما بيناه من الأمور التي لا يتناولها النسخ بل هي متحدة في العقائد وأمهات الأخلاق وأصول العبادات والمعاملات وفي صدق الأخبار المحضة فيها صدقا لا يقبل النسخ والنقض وإن شئت أدلة فهاك ما يأتي من القرآن الكريم:</w:t>
                        </w:r>
                        <w:r w:rsidRPr="00E53F84">
                          <w:rPr>
                            <w:rFonts w:ascii="Traditional Arabic" w:eastAsia="Times New Roman" w:hAnsi="Traditional Arabic" w:cs="Traditional Arabic"/>
                            <w:b/>
                            <w:bCs/>
                            <w:color w:val="000000"/>
                            <w:sz w:val="32"/>
                            <w:szCs w:val="32"/>
                            <w:rtl/>
                            <w:lang w:eastAsia="fr-FR" w:bidi="ar"/>
                          </w:rPr>
                          <w:br/>
                          <w:t>1 – {شَرَعَ لَكُمْ مِنَ الدِّينِ مَا وَصَّى بِهِ نُوحاً وَالَّذِي أَوْحَيْنَا إِلَيْكَ وَمَا وَصَّيْنَا بِهِ إِبْرَاهِيمَ وَمُوسَى وَعِيسَى أَنْ أَقِيمُوا الدِّينَ وَلا تَتَفَرَّقُوا فِيهِ} .</w:t>
                        </w:r>
                        <w:r w:rsidRPr="00E53F84">
                          <w:rPr>
                            <w:rFonts w:ascii="Traditional Arabic" w:eastAsia="Times New Roman" w:hAnsi="Traditional Arabic" w:cs="Traditional Arabic"/>
                            <w:b/>
                            <w:bCs/>
                            <w:color w:val="000000"/>
                            <w:sz w:val="32"/>
                            <w:szCs w:val="32"/>
                            <w:rtl/>
                            <w:lang w:eastAsia="fr-FR" w:bidi="ar"/>
                          </w:rPr>
                          <w:br/>
                          <w:t>2 – {وَمَا أَرْسَلْنَا مِنْ قَبْلِكَ مِنْ رَسُولٍ إِلَّا نُوحِي إِلَيْهِ أَنَّهُ لا إِلَهَ إِلَّا أَنَا فَاعْبُدُونِ} .</w:t>
                        </w:r>
                        <w:r w:rsidRPr="00E53F84">
                          <w:rPr>
                            <w:rFonts w:ascii="Traditional Arabic" w:eastAsia="Times New Roman" w:hAnsi="Traditional Arabic" w:cs="Traditional Arabic"/>
                            <w:b/>
                            <w:bCs/>
                            <w:color w:val="000000"/>
                            <w:sz w:val="32"/>
                            <w:szCs w:val="32"/>
                            <w:rtl/>
                            <w:lang w:eastAsia="fr-FR" w:bidi="ar"/>
                          </w:rPr>
                          <w:br/>
                          <w:t>3 – {يَا أَيُّهَا الَّذِينَ آمَنُوا كُتِبَ عَلَيْكُمُ الصِّيَامُ كَمَا كُتِبَ عَلَى الَّذِينَ مِنْ قَبْلِكُمْ} .</w:t>
                        </w:r>
                        <w:r w:rsidRPr="00E53F84">
                          <w:rPr>
                            <w:rFonts w:ascii="Traditional Arabic" w:eastAsia="Times New Roman" w:hAnsi="Traditional Arabic" w:cs="Traditional Arabic"/>
                            <w:b/>
                            <w:bCs/>
                            <w:color w:val="000000"/>
                            <w:sz w:val="32"/>
                            <w:szCs w:val="32"/>
                            <w:rtl/>
                            <w:lang w:eastAsia="fr-FR" w:bidi="ar"/>
                          </w:rPr>
                          <w:br/>
                          <w:t>4 – {وَأَذِّنْ فِي النَّاسِ بِالْحَجِّ يَأْتُوكَ رِجَالاً وَعَلَى كُلِّ ضَامِرٍ يَأْتِينَ مِنْ كُلِّ فَجٍّ عَمِيقٍ} .</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5 – {وَاتْلُ عَلَيْهِمْ نَبَأَ ابْنَيْ آدَمَ بِالْحَقِّ إِذْ قَرَّبَا قُرْبَاناً فَتُقُبِّلَ مِنْ أَحَدِهِمَا وَلَمْ يُتَقَبَّلْ مِنَ الْآخَرِ قَالَ لَأَقْتُلَنَّكَ قَالَ إِنَّمَا يَتَقَبَّلُ اللَّهُ مِنَ الْمُتَّقِينَ} .</w:t>
                        </w:r>
                        <w:r w:rsidRPr="00E53F84">
                          <w:rPr>
                            <w:rFonts w:ascii="Traditional Arabic" w:eastAsia="Times New Roman" w:hAnsi="Traditional Arabic" w:cs="Traditional Arabic"/>
                            <w:b/>
                            <w:bCs/>
                            <w:color w:val="000000"/>
                            <w:sz w:val="32"/>
                            <w:szCs w:val="32"/>
                            <w:rtl/>
                            <w:lang w:eastAsia="fr-FR" w:bidi="ar"/>
                          </w:rPr>
                          <w:br/>
                          <w:t>6 – {وَكَتَبْنَا عَلَيْهِمْ فِيهَا أَنَّ النَّفْسَ بِالنَّفْسِ وَالْعَيْنَ بِالْعَيْنِ وَالْأَنْفَ بِالْأَنْفِ وَالْأُذُنَ بِالْأُذُنِ وَالسِّنَّ بِالسِّنِّ وَالْجُرُوحَ قِصَاصٌ}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7 – {كُلُّ الطَّعَامِ كَانَ حِلاًّ لِبَنِي إِسْرائيلَ إِلَّا مَا حَرَّمَ إِسْرائيلُ عَلَى نَفْسِهِ مِنْ قَبْلِ أَنْ تُنَزَّلَ التَّوْرَاةُ} .</w:t>
                        </w:r>
                        <w:r w:rsidRPr="00E53F84">
                          <w:rPr>
                            <w:rFonts w:ascii="Traditional Arabic" w:eastAsia="Times New Roman" w:hAnsi="Traditional Arabic" w:cs="Traditional Arabic"/>
                            <w:b/>
                            <w:bCs/>
                            <w:color w:val="000000"/>
                            <w:sz w:val="32"/>
                            <w:szCs w:val="32"/>
                            <w:rtl/>
                            <w:lang w:eastAsia="fr-FR" w:bidi="ar"/>
                          </w:rPr>
                          <w:br/>
                          <w:t>8 – {إِنِّي أُرِيدُ أَنْ أُنْكِحَكَ إِحْدَى ابْنَتَيَّ هَاتَيْنِ عَلَى أَنْ تَأْجُرَنِي ثَمَانِيَ حِجَجٍ}.</w:t>
                        </w:r>
                        <w:r w:rsidRPr="00E53F84">
                          <w:rPr>
                            <w:rFonts w:ascii="Traditional Arabic" w:eastAsia="Times New Roman" w:hAnsi="Traditional Arabic" w:cs="Traditional Arabic"/>
                            <w:b/>
                            <w:bCs/>
                            <w:color w:val="000000"/>
                            <w:sz w:val="32"/>
                            <w:szCs w:val="32"/>
                            <w:rtl/>
                            <w:lang w:eastAsia="fr-FR" w:bidi="ar"/>
                          </w:rPr>
                          <w:br/>
                          <w:t>9 – {فَبِظُلْمٍ مِنَ الَّذِينَ هَادُوا حَرَّمْنَا عَلَيْهِمْ طَيِّبَاتٍ أُحِلَّتْ لَهُمْ} .</w:t>
                        </w:r>
                        <w:r w:rsidRPr="00E53F84">
                          <w:rPr>
                            <w:rFonts w:ascii="Traditional Arabic" w:eastAsia="Times New Roman" w:hAnsi="Traditional Arabic" w:cs="Traditional Arabic"/>
                            <w:b/>
                            <w:bCs/>
                            <w:color w:val="000000"/>
                            <w:sz w:val="32"/>
                            <w:szCs w:val="32"/>
                            <w:rtl/>
                            <w:lang w:eastAsia="fr-FR" w:bidi="ar"/>
                          </w:rPr>
                          <w:br/>
                          <w:t>10 – {وَإِذْ قَالَ لُقْمَانُ لاِبْنِهِ وَهُوَ يَعِظُهُ يَا بُنَيَّ لا تُشْرِكْ بِاللَّهِ}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أنواع النسخ في القرآن</w:t>
                        </w:r>
                        <w:r w:rsidRPr="00E53F84">
                          <w:rPr>
                            <w:rFonts w:ascii="Traditional Arabic" w:eastAsia="Times New Roman" w:hAnsi="Traditional Arabic" w:cs="Traditional Arabic"/>
                            <w:b/>
                            <w:bCs/>
                            <w:color w:val="000000"/>
                            <w:sz w:val="32"/>
                            <w:szCs w:val="32"/>
                            <w:rtl/>
                            <w:lang w:eastAsia="fr-FR" w:bidi="ar"/>
                          </w:rPr>
                          <w:br/>
                          <w:t>النسخ الواقع في القرآن يتنوع إلى أنوع ثلاثة نسخ التلاوة والحكم معا ونسخ الحكم دون التلاوة ونسخ التلاوة دون الحكم.</w:t>
                        </w:r>
                        <w:r w:rsidRPr="00E53F84">
                          <w:rPr>
                            <w:rFonts w:ascii="Traditional Arabic" w:eastAsia="Times New Roman" w:hAnsi="Traditional Arabic" w:cs="Traditional Arabic"/>
                            <w:b/>
                            <w:bCs/>
                            <w:color w:val="000000"/>
                            <w:sz w:val="32"/>
                            <w:szCs w:val="32"/>
                            <w:rtl/>
                            <w:lang w:eastAsia="fr-FR" w:bidi="ar"/>
                          </w:rPr>
                          <w:br/>
                          <w:t xml:space="preserve">1 - أما نسخ الحكم والتلاوة جميعا فقد أجمع عليه القائلون بالنسخ من المسلمين ويدل على وقوعه سمعا ما ورد عن عائشة رضي الله عنها أنها قالت كان فيما أنزل من القرآن عشر رضعات معلومات يحرمن ثم نسخن بخمس معلومات وتوفي رسول الله صلى الله عليه وسلم وهن فيما يقرأ من القرآن وهو حديث صحيح وإذا كان موقوفا على عائشة رضي الله عنها فإن له حكم </w:t>
                        </w:r>
                        <w:r w:rsidRPr="00E53F84">
                          <w:rPr>
                            <w:rFonts w:ascii="Traditional Arabic" w:eastAsia="Times New Roman" w:hAnsi="Traditional Arabic" w:cs="Traditional Arabic"/>
                            <w:b/>
                            <w:bCs/>
                            <w:color w:val="000000"/>
                            <w:sz w:val="32"/>
                            <w:szCs w:val="32"/>
                            <w:rtl/>
                            <w:lang w:eastAsia="fr-FR" w:bidi="ar"/>
                          </w:rPr>
                          <w:lastRenderedPageBreak/>
                          <w:t xml:space="preserve">المرفوع لأن مثله لا يقال بالرأي بل لا بد فيه من توقيف وأنت خبير بأن جملة عشر رضعات معلومات يحرمن ليس لها وجود في المصحف حتى تتلى وليس العمل بما </w:t>
                        </w:r>
                        <w:proofErr w:type="spellStart"/>
                        <w:r w:rsidRPr="00E53F84">
                          <w:rPr>
                            <w:rFonts w:ascii="Traditional Arabic" w:eastAsia="Times New Roman" w:hAnsi="Traditional Arabic" w:cs="Traditional Arabic"/>
                            <w:b/>
                            <w:bCs/>
                            <w:color w:val="000000"/>
                            <w:sz w:val="32"/>
                            <w:szCs w:val="32"/>
                            <w:rtl/>
                            <w:lang w:eastAsia="fr-FR" w:bidi="ar"/>
                          </w:rPr>
                          <w:t>تفيده</w:t>
                        </w:r>
                        <w:proofErr w:type="spellEnd"/>
                        <w:r w:rsidRPr="00E53F84">
                          <w:rPr>
                            <w:rFonts w:ascii="Traditional Arabic" w:eastAsia="Times New Roman" w:hAnsi="Traditional Arabic" w:cs="Traditional Arabic"/>
                            <w:b/>
                            <w:bCs/>
                            <w:color w:val="000000"/>
                            <w:sz w:val="32"/>
                            <w:szCs w:val="32"/>
                            <w:rtl/>
                            <w:lang w:eastAsia="fr-FR" w:bidi="ar"/>
                          </w:rPr>
                          <w:t xml:space="preserve"> من الحكم باقيا وإذن يثبت وقوع نسخ التلاوة والحكم جميعا وإذا ثبت وقوعه ثبت جوازه لأن الوقوع أول دليل على الجواز وبطل مذهب المانعين لجوازه شرعا كأبي مسلم وأضرابه.</w:t>
                        </w:r>
                        <w:r w:rsidRPr="00E53F84">
                          <w:rPr>
                            <w:rFonts w:ascii="Traditional Arabic" w:eastAsia="Times New Roman" w:hAnsi="Traditional Arabic" w:cs="Traditional Arabic"/>
                            <w:b/>
                            <w:bCs/>
                            <w:color w:val="000000"/>
                            <w:sz w:val="32"/>
                            <w:szCs w:val="32"/>
                            <w:rtl/>
                            <w:lang w:eastAsia="fr-FR" w:bidi="ar"/>
                          </w:rPr>
                          <w:br/>
                          <w:t>2 - وأما نسخ الحكم دون التلاوة فيدل على وقوعه آيات كثيرة: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منها أن آية تقديم الصدقة أمام مناجاة الرسول صلى الله عليه وسلم وهي قوله تعالى: َ {يَا أَيُّهَا الَّذِينَ آمَنُوا إِذَا نَاجَيْتُمُ الرَّسُولَ فَقَدِّمُوا بَيْنَ يَدَيْ نَجْوَاكُمْ صَدَقَةً} منسوخة بقوله سبحانه: {أَأَشْفَقْتُمْ أَنْ تُقَدِّمُوا بَيْنَ يَدَيْ نَجْوَاكُمْ صَدَقَاتٍ فَإِذْ لَمْ تَفْعَلُوا وَتَابَ اللَّهُ عَلَيْكُمْ فَأَقِيمُوا الصَّلاةَ وَآتُوا الزَّكَاةَ وَأَطِيعُوا اللَّهَ وَرَسُولَهُ } على معنى أن حكم الآية الأولى منسوخ بحكم الآية الثانية مع أن تلاوة كلتيهما باقية.</w:t>
                        </w:r>
                        <w:r w:rsidRPr="00E53F84">
                          <w:rPr>
                            <w:rFonts w:ascii="Traditional Arabic" w:eastAsia="Times New Roman" w:hAnsi="Traditional Arabic" w:cs="Traditional Arabic"/>
                            <w:b/>
                            <w:bCs/>
                            <w:color w:val="000000"/>
                            <w:sz w:val="32"/>
                            <w:szCs w:val="32"/>
                            <w:rtl/>
                            <w:lang w:eastAsia="fr-FR" w:bidi="ar"/>
                          </w:rPr>
                          <w:br/>
                          <w:t>ومنها أن قول سبحانه: {وَعَلَى الَّذِينَ يُطِيقُونَهُ فِدْيَةٌ طَعَامُ مِسْكِينٍ} منسوخ بقوله سبحانه: {فَمَنْ شَهِدَ مِنْكُمُ الشَّهْرَ فَلْيَصُمْهُ} على معنى أن حكم تلك منسوخ بحكم هذه مع بقاء التلاوة في كلتيهما كما ترى.</w:t>
                        </w:r>
                        <w:r w:rsidRPr="00E53F84">
                          <w:rPr>
                            <w:rFonts w:ascii="Traditional Arabic" w:eastAsia="Times New Roman" w:hAnsi="Traditional Arabic" w:cs="Traditional Arabic"/>
                            <w:b/>
                            <w:bCs/>
                            <w:color w:val="000000"/>
                            <w:sz w:val="32"/>
                            <w:szCs w:val="32"/>
                            <w:rtl/>
                            <w:lang w:eastAsia="fr-FR" w:bidi="ar"/>
                          </w:rPr>
                          <w:br/>
                          <w:t xml:space="preserve">3 - وأما نسخ التلاوة دون الحكم فيدل على وقوعه ما صحت روايته عن عمر ابن الخطاب وأبي بن كعب أنهما قالا كان فيما أنزل من القرآن الشيخ والشيخة إذا زنيا فارجموها </w:t>
                        </w:r>
                        <w:proofErr w:type="spellStart"/>
                        <w:r w:rsidRPr="00E53F84">
                          <w:rPr>
                            <w:rFonts w:ascii="Traditional Arabic" w:eastAsia="Times New Roman" w:hAnsi="Traditional Arabic" w:cs="Traditional Arabic"/>
                            <w:b/>
                            <w:bCs/>
                            <w:color w:val="000000"/>
                            <w:sz w:val="32"/>
                            <w:szCs w:val="32"/>
                            <w:rtl/>
                            <w:lang w:eastAsia="fr-FR" w:bidi="ar"/>
                          </w:rPr>
                          <w:t>ألبتة</w:t>
                        </w:r>
                        <w:proofErr w:type="spellEnd"/>
                        <w:r w:rsidRPr="00E53F84">
                          <w:rPr>
                            <w:rFonts w:ascii="Traditional Arabic" w:eastAsia="Times New Roman" w:hAnsi="Traditional Arabic" w:cs="Traditional Arabic"/>
                            <w:b/>
                            <w:bCs/>
                            <w:color w:val="000000"/>
                            <w:sz w:val="32"/>
                            <w:szCs w:val="32"/>
                            <w:rtl/>
                            <w:lang w:eastAsia="fr-FR" w:bidi="ar"/>
                          </w:rPr>
                          <w:t xml:space="preserve"> اهـ وأنت تعلم أن هذه الآية لم يعد لها وجود بين دفتي المصحف ولا على ألسنة القراء مع أن حكمها باق على إحكامه لم ينسخ.</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ويدل على وقوعه أيضا ما صح عن أبي بن كعب أنه قال كانت سورة الأحزاب توازي سورة البقرة أو أكثر مع أن هذا القدر الكبير الذي نسخت تلاوته لا يخلو في الغالب من أحكام اعتقادية لا تقبل النسخ.</w:t>
                        </w:r>
                        <w:r w:rsidRPr="00E53F84">
                          <w:rPr>
                            <w:rFonts w:ascii="Traditional Arabic" w:eastAsia="Times New Roman" w:hAnsi="Traditional Arabic" w:cs="Traditional Arabic"/>
                            <w:b/>
                            <w:bCs/>
                            <w:color w:val="000000"/>
                            <w:sz w:val="32"/>
                            <w:szCs w:val="32"/>
                            <w:rtl/>
                            <w:lang w:eastAsia="fr-FR" w:bidi="ar"/>
                          </w:rPr>
                          <w:br/>
                          <w:t>ويدل على وقوعه أيضا الآية الناسخة في الرضاع وقد سبق ذكرها في النوع الأول.</w:t>
                        </w:r>
                        <w:r w:rsidRPr="00E53F84">
                          <w:rPr>
                            <w:rFonts w:ascii="Traditional Arabic" w:eastAsia="Times New Roman" w:hAnsi="Traditional Arabic" w:cs="Traditional Arabic"/>
                            <w:b/>
                            <w:bCs/>
                            <w:color w:val="000000"/>
                            <w:sz w:val="32"/>
                            <w:szCs w:val="32"/>
                            <w:rtl/>
                            <w:lang w:eastAsia="fr-FR" w:bidi="ar"/>
                          </w:rPr>
                          <w:br/>
                          <w:t>ويدل على وقوعه أيضا ما صح عن أبي موسى الأشعري أنهم كانوا يقرؤون سورة على عهد رسول الله صلى الله عليه وسلم في طول سورة براءة وأنها نسيت إلا آية منها وهي لو كان لابن آدم واديان من مال لابتغى واديا ثالثا ولا يملأ جوف ابن آدم إلا التراب ويتوب الله على من تاب.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وإذا ثبت وقوع هذين النوعين كما ترى ثبت جوازهما لأن الوقوع أعظم دليل على الجواز كما هو مقرر وإذن بطل ما ذهب إليه المانعون له من ناحية الشرع كأبي مسلم ومن لف لفه ويبطل كذلك ما ذهب إليه المانعون له من ناحية العقل وهم فريق من المعتزلة شذ عن الجماعة فزعم أن هذين النوعين الأخيرين مستحيلان عقلا.</w:t>
                        </w:r>
                        <w:r w:rsidRPr="00E53F84">
                          <w:rPr>
                            <w:rFonts w:ascii="Traditional Arabic" w:eastAsia="Times New Roman" w:hAnsi="Traditional Arabic" w:cs="Traditional Arabic"/>
                            <w:b/>
                            <w:bCs/>
                            <w:color w:val="000000"/>
                            <w:sz w:val="32"/>
                            <w:szCs w:val="32"/>
                            <w:rtl/>
                            <w:lang w:eastAsia="fr-FR" w:bidi="ar"/>
                          </w:rPr>
                          <w:br/>
                          <w:t xml:space="preserve">ويمكنك أن تفحم هؤلاء الشذاذ من المعتزلة بدليل على الجواز العقلي الصرف لهذين النوعين فتقول إن ما يتعلق بالنصوص القرآنية من التعبد بلفظها وجواز الصلاة بها وحرمتها على الجنب في قراءتها ومسها شبيه كل الشبه بما يتعلق بها من دلالتها على الوجوب والحرمة ونحوهما في أن كلا من هذه المذكورات حكم شرعي يتعلق بالنص الكريم وقد تقتضي المصلحة نسخ الجميع وقد تقتضي نسخ بعض هذه المذكورات دون بعض وإذن يجوز </w:t>
                        </w:r>
                        <w:r w:rsidRPr="00E53F84">
                          <w:rPr>
                            <w:rFonts w:ascii="Traditional Arabic" w:eastAsia="Times New Roman" w:hAnsi="Traditional Arabic" w:cs="Traditional Arabic"/>
                            <w:b/>
                            <w:bCs/>
                            <w:color w:val="000000"/>
                            <w:sz w:val="32"/>
                            <w:szCs w:val="32"/>
                            <w:rtl/>
                            <w:lang w:eastAsia="fr-FR" w:bidi="ar"/>
                          </w:rPr>
                          <w:lastRenderedPageBreak/>
                          <w:t>أن تنسخ الآية تلاوة وحكما ويجوز أن تنسخ تلاوة لا حكما ويجوز أن تنسخ حكما لا تلاوة وإذا ثبت هذا بطل ما ذهب إليه أولئك الشذاذ من الاستحالة العقلية للنوعين الأخيرين.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شبهات أولئك المانعين ودفعها</w:t>
                        </w:r>
                        <w:r w:rsidRPr="00E53F84">
                          <w:rPr>
                            <w:rFonts w:ascii="Traditional Arabic" w:eastAsia="Times New Roman" w:hAnsi="Traditional Arabic" w:cs="Traditional Arabic"/>
                            <w:b/>
                            <w:bCs/>
                            <w:color w:val="000000"/>
                            <w:sz w:val="32"/>
                            <w:szCs w:val="32"/>
                            <w:rtl/>
                            <w:lang w:eastAsia="fr-FR" w:bidi="ar"/>
                          </w:rPr>
                          <w:br/>
                          <w:t xml:space="preserve">وتتميما للفائدة نعرض عليك شبهاتهم مفندين لها شبهة </w:t>
                        </w:r>
                        <w:proofErr w:type="spellStart"/>
                        <w:r w:rsidRPr="00E53F84">
                          <w:rPr>
                            <w:rFonts w:ascii="Traditional Arabic" w:eastAsia="Times New Roman" w:hAnsi="Traditional Arabic" w:cs="Traditional Arabic"/>
                            <w:b/>
                            <w:bCs/>
                            <w:color w:val="000000"/>
                            <w:sz w:val="32"/>
                            <w:szCs w:val="32"/>
                            <w:rtl/>
                            <w:lang w:eastAsia="fr-FR" w:bidi="ar"/>
                          </w:rPr>
                          <w:t>شبهة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الشبهة الأولى ودفعها:</w:t>
                        </w:r>
                        <w:r w:rsidRPr="00E53F84">
                          <w:rPr>
                            <w:rFonts w:ascii="Traditional Arabic" w:eastAsia="Times New Roman" w:hAnsi="Traditional Arabic" w:cs="Traditional Arabic"/>
                            <w:b/>
                            <w:bCs/>
                            <w:color w:val="000000"/>
                            <w:sz w:val="32"/>
                            <w:szCs w:val="32"/>
                            <w:rtl/>
                            <w:lang w:eastAsia="fr-FR" w:bidi="ar"/>
                          </w:rPr>
                          <w:br/>
                          <w:t>يقولون إن الآية والحكم المستفاد منها متلازمان تلازم المنطوق والمفهوم فلا يمكن انفكاك أحدهما عن الآخر.</w:t>
                        </w:r>
                        <w:r w:rsidRPr="00E53F84">
                          <w:rPr>
                            <w:rFonts w:ascii="Traditional Arabic" w:eastAsia="Times New Roman" w:hAnsi="Traditional Arabic" w:cs="Traditional Arabic"/>
                            <w:b/>
                            <w:bCs/>
                            <w:color w:val="000000"/>
                            <w:sz w:val="32"/>
                            <w:szCs w:val="32"/>
                            <w:rtl/>
                            <w:lang w:eastAsia="fr-FR" w:bidi="ar"/>
                          </w:rPr>
                          <w:br/>
                          <w:t xml:space="preserve">والجواب أن التلازم بين الآية وحكمها مشروط فيه انتفاء المعارض وهو الناسخ أما إذا وجد الناسخ فلا تلازم والأمر حينئذ للناسخ إن شاء رفع الحكم وأبقى على التلاوة وإن شاء عكس وإن شاء رفعهما معا على حسب ما </w:t>
                        </w:r>
                        <w:proofErr w:type="spellStart"/>
                        <w:r w:rsidRPr="00E53F84">
                          <w:rPr>
                            <w:rFonts w:ascii="Traditional Arabic" w:eastAsia="Times New Roman" w:hAnsi="Traditional Arabic" w:cs="Traditional Arabic"/>
                            <w:b/>
                            <w:bCs/>
                            <w:color w:val="000000"/>
                            <w:sz w:val="32"/>
                            <w:szCs w:val="32"/>
                            <w:rtl/>
                            <w:lang w:eastAsia="fr-FR" w:bidi="ar"/>
                          </w:rPr>
                          <w:t>تقتضيه</w:t>
                        </w:r>
                        <w:proofErr w:type="spellEnd"/>
                        <w:r w:rsidRPr="00E53F84">
                          <w:rPr>
                            <w:rFonts w:ascii="Traditional Arabic" w:eastAsia="Times New Roman" w:hAnsi="Traditional Arabic" w:cs="Traditional Arabic"/>
                            <w:b/>
                            <w:bCs/>
                            <w:color w:val="000000"/>
                            <w:sz w:val="32"/>
                            <w:szCs w:val="32"/>
                            <w:rtl/>
                            <w:lang w:eastAsia="fr-FR" w:bidi="ar"/>
                          </w:rPr>
                          <w:t xml:space="preserve"> الحكمة أو المصلحة ونظير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ذلك أن التلازم بين منطوق اللفظ ومفهومه مشروط فيه انتفاء المعارض أما إذا وجد منطوق معارض للمفهوم فإن المفهوم حينئذ يعطل ويبقى العمل بالمنطوق وحده.</w:t>
                        </w:r>
                        <w:r w:rsidRPr="00E53F84">
                          <w:rPr>
                            <w:rFonts w:ascii="Traditional Arabic" w:eastAsia="Times New Roman" w:hAnsi="Traditional Arabic" w:cs="Traditional Arabic"/>
                            <w:b/>
                            <w:bCs/>
                            <w:color w:val="000000"/>
                            <w:sz w:val="32"/>
                            <w:szCs w:val="32"/>
                            <w:rtl/>
                            <w:lang w:eastAsia="fr-FR" w:bidi="ar"/>
                          </w:rPr>
                          <w:br/>
                          <w:t>الشبهة الثانية ودفعها:</w:t>
                        </w:r>
                        <w:r w:rsidRPr="00E53F84">
                          <w:rPr>
                            <w:rFonts w:ascii="Traditional Arabic" w:eastAsia="Times New Roman" w:hAnsi="Traditional Arabic" w:cs="Traditional Arabic"/>
                            <w:b/>
                            <w:bCs/>
                            <w:color w:val="000000"/>
                            <w:sz w:val="32"/>
                            <w:szCs w:val="32"/>
                            <w:rtl/>
                            <w:lang w:eastAsia="fr-FR" w:bidi="ar"/>
                          </w:rPr>
                          <w:br/>
                          <w:t>يقولون إن نسخ الحكم دون التلاوة يستلزم تعطيل الكلام الإلهي وتجريده من الفائدة وهذا عيب لا يرضى به عاقل لأقل نوع من كلامه فكيف يرضى به الله لأفضل كلامه؟.</w:t>
                        </w:r>
                        <w:r w:rsidRPr="00E53F84">
                          <w:rPr>
                            <w:rFonts w:ascii="Traditional Arabic" w:eastAsia="Times New Roman" w:hAnsi="Traditional Arabic" w:cs="Traditional Arabic"/>
                            <w:b/>
                            <w:bCs/>
                            <w:color w:val="000000"/>
                            <w:sz w:val="32"/>
                            <w:szCs w:val="32"/>
                            <w:rtl/>
                            <w:lang w:eastAsia="fr-FR" w:bidi="ar"/>
                          </w:rPr>
                          <w:br/>
                          <w:t xml:space="preserve">والجواب أنا لا نسلم هذا اللزوم بل الآية بعد نسخ حكمها دون </w:t>
                        </w:r>
                        <w:r w:rsidRPr="00E53F84">
                          <w:rPr>
                            <w:rFonts w:ascii="Traditional Arabic" w:eastAsia="Times New Roman" w:hAnsi="Traditional Arabic" w:cs="Traditional Arabic"/>
                            <w:b/>
                            <w:bCs/>
                            <w:color w:val="000000"/>
                            <w:sz w:val="32"/>
                            <w:szCs w:val="32"/>
                            <w:rtl/>
                            <w:lang w:eastAsia="fr-FR" w:bidi="ar"/>
                          </w:rPr>
                          <w:lastRenderedPageBreak/>
                          <w:t>تلاوتها تبقى مفيدة للإعجاز وتبقى عبادة للناس وتبقى تذكيرا بعناية الله ورحمته بعباده حيث سن لهم في كل وقت ما يساير الحكمة والمصلحة من الأحكام يضاف إلى ذلك أن الآية بعد نسخ حكمها لا تحلو غالبا من دعوة إلى عقيدة أو إرشاد إلى فضيلة أو ترغيب في خير ومثل ذلك لا ينسخ بنسخ الحكم بل تبقى الآية مفيدة له لأن النسخ لا يتعلق به كما مر.</w:t>
                        </w:r>
                        <w:r w:rsidRPr="00E53F84">
                          <w:rPr>
                            <w:rFonts w:ascii="Traditional Arabic" w:eastAsia="Times New Roman" w:hAnsi="Traditional Arabic" w:cs="Traditional Arabic"/>
                            <w:b/>
                            <w:bCs/>
                            <w:color w:val="000000"/>
                            <w:sz w:val="32"/>
                            <w:szCs w:val="32"/>
                            <w:rtl/>
                            <w:lang w:eastAsia="fr-FR" w:bidi="ar"/>
                          </w:rPr>
                          <w:br/>
                          <w:t>الشبهة الثالثة ودفعها:</w:t>
                        </w:r>
                        <w:r w:rsidRPr="00E53F84">
                          <w:rPr>
                            <w:rFonts w:ascii="Traditional Arabic" w:eastAsia="Times New Roman" w:hAnsi="Traditional Arabic" w:cs="Traditional Arabic"/>
                            <w:b/>
                            <w:bCs/>
                            <w:color w:val="000000"/>
                            <w:sz w:val="32"/>
                            <w:szCs w:val="32"/>
                            <w:rtl/>
                            <w:lang w:eastAsia="fr-FR" w:bidi="ar"/>
                          </w:rPr>
                          <w:br/>
                          <w:t>يقولون إن بقاء التلاوة بعد نسخ الحكم يوقع في روع المكلف بقاء هذا الحكم وذلك تلبيس وتوريط للعبد في اعتقاد فاسد ومحال على الله أن يشكك أو يورط عبده.</w:t>
                        </w:r>
                        <w:r w:rsidRPr="00E53F84">
                          <w:rPr>
                            <w:rFonts w:ascii="Traditional Arabic" w:eastAsia="Times New Roman" w:hAnsi="Traditional Arabic" w:cs="Traditional Arabic"/>
                            <w:b/>
                            <w:bCs/>
                            <w:color w:val="000000"/>
                            <w:sz w:val="32"/>
                            <w:szCs w:val="32"/>
                            <w:rtl/>
                            <w:lang w:eastAsia="fr-FR" w:bidi="ar"/>
                          </w:rPr>
                          <w:br/>
                          <w:t xml:space="preserve">والجواب أن ذلك التلبيس وهذا التوريط كان يصح </w:t>
                        </w:r>
                        <w:proofErr w:type="spellStart"/>
                        <w:r w:rsidRPr="00E53F84">
                          <w:rPr>
                            <w:rFonts w:ascii="Traditional Arabic" w:eastAsia="Times New Roman" w:hAnsi="Traditional Arabic" w:cs="Traditional Arabic"/>
                            <w:b/>
                            <w:bCs/>
                            <w:color w:val="000000"/>
                            <w:sz w:val="32"/>
                            <w:szCs w:val="32"/>
                            <w:rtl/>
                            <w:lang w:eastAsia="fr-FR" w:bidi="ar"/>
                          </w:rPr>
                          <w:t>ادعاوهما</w:t>
                        </w:r>
                        <w:proofErr w:type="spellEnd"/>
                        <w:r w:rsidRPr="00E53F84">
                          <w:rPr>
                            <w:rFonts w:ascii="Traditional Arabic" w:eastAsia="Times New Roman" w:hAnsi="Traditional Arabic" w:cs="Traditional Arabic"/>
                            <w:b/>
                            <w:bCs/>
                            <w:color w:val="000000"/>
                            <w:sz w:val="32"/>
                            <w:szCs w:val="32"/>
                            <w:rtl/>
                            <w:lang w:eastAsia="fr-FR" w:bidi="ar"/>
                          </w:rPr>
                          <w:t xml:space="preserve"> واستلزام نسخ الحكم دون التلاوة لهما لو لم ينصب الله دليلا على النسخ أما وقد نصب عليه الدلائل فلا عذر لجاهل ولا محل لتوريط ولا تلبيس لأن الذي أعلن الحكم الأول بالآية وشرعه هو الذي أعلن بالناسخ أنه نسخه ورفعه: {قُلْ فَلِلَّهِ الْحُجَّةُ الْبَالِغَةُ فَلَوْ شَاءَ لَهَدَاكُمْ أَجْمَعِينَ}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اللهم اهدنا </w:t>
                        </w:r>
                        <w:proofErr w:type="spellStart"/>
                        <w:r w:rsidRPr="00E53F84">
                          <w:rPr>
                            <w:rFonts w:ascii="Traditional Arabic" w:eastAsia="Times New Roman" w:hAnsi="Traditional Arabic" w:cs="Traditional Arabic"/>
                            <w:b/>
                            <w:bCs/>
                            <w:color w:val="000000"/>
                            <w:sz w:val="32"/>
                            <w:szCs w:val="32"/>
                            <w:rtl/>
                            <w:lang w:eastAsia="fr-FR" w:bidi="ar"/>
                          </w:rPr>
                          <w:t>بهداك</w:t>
                        </w:r>
                        <w:proofErr w:type="spellEnd"/>
                        <w:r w:rsidRPr="00E53F84">
                          <w:rPr>
                            <w:rFonts w:ascii="Traditional Arabic" w:eastAsia="Times New Roman" w:hAnsi="Traditional Arabic" w:cs="Traditional Arabic"/>
                            <w:b/>
                            <w:bCs/>
                            <w:color w:val="000000"/>
                            <w:sz w:val="32"/>
                            <w:szCs w:val="32"/>
                            <w:rtl/>
                            <w:lang w:eastAsia="fr-FR" w:bidi="ar"/>
                          </w:rPr>
                          <w:t xml:space="preserve"> يا رب العالمين فإنه لا هادي إلا أنت: {وَمَنْ يُضْلِلِ اللَّهُ فَمَا لَهُ مِنْ هَادٍ} .</w:t>
                        </w:r>
                        <w:r w:rsidRPr="00E53F84">
                          <w:rPr>
                            <w:rFonts w:ascii="Traditional Arabic" w:eastAsia="Times New Roman" w:hAnsi="Traditional Arabic" w:cs="Traditional Arabic"/>
                            <w:b/>
                            <w:bCs/>
                            <w:color w:val="000000"/>
                            <w:sz w:val="32"/>
                            <w:szCs w:val="32"/>
                            <w:rtl/>
                            <w:lang w:eastAsia="fr-FR" w:bidi="ar"/>
                          </w:rPr>
                          <w:br/>
                          <w:t>الشبهة الرابعة ودفعها:</w:t>
                        </w:r>
                        <w:r w:rsidRPr="00E53F84">
                          <w:rPr>
                            <w:rFonts w:ascii="Traditional Arabic" w:eastAsia="Times New Roman" w:hAnsi="Traditional Arabic" w:cs="Traditional Arabic"/>
                            <w:b/>
                            <w:bCs/>
                            <w:color w:val="000000"/>
                            <w:sz w:val="32"/>
                            <w:szCs w:val="32"/>
                            <w:rtl/>
                            <w:lang w:eastAsia="fr-FR" w:bidi="ar"/>
                          </w:rPr>
                          <w:br/>
                          <w:t>يقولون إن الآية دليل على الحكم فلو نسخت دونه لأشعر نسخها بارتفاع الحكم وفي ذلك ما فيه من التلبيس على المكلف والتوريط له في اعتقاد فاسد.</w:t>
                        </w:r>
                        <w:r w:rsidRPr="00E53F84">
                          <w:rPr>
                            <w:rFonts w:ascii="Traditional Arabic" w:eastAsia="Times New Roman" w:hAnsi="Traditional Arabic" w:cs="Traditional Arabic"/>
                            <w:b/>
                            <w:bCs/>
                            <w:color w:val="000000"/>
                            <w:sz w:val="32"/>
                            <w:szCs w:val="32"/>
                            <w:rtl/>
                            <w:lang w:eastAsia="fr-FR" w:bidi="ar"/>
                          </w:rPr>
                          <w:br/>
                          <w:t xml:space="preserve">وندفع هذه الشبهة بان تلك اللوازم الباطلة تحصل لو لم ينصب الشارع دليلا على نسخ التلاوة وعلى إبقاء الحكم أما وقد نصب </w:t>
                        </w:r>
                        <w:r w:rsidRPr="00E53F84">
                          <w:rPr>
                            <w:rFonts w:ascii="Traditional Arabic" w:eastAsia="Times New Roman" w:hAnsi="Traditional Arabic" w:cs="Traditional Arabic"/>
                            <w:b/>
                            <w:bCs/>
                            <w:color w:val="000000"/>
                            <w:sz w:val="32"/>
                            <w:szCs w:val="32"/>
                            <w:rtl/>
                            <w:lang w:eastAsia="fr-FR" w:bidi="ar"/>
                          </w:rPr>
                          <w:lastRenderedPageBreak/>
                          <w:t>الدليل على نسخ التلاوة وحدها وعلى إبقاء الحكم وتقرير استمراره كما في رجم الزناة المحصنين فلا تلبيس من الشارع على عبده ولا توريط.</w:t>
                        </w:r>
                        <w:r w:rsidRPr="00E53F84">
                          <w:rPr>
                            <w:rFonts w:ascii="Traditional Arabic" w:eastAsia="Times New Roman" w:hAnsi="Traditional Arabic" w:cs="Traditional Arabic"/>
                            <w:b/>
                            <w:bCs/>
                            <w:color w:val="000000"/>
                            <w:sz w:val="32"/>
                            <w:szCs w:val="32"/>
                            <w:rtl/>
                            <w:lang w:eastAsia="fr-FR" w:bidi="ar"/>
                          </w:rPr>
                          <w:br/>
                          <w:t>الشبهة الخامسة ودفعها:</w:t>
                        </w:r>
                        <w:r w:rsidRPr="00E53F84">
                          <w:rPr>
                            <w:rFonts w:ascii="Traditional Arabic" w:eastAsia="Times New Roman" w:hAnsi="Traditional Arabic" w:cs="Traditional Arabic"/>
                            <w:b/>
                            <w:bCs/>
                            <w:color w:val="000000"/>
                            <w:sz w:val="32"/>
                            <w:szCs w:val="32"/>
                            <w:rtl/>
                            <w:lang w:eastAsia="fr-FR" w:bidi="ar"/>
                          </w:rPr>
                          <w:br/>
                          <w:t>يقولون إن نسخ التلاوة مع بقاء الحكم عبث لا يليق بالشارع الحكيم لأنه من التصرفات التي لا تعقل لها فائدة.</w:t>
                        </w:r>
                        <w:r w:rsidRPr="00E53F84">
                          <w:rPr>
                            <w:rFonts w:ascii="Traditional Arabic" w:eastAsia="Times New Roman" w:hAnsi="Traditional Arabic" w:cs="Traditional Arabic"/>
                            <w:b/>
                            <w:bCs/>
                            <w:color w:val="000000"/>
                            <w:sz w:val="32"/>
                            <w:szCs w:val="32"/>
                            <w:rtl/>
                            <w:lang w:eastAsia="fr-FR" w:bidi="ar"/>
                          </w:rPr>
                          <w:br/>
                          <w:t>وندفع هذه الشبهة بجوابين:</w:t>
                        </w:r>
                        <w:r w:rsidRPr="00E53F84">
                          <w:rPr>
                            <w:rFonts w:ascii="Traditional Arabic" w:eastAsia="Times New Roman" w:hAnsi="Traditional Arabic" w:cs="Traditional Arabic"/>
                            <w:b/>
                            <w:bCs/>
                            <w:color w:val="000000"/>
                            <w:sz w:val="32"/>
                            <w:szCs w:val="32"/>
                            <w:rtl/>
                            <w:lang w:eastAsia="fr-FR" w:bidi="ar"/>
                          </w:rPr>
                          <w:br/>
                          <w:t xml:space="preserve">أحدهما أن نسخ الآية مع بقاء الحكم ليس مجردا من الحكمة ولا خاليا من الفائدة حتى يكون عبثا بل فيه فائدة أي فائدة وهي حصر القرآن في دائرة محدودة تيسر على الأمة حفظه واستظهاره وتسهل على سواد الأمة التحقق فيه </w:t>
                        </w:r>
                        <w:proofErr w:type="spellStart"/>
                        <w:r w:rsidRPr="00E53F84">
                          <w:rPr>
                            <w:rFonts w:ascii="Traditional Arabic" w:eastAsia="Times New Roman" w:hAnsi="Traditional Arabic" w:cs="Traditional Arabic"/>
                            <w:b/>
                            <w:bCs/>
                            <w:color w:val="000000"/>
                            <w:sz w:val="32"/>
                            <w:szCs w:val="32"/>
                            <w:rtl/>
                            <w:lang w:eastAsia="fr-FR" w:bidi="ar"/>
                          </w:rPr>
                          <w:t>وعرفانه</w:t>
                        </w:r>
                        <w:proofErr w:type="spellEnd"/>
                        <w:r w:rsidRPr="00E53F84">
                          <w:rPr>
                            <w:rFonts w:ascii="Traditional Arabic" w:eastAsia="Times New Roman" w:hAnsi="Traditional Arabic" w:cs="Traditional Arabic"/>
                            <w:b/>
                            <w:bCs/>
                            <w:color w:val="000000"/>
                            <w:sz w:val="32"/>
                            <w:szCs w:val="32"/>
                            <w:rtl/>
                            <w:lang w:eastAsia="fr-FR" w:bidi="ar"/>
                          </w:rPr>
                          <w:t xml:space="preserve"> وذلك سور محكم وسياج منيع يحمي القرآن من أيدي المتلاعبين فيه بالزيادة أو النقص لأن الكلام إذا شاع وذاع وملأ البقاع ثم حاول أحد تحريفه سرعان ما يعرف وشد</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ما يقابل بالإنكار وبذلك يبقى الأصل سليما من التغيير والتبديل مصداقا لقوله سبحانه: {إِنَّا نَحْنُ نَزَّلْنَا الذِّكْرَ وَإِنَّا لَهُ لَحَافِظُونَ} .</w:t>
                        </w:r>
                        <w:r w:rsidRPr="00E53F84">
                          <w:rPr>
                            <w:rFonts w:ascii="Traditional Arabic" w:eastAsia="Times New Roman" w:hAnsi="Traditional Arabic" w:cs="Traditional Arabic"/>
                            <w:b/>
                            <w:bCs/>
                            <w:color w:val="000000"/>
                            <w:sz w:val="32"/>
                            <w:szCs w:val="32"/>
                            <w:rtl/>
                            <w:lang w:eastAsia="fr-FR" w:bidi="ar"/>
                          </w:rPr>
                          <w:br/>
                          <w:t>والخلاصة أن حكمة الله قضت أن تنزل بعض الآيات في أحكام شرعية عملية حتى إذا اشتهرت تلك الأحكام نسخ سبحانه هذه الآيات في تلاوتها فقط رجوعا بالقرآن إلى سيرته من الإجمال وطردا لعادته في عرض فروع الأحكام من الإقلال تيسيرا لحفظه وضمانا لصونه {وَاللَّهُ يَعْلَمُ وَأَنْتُمْ لا تَعْلَمُونَ} .</w:t>
                        </w:r>
                        <w:r w:rsidRPr="00E53F84">
                          <w:rPr>
                            <w:rFonts w:ascii="Traditional Arabic" w:eastAsia="Times New Roman" w:hAnsi="Traditional Arabic" w:cs="Traditional Arabic"/>
                            <w:b/>
                            <w:bCs/>
                            <w:color w:val="000000"/>
                            <w:sz w:val="32"/>
                            <w:szCs w:val="32"/>
                            <w:rtl/>
                            <w:lang w:eastAsia="fr-FR" w:bidi="ar"/>
                          </w:rPr>
                          <w:br/>
                          <w:t xml:space="preserve">ثانيهما أنه على فرض عدم علمنا بحكمة ولا فائدة في هذا النوع من النسخ فإن عدم العلم بالشيء لا يصلح حجة على العلم بعدم ذلك الشيء وإلا فمتى كان الجهل طريقا من طرق العلم ثم إن </w:t>
                        </w:r>
                        <w:proofErr w:type="spellStart"/>
                        <w:r w:rsidRPr="00E53F84">
                          <w:rPr>
                            <w:rFonts w:ascii="Traditional Arabic" w:eastAsia="Times New Roman" w:hAnsi="Traditional Arabic" w:cs="Traditional Arabic"/>
                            <w:b/>
                            <w:bCs/>
                            <w:color w:val="000000"/>
                            <w:sz w:val="32"/>
                            <w:szCs w:val="32"/>
                            <w:rtl/>
                            <w:lang w:eastAsia="fr-FR" w:bidi="ar"/>
                          </w:rPr>
                          <w:lastRenderedPageBreak/>
                          <w:t>الشان</w:t>
                        </w:r>
                        <w:proofErr w:type="spellEnd"/>
                        <w:r w:rsidRPr="00E53F84">
                          <w:rPr>
                            <w:rFonts w:ascii="Traditional Arabic" w:eastAsia="Times New Roman" w:hAnsi="Traditional Arabic" w:cs="Traditional Arabic"/>
                            <w:b/>
                            <w:bCs/>
                            <w:color w:val="000000"/>
                            <w:sz w:val="32"/>
                            <w:szCs w:val="32"/>
                            <w:rtl/>
                            <w:lang w:eastAsia="fr-FR" w:bidi="ar"/>
                          </w:rPr>
                          <w:t xml:space="preserve"> في كل ما يصدر عن العليم الحكيم الرحمن الرحيم أن يصدر لحكمة أو لفائدة نؤمن بها وإن كنا لا نعلمها على التعيين وكم في الإسلام من أمور تعبدية استأثر الله بعلم حكمتها أو أطلع عليها بعض خاصته من المقربين منه والمحبوبين لديه {وَفَوْقَ كُلِّ ذِي عِلْمٍ عَلِيمٌ} , {وَمَا أُوتِيتُمْ مِنَ الْعِلْمِ إِلَّا قَلِيلاً} .</w:t>
                        </w:r>
                        <w:r w:rsidRPr="00E53F84">
                          <w:rPr>
                            <w:rFonts w:ascii="Traditional Arabic" w:eastAsia="Times New Roman" w:hAnsi="Traditional Arabic" w:cs="Traditional Arabic"/>
                            <w:b/>
                            <w:bCs/>
                            <w:color w:val="000000"/>
                            <w:sz w:val="32"/>
                            <w:szCs w:val="32"/>
                            <w:rtl/>
                            <w:lang w:eastAsia="fr-FR" w:bidi="ar"/>
                          </w:rPr>
                          <w:br/>
                          <w:t>ولا بدع في هذا فرب البيت قد يأمر أطفاله بما لا يدركون فائدته لنقص عقولهم على حين أنه في الواقع مفيد وهم يأتمرون بأمره وإن كانوا لا يدركون فائدته والرئيس قد يأمر مرؤوسيه بما يعجزون عن إدراك سره وحكمته على حين أن له في الواقع سرا وحكمة وهم ينفذون أمره وإن كانوا لا يفهمون سره وحكمته.</w:t>
                        </w:r>
                        <w:r w:rsidRPr="00E53F84">
                          <w:rPr>
                            <w:rFonts w:ascii="Traditional Arabic" w:eastAsia="Times New Roman" w:hAnsi="Traditional Arabic" w:cs="Traditional Arabic"/>
                            <w:b/>
                            <w:bCs/>
                            <w:color w:val="000000"/>
                            <w:sz w:val="32"/>
                            <w:szCs w:val="32"/>
                            <w:rtl/>
                            <w:lang w:eastAsia="fr-FR" w:bidi="ar"/>
                          </w:rPr>
                          <w:br/>
                          <w:t>كذلك شأن الله مع خلقه فيما خفي عليهم من أسرار تشريعه وفيما لم يدركوا من فائدة نسخ التلاوة دون الحكم {وَلِلَّهِ الْمَثَلُ الْأَعْلَى وَهُوَ الْعَزِيزُ الْحَكِيمُ}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(2/219)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النسخ ببدل وبغير بدل</w:t>
                        </w:r>
                        <w:r w:rsidRPr="00E53F84">
                          <w:rPr>
                            <w:rFonts w:ascii="Traditional Arabic" w:eastAsia="Times New Roman" w:hAnsi="Traditional Arabic" w:cs="Traditional Arabic"/>
                            <w:b/>
                            <w:bCs/>
                            <w:color w:val="000000"/>
                            <w:sz w:val="32"/>
                            <w:szCs w:val="32"/>
                            <w:rtl/>
                            <w:lang w:eastAsia="fr-FR" w:bidi="ar"/>
                          </w:rPr>
                          <w:br/>
                          <w:t>الحكم الشرعي الذي ينسخه الله إما أن يحل سبحانه محله آخر أو لا فإذا أحل محله حكما آخر فذلك هو النسخ ببدل وإذا لم يحل محله حكما آخر فذلك هو النسخ بغير بدل وكلاهما جائز عقلا وواقع سمعا على رأي الجمهور.</w:t>
                        </w:r>
                        <w:r w:rsidRPr="00E53F84">
                          <w:rPr>
                            <w:rFonts w:ascii="Traditional Arabic" w:eastAsia="Times New Roman" w:hAnsi="Traditional Arabic" w:cs="Traditional Arabic"/>
                            <w:b/>
                            <w:bCs/>
                            <w:color w:val="000000"/>
                            <w:sz w:val="32"/>
                            <w:szCs w:val="32"/>
                            <w:rtl/>
                            <w:lang w:eastAsia="fr-FR" w:bidi="ar"/>
                          </w:rPr>
                          <w:br/>
                          <w:t>مثال النسخ ببدل أن الله تعالى نهى المسلمين أول الأمر عن قتال الكفار ورغبهم في العفو والصفح بمثل قوله سبحانه: {وَدَّ كَثِيرٌ مِنْ أَهْلِ الْكِتَابِ لَوْ يَرُدُّونَكُمْ مِنْ بَعْدِ إِيمَانِكُمْ كُفَّاراً حَسَداً مِنْ عِنْدِ أَنْفُسِهِمْ مِنْ بَعْدِ مَا تَبَيَّنَ لَهُمُ الْحَقُّ فَاعْفُوا وَاصْفَحُوا حَتَّى يَأْتِيَ اللَّهُ بِأَمْرِهِ إِنَّ اللَّهَ عَلَى كُلِّ شَيْءٍ قَدِيرٌ}.</w:t>
                        </w:r>
                        <w:r w:rsidRPr="00E53F84">
                          <w:rPr>
                            <w:rFonts w:ascii="Traditional Arabic" w:eastAsia="Times New Roman" w:hAnsi="Traditional Arabic" w:cs="Traditional Arabic"/>
                            <w:b/>
                            <w:bCs/>
                            <w:color w:val="000000"/>
                            <w:sz w:val="32"/>
                            <w:szCs w:val="32"/>
                            <w:rtl/>
                            <w:lang w:eastAsia="fr-FR" w:bidi="ar"/>
                          </w:rPr>
                          <w:br/>
                          <w:t xml:space="preserve">ثم نسخ الله هذا النهي وأذنهم بالجهاد فقال: {أُذِنَ لِلَّذِينَ </w:t>
                        </w:r>
                        <w:r w:rsidRPr="00E53F84">
                          <w:rPr>
                            <w:rFonts w:ascii="Traditional Arabic" w:eastAsia="Times New Roman" w:hAnsi="Traditional Arabic" w:cs="Traditional Arabic"/>
                            <w:b/>
                            <w:bCs/>
                            <w:color w:val="000000"/>
                            <w:sz w:val="32"/>
                            <w:szCs w:val="32"/>
                            <w:rtl/>
                            <w:lang w:eastAsia="fr-FR" w:bidi="ar"/>
                          </w:rPr>
                          <w:lastRenderedPageBreak/>
                          <w:t>يُقَاتَلُونَ بِأَنَّهُمْ ظُلِمُوا وَإِنَّ اللَّهَ عَلَى نَصْرِهِمْ لَقَدِيرٌ الَّذِينَ أُخْرِجُوا مِنْ دِيَارِهِمْ بِغَيْرِ حَقٍّ إِلَّا أَنْ يَقُولُوا رَبُّنَا اللَّهُ وَلَوْلا دَفْعُ اللَّهِ النَّاسَ بَعْضَهُمْ بِبَعْضٍ لَهُدِّمَتْ صَوَامِعُ وَبِيَعٌ وَصَلَوَاتٌ وَمَسَاجِدُ يُذْكَرُ فِيهَا اسْمُ اللَّهِ كَثِيراً وَلَيَنْصُرَنَّ اللَّهُ مَنْ يَنْصُرُهُ إِنَّ اللَّهَ لَقَوِيٌّ عَزِيزٌ الَّذِينَ إِنْ مَكَّنَّاهُمْ فِي الْأَرْضِ أَقَامُوا الصَّلاةَ وَآتَوُا الزَّكَاةَ وَأَمَرُوا بِالْمَعْرُوفِ وَنَهَوْا عَنِ الْمُنْكَرِ وَلِلَّهِ عَاقِبَةُ الْأُمُورِ}.</w:t>
                        </w:r>
                        <w:r w:rsidRPr="00E53F84">
                          <w:rPr>
                            <w:rFonts w:ascii="Traditional Arabic" w:eastAsia="Times New Roman" w:hAnsi="Traditional Arabic" w:cs="Traditional Arabic"/>
                            <w:b/>
                            <w:bCs/>
                            <w:color w:val="000000"/>
                            <w:sz w:val="32"/>
                            <w:szCs w:val="32"/>
                            <w:rtl/>
                            <w:lang w:eastAsia="fr-FR" w:bidi="ar"/>
                          </w:rPr>
                          <w:br/>
                          <w:t>ثم شدد الله وعزم عليهم في النفير للقتال وتوعدهم إن لم ينفروا فقال: {إِلاّ تَنْفِرُوا يُعَذِّبْكُمْ عَذَاباً أَلِيماً وَيَسْتَبْدِلْ قَوْماً غَيْرَكُمْ وَلا تَضُرُّوهُ شَيْئاً وَاللَّهُ عَلَى كُلِّ شَيْءٍ قَدِيرٌ إِلاّ تَنْصُرُوهُ فَقَدْ نَصَرَهُ اللَّهُ إِذْ أَخْرَجَهُ الَّذِينَ كَفَرُوا ثَانِيَ اثْنَيْنِ إِذْ هُمَا فِي الْغَارِ إِذْ يَقُولُ لِصَاحِبِهِ لا تَحْزَنْ إِنَّ اللَّهَ مَعَنَا فَأَنْزَلَ اللَّهُ سَكِينَتَهُ عَلَيْهِ وَأَيَّدَهُ بِجُنُودٍ لَمْ تَرَوْهَا وَجَعَلَ كَلِمَةَ الَّذِينَ كَفَرُوا السُّفْلَى وَكَلِمَةُ اللَّهِ هِيَ الْعُلْيَا وَاللَّهُ عَزِيزٌ حَكِيمٌ}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6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ومثال النسخ بلا بدل أن الله تعالى أمر بتقديم الصدقة بين يدي مناجاة الرسول صلى الله عليه وسلم فقال: {يَا أَيُّهَا الَّذِينَ آمَنُوا إِذَا نَاجَيْتُمُ الرَّسُولَ فَقَدِّمُوا بَيْنَ يَدَيْ نَجْوَاكُمْ صَدَقَةً} ثم رفع هذا التكليف عن الناس من غير أن يكلفهم بشيء مكانه بل تركهم في حل من ترك الحكم الأول دون أن يوجه حكما آخر فقال: {أَأَشْفَقْتُمْ أَنْ تُقَدِّمُوا بَيْنَ يَدَيْ نَجْوَاكُمْ صَدَقَاتٍ فَإِذْ لَمْ تَفْعَلُوا وَتَابَ اللَّهُ عَلَيْكُمْ فَأَقِيمُوا الصَّلاةَ وَآتُوا الزَّكَاةَ وَأَطِيعُوا اللَّهَ وَرَسُولَهُ}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lastRenderedPageBreak/>
                          <w:t>شبهة ودفعها</w:t>
                        </w:r>
                        <w:r w:rsidRPr="00E53F84">
                          <w:rPr>
                            <w:rFonts w:ascii="Traditional Arabic" w:eastAsia="Times New Roman" w:hAnsi="Traditional Arabic" w:cs="Traditional Arabic"/>
                            <w:b/>
                            <w:bCs/>
                            <w:color w:val="000000"/>
                            <w:sz w:val="32"/>
                            <w:szCs w:val="32"/>
                            <w:rtl/>
                            <w:lang w:eastAsia="fr-FR" w:bidi="ar"/>
                          </w:rPr>
                          <w:br/>
                          <w:t>ذلك مذهب الجمهور من العلماء ولكن بعض المعتزلة والظاهرية يقولون إن النسخ بغير بدل لا يجوز شرعا وشبهتهم في هذا أن الله تعالى يقول: {مَا نَنْسَخْ مِنْ آيَةٍ أَوْ نُنْسِهَا نَأْتِ بِخَيْرٍ مِنْهَا أَوْ مِثْلِهَا} ووجه اشتباههم أن الآية تفيد أنه لا بد أن يؤتى مكان الحكم المنسوخ بحكم آخر هو خير منه أو مثله ولكنها شبهة مدفوعة بما ذكرنا من النصين السابقين في تقديم الصدقة بين يدي الرسول صلى الله عليه وسلم واحتجاجهم بآية {مَا نَنْسَخْ} على الوجه الذي ذكروه احتجاج داحض لأن الله تعالى إذا نسخ حكم الآية بغير بدل فهمنا بمقتضى حكمته أو رعايته لمصلحة عباده أن عدم الحكم صار خيرا من ذلك الحكم المنسوخ في نفعه للناس وصح أن يقال حينئذ إن الله نسخ حكم الآية السابقة وأتى بخير منها في الدلالة على عدم الحكم الذي بات في وقت النسخ أنفع للناس وخيرا لهم من الحكم المنسوخ ومعنى آية {مَا نَنْسَخْ} لا يأبى هذا التأويل بل يتناوله كما يتناول سواه والنسخ فيها أعم من نسخ التلاوة والحكم مجتمعين ومنفردين ببدل وبغير بدل والخيرية والمثلية فيها أعم من الخيرية والمثلية في الثواب وفي النفع وقد مر بيان ذلك فيما سبق عند الكلام على أدلة النسخ عقلا.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نسخ الحكم ببدل أخف أو مساو أو أثقل</w:t>
                        </w:r>
                        <w:r w:rsidRPr="00E53F84">
                          <w:rPr>
                            <w:rFonts w:ascii="Traditional Arabic" w:eastAsia="Times New Roman" w:hAnsi="Traditional Arabic" w:cs="Traditional Arabic"/>
                            <w:b/>
                            <w:bCs/>
                            <w:color w:val="000000"/>
                            <w:sz w:val="32"/>
                            <w:szCs w:val="32"/>
                            <w:rtl/>
                            <w:lang w:eastAsia="fr-FR" w:bidi="ar"/>
                          </w:rPr>
                          <w:br/>
                          <w:t>النسخ إلى بدل يتنوع إلى أنواع ثلاثة:</w:t>
                        </w:r>
                        <w:r w:rsidRPr="00E53F84">
                          <w:rPr>
                            <w:rFonts w:ascii="Traditional Arabic" w:eastAsia="Times New Roman" w:hAnsi="Traditional Arabic" w:cs="Traditional Arabic"/>
                            <w:b/>
                            <w:bCs/>
                            <w:color w:val="000000"/>
                            <w:sz w:val="32"/>
                            <w:szCs w:val="32"/>
                            <w:rtl/>
                            <w:lang w:eastAsia="fr-FR" w:bidi="ar"/>
                          </w:rPr>
                          <w:br/>
                          <w:t xml:space="preserve">أولها النسخ إلى بدل أخف على نفس المكلف من الحكم السابق كنسخ تحريم الأكل والشرب والجماع بعد النوم في ليل </w:t>
                        </w:r>
                        <w:r w:rsidRPr="00E53F84">
                          <w:rPr>
                            <w:rFonts w:ascii="Traditional Arabic" w:eastAsia="Times New Roman" w:hAnsi="Traditional Arabic" w:cs="Traditional Arabic"/>
                            <w:b/>
                            <w:bCs/>
                            <w:color w:val="000000"/>
                            <w:sz w:val="32"/>
                            <w:szCs w:val="32"/>
                            <w:rtl/>
                            <w:lang w:eastAsia="fr-FR" w:bidi="ar"/>
                          </w:rPr>
                          <w:lastRenderedPageBreak/>
                          <w:t>رمضان بإباحة ذلك إذ قال سبحانه: {أُحِلَّ لَكُمْ لَيْلَةَ الصِّيَامِ الرَّفَثُ إِلَى نِسَائِكُمْ هُنَّ لِبَاسٌ لَكُمْ وَأَنْتُمْ لِبَاسٌ لَهُنَّ عَلِمَ اللَّهُ أَنَّكُمْ كُنْتُمْ تَخْتَانُونَ أَنْفُسَكُمْ فَتَابَ عَلَيْكُمْ وَعَفَا عَنْكُمْ فَالْآنَ بَاشِرُوهُنَّ وَابْتَغُوا مَا كَتَبَ اللَّهُ لَكُمْ وَكُلُوا وَاشْرَبُوا حَتَّى يَتَبَيَّنَ لَكُمُ الْخَيْطُ الْأَبْيَضُ مِنَ الْخَيْطِ الْأَسْوَدِ مِنَ الْفَجْرِ} .</w:t>
                        </w:r>
                        <w:r w:rsidRPr="00E53F84">
                          <w:rPr>
                            <w:rFonts w:ascii="Traditional Arabic" w:eastAsia="Times New Roman" w:hAnsi="Traditional Arabic" w:cs="Traditional Arabic"/>
                            <w:b/>
                            <w:bCs/>
                            <w:color w:val="000000"/>
                            <w:sz w:val="32"/>
                            <w:szCs w:val="32"/>
                            <w:rtl/>
                            <w:lang w:eastAsia="fr-FR" w:bidi="ar"/>
                          </w:rPr>
                          <w:br/>
                          <w:t xml:space="preserve">ثانيها النسخ إلى بدل مساو للحكم الأول في خفته أو ثقله على نفس المكلف كنسخ وجوب استقبال بيت المقدس بوجوب استقبال الكعبة في قوله سبحانه: {قَدْ نَرَى تَقَلُّبَ وَجْهِكَ فِي السَّمَاءِ فَلَنُوَلِّيَنَّكَ قِبْلَةً </w:t>
                        </w:r>
                        <w:proofErr w:type="spellStart"/>
                        <w:r w:rsidRPr="00E53F84">
                          <w:rPr>
                            <w:rFonts w:ascii="Traditional Arabic" w:eastAsia="Times New Roman" w:hAnsi="Traditional Arabic" w:cs="Traditional Arabic"/>
                            <w:b/>
                            <w:bCs/>
                            <w:color w:val="000000"/>
                            <w:sz w:val="32"/>
                            <w:szCs w:val="32"/>
                            <w:rtl/>
                            <w:lang w:eastAsia="fr-FR" w:bidi="ar"/>
                          </w:rPr>
                          <w:t>تَرْضَاهَا</w:t>
                        </w:r>
                        <w:proofErr w:type="spellEnd"/>
                        <w:r w:rsidRPr="00E53F84">
                          <w:rPr>
                            <w:rFonts w:ascii="Traditional Arabic" w:eastAsia="Times New Roman" w:hAnsi="Traditional Arabic" w:cs="Traditional Arabic"/>
                            <w:b/>
                            <w:bCs/>
                            <w:color w:val="000000"/>
                            <w:sz w:val="32"/>
                            <w:szCs w:val="32"/>
                            <w:rtl/>
                            <w:lang w:eastAsia="fr-FR" w:bidi="ar"/>
                          </w:rPr>
                          <w:t xml:space="preserve"> فَوَلِّ وَجْهَكَ شَطْرَ الْمَسْجِدِ الْحَرَامِ وَحَيْثُ مَا كُنْتُمْ فَوَلُّوا وُجُوهَكُمْ شَطْرَهُ} .</w:t>
                        </w:r>
                        <w:r w:rsidRPr="00E53F84">
                          <w:rPr>
                            <w:rFonts w:ascii="Traditional Arabic" w:eastAsia="Times New Roman" w:hAnsi="Traditional Arabic" w:cs="Traditional Arabic"/>
                            <w:b/>
                            <w:bCs/>
                            <w:color w:val="000000"/>
                            <w:sz w:val="32"/>
                            <w:szCs w:val="32"/>
                            <w:rtl/>
                            <w:lang w:eastAsia="fr-FR" w:bidi="ar"/>
                          </w:rPr>
                          <w:br/>
                          <w:t>وهذان النوعان لا خلاف في جوازهما عقلا ووقوعهما سمعا عند القائلين بالنسخ كافة.</w:t>
                        </w:r>
                        <w:r w:rsidRPr="00E53F84">
                          <w:rPr>
                            <w:rFonts w:ascii="Traditional Arabic" w:eastAsia="Times New Roman" w:hAnsi="Traditional Arabic" w:cs="Traditional Arabic"/>
                            <w:b/>
                            <w:bCs/>
                            <w:color w:val="000000"/>
                            <w:sz w:val="32"/>
                            <w:szCs w:val="32"/>
                            <w:rtl/>
                            <w:lang w:eastAsia="fr-FR" w:bidi="ar"/>
                          </w:rPr>
                          <w:br/>
                          <w:t>ثالثها النسخ إلى بدل أثقل من الحكم المنسوخ وفي هذا النوع يدب الخلاف فجمهور العلماء يذهبون إلى جوازه عقلا وسمعا كالنوعين السابقين ويستدلون على هذا بأمثلة كثيرة تثبت الوقوع السمعي وهو أدل دليل على الجواز العقلي كما علمت من تلك الأمثلة أن الله تعالى نسخ إباحة الخمر بتحريمها ومنها أنه تعالى نسخ ما فرض من مسالمة الكفار المحاربين بما فرض من قتالهم: {كُتِبَ عَلَيْكُمُ الْقِتَالُ وَهُوَ كُرْهٌ لَكُمْ} . ومنها أن حد الزنى كان في فجر الإسلام لا يعدو التعنيف والحبس في البيوت ثم نسخ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ذلك بالجلد والنفي في حق البكر وبالرجم في حق الثيب ومنها أن الله تعالى فرض على المسلمين أولا صوم يوم عاشوراء ثم نسخه بفرض صوم شهر رمضان كله مع تخيير الصحيح المقيم بين صيامه والفدية ثم نسخ سبحانه هذا التخيير بتعيين الصوم </w:t>
                        </w:r>
                        <w:r w:rsidRPr="00E53F84">
                          <w:rPr>
                            <w:rFonts w:ascii="Traditional Arabic" w:eastAsia="Times New Roman" w:hAnsi="Traditional Arabic" w:cs="Traditional Arabic"/>
                            <w:b/>
                            <w:bCs/>
                            <w:color w:val="000000"/>
                            <w:sz w:val="32"/>
                            <w:szCs w:val="32"/>
                            <w:rtl/>
                            <w:lang w:eastAsia="fr-FR" w:bidi="ar"/>
                          </w:rPr>
                          <w:lastRenderedPageBreak/>
                          <w:t>على هذا الصحيح المقيم إلزاما.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شبهات المانعين ودفعها</w:t>
                        </w:r>
                        <w:r w:rsidRPr="00E53F84">
                          <w:rPr>
                            <w:rFonts w:ascii="Traditional Arabic" w:eastAsia="Times New Roman" w:hAnsi="Traditional Arabic" w:cs="Traditional Arabic"/>
                            <w:b/>
                            <w:bCs/>
                            <w:color w:val="000000"/>
                            <w:sz w:val="32"/>
                            <w:szCs w:val="32"/>
                            <w:rtl/>
                            <w:lang w:eastAsia="fr-FR" w:bidi="ar"/>
                          </w:rPr>
                          <w:br/>
                          <w:t xml:space="preserve">ذلك ما ارتآه الجمهور ولكن قوما شطوا فمنعوا هذا النوع الثالث عقلا وآخرون أسرفوا فمنعوه سمعا وكلهم </w:t>
                        </w:r>
                        <w:proofErr w:type="spellStart"/>
                        <w:r w:rsidRPr="00E53F84">
                          <w:rPr>
                            <w:rFonts w:ascii="Traditional Arabic" w:eastAsia="Times New Roman" w:hAnsi="Traditional Arabic" w:cs="Traditional Arabic"/>
                            <w:b/>
                            <w:bCs/>
                            <w:color w:val="000000"/>
                            <w:sz w:val="32"/>
                            <w:szCs w:val="32"/>
                            <w:rtl/>
                            <w:lang w:eastAsia="fr-FR" w:bidi="ar"/>
                          </w:rPr>
                          <w:t>محجوجون</w:t>
                        </w:r>
                        <w:proofErr w:type="spellEnd"/>
                        <w:r w:rsidRPr="00E53F84">
                          <w:rPr>
                            <w:rFonts w:ascii="Traditional Arabic" w:eastAsia="Times New Roman" w:hAnsi="Traditional Arabic" w:cs="Traditional Arabic"/>
                            <w:b/>
                            <w:bCs/>
                            <w:color w:val="000000"/>
                            <w:sz w:val="32"/>
                            <w:szCs w:val="32"/>
                            <w:rtl/>
                            <w:lang w:eastAsia="fr-FR" w:bidi="ar"/>
                          </w:rPr>
                          <w:t xml:space="preserve"> بما ذكرنا من الأدلة غير أنا لا نكتفي بذلك بل نعرض عليك شبهاتهم ونفندها بين يديك لئلا تنخدع ولا نسمح لأحد أن ينخدع!؟</w:t>
                        </w:r>
                        <w:r w:rsidRPr="00E53F84">
                          <w:rPr>
                            <w:rFonts w:ascii="Traditional Arabic" w:eastAsia="Times New Roman" w:hAnsi="Traditional Arabic" w:cs="Traditional Arabic"/>
                            <w:b/>
                            <w:bCs/>
                            <w:color w:val="000000"/>
                            <w:sz w:val="32"/>
                            <w:szCs w:val="32"/>
                            <w:rtl/>
                            <w:lang w:eastAsia="fr-FR" w:bidi="ar"/>
                          </w:rPr>
                          <w:br/>
                          <w:t>الشبهة الأولى ودفعها:</w:t>
                        </w:r>
                        <w:r w:rsidRPr="00E53F84">
                          <w:rPr>
                            <w:rFonts w:ascii="Traditional Arabic" w:eastAsia="Times New Roman" w:hAnsi="Traditional Arabic" w:cs="Traditional Arabic"/>
                            <w:b/>
                            <w:bCs/>
                            <w:color w:val="000000"/>
                            <w:sz w:val="32"/>
                            <w:szCs w:val="32"/>
                            <w:rtl/>
                            <w:lang w:eastAsia="fr-FR" w:bidi="ar"/>
                          </w:rPr>
                          <w:br/>
                          <w:t>يقول المانعون لهذا النوع عقلا إن تكليف الله لعباده لا بد أن يكون لمصلحة راجعة إلى العباد لا إليه ومحال أن يكون لغير مصلحة وإلا كان الله سبحانه عابثا ومحال أن يكون لمصلحة تعود على الله لأنه تعالى هو الغني عن خلقه جميعا وإذا كان التكليف راجعا لمصلحة العباد وحدهم فلا بد أن يكون على حالة تدعو إلى امتثالهم وليس في نقل العباد من الأخف إلى الأشد داعية إلى امتثالهم بل هو العكس من ذلك فيه تزهيد لهم في الطاعة وتثبيط لهم عن الواجب وكل ما كان كذلك يمتنع أن يصدر من الله عقلا</w:t>
                        </w:r>
                        <w:r w:rsidRPr="00E53F84">
                          <w:rPr>
                            <w:rFonts w:ascii="Traditional Arabic" w:eastAsia="Times New Roman" w:hAnsi="Traditional Arabic" w:cs="Traditional Arabic"/>
                            <w:b/>
                            <w:bCs/>
                            <w:color w:val="000000"/>
                            <w:sz w:val="32"/>
                            <w:szCs w:val="32"/>
                            <w:rtl/>
                            <w:lang w:eastAsia="fr-FR" w:bidi="ar"/>
                          </w:rPr>
                          <w:br/>
                          <w:t xml:space="preserve">وندفع هذه الشبهة أولا بأن هذه </w:t>
                        </w:r>
                        <w:proofErr w:type="spellStart"/>
                        <w:r w:rsidRPr="00E53F84">
                          <w:rPr>
                            <w:rFonts w:ascii="Traditional Arabic" w:eastAsia="Times New Roman" w:hAnsi="Traditional Arabic" w:cs="Traditional Arabic"/>
                            <w:b/>
                            <w:bCs/>
                            <w:color w:val="000000"/>
                            <w:sz w:val="32"/>
                            <w:szCs w:val="32"/>
                            <w:rtl/>
                            <w:lang w:eastAsia="fr-FR" w:bidi="ar"/>
                          </w:rPr>
                          <w:t>سفسطات</w:t>
                        </w:r>
                        <w:proofErr w:type="spellEnd"/>
                        <w:r w:rsidRPr="00E53F84">
                          <w:rPr>
                            <w:rFonts w:ascii="Traditional Arabic" w:eastAsia="Times New Roman" w:hAnsi="Traditional Arabic" w:cs="Traditional Arabic"/>
                            <w:b/>
                            <w:bCs/>
                            <w:color w:val="000000"/>
                            <w:sz w:val="32"/>
                            <w:szCs w:val="32"/>
                            <w:rtl/>
                            <w:lang w:eastAsia="fr-FR" w:bidi="ar"/>
                          </w:rPr>
                          <w:t xml:space="preserve"> مفضوحة ومغالطات مكشوفة عمي فيها هؤلاء أو تعاموا عن الحقائق الواقعة في التشريع وهي نقل العباد فعلا من أحكام خفيفة إلى أحكام أشد منها كما مثلنا آنفا.</w:t>
                        </w:r>
                        <w:r w:rsidRPr="00E53F84">
                          <w:rPr>
                            <w:rFonts w:ascii="Traditional Arabic" w:eastAsia="Times New Roman" w:hAnsi="Traditional Arabic" w:cs="Traditional Arabic"/>
                            <w:b/>
                            <w:bCs/>
                            <w:color w:val="000000"/>
                            <w:sz w:val="32"/>
                            <w:szCs w:val="32"/>
                            <w:rtl/>
                            <w:lang w:eastAsia="fr-FR" w:bidi="ar"/>
                          </w:rPr>
                          <w:br/>
                          <w:t>ثانيا أننا نقلب حجة هؤلاء عليهم ونرد كيدهن في نحرهم ونعمل سلاحهم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lastRenderedPageBreak/>
                          <w:pict>
                            <v:rect id="_x0000_i137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في أعناقهم ونقول لهم إن مصلحة العباد التي هي مقصود الشارع الحكيم الرحيم تقضي أن يكون تكليفه إياهم على حالة تدعو إلى امتثالهم وذلك بأن يتدرج بهم فيمهد ويمهد للتكليف الخفيف بتكليف أخف منه ويمهد للتكليف الثقيل بتكليف خفيف وللتكليف الأثقل بتكليف ثقيل لأن الناس لو بوغتوا من أول الأمر بالثقيل مثلا لعجزوا ونفروا وانعكس المقصود من هدايتهم ولذلك نشاهد حكماء المربين وساسة الأمم القادرين يبتدئون في تربيتهم وسياستهم بأيسر الأمور ثم بعد ذلك يتدرجون ولا يطفرون.</w:t>
                        </w:r>
                        <w:r w:rsidRPr="00E53F84">
                          <w:rPr>
                            <w:rFonts w:ascii="Traditional Arabic" w:eastAsia="Times New Roman" w:hAnsi="Traditional Arabic" w:cs="Traditional Arabic"/>
                            <w:b/>
                            <w:bCs/>
                            <w:color w:val="000000"/>
                            <w:sz w:val="32"/>
                            <w:szCs w:val="32"/>
                            <w:rtl/>
                            <w:lang w:eastAsia="fr-FR" w:bidi="ar"/>
                          </w:rPr>
                          <w:br/>
                          <w:t>ثالثا أن دليلهم هذا منقوض بما لا يسعهم إنكاره وهو تكليف الله عباده ابتداء ونقلهم من الإباحة المطلقة أو البراءة الأصلية إلى مشقة التكاليف المتنوعة فما يكون جوابا لهم عن هذه يكون جوابا لنا عما منعوه هنا.</w:t>
                        </w:r>
                        <w:r w:rsidRPr="00E53F84">
                          <w:rPr>
                            <w:rFonts w:ascii="Traditional Arabic" w:eastAsia="Times New Roman" w:hAnsi="Traditional Arabic" w:cs="Traditional Arabic"/>
                            <w:b/>
                            <w:bCs/>
                            <w:color w:val="000000"/>
                            <w:sz w:val="32"/>
                            <w:szCs w:val="32"/>
                            <w:rtl/>
                            <w:lang w:eastAsia="fr-FR" w:bidi="ar"/>
                          </w:rPr>
                          <w:br/>
                          <w:t>رابعا أنهم متناقضون فإن مصلحة العباد التي جعلوها مناط شبهتهم تأبى مفاجأة الناس بالأشد من غير تمهيد بالأخف ومذهبهم لا يأبى التكليف من أول الأمر بالأشد دون تمهيد بالأخف!.</w:t>
                        </w:r>
                        <w:r w:rsidRPr="00E53F84">
                          <w:rPr>
                            <w:rFonts w:ascii="Traditional Arabic" w:eastAsia="Times New Roman" w:hAnsi="Traditional Arabic" w:cs="Traditional Arabic"/>
                            <w:b/>
                            <w:bCs/>
                            <w:color w:val="000000"/>
                            <w:sz w:val="32"/>
                            <w:szCs w:val="32"/>
                            <w:rtl/>
                            <w:lang w:eastAsia="fr-FR" w:bidi="ar"/>
                          </w:rPr>
                          <w:br/>
                          <w:t>خامسا أننا لا نسلم أن مقصود الشارع من التكاليف هو مجرد مصالح الناس بل تارة يكون المقصد هو المصلحة وتارة يكون المقصد هو الابتلاء والاختبار ليميز الله الخبيث من الطيب حتى لا يكون لأحد بعد تمايز الناس بابتلائه حجة وقد أعلن الله هذا المقصد الثاني في آيات كثيرة منها قوله سبحانه: {وَلَنَبْلُوَنَّكُمْ حَتَّى نَعْلَمَ الْمُجَاهِدِينَ مِنْكُمْ وَالصَّابِرِينَ وَنَبْلُوَ أَخْبَارَكُمْ} ومنها قوله عز اسمه: {وَنَبْلُوكُمْ بِالشَّرِّ وَالْخَيْرِ فِتْنَةً وَإِلَيْنَا تُرْجَعُونَ} ومنها قوله جلت حكمته: {الَّذِي خَلَقَ الْمَوْتَ وَالْحَيَاةَ لِيَبْلُوَكُمْ أَيُّكُمْ أَحْسَنُ عَمَلاً} .</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وإذن فنسخ الحكم بأشد قد يكون ابتلاء للعباد إن لم يكن مصلحة لهم وتلك حكمة بالغة تلغي عن الله العبث.</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سادسا أن الحكم الأشد الناسخ قد يكون هو المصلحة للعباد دون الحكم الأخف المنسوخ لأنه على رغم شدته وثقله يشتمل على داعية لامتثاله لا توجد في الحكم الأول وقت النسخ من ترغيب أو ترهيب أو تجلية لمزايا وفوائد من وراء الحكم الجديد في الدنيا أو في الآخرة تأمل آيتي التحريم النهائي للخمر وما </w:t>
                        </w:r>
                        <w:proofErr w:type="spellStart"/>
                        <w:r w:rsidRPr="00E53F84">
                          <w:rPr>
                            <w:rFonts w:ascii="Traditional Arabic" w:eastAsia="Times New Roman" w:hAnsi="Traditional Arabic" w:cs="Traditional Arabic"/>
                            <w:b/>
                            <w:bCs/>
                            <w:color w:val="000000"/>
                            <w:sz w:val="32"/>
                            <w:szCs w:val="32"/>
                            <w:rtl/>
                            <w:lang w:eastAsia="fr-FR" w:bidi="ar"/>
                          </w:rPr>
                          <w:t>انطوتا</w:t>
                        </w:r>
                        <w:proofErr w:type="spellEnd"/>
                        <w:r w:rsidRPr="00E53F84">
                          <w:rPr>
                            <w:rFonts w:ascii="Traditional Arabic" w:eastAsia="Times New Roman" w:hAnsi="Traditional Arabic" w:cs="Traditional Arabic"/>
                            <w:b/>
                            <w:bCs/>
                            <w:color w:val="000000"/>
                            <w:sz w:val="32"/>
                            <w:szCs w:val="32"/>
                            <w:rtl/>
                            <w:lang w:eastAsia="fr-FR" w:bidi="ar"/>
                          </w:rPr>
                          <w:t xml:space="preserve"> عليه من هذه الألوان ثم تأمل آيات مشروعية الجهاد وما فيها من ضروب الترغيب والترهيب وتحريك العزائم إلى السخاء بالنفوس والأموال إلى غير ذلك مما تدركه في الأحكام الناسخة بأقل تبصر وإمعان.</w:t>
                        </w:r>
                        <w:r w:rsidRPr="00E53F84">
                          <w:rPr>
                            <w:rFonts w:ascii="Traditional Arabic" w:eastAsia="Times New Roman" w:hAnsi="Traditional Arabic" w:cs="Traditional Arabic"/>
                            <w:b/>
                            <w:bCs/>
                            <w:color w:val="000000"/>
                            <w:sz w:val="32"/>
                            <w:szCs w:val="32"/>
                            <w:rtl/>
                            <w:lang w:eastAsia="fr-FR" w:bidi="ar"/>
                          </w:rPr>
                          <w:br/>
                          <w:t>الشبهة الثالثة ودفعها:</w:t>
                        </w:r>
                        <w:r w:rsidRPr="00E53F84">
                          <w:rPr>
                            <w:rFonts w:ascii="Traditional Arabic" w:eastAsia="Times New Roman" w:hAnsi="Traditional Arabic" w:cs="Traditional Arabic"/>
                            <w:b/>
                            <w:bCs/>
                            <w:color w:val="000000"/>
                            <w:sz w:val="32"/>
                            <w:szCs w:val="32"/>
                            <w:rtl/>
                            <w:lang w:eastAsia="fr-FR" w:bidi="ar"/>
                          </w:rPr>
                          <w:br/>
                          <w:t>يقول المانعون لنسخ الأخف بالأثقل سمعا فقط إن الله تعالى يقول: {وَيَضَعُ عَنْهُمْ إِصْرَهُمْ وَالْأَغْلالَ الَّتِي كَانَتْ عَلَيْهِمْ} ومعنى هذا أن الشدائد التي كانت على من قبلنا رفعها الله عنا ونسخ الأخف بالأشد مخالف لهذا الوعد الصريح فهو ممنوع سمعا.</w:t>
                        </w:r>
                        <w:r w:rsidRPr="00E53F84">
                          <w:rPr>
                            <w:rFonts w:ascii="Traditional Arabic" w:eastAsia="Times New Roman" w:hAnsi="Traditional Arabic" w:cs="Traditional Arabic"/>
                            <w:b/>
                            <w:bCs/>
                            <w:color w:val="000000"/>
                            <w:sz w:val="32"/>
                            <w:szCs w:val="32"/>
                            <w:rtl/>
                            <w:lang w:eastAsia="fr-FR" w:bidi="ar"/>
                          </w:rPr>
                          <w:br/>
                          <w:t xml:space="preserve">وندفع هذه الشبهة بأن قصارى ما </w:t>
                        </w:r>
                        <w:proofErr w:type="spellStart"/>
                        <w:r w:rsidRPr="00E53F84">
                          <w:rPr>
                            <w:rFonts w:ascii="Traditional Arabic" w:eastAsia="Times New Roman" w:hAnsi="Traditional Arabic" w:cs="Traditional Arabic"/>
                            <w:b/>
                            <w:bCs/>
                            <w:color w:val="000000"/>
                            <w:sz w:val="32"/>
                            <w:szCs w:val="32"/>
                            <w:rtl/>
                            <w:lang w:eastAsia="fr-FR" w:bidi="ar"/>
                          </w:rPr>
                          <w:t>تفيده</w:t>
                        </w:r>
                        <w:proofErr w:type="spellEnd"/>
                        <w:r w:rsidRPr="00E53F84">
                          <w:rPr>
                            <w:rFonts w:ascii="Traditional Arabic" w:eastAsia="Times New Roman" w:hAnsi="Traditional Arabic" w:cs="Traditional Arabic"/>
                            <w:b/>
                            <w:bCs/>
                            <w:color w:val="000000"/>
                            <w:sz w:val="32"/>
                            <w:szCs w:val="32"/>
                            <w:rtl/>
                            <w:lang w:eastAsia="fr-FR" w:bidi="ar"/>
                          </w:rPr>
                          <w:t xml:space="preserve"> هذه الآية أن الله تعالى أعفى هذه الأمة المحمدية من أن يكلفها بما يصل في شدته إلى تلك الأحكام القاسية التي فرضها على الأمم الماضية والتي ألزمهم بها إلزاما كأنها أغلال في أعناقهم وهذا لا ينفي أن تكون بعض الأحكام في الشريعة الإسلامية أشد من بعض وأن ينسخ الله فيها حكما اخف بحكم أثقل منه ولكن لا يصل في شدته وصرامته إلى مثل أحكام الماضين في شدتها وصرامتها فوعد الله بالتخفيف على هذه الأمة حق ونسخه حكما بما هو أثقل منه </w:t>
                        </w:r>
                        <w:r w:rsidRPr="00E53F84">
                          <w:rPr>
                            <w:rFonts w:ascii="Traditional Arabic" w:eastAsia="Times New Roman" w:hAnsi="Traditional Arabic" w:cs="Traditional Arabic"/>
                            <w:b/>
                            <w:bCs/>
                            <w:color w:val="000000"/>
                            <w:sz w:val="32"/>
                            <w:szCs w:val="32"/>
                            <w:rtl/>
                            <w:lang w:eastAsia="fr-FR" w:bidi="ar"/>
                          </w:rPr>
                          <w:lastRenderedPageBreak/>
                          <w:t>حق وخلاصة الجواب أن شدة بعض الأحكام الإسلامية إنما هو بالنسبة إلى بعضها الآخر أما بالنسبة إلى أحكام الشرائع الأخرى فهي أخف منها قطعا.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الشبهة الثالثة ودفعها:</w:t>
                        </w:r>
                        <w:r w:rsidRPr="00E53F84">
                          <w:rPr>
                            <w:rFonts w:ascii="Traditional Arabic" w:eastAsia="Times New Roman" w:hAnsi="Traditional Arabic" w:cs="Traditional Arabic"/>
                            <w:b/>
                            <w:bCs/>
                            <w:color w:val="000000"/>
                            <w:sz w:val="32"/>
                            <w:szCs w:val="32"/>
                            <w:rtl/>
                            <w:lang w:eastAsia="fr-FR" w:bidi="ar"/>
                          </w:rPr>
                          <w:br/>
                          <w:t>يقول هؤلاء أيضا إن الله تعالى يقول: {يُرِيدُ اللَّهُ بِكُمُ الْيُسْرَ وَلا يُرِيدُ بِكُمُ الْعُسْرَ} ويقول: {يُرِيدُ اللَّهُ أَنْ يُخَفِّفَ عَنْكُمْ} ولا تيسير ولا تخفيف في نقلنا من الأخف إلى الأثقل.</w:t>
                        </w:r>
                        <w:r w:rsidRPr="00E53F84">
                          <w:rPr>
                            <w:rFonts w:ascii="Traditional Arabic" w:eastAsia="Times New Roman" w:hAnsi="Traditional Arabic" w:cs="Traditional Arabic"/>
                            <w:b/>
                            <w:bCs/>
                            <w:color w:val="000000"/>
                            <w:sz w:val="32"/>
                            <w:szCs w:val="32"/>
                            <w:rtl/>
                            <w:lang w:eastAsia="fr-FR" w:bidi="ar"/>
                          </w:rPr>
                          <w:br/>
                          <w:t>وندفع هذه الشبهة أولا بأن قصارى ما يدل عليه هذان النصان الكريمان هو أن الأحكام الشرعية كلها ميسرة مخففة في ذاتها لا إرهاق فيها للمكلفين وإن كانت فيما بينها متفاوتة فبعضها أثقل أو أخف بالنسبة إلى بعض.</w:t>
                        </w:r>
                        <w:r w:rsidRPr="00E53F84">
                          <w:rPr>
                            <w:rFonts w:ascii="Traditional Arabic" w:eastAsia="Times New Roman" w:hAnsi="Traditional Arabic" w:cs="Traditional Arabic"/>
                            <w:b/>
                            <w:bCs/>
                            <w:color w:val="000000"/>
                            <w:sz w:val="32"/>
                            <w:szCs w:val="32"/>
                            <w:rtl/>
                            <w:lang w:eastAsia="fr-FR" w:bidi="ar"/>
                          </w:rPr>
                          <w:br/>
                          <w:t>ثانيا أنه لو كان مفهوم الآية هو ما فهموا من التيسير والتخفيف المطلقين لانتقض ذلك بأصل التكليف لأن التكليف إلزام ما فيه كلفة.</w:t>
                        </w:r>
                        <w:r w:rsidRPr="00E53F84">
                          <w:rPr>
                            <w:rFonts w:ascii="Traditional Arabic" w:eastAsia="Times New Roman" w:hAnsi="Traditional Arabic" w:cs="Traditional Arabic"/>
                            <w:b/>
                            <w:bCs/>
                            <w:color w:val="000000"/>
                            <w:sz w:val="32"/>
                            <w:szCs w:val="32"/>
                            <w:rtl/>
                            <w:lang w:eastAsia="fr-FR" w:bidi="ar"/>
                          </w:rPr>
                          <w:br/>
                          <w:t>ثالثا أن النص الأول: {يُرِيدُ اللَّهُ بِكُمُ الْيُسْرَ وَلا يُرِيدُ بِكُمُ الْعُسْرَ} قد سيق في معرض خاص هو الترخيص للمرضى والمسافرين أن يفطروا ويقضوا عدة من أيام أخر وعلى هذا يكون معناه يريد الله بكم اليسر ولا يريد بكم العسر في ترخيصه للمرضى والمسافرين أن يفطروا رمضان ويقضوا عدة ما افطروا وكذلك النص الثاني يريد الله أن يخفف عنكم قد سيق في معرض خاص هو إباحة الله لعباده أن يتزوجوا الفتيات المؤمنات من الإماء إذا لم يستطيعوا طولا أن يتزوجوا الحرائر من المحصنات المؤمنات وبشرط أن يخشوا العنت أي يخافوا الوقوع في الزنى.</w:t>
                        </w:r>
                        <w:r w:rsidRPr="00E53F84">
                          <w:rPr>
                            <w:rFonts w:ascii="Traditional Arabic" w:eastAsia="Times New Roman" w:hAnsi="Traditional Arabic" w:cs="Traditional Arabic"/>
                            <w:b/>
                            <w:bCs/>
                            <w:color w:val="000000"/>
                            <w:sz w:val="32"/>
                            <w:szCs w:val="32"/>
                            <w:rtl/>
                            <w:lang w:eastAsia="fr-FR" w:bidi="ar"/>
                          </w:rPr>
                          <w:br/>
                          <w:t xml:space="preserve">وعلى هذا فالتخفيف المذكور في هذا السياق معناه التخفيف </w:t>
                        </w:r>
                        <w:r w:rsidRPr="00E53F84">
                          <w:rPr>
                            <w:rFonts w:ascii="Traditional Arabic" w:eastAsia="Times New Roman" w:hAnsi="Traditional Arabic" w:cs="Traditional Arabic"/>
                            <w:b/>
                            <w:bCs/>
                            <w:color w:val="000000"/>
                            <w:sz w:val="32"/>
                            <w:szCs w:val="32"/>
                            <w:rtl/>
                            <w:lang w:eastAsia="fr-FR" w:bidi="ar"/>
                          </w:rPr>
                          <w:lastRenderedPageBreak/>
                          <w:t>بالترخيص لهؤلاء الفقراء الخائفين من العنت أن يتزوجوا إماء الله المؤمنات.</w:t>
                        </w:r>
                        <w:r w:rsidRPr="00E53F84">
                          <w:rPr>
                            <w:rFonts w:ascii="Traditional Arabic" w:eastAsia="Times New Roman" w:hAnsi="Traditional Arabic" w:cs="Traditional Arabic"/>
                            <w:b/>
                            <w:bCs/>
                            <w:color w:val="000000"/>
                            <w:sz w:val="32"/>
                            <w:szCs w:val="32"/>
                            <w:rtl/>
                            <w:lang w:eastAsia="fr-FR" w:bidi="ar"/>
                          </w:rPr>
                          <w:br/>
                          <w:t>الشبهة الرابعة ودفعها:</w:t>
                        </w:r>
                        <w:r w:rsidRPr="00E53F84">
                          <w:rPr>
                            <w:rFonts w:ascii="Traditional Arabic" w:eastAsia="Times New Roman" w:hAnsi="Traditional Arabic" w:cs="Traditional Arabic"/>
                            <w:b/>
                            <w:bCs/>
                            <w:color w:val="000000"/>
                            <w:sz w:val="32"/>
                            <w:szCs w:val="32"/>
                            <w:rtl/>
                            <w:lang w:eastAsia="fr-FR" w:bidi="ar"/>
                          </w:rPr>
                          <w:br/>
                          <w:t>يقول هؤلاء أيضا إن قوله سبحانه: ما ننسخ من آية أو ننسها نأت بخير منها أو مثلها يفيد أن النسخ لا يكون إلا بالأخف لأنه الخير أو بالمساوي لأنه المثل أما الأثقل فلا.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وندفع هذه الشبهة بأن الخيرية والمثلية في الآية الكريمة ليس المراد منهما ما فهموا من الخفة عن الحكم الأول أو المساواة به بل المراد بها الخيرية والمثلية في النفع والثواب على ما مر تفصيله وعلى هذا فما المانع من أن يكون الأثقل الناسخ أكثر فائدة في الدنيا وأعظم أجرا في الآخرة من الأخف المنسوخ أو يكون مساويا له في الثواب ومماثلا له في الأجر.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نسخ الطلب قبل التمكن في امتثاله</w:t>
                        </w:r>
                        <w:r w:rsidRPr="00E53F84">
                          <w:rPr>
                            <w:rFonts w:ascii="Traditional Arabic" w:eastAsia="Times New Roman" w:hAnsi="Traditional Arabic" w:cs="Traditional Arabic"/>
                            <w:b/>
                            <w:bCs/>
                            <w:color w:val="000000"/>
                            <w:sz w:val="32"/>
                            <w:szCs w:val="32"/>
                            <w:rtl/>
                            <w:lang w:eastAsia="fr-FR" w:bidi="ar"/>
                          </w:rPr>
                          <w:br/>
                          <w:t xml:space="preserve">علماؤنا اتفقوا على أن نسخ الطلب قبل التمكن من العلم به ممتنع كما اتفقوا على أن نسخه بعد تمكن المكلف من امتثاله جائز لم يخالف في ذلك إلا </w:t>
                        </w:r>
                        <w:proofErr w:type="spellStart"/>
                        <w:r w:rsidRPr="00E53F84">
                          <w:rPr>
                            <w:rFonts w:ascii="Traditional Arabic" w:eastAsia="Times New Roman" w:hAnsi="Traditional Arabic" w:cs="Traditional Arabic"/>
                            <w:b/>
                            <w:bCs/>
                            <w:color w:val="000000"/>
                            <w:sz w:val="32"/>
                            <w:szCs w:val="32"/>
                            <w:rtl/>
                            <w:lang w:eastAsia="fr-FR" w:bidi="ar"/>
                          </w:rPr>
                          <w:t>الكرخي</w:t>
                        </w:r>
                        <w:proofErr w:type="spellEnd"/>
                        <w:r w:rsidRPr="00E53F84">
                          <w:rPr>
                            <w:rFonts w:ascii="Traditional Arabic" w:eastAsia="Times New Roman" w:hAnsi="Traditional Arabic" w:cs="Traditional Arabic"/>
                            <w:b/>
                            <w:bCs/>
                            <w:color w:val="000000"/>
                            <w:sz w:val="32"/>
                            <w:szCs w:val="32"/>
                            <w:rtl/>
                            <w:lang w:eastAsia="fr-FR" w:bidi="ar"/>
                          </w:rPr>
                          <w:t xml:space="preserve"> فيما روي عنه امتناع النسخ قبل تحقق الامتثال بالفعل أما نسخ الطلب بعد التمكن من العلم وقبل التمكن من الامتثال ففيه اختلاف العلماء ذهب جمهور أهل السنة ومن وافقهم إلى جوازه وذهب جمهور المعتزلة ومن وافقهم إلى منعه مثال ذلك قوله سبحانه: {كُتِبَ عَلَيْكُمْ إِذَا حَضَرَ أَحَدَكُمُ الْمَوْتُ إِنْ تَرَكَ خَيْراً الْوَصِيَّةُ لِلْوَالِدَيْنِ وَالْأَقْرَبِينَ </w:t>
                        </w:r>
                        <w:r w:rsidRPr="00E53F84">
                          <w:rPr>
                            <w:rFonts w:ascii="Traditional Arabic" w:eastAsia="Times New Roman" w:hAnsi="Traditional Arabic" w:cs="Traditional Arabic"/>
                            <w:b/>
                            <w:bCs/>
                            <w:color w:val="000000"/>
                            <w:sz w:val="32"/>
                            <w:szCs w:val="32"/>
                            <w:rtl/>
                            <w:lang w:eastAsia="fr-FR" w:bidi="ar"/>
                          </w:rPr>
                          <w:lastRenderedPageBreak/>
                          <w:t xml:space="preserve">بِالْمَعْرُوفِ حَقّاً عَلَى الْمُتَّقِينَ} فإن جمهورنا يجوزون نسخ وجوب الوصية المذكور في هذه الآية بعد التمكن من العلم به وقبل أن يحضر الموت أحد المكلفين أما جمهور المعتزلة فيقولون باستحالة نسخ هذا التشريع إلا بعد احتضار أحد المكلفين وتمكنه من الوصية ولا يكتفي </w:t>
                        </w:r>
                        <w:proofErr w:type="spellStart"/>
                        <w:r w:rsidRPr="00E53F84">
                          <w:rPr>
                            <w:rFonts w:ascii="Traditional Arabic" w:eastAsia="Times New Roman" w:hAnsi="Traditional Arabic" w:cs="Traditional Arabic"/>
                            <w:b/>
                            <w:bCs/>
                            <w:color w:val="000000"/>
                            <w:sz w:val="32"/>
                            <w:szCs w:val="32"/>
                            <w:rtl/>
                            <w:lang w:eastAsia="fr-FR" w:bidi="ar"/>
                          </w:rPr>
                          <w:t>الكرخي</w:t>
                        </w:r>
                        <w:proofErr w:type="spellEnd"/>
                        <w:r w:rsidRPr="00E53F84">
                          <w:rPr>
                            <w:rFonts w:ascii="Traditional Arabic" w:eastAsia="Times New Roman" w:hAnsi="Traditional Arabic" w:cs="Traditional Arabic"/>
                            <w:b/>
                            <w:bCs/>
                            <w:color w:val="000000"/>
                            <w:sz w:val="32"/>
                            <w:szCs w:val="32"/>
                            <w:rtl/>
                            <w:lang w:eastAsia="fr-FR" w:bidi="ar"/>
                          </w:rPr>
                          <w:t xml:space="preserve"> فيما روي عنه بمجرد تمكن المكلف من الوصية بل لا بد عنده من أن يوصي بالفعل حتى يجوز النسخ بعده.</w:t>
                        </w:r>
                        <w:r w:rsidRPr="00E53F84">
                          <w:rPr>
                            <w:rFonts w:ascii="Traditional Arabic" w:eastAsia="Times New Roman" w:hAnsi="Traditional Arabic" w:cs="Traditional Arabic"/>
                            <w:b/>
                            <w:bCs/>
                            <w:color w:val="000000"/>
                            <w:sz w:val="32"/>
                            <w:szCs w:val="32"/>
                            <w:rtl/>
                            <w:lang w:eastAsia="fr-FR" w:bidi="ar"/>
                          </w:rPr>
                          <w:br/>
                          <w:t>أدلة المثبتين لهذا النوع من النسخ:</w:t>
                        </w:r>
                        <w:r w:rsidRPr="00E53F84">
                          <w:rPr>
                            <w:rFonts w:ascii="Traditional Arabic" w:eastAsia="Times New Roman" w:hAnsi="Traditional Arabic" w:cs="Traditional Arabic"/>
                            <w:b/>
                            <w:bCs/>
                            <w:color w:val="000000"/>
                            <w:sz w:val="32"/>
                            <w:szCs w:val="32"/>
                            <w:rtl/>
                            <w:lang w:eastAsia="fr-FR" w:bidi="ar"/>
                          </w:rPr>
                          <w:br/>
                          <w:t>إن الذين أجازوا هذا النوع من النسخ استدلوا له بثلاثة أدلة: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7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أحدها: أن نسخ الطلب قبل التمكن من امتثاله لا يترتب على وقوعه محال عقلي وكل ما كان كذلك فهو جائز عقلا.</w:t>
                        </w:r>
                        <w:r w:rsidRPr="00E53F84">
                          <w:rPr>
                            <w:rFonts w:ascii="Traditional Arabic" w:eastAsia="Times New Roman" w:hAnsi="Traditional Arabic" w:cs="Traditional Arabic"/>
                            <w:b/>
                            <w:bCs/>
                            <w:color w:val="000000"/>
                            <w:sz w:val="32"/>
                            <w:szCs w:val="32"/>
                            <w:rtl/>
                            <w:lang w:eastAsia="fr-FR" w:bidi="ar"/>
                          </w:rPr>
                          <w:br/>
                          <w:t>ثانيها: أن النسخ قبل التمكن من الفعل مانع كسائر الموانع التي تمنع العبد منه إذ لا فارق بينه وبينها يؤثر فلو لم يجز هذا النوع من النسخ لم يجز أن يأمر الله عبده بفعل في مستقبل زمانه ثم يعوقه عنه بمرض أو نوم أو نحوهما لكن المشاهد غير ذلك باعتراف المانعين أنفسهم فكثيرا ما تحول الحوائل بين المرء وما أمره الله في مستقبله فليجز هذا النوع من النسخ أيضا.</w:t>
                        </w:r>
                        <w:r w:rsidRPr="00E53F84">
                          <w:rPr>
                            <w:rFonts w:ascii="Traditional Arabic" w:eastAsia="Times New Roman" w:hAnsi="Traditional Arabic" w:cs="Traditional Arabic"/>
                            <w:b/>
                            <w:bCs/>
                            <w:color w:val="000000"/>
                            <w:sz w:val="32"/>
                            <w:szCs w:val="32"/>
                            <w:rtl/>
                            <w:lang w:eastAsia="fr-FR" w:bidi="ar"/>
                          </w:rPr>
                          <w:br/>
                          <w:t>ثالثها: أن هذا النوع من النسخ قد وقع فعلا والوقوع دليل الجواز وزيادة.</w:t>
                        </w:r>
                        <w:r w:rsidRPr="00E53F84">
                          <w:rPr>
                            <w:rFonts w:ascii="Traditional Arabic" w:eastAsia="Times New Roman" w:hAnsi="Traditional Arabic" w:cs="Traditional Arabic"/>
                            <w:b/>
                            <w:bCs/>
                            <w:color w:val="000000"/>
                            <w:sz w:val="32"/>
                            <w:szCs w:val="32"/>
                            <w:rtl/>
                            <w:lang w:eastAsia="fr-FR" w:bidi="ar"/>
                          </w:rPr>
                          <w:br/>
                          <w:t>ثم إن لهم على وقوع هذا النوع من النسخ دليلين:</w:t>
                        </w:r>
                        <w:r w:rsidRPr="00E53F84">
                          <w:rPr>
                            <w:rFonts w:ascii="Traditional Arabic" w:eastAsia="Times New Roman" w:hAnsi="Traditional Arabic" w:cs="Traditional Arabic"/>
                            <w:b/>
                            <w:bCs/>
                            <w:color w:val="000000"/>
                            <w:sz w:val="32"/>
                            <w:szCs w:val="32"/>
                            <w:rtl/>
                            <w:lang w:eastAsia="fr-FR" w:bidi="ar"/>
                          </w:rPr>
                          <w:br/>
                          <w:t xml:space="preserve">الدليل الأول أن الله تعالى حين حدثنا عن إبراهيم وولده إسماعيل صلوات الله وسلامه عليهما قال: {فَبَشَّرْنَاهُ بِغُلامٍ حَلِيمٍ فلما </w:t>
                        </w:r>
                        <w:proofErr w:type="spellStart"/>
                        <w:r w:rsidRPr="00E53F84">
                          <w:rPr>
                            <w:rFonts w:ascii="Traditional Arabic" w:eastAsia="Times New Roman" w:hAnsi="Traditional Arabic" w:cs="Traditional Arabic"/>
                            <w:b/>
                            <w:bCs/>
                            <w:color w:val="000000"/>
                            <w:sz w:val="32"/>
                            <w:szCs w:val="32"/>
                            <w:rtl/>
                            <w:lang w:eastAsia="fr-FR" w:bidi="ar"/>
                          </w:rPr>
                          <w:t>فَلَمَّا</w:t>
                        </w:r>
                        <w:proofErr w:type="spellEnd"/>
                        <w:r w:rsidRPr="00E53F84">
                          <w:rPr>
                            <w:rFonts w:ascii="Traditional Arabic" w:eastAsia="Times New Roman" w:hAnsi="Traditional Arabic" w:cs="Traditional Arabic"/>
                            <w:b/>
                            <w:bCs/>
                            <w:color w:val="000000"/>
                            <w:sz w:val="32"/>
                            <w:szCs w:val="32"/>
                            <w:rtl/>
                            <w:lang w:eastAsia="fr-FR" w:bidi="ar"/>
                          </w:rPr>
                          <w:t xml:space="preserve"> بَلَغَ مَعَهُ السَّعْيَ قَالَ يَا بُنَيَّ إِنِّي أَرَى فِي الْمَنَامِ أَنِّي أَذْبَحُكَ فَانْظُرْ مَاذَا تَرَى قَالَ يَا أَبَتِ افْعَلْ مَا تُؤْمَرُ سَتَجِدُنِي إِنْ شَاءَ اللَّهُ مِنَ </w:t>
                        </w:r>
                        <w:r w:rsidRPr="00E53F84">
                          <w:rPr>
                            <w:rFonts w:ascii="Traditional Arabic" w:eastAsia="Times New Roman" w:hAnsi="Traditional Arabic" w:cs="Traditional Arabic"/>
                            <w:b/>
                            <w:bCs/>
                            <w:color w:val="000000"/>
                            <w:sz w:val="32"/>
                            <w:szCs w:val="32"/>
                            <w:rtl/>
                            <w:lang w:eastAsia="fr-FR" w:bidi="ar"/>
                          </w:rPr>
                          <w:lastRenderedPageBreak/>
                          <w:t>الصَّابِرِينَ فَلَمَّا أَسْلَمَا وَتَلَّهُ لِلْجَبِينِ وَنَادَيْنَاهُ أَنْ يَا إِبْرَاهِيمُ قَدْ صَدَّقْتَ الرُّؤْيا إِنَّا كَذَلِكَ نَجْزِي الْمُحْسِنِينَ إِنَّ هَذَا لَهُوَ الْبَلاءُ الْمُبِينُ وَفَدَيْنَاهُ بِذِبْحٍ عَظِيمٍ وَتَرَكْنَا عَلَيْهِ فِي الْآخِرِينَ سَلامٌ عَلَى إِبْرَاهِيمَ كَذَلِكَ نَجْزِي الْمُحْسِنِينَ إِنَّهُ مِنْ عِبَادِنَا الْمُؤْمِنِينَ} فأنت ترى في هذا العرض الكريم لقصة إبراهيم الخليل وولده الذبيح إسماعيل ما يفيد أنه سبحانه قد أمر إبراهيم بذبح ولده ثم نسخ ما أمره به قبل أن يتمكن من تنفيذه وفعله.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أما أنه أمره بالذبح فيرشد إليه:</w:t>
                        </w:r>
                        <w:r w:rsidRPr="00E53F84">
                          <w:rPr>
                            <w:rFonts w:ascii="Traditional Arabic" w:eastAsia="Times New Roman" w:hAnsi="Traditional Arabic" w:cs="Traditional Arabic"/>
                            <w:b/>
                            <w:bCs/>
                            <w:color w:val="000000"/>
                            <w:sz w:val="32"/>
                            <w:szCs w:val="32"/>
                            <w:rtl/>
                            <w:lang w:eastAsia="fr-FR" w:bidi="ar"/>
                          </w:rPr>
                          <w:br/>
                          <w:t>أولا قول إبراهيم لولده أني أرى في المنام أني أذبحك فانظر ماذا ترى لأن رؤيا الأنبياء حق من ناحية ولأن مفاوضة إبراهيم لولده في هذا الأمر الجلل تدل على أن هذا أمر لا بد منه من ناحية أخرى وإلا لما فاوضه تلك المفاوضة الخطيرة المزعجة التي هي أول مراحل السعي إلى التنفيذ.</w:t>
                        </w:r>
                        <w:r w:rsidRPr="00E53F84">
                          <w:rPr>
                            <w:rFonts w:ascii="Traditional Arabic" w:eastAsia="Times New Roman" w:hAnsi="Traditional Arabic" w:cs="Traditional Arabic"/>
                            <w:b/>
                            <w:bCs/>
                            <w:color w:val="000000"/>
                            <w:sz w:val="32"/>
                            <w:szCs w:val="32"/>
                            <w:rtl/>
                            <w:lang w:eastAsia="fr-FR" w:bidi="ar"/>
                          </w:rPr>
                          <w:br/>
                          <w:t>ثانيا أن إسماعيل أجاب أباه بإعلان خضوعه وامتثاله لأمر ربه: {قَالَ يَا أَبَتِ افْعَلْ مَا تُؤْمَرُ سَتَجِدُنِي إِنْ شَاءَ اللَّهُ مِنَ الصَّابِرِينَ} .</w:t>
                        </w:r>
                        <w:r w:rsidRPr="00E53F84">
                          <w:rPr>
                            <w:rFonts w:ascii="Traditional Arabic" w:eastAsia="Times New Roman" w:hAnsi="Traditional Arabic" w:cs="Traditional Arabic"/>
                            <w:b/>
                            <w:bCs/>
                            <w:color w:val="000000"/>
                            <w:sz w:val="32"/>
                            <w:szCs w:val="32"/>
                            <w:rtl/>
                            <w:lang w:eastAsia="fr-FR" w:bidi="ar"/>
                          </w:rPr>
                          <w:br/>
                          <w:t>ثالثا أن إبراهيم اتخذ سبيله إلى مباشرة الأسباب القريبة للذبح حيث أسلم ولده وأسلم إسماعيل نفسه: {فَلَمَّا أَسْلَمَا وَتَلَّهُ لِلْجَبِينِ} .</w:t>
                        </w:r>
                        <w:r w:rsidRPr="00E53F84">
                          <w:rPr>
                            <w:rFonts w:ascii="Traditional Arabic" w:eastAsia="Times New Roman" w:hAnsi="Traditional Arabic" w:cs="Traditional Arabic"/>
                            <w:b/>
                            <w:bCs/>
                            <w:color w:val="000000"/>
                            <w:sz w:val="32"/>
                            <w:szCs w:val="32"/>
                            <w:rtl/>
                            <w:lang w:eastAsia="fr-FR" w:bidi="ar"/>
                          </w:rPr>
                          <w:br/>
                          <w:t xml:space="preserve">رابعا أن الله ناداه بأنه قد صدق الرؤيا أي فعل </w:t>
                        </w:r>
                        <w:proofErr w:type="spellStart"/>
                        <w:r w:rsidRPr="00E53F84">
                          <w:rPr>
                            <w:rFonts w:ascii="Traditional Arabic" w:eastAsia="Times New Roman" w:hAnsi="Traditional Arabic" w:cs="Traditional Arabic"/>
                            <w:b/>
                            <w:bCs/>
                            <w:color w:val="000000"/>
                            <w:sz w:val="32"/>
                            <w:szCs w:val="32"/>
                            <w:rtl/>
                            <w:lang w:eastAsia="fr-FR" w:bidi="ar"/>
                          </w:rPr>
                          <w:t>فعل</w:t>
                        </w:r>
                        <w:proofErr w:type="spellEnd"/>
                        <w:r w:rsidRPr="00E53F84">
                          <w:rPr>
                            <w:rFonts w:ascii="Traditional Arabic" w:eastAsia="Times New Roman" w:hAnsi="Traditional Arabic" w:cs="Traditional Arabic"/>
                            <w:b/>
                            <w:bCs/>
                            <w:color w:val="000000"/>
                            <w:sz w:val="32"/>
                            <w:szCs w:val="32"/>
                            <w:rtl/>
                            <w:lang w:eastAsia="fr-FR" w:bidi="ar"/>
                          </w:rPr>
                          <w:t xml:space="preserve"> من صدقها وحققها ولو لم يكن هذا أمرا من الله واجب الطاعة ما مدحه الله على تصديقه لرؤياه وسعيه إلى تحقيق ما أمره مولاه.</w:t>
                        </w:r>
                        <w:r w:rsidRPr="00E53F84">
                          <w:rPr>
                            <w:rFonts w:ascii="Traditional Arabic" w:eastAsia="Times New Roman" w:hAnsi="Traditional Arabic" w:cs="Traditional Arabic"/>
                            <w:b/>
                            <w:bCs/>
                            <w:color w:val="000000"/>
                            <w:sz w:val="32"/>
                            <w:szCs w:val="32"/>
                            <w:rtl/>
                            <w:lang w:eastAsia="fr-FR" w:bidi="ar"/>
                          </w:rPr>
                          <w:br/>
                          <w:t>خامسا أن الله فدى إبراهيم يذبح عظيم فلو لم يكن ذبح إسماعيل مطلوبا لما كان ثمة داع يدعو إلى الفداء.</w:t>
                        </w:r>
                        <w:r w:rsidRPr="00E53F84">
                          <w:rPr>
                            <w:rFonts w:ascii="Traditional Arabic" w:eastAsia="Times New Roman" w:hAnsi="Traditional Arabic" w:cs="Traditional Arabic"/>
                            <w:b/>
                            <w:bCs/>
                            <w:color w:val="000000"/>
                            <w:sz w:val="32"/>
                            <w:szCs w:val="32"/>
                            <w:rtl/>
                            <w:lang w:eastAsia="fr-FR" w:bidi="ar"/>
                          </w:rPr>
                          <w:br/>
                          <w:t xml:space="preserve">سادسا أن الله امتدح إبراهيم بأنه من المؤمنين ومن المحسنين </w:t>
                        </w:r>
                        <w:r w:rsidRPr="00E53F84">
                          <w:rPr>
                            <w:rFonts w:ascii="Traditional Arabic" w:eastAsia="Times New Roman" w:hAnsi="Traditional Arabic" w:cs="Traditional Arabic"/>
                            <w:b/>
                            <w:bCs/>
                            <w:color w:val="000000"/>
                            <w:sz w:val="32"/>
                            <w:szCs w:val="32"/>
                            <w:rtl/>
                            <w:lang w:eastAsia="fr-FR" w:bidi="ar"/>
                          </w:rPr>
                          <w:lastRenderedPageBreak/>
                          <w:t>المستحقين لإكرام الله إياه بالفرج بعد الشدة وقرر سبحانه أن هذا هو البلاء المبين وكافأه بأنه ترك عليه في الآخرين {سَلامٌ عَلَى إِبْرَاهِيمَ} وكل ذلك يدل على أن الله أمره فأطاع وابتلاه أشد الابتلاء فاستسلم وانصاع.</w:t>
                        </w:r>
                        <w:r w:rsidRPr="00E53F84">
                          <w:rPr>
                            <w:rFonts w:ascii="Traditional Arabic" w:eastAsia="Times New Roman" w:hAnsi="Traditional Arabic" w:cs="Traditional Arabic"/>
                            <w:b/>
                            <w:bCs/>
                            <w:color w:val="000000"/>
                            <w:sz w:val="32"/>
                            <w:szCs w:val="32"/>
                            <w:rtl/>
                            <w:lang w:eastAsia="fr-FR" w:bidi="ar"/>
                          </w:rPr>
                          <w:br/>
                          <w:t>وأما أن الله نسخ هذا الأمر قبل تمكن إبراهيم من امتثاله فيرشد إليه محاولة إبراهيم للتنفيذ بالخطوات التي خطاها والمحاولات التي حاولها وهي مفاوضة ولده حتى يستوثق منه أو يتخذ إجراء آخر ثم استسلامهما بالفعل لحادث الذبح وصرعه فلذة كبده وقرة عينه على جبينه كيما يضع السكين ويذبحه كما أمره رب العالمين ولكن جاء النداء بالفداء قبل التمكن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(2/229)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من الامتثال وتنفيذ الذبح وبعيد كل البعد بل محال في مجرى العادة أن يكون إبراهيم قد وجد فرصة يتمكن فيها من الامتثال قبل ذلك ثم تركها حتى يقال إن النسخ بالفداء حصل بعد التمكن من الذبح فثبت أن أمره بالذبح قد نسخ بالفداء قبل التمكن من الامتثال ووقع هذا دليل الجواز بل هو أول دليل على الجواز.</w:t>
                        </w:r>
                        <w:r w:rsidRPr="00E53F84">
                          <w:rPr>
                            <w:rFonts w:ascii="Traditional Arabic" w:eastAsia="Times New Roman" w:hAnsi="Traditional Arabic" w:cs="Traditional Arabic"/>
                            <w:b/>
                            <w:bCs/>
                            <w:color w:val="000000"/>
                            <w:sz w:val="32"/>
                            <w:szCs w:val="32"/>
                            <w:rtl/>
                            <w:lang w:eastAsia="fr-FR" w:bidi="ar"/>
                          </w:rPr>
                          <w:br/>
                          <w:t>الدليل الثاني أنه جاء في السنة المطهرة ما يفيد أن الله فرض ليلة المعراج على النبي صلى الله عليه وسلم وعلى أمته خمسين صلاة ثم نسخ الله في هذه الليلة نفسها خمسا وأربعين منها بعد مراجعات تسع من النبي صلى الله عليه وسلم بين موسى وربه وواضح أن هذا النسخ في تلك المرات التسع كان قبل أن يتمكن النبي وأمته من الامتثال وهذا الوقوع أول دليل على الجواز كما هو مقرر.</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lastRenderedPageBreak/>
                          <w:t>(2/230)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شبهات المنكرين ودفعها</w:t>
                        </w:r>
                        <w:r w:rsidRPr="00E53F84">
                          <w:rPr>
                            <w:rFonts w:ascii="Traditional Arabic" w:eastAsia="Times New Roman" w:hAnsi="Traditional Arabic" w:cs="Traditional Arabic"/>
                            <w:b/>
                            <w:bCs/>
                            <w:color w:val="000000"/>
                            <w:sz w:val="32"/>
                            <w:szCs w:val="32"/>
                            <w:rtl/>
                            <w:lang w:eastAsia="fr-FR" w:bidi="ar"/>
                          </w:rPr>
                          <w:br/>
                          <w:t xml:space="preserve">للمنكرين شبهات كثيرة منها ما صاغوه في صورة أدلة على إنكارهم ومنها ما وجهوه إلى أدلة المثبتين السابقة في صورة مناقشة لها وإبطال لدلالتها وها هي ذي نضعها بين يديك مشفوعة بما </w:t>
                        </w:r>
                        <w:proofErr w:type="spellStart"/>
                        <w:r w:rsidRPr="00E53F84">
                          <w:rPr>
                            <w:rFonts w:ascii="Traditional Arabic" w:eastAsia="Times New Roman" w:hAnsi="Traditional Arabic" w:cs="Traditional Arabic"/>
                            <w:b/>
                            <w:bCs/>
                            <w:color w:val="000000"/>
                            <w:sz w:val="32"/>
                            <w:szCs w:val="32"/>
                            <w:rtl/>
                            <w:lang w:eastAsia="fr-FR" w:bidi="ar"/>
                          </w:rPr>
                          <w:t>يدحضها</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الشبهة الأولى ودفعها:</w:t>
                        </w:r>
                        <w:r w:rsidRPr="00E53F84">
                          <w:rPr>
                            <w:rFonts w:ascii="Traditional Arabic" w:eastAsia="Times New Roman" w:hAnsi="Traditional Arabic" w:cs="Traditional Arabic"/>
                            <w:b/>
                            <w:bCs/>
                            <w:color w:val="000000"/>
                            <w:sz w:val="32"/>
                            <w:szCs w:val="32"/>
                            <w:rtl/>
                            <w:lang w:eastAsia="fr-FR" w:bidi="ar"/>
                          </w:rPr>
                          <w:br/>
                          <w:t>يقولون لو نسخ الطلب قبل التمكن من امتثاله لكن طلبا مجردا من الفائدة ومثل هذا يكون عبثا والعبث على الله محال.</w:t>
                        </w:r>
                        <w:r w:rsidRPr="00E53F84">
                          <w:rPr>
                            <w:rFonts w:ascii="Traditional Arabic" w:eastAsia="Times New Roman" w:hAnsi="Traditional Arabic" w:cs="Traditional Arabic"/>
                            <w:b/>
                            <w:bCs/>
                            <w:color w:val="000000"/>
                            <w:sz w:val="32"/>
                            <w:szCs w:val="32"/>
                            <w:rtl/>
                            <w:lang w:eastAsia="fr-FR" w:bidi="ar"/>
                          </w:rPr>
                          <w:br/>
                          <w:t xml:space="preserve">وندفع هذه الشبهة بأن الطلب في هذه الصورة لم يتجرد من الفائدة كما يزعمون بل إن من فوائده وحكمته ابتلاء الله لعباده أيقبلون أم يرفضون فإن قبلوه وأذعنوا له وآمنوا به ووطنوا أنفسهم على امتثاله فلهم أجر كبير وظهر فضلهم كما ظهر فضل إبراهيم في ابتلائه بذبح ولده إسماعيل مع أنه لم يتمكن من تنفيذ ما أمر به ومن أبى من عباد الله مثل هذا الطلب بأن ضلاله </w:t>
                        </w:r>
                        <w:proofErr w:type="spellStart"/>
                        <w:r w:rsidRPr="00E53F84">
                          <w:rPr>
                            <w:rFonts w:ascii="Traditional Arabic" w:eastAsia="Times New Roman" w:hAnsi="Traditional Arabic" w:cs="Traditional Arabic"/>
                            <w:b/>
                            <w:bCs/>
                            <w:color w:val="000000"/>
                            <w:sz w:val="32"/>
                            <w:szCs w:val="32"/>
                            <w:rtl/>
                            <w:lang w:eastAsia="fr-FR" w:bidi="ar"/>
                          </w:rPr>
                          <w:t>وخذلانه</w:t>
                        </w:r>
                        <w:proofErr w:type="spellEnd"/>
                        <w:r w:rsidRPr="00E53F84">
                          <w:rPr>
                            <w:rFonts w:ascii="Traditional Arabic" w:eastAsia="Times New Roman" w:hAnsi="Traditional Arabic" w:cs="Traditional Arabic"/>
                            <w:b/>
                            <w:bCs/>
                            <w:color w:val="000000"/>
                            <w:sz w:val="32"/>
                            <w:szCs w:val="32"/>
                            <w:rtl/>
                            <w:lang w:eastAsia="fr-FR" w:bidi="ar"/>
                          </w:rPr>
                          <w:t xml:space="preserve"> واستحق الحرمان والهوان عن عدل وإنصاف {وَمَا رَبُّكَ بِظَلَّامٍ لِلْعَبِيدِ}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الشبهة الثانية ودفعها:</w:t>
                        </w:r>
                        <w:r w:rsidRPr="00E53F84">
                          <w:rPr>
                            <w:rFonts w:ascii="Traditional Arabic" w:eastAsia="Times New Roman" w:hAnsi="Traditional Arabic" w:cs="Traditional Arabic"/>
                            <w:b/>
                            <w:bCs/>
                            <w:color w:val="000000"/>
                            <w:sz w:val="32"/>
                            <w:szCs w:val="32"/>
                            <w:rtl/>
                            <w:lang w:eastAsia="fr-FR" w:bidi="ar"/>
                          </w:rPr>
                          <w:br/>
                          <w:t xml:space="preserve">يقولون إن الفعل الذي ينسخ طلبه قبل التمكن من امتثاله إما أن يكون مطلوبا وقت ورود النسخ أو لا فإن كان مطلوبا وقت ورود النسخ أدى ذلك إلى توارد النفي والإثبات على شيء واحد وهو محال وإن لم يكن الفعل مطلوبا وقت ورود النسخ فلا نسخ لأن </w:t>
                        </w:r>
                        <w:r w:rsidRPr="00E53F84">
                          <w:rPr>
                            <w:rFonts w:ascii="Traditional Arabic" w:eastAsia="Times New Roman" w:hAnsi="Traditional Arabic" w:cs="Traditional Arabic"/>
                            <w:b/>
                            <w:bCs/>
                            <w:color w:val="000000"/>
                            <w:sz w:val="32"/>
                            <w:szCs w:val="32"/>
                            <w:rtl/>
                            <w:lang w:eastAsia="fr-FR" w:bidi="ar"/>
                          </w:rPr>
                          <w:lastRenderedPageBreak/>
                          <w:t>النسخ لا بد لتحققه من حكم سابق يرد عليه ويرفعه والفرض هنا أنه ورد والحكم مرتفع وندفع هذه الشبهة أولا بأن الفعل لم يكن مطلوبا وقت ورود الناسخ ولكن هذا لا ينفي حقيقة النسخ كما زعموا بل هو المحقق له لأن النسخ كالعلة في ارتفاع الحكم والمعلوم مقارن للعلة في الزمن وإن تأخر عنها في التعقل فالحكم إذن لا بد أن يرتفع عند ورود الناسخ بسبب وروده وإلا لم يعقل النسخ.</w:t>
                        </w:r>
                        <w:r w:rsidRPr="00E53F84">
                          <w:rPr>
                            <w:rFonts w:ascii="Traditional Arabic" w:eastAsia="Times New Roman" w:hAnsi="Traditional Arabic" w:cs="Traditional Arabic"/>
                            <w:b/>
                            <w:bCs/>
                            <w:color w:val="000000"/>
                            <w:sz w:val="32"/>
                            <w:szCs w:val="32"/>
                            <w:rtl/>
                            <w:lang w:eastAsia="fr-FR" w:bidi="ar"/>
                          </w:rPr>
                          <w:br/>
                          <w:t>ثانيا أن هذه الشبهة تجري في كل صورة من صور النسخ وحينئذ لا مفر لهم من إحدى اثنتين أن يمنعوا النسخ مطلقا مع أنهم لا يقولون به أو يكونوا في شبهتهم هذه مبطلين.</w:t>
                        </w:r>
                        <w:r w:rsidRPr="00E53F84">
                          <w:rPr>
                            <w:rFonts w:ascii="Traditional Arabic" w:eastAsia="Times New Roman" w:hAnsi="Traditional Arabic" w:cs="Traditional Arabic"/>
                            <w:b/>
                            <w:bCs/>
                            <w:color w:val="000000"/>
                            <w:sz w:val="32"/>
                            <w:szCs w:val="32"/>
                            <w:rtl/>
                            <w:lang w:eastAsia="fr-FR" w:bidi="ar"/>
                          </w:rPr>
                          <w:br/>
                          <w:t>الشبهة الثالثة ودفعها:</w:t>
                        </w:r>
                        <w:r w:rsidRPr="00E53F84">
                          <w:rPr>
                            <w:rFonts w:ascii="Traditional Arabic" w:eastAsia="Times New Roman" w:hAnsi="Traditional Arabic" w:cs="Traditional Arabic"/>
                            <w:b/>
                            <w:bCs/>
                            <w:color w:val="000000"/>
                            <w:sz w:val="32"/>
                            <w:szCs w:val="32"/>
                            <w:rtl/>
                            <w:lang w:eastAsia="fr-FR" w:bidi="ar"/>
                          </w:rPr>
                          <w:br/>
                          <w:t>يقولون إذا قال الشارع صوموا غدا لزم أن يكون صوم الغد حسنا وفيه مصلحة فإذا نهى عنه قبل مجيء الغد لزم أن يكون قبيحا فيه مفسدة واجتماع الحسن والقبح في شيء واحد في آن واحد محال.</w:t>
                        </w:r>
                        <w:r w:rsidRPr="00E53F84">
                          <w:rPr>
                            <w:rFonts w:ascii="Traditional Arabic" w:eastAsia="Times New Roman" w:hAnsi="Traditional Arabic" w:cs="Traditional Arabic"/>
                            <w:b/>
                            <w:bCs/>
                            <w:color w:val="000000"/>
                            <w:sz w:val="32"/>
                            <w:szCs w:val="32"/>
                            <w:rtl/>
                            <w:lang w:eastAsia="fr-FR" w:bidi="ar"/>
                          </w:rPr>
                          <w:br/>
                          <w:t>وندفع هذه الشبهة أولا بأنها قامت على أساس باطل هو قاعدة الحسن والقبح العقليين وتقرير بطلان هذه القاعدة معروف عند الأشاعرة من أهل السنة.</w:t>
                        </w:r>
                        <w:r w:rsidRPr="00E53F84">
                          <w:rPr>
                            <w:rFonts w:ascii="Traditional Arabic" w:eastAsia="Times New Roman" w:hAnsi="Traditional Arabic" w:cs="Traditional Arabic"/>
                            <w:b/>
                            <w:bCs/>
                            <w:color w:val="000000"/>
                            <w:sz w:val="32"/>
                            <w:szCs w:val="32"/>
                            <w:rtl/>
                            <w:lang w:eastAsia="fr-FR" w:bidi="ar"/>
                          </w:rPr>
                          <w:br/>
                          <w:t>ثانيا أن نهي الشارع عن الشيء المطلوب قبل التمكن من أدائه يتبين منه أن ذلك الشيء قبيح عقلا متى نهى الله عنه أما طلبه قبل ذلك فلا يدل على حسنه هو إنما يدل على حسن ما اتصل به مما استلزمه ذلك الطلب وهو إيمان العباد به واطمئنان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نفوسهم إليه وعزمهم على تنفيذه وفي ذلك ما فيه من ترويضهم على الطاعة وتعويدهم الامتثال وإثابتهم على حسن نياتهم وكأن </w:t>
                        </w:r>
                        <w:r w:rsidRPr="00E53F84">
                          <w:rPr>
                            <w:rFonts w:ascii="Traditional Arabic" w:eastAsia="Times New Roman" w:hAnsi="Traditional Arabic" w:cs="Traditional Arabic"/>
                            <w:b/>
                            <w:bCs/>
                            <w:color w:val="000000"/>
                            <w:sz w:val="32"/>
                            <w:szCs w:val="32"/>
                            <w:rtl/>
                            <w:lang w:eastAsia="fr-FR" w:bidi="ar"/>
                          </w:rPr>
                          <w:lastRenderedPageBreak/>
                          <w:t>المأمور به في هذه الصورة هو المقدمات التي تسبق الفعل لا نفس الفعل بدليل نسخ الفعل قبل التمكن من امتثاله لكنهم أمروا بالفعل نفسه لأن عزمهم عليه والإتيان بمقدماته لا يتأتى إلا بالأمر على هذه الصورة فتأمل.</w:t>
                        </w:r>
                        <w:r w:rsidRPr="00E53F84">
                          <w:rPr>
                            <w:rFonts w:ascii="Traditional Arabic" w:eastAsia="Times New Roman" w:hAnsi="Traditional Arabic" w:cs="Traditional Arabic"/>
                            <w:b/>
                            <w:bCs/>
                            <w:color w:val="000000"/>
                            <w:sz w:val="32"/>
                            <w:szCs w:val="32"/>
                            <w:rtl/>
                            <w:lang w:eastAsia="fr-FR" w:bidi="ar"/>
                          </w:rPr>
                          <w:br/>
                          <w:t>الشبهة الرابعة ودفعها:</w:t>
                        </w:r>
                        <w:r w:rsidRPr="00E53F84">
                          <w:rPr>
                            <w:rFonts w:ascii="Traditional Arabic" w:eastAsia="Times New Roman" w:hAnsi="Traditional Arabic" w:cs="Traditional Arabic"/>
                            <w:b/>
                            <w:bCs/>
                            <w:color w:val="000000"/>
                            <w:sz w:val="32"/>
                            <w:szCs w:val="32"/>
                            <w:rtl/>
                            <w:lang w:eastAsia="fr-FR" w:bidi="ar"/>
                          </w:rPr>
                          <w:br/>
                          <w:t xml:space="preserve">يقولون إن استدلالكم بقصة إبراهيم وولده الذبيح استدلال لا يسلم من جملة </w:t>
                        </w:r>
                        <w:proofErr w:type="spellStart"/>
                        <w:r w:rsidRPr="00E53F84">
                          <w:rPr>
                            <w:rFonts w:ascii="Traditional Arabic" w:eastAsia="Times New Roman" w:hAnsi="Traditional Arabic" w:cs="Traditional Arabic"/>
                            <w:b/>
                            <w:bCs/>
                            <w:color w:val="000000"/>
                            <w:sz w:val="32"/>
                            <w:szCs w:val="32"/>
                            <w:rtl/>
                            <w:lang w:eastAsia="fr-FR" w:bidi="ar"/>
                          </w:rPr>
                          <w:t>مؤخذات</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أولها أن رؤيا إبراهيم ما هي إلا رؤيا رآها فخيل إليه أنه مأمور بالذبح والحقيقة أنه لم يؤمر به.</w:t>
                        </w:r>
                        <w:r w:rsidRPr="00E53F84">
                          <w:rPr>
                            <w:rFonts w:ascii="Traditional Arabic" w:eastAsia="Times New Roman" w:hAnsi="Traditional Arabic" w:cs="Traditional Arabic"/>
                            <w:b/>
                            <w:bCs/>
                            <w:color w:val="000000"/>
                            <w:sz w:val="32"/>
                            <w:szCs w:val="32"/>
                            <w:rtl/>
                            <w:lang w:eastAsia="fr-FR" w:bidi="ar"/>
                          </w:rPr>
                          <w:br/>
                          <w:t>والجواب أن رؤيا الأنبياء وحي حق لا باطل فيه ولا تخييل والوحي يصحبه علم ضروري في الموحى إليه بأن ما أوحي إليه حق والأنبياء لا يتمثل لهم الشيطان ولا سلطان له عليهم لا في اليقظة ولا في المنام.</w:t>
                        </w:r>
                        <w:r w:rsidRPr="00E53F84">
                          <w:rPr>
                            <w:rFonts w:ascii="Traditional Arabic" w:eastAsia="Times New Roman" w:hAnsi="Traditional Arabic" w:cs="Traditional Arabic"/>
                            <w:b/>
                            <w:bCs/>
                            <w:color w:val="000000"/>
                            <w:sz w:val="32"/>
                            <w:szCs w:val="32"/>
                            <w:rtl/>
                            <w:lang w:eastAsia="fr-FR" w:bidi="ar"/>
                          </w:rPr>
                          <w:br/>
                          <w:t>ومن ذا الذي يهمل عقله ويسفه نفسه فيصدق أن شيخا كبيرا في جلالة إبراهيم خليل الرحمن يتأثر بخيال فاسد ويصدر عن وهم كاذب في أن يقدم على أكبر الكبائر وهو قتل ولده وذبح وحيده وفلذة كبده بعد أن بشره مولاه بأنه غلام حليم ورزقه إياه على شيخوخة وهرم وحقق فيه ما بشره به فشب الوليد وترعرع حتى بلغ مع أبيه السعي فكان إبراهيم يراه وهو يسعى معه فيملأ عينه نورا وقلبه بهجة وحبورا.</w:t>
                        </w:r>
                        <w:r w:rsidRPr="00E53F84">
                          <w:rPr>
                            <w:rFonts w:ascii="Traditional Arabic" w:eastAsia="Times New Roman" w:hAnsi="Traditional Arabic" w:cs="Traditional Arabic"/>
                            <w:b/>
                            <w:bCs/>
                            <w:color w:val="000000"/>
                            <w:sz w:val="32"/>
                            <w:szCs w:val="32"/>
                            <w:rtl/>
                            <w:lang w:eastAsia="fr-FR" w:bidi="ar"/>
                          </w:rPr>
                          <w:br/>
                          <w:t xml:space="preserve">ثانيا قالوا إن إبراهيم على فرض كون رؤياه حقا لم </w:t>
                        </w:r>
                        <w:proofErr w:type="spellStart"/>
                        <w:r w:rsidRPr="00E53F84">
                          <w:rPr>
                            <w:rFonts w:ascii="Traditional Arabic" w:eastAsia="Times New Roman" w:hAnsi="Traditional Arabic" w:cs="Traditional Arabic"/>
                            <w:b/>
                            <w:bCs/>
                            <w:color w:val="000000"/>
                            <w:sz w:val="32"/>
                            <w:szCs w:val="32"/>
                            <w:rtl/>
                            <w:lang w:eastAsia="fr-FR" w:bidi="ar"/>
                          </w:rPr>
                          <w:t>يك</w:t>
                        </w:r>
                        <w:proofErr w:type="spellEnd"/>
                        <w:r w:rsidRPr="00E53F84">
                          <w:rPr>
                            <w:rFonts w:ascii="Traditional Arabic" w:eastAsia="Times New Roman" w:hAnsi="Traditional Arabic" w:cs="Traditional Arabic"/>
                            <w:b/>
                            <w:bCs/>
                            <w:color w:val="000000"/>
                            <w:sz w:val="32"/>
                            <w:szCs w:val="32"/>
                            <w:rtl/>
                            <w:lang w:eastAsia="fr-FR" w:bidi="ar"/>
                          </w:rPr>
                          <w:t xml:space="preserve"> مأمورا بذبح ولده إنما كان مأمورا بالعزم على الذبح فحسب امتحانا له بالصبر على هذا العزم ولا ريب أن إبراهيم بمحاولته التي حاولها وصورها القرآن قد عزم وأدى ما وجب عليه فلا نسخ.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والجواب من وجهين أحدهما أن الامتحان الذي ذكروه لا يتحقق إلا بالعزم على ما أوجبه عليه لأن العزم على ما ليس بواجب لا يجب وإذن فإبراهيم كان قد وجب عليه ذبح ولده حتى يكون عزمه على ذلك واجبا يتحقق به معنى الابتلاء والاختبار والآخر أن المأمور به لو كان هو العزم دون الذبح لما كان هناك معنى للفداء لأن إبراهيم قد فعل كل ما أمره به ربه لم يترك شيئا ولم يخفف الله عنه شيئا على زعمهم.</w:t>
                        </w:r>
                        <w:r w:rsidRPr="00E53F84">
                          <w:rPr>
                            <w:rFonts w:ascii="Traditional Arabic" w:eastAsia="Times New Roman" w:hAnsi="Traditional Arabic" w:cs="Traditional Arabic"/>
                            <w:b/>
                            <w:bCs/>
                            <w:color w:val="000000"/>
                            <w:sz w:val="32"/>
                            <w:szCs w:val="32"/>
                            <w:rtl/>
                            <w:lang w:eastAsia="fr-FR" w:bidi="ar"/>
                          </w:rPr>
                          <w:br/>
                          <w:t>ثالثها قالوا إن الأمر في الحقيقة كان بمقدمات الذبح من إضجاع إبراهيم لولده وصرعه إياه على جبينه وإمراره لسكينه وما أمر إبراهيم بالذبح والجواب أن إبراهيم قد جاء بهذه المقدمات فإذا كانت هي المأمور به دون الذبح فقد أدى إبراهيم كل ما عليه فأي معنى للفداء إذن؟.</w:t>
                        </w:r>
                        <w:r w:rsidRPr="00E53F84">
                          <w:rPr>
                            <w:rFonts w:ascii="Traditional Arabic" w:eastAsia="Times New Roman" w:hAnsi="Traditional Arabic" w:cs="Traditional Arabic"/>
                            <w:b/>
                            <w:bCs/>
                            <w:color w:val="000000"/>
                            <w:sz w:val="32"/>
                            <w:szCs w:val="32"/>
                            <w:rtl/>
                            <w:lang w:eastAsia="fr-FR" w:bidi="ar"/>
                          </w:rPr>
                          <w:br/>
                          <w:t>رابعها قالوا أن إبراهيم على فرض أنه كان مأمورا بالذبح نفسه قد بذل وسعه في الامتثال والتنفيذ ولكن الله تعالى قلب عنق الذبيح نحاسا أو حديدا حتى لا ينقطع فسقط التكليف عن إبراهيم لهذا العذر المانع لا لوجود الناسخ.</w:t>
                        </w:r>
                        <w:r w:rsidRPr="00E53F84">
                          <w:rPr>
                            <w:rFonts w:ascii="Traditional Arabic" w:eastAsia="Times New Roman" w:hAnsi="Traditional Arabic" w:cs="Traditional Arabic"/>
                            <w:b/>
                            <w:bCs/>
                            <w:color w:val="000000"/>
                            <w:sz w:val="32"/>
                            <w:szCs w:val="32"/>
                            <w:rtl/>
                            <w:lang w:eastAsia="fr-FR" w:bidi="ar"/>
                          </w:rPr>
                          <w:br/>
                          <w:t>والجواب من ثلاثة أوجه الأول أن ما ذكروه من انقلاب عنقه حديدا أو نحاسا خبر موضوع ورواية هازلة لا أصل لها الثاني أن وجوب الذبح لو سقط لهذا العذر لما كان هناك معنى للفداء الثالث أنهم إذا جوزوا أن يأمرنا الله تعالى بالشيء ثم يحول بيننا وبينه بالناسخ لأنه ليس بين الحيلولتين فارق مؤثر.</w:t>
                        </w:r>
                        <w:r w:rsidRPr="00E53F84">
                          <w:rPr>
                            <w:rFonts w:ascii="Traditional Arabic" w:eastAsia="Times New Roman" w:hAnsi="Traditional Arabic" w:cs="Traditional Arabic"/>
                            <w:b/>
                            <w:bCs/>
                            <w:color w:val="000000"/>
                            <w:sz w:val="32"/>
                            <w:szCs w:val="32"/>
                            <w:rtl/>
                            <w:lang w:eastAsia="fr-FR" w:bidi="ar"/>
                          </w:rPr>
                          <w:br/>
                          <w:t>خامسها قالوا إن إبراهيم قد أدى الواجب وذبح ولده فعلا ولكن الجرح قد اندمل وعنق الذبيح قد اتصل والتأم فلا نسخ.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lastRenderedPageBreak/>
                          <w:t>والجواب أولا أن هذه الرواية موضوعة أيضا بل هي أدخل في الكذب وأبعد عن ظاهر آيات القصة من الرواية السابقة ولو حصل ذلك لحدثنا القرآن به لأنه ليس أقل شأنا من أمر الفداء أو لحدثنا الرسول صلى الله عليه وسلم به على الأقل ولو كان النقل متواترا لأن مثله مما تتوافر الدواعي على نقله وتواتره.</w:t>
                        </w:r>
                        <w:r w:rsidRPr="00E53F84">
                          <w:rPr>
                            <w:rFonts w:ascii="Traditional Arabic" w:eastAsia="Times New Roman" w:hAnsi="Traditional Arabic" w:cs="Traditional Arabic"/>
                            <w:b/>
                            <w:bCs/>
                            <w:color w:val="000000"/>
                            <w:sz w:val="32"/>
                            <w:szCs w:val="32"/>
                            <w:rtl/>
                            <w:lang w:eastAsia="fr-FR" w:bidi="ar"/>
                          </w:rPr>
                          <w:br/>
                          <w:t>ثانيا أن هذا الواجب إذا كان قد أدى على أتم وجوهه وذبح إبراهيم ولده بالفعل ولم يحدث مانع ولم يوجد ناسخ فأي معنى للفداء؟.</w:t>
                        </w:r>
                        <w:r w:rsidRPr="00E53F84">
                          <w:rPr>
                            <w:rFonts w:ascii="Traditional Arabic" w:eastAsia="Times New Roman" w:hAnsi="Traditional Arabic" w:cs="Traditional Arabic"/>
                            <w:b/>
                            <w:bCs/>
                            <w:color w:val="000000"/>
                            <w:sz w:val="32"/>
                            <w:szCs w:val="32"/>
                            <w:rtl/>
                            <w:lang w:eastAsia="fr-FR" w:bidi="ar"/>
                          </w:rPr>
                          <w:br/>
                          <w:t>سادسها قالوا لا نسلم أن وجوب الذبح قد سقط عن إبراهيم بورود الفداء بل هو باق حتى يذبح الفداء فلو قصر في ذبحه لأثم إثم من كلف بذبح ولده ولم يذبحه ولو كان وجوب ذبح الولد مرتفعا بورود الفداء ما صح تسمية الفداء فداء كما لم يصح تسمية استقبال الكعبة بعد استقبال بيت المقدس فداء وذلك لأن حقيقة الفداء لا بد فيها من أمرين يقوم أحدهما مقام الآخر في تلقي المكروه وعلى هذا لا نسخ.</w:t>
                        </w:r>
                        <w:r w:rsidRPr="00E53F84">
                          <w:rPr>
                            <w:rFonts w:ascii="Traditional Arabic" w:eastAsia="Times New Roman" w:hAnsi="Traditional Arabic" w:cs="Traditional Arabic"/>
                            <w:b/>
                            <w:bCs/>
                            <w:color w:val="000000"/>
                            <w:sz w:val="32"/>
                            <w:szCs w:val="32"/>
                            <w:rtl/>
                            <w:lang w:eastAsia="fr-FR" w:bidi="ar"/>
                          </w:rPr>
                          <w:br/>
                          <w:t>والجواب أن هذا كلام أشبه باللغو فإنهم لا يستطيعون أن ينكروا أن إبراهيم لو ذبح ولده بعد نزول الفداء كان آثما فيكون ذبحه إياه وقتئذ حراما وقد كان قبل نزول الفداء واجبا وينطبق عليه تمام الانطباق أنه رفع حكم شرعي بدليل شرعي ولا معنى للنسخ إلا ذلك.</w:t>
                        </w:r>
                        <w:r w:rsidRPr="00E53F84">
                          <w:rPr>
                            <w:rFonts w:ascii="Traditional Arabic" w:eastAsia="Times New Roman" w:hAnsi="Traditional Arabic" w:cs="Traditional Arabic"/>
                            <w:b/>
                            <w:bCs/>
                            <w:color w:val="000000"/>
                            <w:sz w:val="32"/>
                            <w:szCs w:val="32"/>
                            <w:rtl/>
                            <w:lang w:eastAsia="fr-FR" w:bidi="ar"/>
                          </w:rPr>
                          <w:br/>
                          <w:t>الشبهة الخامسة ودفعها:</w:t>
                        </w:r>
                        <w:r w:rsidRPr="00E53F84">
                          <w:rPr>
                            <w:rFonts w:ascii="Traditional Arabic" w:eastAsia="Times New Roman" w:hAnsi="Traditional Arabic" w:cs="Traditional Arabic"/>
                            <w:b/>
                            <w:bCs/>
                            <w:color w:val="000000"/>
                            <w:sz w:val="32"/>
                            <w:szCs w:val="32"/>
                            <w:rtl/>
                            <w:lang w:eastAsia="fr-FR" w:bidi="ar"/>
                          </w:rPr>
                          <w:br/>
                          <w:t xml:space="preserve">يقولون إن استدلالكم بنسخ فرضية الصلوات الخمسين في ليلة المعراج استدلال باطل لأنه خبر غير ثابت وجمهور المعتزلة ينكرون المعراج جملة ومن أثبته منهم نفى خبر فرضية الصلوات الخمسين وما ورد عليها من نسخ وقال إن ذلك من وضع القصاص واستدل على أنها زيادة موضوعة بأنها تقتضي نسخ الحكم قبل التمكن من العلم به وهو ممنوع بالإجماع ووجه هذا </w:t>
                        </w:r>
                        <w:r w:rsidRPr="00E53F84">
                          <w:rPr>
                            <w:rFonts w:ascii="Traditional Arabic" w:eastAsia="Times New Roman" w:hAnsi="Traditional Arabic" w:cs="Traditional Arabic"/>
                            <w:b/>
                            <w:bCs/>
                            <w:color w:val="000000"/>
                            <w:sz w:val="32"/>
                            <w:szCs w:val="32"/>
                            <w:rtl/>
                            <w:lang w:eastAsia="fr-FR" w:bidi="ar"/>
                          </w:rPr>
                          <w:lastRenderedPageBreak/>
                          <w:t>الاقتضاء أن فرض الخمسين صلاة لم يكن على النبي صلى الله عليه وسلم خاصة بل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كان عليه وعلى أمته معه وقد نسخ قبل أن تعلم به الأمة وعلى تسليم صحة هذه الزيادة لا نسلم أن ذلك كان فرضا على العزم والتعيين بل فوض الله تعالى ذلك إلى اختيار الرسول ومشيئته فإن اختار الخمسين فرضها وإن اختار الخمس فرض الخمس.</w:t>
                        </w:r>
                        <w:r w:rsidRPr="00E53F84">
                          <w:rPr>
                            <w:rFonts w:ascii="Traditional Arabic" w:eastAsia="Times New Roman" w:hAnsi="Traditional Arabic" w:cs="Traditional Arabic"/>
                            <w:b/>
                            <w:bCs/>
                            <w:color w:val="000000"/>
                            <w:sz w:val="32"/>
                            <w:szCs w:val="32"/>
                            <w:rtl/>
                            <w:lang w:eastAsia="fr-FR" w:bidi="ar"/>
                          </w:rPr>
                          <w:br/>
                          <w:t>وندفع هذه الشبهة أولا بأن خبر المعراج ثابت من طرق صحيحة متعددة لا من طريق واحد وإنكار أهل الأهواء والبدع له لا يغض من قيمة ثبوته بل يغض من قيمتهم هم قال بعد الظاهر البغدادي وليس إنكار القدرية خبر المعراج إلا كإنكارهم خبر الرؤية والشفاعة وعذاب القبر والحوض والميزان والخبر الصحيح لا يرد بطعن أهل الأهواء كما لم يرد خبر المسح على الخفين بطعن الروافض فيه وكما لم يرد خبر الرجم بإنكار الخوارج له.</w:t>
                        </w:r>
                        <w:r w:rsidRPr="00E53F84">
                          <w:rPr>
                            <w:rFonts w:ascii="Traditional Arabic" w:eastAsia="Times New Roman" w:hAnsi="Traditional Arabic" w:cs="Traditional Arabic"/>
                            <w:b/>
                            <w:bCs/>
                            <w:color w:val="000000"/>
                            <w:sz w:val="32"/>
                            <w:szCs w:val="32"/>
                            <w:rtl/>
                            <w:lang w:eastAsia="fr-FR" w:bidi="ar"/>
                          </w:rPr>
                          <w:br/>
                          <w:t>ثانيا أن هذه الزيادة ثابتة في الصحيحين وغيرهما وعلى فرض خلو بعض الروايات منها فإن ذلك لا يضيرها لأن زيادة الثقة مقبولة وهذه رواية ثقات عدول ضابطين بلغوا شأوا بعيدا من الثقة والعدالة والضبط حتى روى البخاري ومسلم عنهم في صحيحهما وحسبك برجال البخاري ومسلم في الصحيحين.</w:t>
                        </w:r>
                        <w:r w:rsidRPr="00E53F84">
                          <w:rPr>
                            <w:rFonts w:ascii="Traditional Arabic" w:eastAsia="Times New Roman" w:hAnsi="Traditional Arabic" w:cs="Traditional Arabic"/>
                            <w:b/>
                            <w:bCs/>
                            <w:color w:val="000000"/>
                            <w:sz w:val="32"/>
                            <w:szCs w:val="32"/>
                            <w:rtl/>
                            <w:lang w:eastAsia="fr-FR" w:bidi="ar"/>
                          </w:rPr>
                          <w:br/>
                          <w:t xml:space="preserve">ثالثا أن قولهم هذا نسخ للحكم قبل تمكن الأمة من العلم به لا </w:t>
                        </w:r>
                        <w:proofErr w:type="spellStart"/>
                        <w:r w:rsidRPr="00E53F84">
                          <w:rPr>
                            <w:rFonts w:ascii="Traditional Arabic" w:eastAsia="Times New Roman" w:hAnsi="Traditional Arabic" w:cs="Traditional Arabic"/>
                            <w:b/>
                            <w:bCs/>
                            <w:color w:val="000000"/>
                            <w:sz w:val="32"/>
                            <w:szCs w:val="32"/>
                            <w:rtl/>
                            <w:lang w:eastAsia="fr-FR" w:bidi="ar"/>
                          </w:rPr>
                          <w:t>يفيدهم</w:t>
                        </w:r>
                        <w:proofErr w:type="spellEnd"/>
                        <w:r w:rsidRPr="00E53F84">
                          <w:rPr>
                            <w:rFonts w:ascii="Traditional Arabic" w:eastAsia="Times New Roman" w:hAnsi="Traditional Arabic" w:cs="Traditional Arabic"/>
                            <w:b/>
                            <w:bCs/>
                            <w:color w:val="000000"/>
                            <w:sz w:val="32"/>
                            <w:szCs w:val="32"/>
                            <w:rtl/>
                            <w:lang w:eastAsia="fr-FR" w:bidi="ar"/>
                          </w:rPr>
                          <w:t xml:space="preserve"> شيئا لأن الرسول صلى الله عليه وسلم فرض الله عليه الخمسين صلاة في كل يوم وليلة كما فرضها على أمته وقد علم الرسول بذلك طبعا ونسخ الله هذا الفرض بعد علم الرسول به وقبل تمكنه من امتثاله وذلك كاف في إثبات ما نحن بسبيله من نسخ الطلب قبل التمكن من الامتثال.</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رابعا أن قولهم إن فرض الخمسين لم يكن فرضا عزما كلام فاسد لا برهان لهم به بل نفس الرواية ترد عليهم وتثبت أن الأمر لم يوكل إلى مشيئة الرسول إن اختار الخمسين فرضها الله خمسين وإن اختار الخمس فرضها الله خمسا كما يزعمون ذلك أن الله قال له في هذا المعرض فرضت عليك وعلى أمتك خمسين صلاة وقبل الرسول</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ذلك طائعا مختارا وهبط على اسم الله حتى إذا لقي موسى سأله موسى ما فعل ربك قال فرض علي وعلى أمتي خمسين صلاة فقال له موسى ارجع إلى ربك واسأله التخفيف وذكر له أنه خبر بني إسرائيل من قبله فعجزوا وما زال به حتى رجع إلى مقام المناجاة وسأل التخفيف من مولاه فحط عنه خمسا وعاد إلى موسى فراجعه وما زال يرجع بين موسى وربه وفي كل مرة يحط الله عنه خمسا حتى لم يبق إلا خمس من الخمسين وأشار عليه موسى أيضا أن يرجع ويسأل التخفيف فاعتذر بأنه سأل حتى استحيى فهل بعد ذلك كله يصح في الأذهان أن يقال أو أن يفهم أن فرض الخمسين لم يكن فرضا عزما وأن الله فرض الأمر في اختيار الخمسين أو الخمس إلى مشيئة رسوله؟ {إِنْ يَقُولُونَ إِلَّا كَذِباً}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8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النسخ في دورانه بين الكتاب والسنة</w:t>
                        </w:r>
                        <w:r w:rsidRPr="00E53F84">
                          <w:rPr>
                            <w:rFonts w:ascii="Traditional Arabic" w:eastAsia="Times New Roman" w:hAnsi="Traditional Arabic" w:cs="Traditional Arabic"/>
                            <w:b/>
                            <w:bCs/>
                            <w:color w:val="000000"/>
                            <w:sz w:val="32"/>
                            <w:szCs w:val="32"/>
                            <w:rtl/>
                            <w:lang w:eastAsia="fr-FR" w:bidi="ar"/>
                          </w:rPr>
                          <w:br/>
                          <w:t xml:space="preserve">النسخ في الشريعة الإسلامية قد يرد به القرآن وقد ترد به السنة والمنسوخ كذلك قد يرد به القرآن وقد ترد به السنة فالأقسام </w:t>
                        </w:r>
                        <w:r w:rsidRPr="00E53F84">
                          <w:rPr>
                            <w:rFonts w:ascii="Traditional Arabic" w:eastAsia="Times New Roman" w:hAnsi="Traditional Arabic" w:cs="Traditional Arabic"/>
                            <w:b/>
                            <w:bCs/>
                            <w:color w:val="000000"/>
                            <w:sz w:val="32"/>
                            <w:szCs w:val="32"/>
                            <w:rtl/>
                            <w:lang w:eastAsia="fr-FR" w:bidi="ar"/>
                          </w:rPr>
                          <w:lastRenderedPageBreak/>
                          <w:t>أربعة.</w:t>
                        </w:r>
                        <w:r w:rsidRPr="00E53F84">
                          <w:rPr>
                            <w:rFonts w:ascii="Traditional Arabic" w:eastAsia="Times New Roman" w:hAnsi="Traditional Arabic" w:cs="Traditional Arabic"/>
                            <w:b/>
                            <w:bCs/>
                            <w:color w:val="000000"/>
                            <w:sz w:val="32"/>
                            <w:szCs w:val="32"/>
                            <w:rtl/>
                            <w:lang w:eastAsia="fr-FR" w:bidi="ar"/>
                          </w:rPr>
                          <w:br/>
                          <w:t>1 - نسخ القرآن بالقرآن</w:t>
                        </w:r>
                        <w:r w:rsidRPr="00E53F84">
                          <w:rPr>
                            <w:rFonts w:ascii="Traditional Arabic" w:eastAsia="Times New Roman" w:hAnsi="Traditional Arabic" w:cs="Traditional Arabic"/>
                            <w:b/>
                            <w:bCs/>
                            <w:color w:val="000000"/>
                            <w:sz w:val="32"/>
                            <w:szCs w:val="32"/>
                            <w:rtl/>
                            <w:lang w:eastAsia="fr-FR" w:bidi="ar"/>
                          </w:rPr>
                          <w:br/>
                          <w:t>القسم الأول نسخ القرآن بالقرآن وقد أجمع القائلون بالنسخ من المسلمين على جوازه ووقوعه أما جوازه فلأن آيات القرآن متساوية في العلم بها وفي وجوب العمل بمقتضاها وأما وقوعه فلما ذكرنا وما سنذكر من الآيات الناسخة والمنسوخة وهذا القسم يتنوع إلى أنواع ثلاثة نسخ التلاوة والحكم معا ونسخ الحكم دون التلاوة ونسخ التلاوة دون الحكم وقد أشبعنا الكلام عليها فيما سبق.</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2 - نسخ القرآن بالسنة</w:t>
                        </w:r>
                        <w:r w:rsidRPr="00E53F84">
                          <w:rPr>
                            <w:rFonts w:ascii="Traditional Arabic" w:eastAsia="Times New Roman" w:hAnsi="Traditional Arabic" w:cs="Traditional Arabic"/>
                            <w:b/>
                            <w:bCs/>
                            <w:color w:val="000000"/>
                            <w:sz w:val="32"/>
                            <w:szCs w:val="32"/>
                            <w:rtl/>
                            <w:lang w:eastAsia="fr-FR" w:bidi="ar"/>
                          </w:rPr>
                          <w:br/>
                          <w:t xml:space="preserve">القسم الثاني نسخ القرآن بالسنة وقد اختلف العلماء في هذا القسم بين مجوز ومانع ثم اختلف </w:t>
                        </w:r>
                        <w:proofErr w:type="spellStart"/>
                        <w:r w:rsidRPr="00E53F84">
                          <w:rPr>
                            <w:rFonts w:ascii="Traditional Arabic" w:eastAsia="Times New Roman" w:hAnsi="Traditional Arabic" w:cs="Traditional Arabic"/>
                            <w:b/>
                            <w:bCs/>
                            <w:color w:val="000000"/>
                            <w:sz w:val="32"/>
                            <w:szCs w:val="32"/>
                            <w:rtl/>
                            <w:lang w:eastAsia="fr-FR" w:bidi="ar"/>
                          </w:rPr>
                          <w:t>المجوزون</w:t>
                        </w:r>
                        <w:proofErr w:type="spellEnd"/>
                        <w:r w:rsidRPr="00E53F84">
                          <w:rPr>
                            <w:rFonts w:ascii="Traditional Arabic" w:eastAsia="Times New Roman" w:hAnsi="Traditional Arabic" w:cs="Traditional Arabic"/>
                            <w:b/>
                            <w:bCs/>
                            <w:color w:val="000000"/>
                            <w:sz w:val="32"/>
                            <w:szCs w:val="32"/>
                            <w:rtl/>
                            <w:lang w:eastAsia="fr-FR" w:bidi="ar"/>
                          </w:rPr>
                          <w:t xml:space="preserve"> بين قائل بالوقوع وقائل بعدمه وإذن يجري البحث في مقامين اثنين مقام الجواز ومقام الوقوع.</w:t>
                        </w:r>
                        <w:r w:rsidRPr="00E53F84">
                          <w:rPr>
                            <w:rFonts w:ascii="Traditional Arabic" w:eastAsia="Times New Roman" w:hAnsi="Traditional Arabic" w:cs="Traditional Arabic"/>
                            <w:b/>
                            <w:bCs/>
                            <w:color w:val="000000"/>
                            <w:sz w:val="32"/>
                            <w:szCs w:val="32"/>
                            <w:rtl/>
                            <w:lang w:eastAsia="fr-FR" w:bidi="ar"/>
                          </w:rPr>
                          <w:br/>
                          <w:t>أ - مقام الجواز</w:t>
                        </w:r>
                        <w:r w:rsidRPr="00E53F84">
                          <w:rPr>
                            <w:rFonts w:ascii="Traditional Arabic" w:eastAsia="Times New Roman" w:hAnsi="Traditional Arabic" w:cs="Traditional Arabic"/>
                            <w:b/>
                            <w:bCs/>
                            <w:color w:val="000000"/>
                            <w:sz w:val="32"/>
                            <w:szCs w:val="32"/>
                            <w:rtl/>
                            <w:lang w:eastAsia="fr-FR" w:bidi="ar"/>
                          </w:rPr>
                          <w:br/>
                          <w:t xml:space="preserve">القائلون بالجواز هم مالك وأصحاب أبي حنيفة وجمهور المتكلمين من الأشاعرة والمعتزلة وحجتهم أن نسخ القرآن بالسنة ليس مستحيلا لذاته ولا لغيره أما الأول فظاهر وأما الثاني فلأن السنة وحي من الله كما أن القرآن كذلك لقوله تعالى: {وَمَا يَنْطِقُ عَنِ الْهَوَى إنْ هُوَ إِلَّا وَحْيٌ يُوحَى} ولا فارق بينهما إلا أن ألفاظ القرآن من ترتيب الله وإنشائه وألفاظ السنة من ترتيب الرسول وإنشائه والقرآن له خصائصه وللسنة خصائصها وهذه الفوارق لا أثر لها فيما نحن بسبيله ما دام أن الله هو الذي ينسخ وحيه بوحيه وحيث لا أثر لها فنسخ أحد هذين الوحيين بالآخر لا </w:t>
                        </w:r>
                        <w:r w:rsidRPr="00E53F84">
                          <w:rPr>
                            <w:rFonts w:ascii="Traditional Arabic" w:eastAsia="Times New Roman" w:hAnsi="Traditional Arabic" w:cs="Traditional Arabic"/>
                            <w:b/>
                            <w:bCs/>
                            <w:color w:val="000000"/>
                            <w:sz w:val="32"/>
                            <w:szCs w:val="32"/>
                            <w:rtl/>
                            <w:lang w:eastAsia="fr-FR" w:bidi="ar"/>
                          </w:rPr>
                          <w:lastRenderedPageBreak/>
                          <w:t>مانع يمنعه عقلا كما أنه لا مانع يمنعه شرعا أيضا فتعين جوازه عقلا وشرعا.</w:t>
                        </w:r>
                        <w:r w:rsidRPr="00E53F84">
                          <w:rPr>
                            <w:rFonts w:ascii="Traditional Arabic" w:eastAsia="Times New Roman" w:hAnsi="Traditional Arabic" w:cs="Traditional Arabic"/>
                            <w:b/>
                            <w:bCs/>
                            <w:color w:val="000000"/>
                            <w:sz w:val="32"/>
                            <w:szCs w:val="32"/>
                            <w:rtl/>
                            <w:lang w:eastAsia="fr-FR" w:bidi="ar"/>
                          </w:rPr>
                          <w:br/>
                          <w:t>هذه حجة المجيزين أما المانعون وهم الشافعي وأحمد في إحدى روايتين عنه وأكثر أهل الظاهر فيستدلون على المنع بأدلة خمسة وها هي ذي مشفوعة بوجوه نقضها:</w:t>
                        </w:r>
                        <w:r w:rsidRPr="00E53F84">
                          <w:rPr>
                            <w:rFonts w:ascii="Traditional Arabic" w:eastAsia="Times New Roman" w:hAnsi="Traditional Arabic" w:cs="Traditional Arabic"/>
                            <w:b/>
                            <w:bCs/>
                            <w:color w:val="000000"/>
                            <w:sz w:val="32"/>
                            <w:szCs w:val="32"/>
                            <w:rtl/>
                            <w:lang w:eastAsia="fr-FR" w:bidi="ar"/>
                          </w:rPr>
                          <w:br/>
                          <w:t>دليلهم الأول أن الله تعالى يقول لنبيه صلى الله عليه وسلم: {وَأَنْزَلْنَا إِلَيْكَ الذِّكْرَ لِتُبَيِّنَ لِلنَّاسِ مَا نُزِّلَ إِلَيْهِمْ} وهذا يفيد أن وظيفة الرسول منحصرة في بيان القرآن والسنة إن نسخت القرآن لم تكن حينئذ بيانا له بل تكون رافعة إياه.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وننقض هذا الاستدلال أولا بأن الآية لا تدل على انحصار وظيفة السنة في البيان لأنها خالية من جميع طرق الحصر وكل ما تدل عليه الآية هو أن سنة الرسول صلى الله عليه وسلم مبينة للقرآن وذلك لا ينفي أن تكون ناسخة له ونظير هذه الآية قول سبحانه تبارك الذي نزل الفرقان على عبده ليكون للعالمين نذيرا فإنه يفيد أنه نذير للعالمين ولا تنفي عنه أنه بشير أيضا للعالمين.</w:t>
                        </w:r>
                        <w:r w:rsidRPr="00E53F84">
                          <w:rPr>
                            <w:rFonts w:ascii="Traditional Arabic" w:eastAsia="Times New Roman" w:hAnsi="Traditional Arabic" w:cs="Traditional Arabic"/>
                            <w:b/>
                            <w:bCs/>
                            <w:color w:val="000000"/>
                            <w:sz w:val="32"/>
                            <w:szCs w:val="32"/>
                            <w:rtl/>
                            <w:lang w:eastAsia="fr-FR" w:bidi="ar"/>
                          </w:rPr>
                          <w:br/>
                          <w:t>ثانيا أن وظيفة السنة لو انحصرت في بيان القرآن ما صح أن تستقل بالتشريع من نحو إيجاب وتحريم مع أن إجماع الأمة قائم على أنها قد تستقل بذلك كتحريمه صلى الله عليه وسلم كل ذي مخلب من الطيور وكل ذي ناب من السباع وكحظره أن يورث بقوله: "نحن معاشر الأنبياء لا نورث ما تركناه صدقة" .</w:t>
                        </w:r>
                        <w:r w:rsidRPr="00E53F84">
                          <w:rPr>
                            <w:rFonts w:ascii="Traditional Arabic" w:eastAsia="Times New Roman" w:hAnsi="Traditional Arabic" w:cs="Traditional Arabic"/>
                            <w:b/>
                            <w:bCs/>
                            <w:color w:val="000000"/>
                            <w:sz w:val="32"/>
                            <w:szCs w:val="32"/>
                            <w:rtl/>
                            <w:lang w:eastAsia="fr-FR" w:bidi="ar"/>
                          </w:rPr>
                          <w:br/>
                          <w:t xml:space="preserve">ثالثها أن السنة نفسها نصت على أنها قد تستقل بالتشريع وإفادة الأحكام يحدثنا </w:t>
                        </w:r>
                        <w:proofErr w:type="spellStart"/>
                        <w:r w:rsidRPr="00E53F84">
                          <w:rPr>
                            <w:rFonts w:ascii="Traditional Arabic" w:eastAsia="Times New Roman" w:hAnsi="Traditional Arabic" w:cs="Traditional Arabic"/>
                            <w:b/>
                            <w:bCs/>
                            <w:color w:val="000000"/>
                            <w:sz w:val="32"/>
                            <w:szCs w:val="32"/>
                            <w:rtl/>
                            <w:lang w:eastAsia="fr-FR" w:bidi="ar"/>
                          </w:rPr>
                          <w:t>العرباض</w:t>
                        </w:r>
                        <w:proofErr w:type="spellEnd"/>
                        <w:r w:rsidRPr="00E53F84">
                          <w:rPr>
                            <w:rFonts w:ascii="Traditional Arabic" w:eastAsia="Times New Roman" w:hAnsi="Traditional Arabic" w:cs="Traditional Arabic"/>
                            <w:b/>
                            <w:bCs/>
                            <w:color w:val="000000"/>
                            <w:sz w:val="32"/>
                            <w:szCs w:val="32"/>
                            <w:rtl/>
                            <w:lang w:eastAsia="fr-FR" w:bidi="ar"/>
                          </w:rPr>
                          <w:t xml:space="preserve"> بن سارية رضي الله عنه أن رسول الله صلى الله عليه وسلم قام فقال: "أيحسب أحدكم متكئا على أريكة يظن أن الله لم يحرم شيئا إلا ما في هذا القرآن ألا إني قد </w:t>
                        </w:r>
                        <w:r w:rsidRPr="00E53F84">
                          <w:rPr>
                            <w:rFonts w:ascii="Traditional Arabic" w:eastAsia="Times New Roman" w:hAnsi="Traditional Arabic" w:cs="Traditional Arabic"/>
                            <w:b/>
                            <w:bCs/>
                            <w:color w:val="000000"/>
                            <w:sz w:val="32"/>
                            <w:szCs w:val="32"/>
                            <w:rtl/>
                            <w:lang w:eastAsia="fr-FR" w:bidi="ar"/>
                          </w:rPr>
                          <w:lastRenderedPageBreak/>
                          <w:t>أمرت ووعظت ونهيت عن أشياء إنها لمثل القرآن أو أكثر وإن الله لم يحل لكم أن تدخلوا بيوت أهل الكتاب إلا بإذن ولا ضرب نسائهم ولا أكل ثمارهم إلا إذا أعطوكم الذي فرض عليهم" .</w:t>
                        </w:r>
                        <w:r w:rsidRPr="00E53F84">
                          <w:rPr>
                            <w:rFonts w:ascii="Traditional Arabic" w:eastAsia="Times New Roman" w:hAnsi="Traditional Arabic" w:cs="Traditional Arabic"/>
                            <w:b/>
                            <w:bCs/>
                            <w:color w:val="000000"/>
                            <w:sz w:val="32"/>
                            <w:szCs w:val="32"/>
                            <w:rtl/>
                            <w:lang w:eastAsia="fr-FR" w:bidi="ar"/>
                          </w:rPr>
                          <w:br/>
                          <w:t>رابعا أنه على فرض دلالة الآية على الحصر فالمراد بالبيان فيها التبليغ لا الشرح وقد بلغ الرسول كل ما أنزله الله إلى الناس وهذا لا ينافي أنه نسخ ما شاء الله نسخه بالسنة.</w:t>
                        </w:r>
                        <w:r w:rsidRPr="00E53F84">
                          <w:rPr>
                            <w:rFonts w:ascii="Traditional Arabic" w:eastAsia="Times New Roman" w:hAnsi="Traditional Arabic" w:cs="Traditional Arabic"/>
                            <w:b/>
                            <w:bCs/>
                            <w:color w:val="000000"/>
                            <w:sz w:val="32"/>
                            <w:szCs w:val="32"/>
                            <w:rtl/>
                            <w:lang w:eastAsia="fr-FR" w:bidi="ar"/>
                          </w:rPr>
                          <w:br/>
                          <w:t>خامسا أنه على فرض دلالة الآية على الحصر ودلالة البيان على خصوص الشرح فإن المراد بما أنزل إلى الناس هو جنسه الصادق ببعضه وهذا لا ينافي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أن تكون السنة ناسخة لبعض آخر فيكون الرسول مبينا لما ثبت من الأحكام وناسخا لما ارتفع منها.</w:t>
                        </w:r>
                        <w:r w:rsidRPr="00E53F84">
                          <w:rPr>
                            <w:rFonts w:ascii="Traditional Arabic" w:eastAsia="Times New Roman" w:hAnsi="Traditional Arabic" w:cs="Traditional Arabic"/>
                            <w:b/>
                            <w:bCs/>
                            <w:color w:val="000000"/>
                            <w:sz w:val="32"/>
                            <w:szCs w:val="32"/>
                            <w:rtl/>
                            <w:lang w:eastAsia="fr-FR" w:bidi="ar"/>
                          </w:rPr>
                          <w:br/>
                          <w:t xml:space="preserve">دليلهم الثاني أن القرآن نفسه هو الذي أثبت أن السنة النبوية حجة فلو نسخته السنة لعادت على نفسها بالإبطال لأن النسخ رفع وإذا ارتفع الأصل ارتفع الفرع والدليل على أن القرآن هو الذي أثبت حجية السنة ما </w:t>
                        </w:r>
                        <w:proofErr w:type="spellStart"/>
                        <w:r w:rsidRPr="00E53F84">
                          <w:rPr>
                            <w:rFonts w:ascii="Traditional Arabic" w:eastAsia="Times New Roman" w:hAnsi="Traditional Arabic" w:cs="Traditional Arabic"/>
                            <w:b/>
                            <w:bCs/>
                            <w:color w:val="000000"/>
                            <w:sz w:val="32"/>
                            <w:szCs w:val="32"/>
                            <w:rtl/>
                            <w:lang w:eastAsia="fr-FR" w:bidi="ar"/>
                          </w:rPr>
                          <w:t>نقرؤه</w:t>
                        </w:r>
                        <w:proofErr w:type="spellEnd"/>
                        <w:r w:rsidRPr="00E53F84">
                          <w:rPr>
                            <w:rFonts w:ascii="Traditional Arabic" w:eastAsia="Times New Roman" w:hAnsi="Traditional Arabic" w:cs="Traditional Arabic"/>
                            <w:b/>
                            <w:bCs/>
                            <w:color w:val="000000"/>
                            <w:sz w:val="32"/>
                            <w:szCs w:val="32"/>
                            <w:rtl/>
                            <w:lang w:eastAsia="fr-FR" w:bidi="ar"/>
                          </w:rPr>
                          <w:t xml:space="preserve"> فيه من مثل قوله سبحانه: {وَأَطِيعُوا اللَّهَ وَأَطِيعُوا الرَّسُولَ} , {وَمَا آتَاكُمُ الرَّسُولُ فَخُذُوهُ وَمَا نَهَاكُمْ عَنْهُ فَانْتَهُوا} , {قُلْ إِنْ كُنْتُمْ تُحِبُّونَ اللَّهَ فَاتَّبِعُونِي يُحْبِبْكُمُ اللَّهُ وَيَغْفِرْ لَكُمْ ذُنُوبَكُمْ}</w:t>
                        </w:r>
                        <w:r w:rsidRPr="00E53F84">
                          <w:rPr>
                            <w:rFonts w:ascii="Traditional Arabic" w:eastAsia="Times New Roman" w:hAnsi="Traditional Arabic" w:cs="Traditional Arabic"/>
                            <w:b/>
                            <w:bCs/>
                            <w:color w:val="000000"/>
                            <w:sz w:val="32"/>
                            <w:szCs w:val="32"/>
                            <w:rtl/>
                            <w:lang w:eastAsia="fr-FR" w:bidi="ar"/>
                          </w:rPr>
                          <w:br/>
                          <w:t>وننقض هذا الاستدلال أولا بأن كلامنا ليس في جواز نسخ السنة لنصوص القرآن الدالة على حجيتها حتى ترجع على نفسها بالإبطال بل هو في جواز نسخ ما عدا ذلك مما يصح أن يتعلق به النسخ.</w:t>
                        </w:r>
                        <w:r w:rsidRPr="00E53F84">
                          <w:rPr>
                            <w:rFonts w:ascii="Traditional Arabic" w:eastAsia="Times New Roman" w:hAnsi="Traditional Arabic" w:cs="Traditional Arabic"/>
                            <w:b/>
                            <w:bCs/>
                            <w:color w:val="000000"/>
                            <w:sz w:val="32"/>
                            <w:szCs w:val="32"/>
                            <w:rtl/>
                            <w:lang w:eastAsia="fr-FR" w:bidi="ar"/>
                          </w:rPr>
                          <w:br/>
                          <w:t xml:space="preserve">ثانيا أن ما استدلوا به حجة عليهم لأن وجوب طاعة الرسول </w:t>
                        </w:r>
                        <w:r w:rsidRPr="00E53F84">
                          <w:rPr>
                            <w:rFonts w:ascii="Traditional Arabic" w:eastAsia="Times New Roman" w:hAnsi="Traditional Arabic" w:cs="Traditional Arabic"/>
                            <w:b/>
                            <w:bCs/>
                            <w:color w:val="000000"/>
                            <w:sz w:val="32"/>
                            <w:szCs w:val="32"/>
                            <w:rtl/>
                            <w:lang w:eastAsia="fr-FR" w:bidi="ar"/>
                          </w:rPr>
                          <w:lastRenderedPageBreak/>
                          <w:t>وابتاعه يقضي بوجوب قبول ما جاء به على أنه ناسخ.</w:t>
                        </w:r>
                        <w:r w:rsidRPr="00E53F84">
                          <w:rPr>
                            <w:rFonts w:ascii="Traditional Arabic" w:eastAsia="Times New Roman" w:hAnsi="Traditional Arabic" w:cs="Traditional Arabic"/>
                            <w:b/>
                            <w:bCs/>
                            <w:color w:val="000000"/>
                            <w:sz w:val="32"/>
                            <w:szCs w:val="32"/>
                            <w:rtl/>
                            <w:lang w:eastAsia="fr-FR" w:bidi="ar"/>
                          </w:rPr>
                          <w:br/>
                          <w:t>دليلهم الثالث أن قوله تعالى: {قُلْ نَزَّلَهُ رُوحُ الْقُدُسِ مِنْ رَبِّكَ بِالْحَقِّ} قد جاء ردا على من أنكروا النسخ وعابوا به الإسلام ونبي ا لإسلام بدليل قوله سبحانه قبل هذه الآية: {وَإِذَا بَدَّلْنَا آيَةً مَكَانَ آيَةٍ وَاللَّهُ أَعْلَمُ بِمَا يُنَزِّلُ قَالُوا إِنَّمَا أَنْتَ مُفْتَرٍ بَلْ أَكْثَرُهُمْ لا يَعْلَمُونَ} ومعلوم أن روح القدس إنما ينزل بالقرآن وإذن فلا ينسخ القرآن إلا بقرآن.</w:t>
                        </w:r>
                        <w:r w:rsidRPr="00E53F84">
                          <w:rPr>
                            <w:rFonts w:ascii="Traditional Arabic" w:eastAsia="Times New Roman" w:hAnsi="Traditional Arabic" w:cs="Traditional Arabic"/>
                            <w:b/>
                            <w:bCs/>
                            <w:color w:val="000000"/>
                            <w:sz w:val="32"/>
                            <w:szCs w:val="32"/>
                            <w:rtl/>
                            <w:lang w:eastAsia="fr-FR" w:bidi="ar"/>
                          </w:rPr>
                          <w:br/>
                          <w:t>وننقض هذه الاستدلال بأن الكتاب والسنة كلاهما وحي من الله وكلاهما نزل به روح القدس بدليل قوله سبحانه: {وَمَا يَنْطِقُ عَنِ الْهَوَى إِنْ هُوَ إِلَّا وَحْيٌ يُوحَى} فالذهاب إلى أن ما ينزل به روح القدس هو خصوص القرآن باطل</w:t>
                        </w:r>
                        <w:r w:rsidRPr="00E53F84">
                          <w:rPr>
                            <w:rFonts w:ascii="Traditional Arabic" w:eastAsia="Times New Roman" w:hAnsi="Traditional Arabic" w:cs="Traditional Arabic"/>
                            <w:b/>
                            <w:bCs/>
                            <w:color w:val="000000"/>
                            <w:sz w:val="32"/>
                            <w:szCs w:val="32"/>
                            <w:rtl/>
                            <w:lang w:eastAsia="fr-FR" w:bidi="ar"/>
                          </w:rPr>
                          <w:br/>
                          <w:t>دليلهم الرابع أن الله تعالى يقول: {وَإِذَا تُتْلَى عَلَيْهِمْ آيَاتُنَا بَيِّنَاتٍ قَالَ الَّذِينَ لا يَرْجُونَ لِقَاءَنَا ائْتِ بِقُرْآنٍ غَيْرِ هَذَا أَوْ بَدِّلْهُ قُلْ مَا يَكُونُ لِي أَنْ أُبَدِّلَهُ مِنْ تِلْقَاءِ نَفْسِي} وهذا يفيد أن السنة لا تنسخ القرآن لأنها نابعة من نفس الرسول صلى الله عليه وسلم.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(2/239)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وندفع هذا الاستدلال بمثل ما دفعنا به سابقه وهو أن السنة ليست نابعة من نفس الرسول على أنها هوى منه وشهوة بل معانيها </w:t>
                        </w:r>
                        <w:proofErr w:type="spellStart"/>
                        <w:r w:rsidRPr="00E53F84">
                          <w:rPr>
                            <w:rFonts w:ascii="Traditional Arabic" w:eastAsia="Times New Roman" w:hAnsi="Traditional Arabic" w:cs="Traditional Arabic"/>
                            <w:b/>
                            <w:bCs/>
                            <w:color w:val="000000"/>
                            <w:sz w:val="32"/>
                            <w:szCs w:val="32"/>
                            <w:rtl/>
                            <w:lang w:eastAsia="fr-FR" w:bidi="ar"/>
                          </w:rPr>
                          <w:t>موحاة</w:t>
                        </w:r>
                        <w:proofErr w:type="spellEnd"/>
                        <w:r w:rsidRPr="00E53F84">
                          <w:rPr>
                            <w:rFonts w:ascii="Traditional Arabic" w:eastAsia="Times New Roman" w:hAnsi="Traditional Arabic" w:cs="Traditional Arabic"/>
                            <w:b/>
                            <w:bCs/>
                            <w:color w:val="000000"/>
                            <w:sz w:val="32"/>
                            <w:szCs w:val="32"/>
                            <w:rtl/>
                            <w:lang w:eastAsia="fr-FR" w:bidi="ar"/>
                          </w:rPr>
                          <w:t xml:space="preserve"> من الله تعالى إليه وكل ما استقل به الرسول صلى الله عليه وسلم أنه عبر عنها بألفاظ من عنده فهي وحي يوحى وليست من تلقاء نفسه على هذا الاعتبار وإذن فليس نسخ القرآن بها تبديلا له من تلقاء نفسه إنما هو تبديل يوحى.</w:t>
                        </w:r>
                        <w:r w:rsidRPr="00E53F84">
                          <w:rPr>
                            <w:rFonts w:ascii="Traditional Arabic" w:eastAsia="Times New Roman" w:hAnsi="Traditional Arabic" w:cs="Traditional Arabic"/>
                            <w:b/>
                            <w:bCs/>
                            <w:color w:val="000000"/>
                            <w:sz w:val="32"/>
                            <w:szCs w:val="32"/>
                            <w:rtl/>
                            <w:lang w:eastAsia="fr-FR" w:bidi="ar"/>
                          </w:rPr>
                          <w:br/>
                          <w:t>دليلهم الخامس أن آية ما ننسخ من آية أو ننسها تدل على امتناع نسخ القرآن بالسنة من وجوه ثلاثة أولها أن الله تعالى قال نأت بخير منها أو مثلها والسنة ليست خيرا من القرآن ولا مثله.</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ثانيها أن وقوله نأت يفيد أن الآتي هو الله والسنة لم يأت بها الله إنما الذي أتى بها رسوله.</w:t>
                        </w:r>
                        <w:r w:rsidRPr="00E53F84">
                          <w:rPr>
                            <w:rFonts w:ascii="Traditional Arabic" w:eastAsia="Times New Roman" w:hAnsi="Traditional Arabic" w:cs="Traditional Arabic"/>
                            <w:b/>
                            <w:bCs/>
                            <w:color w:val="000000"/>
                            <w:sz w:val="32"/>
                            <w:szCs w:val="32"/>
                            <w:rtl/>
                            <w:lang w:eastAsia="fr-FR" w:bidi="ar"/>
                          </w:rPr>
                          <w:br/>
                          <w:t>ثالثها أن قوله: {أَلَمْ تَعْلَمْ أَنَّ اللَّهَ عَلَى كُلِّ شَيْءٍ قَدِيرٌ أَلَمْ تَعْلَمْ أَنَّ اللَّهَ لَهُ مُلْكُ السَّمَاوَاتِ وَالْأَرْضِ وَمَا لَكُمْ مِنْ دُونِ اللَّهِ مِنْ وَلِيٍّ وَلا نَصِيرٍ} يفيد أن النسخ لا يصدر إلا عمن له الاقتدار الشامل والملك الكامل والسلطان المطلق وهو الله وحده.</w:t>
                        </w:r>
                        <w:r w:rsidRPr="00E53F84">
                          <w:rPr>
                            <w:rFonts w:ascii="Traditional Arabic" w:eastAsia="Times New Roman" w:hAnsi="Traditional Arabic" w:cs="Traditional Arabic"/>
                            <w:b/>
                            <w:bCs/>
                            <w:color w:val="000000"/>
                            <w:sz w:val="32"/>
                            <w:szCs w:val="32"/>
                            <w:rtl/>
                            <w:lang w:eastAsia="fr-FR" w:bidi="ar"/>
                          </w:rPr>
                          <w:br/>
                          <w:t>وندفع الوجه الأول من هذا الاستدلال بأن النسخ في الآية الكريمة أعم من أن يكون في الأحكام أو في التلاوة والخيرية والمثلية أعم من أن تكونا في المصلحة أو في الثواب وقد سبق بيان ذلك وإذن فقد تكون السنة الناسخة خيرا من القرآن المنسوخ من هذه الناحية وإن كان القرآن خيرا من السنة من ناحية امتيازه بخصائصه العليا دائما.</w:t>
                        </w:r>
                        <w:r w:rsidRPr="00E53F84">
                          <w:rPr>
                            <w:rFonts w:ascii="Traditional Arabic" w:eastAsia="Times New Roman" w:hAnsi="Traditional Arabic" w:cs="Traditional Arabic"/>
                            <w:b/>
                            <w:bCs/>
                            <w:color w:val="000000"/>
                            <w:sz w:val="32"/>
                            <w:szCs w:val="32"/>
                            <w:rtl/>
                            <w:lang w:eastAsia="fr-FR" w:bidi="ar"/>
                          </w:rPr>
                          <w:br/>
                          <w:t>وندفع الوجه الثاني بأن السنة وحي من الله وما الرسول صلى الله عليه وسلم إلا مبلغ ومعبر عنها فقط فالآتي بها على الحقيقة هو الله وحده.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وندفع الوجه الثالث بانا نقول بموجبه وهو أن الناسخ في الحقيقة هو الله وحده والسنة إذا نسخته فإنما تنسخه من حيث إنها وحي صادر منه سبحانه.</w:t>
                        </w:r>
                        <w:r w:rsidRPr="00E53F84">
                          <w:rPr>
                            <w:rFonts w:ascii="Traditional Arabic" w:eastAsia="Times New Roman" w:hAnsi="Traditional Arabic" w:cs="Traditional Arabic"/>
                            <w:b/>
                            <w:bCs/>
                            <w:color w:val="000000"/>
                            <w:sz w:val="32"/>
                            <w:szCs w:val="32"/>
                            <w:rtl/>
                            <w:lang w:eastAsia="fr-FR" w:bidi="ar"/>
                          </w:rPr>
                          <w:br/>
                          <w:t>شبهتان ودفعهما</w:t>
                        </w:r>
                        <w:r w:rsidRPr="00E53F84">
                          <w:rPr>
                            <w:rFonts w:ascii="Traditional Arabic" w:eastAsia="Times New Roman" w:hAnsi="Traditional Arabic" w:cs="Traditional Arabic"/>
                            <w:b/>
                            <w:bCs/>
                            <w:color w:val="000000"/>
                            <w:sz w:val="32"/>
                            <w:szCs w:val="32"/>
                            <w:rtl/>
                            <w:lang w:eastAsia="fr-FR" w:bidi="ar"/>
                          </w:rPr>
                          <w:br/>
                          <w:t>1 - لقائل أن يقول إن من السنة ما يكون ثمرة لاجتهاده صلى الله عليه وسلم وهذا ليس وحيا أوحي إليه به بدليل العتاب الذي وجهه القرآن إلى الرسول في لطف تارة وفي عنف أخرى فكيف يستقيم بعد هذا أن نقول إن السنة وحي من الله؟.</w:t>
                        </w:r>
                        <w:r w:rsidRPr="00E53F84">
                          <w:rPr>
                            <w:rFonts w:ascii="Traditional Arabic" w:eastAsia="Times New Roman" w:hAnsi="Traditional Arabic" w:cs="Traditional Arabic"/>
                            <w:b/>
                            <w:bCs/>
                            <w:color w:val="000000"/>
                            <w:sz w:val="32"/>
                            <w:szCs w:val="32"/>
                            <w:rtl/>
                            <w:lang w:eastAsia="fr-FR" w:bidi="ar"/>
                          </w:rPr>
                          <w:br/>
                          <w:t xml:space="preserve">والجواب أن مرادنا هنا بالسنة ما كانت عن وحي جلي أو خفي </w:t>
                        </w:r>
                        <w:r w:rsidRPr="00E53F84">
                          <w:rPr>
                            <w:rFonts w:ascii="Traditional Arabic" w:eastAsia="Times New Roman" w:hAnsi="Traditional Arabic" w:cs="Traditional Arabic"/>
                            <w:b/>
                            <w:bCs/>
                            <w:color w:val="000000"/>
                            <w:sz w:val="32"/>
                            <w:szCs w:val="32"/>
                            <w:rtl/>
                            <w:lang w:eastAsia="fr-FR" w:bidi="ar"/>
                          </w:rPr>
                          <w:lastRenderedPageBreak/>
                          <w:t xml:space="preserve">أما السنة الاجتهادية فليست مرادة هنا </w:t>
                        </w:r>
                        <w:proofErr w:type="spellStart"/>
                        <w:r w:rsidRPr="00E53F84">
                          <w:rPr>
                            <w:rFonts w:ascii="Traditional Arabic" w:eastAsia="Times New Roman" w:hAnsi="Traditional Arabic" w:cs="Traditional Arabic"/>
                            <w:b/>
                            <w:bCs/>
                            <w:color w:val="000000"/>
                            <w:sz w:val="32"/>
                            <w:szCs w:val="32"/>
                            <w:rtl/>
                            <w:lang w:eastAsia="fr-FR" w:bidi="ar"/>
                          </w:rPr>
                          <w:t>ألبتة</w:t>
                        </w:r>
                        <w:proofErr w:type="spellEnd"/>
                        <w:r w:rsidRPr="00E53F84">
                          <w:rPr>
                            <w:rFonts w:ascii="Traditional Arabic" w:eastAsia="Times New Roman" w:hAnsi="Traditional Arabic" w:cs="Traditional Arabic"/>
                            <w:b/>
                            <w:bCs/>
                            <w:color w:val="000000"/>
                            <w:sz w:val="32"/>
                            <w:szCs w:val="32"/>
                            <w:rtl/>
                            <w:lang w:eastAsia="fr-FR" w:bidi="ar"/>
                          </w:rPr>
                          <w:t xml:space="preserve"> لأن الاجتهاد لا يكون إلا عند عدم النص فكيف يعارضه ويرفعه وقد شرحنا أنواع السنة في كتابنا المنهل الحديث في علوم الحديث فارجع إليه إن شئت.</w:t>
                        </w:r>
                        <w:r w:rsidRPr="00E53F84">
                          <w:rPr>
                            <w:rFonts w:ascii="Traditional Arabic" w:eastAsia="Times New Roman" w:hAnsi="Traditional Arabic" w:cs="Traditional Arabic"/>
                            <w:b/>
                            <w:bCs/>
                            <w:color w:val="000000"/>
                            <w:sz w:val="32"/>
                            <w:szCs w:val="32"/>
                            <w:rtl/>
                            <w:lang w:eastAsia="fr-FR" w:bidi="ar"/>
                          </w:rPr>
                          <w:br/>
                          <w:t xml:space="preserve">2 - ولقائل أن يقول إن من السنة ما كان </w:t>
                        </w:r>
                        <w:proofErr w:type="spellStart"/>
                        <w:r w:rsidRPr="00E53F84">
                          <w:rPr>
                            <w:rFonts w:ascii="Traditional Arabic" w:eastAsia="Times New Roman" w:hAnsi="Traditional Arabic" w:cs="Traditional Arabic"/>
                            <w:b/>
                            <w:bCs/>
                            <w:color w:val="000000"/>
                            <w:sz w:val="32"/>
                            <w:szCs w:val="32"/>
                            <w:rtl/>
                            <w:lang w:eastAsia="fr-FR" w:bidi="ar"/>
                          </w:rPr>
                          <w:t>آحاديا</w:t>
                        </w:r>
                        <w:proofErr w:type="spellEnd"/>
                        <w:r w:rsidRPr="00E53F84">
                          <w:rPr>
                            <w:rFonts w:ascii="Traditional Arabic" w:eastAsia="Times New Roman" w:hAnsi="Traditional Arabic" w:cs="Traditional Arabic"/>
                            <w:b/>
                            <w:bCs/>
                            <w:color w:val="000000"/>
                            <w:sz w:val="32"/>
                            <w:szCs w:val="32"/>
                            <w:rtl/>
                            <w:lang w:eastAsia="fr-FR" w:bidi="ar"/>
                          </w:rPr>
                          <w:t xml:space="preserve"> وخبر الواحد مهما صح فإنه لا يفيد القطع والقرآن قطعي المتن فكيف ينسخ بالسنة التي لا تفيد القطع ومتى استطاع الظن أن يرفع اليقين؟.</w:t>
                        </w:r>
                        <w:r w:rsidRPr="00E53F84">
                          <w:rPr>
                            <w:rFonts w:ascii="Traditional Arabic" w:eastAsia="Times New Roman" w:hAnsi="Traditional Arabic" w:cs="Traditional Arabic"/>
                            <w:b/>
                            <w:bCs/>
                            <w:color w:val="000000"/>
                            <w:sz w:val="32"/>
                            <w:szCs w:val="32"/>
                            <w:rtl/>
                            <w:lang w:eastAsia="fr-FR" w:bidi="ar"/>
                          </w:rPr>
                          <w:br/>
                          <w:t xml:space="preserve">والجواب أن المراد بالسنة هنا السنة المتواترة دون </w:t>
                        </w:r>
                        <w:proofErr w:type="spellStart"/>
                        <w:r w:rsidRPr="00E53F84">
                          <w:rPr>
                            <w:rFonts w:ascii="Traditional Arabic" w:eastAsia="Times New Roman" w:hAnsi="Traditional Arabic" w:cs="Traditional Arabic"/>
                            <w:b/>
                            <w:bCs/>
                            <w:color w:val="000000"/>
                            <w:sz w:val="32"/>
                            <w:szCs w:val="32"/>
                            <w:rtl/>
                            <w:lang w:eastAsia="fr-FR" w:bidi="ar"/>
                          </w:rPr>
                          <w:t>الآحادية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والسنة المتواترة قطيعة الثبوت أيضا كالقرآن فهما متكافئان من هذه الناحية فلا مانع أن ينسخ أحدهما الآخر أما خبر الواحد فالحق عدم جواز نسخ القرآن به للمعنى المذكور وهو أنه ظني والقرآن قطعي والظني أضعف من القطعي فلا يقوى على رفعه.</w:t>
                        </w:r>
                        <w:r w:rsidRPr="00E53F84">
                          <w:rPr>
                            <w:rFonts w:ascii="Traditional Arabic" w:eastAsia="Times New Roman" w:hAnsi="Traditional Arabic" w:cs="Traditional Arabic"/>
                            <w:b/>
                            <w:bCs/>
                            <w:color w:val="000000"/>
                            <w:sz w:val="32"/>
                            <w:szCs w:val="32"/>
                            <w:rtl/>
                            <w:lang w:eastAsia="fr-FR" w:bidi="ar"/>
                          </w:rPr>
                          <w:br/>
                          <w:t>والقائلون بجواز نسخ القرآن بالسنة الأحادية اعتمادا على أن القرآن ظني للدلالة حجتهم داحضة لأن القرآن إن لم يكن قطعي الدلالة فهو قطعي</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الثبوت والسنة </w:t>
                        </w:r>
                        <w:proofErr w:type="spellStart"/>
                        <w:r w:rsidRPr="00E53F84">
                          <w:rPr>
                            <w:rFonts w:ascii="Traditional Arabic" w:eastAsia="Times New Roman" w:hAnsi="Traditional Arabic" w:cs="Traditional Arabic"/>
                            <w:b/>
                            <w:bCs/>
                            <w:color w:val="000000"/>
                            <w:sz w:val="32"/>
                            <w:szCs w:val="32"/>
                            <w:rtl/>
                            <w:lang w:eastAsia="fr-FR" w:bidi="ar"/>
                          </w:rPr>
                          <w:t>الآحادية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ظنية الدلالة والثبوت معا فهي أضعف منه فكيف ترفعه؟.</w:t>
                        </w:r>
                        <w:r w:rsidRPr="00E53F84">
                          <w:rPr>
                            <w:rFonts w:ascii="Traditional Arabic" w:eastAsia="Times New Roman" w:hAnsi="Traditional Arabic" w:cs="Traditional Arabic"/>
                            <w:b/>
                            <w:bCs/>
                            <w:color w:val="000000"/>
                            <w:sz w:val="32"/>
                            <w:szCs w:val="32"/>
                            <w:rtl/>
                            <w:lang w:eastAsia="fr-FR" w:bidi="ar"/>
                          </w:rPr>
                          <w:br/>
                          <w:t>ب - مقام الوقوع:</w:t>
                        </w:r>
                        <w:r w:rsidRPr="00E53F84">
                          <w:rPr>
                            <w:rFonts w:ascii="Traditional Arabic" w:eastAsia="Times New Roman" w:hAnsi="Traditional Arabic" w:cs="Traditional Arabic"/>
                            <w:b/>
                            <w:bCs/>
                            <w:color w:val="000000"/>
                            <w:sz w:val="32"/>
                            <w:szCs w:val="32"/>
                            <w:rtl/>
                            <w:lang w:eastAsia="fr-FR" w:bidi="ar"/>
                          </w:rPr>
                          <w:br/>
                          <w:t xml:space="preserve">ما أسلفناه بين يديك كان في الجواز أما الوقوع فقد اختلف </w:t>
                        </w:r>
                        <w:proofErr w:type="spellStart"/>
                        <w:r w:rsidRPr="00E53F84">
                          <w:rPr>
                            <w:rFonts w:ascii="Traditional Arabic" w:eastAsia="Times New Roman" w:hAnsi="Traditional Arabic" w:cs="Traditional Arabic"/>
                            <w:b/>
                            <w:bCs/>
                            <w:color w:val="000000"/>
                            <w:sz w:val="32"/>
                            <w:szCs w:val="32"/>
                            <w:rtl/>
                            <w:lang w:eastAsia="fr-FR" w:bidi="ar"/>
                          </w:rPr>
                          <w:t>المجوزون</w:t>
                        </w:r>
                        <w:proofErr w:type="spellEnd"/>
                        <w:r w:rsidRPr="00E53F84">
                          <w:rPr>
                            <w:rFonts w:ascii="Traditional Arabic" w:eastAsia="Times New Roman" w:hAnsi="Traditional Arabic" w:cs="Traditional Arabic"/>
                            <w:b/>
                            <w:bCs/>
                            <w:color w:val="000000"/>
                            <w:sz w:val="32"/>
                            <w:szCs w:val="32"/>
                            <w:rtl/>
                            <w:lang w:eastAsia="fr-FR" w:bidi="ar"/>
                          </w:rPr>
                          <w:t xml:space="preserve"> فيه منهم من أثبته ومنهم من نفاه {وَلِكُلٍّ وِجْهَةٌ هُوَ مُوَلِّيهَا} وهاك وجهة كل من الفريقين لتعرف أن الحق مع النافين.</w:t>
                        </w:r>
                        <w:r w:rsidRPr="00E53F84">
                          <w:rPr>
                            <w:rFonts w:ascii="Traditional Arabic" w:eastAsia="Times New Roman" w:hAnsi="Traditional Arabic" w:cs="Traditional Arabic"/>
                            <w:b/>
                            <w:bCs/>
                            <w:color w:val="000000"/>
                            <w:sz w:val="32"/>
                            <w:szCs w:val="32"/>
                            <w:rtl/>
                            <w:lang w:eastAsia="fr-FR" w:bidi="ar"/>
                          </w:rPr>
                          <w:br/>
                          <w:t>استدل المثبتون على الوقوع بأدلة أربعة:</w:t>
                        </w:r>
                        <w:r w:rsidRPr="00E53F84">
                          <w:rPr>
                            <w:rFonts w:ascii="Traditional Arabic" w:eastAsia="Times New Roman" w:hAnsi="Traditional Arabic" w:cs="Traditional Arabic"/>
                            <w:b/>
                            <w:bCs/>
                            <w:color w:val="000000"/>
                            <w:sz w:val="32"/>
                            <w:szCs w:val="32"/>
                            <w:rtl/>
                            <w:lang w:eastAsia="fr-FR" w:bidi="ar"/>
                          </w:rPr>
                          <w:br/>
                          <w:t xml:space="preserve">الدليل الأول أن آية الجلد وهي: {الزَّانِيَةُ وَالزَّانِي فَاجْلِدُوا كُلَّ وَاحِدٍ مِنْهُمَا مِائَةَ جَلْدَةٍ} تشمل المحصنين وغيرهم من الزناة ثم </w:t>
                        </w:r>
                        <w:r w:rsidRPr="00E53F84">
                          <w:rPr>
                            <w:rFonts w:ascii="Traditional Arabic" w:eastAsia="Times New Roman" w:hAnsi="Traditional Arabic" w:cs="Traditional Arabic"/>
                            <w:b/>
                            <w:bCs/>
                            <w:color w:val="000000"/>
                            <w:sz w:val="32"/>
                            <w:szCs w:val="32"/>
                            <w:rtl/>
                            <w:lang w:eastAsia="fr-FR" w:bidi="ar"/>
                          </w:rPr>
                          <w:lastRenderedPageBreak/>
                          <w:t xml:space="preserve">جاءت السنة فنسخت عمومها بالنسبة إلى المحصنين وحكمت بأن </w:t>
                        </w:r>
                        <w:proofErr w:type="spellStart"/>
                        <w:r w:rsidRPr="00E53F84">
                          <w:rPr>
                            <w:rFonts w:ascii="Traditional Arabic" w:eastAsia="Times New Roman" w:hAnsi="Traditional Arabic" w:cs="Traditional Arabic"/>
                            <w:b/>
                            <w:bCs/>
                            <w:color w:val="000000"/>
                            <w:sz w:val="32"/>
                            <w:szCs w:val="32"/>
                            <w:rtl/>
                            <w:lang w:eastAsia="fr-FR" w:bidi="ar"/>
                          </w:rPr>
                          <w:t>حزاءهم</w:t>
                        </w:r>
                        <w:proofErr w:type="spellEnd"/>
                        <w:r w:rsidRPr="00E53F84">
                          <w:rPr>
                            <w:rFonts w:ascii="Traditional Arabic" w:eastAsia="Times New Roman" w:hAnsi="Traditional Arabic" w:cs="Traditional Arabic"/>
                            <w:b/>
                            <w:bCs/>
                            <w:color w:val="000000"/>
                            <w:sz w:val="32"/>
                            <w:szCs w:val="32"/>
                            <w:rtl/>
                            <w:lang w:eastAsia="fr-FR" w:bidi="ar"/>
                          </w:rPr>
                          <w:t xml:space="preserve"> الرجم.</w:t>
                        </w:r>
                        <w:r w:rsidRPr="00E53F84">
                          <w:rPr>
                            <w:rFonts w:ascii="Traditional Arabic" w:eastAsia="Times New Roman" w:hAnsi="Traditional Arabic" w:cs="Traditional Arabic"/>
                            <w:b/>
                            <w:bCs/>
                            <w:color w:val="000000"/>
                            <w:sz w:val="32"/>
                            <w:szCs w:val="32"/>
                            <w:rtl/>
                            <w:lang w:eastAsia="fr-FR" w:bidi="ar"/>
                          </w:rPr>
                          <w:br/>
                          <w:t xml:space="preserve">وقد ناقش النافون هذا الدليل بأمرين أحدهما أن الذي ذكروه تخصيص لا نسخ والآخر أن آية الشيخ والشيخة إذا زنيا فارجموها </w:t>
                        </w:r>
                        <w:proofErr w:type="spellStart"/>
                        <w:r w:rsidRPr="00E53F84">
                          <w:rPr>
                            <w:rFonts w:ascii="Traditional Arabic" w:eastAsia="Times New Roman" w:hAnsi="Traditional Arabic" w:cs="Traditional Arabic"/>
                            <w:b/>
                            <w:bCs/>
                            <w:color w:val="000000"/>
                            <w:sz w:val="32"/>
                            <w:szCs w:val="32"/>
                            <w:rtl/>
                            <w:lang w:eastAsia="fr-FR" w:bidi="ar"/>
                          </w:rPr>
                          <w:t>ألبتة</w:t>
                        </w:r>
                        <w:proofErr w:type="spellEnd"/>
                        <w:r w:rsidRPr="00E53F84">
                          <w:rPr>
                            <w:rFonts w:ascii="Traditional Arabic" w:eastAsia="Times New Roman" w:hAnsi="Traditional Arabic" w:cs="Traditional Arabic"/>
                            <w:b/>
                            <w:bCs/>
                            <w:color w:val="000000"/>
                            <w:sz w:val="32"/>
                            <w:szCs w:val="32"/>
                            <w:rtl/>
                            <w:lang w:eastAsia="fr-FR" w:bidi="ar"/>
                          </w:rPr>
                          <w:t xml:space="preserve"> هي المخرجة لصور التخصيص وإن جاءت السنة موافقة لها وقد سبق الكلام على آية الشيخ والشيخة في عداد ما نسخت تلاوته وبقي حكمه فلا تغفل.</w:t>
                        </w:r>
                        <w:r w:rsidRPr="00E53F84">
                          <w:rPr>
                            <w:rFonts w:ascii="Traditional Arabic" w:eastAsia="Times New Roman" w:hAnsi="Traditional Arabic" w:cs="Traditional Arabic"/>
                            <w:b/>
                            <w:bCs/>
                            <w:color w:val="000000"/>
                            <w:sz w:val="32"/>
                            <w:szCs w:val="32"/>
                            <w:rtl/>
                            <w:lang w:eastAsia="fr-FR" w:bidi="ar"/>
                          </w:rPr>
                          <w:br/>
                          <w:t>الدليل الثاني أن قوله تعالى: {كُتِبَ عَلَيْكُمْ إِذَا حَضَرَ أَحَدَكُمُ الْمَوْتُ إِنْ تَرَكَ خَيْراً الْوَصِيَّةُ لِلْوَالِدَيْنِ وَالْأَقْرَبِينَ بِالْمَعْرُوفِ حَقّاً عَلَى الْمُتَّقِينَ} منسوخ بقوله صلى الله عليه وسلم: "لا وصية لوارث" .</w:t>
                        </w:r>
                        <w:r w:rsidRPr="00E53F84">
                          <w:rPr>
                            <w:rFonts w:ascii="Traditional Arabic" w:eastAsia="Times New Roman" w:hAnsi="Traditional Arabic" w:cs="Traditional Arabic"/>
                            <w:b/>
                            <w:bCs/>
                            <w:color w:val="000000"/>
                            <w:sz w:val="32"/>
                            <w:szCs w:val="32"/>
                            <w:rtl/>
                            <w:lang w:eastAsia="fr-FR" w:bidi="ar"/>
                          </w:rPr>
                          <w:br/>
                          <w:t>وقد ناقشه النافون بأمرين:</w:t>
                        </w:r>
                        <w:r w:rsidRPr="00E53F84">
                          <w:rPr>
                            <w:rFonts w:ascii="Traditional Arabic" w:eastAsia="Times New Roman" w:hAnsi="Traditional Arabic" w:cs="Traditional Arabic"/>
                            <w:b/>
                            <w:bCs/>
                            <w:color w:val="000000"/>
                            <w:sz w:val="32"/>
                            <w:szCs w:val="32"/>
                            <w:rtl/>
                            <w:lang w:eastAsia="fr-FR" w:bidi="ar"/>
                          </w:rPr>
                          <w:br/>
                          <w:t>أولهما أن الحديث المذكور خبر آحاد وقد تقرر أن الحق عدم جواز نسخ القرآن بخبر الآحاد.</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ثانيهما أن الحديث بتمامه يفيد أن الناسخ هو آيات المواريث لا هذا الحديث وإليك النص الكامل للحديث المذكور: "إن الله أعطى كل ذي حق حقه فلا وصية لوارث" .</w:t>
                        </w:r>
                        <w:r w:rsidRPr="00E53F84">
                          <w:rPr>
                            <w:rFonts w:ascii="Traditional Arabic" w:eastAsia="Times New Roman" w:hAnsi="Traditional Arabic" w:cs="Traditional Arabic"/>
                            <w:b/>
                            <w:bCs/>
                            <w:color w:val="000000"/>
                            <w:sz w:val="32"/>
                            <w:szCs w:val="32"/>
                            <w:rtl/>
                            <w:lang w:eastAsia="fr-FR" w:bidi="ar"/>
                          </w:rPr>
                          <w:br/>
                          <w:t>ويؤيد ذلك ما أخرجه أبو داود في صحيحه ونصه عن ابن عباس رضي الله عنهما في قوله تعالى: {إِنْ تَرَكَ خَيْراً الْوَصِيَّةُ لِلْوَالِدَيْنِ وَالْأَقْرَبِينَ} وكانت الوصية كذلك حتى نسختها آية المواريث.</w:t>
                        </w:r>
                        <w:r w:rsidRPr="00E53F84">
                          <w:rPr>
                            <w:rFonts w:ascii="Traditional Arabic" w:eastAsia="Times New Roman" w:hAnsi="Traditional Arabic" w:cs="Traditional Arabic"/>
                            <w:b/>
                            <w:bCs/>
                            <w:color w:val="000000"/>
                            <w:sz w:val="32"/>
                            <w:szCs w:val="32"/>
                            <w:rtl/>
                            <w:lang w:eastAsia="fr-FR" w:bidi="ar"/>
                          </w:rPr>
                          <w:br/>
                          <w:t xml:space="preserve">الدليل الثالث أن قوله سبحانه: {وَاللَّاتِي يَأْتِينَ الْفَاحِشَةَ مِنْ نِسَائِكُمْ فَاسْتَشْهِدُوا عَلَيْهِنَّ أَرْبَعَةً مِنْكُمْ فَإِنْ شَهِدُوا فَأَمْسِكُوهُنَّ فِي الْبُيُوتِ حَتَّى يَتَوَفَّاهُنَّ الْمَوْتُ أَوْ يَجْعَلَ اللَّهُ لَهُنَّ سَبِيلاً} منسوخ بقوله صلى الله عليه وسلم: "خذوا عني خذوا عني قد </w:t>
                        </w:r>
                        <w:r w:rsidRPr="00E53F84">
                          <w:rPr>
                            <w:rFonts w:ascii="Traditional Arabic" w:eastAsia="Times New Roman" w:hAnsi="Traditional Arabic" w:cs="Traditional Arabic"/>
                            <w:b/>
                            <w:bCs/>
                            <w:color w:val="000000"/>
                            <w:sz w:val="32"/>
                            <w:szCs w:val="32"/>
                            <w:rtl/>
                            <w:lang w:eastAsia="fr-FR" w:bidi="ar"/>
                          </w:rPr>
                          <w:lastRenderedPageBreak/>
                          <w:t>جعل الله لهن سبيلا البكر بالبكر جلد مائة وتغريب عام والثيب بالثيب جلد مائة والرجم" .</w:t>
                        </w:r>
                        <w:r w:rsidRPr="00E53F84">
                          <w:rPr>
                            <w:rFonts w:ascii="Traditional Arabic" w:eastAsia="Times New Roman" w:hAnsi="Traditional Arabic" w:cs="Traditional Arabic"/>
                            <w:b/>
                            <w:bCs/>
                            <w:color w:val="000000"/>
                            <w:sz w:val="32"/>
                            <w:szCs w:val="32"/>
                            <w:rtl/>
                            <w:lang w:eastAsia="fr-FR" w:bidi="ar"/>
                          </w:rPr>
                          <w:br/>
                          <w:t>وقد ناقشه النافون أولا بأن الناسخ هنا هو آية الجلد وآية الشيخ والشيخة وإن جاء الحديث موافقا لهما.</w:t>
                        </w:r>
                        <w:r w:rsidRPr="00E53F84">
                          <w:rPr>
                            <w:rFonts w:ascii="Traditional Arabic" w:eastAsia="Times New Roman" w:hAnsi="Traditional Arabic" w:cs="Traditional Arabic"/>
                            <w:b/>
                            <w:bCs/>
                            <w:color w:val="000000"/>
                            <w:sz w:val="32"/>
                            <w:szCs w:val="32"/>
                            <w:rtl/>
                            <w:lang w:eastAsia="fr-FR" w:bidi="ar"/>
                          </w:rPr>
                          <w:br/>
                          <w:t>ثانيا بأن ذلك تخصيص لا نسخ لأن الحكم الأول جعل الله له غاية هو الموت أو صدور تشريع جديد في شأن الزانيات وقد حققنا أن رفع الحكم ببلوغ غايته المضروبة في دليله الأول ليس نسخا.</w:t>
                        </w:r>
                        <w:r w:rsidRPr="00E53F84">
                          <w:rPr>
                            <w:rFonts w:ascii="Traditional Arabic" w:eastAsia="Times New Roman" w:hAnsi="Traditional Arabic" w:cs="Traditional Arabic"/>
                            <w:b/>
                            <w:bCs/>
                            <w:color w:val="000000"/>
                            <w:sz w:val="32"/>
                            <w:szCs w:val="32"/>
                            <w:rtl/>
                            <w:lang w:eastAsia="fr-FR" w:bidi="ar"/>
                          </w:rPr>
                          <w:br/>
                          <w:t>الدليل الرابع أن نهيه عن كل ذي ناب من السباع وكل ذي مخلب من الطيور ناسخ لقوله سبحانه: {قُلْ لا أَجِدُ فِي مَا أُوحِيَ إِلَيَّ مُحَرَّماً عَلَى طَاعِمٍ يَطْعَمُهُ إِلَّا أَنْ يَكُونَ مَيْتَةً أَوْ دَماً مَسْفُوحاً أَوْ لَحْمَ خِنْزِيرٍ فَإِنَّهُ رِجْسٌ أَوْ فِسْقاً أُهِلَّ لِغَيْرِ اللَّهِ بِهِ} .</w:t>
                        </w:r>
                        <w:r w:rsidRPr="00E53F84">
                          <w:rPr>
                            <w:rFonts w:ascii="Traditional Arabic" w:eastAsia="Times New Roman" w:hAnsi="Traditional Arabic" w:cs="Traditional Arabic"/>
                            <w:b/>
                            <w:bCs/>
                            <w:color w:val="000000"/>
                            <w:sz w:val="32"/>
                            <w:szCs w:val="32"/>
                            <w:rtl/>
                            <w:lang w:eastAsia="fr-FR" w:bidi="ar"/>
                          </w:rPr>
                          <w:br/>
                          <w:t>وقد ناقشه النافون بأن الآية الكريمة لم تتعرض لإباحة ما عدا الذي ذكر فيها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إنما هو مباح بالبراءة الأصلية والحديث المذكور ما رفع إلا هذه البراءة الأصلية ورفعها لا يسمى نسخا كما سلف بيانه.</w:t>
                        </w:r>
                        <w:r w:rsidRPr="00E53F84">
                          <w:rPr>
                            <w:rFonts w:ascii="Traditional Arabic" w:eastAsia="Times New Roman" w:hAnsi="Traditional Arabic" w:cs="Traditional Arabic"/>
                            <w:b/>
                            <w:bCs/>
                            <w:color w:val="000000"/>
                            <w:sz w:val="32"/>
                            <w:szCs w:val="32"/>
                            <w:rtl/>
                            <w:lang w:eastAsia="fr-FR" w:bidi="ar"/>
                          </w:rPr>
                          <w:br/>
                          <w:t>من هذا العرض يخلص لنا أن نسخ القرآن بالسنة لا مانع يمنعه عقلا ولا شرعا غاية الأمر أنه لم يقع لعدم سلامة أدلة الوقوع كما رأيت.</w:t>
                        </w:r>
                        <w:r w:rsidRPr="00E53F84">
                          <w:rPr>
                            <w:rFonts w:ascii="Traditional Arabic" w:eastAsia="Times New Roman" w:hAnsi="Traditional Arabic" w:cs="Traditional Arabic"/>
                            <w:b/>
                            <w:bCs/>
                            <w:color w:val="000000"/>
                            <w:sz w:val="32"/>
                            <w:szCs w:val="32"/>
                            <w:rtl/>
                            <w:lang w:eastAsia="fr-FR" w:bidi="ar"/>
                          </w:rPr>
                          <w:br/>
                          <w:t>3 - نسخ السنة بالقرآن</w:t>
                        </w:r>
                        <w:r w:rsidRPr="00E53F84">
                          <w:rPr>
                            <w:rFonts w:ascii="Traditional Arabic" w:eastAsia="Times New Roman" w:hAnsi="Traditional Arabic" w:cs="Traditional Arabic"/>
                            <w:b/>
                            <w:bCs/>
                            <w:color w:val="000000"/>
                            <w:sz w:val="32"/>
                            <w:szCs w:val="32"/>
                            <w:rtl/>
                            <w:lang w:eastAsia="fr-FR" w:bidi="ar"/>
                          </w:rPr>
                          <w:br/>
                          <w:t xml:space="preserve">هذا هو القسم الثالث وفيه خلاف العلماء أيضا بين تجويز ومنع على نمط ما مر في القسم الثاني بيد أن صوت المانعين هنا خافت وحجتهم داحضة أما المثبتون فيؤيدهم دليل الجواز كما يسعفهم برهان الوقوع ولهذا نجد في صف الإثبات جماهير </w:t>
                        </w:r>
                        <w:r w:rsidRPr="00E53F84">
                          <w:rPr>
                            <w:rFonts w:ascii="Traditional Arabic" w:eastAsia="Times New Roman" w:hAnsi="Traditional Arabic" w:cs="Traditional Arabic"/>
                            <w:b/>
                            <w:bCs/>
                            <w:color w:val="000000"/>
                            <w:sz w:val="32"/>
                            <w:szCs w:val="32"/>
                            <w:rtl/>
                            <w:lang w:eastAsia="fr-FR" w:bidi="ar"/>
                          </w:rPr>
                          <w:lastRenderedPageBreak/>
                          <w:t>الفقهاء والمتكلمين ولا نرى في صف النفي سوى الشافعي في أحد قوليه ومعه شرذمة من أصحابه ومع ذلك فنقل هذا عن الشافعي فيه شيء من الاضطراب أو إرادة خلاف الظاهر.</w:t>
                        </w:r>
                        <w:r w:rsidRPr="00E53F84">
                          <w:rPr>
                            <w:rFonts w:ascii="Traditional Arabic" w:eastAsia="Times New Roman" w:hAnsi="Traditional Arabic" w:cs="Traditional Arabic"/>
                            <w:b/>
                            <w:bCs/>
                            <w:color w:val="000000"/>
                            <w:sz w:val="32"/>
                            <w:szCs w:val="32"/>
                            <w:rtl/>
                            <w:lang w:eastAsia="fr-FR" w:bidi="ar"/>
                          </w:rPr>
                          <w:br/>
                          <w:t>دليل الجواز:</w:t>
                        </w:r>
                        <w:r w:rsidRPr="00E53F84">
                          <w:rPr>
                            <w:rFonts w:ascii="Traditional Arabic" w:eastAsia="Times New Roman" w:hAnsi="Traditional Arabic" w:cs="Traditional Arabic"/>
                            <w:b/>
                            <w:bCs/>
                            <w:color w:val="000000"/>
                            <w:sz w:val="32"/>
                            <w:szCs w:val="32"/>
                            <w:rtl/>
                            <w:lang w:eastAsia="fr-FR" w:bidi="ar"/>
                          </w:rPr>
                          <w:br/>
                          <w:t>استدل المثبتون على الجواز هنا بمثل ما استدلوا على القسم السالف فقالوا إن نسخ السنة بالقرآن ليس مستحيلا لذاته ولا لغيره أما الأول فظاهر وأما الثاني فلأن السنة وحي كما أن القرآن وحي ولا مانع من نسخ وحي بوحي لمكان التكافؤ بينهما من هذه الناحية.</w:t>
                        </w:r>
                        <w:r w:rsidRPr="00E53F84">
                          <w:rPr>
                            <w:rFonts w:ascii="Traditional Arabic" w:eastAsia="Times New Roman" w:hAnsi="Traditional Arabic" w:cs="Traditional Arabic"/>
                            <w:b/>
                            <w:bCs/>
                            <w:color w:val="000000"/>
                            <w:sz w:val="32"/>
                            <w:szCs w:val="32"/>
                            <w:rtl/>
                            <w:lang w:eastAsia="fr-FR" w:bidi="ar"/>
                          </w:rPr>
                          <w:br/>
                          <w:t>أدلة للوقوع والجواز:</w:t>
                        </w:r>
                        <w:r w:rsidRPr="00E53F84">
                          <w:rPr>
                            <w:rFonts w:ascii="Traditional Arabic" w:eastAsia="Times New Roman" w:hAnsi="Traditional Arabic" w:cs="Traditional Arabic"/>
                            <w:b/>
                            <w:bCs/>
                            <w:color w:val="000000"/>
                            <w:sz w:val="32"/>
                            <w:szCs w:val="32"/>
                            <w:rtl/>
                            <w:lang w:eastAsia="fr-FR" w:bidi="ar"/>
                          </w:rPr>
                          <w:br/>
                          <w:t>واستدلوا على الوقوع بوقائع كثيرة كل واقعة منها دليل على الجواز كما هي دليل على الوقوع لما علمت من أن الوقوع يدل على الجواز وزيادة.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من تلك الوقائع أن استقبال بيت المقدس في الصلاة لم يعرف إلا من السنة وقد نسخه قوله تعالى: {فَوَلِّ وَجْهَكَ شَطْرَ الْمَسْجِدِ الْحَرَامِ وَحَيْثُ مَا كُنْتُمْ فَوَلُّوا وُجُوهَكُمْ شَطْرَهُ} .</w:t>
                        </w:r>
                        <w:r w:rsidRPr="00E53F84">
                          <w:rPr>
                            <w:rFonts w:ascii="Traditional Arabic" w:eastAsia="Times New Roman" w:hAnsi="Traditional Arabic" w:cs="Traditional Arabic"/>
                            <w:b/>
                            <w:bCs/>
                            <w:color w:val="000000"/>
                            <w:sz w:val="32"/>
                            <w:szCs w:val="32"/>
                            <w:rtl/>
                            <w:lang w:eastAsia="fr-FR" w:bidi="ar"/>
                          </w:rPr>
                          <w:br/>
                          <w:t>ومنها أن الأكل والشرب والمباشرة كان محرما في ليل رمضان على من صام ثم نسخ هذا التحريم بقوله تعالى: {فَالْآنَ بَاشِرُوهُنَّ وَابْتَغُوا مَا كَتَبَ اللَّهُ لَكُمْ وَكُلُوا وَاشْرَبُوا حَتَّى يَتَبَيَّنَ لَكُمُ الْخَيْطُ الْأَبْيَضُ مِنَ الْخَيْطِ الْأَسْوَدِ مِنَ الْفَجْرِ} .</w:t>
                        </w:r>
                        <w:r w:rsidRPr="00E53F84">
                          <w:rPr>
                            <w:rFonts w:ascii="Traditional Arabic" w:eastAsia="Times New Roman" w:hAnsi="Traditional Arabic" w:cs="Traditional Arabic"/>
                            <w:b/>
                            <w:bCs/>
                            <w:color w:val="000000"/>
                            <w:sz w:val="32"/>
                            <w:szCs w:val="32"/>
                            <w:rtl/>
                            <w:lang w:eastAsia="fr-FR" w:bidi="ar"/>
                          </w:rPr>
                          <w:br/>
                          <w:t xml:space="preserve">ومنها أن النبي صلى الله عليه وسلم أبرم مع أهل مكة عام الحديبية صلحا كان من شروطه أن من جاء منهم مسلما رده عليهم وقد وفى بعده في أبي جندل وجماعة من المكيين جاؤوا مسلمين ثم جاءته امرأة فهم أن يردها فأنزل الله: {يَا أَيُّهَا الَّذِينَ </w:t>
                        </w:r>
                        <w:r w:rsidRPr="00E53F84">
                          <w:rPr>
                            <w:rFonts w:ascii="Traditional Arabic" w:eastAsia="Times New Roman" w:hAnsi="Traditional Arabic" w:cs="Traditional Arabic"/>
                            <w:b/>
                            <w:bCs/>
                            <w:color w:val="000000"/>
                            <w:sz w:val="32"/>
                            <w:szCs w:val="32"/>
                            <w:rtl/>
                            <w:lang w:eastAsia="fr-FR" w:bidi="ar"/>
                          </w:rPr>
                          <w:lastRenderedPageBreak/>
                          <w:t>آمَنُوا إِذَا جَاءَكُمُ الْمُؤْمِنَاتُ مُهَاجِرَاتٍ فَامْتَحِنُوهُنَّ اللَّهُ أَعْلَمُ بِإِيمَانِهِنَّ فَإِنْ عَلِمْتُمُوهُنَّ مُؤْمِنَاتٍ فَلا تَرْجِعُوهُنَّ إِلَى الْكُفَّارِ لا هُنَّ} الآية.</w:t>
                        </w:r>
                        <w:r w:rsidRPr="00E53F84">
                          <w:rPr>
                            <w:rFonts w:ascii="Traditional Arabic" w:eastAsia="Times New Roman" w:hAnsi="Traditional Arabic" w:cs="Traditional Arabic"/>
                            <w:b/>
                            <w:bCs/>
                            <w:color w:val="000000"/>
                            <w:sz w:val="32"/>
                            <w:szCs w:val="32"/>
                            <w:rtl/>
                            <w:lang w:eastAsia="fr-FR" w:bidi="ar"/>
                          </w:rPr>
                          <w:br/>
                          <w:t>شبهة للمانعين ودفعها:</w:t>
                        </w:r>
                        <w:r w:rsidRPr="00E53F84">
                          <w:rPr>
                            <w:rFonts w:ascii="Traditional Arabic" w:eastAsia="Times New Roman" w:hAnsi="Traditional Arabic" w:cs="Traditional Arabic"/>
                            <w:b/>
                            <w:bCs/>
                            <w:color w:val="000000"/>
                            <w:sz w:val="32"/>
                            <w:szCs w:val="32"/>
                            <w:rtl/>
                            <w:lang w:eastAsia="fr-FR" w:bidi="ar"/>
                          </w:rPr>
                          <w:br/>
                          <w:t xml:space="preserve">أورد المانعون على هذا الاستدلال المعتمد على تلك الوقائع شبهة قالوا في تصويرها يجوز أن يكون النسخ فيما ذكرتم ثابتا بالسنة ثم جاء القرآن موافقا لها وبهذا يؤول الأمر إلى نسخ السنة بالسنة ويجوز أن الحكم المنسوخ كان ثابتا </w:t>
                        </w:r>
                        <w:proofErr w:type="spellStart"/>
                        <w:r w:rsidRPr="00E53F84">
                          <w:rPr>
                            <w:rFonts w:ascii="Traditional Arabic" w:eastAsia="Times New Roman" w:hAnsi="Traditional Arabic" w:cs="Traditional Arabic"/>
                            <w:b/>
                            <w:bCs/>
                            <w:color w:val="000000"/>
                            <w:sz w:val="32"/>
                            <w:szCs w:val="32"/>
                            <w:rtl/>
                            <w:lang w:eastAsia="fr-FR" w:bidi="ar"/>
                          </w:rPr>
                          <w:t>أولأ</w:t>
                        </w:r>
                        <w:proofErr w:type="spellEnd"/>
                        <w:r w:rsidRPr="00E53F84">
                          <w:rPr>
                            <w:rFonts w:ascii="Traditional Arabic" w:eastAsia="Times New Roman" w:hAnsi="Traditional Arabic" w:cs="Traditional Arabic"/>
                            <w:b/>
                            <w:bCs/>
                            <w:color w:val="000000"/>
                            <w:sz w:val="32"/>
                            <w:szCs w:val="32"/>
                            <w:rtl/>
                            <w:lang w:eastAsia="fr-FR" w:bidi="ar"/>
                          </w:rPr>
                          <w:t xml:space="preserve"> بقرآن نسخت تلاوته ثم جاءت السنة موافقة له وبهذا يؤول الأمر إلى نسخ قرآن بقرآن.</w:t>
                        </w:r>
                        <w:r w:rsidRPr="00E53F84">
                          <w:rPr>
                            <w:rFonts w:ascii="Traditional Arabic" w:eastAsia="Times New Roman" w:hAnsi="Traditional Arabic" w:cs="Traditional Arabic"/>
                            <w:b/>
                            <w:bCs/>
                            <w:color w:val="000000"/>
                            <w:sz w:val="32"/>
                            <w:szCs w:val="32"/>
                            <w:rtl/>
                            <w:lang w:eastAsia="fr-FR" w:bidi="ar"/>
                          </w:rPr>
                          <w:br/>
                          <w:t>وندفع هذه الشبهة بأنها قائمة على مجرد احتمالات واهية لا يؤيدها دليل ولو فتحنا بابها وجعلنا لها اعتبارا لما جاز لففيه أن يحكم على نص بأنه ناسخ لآخر إلا إذا ثبت ذلك صريحا عن رسول الله صلى الله عليه وسلم ولكن ذلك باطل بإجماع الأمة على خلافه واتفاقها على أن الحكم إنما يسند إلى دليله الذي لا يعرف سواه بعد الاستقراء الممكن.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39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أدلة المانعين ونقضها:</w:t>
                        </w:r>
                        <w:r w:rsidRPr="00E53F84">
                          <w:rPr>
                            <w:rFonts w:ascii="Traditional Arabic" w:eastAsia="Times New Roman" w:hAnsi="Traditional Arabic" w:cs="Traditional Arabic"/>
                            <w:b/>
                            <w:bCs/>
                            <w:color w:val="000000"/>
                            <w:sz w:val="32"/>
                            <w:szCs w:val="32"/>
                            <w:rtl/>
                            <w:lang w:eastAsia="fr-FR" w:bidi="ar"/>
                          </w:rPr>
                          <w:br/>
                          <w:t>1 - قالوا إن قوله سبحانه وتعالى: {وَأَنْزَلْنَا إِلَيْكَ الذِّكْرَ لِتُبَيِّنَ لِلنَّاسِ مَا نُزِّلَ إِلَيْهِمْ} يفيد أن السنة ليست إلا بيانا للقرآن فإذا نسخها القرآن خرجت عن كونها بيانا له.</w:t>
                        </w:r>
                        <w:r w:rsidRPr="00E53F84">
                          <w:rPr>
                            <w:rFonts w:ascii="Traditional Arabic" w:eastAsia="Times New Roman" w:hAnsi="Traditional Arabic" w:cs="Traditional Arabic"/>
                            <w:b/>
                            <w:bCs/>
                            <w:color w:val="000000"/>
                            <w:sz w:val="32"/>
                            <w:szCs w:val="32"/>
                            <w:rtl/>
                            <w:lang w:eastAsia="fr-FR" w:bidi="ar"/>
                          </w:rPr>
                          <w:br/>
                          <w:t xml:space="preserve">وننقض هذا بأن الآية ليس فيها طريق من طرق الحصر وعلى فرض وجود الحصر فالمراد بالبيان في الآية التبليغ لا الشرح ولا ريب أن التبليغ إظهار وعلى فرض أن الآية حاصرة للسنة في البيان بمعنى الشرح لا التبليغ فبيانها بعد النسخ باق في الجملة </w:t>
                        </w:r>
                        <w:r w:rsidRPr="00E53F84">
                          <w:rPr>
                            <w:rFonts w:ascii="Traditional Arabic" w:eastAsia="Times New Roman" w:hAnsi="Traditional Arabic" w:cs="Traditional Arabic"/>
                            <w:b/>
                            <w:bCs/>
                            <w:color w:val="000000"/>
                            <w:sz w:val="32"/>
                            <w:szCs w:val="32"/>
                            <w:rtl/>
                            <w:lang w:eastAsia="fr-FR" w:bidi="ar"/>
                          </w:rPr>
                          <w:lastRenderedPageBreak/>
                          <w:t xml:space="preserve">وذلك بالنسبة لما لم ينسخ منها وأنت تعلم أن بقاء الحكم الشرعي مشروط بعدم ورود ناسخ فتدبر ولاحظ التفصيل الذي ذكرناه هناك في نقض الدليل لمانعي نسخ القرآن بالسنة فإنه </w:t>
                        </w:r>
                        <w:proofErr w:type="spellStart"/>
                        <w:r w:rsidRPr="00E53F84">
                          <w:rPr>
                            <w:rFonts w:ascii="Traditional Arabic" w:eastAsia="Times New Roman" w:hAnsi="Traditional Arabic" w:cs="Traditional Arabic"/>
                            <w:b/>
                            <w:bCs/>
                            <w:color w:val="000000"/>
                            <w:sz w:val="32"/>
                            <w:szCs w:val="32"/>
                            <w:rtl/>
                            <w:lang w:eastAsia="fr-FR" w:bidi="ar"/>
                          </w:rPr>
                          <w:t>يفيدك</w:t>
                        </w:r>
                        <w:proofErr w:type="spellEnd"/>
                        <w:r w:rsidRPr="00E53F84">
                          <w:rPr>
                            <w:rFonts w:ascii="Traditional Arabic" w:eastAsia="Times New Roman" w:hAnsi="Traditional Arabic" w:cs="Traditional Arabic"/>
                            <w:b/>
                            <w:bCs/>
                            <w:color w:val="000000"/>
                            <w:sz w:val="32"/>
                            <w:szCs w:val="32"/>
                            <w:rtl/>
                            <w:lang w:eastAsia="fr-FR" w:bidi="ar"/>
                          </w:rPr>
                          <w:t xml:space="preserve"> هنا.</w:t>
                        </w:r>
                        <w:r w:rsidRPr="00E53F84">
                          <w:rPr>
                            <w:rFonts w:ascii="Traditional Arabic" w:eastAsia="Times New Roman" w:hAnsi="Traditional Arabic" w:cs="Traditional Arabic"/>
                            <w:b/>
                            <w:bCs/>
                            <w:color w:val="000000"/>
                            <w:sz w:val="32"/>
                            <w:szCs w:val="32"/>
                            <w:rtl/>
                            <w:lang w:eastAsia="fr-FR" w:bidi="ar"/>
                          </w:rPr>
                          <w:br/>
                          <w:t>2 - قال المانعون أيضا إن نسخ السنة بالقرآن يلبس على الناس دينهم ويزعزع ثقتهم بالسنة ويوقع في روعهم أنها غير مرضية لله وذلك يفوت مقصود الشارع من وجوب اتباع الرسول صلى الله عليه وسلم وطاعته واقتداء الخلق به في أقواله وأفعاله ولا ريب أن هذا باطل فما استلزمه وهو نسخ السنة بالقرآن باطل.</w:t>
                        </w:r>
                        <w:r w:rsidRPr="00E53F84">
                          <w:rPr>
                            <w:rFonts w:ascii="Traditional Arabic" w:eastAsia="Times New Roman" w:hAnsi="Traditional Arabic" w:cs="Traditional Arabic"/>
                            <w:b/>
                            <w:bCs/>
                            <w:color w:val="000000"/>
                            <w:sz w:val="32"/>
                            <w:szCs w:val="32"/>
                            <w:rtl/>
                            <w:lang w:eastAsia="fr-FR" w:bidi="ar"/>
                          </w:rPr>
                          <w:br/>
                          <w:t>وننقض هذا الاستدلال أولا بأن مثله يمكن أن يقال في أي نوع آخر من أنواع النسخ التي تقولون بها فما يكون جوابا لكم يكون مثله جوابا لنا.</w:t>
                        </w:r>
                        <w:r w:rsidRPr="00E53F84">
                          <w:rPr>
                            <w:rFonts w:ascii="Traditional Arabic" w:eastAsia="Times New Roman" w:hAnsi="Traditional Arabic" w:cs="Traditional Arabic"/>
                            <w:b/>
                            <w:bCs/>
                            <w:color w:val="000000"/>
                            <w:sz w:val="32"/>
                            <w:szCs w:val="32"/>
                            <w:rtl/>
                            <w:lang w:eastAsia="fr-FR" w:bidi="ar"/>
                          </w:rPr>
                          <w:br/>
                          <w:t>ثانيا أن ما ذكروه من استلزام نسخ السنة بالقرآن لهذه الأمور الباطلة غير صحيح لأن أدلة القرآن متوافرة على أن الرسول صلى الله عليه وسلم لا ينطق عن الهوى إن هو إلا وحي يوحى وذلك يمنع لزوم هذه المحاولات الفاسدة ويجعل نسخ السنة بالقرآن كنسخ السنة بالسنة والقرآن بالقرآن في نظر أي منصف كان.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4 - نسخ السنة بالسنة</w:t>
                        </w:r>
                        <w:r w:rsidRPr="00E53F84">
                          <w:rPr>
                            <w:rFonts w:ascii="Traditional Arabic" w:eastAsia="Times New Roman" w:hAnsi="Traditional Arabic" w:cs="Traditional Arabic"/>
                            <w:b/>
                            <w:bCs/>
                            <w:color w:val="000000"/>
                            <w:sz w:val="32"/>
                            <w:szCs w:val="32"/>
                            <w:rtl/>
                            <w:lang w:eastAsia="fr-FR" w:bidi="ar"/>
                          </w:rPr>
                          <w:br/>
                          <w:t xml:space="preserve">نسخ السنة بالسنة يتنوع إلى أنواع أربعة نسخ سنة متواترة بمتواترة ونسخ سنة </w:t>
                        </w:r>
                        <w:proofErr w:type="spellStart"/>
                        <w:r w:rsidRPr="00E53F84">
                          <w:rPr>
                            <w:rFonts w:ascii="Traditional Arabic" w:eastAsia="Times New Roman" w:hAnsi="Traditional Arabic" w:cs="Traditional Arabic"/>
                            <w:b/>
                            <w:bCs/>
                            <w:color w:val="000000"/>
                            <w:sz w:val="32"/>
                            <w:szCs w:val="32"/>
                            <w:rtl/>
                            <w:lang w:eastAsia="fr-FR" w:bidi="ar"/>
                          </w:rPr>
                          <w:t>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بآحاديه</w:t>
                        </w:r>
                        <w:proofErr w:type="spellEnd"/>
                        <w:r w:rsidRPr="00E53F84">
                          <w:rPr>
                            <w:rFonts w:ascii="Traditional Arabic" w:eastAsia="Times New Roman" w:hAnsi="Traditional Arabic" w:cs="Traditional Arabic"/>
                            <w:b/>
                            <w:bCs/>
                            <w:color w:val="000000"/>
                            <w:sz w:val="32"/>
                            <w:szCs w:val="32"/>
                            <w:rtl/>
                            <w:lang w:eastAsia="fr-FR" w:bidi="ar"/>
                          </w:rPr>
                          <w:t xml:space="preserve"> ونسخ سنة </w:t>
                        </w:r>
                        <w:proofErr w:type="spellStart"/>
                        <w:r w:rsidRPr="00E53F84">
                          <w:rPr>
                            <w:rFonts w:ascii="Traditional Arabic" w:eastAsia="Times New Roman" w:hAnsi="Traditional Arabic" w:cs="Traditional Arabic"/>
                            <w:b/>
                            <w:bCs/>
                            <w:color w:val="000000"/>
                            <w:sz w:val="32"/>
                            <w:szCs w:val="32"/>
                            <w:rtl/>
                            <w:lang w:eastAsia="fr-FR" w:bidi="ar"/>
                          </w:rPr>
                          <w:t>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بسنة متواترة ونسخ سنة متواترة بسنة </w:t>
                        </w:r>
                        <w:proofErr w:type="spellStart"/>
                        <w:r w:rsidRPr="00E53F84">
                          <w:rPr>
                            <w:rFonts w:ascii="Traditional Arabic" w:eastAsia="Times New Roman" w:hAnsi="Traditional Arabic" w:cs="Traditional Arabic"/>
                            <w:b/>
                            <w:bCs/>
                            <w:color w:val="000000"/>
                            <w:sz w:val="32"/>
                            <w:szCs w:val="32"/>
                            <w:rtl/>
                            <w:lang w:eastAsia="fr-FR" w:bidi="ar"/>
                          </w:rPr>
                          <w:t>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أما الثلاثة الأول فجائزة عقلا وشرعا وأما الرابع وهو نسخ سنة </w:t>
                        </w:r>
                        <w:proofErr w:type="spellStart"/>
                        <w:r w:rsidRPr="00E53F84">
                          <w:rPr>
                            <w:rFonts w:ascii="Traditional Arabic" w:eastAsia="Times New Roman" w:hAnsi="Traditional Arabic" w:cs="Traditional Arabic"/>
                            <w:b/>
                            <w:bCs/>
                            <w:color w:val="000000"/>
                            <w:sz w:val="32"/>
                            <w:szCs w:val="32"/>
                            <w:rtl/>
                            <w:lang w:eastAsia="fr-FR" w:bidi="ar"/>
                          </w:rPr>
                          <w:t>متوارترة</w:t>
                        </w:r>
                        <w:proofErr w:type="spellEnd"/>
                        <w:r w:rsidRPr="00E53F84">
                          <w:rPr>
                            <w:rFonts w:ascii="Traditional Arabic" w:eastAsia="Times New Roman" w:hAnsi="Traditional Arabic" w:cs="Traditional Arabic"/>
                            <w:b/>
                            <w:bCs/>
                            <w:color w:val="000000"/>
                            <w:sz w:val="32"/>
                            <w:szCs w:val="32"/>
                            <w:rtl/>
                            <w:lang w:eastAsia="fr-FR" w:bidi="ar"/>
                          </w:rPr>
                          <w:t xml:space="preserve"> </w:t>
                        </w:r>
                        <w:proofErr w:type="spellStart"/>
                        <w:r w:rsidRPr="00E53F84">
                          <w:rPr>
                            <w:rFonts w:ascii="Traditional Arabic" w:eastAsia="Times New Roman" w:hAnsi="Traditional Arabic" w:cs="Traditional Arabic"/>
                            <w:b/>
                            <w:bCs/>
                            <w:color w:val="000000"/>
                            <w:sz w:val="32"/>
                            <w:szCs w:val="32"/>
                            <w:rtl/>
                            <w:lang w:eastAsia="fr-FR" w:bidi="ar"/>
                          </w:rPr>
                          <w:t>بآحادية</w:t>
                        </w:r>
                        <w:proofErr w:type="spellEnd"/>
                        <w:r w:rsidRPr="00E53F84">
                          <w:rPr>
                            <w:rFonts w:ascii="Traditional Arabic" w:eastAsia="Times New Roman" w:hAnsi="Traditional Arabic" w:cs="Traditional Arabic"/>
                            <w:b/>
                            <w:bCs/>
                            <w:color w:val="000000"/>
                            <w:sz w:val="32"/>
                            <w:szCs w:val="32"/>
                            <w:rtl/>
                            <w:lang w:eastAsia="fr-FR" w:bidi="ar"/>
                          </w:rPr>
                          <w:t xml:space="preserve"> فاتفق علماؤنا على جوازه عقلا ثم اختلفوا في جوازه شرعا فنفاه الجمهور وأثبته أهل الظاهر</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أدلة الجمهور:</w:t>
                        </w:r>
                        <w:r w:rsidRPr="00E53F84">
                          <w:rPr>
                            <w:rFonts w:ascii="Traditional Arabic" w:eastAsia="Times New Roman" w:hAnsi="Traditional Arabic" w:cs="Traditional Arabic"/>
                            <w:b/>
                            <w:bCs/>
                            <w:color w:val="000000"/>
                            <w:sz w:val="32"/>
                            <w:szCs w:val="32"/>
                            <w:rtl/>
                            <w:lang w:eastAsia="fr-FR" w:bidi="ar"/>
                          </w:rPr>
                          <w:br/>
                          <w:t>استدل الجمهور على مذهبهم بدليلين:</w:t>
                        </w:r>
                        <w:r w:rsidRPr="00E53F84">
                          <w:rPr>
                            <w:rFonts w:ascii="Traditional Arabic" w:eastAsia="Times New Roman" w:hAnsi="Traditional Arabic" w:cs="Traditional Arabic"/>
                            <w:b/>
                            <w:bCs/>
                            <w:color w:val="000000"/>
                            <w:sz w:val="32"/>
                            <w:szCs w:val="32"/>
                            <w:rtl/>
                            <w:lang w:eastAsia="fr-FR" w:bidi="ar"/>
                          </w:rPr>
                          <w:br/>
                          <w:t>أولهما أن المتواتر قطعي الثبوت وخبر الواحد ظني والقطعي لا يرتفع بالظني لأنه أقوى منه والأقوى لا يرتفع بالأضعف.</w:t>
                        </w:r>
                        <w:r w:rsidRPr="00E53F84">
                          <w:rPr>
                            <w:rFonts w:ascii="Traditional Arabic" w:eastAsia="Times New Roman" w:hAnsi="Traditional Arabic" w:cs="Traditional Arabic"/>
                            <w:b/>
                            <w:bCs/>
                            <w:color w:val="000000"/>
                            <w:sz w:val="32"/>
                            <w:szCs w:val="32"/>
                            <w:rtl/>
                            <w:lang w:eastAsia="fr-FR" w:bidi="ar"/>
                          </w:rPr>
                          <w:br/>
                          <w:t xml:space="preserve">ثانيهما أن عمر رضي الله عنه رد خبر فاطمة بنت قيس أن رسول الله صلى الله عليه وسلم لم يجعل لها سكنى مع أن زوجها طلقها وبت طلاقها وقد أقر الصحابة عمر على رده هذا فكان إجماعا وما ذاك إلا لأنه خبر آحادي لا يفيد إلا الظن فلا يقوى على معارضة ما هو أقوى منه وهو كتاب الله إذ يقول: {أَسْكِنُوهُنَّ مِنْ حَيْثُ سَكَنْتُمْ مِنْ وُجْدِكُمْ} وسنة رسوله المتواترة في جعل السكن حقا من حقوق </w:t>
                        </w:r>
                        <w:proofErr w:type="spellStart"/>
                        <w:r w:rsidRPr="00E53F84">
                          <w:rPr>
                            <w:rFonts w:ascii="Traditional Arabic" w:eastAsia="Times New Roman" w:hAnsi="Traditional Arabic" w:cs="Traditional Arabic"/>
                            <w:b/>
                            <w:bCs/>
                            <w:color w:val="000000"/>
                            <w:sz w:val="32"/>
                            <w:szCs w:val="32"/>
                            <w:rtl/>
                            <w:lang w:eastAsia="fr-FR" w:bidi="ar"/>
                          </w:rPr>
                          <w:t>المبتوتة</w:t>
                        </w:r>
                        <w:proofErr w:type="spell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t>ملاحظة:</w:t>
                        </w:r>
                        <w:r w:rsidRPr="00E53F84">
                          <w:rPr>
                            <w:rFonts w:ascii="Traditional Arabic" w:eastAsia="Times New Roman" w:hAnsi="Traditional Arabic" w:cs="Traditional Arabic"/>
                            <w:b/>
                            <w:bCs/>
                            <w:color w:val="000000"/>
                            <w:sz w:val="32"/>
                            <w:szCs w:val="32"/>
                            <w:rtl/>
                            <w:lang w:eastAsia="fr-FR" w:bidi="ar"/>
                          </w:rPr>
                          <w:br/>
                          <w:t>روت كتب الأصول في هذا الموضوع خبر فاطمة بنت قيس بصيغة مدخولة فيها أن عمر قال حين بلغه الخبر لا نترك كتاب ربنا وسنة نبينا لقول امرأة لا ندري أصدقت أم كذبت حفظت أم نسيت وعزا بعضهم هذه الرواية المدخولة إلى الإمام مسلم في صحيحة والحقيقة أن الرواية بهذا الصورة غير صحيحة كما أن عزوها إلى مسلم غير صحيح.</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والرواية الصحيحة في مسلم وغيره ليس فيها كلمة أصدقت أم كذبت بل اقتصرت على كلمة أحفظت أم نسيت ومثلك حماك الله يعلم أن الشك في حفظ فاطمة ونسيانها لا يقدح في عدالتها وصدقها فإياك أن تخوض مع الخائضين من المستشرفين وأذنابهم فتطعن في الصحابة وتجرحهم في تثبتهم لمثل هذا الخبر المردود.</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وإن شئت المزيد من التعليق على هذا الخبر وما شابهه فاقرأ ما كتبناه تحت عنوان دفع شبهات في هذا المقام من كتابنا المنهل الحديث في علوم الحديث.</w:t>
                        </w:r>
                        <w:r w:rsidRPr="00E53F84">
                          <w:rPr>
                            <w:rFonts w:ascii="Traditional Arabic" w:eastAsia="Times New Roman" w:hAnsi="Traditional Arabic" w:cs="Traditional Arabic"/>
                            <w:b/>
                            <w:bCs/>
                            <w:color w:val="000000"/>
                            <w:sz w:val="32"/>
                            <w:szCs w:val="32"/>
                            <w:rtl/>
                            <w:lang w:eastAsia="fr-FR" w:bidi="ar"/>
                          </w:rPr>
                          <w:br/>
                          <w:t>أدلة الظاهر:</w:t>
                        </w:r>
                        <w:r w:rsidRPr="00E53F84">
                          <w:rPr>
                            <w:rFonts w:ascii="Traditional Arabic" w:eastAsia="Times New Roman" w:hAnsi="Traditional Arabic" w:cs="Traditional Arabic"/>
                            <w:b/>
                            <w:bCs/>
                            <w:color w:val="000000"/>
                            <w:sz w:val="32"/>
                            <w:szCs w:val="32"/>
                            <w:rtl/>
                            <w:lang w:eastAsia="fr-FR" w:bidi="ar"/>
                          </w:rPr>
                          <w:br/>
                          <w:t>اعتمد أهل الظاهر في جواز نسخ المتواتر بالآحاد شرعا على شبهات ظنوها أدلة وما هي بأدلة.</w:t>
                        </w:r>
                        <w:r w:rsidRPr="00E53F84">
                          <w:rPr>
                            <w:rFonts w:ascii="Traditional Arabic" w:eastAsia="Times New Roman" w:hAnsi="Traditional Arabic" w:cs="Traditional Arabic"/>
                            <w:b/>
                            <w:bCs/>
                            <w:color w:val="000000"/>
                            <w:sz w:val="32"/>
                            <w:szCs w:val="32"/>
                            <w:rtl/>
                            <w:lang w:eastAsia="fr-FR" w:bidi="ar"/>
                          </w:rPr>
                          <w:br/>
                          <w:t>منها أن النسخ تخصيص لعموم الأزمان فيجوز بخبر الواحد وإن كان المنسوخ متواترا كما أن تخصيص عموم الأشخاص يجوز بخبر الواحد وإن كان العام المخصوص متواترا.</w:t>
                        </w:r>
                        <w:r w:rsidRPr="00E53F84">
                          <w:rPr>
                            <w:rFonts w:ascii="Traditional Arabic" w:eastAsia="Times New Roman" w:hAnsi="Traditional Arabic" w:cs="Traditional Arabic"/>
                            <w:b/>
                            <w:bCs/>
                            <w:color w:val="000000"/>
                            <w:sz w:val="32"/>
                            <w:szCs w:val="32"/>
                            <w:rtl/>
                            <w:lang w:eastAsia="fr-FR" w:bidi="ar"/>
                          </w:rPr>
                          <w:br/>
                          <w:t>وندفع هذا أولا بأن المقصود من النص المنسوخ جميع الأزمان وليس المقصود منه استمرار الحكم إلى وقت النسخ فقط وإذن فالنسخ رفع لمقتضى العموم لا تخصيص للعموم فكيف يقاس النسخ على التخصيص الذي هو بيان محض للمقصود من اللفظ.</w:t>
                        </w:r>
                        <w:r w:rsidRPr="00E53F84">
                          <w:rPr>
                            <w:rFonts w:ascii="Traditional Arabic" w:eastAsia="Times New Roman" w:hAnsi="Traditional Arabic" w:cs="Traditional Arabic"/>
                            <w:b/>
                            <w:bCs/>
                            <w:color w:val="000000"/>
                            <w:sz w:val="32"/>
                            <w:szCs w:val="32"/>
                            <w:rtl/>
                            <w:lang w:eastAsia="fr-FR" w:bidi="ar"/>
                          </w:rPr>
                          <w:br/>
                          <w:t>ثانيا أننا نمنع جواز تخصيص المتواتر بخبر الواحد كما هو رأي الحنفية.</w:t>
                        </w:r>
                        <w:r w:rsidRPr="00E53F84">
                          <w:rPr>
                            <w:rFonts w:ascii="Traditional Arabic" w:eastAsia="Times New Roman" w:hAnsi="Traditional Arabic" w:cs="Traditional Arabic"/>
                            <w:b/>
                            <w:bCs/>
                            <w:color w:val="000000"/>
                            <w:sz w:val="32"/>
                            <w:szCs w:val="32"/>
                            <w:rtl/>
                            <w:lang w:eastAsia="fr-FR" w:bidi="ar"/>
                          </w:rPr>
                          <w:br/>
                          <w:t>ومنها أن أهل قباء كانوا يصلون متجهين إلى بيت المقدس فأتاهم آت يخبرهم بتحويل القبلة إلى الكعبة فاستجابوا له وقبلوا خبره واستداروا وهم في صلاتهم وبلغ ذلك رسول الله فأقرهم وهذا دليل على أن خبر الواحد ينسخ المتواتر.</w:t>
                        </w:r>
                        <w:r w:rsidRPr="00E53F84">
                          <w:rPr>
                            <w:rFonts w:ascii="Traditional Arabic" w:eastAsia="Times New Roman" w:hAnsi="Traditional Arabic" w:cs="Traditional Arabic"/>
                            <w:b/>
                            <w:bCs/>
                            <w:color w:val="000000"/>
                            <w:sz w:val="32"/>
                            <w:szCs w:val="32"/>
                            <w:rtl/>
                            <w:lang w:eastAsia="fr-FR" w:bidi="ar"/>
                          </w:rPr>
                          <w:br/>
                          <w:t>وندفع هذا بأن خبر الواحد في هذه الحادثة احتفت به قرائن جعلته يفيد القطع وكلامنا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في خبر الواحد الذي لا يفيد القطع وهذه القرائن التي تفيد القطع هنا نعلمها من أن الحادثة المروية حادثة جزئية حسية لا </w:t>
                        </w:r>
                        <w:r w:rsidRPr="00E53F84">
                          <w:rPr>
                            <w:rFonts w:ascii="Traditional Arabic" w:eastAsia="Times New Roman" w:hAnsi="Traditional Arabic" w:cs="Traditional Arabic"/>
                            <w:b/>
                            <w:bCs/>
                            <w:color w:val="000000"/>
                            <w:sz w:val="32"/>
                            <w:szCs w:val="32"/>
                            <w:rtl/>
                            <w:lang w:eastAsia="fr-FR" w:bidi="ar"/>
                          </w:rPr>
                          <w:lastRenderedPageBreak/>
                          <w:t xml:space="preserve">تحتمل الخطأ ولا النسيان وأنها تتصل بأمر عظيم هو صلاة جمع من المسلمين وأن الراوي لها صحابي جليل وأنه لا واسطة بينه وبين الرسول وأنه واثق من أنه إن كذب </w:t>
                        </w:r>
                        <w:proofErr w:type="spellStart"/>
                        <w:r w:rsidRPr="00E53F84">
                          <w:rPr>
                            <w:rFonts w:ascii="Traditional Arabic" w:eastAsia="Times New Roman" w:hAnsi="Traditional Arabic" w:cs="Traditional Arabic"/>
                            <w:b/>
                            <w:bCs/>
                            <w:color w:val="000000"/>
                            <w:sz w:val="32"/>
                            <w:szCs w:val="32"/>
                            <w:rtl/>
                            <w:lang w:eastAsia="fr-FR" w:bidi="ar"/>
                          </w:rPr>
                          <w:t>فسيتفتضح</w:t>
                        </w:r>
                        <w:proofErr w:type="spellEnd"/>
                        <w:r w:rsidRPr="00E53F84">
                          <w:rPr>
                            <w:rFonts w:ascii="Traditional Arabic" w:eastAsia="Times New Roman" w:hAnsi="Traditional Arabic" w:cs="Traditional Arabic"/>
                            <w:b/>
                            <w:bCs/>
                            <w:color w:val="000000"/>
                            <w:sz w:val="32"/>
                            <w:szCs w:val="32"/>
                            <w:rtl/>
                            <w:lang w:eastAsia="fr-FR" w:bidi="ar"/>
                          </w:rPr>
                          <w:t xml:space="preserve"> أمره لا محالة وسيلاقي من العنت والعقاب ما يحيل العقل عادة معه تسبب هذا الراوي العظيم له يضاف إلى هذا أن التوجه إلى بيت المقدس كان متوقع الانتساخ لما هو معروف من حب العرب وحب الرسول معهم لاستقبال الكعبة التي هي مفخرتهم ومفخرة آبائهم وأجدادهم فكان عليه الصلاة والسلام يرفع وجهه إلى السماء انتظارا لنزول الوحي بذلك {قَدْ نَرَى تَقَلُّبَ وَجْهِكَ فِي السَّمَاءِ فَلَنُوَلِّيَنَّكَ قِبْلَةً </w:t>
                        </w:r>
                        <w:proofErr w:type="spellStart"/>
                        <w:r w:rsidRPr="00E53F84">
                          <w:rPr>
                            <w:rFonts w:ascii="Traditional Arabic" w:eastAsia="Times New Roman" w:hAnsi="Traditional Arabic" w:cs="Traditional Arabic"/>
                            <w:b/>
                            <w:bCs/>
                            <w:color w:val="000000"/>
                            <w:sz w:val="32"/>
                            <w:szCs w:val="32"/>
                            <w:rtl/>
                            <w:lang w:eastAsia="fr-FR" w:bidi="ar"/>
                          </w:rPr>
                          <w:t>تَرْضَاهَا</w:t>
                        </w:r>
                        <w:proofErr w:type="spellEnd"/>
                        <w:r w:rsidRPr="00E53F84">
                          <w:rPr>
                            <w:rFonts w:ascii="Traditional Arabic" w:eastAsia="Times New Roman" w:hAnsi="Traditional Arabic" w:cs="Traditional Arabic"/>
                            <w:b/>
                            <w:bCs/>
                            <w:color w:val="000000"/>
                            <w:sz w:val="32"/>
                            <w:szCs w:val="32"/>
                            <w:rtl/>
                            <w:lang w:eastAsia="fr-FR" w:bidi="ar"/>
                          </w:rPr>
                          <w:t xml:space="preserve"> فَوَلِّ وَجْهَكَ شَطْرَ الْمَسْجِدِ الْحَرَامِ وَحَيْثُ مَا كُنْتُمْ فَوَلُّوا وُجُوهَكُمْ شَطْرَهُ}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نسخ القياس والنسخ به</w:t>
                        </w:r>
                        <w:r w:rsidRPr="00E53F84">
                          <w:rPr>
                            <w:rFonts w:ascii="Traditional Arabic" w:eastAsia="Times New Roman" w:hAnsi="Traditional Arabic" w:cs="Traditional Arabic"/>
                            <w:b/>
                            <w:bCs/>
                            <w:color w:val="000000"/>
                            <w:sz w:val="32"/>
                            <w:szCs w:val="32"/>
                            <w:rtl/>
                            <w:lang w:eastAsia="fr-FR" w:bidi="ar"/>
                          </w:rPr>
                          <w:br/>
                          <w:t>ينطوي تحت نسخ القياس والنسخ به صور ثلاث أولاها أن ينسخ القياس حكما دل عليه قياس ومثلوا لذلك بأن يوجب الشارع إكرام زيد لسخائه فنقيس عليه عمرا لوجود علة السخاء فيه ثم بعد ذلك يوجب الشارع إهانة بكر لكونه سكيرا فنقيس عليه عمر المذكور لوجود علة السكر فيه وبذلك ينتسخ وجوب إكرام عمر وبوجوب إهانته عند ترجيح هذا القياس الثاني على الأول.</w:t>
                        </w:r>
                        <w:r w:rsidRPr="00E53F84">
                          <w:rPr>
                            <w:rFonts w:ascii="Traditional Arabic" w:eastAsia="Times New Roman" w:hAnsi="Traditional Arabic" w:cs="Traditional Arabic"/>
                            <w:b/>
                            <w:bCs/>
                            <w:color w:val="000000"/>
                            <w:sz w:val="32"/>
                            <w:szCs w:val="32"/>
                            <w:rtl/>
                            <w:lang w:eastAsia="fr-FR" w:bidi="ar"/>
                          </w:rPr>
                          <w:br/>
                          <w:t>ثانيتها أن ينسخ القياس حكما دل عليه نص كأن ينص الشارع على إباحة النبيذ ثم بعد ذلك يحرم الخمر لإسكاره فنقيس النبيذ عليه لوجود علة الإسكار فيه وبذلك ينتسخ حكم الإباحة الثابت نصا بحكم التحريم الثابت قياسا.</w:t>
                        </w:r>
                        <w:r w:rsidRPr="00E53F84">
                          <w:rPr>
                            <w:rFonts w:ascii="Traditional Arabic" w:eastAsia="Times New Roman" w:hAnsi="Traditional Arabic" w:cs="Traditional Arabic"/>
                            <w:b/>
                            <w:bCs/>
                            <w:color w:val="000000"/>
                            <w:sz w:val="32"/>
                            <w:szCs w:val="32"/>
                            <w:rtl/>
                            <w:lang w:eastAsia="fr-FR" w:bidi="ar"/>
                          </w:rPr>
                          <w:br/>
                          <w:t xml:space="preserve">ثالثتها أن ينسخ النص قياسا كأن يحرم الشارع الخمر لكونه مسكرا فنحمل عليه النبيذ لإسكاره ثم بعد ذلك ينص الشارع </w:t>
                        </w:r>
                        <w:r w:rsidRPr="00E53F84">
                          <w:rPr>
                            <w:rFonts w:ascii="Traditional Arabic" w:eastAsia="Times New Roman" w:hAnsi="Traditional Arabic" w:cs="Traditional Arabic"/>
                            <w:b/>
                            <w:bCs/>
                            <w:color w:val="000000"/>
                            <w:sz w:val="32"/>
                            <w:szCs w:val="32"/>
                            <w:rtl/>
                            <w:lang w:eastAsia="fr-FR" w:bidi="ar"/>
                          </w:rPr>
                          <w:lastRenderedPageBreak/>
                          <w:t>على إباحة النبيذ فتنسخ حرمة النبيذ الثابتة قياسا بإباحته الثابتة نصا.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(2/249)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وقد اختلف علماؤنا فمنهم من منع نسخ القياس والنسخ به مطلقا ومنهم من جوزه مطلقا ومنه من فصل والجمهور على جواز نسخه والنسخ به إن كان قطعيا وعلى منعه إن كان ظنيا والقطعي ما قطع فيه بنفي الفارق كقياس صب البول في الماء الراكد على البول فيه فيأخذ حكمه وهو الكراهة.</w:t>
                        </w:r>
                        <w:r w:rsidRPr="00E53F84">
                          <w:rPr>
                            <w:rFonts w:ascii="Traditional Arabic" w:eastAsia="Times New Roman" w:hAnsi="Traditional Arabic" w:cs="Traditional Arabic"/>
                            <w:b/>
                            <w:bCs/>
                            <w:color w:val="000000"/>
                            <w:sz w:val="32"/>
                            <w:szCs w:val="32"/>
                            <w:rtl/>
                            <w:lang w:eastAsia="fr-FR" w:bidi="ar"/>
                          </w:rPr>
                          <w:br/>
                          <w:t>أدلة المانعين مطلقا:</w:t>
                        </w:r>
                        <w:r w:rsidRPr="00E53F84">
                          <w:rPr>
                            <w:rFonts w:ascii="Traditional Arabic" w:eastAsia="Times New Roman" w:hAnsi="Traditional Arabic" w:cs="Traditional Arabic"/>
                            <w:b/>
                            <w:bCs/>
                            <w:color w:val="000000"/>
                            <w:sz w:val="32"/>
                            <w:szCs w:val="32"/>
                            <w:rtl/>
                            <w:lang w:eastAsia="fr-FR" w:bidi="ar"/>
                          </w:rPr>
                          <w:br/>
                          <w:t>وقد استدل القائلون بمنع نسخ القياس مطلقا بأن نسخه يقتضي ارتفاع حكم الفرع مع بقاء حكم الأصل وهذا لا يقبله العقل لأن العلة التي رتب عليها الشارع حكم الأصل موجودة في الفرع وهي قاضية ببقاء الحكم في الفرع ما دام باقيا في الأصل.</w:t>
                        </w:r>
                        <w:r w:rsidRPr="00E53F84">
                          <w:rPr>
                            <w:rFonts w:ascii="Traditional Arabic" w:eastAsia="Times New Roman" w:hAnsi="Traditional Arabic" w:cs="Traditional Arabic"/>
                            <w:b/>
                            <w:bCs/>
                            <w:color w:val="000000"/>
                            <w:sz w:val="32"/>
                            <w:szCs w:val="32"/>
                            <w:rtl/>
                            <w:lang w:eastAsia="fr-FR" w:bidi="ar"/>
                          </w:rPr>
                          <w:br/>
                          <w:t>ونوقش هذا الاستدلال بأمرين أحدهما أن نسخ القياس لا يقتضي ما ذكروه بل يقتضي ارتفاع حكم الأصل تبعا لارتفاع حكم الفرع على معنى أن نسخ حكم الفرع يدل على أن الشارع قد ألغى العلة التي رتب عليها حكم الأصل وإلغاؤها يقتضي ارتفاع حكمه.</w:t>
                        </w:r>
                        <w:r w:rsidRPr="00E53F84">
                          <w:rPr>
                            <w:rFonts w:ascii="Traditional Arabic" w:eastAsia="Times New Roman" w:hAnsi="Traditional Arabic" w:cs="Traditional Arabic"/>
                            <w:b/>
                            <w:bCs/>
                            <w:color w:val="000000"/>
                            <w:sz w:val="32"/>
                            <w:szCs w:val="32"/>
                            <w:rtl/>
                            <w:lang w:eastAsia="fr-FR" w:bidi="ar"/>
                          </w:rPr>
                          <w:br/>
                          <w:t>والآخر أنه لا مانع عقلا من أن ينسخ الشارع الفرع بناء على أنه اعتبر قيدا في العلة لم يكن معتبرا من قبل وهذا القيد موجود في الأصل وليس موجودا في الفرع.</w:t>
                        </w:r>
                        <w:r w:rsidRPr="00E53F84">
                          <w:rPr>
                            <w:rFonts w:ascii="Traditional Arabic" w:eastAsia="Times New Roman" w:hAnsi="Traditional Arabic" w:cs="Traditional Arabic"/>
                            <w:b/>
                            <w:bCs/>
                            <w:color w:val="000000"/>
                            <w:sz w:val="32"/>
                            <w:szCs w:val="32"/>
                            <w:rtl/>
                            <w:lang w:eastAsia="fr-FR" w:bidi="ar"/>
                          </w:rPr>
                          <w:br/>
                          <w:t xml:space="preserve">هذا دليل المانعين لجواز نسخ القياس مطلقا مع مناقشته أما الدليل على منعهم جواز النسخ به مطلقا فيتلخص في أن المنسوخ به إما أن يكون نصا أو إجماعا أو قياسا لا جائز أن يكون نصا لأن دلالته أقوى من دلالة القياس والضعيف لا يرفع ما </w:t>
                        </w:r>
                        <w:r w:rsidRPr="00E53F84">
                          <w:rPr>
                            <w:rFonts w:ascii="Traditional Arabic" w:eastAsia="Times New Roman" w:hAnsi="Traditional Arabic" w:cs="Traditional Arabic"/>
                            <w:b/>
                            <w:bCs/>
                            <w:color w:val="000000"/>
                            <w:sz w:val="32"/>
                            <w:szCs w:val="32"/>
                            <w:rtl/>
                            <w:lang w:eastAsia="fr-FR" w:bidi="ar"/>
                          </w:rPr>
                          <w:lastRenderedPageBreak/>
                          <w:t>هو أقوى منه ولا جائز أن يكون المنسوخ به إجماعا لأن الإجماع لا يصلح أن يكون ناسخا ولا منسوخا كما سيأتي تحقيقه ولا جائز أن يكون قياسا لأنه يشترط لصحة القياس أن يسلم من المعارض المساوي له والأرجح منه وهذا القياس المتأخر مفروض أنه أرجح من الأول وإذن يتبين بظهوره بطلان القياس الأول وإذا تبين بطلانه بطل القول بنسخه لأن النسخ رفع</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لحكم ثابت من قبل وهذا قد تبين خطؤه وعدم ثبوته</w:t>
                        </w:r>
                        <w:r w:rsidRPr="00E53F84">
                          <w:rPr>
                            <w:rFonts w:ascii="Traditional Arabic" w:eastAsia="Times New Roman" w:hAnsi="Traditional Arabic" w:cs="Traditional Arabic"/>
                            <w:b/>
                            <w:bCs/>
                            <w:color w:val="000000"/>
                            <w:sz w:val="32"/>
                            <w:szCs w:val="32"/>
                            <w:rtl/>
                            <w:lang w:eastAsia="fr-FR" w:bidi="ar"/>
                          </w:rPr>
                          <w:br/>
                          <w:t>ونوقش هذا الاستدلال بأن إطلاق القول بأن النص أقوى دلالة من القياس غير مسلم فإن هناك من النصوص ما تخفي دلالته حتى لا يفقهها إلا الخواص على حين أن هناك من الأقيسة ما تظهر دلالته لكل باحث منصف.</w:t>
                        </w:r>
                        <w:r w:rsidRPr="00E53F84">
                          <w:rPr>
                            <w:rFonts w:ascii="Traditional Arabic" w:eastAsia="Times New Roman" w:hAnsi="Traditional Arabic" w:cs="Traditional Arabic"/>
                            <w:b/>
                            <w:bCs/>
                            <w:color w:val="000000"/>
                            <w:sz w:val="32"/>
                            <w:szCs w:val="32"/>
                            <w:rtl/>
                            <w:lang w:eastAsia="fr-FR" w:bidi="ar"/>
                          </w:rPr>
                          <w:br/>
                          <w:t>دليل المجوزين مطلقا:</w:t>
                        </w:r>
                        <w:r w:rsidRPr="00E53F84">
                          <w:rPr>
                            <w:rFonts w:ascii="Traditional Arabic" w:eastAsia="Times New Roman" w:hAnsi="Traditional Arabic" w:cs="Traditional Arabic"/>
                            <w:b/>
                            <w:bCs/>
                            <w:color w:val="000000"/>
                            <w:sz w:val="32"/>
                            <w:szCs w:val="32"/>
                            <w:rtl/>
                            <w:lang w:eastAsia="fr-FR" w:bidi="ar"/>
                          </w:rPr>
                          <w:br/>
                          <w:t xml:space="preserve">واستند </w:t>
                        </w:r>
                        <w:proofErr w:type="spellStart"/>
                        <w:r w:rsidRPr="00E53F84">
                          <w:rPr>
                            <w:rFonts w:ascii="Traditional Arabic" w:eastAsia="Times New Roman" w:hAnsi="Traditional Arabic" w:cs="Traditional Arabic"/>
                            <w:b/>
                            <w:bCs/>
                            <w:color w:val="000000"/>
                            <w:sz w:val="32"/>
                            <w:szCs w:val="32"/>
                            <w:rtl/>
                            <w:lang w:eastAsia="fr-FR" w:bidi="ar"/>
                          </w:rPr>
                          <w:t>المجوزون</w:t>
                        </w:r>
                        <w:proofErr w:type="spellEnd"/>
                        <w:r w:rsidRPr="00E53F84">
                          <w:rPr>
                            <w:rFonts w:ascii="Traditional Arabic" w:eastAsia="Times New Roman" w:hAnsi="Traditional Arabic" w:cs="Traditional Arabic"/>
                            <w:b/>
                            <w:bCs/>
                            <w:color w:val="000000"/>
                            <w:sz w:val="32"/>
                            <w:szCs w:val="32"/>
                            <w:rtl/>
                            <w:lang w:eastAsia="fr-FR" w:bidi="ar"/>
                          </w:rPr>
                          <w:t xml:space="preserve"> لنسخ القياس والنسخ به مطلقا إلى أن القياس دليل شرعي لم يقم دليل عقلي ولا نقلي على امتناع نسخه أو النسخ به.</w:t>
                        </w:r>
                        <w:r w:rsidRPr="00E53F84">
                          <w:rPr>
                            <w:rFonts w:ascii="Traditional Arabic" w:eastAsia="Times New Roman" w:hAnsi="Traditional Arabic" w:cs="Traditional Arabic"/>
                            <w:b/>
                            <w:bCs/>
                            <w:color w:val="000000"/>
                            <w:sz w:val="32"/>
                            <w:szCs w:val="32"/>
                            <w:rtl/>
                            <w:lang w:eastAsia="fr-FR" w:bidi="ar"/>
                          </w:rPr>
                          <w:br/>
                          <w:t>ونوقش هذا الاستدلال بأن إطلاقهم هذا يستلزم التسوية بين ظني القياس وقطعيه ويستلزم جواز ارتفاع القطعي منه بالظني وكلاهما غير مقبول عقلا ولا نقلا.</w:t>
                        </w:r>
                        <w:r w:rsidRPr="00E53F84">
                          <w:rPr>
                            <w:rFonts w:ascii="Traditional Arabic" w:eastAsia="Times New Roman" w:hAnsi="Traditional Arabic" w:cs="Traditional Arabic"/>
                            <w:b/>
                            <w:bCs/>
                            <w:color w:val="000000"/>
                            <w:sz w:val="32"/>
                            <w:szCs w:val="32"/>
                            <w:rtl/>
                            <w:lang w:eastAsia="fr-FR" w:bidi="ar"/>
                          </w:rPr>
                          <w:br/>
                          <w:t>دليل الجمهور:</w:t>
                        </w:r>
                        <w:r w:rsidRPr="00E53F84">
                          <w:rPr>
                            <w:rFonts w:ascii="Traditional Arabic" w:eastAsia="Times New Roman" w:hAnsi="Traditional Arabic" w:cs="Traditional Arabic"/>
                            <w:b/>
                            <w:bCs/>
                            <w:color w:val="000000"/>
                            <w:sz w:val="32"/>
                            <w:szCs w:val="32"/>
                            <w:rtl/>
                            <w:lang w:eastAsia="fr-FR" w:bidi="ar"/>
                          </w:rPr>
                          <w:br/>
                          <w:t xml:space="preserve">واستدل الجمهور على جواز نسخه والنسخ به إن كان قطعيا بأن القياس القطعي لا يستلزم نسخه ولا النسخ به محالا عقليا ولا شرعيا واستدلوا على عدم جواز نسخه والنسخ به إن كان ظنيا بأن جواز ذلك يستلزم المحال أما بيانه بالنسبة لعدم جواز نسخه فهو أن الناسخ له إما أن يكون قطعيا أو ظنيا لا جائز أن يكون </w:t>
                        </w:r>
                        <w:r w:rsidRPr="00E53F84">
                          <w:rPr>
                            <w:rFonts w:ascii="Traditional Arabic" w:eastAsia="Times New Roman" w:hAnsi="Traditional Arabic" w:cs="Traditional Arabic"/>
                            <w:b/>
                            <w:bCs/>
                            <w:color w:val="000000"/>
                            <w:sz w:val="32"/>
                            <w:szCs w:val="32"/>
                            <w:rtl/>
                            <w:lang w:eastAsia="fr-FR" w:bidi="ar"/>
                          </w:rPr>
                          <w:lastRenderedPageBreak/>
                          <w:t>قطعيا لأن الظن لا يقوى على رفع اليقين ولا جائز أن يكون ظنيا وكلا هذين مبطل للقياس الأول والباطل لا ثبوت له حتى ينتسخ ويستدلون على أن كلا هذين مبطل للقياس الأول بأن اقتضاء القياس للحكم مشروط بألا يظهر له معارض مساو له أو أرجح منه ولا ريب أن القياس القطعي المتأخر أقوى من الأول وأن الظني أرجح منه حتى يعقل نسخه له فبظهور أحدهما يتبين بطلان ذلك القياس الأول وإذن فلا نسخ ودليلهم على عدم جواز النسخ به هو أن المنسوخ بالقياس الظني إما أن يكون قطعيا أو ظنيا لأن اقتضاء القياس الظني للحكم مشروط بألا يظهر له معارض مساو له أو أرجح منه وفي هذه الصورة قد ظهر له معارض وهو القياس المتأخر عنه الذي لا بد أن يكون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أرجح منه حتى يعقل نسخه له وعلى هذا يكون القياس المتأخر مبينا بطلان اقتضاء القياس المتقدم للحكم لا ناسخا له.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نسخ الإجماع والنسخ به</w:t>
                        </w:r>
                        <w:r w:rsidRPr="00E53F84">
                          <w:rPr>
                            <w:rFonts w:ascii="Traditional Arabic" w:eastAsia="Times New Roman" w:hAnsi="Traditional Arabic" w:cs="Traditional Arabic"/>
                            <w:b/>
                            <w:bCs/>
                            <w:color w:val="000000"/>
                            <w:sz w:val="32"/>
                            <w:szCs w:val="32"/>
                            <w:rtl/>
                            <w:lang w:eastAsia="fr-FR" w:bidi="ar"/>
                          </w:rPr>
                          <w:br/>
                          <w:t xml:space="preserve">جمهور الأصوليين على أن الإجماع لا يجوز أن يكون ناسخا ولا منسوخا واستدلوا على أنه لا يجوز أن يكون ناسخا بأن المنسوخ به إ ما أن يكون نصا أو إجماعا أو قياسا لا جائز أن يكون نصا لأن الإجماع لا بد أن يكن له نص يستند إليه خصوصا إذا انعقد على خلاف النص وإذن يكون الناسخ هو ذلك النص الذي استند إليه الإجماع لا نفس الإجماع ولا جائز أن يكون المنسوخ بالإجماع إجماعا لأن الإجماع لا يكون إلا عن مستند يستند إليه </w:t>
                        </w:r>
                        <w:r w:rsidRPr="00E53F84">
                          <w:rPr>
                            <w:rFonts w:ascii="Traditional Arabic" w:eastAsia="Times New Roman" w:hAnsi="Traditional Arabic" w:cs="Traditional Arabic"/>
                            <w:b/>
                            <w:bCs/>
                            <w:color w:val="000000"/>
                            <w:sz w:val="32"/>
                            <w:szCs w:val="32"/>
                            <w:rtl/>
                            <w:lang w:eastAsia="fr-FR" w:bidi="ar"/>
                          </w:rPr>
                          <w:lastRenderedPageBreak/>
                          <w:t>من نص أو قياس إذ الإجماع بدون مستند قول على الله بغير علم والقول على الله بغير علم ضلالة والأمة لا تجتمع على ضلالة ومستند الإجماع الثاني لا بد أن يكون نصا حدث بعد الإجماع الأول لأن ذلك النص لو تحقق قبل الإجماع الأول ما أمكن أن ينعقد الإجماع على خلافه ولا ريب أن حدوث نص بعد رسول الله صلى الله عليه وسلم محال فما أدى إليه وهو نسخ الإجماع بالإجماع محال ولا جائز أن يكن المنسوخ بالإجماع قياسا لأن الإجماع على خلاف القياس يقتضي أحد أمرين إما خطأ القياس وإما انتساخه بمستند الإجماع وعلى كلا التقديرين فلا يكون الإجماع ناسخا واستدلوا على أنه لا يجوز أن يكون الإجماع منسوخا بأن الإجماع لا يعتبر حجة إلا بعد رسول الله صلى الله عليه وسلم وإذن فالناسخ له إما أن يكون نصا أو قياسا أو إجماعا لا جائز أن يكون نصا لأن الناسخ متأخر عن المنسوخ أو لا يعقل أن يحدث نص بعد رسول الله صلى الله عليه وسلم ولا جائز أن يكون الناسخ للإجماع قياسا لأن نسخ الإجماع بالقياس يقتضي أن يكون الحكم الدال على الأصل حادثا بعد الرسول وهو باطل ولا جائز أن يكون الناسخ للإجماع إجماعا لما سبق وأما قولهم هذا الحكم منسوخ إجماعا فمعناه أن الإجماع انعقد على أنه نسخ بدليل من الكتاب أو السنة لا أن الإجماع هو الذي نسخه.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proofErr w:type="spellStart"/>
                        <w:r w:rsidRPr="00E53F84">
                          <w:rPr>
                            <w:rFonts w:ascii="Traditional Arabic" w:eastAsia="Times New Roman" w:hAnsi="Traditional Arabic" w:cs="Traditional Arabic"/>
                            <w:b/>
                            <w:bCs/>
                            <w:color w:val="000000"/>
                            <w:sz w:val="32"/>
                            <w:szCs w:val="32"/>
                            <w:rtl/>
                            <w:lang w:eastAsia="fr-FR" w:bidi="ar"/>
                          </w:rPr>
                          <w:t>المجوزون</w:t>
                        </w:r>
                        <w:proofErr w:type="spellEnd"/>
                        <w:r w:rsidRPr="00E53F84">
                          <w:rPr>
                            <w:rFonts w:ascii="Traditional Arabic" w:eastAsia="Times New Roman" w:hAnsi="Traditional Arabic" w:cs="Traditional Arabic"/>
                            <w:b/>
                            <w:bCs/>
                            <w:color w:val="000000"/>
                            <w:sz w:val="32"/>
                            <w:szCs w:val="32"/>
                            <w:rtl/>
                            <w:lang w:eastAsia="fr-FR" w:bidi="ar"/>
                          </w:rPr>
                          <w:t xml:space="preserve"> ومناقشتهم:</w:t>
                        </w:r>
                        <w:r w:rsidRPr="00E53F84">
                          <w:rPr>
                            <w:rFonts w:ascii="Traditional Arabic" w:eastAsia="Times New Roman" w:hAnsi="Traditional Arabic" w:cs="Traditional Arabic"/>
                            <w:b/>
                            <w:bCs/>
                            <w:color w:val="000000"/>
                            <w:sz w:val="32"/>
                            <w:szCs w:val="32"/>
                            <w:rtl/>
                            <w:lang w:eastAsia="fr-FR" w:bidi="ar"/>
                          </w:rPr>
                          <w:br/>
                          <w:t xml:space="preserve">ما تقدم هو مذهب الجمهور ولكن بعض المعتزلة وآخرون جوزوا أن يكون الإجماع ناسخا لكل حكم صلح النص ناسخا له واستدلوا بأدلة منها أن نصيب المؤلفة قلوبهم من </w:t>
                        </w:r>
                        <w:proofErr w:type="spellStart"/>
                        <w:r w:rsidRPr="00E53F84">
                          <w:rPr>
                            <w:rFonts w:ascii="Traditional Arabic" w:eastAsia="Times New Roman" w:hAnsi="Traditional Arabic" w:cs="Traditional Arabic"/>
                            <w:b/>
                            <w:bCs/>
                            <w:color w:val="000000"/>
                            <w:sz w:val="32"/>
                            <w:szCs w:val="32"/>
                            <w:rtl/>
                            <w:lang w:eastAsia="fr-FR" w:bidi="ar"/>
                          </w:rPr>
                          <w:t>الزكوات</w:t>
                        </w:r>
                        <w:proofErr w:type="spellEnd"/>
                        <w:r w:rsidRPr="00E53F84">
                          <w:rPr>
                            <w:rFonts w:ascii="Traditional Arabic" w:eastAsia="Times New Roman" w:hAnsi="Traditional Arabic" w:cs="Traditional Arabic"/>
                            <w:b/>
                            <w:bCs/>
                            <w:color w:val="000000"/>
                            <w:sz w:val="32"/>
                            <w:szCs w:val="32"/>
                            <w:rtl/>
                            <w:lang w:eastAsia="fr-FR" w:bidi="ar"/>
                          </w:rPr>
                          <w:t xml:space="preserve"> ثابت </w:t>
                        </w:r>
                        <w:r w:rsidRPr="00E53F84">
                          <w:rPr>
                            <w:rFonts w:ascii="Traditional Arabic" w:eastAsia="Times New Roman" w:hAnsi="Traditional Arabic" w:cs="Traditional Arabic"/>
                            <w:b/>
                            <w:bCs/>
                            <w:color w:val="000000"/>
                            <w:sz w:val="32"/>
                            <w:szCs w:val="32"/>
                            <w:rtl/>
                            <w:lang w:eastAsia="fr-FR" w:bidi="ar"/>
                          </w:rPr>
                          <w:lastRenderedPageBreak/>
                          <w:t>بصريح القرآن وقد نسخ بإجماع الصحابة في زمن الصديق على إسقاطه.</w:t>
                        </w:r>
                        <w:r w:rsidRPr="00E53F84">
                          <w:rPr>
                            <w:rFonts w:ascii="Traditional Arabic" w:eastAsia="Times New Roman" w:hAnsi="Traditional Arabic" w:cs="Traditional Arabic"/>
                            <w:b/>
                            <w:bCs/>
                            <w:color w:val="000000"/>
                            <w:sz w:val="32"/>
                            <w:szCs w:val="32"/>
                            <w:rtl/>
                            <w:lang w:eastAsia="fr-FR" w:bidi="ar"/>
                          </w:rPr>
                          <w:br/>
                          <w:t xml:space="preserve">ونوقش هذا بوجوه أولها أن الإجماع المذكور لم يثبت بدليل اختلاف الأئمة </w:t>
                        </w:r>
                        <w:proofErr w:type="spellStart"/>
                        <w:r w:rsidRPr="00E53F84">
                          <w:rPr>
                            <w:rFonts w:ascii="Traditional Arabic" w:eastAsia="Times New Roman" w:hAnsi="Traditional Arabic" w:cs="Traditional Arabic"/>
                            <w:b/>
                            <w:bCs/>
                            <w:color w:val="000000"/>
                            <w:sz w:val="32"/>
                            <w:szCs w:val="32"/>
                            <w:rtl/>
                            <w:lang w:eastAsia="fr-FR" w:bidi="ar"/>
                          </w:rPr>
                          <w:t>المجتدين</w:t>
                        </w:r>
                        <w:proofErr w:type="spellEnd"/>
                        <w:r w:rsidRPr="00E53F84">
                          <w:rPr>
                            <w:rFonts w:ascii="Traditional Arabic" w:eastAsia="Times New Roman" w:hAnsi="Traditional Arabic" w:cs="Traditional Arabic"/>
                            <w:b/>
                            <w:bCs/>
                            <w:color w:val="000000"/>
                            <w:sz w:val="32"/>
                            <w:szCs w:val="32"/>
                            <w:rtl/>
                            <w:lang w:eastAsia="fr-FR" w:bidi="ar"/>
                          </w:rPr>
                          <w:t xml:space="preserve"> في سقوط نصيب هؤلاء.</w:t>
                        </w:r>
                        <w:r w:rsidRPr="00E53F84">
                          <w:rPr>
                            <w:rFonts w:ascii="Traditional Arabic" w:eastAsia="Times New Roman" w:hAnsi="Traditional Arabic" w:cs="Traditional Arabic"/>
                            <w:b/>
                            <w:bCs/>
                            <w:color w:val="000000"/>
                            <w:sz w:val="32"/>
                            <w:szCs w:val="32"/>
                            <w:rtl/>
                            <w:lang w:eastAsia="fr-FR" w:bidi="ar"/>
                          </w:rPr>
                          <w:br/>
                          <w:t>ثانيها أن العلة في اعتبار المؤلفة قلوبهم من مصارف الزكاة هي إعزاز الإسلام بهم وفي عهد أبي بكر اعتز الإسلام فعلا بكثرة أتباعه واتساع رقعته فأصبح غير محتاج إلى إعزاز وسقط نصيب هؤلاء المؤلفة لسقوط علته</w:t>
                        </w:r>
                        <w:r w:rsidRPr="00E53F84">
                          <w:rPr>
                            <w:rFonts w:ascii="Traditional Arabic" w:eastAsia="Times New Roman" w:hAnsi="Traditional Arabic" w:cs="Traditional Arabic"/>
                            <w:b/>
                            <w:bCs/>
                            <w:color w:val="000000"/>
                            <w:sz w:val="32"/>
                            <w:szCs w:val="32"/>
                            <w:rtl/>
                            <w:lang w:eastAsia="fr-FR" w:bidi="ar"/>
                          </w:rPr>
                          <w:br/>
                          <w:t>ثالثها أنه على فرض صحة هذا الإجماع فإن الإجماع لا بد له من مستند وإذن فالناسخ هو هذا المستند لا الإجماع نفسه.</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0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موقف العلماء من الناسخ والمنسوخ</w:t>
                        </w:r>
                        <w:r w:rsidRPr="00E53F84">
                          <w:rPr>
                            <w:rFonts w:ascii="Traditional Arabic" w:eastAsia="Times New Roman" w:hAnsi="Traditional Arabic" w:cs="Traditional Arabic"/>
                            <w:b/>
                            <w:bCs/>
                            <w:color w:val="000000"/>
                            <w:sz w:val="32"/>
                            <w:szCs w:val="32"/>
                            <w:rtl/>
                            <w:lang w:eastAsia="fr-FR" w:bidi="ar"/>
                          </w:rPr>
                          <w:br/>
                          <w:t>العلماء في موقفهم من الناسخ والمنسوخ يختلفون بين مقصر ومقتصد وغال فالمقصرون هم الذين حاولوا التخلص من النسخ إطلاقا سالكين به مسلك التأويل بالتخصيص ونحوه كأبي مسلم ومن وافقه وقد بينا الرأي في هؤلاء سابقا.</w:t>
                        </w:r>
                        <w:r w:rsidRPr="00E53F84">
                          <w:rPr>
                            <w:rFonts w:ascii="Traditional Arabic" w:eastAsia="Times New Roman" w:hAnsi="Traditional Arabic" w:cs="Traditional Arabic"/>
                            <w:b/>
                            <w:bCs/>
                            <w:color w:val="000000"/>
                            <w:sz w:val="32"/>
                            <w:szCs w:val="32"/>
                            <w:rtl/>
                            <w:lang w:eastAsia="fr-FR" w:bidi="ar"/>
                          </w:rPr>
                          <w:br/>
                          <w:t xml:space="preserve">والمقتصدون هم الذين يقولون بالنسخ في حدوده المعقولة فلم ينفوه إطلاقا كما نفاه أبو مسلم وأضرابه ولم يتوسعوا فيه جزافا كالغالين بل يقفون به موقف الضرورة التي </w:t>
                        </w:r>
                        <w:proofErr w:type="spellStart"/>
                        <w:r w:rsidRPr="00E53F84">
                          <w:rPr>
                            <w:rFonts w:ascii="Traditional Arabic" w:eastAsia="Times New Roman" w:hAnsi="Traditional Arabic" w:cs="Traditional Arabic"/>
                            <w:b/>
                            <w:bCs/>
                            <w:color w:val="000000"/>
                            <w:sz w:val="32"/>
                            <w:szCs w:val="32"/>
                            <w:rtl/>
                            <w:lang w:eastAsia="fr-FR" w:bidi="ar"/>
                          </w:rPr>
                          <w:t>يقتضيها</w:t>
                        </w:r>
                        <w:proofErr w:type="spellEnd"/>
                        <w:r w:rsidRPr="00E53F84">
                          <w:rPr>
                            <w:rFonts w:ascii="Traditional Arabic" w:eastAsia="Times New Roman" w:hAnsi="Traditional Arabic" w:cs="Traditional Arabic"/>
                            <w:b/>
                            <w:bCs/>
                            <w:color w:val="000000"/>
                            <w:sz w:val="32"/>
                            <w:szCs w:val="32"/>
                            <w:rtl/>
                            <w:lang w:eastAsia="fr-FR" w:bidi="ar"/>
                          </w:rPr>
                          <w:t xml:space="preserve"> وجود التعارض الحقيقي بين الأدلة مع معرفة التقدم منها والمتأخر.</w:t>
                        </w:r>
                        <w:r w:rsidRPr="00E53F84">
                          <w:rPr>
                            <w:rFonts w:ascii="Traditional Arabic" w:eastAsia="Times New Roman" w:hAnsi="Traditional Arabic" w:cs="Traditional Arabic"/>
                            <w:b/>
                            <w:bCs/>
                            <w:color w:val="000000"/>
                            <w:sz w:val="32"/>
                            <w:szCs w:val="32"/>
                            <w:rtl/>
                            <w:lang w:eastAsia="fr-FR" w:bidi="ar"/>
                          </w:rPr>
                          <w:br/>
                          <w:t>والغالون هم الذين تزيدوا فأدخلوا في النسخ ما ليس منه بناء على شبه ساقطة ومن هؤلاء أبو جعفر النحاس في كتابه الناسخ والمنسوخ وهبة الله بن سلامة,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lastRenderedPageBreak/>
                          <w:pict>
                            <v:rect id="_x0000_i141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وأبو عبد الله محمد بن حزم وغيرهم فإنهم ألفوا كتبا في النسخ أكثروا فيها من ذكر الناسخ والمنسوخ اشتباها منهم وغلطا ومنشأ تزيدهم هذا أنهم انخدعوا بكل ما نقل عن السلف أنه منسوخ وفاتهم أن السلف لم يكونوا يقصدون بالنسخ هذا المعنى الاصطلاحي بل كانوا يقصدون به ما هو أعم منه مما يشمل بيان المجمل وتقييد المطلق ونحوها.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 xml:space="preserve">منشأ غلط </w:t>
                        </w:r>
                        <w:proofErr w:type="spellStart"/>
                        <w:r w:rsidRPr="00E53F84">
                          <w:rPr>
                            <w:rFonts w:ascii="Traditional Arabic" w:eastAsia="Times New Roman" w:hAnsi="Traditional Arabic" w:cs="Traditional Arabic"/>
                            <w:b/>
                            <w:bCs/>
                            <w:color w:val="800000"/>
                            <w:sz w:val="32"/>
                            <w:szCs w:val="32"/>
                            <w:rtl/>
                            <w:lang w:eastAsia="fr-FR" w:bidi="ar"/>
                          </w:rPr>
                          <w:t>المتزيدين</w:t>
                        </w:r>
                        <w:proofErr w:type="spellEnd"/>
                        <w:r w:rsidRPr="00E53F84">
                          <w:rPr>
                            <w:rFonts w:ascii="Traditional Arabic" w:eastAsia="Times New Roman" w:hAnsi="Traditional Arabic" w:cs="Traditional Arabic"/>
                            <w:b/>
                            <w:bCs/>
                            <w:color w:val="800000"/>
                            <w:sz w:val="32"/>
                            <w:szCs w:val="32"/>
                            <w:rtl/>
                            <w:lang w:eastAsia="fr-FR" w:bidi="ar"/>
                          </w:rPr>
                          <w:t xml:space="preserve"> تفصيلا</w:t>
                        </w:r>
                        <w:r w:rsidRPr="00E53F84">
                          <w:rPr>
                            <w:rFonts w:ascii="Traditional Arabic" w:eastAsia="Times New Roman" w:hAnsi="Traditional Arabic" w:cs="Traditional Arabic"/>
                            <w:b/>
                            <w:bCs/>
                            <w:color w:val="000000"/>
                            <w:sz w:val="32"/>
                            <w:szCs w:val="32"/>
                            <w:rtl/>
                            <w:lang w:eastAsia="fr-FR" w:bidi="ar"/>
                          </w:rPr>
                          <w:br/>
                          <w:t>ونستطيع أن نرد أسباب هذا الغلط إلى أمور خمسة:</w:t>
                        </w:r>
                        <w:r w:rsidRPr="00E53F84">
                          <w:rPr>
                            <w:rFonts w:ascii="Traditional Arabic" w:eastAsia="Times New Roman" w:hAnsi="Traditional Arabic" w:cs="Traditional Arabic"/>
                            <w:b/>
                            <w:bCs/>
                            <w:color w:val="000000"/>
                            <w:sz w:val="32"/>
                            <w:szCs w:val="32"/>
                            <w:rtl/>
                            <w:lang w:eastAsia="fr-FR" w:bidi="ar"/>
                          </w:rPr>
                          <w:br/>
                          <w:t>أولها ظنهم أن ما شرع لسبب ثم زال سببه من المنسوخ وعلى هذا عدوا الآيات التي وردت في الحث على الصبر وتحمل أذى الكفار أيام ضعف المسلمين وقلتهم منسوخة بآيات القتال مع أنها ليست منسوخة بل هي من الآيات التي دارت أحكامها على أسباب فالله أمر المسلمين بالصبر وعدم القتال في أيام ضعفهم وقلة عددهم لعلة الضعف والقلة ثم أمرهم بالجهاد في أيام قوتهم وكثرتهم لعلة القوة والكثرة وأنت خبير بأن الحكم يدور مع علته وجودا وعدما وأن انتفاء الحكم لانتفاء علته لا يعد نسخا بدليل أن وجوب التحمل عند الضعف والقلة لا يزال قائما إلى اليوم وأن وجوب الجهاد والدفاع عند القوة والكثرة لا يزال قائما كذلك إلى اليوم.</w:t>
                        </w:r>
                        <w:r w:rsidRPr="00E53F84">
                          <w:rPr>
                            <w:rFonts w:ascii="Traditional Arabic" w:eastAsia="Times New Roman" w:hAnsi="Traditional Arabic" w:cs="Traditional Arabic"/>
                            <w:b/>
                            <w:bCs/>
                            <w:color w:val="000000"/>
                            <w:sz w:val="32"/>
                            <w:szCs w:val="32"/>
                            <w:rtl/>
                            <w:lang w:eastAsia="fr-FR" w:bidi="ar"/>
                          </w:rPr>
                          <w:br/>
                          <w:t xml:space="preserve">ثانيها توهمهم أن إبطال الإسلام لما كان عليه أهل الجاهلية من قبيل ما نسخ الإسلام فيه حكما بحكم كإبطال نكاح نساء الآباء وكحصر عدد الطلاق في ثلاث وعدد الزواج في أربع بعد أن لم يكونا محصورين مع أن هذا ليس نسخا لأن النسخ رفع حكم </w:t>
                        </w:r>
                        <w:r w:rsidRPr="00E53F84">
                          <w:rPr>
                            <w:rFonts w:ascii="Traditional Arabic" w:eastAsia="Times New Roman" w:hAnsi="Traditional Arabic" w:cs="Traditional Arabic"/>
                            <w:b/>
                            <w:bCs/>
                            <w:color w:val="000000"/>
                            <w:sz w:val="32"/>
                            <w:szCs w:val="32"/>
                            <w:rtl/>
                            <w:lang w:eastAsia="fr-FR" w:bidi="ar"/>
                          </w:rPr>
                          <w:lastRenderedPageBreak/>
                          <w:t>شرعي وما ذكروه من هذه الأمثلة ونحوها رفع الإسلام فيه البراءة الأصلية وهي حكم عقلي لا شرعي.</w:t>
                        </w:r>
                        <w:r w:rsidRPr="00E53F84">
                          <w:rPr>
                            <w:rFonts w:ascii="Traditional Arabic" w:eastAsia="Times New Roman" w:hAnsi="Traditional Arabic" w:cs="Traditional Arabic"/>
                            <w:b/>
                            <w:bCs/>
                            <w:color w:val="000000"/>
                            <w:sz w:val="32"/>
                            <w:szCs w:val="32"/>
                            <w:rtl/>
                            <w:lang w:eastAsia="fr-FR" w:bidi="ar"/>
                          </w:rPr>
                          <w:br/>
                          <w:t>ثالثها اشتباه التخصيص عليهم بالنسخ كالآيات التي خصصت باستثناء أو غاية مثل قوله سبحانه: {وَالشُّعَرَاءُ يَتَّبِعُهُمُ الْغَاوُونَ أَلَمْ تَرَ أَنَّهُمْ فِي كُلِّ وَادٍ يَهِيمُونَ وَأَنَّهُمْ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يَقُولُونَ مَا لا يَفْعَلُونَ إِلَّا الَّذِينَ آمَنُوا وَعَمِلُوا الصَّالِحَاتِ وَذَكَرُوا اللَّهَ كَثِيراً وَانْتَصَرُوا مِنْ بَعْدِ مَا ظُلِمُوا وَسَيَعْلَمُ الَّذِينَ ظَلَمُوا} ومثل قوله: {فَاعْفُوا وَاصْفَحُوا حَتَّى يَأْتِيَ اللَّهُ بِأَمْرِهِ} .</w:t>
                        </w:r>
                        <w:r w:rsidRPr="00E53F84">
                          <w:rPr>
                            <w:rFonts w:ascii="Traditional Arabic" w:eastAsia="Times New Roman" w:hAnsi="Traditional Arabic" w:cs="Traditional Arabic"/>
                            <w:b/>
                            <w:bCs/>
                            <w:color w:val="000000"/>
                            <w:sz w:val="32"/>
                            <w:szCs w:val="32"/>
                            <w:rtl/>
                            <w:lang w:eastAsia="fr-FR" w:bidi="ar"/>
                          </w:rPr>
                          <w:br/>
                          <w:t>رابعها اشتباه البيان عليهم بالنسخ في مثل قوله سبحانه: {وَمَنْ كَانَ غَنِيّاً فَلْيَسْتَعْفِفْ وَمَنْ كَانَ فَقِيراً فَلْيَأْكُلْ بِالْمَعْرُوفِ} فإن منهم من توهم أنه ناسخ لقوله سبحانه: {إِنَّ الَّذِينَ يَأْكُلُونَ أَمْوَالَ الْيَتَامَى ظُلْماً إِنَّمَا يَأْكُلُونَ فِي بُطُونِهِمْ نَاراً وَسَيَصْلَوْنَ سَعِيراً} مع أنه ليس ناسخا له وإنما هو بيان لما ليس بظلم وببيان ما ليس بظلم يعرف الظلم وبضدها تتميز الأشياء.</w:t>
                        </w:r>
                        <w:r w:rsidRPr="00E53F84">
                          <w:rPr>
                            <w:rFonts w:ascii="Traditional Arabic" w:eastAsia="Times New Roman" w:hAnsi="Traditional Arabic" w:cs="Traditional Arabic"/>
                            <w:b/>
                            <w:bCs/>
                            <w:color w:val="000000"/>
                            <w:sz w:val="32"/>
                            <w:szCs w:val="32"/>
                            <w:rtl/>
                            <w:lang w:eastAsia="fr-FR" w:bidi="ar"/>
                          </w:rPr>
                          <w:br/>
                          <w:t xml:space="preserve">خامسها توهم وجود تعارض بين نصين على حين أنه لا تعارض في الواقع وذلك مثل قوله تعالى: {وَأَنْفِقُوا مِنْ مَا رَزَقْنَاكُمْ}, وقوله: {وَمِمَّا رَزَقْنَاهُمْ يُنْفِقُونَ} فإن بعضهم توهم أن كلتا الآيتين منسوخة بآية الزكاة لتوهمه أنها تعارض كلا منهما على حين أنه لا تعارض ولا تنافي لأنه يصح حمل الإنفاق في كلتا الآيتين الأوليين على ما يشمل الزكاة وصدقة التطوع ونفقة الأهل والأقارب ونحو ذلك وتكون آية الزكاة معهما من قبيل ذكر فرد من أفراد العام بحكم العام ومثل هذا لا يقوى على تخصيص العام فضلا عن أن ينسخه وذلك لعدم وجود تعارض حقيقي لا بالنسبة إلى كل أفراد العام حتى يكون ناسخا ولا بالنسبة إلى بعضها حتى يكون </w:t>
                        </w:r>
                        <w:r w:rsidRPr="00E53F84">
                          <w:rPr>
                            <w:rFonts w:ascii="Traditional Arabic" w:eastAsia="Times New Roman" w:hAnsi="Traditional Arabic" w:cs="Traditional Arabic"/>
                            <w:b/>
                            <w:bCs/>
                            <w:color w:val="000000"/>
                            <w:sz w:val="32"/>
                            <w:szCs w:val="32"/>
                            <w:rtl/>
                            <w:lang w:eastAsia="fr-FR" w:bidi="ar"/>
                          </w:rPr>
                          <w:lastRenderedPageBreak/>
                          <w:t>مخصصا.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800000"/>
                            <w:sz w:val="32"/>
                            <w:szCs w:val="32"/>
                            <w:rtl/>
                            <w:lang w:eastAsia="fr-FR" w:bidi="ar"/>
                          </w:rPr>
                          <w:t>الآيات التي اشتهرت بأنها منسوخة</w:t>
                        </w:r>
                        <w:r w:rsidRPr="00E53F84">
                          <w:rPr>
                            <w:rFonts w:ascii="Traditional Arabic" w:eastAsia="Times New Roman" w:hAnsi="Traditional Arabic" w:cs="Traditional Arabic"/>
                            <w:b/>
                            <w:bCs/>
                            <w:color w:val="000000"/>
                            <w:sz w:val="32"/>
                            <w:szCs w:val="32"/>
                            <w:rtl/>
                            <w:lang w:eastAsia="fr-FR" w:bidi="ar"/>
                          </w:rPr>
                          <w:br/>
                          <w:t xml:space="preserve">قد عرفت أن </w:t>
                        </w:r>
                        <w:proofErr w:type="spellStart"/>
                        <w:r w:rsidRPr="00E53F84">
                          <w:rPr>
                            <w:rFonts w:ascii="Traditional Arabic" w:eastAsia="Times New Roman" w:hAnsi="Traditional Arabic" w:cs="Traditional Arabic"/>
                            <w:b/>
                            <w:bCs/>
                            <w:color w:val="000000"/>
                            <w:sz w:val="32"/>
                            <w:szCs w:val="32"/>
                            <w:rtl/>
                            <w:lang w:eastAsia="fr-FR" w:bidi="ar"/>
                          </w:rPr>
                          <w:t>المتزيدين</w:t>
                        </w:r>
                        <w:proofErr w:type="spellEnd"/>
                        <w:r w:rsidRPr="00E53F84">
                          <w:rPr>
                            <w:rFonts w:ascii="Traditional Arabic" w:eastAsia="Times New Roman" w:hAnsi="Traditional Arabic" w:cs="Traditional Arabic"/>
                            <w:b/>
                            <w:bCs/>
                            <w:color w:val="000000"/>
                            <w:sz w:val="32"/>
                            <w:szCs w:val="32"/>
                            <w:rtl/>
                            <w:lang w:eastAsia="fr-FR" w:bidi="ar"/>
                          </w:rPr>
                          <w:t xml:space="preserve"> أكثروا القول بالآيات المنسوخة غلطا منهم واشتباها ونزيدك هنا أن بعض فطاحل العلماء تعقب هؤلاء </w:t>
                        </w:r>
                        <w:proofErr w:type="spellStart"/>
                        <w:r w:rsidRPr="00E53F84">
                          <w:rPr>
                            <w:rFonts w:ascii="Traditional Arabic" w:eastAsia="Times New Roman" w:hAnsi="Traditional Arabic" w:cs="Traditional Arabic"/>
                            <w:b/>
                            <w:bCs/>
                            <w:color w:val="000000"/>
                            <w:sz w:val="32"/>
                            <w:szCs w:val="32"/>
                            <w:rtl/>
                            <w:lang w:eastAsia="fr-FR" w:bidi="ar"/>
                          </w:rPr>
                          <w:t>المتزيدين</w:t>
                        </w:r>
                        <w:proofErr w:type="spellEnd"/>
                        <w:r w:rsidRPr="00E53F84">
                          <w:rPr>
                            <w:rFonts w:ascii="Traditional Arabic" w:eastAsia="Times New Roman" w:hAnsi="Traditional Arabic" w:cs="Traditional Arabic"/>
                            <w:b/>
                            <w:bCs/>
                            <w:color w:val="000000"/>
                            <w:sz w:val="32"/>
                            <w:szCs w:val="32"/>
                            <w:rtl/>
                            <w:lang w:eastAsia="fr-FR" w:bidi="ar"/>
                          </w:rPr>
                          <w:t xml:space="preserve"> بالنقد كالقاضي أبي بكر بن العربي وكجلال الدين السيوطي الذي حصر ما يصح لدعوى النسخ من آيات القرآن في اثنتين وعشرين آية ثم ذكر أن الأصح في آيتي الاستئذان والقسمة الإحكام لا النسخ وها هي ذي مشفوعة بالتعليق عليها مرتبة بترتيب المصحف الشريف:</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الأولى</w:t>
                        </w:r>
                        <w:r w:rsidRPr="00E53F84">
                          <w:rPr>
                            <w:rFonts w:ascii="Traditional Arabic" w:eastAsia="Times New Roman" w:hAnsi="Traditional Arabic" w:cs="Traditional Arabic"/>
                            <w:b/>
                            <w:bCs/>
                            <w:color w:val="000000"/>
                            <w:sz w:val="32"/>
                            <w:szCs w:val="32"/>
                            <w:rtl/>
                            <w:lang w:eastAsia="fr-FR" w:bidi="ar"/>
                          </w:rPr>
                          <w:br/>
                          <w:t>{وَلِلَّهِ الْمَشْرِقُ وَالْمَغْرِبُ فَأَيْنَمَا تُوَلُّوا فَثَمَّ وَجْهُ اللَّهِ} قيل إنها منسوخة بقوله سبحانه: {فَوَلِّ وَجْهَكَ شَطْرَ الْمَسْجِدِ الْحَرَامِ وَحَيْثُ مَا كُنْتُمْ فَوَلُّوا وُجُوهَكُمْ شَطْرَهُ} لأن الآية الأولى تفيد جواز استقبال غير المسجد الحرام في الصلاة ما دامت الآفاق كلها لله وليست له جهة معينة والثانية تفيد عدم جواز استقبال غيره فيها ما دامت تحتم استقبال المسجد الحرام في أي مكان نكون فيه.</w:t>
                        </w:r>
                        <w:r w:rsidRPr="00E53F84">
                          <w:rPr>
                            <w:rFonts w:ascii="Traditional Arabic" w:eastAsia="Times New Roman" w:hAnsi="Traditional Arabic" w:cs="Traditional Arabic"/>
                            <w:b/>
                            <w:bCs/>
                            <w:color w:val="000000"/>
                            <w:sz w:val="32"/>
                            <w:szCs w:val="32"/>
                            <w:rtl/>
                            <w:lang w:eastAsia="fr-FR" w:bidi="ar"/>
                          </w:rPr>
                          <w:br/>
                          <w:t xml:space="preserve">وقيل إن الآية المذكورة ليست منسوخة وإنما هي محكمة وهذا ما نرجحه لأنها نزلت ردا على قول اليهود حين حولت القبلة إلى الكعبة: {مَا وَلَّاهُمْ عَنْ قِبْلَتِهِمُ الَّتِي كَانُوا عَلَيْهَا} إذن فهي متأخرة في النزول عن آية التحويل كما قال ابن عباس وليس بمعقول أن يكون الناسخ سابقا على المنسوخ ثم إن معناها هكذا إن الآفاق </w:t>
                        </w:r>
                        <w:r w:rsidRPr="00E53F84">
                          <w:rPr>
                            <w:rFonts w:ascii="Traditional Arabic" w:eastAsia="Times New Roman" w:hAnsi="Traditional Arabic" w:cs="Traditional Arabic"/>
                            <w:b/>
                            <w:bCs/>
                            <w:color w:val="000000"/>
                            <w:sz w:val="32"/>
                            <w:szCs w:val="32"/>
                            <w:rtl/>
                            <w:lang w:eastAsia="fr-FR" w:bidi="ar"/>
                          </w:rPr>
                          <w:lastRenderedPageBreak/>
                          <w:t>كلها لله وليس سبحانه في مكان خاص منها وليس له جهة معينة فيها وإذن فله أن يأمر عباده باستقبال ما يشاء من الجهات في الصلاة وله أن يحولهم من جهة إلى جهة وهذا المعنى كما ترى لا يتعارض وأن يأمر الله عباده وجوبا باستقبال الكعبة دون غيرها بعد أن أمرهم باستقبال بيت المقدس وحيث لا تعارض فلا نسخ بل الآيتان محكمتان ويؤيد إحكام هذه الآية أن جملة {وَلِلَّهِ الْمَشْرِقُ وَالْمَغْرِبُ} وردت بنصها في سياق الآيات النازلة في التحويل إلى الكعبة ردا على من طعنوا فيه اقرأ إن شئت قوله سبحانه: {سَيَقُولُ السُّفَهَاءُ مِنَ النَّاسِ مَا وَلَّاهُمْ عَنْ قِبْلَتِهِمُ الَّتِي كَانُوا عَلَيْهَا قُلْ لِلَّهِ الْمَشْرِقُ وَالْمَغْرِبُ} وبعضهم يمنع التعارض ويدفع النسخ بأن آية {وَلِلَّهِ الْمَشْرِقُ وَالْمَغْرِبُ} تفيد جواز التوجه إلى غير الكعبة في خصوص صلاة النافلة سفرا على الدابة ويقول إن هذا الحكم باق لم ينسخ أما الآية الثانية فتفيد وجوب استقبال الكعبة في الفرائض وبعضهم يحمل الآية الأولى على التوجه في الدعاء والثانية على التوجه في الصلاة وإذن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لا تعارض على هذين الاحتمالين وحيث لا تعارض فلا نسخ ولكن هذين الرأيين وإن وافقا الرأي السابق في إحكام الآية فهما مبنيان على تأويل في معنى الآية يخالف الظاهر كما هو ظاهر نعم إن آية {فَوَلِّ وَجْهَكَ شَطْرَ الْمَسْجِدِ الْحَرَامِ} ناسخة لما كان واجبا بالسنة من وجوب استقبال بيت المقدس على رأي من لا يمنع نسخ السنة بالقرآن.</w:t>
                        </w:r>
                        <w:r w:rsidRPr="00E53F84">
                          <w:rPr>
                            <w:rFonts w:ascii="Traditional Arabic" w:eastAsia="Times New Roman" w:hAnsi="Traditional Arabic" w:cs="Traditional Arabic"/>
                            <w:b/>
                            <w:bCs/>
                            <w:color w:val="000000"/>
                            <w:sz w:val="32"/>
                            <w:szCs w:val="32"/>
                            <w:rtl/>
                            <w:lang w:eastAsia="fr-FR" w:bidi="ar"/>
                          </w:rPr>
                          <w:br/>
                          <w:t>الآية الثانية</w:t>
                        </w:r>
                        <w:r w:rsidRPr="00E53F84">
                          <w:rPr>
                            <w:rFonts w:ascii="Traditional Arabic" w:eastAsia="Times New Roman" w:hAnsi="Traditional Arabic" w:cs="Traditional Arabic"/>
                            <w:b/>
                            <w:bCs/>
                            <w:color w:val="000000"/>
                            <w:sz w:val="32"/>
                            <w:szCs w:val="32"/>
                            <w:rtl/>
                            <w:lang w:eastAsia="fr-FR" w:bidi="ar"/>
                          </w:rPr>
                          <w:br/>
                          <w:t xml:space="preserve">{كُتِبَ عَلَيْكُمْ إِذَا حَضَرَ أَحَدَكُمُ الْمَوْتُ إِنْ تَرَكَ خَيْراً الْوَصِيَّةُ لِلْوَالِدَيْنِ وَالْأَقْرَبِينَ بِالْمَعْرُوفِ حَقّاً عَلَى الْمُتَّقِينَ} فإنها تفيد أن </w:t>
                        </w:r>
                        <w:r w:rsidRPr="00E53F84">
                          <w:rPr>
                            <w:rFonts w:ascii="Traditional Arabic" w:eastAsia="Times New Roman" w:hAnsi="Traditional Arabic" w:cs="Traditional Arabic"/>
                            <w:b/>
                            <w:bCs/>
                            <w:color w:val="000000"/>
                            <w:sz w:val="32"/>
                            <w:szCs w:val="32"/>
                            <w:rtl/>
                            <w:lang w:eastAsia="fr-FR" w:bidi="ar"/>
                          </w:rPr>
                          <w:lastRenderedPageBreak/>
                          <w:t>الوصية للوالدين والأقربين فرض مكتوب وحق واجب على من حضرهم الموت من المسلمين وقد اختلف في نسخ هذه الآية وفي ناسخها فالجمهور على أنها منسوخة وأن ناسخها آيات المواريث وقيل إنها منسوخة بالسنة وهي قوله صلى الله عليه وسلم: "لا وصية لوارث" وقيل منسوخة بإجماع الأمة على عدم وجوب الوصية للوالدين والأقربين وقيل إنها محكمة لم تنسخ ثم اختلف هؤلاء القائلون بالإحكام فبعضهم يحملها على من حرم الإرث من الأقربين وبعضهم يحملها على من له ظروف تقضي بزيادة العطف عليه كالعجزة وكثيري العيال من الورثة.</w:t>
                        </w:r>
                        <w:r w:rsidRPr="00E53F84">
                          <w:rPr>
                            <w:rFonts w:ascii="Traditional Arabic" w:eastAsia="Times New Roman" w:hAnsi="Traditional Arabic" w:cs="Traditional Arabic"/>
                            <w:b/>
                            <w:bCs/>
                            <w:color w:val="000000"/>
                            <w:sz w:val="32"/>
                            <w:szCs w:val="32"/>
                            <w:rtl/>
                            <w:lang w:eastAsia="fr-FR" w:bidi="ar"/>
                          </w:rPr>
                          <w:br/>
                          <w:t>ورأيي أن الحق مع الجمهور في أن الآية منسوخة وأن ناسخها آيات المواريث أما القول بإحكامها فتكلف ومشي في غير سبيل لأن الوالدين وقد جاء ذكرهما في الآية لا يحرمان من الميراث بحال ثم إن أدلة السنة متوافرة على عدم جواز الوصية لوارث محافظة على كتلة الوارثين أن تتفتت وحماية للرحم من القطعية التي نرى آثارها السيئة بين من زين الشيطان لمورثهم أن يزرع لهم شجرة الضغينة قبل موته بمفاضلته بينهم في الميراث عن طريق الوصية.</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وأما القول بأن الناسخ السنة فيدفعه أن هذا الحديث آحادي </w:t>
                        </w:r>
                        <w:proofErr w:type="spellStart"/>
                        <w:r w:rsidRPr="00E53F84">
                          <w:rPr>
                            <w:rFonts w:ascii="Traditional Arabic" w:eastAsia="Times New Roman" w:hAnsi="Traditional Arabic" w:cs="Traditional Arabic"/>
                            <w:b/>
                            <w:bCs/>
                            <w:color w:val="000000"/>
                            <w:sz w:val="32"/>
                            <w:szCs w:val="32"/>
                            <w:rtl/>
                            <w:lang w:eastAsia="fr-FR" w:bidi="ar"/>
                          </w:rPr>
                          <w:t>والآحادي</w:t>
                        </w:r>
                        <w:proofErr w:type="spellEnd"/>
                        <w:r w:rsidRPr="00E53F84">
                          <w:rPr>
                            <w:rFonts w:ascii="Traditional Arabic" w:eastAsia="Times New Roman" w:hAnsi="Traditional Arabic" w:cs="Traditional Arabic"/>
                            <w:b/>
                            <w:bCs/>
                            <w:color w:val="000000"/>
                            <w:sz w:val="32"/>
                            <w:szCs w:val="32"/>
                            <w:rtl/>
                            <w:lang w:eastAsia="fr-FR" w:bidi="ar"/>
                          </w:rPr>
                          <w:t xml:space="preserve"> ظني والظني لا يقوى على نسخ القطعي وهو الآية وأما القول بأن الناسخ هو الإجماع فيدفعه ما بيناه من عدم جواز نسخ الإجماع والنسخ به نعم إن نسخ آية الوصية بآيات المواريث فيه شيء من الخفاء والاحتمال ولكن السنة النبوية أزالت الحفاء ورفعت الاحتمال حين أفادت أنها ناسخة إذ قال صلى الله عليه وسلم بعد نزول آية المواريث إن الله أعطى كل ذي حق حقه فلا </w:t>
                        </w:r>
                        <w:r w:rsidRPr="00E53F84">
                          <w:rPr>
                            <w:rFonts w:ascii="Traditional Arabic" w:eastAsia="Times New Roman" w:hAnsi="Traditional Arabic" w:cs="Traditional Arabic"/>
                            <w:b/>
                            <w:bCs/>
                            <w:color w:val="000000"/>
                            <w:sz w:val="32"/>
                            <w:szCs w:val="32"/>
                            <w:rtl/>
                            <w:lang w:eastAsia="fr-FR" w:bidi="ar"/>
                          </w:rPr>
                          <w:lastRenderedPageBreak/>
                          <w:t xml:space="preserve">وصية لوارث وفي هذا المعنى ينقل عن الشافعي ما خلاصته إن الله تعالى أنزل آية الوصية وأنزل آية المواريث فاحتمل أن تكون الوصية باقية مع المواريث واحتمل أن تكون المواريث ناسخة للوصية وقد طلب العلماء ما يرجح أحد الاحتمالين فوجدوه في سنة رسول الله صلى الله عليه وسلم: "لا وصية لوارث" وهذا الخبر وإن كان </w:t>
                        </w:r>
                        <w:proofErr w:type="spellStart"/>
                        <w:r w:rsidRPr="00E53F84">
                          <w:rPr>
                            <w:rFonts w:ascii="Traditional Arabic" w:eastAsia="Times New Roman" w:hAnsi="Traditional Arabic" w:cs="Traditional Arabic"/>
                            <w:b/>
                            <w:bCs/>
                            <w:color w:val="000000"/>
                            <w:sz w:val="32"/>
                            <w:szCs w:val="32"/>
                            <w:rtl/>
                            <w:lang w:eastAsia="fr-FR" w:bidi="ar"/>
                          </w:rPr>
                          <w:t>آحاديا</w:t>
                        </w:r>
                        <w:proofErr w:type="spellEnd"/>
                        <w:r w:rsidRPr="00E53F84">
                          <w:rPr>
                            <w:rFonts w:ascii="Traditional Arabic" w:eastAsia="Times New Roman" w:hAnsi="Traditional Arabic" w:cs="Traditional Arabic"/>
                            <w:b/>
                            <w:bCs/>
                            <w:color w:val="000000"/>
                            <w:sz w:val="32"/>
                            <w:szCs w:val="32"/>
                            <w:rtl/>
                            <w:lang w:eastAsia="fr-FR" w:bidi="ar"/>
                          </w:rPr>
                          <w:t xml:space="preserve"> لا يقوى على نسخ الآية فإنه لا يضعف عن بيانها وترجيح احتمال النسخ على احتمال عدمه فيها.</w:t>
                        </w:r>
                        <w:r w:rsidRPr="00E53F84">
                          <w:rPr>
                            <w:rFonts w:ascii="Traditional Arabic" w:eastAsia="Times New Roman" w:hAnsi="Traditional Arabic" w:cs="Traditional Arabic"/>
                            <w:b/>
                            <w:bCs/>
                            <w:color w:val="000000"/>
                            <w:sz w:val="32"/>
                            <w:szCs w:val="32"/>
                            <w:rtl/>
                            <w:lang w:eastAsia="fr-FR" w:bidi="ar"/>
                          </w:rPr>
                          <w:br/>
                          <w:t>هذا ولا يفوتنا أن نشير إلى أن ا لشعبي والنخعي ذهبا إلى عدم نسخ آية الوصية مستندين إلى أن حكمها هو الندب لا الوجوب فلا تعارض بينها وبين آية المواريث كما لا تعارض بينها وبين حديث لا وصية لوارث لأن معناه لا وصية واجبة وهو لا ينافي ندب الوصية وحيث لا تعارض فلا نسخ ولكن هذا الرأي سقيم فيما نفهم لأنه خلاف الظاهر المتبادر من لفظ كتب المعروف في معنى الفرضية ومن لفظ حقا على المتقين المعروف في معنى الإلزام ومن شواهد السنة الناهية عن الوصية لوارث.</w:t>
                        </w:r>
                        <w:r w:rsidRPr="00E53F84">
                          <w:rPr>
                            <w:rFonts w:ascii="Traditional Arabic" w:eastAsia="Times New Roman" w:hAnsi="Traditional Arabic" w:cs="Traditional Arabic"/>
                            <w:b/>
                            <w:bCs/>
                            <w:color w:val="000000"/>
                            <w:sz w:val="32"/>
                            <w:szCs w:val="32"/>
                            <w:rtl/>
                            <w:lang w:eastAsia="fr-FR" w:bidi="ar"/>
                          </w:rPr>
                          <w:br/>
                          <w:t>الآية الثالثة</w:t>
                        </w:r>
                        <w:r w:rsidRPr="00E53F84">
                          <w:rPr>
                            <w:rFonts w:ascii="Traditional Arabic" w:eastAsia="Times New Roman" w:hAnsi="Traditional Arabic" w:cs="Traditional Arabic"/>
                            <w:b/>
                            <w:bCs/>
                            <w:color w:val="000000"/>
                            <w:sz w:val="32"/>
                            <w:szCs w:val="32"/>
                            <w:rtl/>
                            <w:lang w:eastAsia="fr-FR" w:bidi="ar"/>
                          </w:rPr>
                          <w:br/>
                          <w:t>{وَعَلَى الَّذِينَ يُطِيقُونَهُ فِدْيَةٌ طَعَامُ مِسْكِينٍ فَمَنْ تَطَوَّعَ خَيْراً فَهُوَ خَيْرٌ لَهُ وَأَنْ تَصُومُوا خَيْرٌ لَكُمْ إِنْ كُنْتُمْ تَعْلَمُونَ} فإنها تفيد تخيير من يطيق الصوم بين الصوم</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والإفطار مع الفدية وقد نسخ ذلك بقوله سبحانه: {فَمَنْ شَهِدَ مِنْكُمُ الشَّهْرَ فَلْيَصُمْهُ} المفيد لوجوب الصوم دون تخيير على كل صحيح مقيم من المسلمين.</w:t>
                        </w:r>
                        <w:r w:rsidRPr="00E53F84">
                          <w:rPr>
                            <w:rFonts w:ascii="Traditional Arabic" w:eastAsia="Times New Roman" w:hAnsi="Traditional Arabic" w:cs="Traditional Arabic"/>
                            <w:b/>
                            <w:bCs/>
                            <w:color w:val="000000"/>
                            <w:sz w:val="32"/>
                            <w:szCs w:val="32"/>
                            <w:rtl/>
                            <w:lang w:eastAsia="fr-FR" w:bidi="ar"/>
                          </w:rPr>
                          <w:br/>
                          <w:t xml:space="preserve">وقيل إ ن الآية محكمة لم تنسخ لأنها على حذف حرف النفي والتقدير {وَعَلَى الَّذِينَ يُطِيقُونَهُ فِدْيَةٌ طَعَامُ مِسْكِينٍ} ويدل على </w:t>
                        </w:r>
                        <w:r w:rsidRPr="00E53F84">
                          <w:rPr>
                            <w:rFonts w:ascii="Traditional Arabic" w:eastAsia="Times New Roman" w:hAnsi="Traditional Arabic" w:cs="Traditional Arabic"/>
                            <w:b/>
                            <w:bCs/>
                            <w:color w:val="000000"/>
                            <w:sz w:val="32"/>
                            <w:szCs w:val="32"/>
                            <w:rtl/>
                            <w:lang w:eastAsia="fr-FR" w:bidi="ar"/>
                          </w:rPr>
                          <w:lastRenderedPageBreak/>
                          <w:t>هذا الحذف قراءة {يُطِيقُونَهُ} بتشديد الواو وفتحها والمعنى يطيقونه بجهد ومشقة وإذن لا تعارض ولا نسخ ويرد هذا الرأي أولا بأنه مبني على أن في الآية حذفا ولا ريب أن الحذف خلاف الأصل أما قراءة يطوقونه بالتشديد فلا تدل على مشقة تصل بصاحبها إلى جواز الفطر بعد إيجاب الصوم من غير تخيير بل تدل على مشقة ما ولا شك أن كل صوم فيه مشقة ما خصوصا أول مشروعيته ثانيا أن أبا جعفر النحاس روى في كتابه الناسخ والمنسوخ عن أبي سلمة بن الأكوع أنه قال لما نزلت هذه الآية: {وَعَلَى الَّذِينَ يُطِيقُونَهُ فِدْيَةٌ طَعَامُ مِسْكِينٍ} كان من شاء منا صام ومن شاء أن يفتدي فعل حتى نسختها الآية بعدها.</w:t>
                        </w:r>
                        <w:r w:rsidRPr="00E53F84">
                          <w:rPr>
                            <w:rFonts w:ascii="Traditional Arabic" w:eastAsia="Times New Roman" w:hAnsi="Traditional Arabic" w:cs="Traditional Arabic"/>
                            <w:b/>
                            <w:bCs/>
                            <w:color w:val="000000"/>
                            <w:sz w:val="32"/>
                            <w:szCs w:val="32"/>
                            <w:rtl/>
                            <w:lang w:eastAsia="fr-FR" w:bidi="ar"/>
                          </w:rPr>
                          <w:br/>
                          <w:t>الآية الرابعة</w:t>
                        </w:r>
                        <w:r w:rsidRPr="00E53F84">
                          <w:rPr>
                            <w:rFonts w:ascii="Traditional Arabic" w:eastAsia="Times New Roman" w:hAnsi="Traditional Arabic" w:cs="Traditional Arabic"/>
                            <w:b/>
                            <w:bCs/>
                            <w:color w:val="000000"/>
                            <w:sz w:val="32"/>
                            <w:szCs w:val="32"/>
                            <w:rtl/>
                            <w:lang w:eastAsia="fr-FR" w:bidi="ar"/>
                          </w:rPr>
                          <w:br/>
                          <w:t>{يَا أَيُّهَا الَّذِينَ آمَنُوا كُتِبَ عَلَيْكُمُ الصِّيَامُ كَمَا كُتِبَ عَلَى الَّذِينَ مِنْ قَبْلِكُمْ} فإن هذا التشبيه يقتضي موافقة من قبلنا فيما كانوا عليه من تحريم الوطء والأكل بعد النوم ليلة الصوم وقد نسخ ذلك بقوله سبحانه: {أُحِلَّ لَكُمْ لَيْلَةَ الصِّيَامِ الرَّفَثُ إِلَى نِسَائِكُمْ} كذلك قالوا ولكنك تعلم أن التشبيه لا يجب أن يكون من كل وجه وإذن فالتشبيه في الآية الأولى لا يقضي بما ذكروه من وجوب موافقة أهل الكتاب فيما كانوا عليه في صومهم استدلالا بالتشبيه في قوله: {كَمَا كُتِبَ عَلَى الَّذِينَ مِنْ قَبْلِكُمْ} وعلى هذا فلا تعارض بين الآيتين وحيث انتفى التعارض انتفى النسخ.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(2/259)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الخامسة</w:t>
                        </w:r>
                        <w:r w:rsidRPr="00E53F84">
                          <w:rPr>
                            <w:rFonts w:ascii="Traditional Arabic" w:eastAsia="Times New Roman" w:hAnsi="Traditional Arabic" w:cs="Traditional Arabic"/>
                            <w:b/>
                            <w:bCs/>
                            <w:color w:val="000000"/>
                            <w:sz w:val="32"/>
                            <w:szCs w:val="32"/>
                            <w:rtl/>
                            <w:lang w:eastAsia="fr-FR" w:bidi="ar"/>
                          </w:rPr>
                          <w:br/>
                          <w:t xml:space="preserve">{يَسْأَلونَكَ عَنِ الشَّهْرِ الْحَرَامِ قِتَالٍ فِيهِ قُلْ قِتَالٌ فِيهِ كَبِيرٌ} فإنها تفيد حرمة القتال في الشهر الحرام وقد روى ابن جرير عن عطاء بن ميسرة أنها منسوخة بقوله تعالى: {وَقَاتِلُوا الْمُشْرِكِينَ كَافَّةً كَمَا </w:t>
                        </w:r>
                        <w:r w:rsidRPr="00E53F84">
                          <w:rPr>
                            <w:rFonts w:ascii="Traditional Arabic" w:eastAsia="Times New Roman" w:hAnsi="Traditional Arabic" w:cs="Traditional Arabic"/>
                            <w:b/>
                            <w:bCs/>
                            <w:color w:val="000000"/>
                            <w:sz w:val="32"/>
                            <w:szCs w:val="32"/>
                            <w:rtl/>
                            <w:lang w:eastAsia="fr-FR" w:bidi="ar"/>
                          </w:rPr>
                          <w:lastRenderedPageBreak/>
                          <w:t>يُقَاتِلُونَكُمْ كَافَّةً} ونقل أبو جعفر النحاس إجماع العلماء ما عدا عطاء على القول بهذا النسخ ووجه ذلك أن آية {وَقَاتِلُوا الْمُشْرِكِينَ كَافَّةً} أفادت الإذن بقتال المشركين عموما والعموم في الأشخاص يستلزم العموم في الأزمان وأيدوا ذلك بأن رسول صلى الله عليه وسلم قاتل هوزان بحنين وثقيفا بالطائف في شوال وذي القعدة سنة ثمان من الهجرة ولا ريب أن ذا القعدة شهر حرام وقيل إن النسخ لم يقع بهذه الآية إنما وقع بقوله سبحانه: {فَاقْتُلُوا الْمُشْرِكِينَ حَيْثُ وَجَدْتُمُوهُمْ} فإن عموم الأمكنة يستلزم عموم الأزمنة.</w:t>
                        </w:r>
                        <w:r w:rsidRPr="00E53F84">
                          <w:rPr>
                            <w:rFonts w:ascii="Traditional Arabic" w:eastAsia="Times New Roman" w:hAnsi="Traditional Arabic" w:cs="Traditional Arabic"/>
                            <w:b/>
                            <w:bCs/>
                            <w:color w:val="000000"/>
                            <w:sz w:val="32"/>
                            <w:szCs w:val="32"/>
                            <w:rtl/>
                            <w:lang w:eastAsia="fr-FR" w:bidi="ar"/>
                          </w:rPr>
                          <w:br/>
                          <w:t>ذلك رأي الجمهور وهو محجوج فيما نفهم بما ذهب إليه عطاء وغيره من أن عموم الأشخاص في الآية الأولى وعموم الأمكنة في الآية الثانية ولا يستلزم واحد منهما عموم الأزمنة وإذن فلا تعارض ولا نسخ بل الآية الأولى نهت على العموم في الأشخاص والثانية نبهت على العموم في الأمكنة وكلاهما غير مناف لحرمة القتال في الشهر الحرام لأن عموم الأشخاص وعموم الأمكنة يتحققان في بعض الأزمان الصادق بما عدا الأشهر الحرم ويؤيد ذلك أن حرمة القتال في الشهر الحرام لا تزال باقية اللهم إلا إذا كان جزاء لما هو أشد منه فإنه يجوز حينئذ لهذا العارض كما دل عليه قول الله في الآية نفسها: {وَصَدٌّ عَنْ سَبِيلِ اللَّهِ وَكُفْرٌ بِهِ وَالْمَسْجِدِ الْحَرَامِ وَإِخْرَاجُ أَهْلِهِ مِنْهُ أَكْبَرُ عِنْدَ اللَّهِ وَالْفِتْنَةُ أَكْبَرُ مِنَ الْقَتْلِ} .</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19"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السادسة</w:t>
                        </w:r>
                        <w:r w:rsidRPr="00E53F84">
                          <w:rPr>
                            <w:rFonts w:ascii="Traditional Arabic" w:eastAsia="Times New Roman" w:hAnsi="Traditional Arabic" w:cs="Traditional Arabic"/>
                            <w:b/>
                            <w:bCs/>
                            <w:color w:val="000000"/>
                            <w:sz w:val="32"/>
                            <w:szCs w:val="32"/>
                            <w:rtl/>
                            <w:lang w:eastAsia="fr-FR" w:bidi="ar"/>
                          </w:rPr>
                          <w:br/>
                          <w:t xml:space="preserve">{وَالَّذِينَ يُتَوَفَّوْنَ مِنْكُمْ وَيَذَرُونَ أَزْوَاجاً يَتَرَبَّصْنَ بِأَنْفُسِهِنَّ أَرْبَعَةَ أَشْهُرٍ وَعَشْراً فَإِذَا بَلَغْنَ أَجَلَهُنَّ فَلا جُنَاحَ عَلَيْكُمْ فِيمَا فَعَلْنَ فِي أَنْفُسِهِنَّ بِالْمَعْرُوفِ} فإنها منسوخة بقوله سبحانه: {وَالَّذِينَ </w:t>
                        </w:r>
                        <w:r w:rsidRPr="00E53F84">
                          <w:rPr>
                            <w:rFonts w:ascii="Traditional Arabic" w:eastAsia="Times New Roman" w:hAnsi="Traditional Arabic" w:cs="Traditional Arabic"/>
                            <w:b/>
                            <w:bCs/>
                            <w:color w:val="000000"/>
                            <w:sz w:val="32"/>
                            <w:szCs w:val="32"/>
                            <w:rtl/>
                            <w:lang w:eastAsia="fr-FR" w:bidi="ar"/>
                          </w:rPr>
                          <w:lastRenderedPageBreak/>
                          <w:t>يُتَوَفَّوْنَ مِنْكُمْ وَيَذَرُونَ أَزْوَاجاً يَتَرَبَّصْنَ بِأَنْفُسِهِنَّ أَرْبَعَةَ أَشْهُرٍ وَعَشْراً فَإِذَا بَلَغْنَ أَجَلَهُنَّ فَلا جُنَاحَ عَلَيْكُمْ فِيمَا فَعَلْنَ فِي أَنْفُسِهِنَّ بِالْمَعْرُوفِ} لأن الآية الأولى أفادت أن من توفي عنها زوجها يوصي لها بنفقة سنة وبسكنى مدة حول ما لم تخرج فإن خرجت فلا شيء لها وأما الثانية فقد أفادت وجوب انتظارها أربعة أشهر وعشرا ولازم هذا أنه لا يجوز لها أن تخرج في هذه المدة أو تتزوج.</w:t>
                        </w:r>
                        <w:r w:rsidRPr="00E53F84">
                          <w:rPr>
                            <w:rFonts w:ascii="Traditional Arabic" w:eastAsia="Times New Roman" w:hAnsi="Traditional Arabic" w:cs="Traditional Arabic"/>
                            <w:b/>
                            <w:bCs/>
                            <w:color w:val="000000"/>
                            <w:sz w:val="32"/>
                            <w:szCs w:val="32"/>
                            <w:rtl/>
                            <w:lang w:eastAsia="fr-FR" w:bidi="ar"/>
                          </w:rPr>
                          <w:br/>
                          <w:t>وقيل إن ذلك تخصيص لا نسخ فإن المرأة قد تكون عدتها سنة كاملة إذا كانت حاملا ويرد هذا بأن الآية الأولى تفيد اعتداد المرأة حولا كاملا إذا كانت غير حامل أو كانت حاملا ولم يمكث حملها سنة والآية الثانية قد رفعت هذا جزما وذلك محقق للنسخ على أن الاعتداد حولا كاملا فيما إذا كانت المرأة حاملا ليس لدلالة الآية الأولى عليه بل لآية وأولت الأحمال أجلهن أن يضعن حملهن وهذا لا يتقيد بعام بل ربما يزيد أو ينقص.</w:t>
                        </w:r>
                        <w:r w:rsidRPr="00E53F84">
                          <w:rPr>
                            <w:rFonts w:ascii="Traditional Arabic" w:eastAsia="Times New Roman" w:hAnsi="Traditional Arabic" w:cs="Traditional Arabic"/>
                            <w:b/>
                            <w:bCs/>
                            <w:color w:val="000000"/>
                            <w:sz w:val="32"/>
                            <w:szCs w:val="32"/>
                            <w:rtl/>
                            <w:lang w:eastAsia="fr-FR" w:bidi="ar"/>
                          </w:rPr>
                          <w:br/>
                          <w:t>وقيل إن الآية الأولى محكمة ولا منافاة بينها وبين الثانية لأن الأولى فيما إذا كان هناك وصية للزوجة بذلك ولم تخرج ولم تتزوج أما الثانية ففي بيان العدة والمدة التي يجب عليها أن تمكثها وهما مقامان مختلفان ويرد هذا بأن الآية الأولى تجعل للمتوفى عنها حق الخروج في أي زمن وحق الزواج ولم تحرم عليها شيئا منهما قبل أربعة أشهر وعشر أما الثانية فقد حرمتهما وأوجبت عليها الانتظار دون خروج وزواج طوال هذه المدة فالحق هو القول بالنسخ وعليه جمهور العلماء.</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(2/261)</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0"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السابعة</w:t>
                        </w:r>
                        <w:r w:rsidRPr="00E53F84">
                          <w:rPr>
                            <w:rFonts w:ascii="Traditional Arabic" w:eastAsia="Times New Roman" w:hAnsi="Traditional Arabic" w:cs="Traditional Arabic"/>
                            <w:b/>
                            <w:bCs/>
                            <w:color w:val="000000"/>
                            <w:sz w:val="32"/>
                            <w:szCs w:val="32"/>
                            <w:rtl/>
                            <w:lang w:eastAsia="fr-FR" w:bidi="ar"/>
                          </w:rPr>
                          <w:br/>
                          <w:t xml:space="preserve">{وَإِنْ تُبْدُوا مَا فِي أَنْفُسِكُمْ أَو تُخْفُوهُ يُحَاسِبْكُمْ بِهِ اللَّهُ} فإنها </w:t>
                        </w:r>
                        <w:r w:rsidRPr="00E53F84">
                          <w:rPr>
                            <w:rFonts w:ascii="Traditional Arabic" w:eastAsia="Times New Roman" w:hAnsi="Traditional Arabic" w:cs="Traditional Arabic"/>
                            <w:b/>
                            <w:bCs/>
                            <w:color w:val="000000"/>
                            <w:sz w:val="32"/>
                            <w:szCs w:val="32"/>
                            <w:rtl/>
                            <w:lang w:eastAsia="fr-FR" w:bidi="ar"/>
                          </w:rPr>
                          <w:lastRenderedPageBreak/>
                          <w:t>منسوخة بقوله سبحانه: {لا يُكَلِّفُ اللَّهُ نَفْساً إِلَّا وُسْعَهَا} لأن الآية الأولى تفيد أن الله يكلف العباد حتى بالخطرات التي لا يملكون دفعها والآية الثانية تفيد أنه لا يكلفهم بها لأنه لا يكلف نفسا إلا وسعها والذي يظهر لنا أن الآية الثانية مخصصة للأولى وليست ناسخة لأن إفادة الأولى لتكليف الله عباده بما يستطيعون مما أبدوا في أنفسهم أو أخفوا لا تزال هذه الإفادة باقية وهذا لا يعارض الآية الثانية حتى يكون ثمة نسخ.</w:t>
                        </w:r>
                        <w:r w:rsidRPr="00E53F84">
                          <w:rPr>
                            <w:rFonts w:ascii="Traditional Arabic" w:eastAsia="Times New Roman" w:hAnsi="Traditional Arabic" w:cs="Traditional Arabic"/>
                            <w:b/>
                            <w:bCs/>
                            <w:color w:val="000000"/>
                            <w:sz w:val="32"/>
                            <w:szCs w:val="32"/>
                            <w:rtl/>
                            <w:lang w:eastAsia="fr-FR" w:bidi="ar"/>
                          </w:rPr>
                          <w:br/>
                          <w:t>وقال بعضهم: إن الآية محكمة لأنها خاصة بكتمان الشهادة وإظهارها ويرده أنه لا دليل على هذا التخصيص.</w:t>
                        </w:r>
                        <w:r w:rsidRPr="00E53F84">
                          <w:rPr>
                            <w:rFonts w:ascii="Traditional Arabic" w:eastAsia="Times New Roman" w:hAnsi="Traditional Arabic" w:cs="Traditional Arabic"/>
                            <w:b/>
                            <w:bCs/>
                            <w:color w:val="000000"/>
                            <w:sz w:val="32"/>
                            <w:szCs w:val="32"/>
                            <w:rtl/>
                            <w:lang w:eastAsia="fr-FR" w:bidi="ar"/>
                          </w:rPr>
                          <w:br/>
                          <w:t>وقال بعضهم: إنها محكمة مع بقائها على عمومها والمعنى أن الله يحاسب المؤمنين والكافرين بما أبدوا وبما أخفوا فيغفر للمؤمنين ويعذب الكافرين والمنافقين ويرده أن هذا العموم لا يسلم بعد ما تقرر من أن الله لا يكلف نفسا إلا وسعها سواء أكانت نفسا مؤمنة أم كافرة لأن لفظ {نَفْساً} نكرة في سياق النفي فيعم.</w:t>
                        </w:r>
                        <w:r w:rsidRPr="00E53F84">
                          <w:rPr>
                            <w:rFonts w:ascii="Traditional Arabic" w:eastAsia="Times New Roman" w:hAnsi="Traditional Arabic" w:cs="Traditional Arabic"/>
                            <w:b/>
                            <w:bCs/>
                            <w:color w:val="000000"/>
                            <w:sz w:val="32"/>
                            <w:szCs w:val="32"/>
                            <w:rtl/>
                            <w:lang w:eastAsia="fr-FR" w:bidi="ar"/>
                          </w:rPr>
                          <w:br/>
                          <w:t>الآية الثامنة</w:t>
                        </w:r>
                        <w:r w:rsidRPr="00E53F84">
                          <w:rPr>
                            <w:rFonts w:ascii="Traditional Arabic" w:eastAsia="Times New Roman" w:hAnsi="Traditional Arabic" w:cs="Traditional Arabic"/>
                            <w:b/>
                            <w:bCs/>
                            <w:color w:val="000000"/>
                            <w:sz w:val="32"/>
                            <w:szCs w:val="32"/>
                            <w:rtl/>
                            <w:lang w:eastAsia="fr-FR" w:bidi="ar"/>
                          </w:rPr>
                          <w:br/>
                          <w:t>{يَا أَيُّهَا الَّذِينَ آمَنُوا اتَّقُوا اللَّهَ حَقَّ تُقَاتِهِ} قال السيوطي ليس في آل عمران آية يصح فيها دعوى النسخ إلا هذه الآية فقد قيل إنها منسوخة بقول الله تعالى: {فَاتَّقُوا اللَّهَ مَا اسْتَطَعْتُمْ} .اهـ.</w:t>
                        </w:r>
                        <w:r w:rsidRPr="00E53F84">
                          <w:rPr>
                            <w:rFonts w:ascii="Traditional Arabic" w:eastAsia="Times New Roman" w:hAnsi="Traditional Arabic" w:cs="Traditional Arabic"/>
                            <w:b/>
                            <w:bCs/>
                            <w:color w:val="000000"/>
                            <w:sz w:val="32"/>
                            <w:szCs w:val="32"/>
                            <w:rtl/>
                            <w:lang w:eastAsia="fr-FR" w:bidi="ar"/>
                          </w:rPr>
                          <w:br/>
                          <w:t xml:space="preserve">والذي يبدو لنا أنها غير منسوخة لأن الآيتين غير مسلم فإن تقوى الله حق تقوه المأمور بها في الآية الأولى معناها الإتيان بما </w:t>
                        </w:r>
                        <w:proofErr w:type="spellStart"/>
                        <w:r w:rsidRPr="00E53F84">
                          <w:rPr>
                            <w:rFonts w:ascii="Traditional Arabic" w:eastAsia="Times New Roman" w:hAnsi="Traditional Arabic" w:cs="Traditional Arabic"/>
                            <w:b/>
                            <w:bCs/>
                            <w:color w:val="000000"/>
                            <w:sz w:val="32"/>
                            <w:szCs w:val="32"/>
                            <w:rtl/>
                            <w:lang w:eastAsia="fr-FR" w:bidi="ar"/>
                          </w:rPr>
                          <w:t>يستطيعه</w:t>
                        </w:r>
                        <w:proofErr w:type="spellEnd"/>
                        <w:r w:rsidRPr="00E53F84">
                          <w:rPr>
                            <w:rFonts w:ascii="Traditional Arabic" w:eastAsia="Times New Roman" w:hAnsi="Traditional Arabic" w:cs="Traditional Arabic"/>
                            <w:b/>
                            <w:bCs/>
                            <w:color w:val="000000"/>
                            <w:sz w:val="32"/>
                            <w:szCs w:val="32"/>
                            <w:rtl/>
                            <w:lang w:eastAsia="fr-FR" w:bidi="ar"/>
                          </w:rPr>
                          <w:t xml:space="preserve"> المكلفون من هداية الله دون ما خرج عن استطاعتهم وقد ورد تفسيرها بأن يحفظ الإنسان رأسه وما وعى,</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(2/262)</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1"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 xml:space="preserve">وبطنه وما حوى ويذكر الموت والبلى ولا ريب أن ذلك مستطاع بتوفيق الله فإذن لا تعارض بينها وبين قوله: {فَاتَّقُوا اللَّهَ مَا </w:t>
                        </w:r>
                        <w:r w:rsidRPr="00E53F84">
                          <w:rPr>
                            <w:rFonts w:ascii="Traditional Arabic" w:eastAsia="Times New Roman" w:hAnsi="Traditional Arabic" w:cs="Traditional Arabic"/>
                            <w:b/>
                            <w:bCs/>
                            <w:color w:val="000000"/>
                            <w:sz w:val="32"/>
                            <w:szCs w:val="32"/>
                            <w:rtl/>
                            <w:lang w:eastAsia="fr-FR" w:bidi="ar"/>
                          </w:rPr>
                          <w:lastRenderedPageBreak/>
                          <w:t>اسْتَطَعْتُمْ} وحيث لا تعارض فلا نسخ.</w:t>
                        </w:r>
                        <w:r w:rsidRPr="00E53F84">
                          <w:rPr>
                            <w:rFonts w:ascii="Traditional Arabic" w:eastAsia="Times New Roman" w:hAnsi="Traditional Arabic" w:cs="Traditional Arabic"/>
                            <w:b/>
                            <w:bCs/>
                            <w:color w:val="000000"/>
                            <w:sz w:val="32"/>
                            <w:szCs w:val="32"/>
                            <w:rtl/>
                            <w:lang w:eastAsia="fr-FR" w:bidi="ar"/>
                          </w:rPr>
                          <w:br/>
                          <w:t>الآية التاسعة</w:t>
                        </w:r>
                        <w:r w:rsidRPr="00E53F84">
                          <w:rPr>
                            <w:rFonts w:ascii="Traditional Arabic" w:eastAsia="Times New Roman" w:hAnsi="Traditional Arabic" w:cs="Traditional Arabic"/>
                            <w:b/>
                            <w:bCs/>
                            <w:color w:val="000000"/>
                            <w:sz w:val="32"/>
                            <w:szCs w:val="32"/>
                            <w:rtl/>
                            <w:lang w:eastAsia="fr-FR" w:bidi="ar"/>
                          </w:rPr>
                          <w:br/>
                          <w:t>{وَإِذَا حَضَرَ الْقِسْمَةَ أُولُو الْقُرْبَى وَالْيَتَامَى وَالْمَسَاكِينُ فَارْزُقُوهُمْ مِنْهُ وَقُولُوا لَهُمْ قَوْلاً مَعْرُوفاً} قيل إنها منسوخة بآيات المواريث والظاهر أنها محكمة لأنها تأمر بإعطاء أولي القربى والمساكين الحاضرين لقسمة التركة شيئا منها وهذا الحكم باق على وجه الندب ما دام المذكورون غير وارثين ولا تعارض ولا نسخ.</w:t>
                        </w:r>
                        <w:r w:rsidRPr="00E53F84">
                          <w:rPr>
                            <w:rFonts w:ascii="Traditional Arabic" w:eastAsia="Times New Roman" w:hAnsi="Traditional Arabic" w:cs="Traditional Arabic"/>
                            <w:b/>
                            <w:bCs/>
                            <w:color w:val="000000"/>
                            <w:sz w:val="32"/>
                            <w:szCs w:val="32"/>
                            <w:rtl/>
                            <w:lang w:eastAsia="fr-FR" w:bidi="ar"/>
                          </w:rPr>
                          <w:br/>
                          <w:t>نعم لو كان حكم إعطاء هؤلاء هو الوجوب ثم رفع بآيات المواريث وتقرر الندب بدليل آخر بدلا من الحكم الأول فلا مفر من القول بالنسخ ولكن المأثور عن ابن عباس أن الآية محكمة غير أن الناس تهاونوا بالعمل بها وهذا يجعلنا نرجع أن في الآية كان للندب لا للوجوب من أول الأمر حتى يتأتى القول بإحكامها فتأمل.</w:t>
                        </w:r>
                        <w:r w:rsidRPr="00E53F84">
                          <w:rPr>
                            <w:rFonts w:ascii="Traditional Arabic" w:eastAsia="Times New Roman" w:hAnsi="Traditional Arabic" w:cs="Traditional Arabic"/>
                            <w:b/>
                            <w:bCs/>
                            <w:color w:val="000000"/>
                            <w:sz w:val="32"/>
                            <w:szCs w:val="32"/>
                            <w:rtl/>
                            <w:lang w:eastAsia="fr-FR" w:bidi="ar"/>
                          </w:rPr>
                          <w:br/>
                          <w:t>الآية العاشرة</w:t>
                        </w:r>
                        <w:r w:rsidRPr="00E53F84">
                          <w:rPr>
                            <w:rFonts w:ascii="Traditional Arabic" w:eastAsia="Times New Roman" w:hAnsi="Traditional Arabic" w:cs="Traditional Arabic"/>
                            <w:b/>
                            <w:bCs/>
                            <w:color w:val="000000"/>
                            <w:sz w:val="32"/>
                            <w:szCs w:val="32"/>
                            <w:rtl/>
                            <w:lang w:eastAsia="fr-FR" w:bidi="ar"/>
                          </w:rPr>
                          <w:br/>
                          <w:t>{وَالَّذِينَ عَقَدَتْ أَيْمَانُكُمْ فَآتُوهُمْ نَصِيبَهُمْ} نسخها قوله الله: {وَأُولُوا الْأَرْحَامِ بَعْضُهُمْ أَوْلَى بِبَعْضٍ فِي كِتَابِ اللَّهِ} وقيل إنها على توريث الموالاة وتوريثهم باق غير أن رتبتهم في الإرث بعد رتبة ذوي الأرحام وبذلك يقول فقهاء العراق.</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(2/263)</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2"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الحادية عشرة</w:t>
                        </w:r>
                        <w:r w:rsidRPr="00E53F84">
                          <w:rPr>
                            <w:rFonts w:ascii="Traditional Arabic" w:eastAsia="Times New Roman" w:hAnsi="Traditional Arabic" w:cs="Traditional Arabic"/>
                            <w:b/>
                            <w:bCs/>
                            <w:color w:val="000000"/>
                            <w:sz w:val="32"/>
                            <w:szCs w:val="32"/>
                            <w:rtl/>
                            <w:lang w:eastAsia="fr-FR" w:bidi="ar"/>
                          </w:rPr>
                          <w:br/>
                          <w:t xml:space="preserve">{وَاللَّاتِي يَأْتِينَ الْفَاحِشَةَ مِنْ نِسَائِكُمْ فَاسْتَشْهِدُوا عَلَيْهِنَّ أَرْبَعَةً مِنْكُمْ فَإِنْ شَهِدُوا فَأَمْسِكُوهُنَّ فِي الْبُيُوتِ حَتَّى يَتَوَفَّاهُنَّ الْمَوْتُ أَوْ يَجْعَلَ اللَّهُ لَهُنَّ سَبِيلاً </w:t>
                        </w:r>
                        <w:proofErr w:type="spellStart"/>
                        <w:r w:rsidRPr="00E53F84">
                          <w:rPr>
                            <w:rFonts w:ascii="Traditional Arabic" w:eastAsia="Times New Roman" w:hAnsi="Traditional Arabic" w:cs="Traditional Arabic"/>
                            <w:b/>
                            <w:bCs/>
                            <w:color w:val="000000"/>
                            <w:sz w:val="32"/>
                            <w:szCs w:val="32"/>
                            <w:rtl/>
                            <w:lang w:eastAsia="fr-FR" w:bidi="ar"/>
                          </w:rPr>
                          <w:t>وَالَّذَانِ</w:t>
                        </w:r>
                        <w:proofErr w:type="spellEnd"/>
                        <w:r w:rsidRPr="00E53F84">
                          <w:rPr>
                            <w:rFonts w:ascii="Traditional Arabic" w:eastAsia="Times New Roman" w:hAnsi="Traditional Arabic" w:cs="Traditional Arabic"/>
                            <w:b/>
                            <w:bCs/>
                            <w:color w:val="000000"/>
                            <w:sz w:val="32"/>
                            <w:szCs w:val="32"/>
                            <w:rtl/>
                            <w:lang w:eastAsia="fr-FR" w:bidi="ar"/>
                          </w:rPr>
                          <w:t xml:space="preserve"> يَأْتِيَانِهَا مِنْكُمْ فَآذُوهُمَا فَإِنْ تَابَا وَأَصْلَحَا فَأَعْرِضُوا عَنْهُمَا} فإنها منسوخة بآية النور وهي {الزَّانِيَةُ وَالزَّانِي فَاجْلِدُوا كُلَّ وَاحِدٍ مِنْهُمَا مِائَةَ جَلْدَةٍ وَلا تَأْخُذْكُمْ بِهِمَا رَأْفَةٌ </w:t>
                        </w:r>
                        <w:r w:rsidRPr="00E53F84">
                          <w:rPr>
                            <w:rFonts w:ascii="Traditional Arabic" w:eastAsia="Times New Roman" w:hAnsi="Traditional Arabic" w:cs="Traditional Arabic"/>
                            <w:b/>
                            <w:bCs/>
                            <w:color w:val="000000"/>
                            <w:sz w:val="32"/>
                            <w:szCs w:val="32"/>
                            <w:rtl/>
                            <w:lang w:eastAsia="fr-FR" w:bidi="ar"/>
                          </w:rPr>
                          <w:lastRenderedPageBreak/>
                          <w:t xml:space="preserve">فِي دِينِ اللَّهِ إِنْ كُنْتُمْ تُؤْمِنُونَ بِاللَّهِ وَالْيَوْمِ الْآخِرِ وَلْيَشْهَدْ عَذَابَهُمَا طَائِفَةٌ مِنَ الْمُؤْمِنِينَ} وذلك بالنسبة إلى البكر رجلا كان أو امرأة أما الثيب من الجنسين فقد نسخ الحكم الأول بالنسبة إليهما وأبدل بالرجم الذي دلت عليه تلك الآية المنسوخة التلاوة وهي الشيخ والشيخة إذا زنيا فارجموهما </w:t>
                        </w:r>
                        <w:proofErr w:type="spellStart"/>
                        <w:r w:rsidRPr="00E53F84">
                          <w:rPr>
                            <w:rFonts w:ascii="Traditional Arabic" w:eastAsia="Times New Roman" w:hAnsi="Traditional Arabic" w:cs="Traditional Arabic"/>
                            <w:b/>
                            <w:bCs/>
                            <w:color w:val="000000"/>
                            <w:sz w:val="32"/>
                            <w:szCs w:val="32"/>
                            <w:rtl/>
                            <w:lang w:eastAsia="fr-FR" w:bidi="ar"/>
                          </w:rPr>
                          <w:t>ألبتة</w:t>
                        </w:r>
                        <w:proofErr w:type="spellEnd"/>
                        <w:r w:rsidRPr="00E53F84">
                          <w:rPr>
                            <w:rFonts w:ascii="Traditional Arabic" w:eastAsia="Times New Roman" w:hAnsi="Traditional Arabic" w:cs="Traditional Arabic"/>
                            <w:b/>
                            <w:bCs/>
                            <w:color w:val="000000"/>
                            <w:sz w:val="32"/>
                            <w:szCs w:val="32"/>
                            <w:rtl/>
                            <w:lang w:eastAsia="fr-FR" w:bidi="ar"/>
                          </w:rPr>
                          <w:t xml:space="preserve"> دلت عليه السنة أيضا.</w:t>
                        </w:r>
                        <w:r w:rsidRPr="00E53F84">
                          <w:rPr>
                            <w:rFonts w:ascii="Traditional Arabic" w:eastAsia="Times New Roman" w:hAnsi="Traditional Arabic" w:cs="Traditional Arabic"/>
                            <w:b/>
                            <w:bCs/>
                            <w:color w:val="000000"/>
                            <w:sz w:val="32"/>
                            <w:szCs w:val="32"/>
                            <w:rtl/>
                            <w:lang w:eastAsia="fr-FR" w:bidi="ar"/>
                          </w:rPr>
                          <w:br/>
                          <w:t>وبعضهم يقول بالإحكام وعدم النسخ ذاهبا إلى أن الآية الأولى جاءت فيمن أتين مواضع الريب والفسوق ولم يتحقق زناهن أما الثانية فإنها فيمن تحقق زناهن ولكن هذا مردود من وجهين أحدهما أنه تأويل يصادم الظاهر بدون دليل لأن قوله يأتين الفاحشة يتبادر منه مقارفتهن نفس الفاحشة لا مجرد غشيان مكانها والأخذ بأسبابها: والآخر قوله خذوا عني خذوا عني قد جعل الله لهن سبيلا البكر بالبكر جلد مائة وتغريب عام والثيب جلد مائة والرجم.</w:t>
                        </w:r>
                        <w:r w:rsidRPr="00E53F84">
                          <w:rPr>
                            <w:rFonts w:ascii="Traditional Arabic" w:eastAsia="Times New Roman" w:hAnsi="Traditional Arabic" w:cs="Traditional Arabic"/>
                            <w:b/>
                            <w:bCs/>
                            <w:color w:val="000000"/>
                            <w:sz w:val="32"/>
                            <w:szCs w:val="32"/>
                            <w:rtl/>
                            <w:lang w:eastAsia="fr-FR" w:bidi="ar"/>
                          </w:rPr>
                          <w:br/>
                          <w:t>القربى واليتامى والمساكين الحاضرين لقسمة التركة شيئا منها وهذا الحكم باق على وجه الندب ما دام المذكورون غير وارثين ولا تعارض ولا نسخ.</w:t>
                        </w:r>
                        <w:r w:rsidRPr="00E53F84">
                          <w:rPr>
                            <w:rFonts w:ascii="Traditional Arabic" w:eastAsia="Times New Roman" w:hAnsi="Traditional Arabic" w:cs="Traditional Arabic"/>
                            <w:b/>
                            <w:bCs/>
                            <w:color w:val="000000"/>
                            <w:sz w:val="32"/>
                            <w:szCs w:val="32"/>
                            <w:rtl/>
                            <w:lang w:eastAsia="fr-FR" w:bidi="ar"/>
                          </w:rPr>
                          <w:br/>
                          <w:t>نعم لو كان حكم إعطاء هؤلاء هو الوجوب ثم رفع بآيات المواريث وتقرر الندب بدليل آخر بدلا من الحكم الأول فلا مفر من القول بالنسخ ولكن المأثور عن ابن عباس أن الآية محكمة غير أن الناس تهاونوا بالعمل بها وهذا يجعلنا نرجح أن في الأمر الآية كان للندب لا للوجوب من أول الأمر حتى يتأتى القول بإحكامها فتأمل</w:t>
                        </w:r>
                        <w:r w:rsidRPr="00E53F84">
                          <w:rPr>
                            <w:rFonts w:ascii="Traditional Arabic" w:eastAsia="Times New Roman" w:hAnsi="Traditional Arabic" w:cs="Traditional Arabic"/>
                            <w:b/>
                            <w:bCs/>
                            <w:color w:val="000000"/>
                            <w:sz w:val="32"/>
                            <w:szCs w:val="32"/>
                            <w:rtl/>
                            <w:lang w:eastAsia="fr-FR" w:bidi="ar"/>
                          </w:rPr>
                          <w:br/>
                          <w:t>الآية الثانية عشرة</w:t>
                        </w:r>
                        <w:r w:rsidRPr="00E53F84">
                          <w:rPr>
                            <w:rFonts w:ascii="Traditional Arabic" w:eastAsia="Times New Roman" w:hAnsi="Traditional Arabic" w:cs="Traditional Arabic"/>
                            <w:b/>
                            <w:bCs/>
                            <w:color w:val="000000"/>
                            <w:sz w:val="32"/>
                            <w:szCs w:val="32"/>
                            <w:rtl/>
                            <w:lang w:eastAsia="fr-FR" w:bidi="ar"/>
                          </w:rPr>
                          <w:br/>
                          <w:t>{يَا أَيُّهَا الَّذِينَ آمَنُوا لا تُحِلُّوا شَعَائِرَ اللَّهِ وَلا الشَّهْرَ الْحَرَامَ} قيل إن قوله ولا الشهر الحرام منسوخ بمقتضى عموم قوله وقاتلوا المشركين كافة وقد سبق القول في هذا فالحق عدم النسخ.</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lastRenderedPageBreak/>
                          <w:t>(2/264)</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3"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الثالثة عشرة</w:t>
                        </w:r>
                        <w:r w:rsidRPr="00E53F84">
                          <w:rPr>
                            <w:rFonts w:ascii="Traditional Arabic" w:eastAsia="Times New Roman" w:hAnsi="Traditional Arabic" w:cs="Traditional Arabic"/>
                            <w:b/>
                            <w:bCs/>
                            <w:color w:val="000000"/>
                            <w:sz w:val="32"/>
                            <w:szCs w:val="32"/>
                            <w:rtl/>
                            <w:lang w:eastAsia="fr-FR" w:bidi="ar"/>
                          </w:rPr>
                          <w:br/>
                          <w:t>{فَإِنْ جَاءُوكَ فَاحْكُمْ بَيْنَهُمْ أَوْ أَعْرِضْ عَنْهُمْ} فإنها منسوخة بقوله: {وَأَنِ احْكُمْ بَيْنَهُمْ بِمَا أَنْزَلَ اللَّهُ} وقد قيل بعدم النسخ وأن الآية الثانية متممة للأولى فالرسول مخير بمقتضى الآية الأولى بين أن يحكم بينهم وأن يعرض عنهم وإذا اختار أن يحكم بينهم وجب أن يحكم بما أنزل الله بمقتضى الآية الثانية وهذا ما نرجحه لأن النسخ لا يصح إلا حيث تعذر الجمع.</w:t>
                        </w:r>
                        <w:r w:rsidRPr="00E53F84">
                          <w:rPr>
                            <w:rFonts w:ascii="Traditional Arabic" w:eastAsia="Times New Roman" w:hAnsi="Traditional Arabic" w:cs="Traditional Arabic"/>
                            <w:b/>
                            <w:bCs/>
                            <w:color w:val="000000"/>
                            <w:sz w:val="32"/>
                            <w:szCs w:val="32"/>
                            <w:rtl/>
                            <w:lang w:eastAsia="fr-FR" w:bidi="ar"/>
                          </w:rPr>
                          <w:br/>
                          <w:t>الآية الرابعة عشرة</w:t>
                        </w:r>
                        <w:r w:rsidRPr="00E53F84">
                          <w:rPr>
                            <w:rFonts w:ascii="Traditional Arabic" w:eastAsia="Times New Roman" w:hAnsi="Traditional Arabic" w:cs="Traditional Arabic"/>
                            <w:b/>
                            <w:bCs/>
                            <w:color w:val="000000"/>
                            <w:sz w:val="32"/>
                            <w:szCs w:val="32"/>
                            <w:rtl/>
                            <w:lang w:eastAsia="fr-FR" w:bidi="ar"/>
                          </w:rPr>
                          <w:br/>
                          <w:t>{يَا أَيُّهَا الَّذِينَ آمَنُوا شَهَادَةُ بَيْنِكُمْ إِذَا حَضَرَ أَحَدَكُمُ الْمَوْتُ حِينَ الْوَصِيَّةِ اثْنَانِ ذَوَا عَدْلٍ مِنْكُمْ أَوْ آخَرَانِ مِنْ غَيْرِكُمْ} فإن قوله: {أَوْ آخَرَانِ مِنْ غَيْرِكُمْ} منسوخ بقوله: {وَأَشْهِدُوا ذَوَيْ عَدْلٍ مِنْكُمْ} وقيل إنه لا نسخ لأن الآية الأولى خاصة بما إذا نزل الموت بأحد المسافرين وأراد أن يوصي فإن الوصية تثبت بشهادة اثنين عدلين من المسلمين أو غيرهم توسعة على المسافرين لأن ظرف السفر ظروف دقيقة قد يتعسر أو يتعذر وجود عدلين من المسلمين فيها فلو لم يبح الشارع إشهاد غير المسلمين لضاق الأمر وربما ضاعت الوصية أما الآية الثانية فهي القاعدة العامة في غير ظروف السفر.</w:t>
                        </w:r>
                        <w:r w:rsidRPr="00E53F84">
                          <w:rPr>
                            <w:rFonts w:ascii="Traditional Arabic" w:eastAsia="Times New Roman" w:hAnsi="Traditional Arabic" w:cs="Traditional Arabic"/>
                            <w:b/>
                            <w:bCs/>
                            <w:color w:val="000000"/>
                            <w:sz w:val="32"/>
                            <w:szCs w:val="32"/>
                            <w:rtl/>
                            <w:lang w:eastAsia="fr-FR" w:bidi="ar"/>
                          </w:rPr>
                          <w:br/>
                          <w:t>الآية الخامسة عشرة</w:t>
                        </w:r>
                        <w:r w:rsidRPr="00E53F84">
                          <w:rPr>
                            <w:rFonts w:ascii="Traditional Arabic" w:eastAsia="Times New Roman" w:hAnsi="Traditional Arabic" w:cs="Traditional Arabic"/>
                            <w:b/>
                            <w:bCs/>
                            <w:color w:val="000000"/>
                            <w:sz w:val="32"/>
                            <w:szCs w:val="32"/>
                            <w:rtl/>
                            <w:lang w:eastAsia="fr-FR" w:bidi="ar"/>
                          </w:rPr>
                          <w:br/>
                          <w:t xml:space="preserve">{إِنْ يَكُنْ مِنْكُمْ عِشْرُونَ صَابِرُونَ يَغْلِبُوا مِائَتَيْنِ وَإِنْ يَكُنْ مِنْكُمْ مِائَةٌ يَغْلِبُوا أَلْفاً مِنَ الَّذِينَ كَفَرُوا بِأَنَّهُمْ قَوْمٌ لا يَفْقَهُونَ} منسوخة بقوله سبحانه: {الْآنَ خَفَّفَ اللَّهُ عَنْكُمْ وَعَلِمَ أَنَّ فِيكُمْ ضَعْفاً فَإِنْ يَكُنْ مِنْكُمْ مِائَةٌ صَابِرَةٌ يَغْلِبُوا مِائَتَيْنِ وَإِنْ يَكُنْ مِنْكُمْ أَلْفٌ يَغْلِبُوا أَلْفَيْنِ بِإِذْنِ اللَّهِ وَاللَّهُ مَعَ الصَّابِرِينَ} ووجه النسخ أن الآية الأولى </w:t>
                        </w:r>
                        <w:r w:rsidRPr="00E53F84">
                          <w:rPr>
                            <w:rFonts w:ascii="Traditional Arabic" w:eastAsia="Times New Roman" w:hAnsi="Traditional Arabic" w:cs="Traditional Arabic"/>
                            <w:b/>
                            <w:bCs/>
                            <w:color w:val="000000"/>
                            <w:sz w:val="32"/>
                            <w:szCs w:val="32"/>
                            <w:rtl/>
                            <w:lang w:eastAsia="fr-FR" w:bidi="ar"/>
                          </w:rPr>
                          <w:lastRenderedPageBreak/>
                          <w:t>أفادت وجوب ثبات الواحد للعشرة وأن الثانية أفادت وجوب ثبات الواحد للاثنين وهما حكمان متعارضان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(2/265)</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4"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فتكون الثانية ناسخة للأولى وقيل لا تعارض بين الآيتين ولا نسخ لأن الثانية لم ترفع الحكم الأول بداهة أنه لم يقل فيها لا يقاتل الواحد العشرة إذا قدر على ذلك بل هي مخففة فحسب على معنى أن المجاهد إن قدر على قتال العشرة فله الخيار رخصة من الله له بعد أن اعتز المسلمون ولكنك ترى أن النسخ على هذا الوجه لا مفر منه أيضا لأن الآية الأولى عينت على المجاهد أن يثبت لعشرة والثانية خيرته بين الثبات لعشرة وعدم الثبات لأكثر من اثنين ولا ريب أن التخيير يعارض الإلزام على وجه التعيين.</w:t>
                        </w:r>
                        <w:r w:rsidRPr="00E53F84">
                          <w:rPr>
                            <w:rFonts w:ascii="Traditional Arabic" w:eastAsia="Times New Roman" w:hAnsi="Traditional Arabic" w:cs="Traditional Arabic"/>
                            <w:b/>
                            <w:bCs/>
                            <w:color w:val="000000"/>
                            <w:sz w:val="32"/>
                            <w:szCs w:val="32"/>
                            <w:rtl/>
                            <w:lang w:eastAsia="fr-FR" w:bidi="ar"/>
                          </w:rPr>
                          <w:br/>
                          <w:t>الآية السادسة عشرة</w:t>
                        </w:r>
                        <w:r w:rsidRPr="00E53F84">
                          <w:rPr>
                            <w:rFonts w:ascii="Traditional Arabic" w:eastAsia="Times New Roman" w:hAnsi="Traditional Arabic" w:cs="Traditional Arabic"/>
                            <w:b/>
                            <w:bCs/>
                            <w:color w:val="000000"/>
                            <w:sz w:val="32"/>
                            <w:szCs w:val="32"/>
                            <w:rtl/>
                            <w:lang w:eastAsia="fr-FR" w:bidi="ar"/>
                          </w:rPr>
                          <w:br/>
                          <w:t xml:space="preserve">{نْفِرُوا خِفَافاً وَثِقَالاً} فإنها نسخت بآيات العذر وهي قوله: {لَيْسَ عَلَى الضُّعَفَاءِ وَلا عَلَى الْمَرْضَى وَلا عَلَى الَّذِينَ لا يَجِدُونَ مَا يُنْفِقُونَ حَرَجٌ إِذَا نَصَحُوا لِلَّهِ وَرَسُولِهِ} وقوله: {وَمَا كَانَ الْمُؤْمِنُونَ لِيَنْفِرُوا كَافَّةً فَلَوْلا نَفَرَ مِنْ كُلِّ فِرْقَةٍ مِنْهُمْ طَائِفَةٌ لِيَتَفَقَّهُوا فِي الدِّينِ وَلِيُنْذِرُوا قَوْمَهُمْ إِذَا رَجَعُوا إِلَيْهِمْ لَعَلَّهُمْ يَحْذَرُونَ} وقيل إن الآية الأخيرة في النفر للتعليم </w:t>
                        </w:r>
                        <w:proofErr w:type="spellStart"/>
                        <w:r w:rsidRPr="00E53F84">
                          <w:rPr>
                            <w:rFonts w:ascii="Traditional Arabic" w:eastAsia="Times New Roman" w:hAnsi="Traditional Arabic" w:cs="Traditional Arabic"/>
                            <w:b/>
                            <w:bCs/>
                            <w:color w:val="000000"/>
                            <w:sz w:val="32"/>
                            <w:szCs w:val="32"/>
                            <w:rtl/>
                            <w:lang w:eastAsia="fr-FR" w:bidi="ar"/>
                          </w:rPr>
                          <w:t>والتفقه</w:t>
                        </w:r>
                        <w:proofErr w:type="spellEnd"/>
                        <w:r w:rsidRPr="00E53F84">
                          <w:rPr>
                            <w:rFonts w:ascii="Traditional Arabic" w:eastAsia="Times New Roman" w:hAnsi="Traditional Arabic" w:cs="Traditional Arabic"/>
                            <w:b/>
                            <w:bCs/>
                            <w:color w:val="000000"/>
                            <w:sz w:val="32"/>
                            <w:szCs w:val="32"/>
                            <w:rtl/>
                            <w:lang w:eastAsia="fr-FR" w:bidi="ar"/>
                          </w:rPr>
                          <w:t xml:space="preserve"> لا للحرب والآيتان قبلها مخصصتان لا ناسختان للآية الأولى كأنه قال من أول الأمر لينفر منكم خفافا وثقالا كل من احتيج إليه وهو قادر لا عذر له.</w:t>
                        </w:r>
                        <w:r w:rsidRPr="00E53F84">
                          <w:rPr>
                            <w:rFonts w:ascii="Traditional Arabic" w:eastAsia="Times New Roman" w:hAnsi="Traditional Arabic" w:cs="Traditional Arabic"/>
                            <w:b/>
                            <w:bCs/>
                            <w:color w:val="000000"/>
                            <w:sz w:val="32"/>
                            <w:szCs w:val="32"/>
                            <w:rtl/>
                            <w:lang w:eastAsia="fr-FR" w:bidi="ar"/>
                          </w:rPr>
                          <w:br/>
                          <w:t>الآية السابعة عشرة</w:t>
                        </w:r>
                        <w:r w:rsidRPr="00E53F84">
                          <w:rPr>
                            <w:rFonts w:ascii="Traditional Arabic" w:eastAsia="Times New Roman" w:hAnsi="Traditional Arabic" w:cs="Traditional Arabic"/>
                            <w:b/>
                            <w:bCs/>
                            <w:color w:val="000000"/>
                            <w:sz w:val="32"/>
                            <w:szCs w:val="32"/>
                            <w:rtl/>
                            <w:lang w:eastAsia="fr-FR" w:bidi="ar"/>
                          </w:rPr>
                          <w:br/>
                          <w:t xml:space="preserve">{الزَّانِي لا يَنْكِحُ إِلَّا زَانِيَةً أَوْ مُشْرِكَةً وَالزَّانِيَةُ لا يَنْكِحُهَا إِلَّا زَانٍ أَوْ مُشْرِكٌ} فإنها منسوخة بقوله سبحانه: {وَأَنْكِحُوا الْأَيَامَى مِنْكُمْ وَالصَّالِحِينَ مِنْ عِبَادِكُمْ وَإِمَائِكُمْ} لأن الآية خبر بمعنى النهي بدليل قراءة {لا يَنْكِحُ} بالجزم والقراءات يفسر بعضها بعضا </w:t>
                        </w:r>
                        <w:r w:rsidRPr="00E53F84">
                          <w:rPr>
                            <w:rFonts w:ascii="Traditional Arabic" w:eastAsia="Times New Roman" w:hAnsi="Traditional Arabic" w:cs="Traditional Arabic"/>
                            <w:b/>
                            <w:bCs/>
                            <w:color w:val="000000"/>
                            <w:sz w:val="32"/>
                            <w:szCs w:val="32"/>
                            <w:rtl/>
                            <w:lang w:eastAsia="fr-FR" w:bidi="ar"/>
                          </w:rPr>
                          <w:lastRenderedPageBreak/>
                          <w:t>وقيل بعدم النسخ تفسير للآية الأولى بأن الزاني المعروف بالزنى لا يستطيع أن ينكح إلا زانية أو مشركة لنفور المحصنات المؤمنات من زواجه وكذلك المرأة المعروفة بالزنى لا يرغب في نكاحها إلا زان أو مشرك لنفور المؤمنين الصالحين من زواجها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(2/266)</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5"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والحق أن الآية منسوخة لأنها خبر بمعنى النهي كما سبق ولأن الأمر بالنسبة للمشرك والمشركة لا يستقيم إلا مع القول بالنسخ.</w:t>
                        </w:r>
                        <w:r w:rsidRPr="00E53F84">
                          <w:rPr>
                            <w:rFonts w:ascii="Traditional Arabic" w:eastAsia="Times New Roman" w:hAnsi="Traditional Arabic" w:cs="Traditional Arabic"/>
                            <w:b/>
                            <w:bCs/>
                            <w:color w:val="000000"/>
                            <w:sz w:val="32"/>
                            <w:szCs w:val="32"/>
                            <w:rtl/>
                            <w:lang w:eastAsia="fr-FR" w:bidi="ar"/>
                          </w:rPr>
                          <w:br/>
                          <w:t>الآية الثامنة عشرة</w:t>
                        </w:r>
                        <w:r w:rsidRPr="00E53F84">
                          <w:rPr>
                            <w:rFonts w:ascii="Traditional Arabic" w:eastAsia="Times New Roman" w:hAnsi="Traditional Arabic" w:cs="Traditional Arabic"/>
                            <w:b/>
                            <w:bCs/>
                            <w:color w:val="000000"/>
                            <w:sz w:val="32"/>
                            <w:szCs w:val="32"/>
                            <w:rtl/>
                            <w:lang w:eastAsia="fr-FR" w:bidi="ar"/>
                          </w:rPr>
                          <w:br/>
                          <w:t>{يَا أَيُّهَا الَّذِينَ آمَنُوا لِيَسْتَأْذِنْكُمُ الَّذِينَ مَلَكَتْ أَيْمَانُكُمْ وَالَّذِينَ لَمْ يَبْلُغُوا الْحُلُمَ مِنْكُمْ ثَلاثَ مَرَّاتٍ مِنْ قَبْلِ صَلاةِ الْفَجْرِ وَحِينَ تَضَعُونَ ثِيَابَكُمْ مِنَ الظَّهِيرَةِ وَمِنْ بَعْدِ صَلاةِ الْعِشَاءِ} قيل إن هذه الآية منسوخة لكن لا دليل على نسخها فالحق أنها محكمة وهي أدب عظيم يلزم الخدم والصغار البعد عن مواطن كشف العورات حماية للأعراض من الانتهاك وحفظا للأنظار أن ترى ما لا تليق رؤيته في أوقات التبذل.</w:t>
                        </w:r>
                        <w:r w:rsidRPr="00E53F84">
                          <w:rPr>
                            <w:rFonts w:ascii="Traditional Arabic" w:eastAsia="Times New Roman" w:hAnsi="Traditional Arabic" w:cs="Traditional Arabic"/>
                            <w:b/>
                            <w:bCs/>
                            <w:color w:val="000000"/>
                            <w:sz w:val="32"/>
                            <w:szCs w:val="32"/>
                            <w:rtl/>
                            <w:lang w:eastAsia="fr-FR" w:bidi="ar"/>
                          </w:rPr>
                          <w:br/>
                          <w:t>الآية التاسعة عشرة</w:t>
                        </w:r>
                        <w:r w:rsidRPr="00E53F84">
                          <w:rPr>
                            <w:rFonts w:ascii="Traditional Arabic" w:eastAsia="Times New Roman" w:hAnsi="Traditional Arabic" w:cs="Traditional Arabic"/>
                            <w:b/>
                            <w:bCs/>
                            <w:color w:val="000000"/>
                            <w:sz w:val="32"/>
                            <w:szCs w:val="32"/>
                            <w:rtl/>
                            <w:lang w:eastAsia="fr-FR" w:bidi="ar"/>
                          </w:rPr>
                          <w:br/>
                          <w:t xml:space="preserve">{لا يَحِلُّ لَكَ النِّسَاءُ مِنْ بَعْدُ وَلا أَنْ تَبَدَّلَ بِهِنَّ مِنْ أَزْوَاجٍ} نسخها قول الله: {يَا أَيُّهَا النَّبِيُّ إِنَّا أَحْلَلْنَا لَكَ أَزْوَاجَكَ اللَّاتِي آتَيْتَ أُجُورَهُنَّ وَمَا مَلَكَتْ يَمِينُكَ مِمَّا أَفَاءَ اللَّهُ عَلَيْكَ وَبَنَاتِ عَمِّكَ وَبَنَاتِ عَمَّاتِكَ وَبَنَاتِ خَالِكَ وَبَنَاتِ خَالاتِكَ اللَّاتِي هَاجَرْنَ مَعَكَ وَامْرَأَةً مُؤْمِنَةً إِنْ وَهَبَتْ نَفْسَهَا لِلنَّبِيِّ إِنْ أَرَادَ النَّبِيُّ أَنْ </w:t>
                        </w:r>
                        <w:proofErr w:type="spellStart"/>
                        <w:r w:rsidRPr="00E53F84">
                          <w:rPr>
                            <w:rFonts w:ascii="Traditional Arabic" w:eastAsia="Times New Roman" w:hAnsi="Traditional Arabic" w:cs="Traditional Arabic"/>
                            <w:b/>
                            <w:bCs/>
                            <w:color w:val="000000"/>
                            <w:sz w:val="32"/>
                            <w:szCs w:val="32"/>
                            <w:rtl/>
                            <w:lang w:eastAsia="fr-FR" w:bidi="ar"/>
                          </w:rPr>
                          <w:t>يَسْتَنْكِحَهَا</w:t>
                        </w:r>
                        <w:proofErr w:type="spellEnd"/>
                        <w:r w:rsidRPr="00E53F84">
                          <w:rPr>
                            <w:rFonts w:ascii="Traditional Arabic" w:eastAsia="Times New Roman" w:hAnsi="Traditional Arabic" w:cs="Traditional Arabic"/>
                            <w:b/>
                            <w:bCs/>
                            <w:color w:val="000000"/>
                            <w:sz w:val="32"/>
                            <w:szCs w:val="32"/>
                            <w:rtl/>
                            <w:lang w:eastAsia="fr-FR" w:bidi="ar"/>
                          </w:rPr>
                          <w:t xml:space="preserve"> خَالِصَةً لَكَ مِنْ دُونِ الْمُؤْمِنِينَ قَدْ عَلِمْنَا مَا فَرَضْنَا عَلَيْهِمْ فِي أَزْوَاجِهِمْ وَمَا مَلَكَتْ أَيْمَانُهُمْ لِكَيْلا يَكُونَ عَلَيْكَ حَرَجٌ وَكَانَ اللَّهُ غَفُوراً رَحِيماً} .</w:t>
                        </w:r>
                        <w:r w:rsidRPr="00E53F84">
                          <w:rPr>
                            <w:rFonts w:ascii="Traditional Arabic" w:eastAsia="Times New Roman" w:hAnsi="Traditional Arabic" w:cs="Traditional Arabic"/>
                            <w:b/>
                            <w:bCs/>
                            <w:color w:val="000000"/>
                            <w:sz w:val="32"/>
                            <w:szCs w:val="32"/>
                            <w:rtl/>
                            <w:lang w:eastAsia="fr-FR" w:bidi="ar"/>
                          </w:rPr>
                          <w:br/>
                          <w:t xml:space="preserve">واعلم أن هذا النسخ لا يستقيم إلا على أن هذه الآية متأخرة في </w:t>
                        </w:r>
                        <w:r w:rsidRPr="00E53F84">
                          <w:rPr>
                            <w:rFonts w:ascii="Traditional Arabic" w:eastAsia="Times New Roman" w:hAnsi="Traditional Arabic" w:cs="Traditional Arabic"/>
                            <w:b/>
                            <w:bCs/>
                            <w:color w:val="000000"/>
                            <w:sz w:val="32"/>
                            <w:szCs w:val="32"/>
                            <w:rtl/>
                            <w:lang w:eastAsia="fr-FR" w:bidi="ar"/>
                          </w:rPr>
                          <w:lastRenderedPageBreak/>
                          <w:t>النزول عن الآية الأولى وأن الله قد أحل للرسول في آخر حياته ما كان قد حرمه عليه من قبل في قوله: {لا يَحِلُّ لَكَ النِّسَاءُ مِنْ بَعْدُ} الخ.</w:t>
                        </w:r>
                        <w:r w:rsidRPr="00E53F84">
                          <w:rPr>
                            <w:rFonts w:ascii="Traditional Arabic" w:eastAsia="Times New Roman" w:hAnsi="Traditional Arabic" w:cs="Traditional Arabic"/>
                            <w:b/>
                            <w:bCs/>
                            <w:color w:val="000000"/>
                            <w:sz w:val="32"/>
                            <w:szCs w:val="32"/>
                            <w:rtl/>
                            <w:lang w:eastAsia="fr-FR" w:bidi="ar"/>
                          </w:rPr>
                          <w:br/>
                          <w:t>وذلك مروي عن علي كرم الله وجهه وعن ابن عباس رضي الله عنه وعن أم سلمة رضوان الله عليها وعن الضحاك رحمه الله وعن الصديقة بنت الصديق رضي الله عنهما أخرج أبو داود في ناسخه والترمذي وصححه والنسائي والحاكم وصححه أيضا,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(2/267)</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6"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وابن المنذر وغيرهم عن عائشة رضي الله عنها قالت: "لم يمت رسول الله صلى الله عليه وسلم حتى أحل الله تعالى له أن يتزوج من النساء إلا ذات محرم" الخ.</w:t>
                        </w:r>
                        <w:r w:rsidRPr="00E53F84">
                          <w:rPr>
                            <w:rFonts w:ascii="Traditional Arabic" w:eastAsia="Times New Roman" w:hAnsi="Traditional Arabic" w:cs="Traditional Arabic"/>
                            <w:b/>
                            <w:bCs/>
                            <w:color w:val="000000"/>
                            <w:sz w:val="32"/>
                            <w:szCs w:val="32"/>
                            <w:rtl/>
                            <w:lang w:eastAsia="fr-FR" w:bidi="ar"/>
                          </w:rPr>
                          <w:br/>
                          <w:t>والسر في أن الله حرم على الرسول أولا ما عدا أزواجه ثم أحل له ما حرمه عليهن هو أن التحريم الأول فيه تطبيب لقلوب نسائه ومكافأة لهن على اختيارهن الله ورسوله والدار الآخرة بعد أن نزلت آيات التخيير في القرآن ثم إن إحلال هذا الذي حرم على رسوله مع عدم زواج الرسول صلى الله عليه وسلم من غيرهن بعد هذا الإحلال كما ثبت ذلك فيه بيان صلى الله عليه وسلم لفضله ومكرمته عليهن حيث قصر نفسه ولم يتزوج بغيرهن مع إباحة الله له ذلك.</w:t>
                        </w:r>
                        <w:r w:rsidRPr="00E53F84">
                          <w:rPr>
                            <w:rFonts w:ascii="Traditional Arabic" w:eastAsia="Times New Roman" w:hAnsi="Traditional Arabic" w:cs="Traditional Arabic"/>
                            <w:b/>
                            <w:bCs/>
                            <w:color w:val="000000"/>
                            <w:sz w:val="32"/>
                            <w:szCs w:val="32"/>
                            <w:rtl/>
                            <w:lang w:eastAsia="fr-FR" w:bidi="ar"/>
                          </w:rPr>
                          <w:br/>
                          <w:t>وقد جاءت روايات أخرى في هذا الموضوع تخالف ما ذكرناه لكن لم يثبت لدينا صحة شيء منها ولهذا رجحنا ما بسطناه ولا يعكر صفو القول بالنسخ هنا ما نلاحظه من تأخر الآية المنسوخة عن الناسخة في المصحف لأن المدار على ترتيب النزول لا على ترتيب المصحف كما تعلم.</w:t>
                        </w:r>
                        <w:r w:rsidRPr="00E53F84">
                          <w:rPr>
                            <w:rFonts w:ascii="Traditional Arabic" w:eastAsia="Times New Roman" w:hAnsi="Traditional Arabic" w:cs="Traditional Arabic"/>
                            <w:b/>
                            <w:bCs/>
                            <w:color w:val="000000"/>
                            <w:sz w:val="32"/>
                            <w:szCs w:val="32"/>
                            <w:rtl/>
                            <w:lang w:eastAsia="fr-FR" w:bidi="ar"/>
                          </w:rPr>
                          <w:br/>
                          <w:t>الآية العشرون</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lastRenderedPageBreak/>
                          <w:t xml:space="preserve">{يَا أَيُّهَا الَّذِينَ آمَنُوا إِذَا نَاجَيْتُمُ الرَّسُولَ فَقَدِّمُوا بَيْنَ يَدَيْ نَجْوَاكُمْ صَدَقَةً} ذلك خير فإنها نسخت بقوله سبحانه: عقب تلك الآية: {أَأَشْفَقْتُمْ أَنْ تُقَدِّمُوا بَيْنَ يَدَيْ نَجْوَاكُمْ صَدَقَاتٍ فَإِذْ لَمْ تَفْعَلُوا وَتَابَ اللَّهُ عَلَيْكُمْ فَأَقِيمُوا الصَّلاةَ وَآتُوا الزَّكَاةَ وَأَطِيعُوا اللَّهَ وَرَسُولَهُ} قيل لا نسخ بحجة أن الآية الثانية بيان للصدقة المأمور بها في الأولى وأنه يصح أن تكون صدقة غير مالية من إقامة الصلاة وإيتاء الزكاة وطاعة الله ورسوله وأنت خبير بأن هذا ضرب من التكلف في التأويل </w:t>
                        </w:r>
                        <w:proofErr w:type="spellStart"/>
                        <w:r w:rsidRPr="00E53F84">
                          <w:rPr>
                            <w:rFonts w:ascii="Traditional Arabic" w:eastAsia="Times New Roman" w:hAnsi="Traditional Arabic" w:cs="Traditional Arabic"/>
                            <w:b/>
                            <w:bCs/>
                            <w:color w:val="000000"/>
                            <w:sz w:val="32"/>
                            <w:szCs w:val="32"/>
                            <w:rtl/>
                            <w:lang w:eastAsia="fr-FR" w:bidi="ar"/>
                          </w:rPr>
                          <w:t>يأباه</w:t>
                        </w:r>
                        <w:proofErr w:type="spellEnd"/>
                        <w:r w:rsidRPr="00E53F84">
                          <w:rPr>
                            <w:rFonts w:ascii="Traditional Arabic" w:eastAsia="Times New Roman" w:hAnsi="Traditional Arabic" w:cs="Traditional Arabic"/>
                            <w:b/>
                            <w:bCs/>
                            <w:color w:val="000000"/>
                            <w:sz w:val="32"/>
                            <w:szCs w:val="32"/>
                            <w:rtl/>
                            <w:lang w:eastAsia="fr-FR" w:bidi="ar"/>
                          </w:rPr>
                          <w:t xml:space="preserve"> ما هو معروف من معنى الصدقة حتى أصبح لفظها حقيقة عرفية في البذل المالي وحده وقيل إن وجوب تقديم الصدقة إنما زال بزوال سببه وهو تمييز المنافق من غيره وهذا مردود بأن كل حكم منسوخ فإنما نسخه الله لحكمة من نحو مصلحة أو سبب كان يرتبط به الحكم الأول ثم زالت تلك المصلحة أو ذلك السبب.</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(2/268)</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7"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الآية الحادية والعشرون</w:t>
                        </w:r>
                        <w:r w:rsidRPr="00E53F84">
                          <w:rPr>
                            <w:rFonts w:ascii="Traditional Arabic" w:eastAsia="Times New Roman" w:hAnsi="Traditional Arabic" w:cs="Traditional Arabic"/>
                            <w:b/>
                            <w:bCs/>
                            <w:color w:val="000000"/>
                            <w:sz w:val="32"/>
                            <w:szCs w:val="32"/>
                            <w:rtl/>
                            <w:lang w:eastAsia="fr-FR" w:bidi="ar"/>
                          </w:rPr>
                          <w:br/>
                          <w:t xml:space="preserve">{وَإِنْ فَاتَكُمْ شَيْءٌ مِنْ أَزْوَاجِكُمْ إِلَى الْكُفَّارِ فَعَاقَبْتُمْ فَآتُوا الَّذِينَ ذَهَبَتْ أَزْوَاجُهُمْ مِثْلَ مَا أَنْفَقُوا} نسختها آية الغنيمة وهي قوله سبحانه: واعملوا أنما غنمتم من شيء فأن لله خمسة وللرسول ولذي القربى واليتامى والمساكين وابن السبيل وبيان ذلك أن الآية الأولى تفيد أن زوجات المسلمين اللاتي ارتددن ولحقن بدار الحرب يجب أن يدفع إلى أزواجهن مثل مهورهن من الغنائم التي يغنمها المسلمون ويعاقبون العدو بأخذها والآية الثانية تفيد أن الغنائم تخمس أخماسا ثم تصرف كما رسم الشارع ولكنك بالتأمل تستظهر معنا أنه لا نسخ لأن الآيتين لا تتعارضان بل يمكن الجمع بينهما بأن يدفع من الغنائم أولا مثل مهور هذه </w:t>
                        </w:r>
                        <w:r w:rsidRPr="00E53F84">
                          <w:rPr>
                            <w:rFonts w:ascii="Traditional Arabic" w:eastAsia="Times New Roman" w:hAnsi="Traditional Arabic" w:cs="Traditional Arabic"/>
                            <w:b/>
                            <w:bCs/>
                            <w:color w:val="000000"/>
                            <w:sz w:val="32"/>
                            <w:szCs w:val="32"/>
                            <w:rtl/>
                            <w:lang w:eastAsia="fr-FR" w:bidi="ar"/>
                          </w:rPr>
                          <w:lastRenderedPageBreak/>
                          <w:t>الزوجات المرتدات اللاحقات بدار الحرب ثم تخمس الغنائم بعد ذلك أخماسا وتصرف في مصارفها الشرعية.</w:t>
                        </w:r>
                        <w:r w:rsidRPr="00E53F84">
                          <w:rPr>
                            <w:rFonts w:ascii="Traditional Arabic" w:eastAsia="Times New Roman" w:hAnsi="Traditional Arabic" w:cs="Traditional Arabic"/>
                            <w:b/>
                            <w:bCs/>
                            <w:color w:val="000000"/>
                            <w:sz w:val="32"/>
                            <w:szCs w:val="32"/>
                            <w:rtl/>
                            <w:lang w:eastAsia="fr-FR" w:bidi="ar"/>
                          </w:rPr>
                          <w:br/>
                          <w:t>الآية الثانية والعشرون</w:t>
                        </w:r>
                        <w:r w:rsidRPr="00E53F84">
                          <w:rPr>
                            <w:rFonts w:ascii="Traditional Arabic" w:eastAsia="Times New Roman" w:hAnsi="Traditional Arabic" w:cs="Traditional Arabic"/>
                            <w:b/>
                            <w:bCs/>
                            <w:color w:val="000000"/>
                            <w:sz w:val="32"/>
                            <w:szCs w:val="32"/>
                            <w:rtl/>
                            <w:lang w:eastAsia="fr-FR" w:bidi="ar"/>
                          </w:rPr>
                          <w:br/>
                          <w:t xml:space="preserve">{يَا أَيُّهَا الْمُزَّمِّلُ قُمِ اللَّيْلَ إِلَّا قَلِيلاً نِصْفَهُ أَوِ انْقُصْ مِنْهُ قَلِيلاً أَوْ زِدْ عَلَيْهِ وَرَتِّلِ الْقُرْآنَ تَرْتِيلاً} فإنها منسوخة بقوله سبحانه في آخر هذه السورة: {اللَّيْلِ وَنِصْفَهُ وَثُلُثَهُ وَطَائِفَةٌ مِنَ الَّذِينَ مَعَكَ وَاللَّهُ يُقَدِّرُ اللَّيْلَ وَالنَّهَارَ عَلِمَ أَنْ لَنْ تُحْصُوهُ فَتَابَ عَلَيْكُمْ </w:t>
                        </w:r>
                        <w:proofErr w:type="spellStart"/>
                        <w:r w:rsidRPr="00E53F84">
                          <w:rPr>
                            <w:rFonts w:ascii="Traditional Arabic" w:eastAsia="Times New Roman" w:hAnsi="Traditional Arabic" w:cs="Traditional Arabic"/>
                            <w:b/>
                            <w:bCs/>
                            <w:color w:val="000000"/>
                            <w:sz w:val="32"/>
                            <w:szCs w:val="32"/>
                            <w:rtl/>
                            <w:lang w:eastAsia="fr-FR" w:bidi="ar"/>
                          </w:rPr>
                          <w:t>فَاقْرَأُوا</w:t>
                        </w:r>
                        <w:proofErr w:type="spellEnd"/>
                        <w:r w:rsidRPr="00E53F84">
                          <w:rPr>
                            <w:rFonts w:ascii="Traditional Arabic" w:eastAsia="Times New Roman" w:hAnsi="Traditional Arabic" w:cs="Traditional Arabic"/>
                            <w:b/>
                            <w:bCs/>
                            <w:color w:val="000000"/>
                            <w:sz w:val="32"/>
                            <w:szCs w:val="32"/>
                            <w:rtl/>
                            <w:lang w:eastAsia="fr-FR" w:bidi="ar"/>
                          </w:rPr>
                          <w:t xml:space="preserve"> مَا تَيَسَّرَ مِنَ الْقُرْآنِ} الخ وبيان ذلك أن الآية الأولى أفادت وجوب قيامه من الليل نصفه أو أنقص منه قليلا أو أزيد عليه أما الثانية فقد أفادت أن الله تاب على النبي وأصحابه في هذا بأن رخص لهم في ترك هذا القيام المقدر ورفع عنهم كل تبعة في ذلك الترك كما رفع التبعات عن المذنبين بالتوبة إذا تابوا.</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(2/269)</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rtl/>
                            <w:lang w:eastAsia="fr-FR"/>
                          </w:rPr>
                        </w:pPr>
                        <w:r w:rsidRPr="00E53F84">
                          <w:rPr>
                            <w:rFonts w:ascii="Times New Roman" w:eastAsia="Times New Roman" w:hAnsi="Times New Roman" w:cs="Times New Roman"/>
                            <w:b/>
                            <w:bCs/>
                            <w:color w:val="000000"/>
                            <w:sz w:val="24"/>
                            <w:szCs w:val="24"/>
                            <w:lang w:eastAsia="fr-FR"/>
                          </w:rPr>
                          <w:pict>
                            <v:rect id="_x0000_i1428" style="width:430.9pt;height:1.5pt" o:hrpct="950" o:hralign="center" o:hrstd="t" o:hrnoshade="t" o:hr="t" fillcolor="navy" stroked="f"/>
                          </w:pict>
                        </w:r>
                      </w:p>
                      <w:p w:rsidR="00E53F84" w:rsidRPr="00E53F84" w:rsidRDefault="00E53F84" w:rsidP="00E53F8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t>ولا ريب أن هذا الحكم الثاني رافع للحكم الأول فتعين النسخ.</w:t>
                        </w:r>
                        <w:r w:rsidRPr="00E53F84">
                          <w:rPr>
                            <w:rFonts w:ascii="Traditional Arabic" w:eastAsia="Times New Roman" w:hAnsi="Traditional Arabic" w:cs="Traditional Arabic"/>
                            <w:b/>
                            <w:bCs/>
                            <w:color w:val="000000"/>
                            <w:sz w:val="32"/>
                            <w:szCs w:val="32"/>
                            <w:rtl/>
                            <w:lang w:eastAsia="fr-FR" w:bidi="ar"/>
                          </w:rPr>
                          <w:br/>
                          <w:t>وقد قيل في تفسير هذه الآيات كلام كثير لا نرى حاجة إلى ذكره والله يكفينا كثرة القيل والقال ويتوب علينا من النزاع والخلاف ويجمع صفوفنا على دينه وحبه آمين وسلام على المرسلين والحمد لله رب العالمين.</w:t>
                        </w:r>
                      </w:p>
                      <w:p w:rsidR="00E53F84" w:rsidRPr="00E53F84" w:rsidRDefault="00E53F84" w:rsidP="00E53F8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(2/270)</w:t>
                        </w:r>
                      </w:p>
                      <w:p w:rsidR="00E53F84" w:rsidRPr="00E53F84" w:rsidRDefault="00E53F84" w:rsidP="00E53F84">
                        <w:pPr>
                          <w:bidi/>
                          <w:spacing w:after="0" w:line="240" w:lineRule="auto"/>
                          <w:jc w:val="center"/>
                          <w:rPr>
                            <w:rFonts w:ascii="Times New Roman" w:eastAsia="Times New Roman" w:hAnsi="Times New Roman" w:cs="Times New Roman"/>
                            <w:b/>
                            <w:bCs/>
                            <w:color w:val="000000"/>
                            <w:sz w:val="24"/>
                            <w:szCs w:val="24"/>
                            <w:lang w:eastAsia="fr-FR"/>
                          </w:rPr>
                        </w:pPr>
                        <w:r w:rsidRPr="00E53F84">
                          <w:rPr>
                            <w:rFonts w:ascii="Times New Roman" w:eastAsia="Times New Roman" w:hAnsi="Times New Roman" w:cs="Times New Roman"/>
                            <w:b/>
                            <w:bCs/>
                            <w:color w:val="000000"/>
                            <w:sz w:val="24"/>
                            <w:szCs w:val="24"/>
                            <w:lang w:eastAsia="fr-FR"/>
                          </w:rPr>
                          <w:pict>
                            <v:rect id="_x0000_i1429" style="width:430.9pt;height:1.5pt" o:hrpct="950" o:hralign="center" o:hrstd="t" o:hrnoshade="t" o:hr="t" fillcolor="navy" stroked="f"/>
                          </w:pict>
                        </w:r>
                      </w:p>
                    </w:tc>
                  </w:tr>
                </w:tbl>
                <w:p w:rsidR="00E53F84" w:rsidRPr="00E53F84" w:rsidRDefault="00E53F84" w:rsidP="00E53F84">
                  <w:pPr>
                    <w:spacing w:after="0" w:line="240" w:lineRule="auto"/>
                    <w:jc w:val="center"/>
                    <w:rPr>
                      <w:rFonts w:ascii="times-roman" w:eastAsia="Times New Roman" w:hAnsi="times-roman" w:cs="Times New Roman"/>
                      <w:color w:val="000000"/>
                      <w:sz w:val="20"/>
                      <w:szCs w:val="20"/>
                      <w:lang w:eastAsia="fr-FR"/>
                    </w:rPr>
                  </w:pPr>
                </w:p>
              </w:tc>
            </w:tr>
          </w:tbl>
          <w:p w:rsidR="00E53F84" w:rsidRPr="00E53F84" w:rsidRDefault="00E53F84" w:rsidP="00E53F84">
            <w:pPr>
              <w:spacing w:after="0" w:line="240" w:lineRule="auto"/>
              <w:rPr>
                <w:rFonts w:ascii="times-roman" w:eastAsia="Times New Roman" w:hAnsi="times-roman" w:cs="Times New Roman"/>
                <w:color w:val="000000"/>
                <w:sz w:val="20"/>
                <w:szCs w:val="20"/>
                <w:lang w:eastAsia="fr-FR"/>
              </w:rPr>
            </w:pPr>
          </w:p>
        </w:tc>
      </w:tr>
      <w:tr w:rsidR="00E53F84" w:rsidRPr="00E53F84" w:rsidTr="00E53F84">
        <w:trPr>
          <w:trHeight w:val="1275"/>
          <w:jc w:val="center"/>
        </w:trPr>
        <w:tc>
          <w:tcPr>
            <w:tcW w:w="5000" w:type="pct"/>
            <w:tcBorders>
              <w:top w:val="nil"/>
              <w:left w:val="nil"/>
              <w:bottom w:val="nil"/>
              <w:right w:val="nil"/>
            </w:tcBorders>
            <w:hideMark/>
          </w:tcPr>
          <w:p w:rsidR="00E53F84" w:rsidRPr="00E53F84" w:rsidRDefault="00E53F84" w:rsidP="00E53F84">
            <w:pPr>
              <w:spacing w:after="0" w:line="240" w:lineRule="auto"/>
              <w:rPr>
                <w:rFonts w:ascii="times-roman" w:eastAsia="Times New Roman" w:hAnsi="times-roman" w:cs="Times New Roman"/>
                <w:color w:val="000000"/>
                <w:sz w:val="20"/>
                <w:szCs w:val="20"/>
                <w:lang w:eastAsia="fr-FR"/>
              </w:rPr>
            </w:pPr>
            <w:r w:rsidRPr="00E53F84">
              <w:rPr>
                <w:rFonts w:ascii="times-roman" w:eastAsia="Times New Roman" w:hAnsi="times-roman" w:cs="Times New Roman"/>
                <w:color w:val="000000"/>
                <w:sz w:val="20"/>
                <w:szCs w:val="20"/>
                <w:lang w:eastAsia="fr-FR"/>
              </w:rPr>
              <w:lastRenderedPageBreak/>
              <w:t> </w:t>
            </w:r>
          </w:p>
        </w:tc>
      </w:tr>
    </w:tbl>
    <w:p w:rsidR="00E53F84" w:rsidRDefault="00E53F84" w:rsidP="00E53F84">
      <w:pPr>
        <w:bidi/>
      </w:pPr>
      <w:bookmarkStart w:id="0" w:name="_GoBack"/>
      <w:bookmarkEnd w:id="0"/>
    </w:p>
    <w:sectPr w:rsidR="00E53F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roman">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C8C"/>
    <w:rsid w:val="00331C29"/>
    <w:rsid w:val="003F7C51"/>
    <w:rsid w:val="006A00AC"/>
    <w:rsid w:val="00810C8C"/>
    <w:rsid w:val="00E53F8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10C8C"/>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10C8C"/>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05386">
      <w:bodyDiv w:val="1"/>
      <w:marLeft w:val="0"/>
      <w:marRight w:val="0"/>
      <w:marTop w:val="0"/>
      <w:marBottom w:val="0"/>
      <w:divBdr>
        <w:top w:val="none" w:sz="0" w:space="0" w:color="auto"/>
        <w:left w:val="none" w:sz="0" w:space="0" w:color="auto"/>
        <w:bottom w:val="none" w:sz="0" w:space="0" w:color="auto"/>
        <w:right w:val="none" w:sz="0" w:space="0" w:color="auto"/>
      </w:divBdr>
    </w:div>
    <w:div w:id="678505219">
      <w:bodyDiv w:val="1"/>
      <w:marLeft w:val="0"/>
      <w:marRight w:val="0"/>
      <w:marTop w:val="0"/>
      <w:marBottom w:val="0"/>
      <w:divBdr>
        <w:top w:val="none" w:sz="0" w:space="0" w:color="auto"/>
        <w:left w:val="none" w:sz="0" w:space="0" w:color="auto"/>
        <w:bottom w:val="none" w:sz="0" w:space="0" w:color="auto"/>
        <w:right w:val="none" w:sz="0" w:space="0" w:color="auto"/>
      </w:divBdr>
    </w:div>
    <w:div w:id="868253414">
      <w:bodyDiv w:val="1"/>
      <w:marLeft w:val="0"/>
      <w:marRight w:val="0"/>
      <w:marTop w:val="0"/>
      <w:marBottom w:val="0"/>
      <w:divBdr>
        <w:top w:val="none" w:sz="0" w:space="0" w:color="auto"/>
        <w:left w:val="none" w:sz="0" w:space="0" w:color="auto"/>
        <w:bottom w:val="none" w:sz="0" w:space="0" w:color="auto"/>
        <w:right w:val="none" w:sz="0" w:space="0" w:color="auto"/>
      </w:divBdr>
    </w:div>
    <w:div w:id="882062779">
      <w:bodyDiv w:val="1"/>
      <w:marLeft w:val="0"/>
      <w:marRight w:val="0"/>
      <w:marTop w:val="0"/>
      <w:marBottom w:val="0"/>
      <w:divBdr>
        <w:top w:val="none" w:sz="0" w:space="0" w:color="auto"/>
        <w:left w:val="none" w:sz="0" w:space="0" w:color="auto"/>
        <w:bottom w:val="none" w:sz="0" w:space="0" w:color="auto"/>
        <w:right w:val="none" w:sz="0" w:space="0" w:color="auto"/>
      </w:divBdr>
    </w:div>
    <w:div w:id="200600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398</Pages>
  <Words>76399</Words>
  <Characters>420196</Characters>
  <Application>Microsoft Office Word</Application>
  <DocSecurity>0</DocSecurity>
  <Lines>3501</Lines>
  <Paragraphs>991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2011-08-28T15:46:00Z</dcterms:created>
  <dcterms:modified xsi:type="dcterms:W3CDTF">2011-08-28T17:01:00Z</dcterms:modified>
</cp:coreProperties>
</file>