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510D" w:rsidRDefault="00A41501" w:rsidP="00A41501">
      <w:pPr>
        <w:bidi/>
        <w:jc w:val="both"/>
        <w:rPr>
          <w:rtl/>
        </w:rPr>
      </w:pPr>
      <w:proofErr w:type="gramStart"/>
      <w:r>
        <w:rPr>
          <w:rFonts w:hint="cs"/>
          <w:rtl/>
        </w:rPr>
        <w:t>تلخيص</w:t>
      </w:r>
      <w:proofErr w:type="gramEnd"/>
      <w:r>
        <w:rPr>
          <w:rFonts w:hint="cs"/>
          <w:rtl/>
        </w:rPr>
        <w:t xml:space="preserve"> الكردي</w:t>
      </w:r>
    </w:p>
    <w:p w:rsidR="00A41501" w:rsidRDefault="00A41501" w:rsidP="00A41501">
      <w:pPr>
        <w:bidi/>
        <w:jc w:val="both"/>
        <w:rPr>
          <w:rtl/>
        </w:rPr>
      </w:pPr>
    </w:p>
    <w:p w:rsidR="00A41501" w:rsidRDefault="00A41501" w:rsidP="00A41501">
      <w:pPr>
        <w:bidi/>
        <w:jc w:val="both"/>
        <w:rPr>
          <w:rtl/>
        </w:rPr>
      </w:pPr>
    </w:p>
    <w:p w:rsidR="00A41501" w:rsidRPr="00A41501" w:rsidRDefault="00A41501" w:rsidP="00A41501">
      <w:pPr>
        <w:overflowPunct/>
        <w:autoSpaceDE/>
        <w:autoSpaceDN/>
        <w:bidi/>
        <w:adjustRightInd/>
        <w:spacing w:before="100" w:beforeAutospacing="1" w:after="100" w:afterAutospacing="1"/>
        <w:ind w:firstLine="612"/>
        <w:jc w:val="both"/>
        <w:textAlignment w:val="auto"/>
        <w:outlineLvl w:val="3"/>
        <w:rPr>
          <w:rFonts w:ascii="Tahoma" w:hAnsi="Tahoma" w:cs="Tahoma"/>
          <w:sz w:val="20"/>
          <w:szCs w:val="20"/>
          <w:lang w:val="fr-FR" w:eastAsia="fr-FR"/>
        </w:rPr>
      </w:pPr>
      <w:r w:rsidRPr="00A41501">
        <w:rPr>
          <w:rFonts w:ascii="Tahoma" w:hAnsi="Tahoma" w:cs="Tahoma"/>
          <w:sz w:val="20"/>
          <w:szCs w:val="20"/>
          <w:rtl/>
          <w:lang w:val="fr-FR" w:eastAsia="fr-FR"/>
        </w:rPr>
        <w:t xml:space="preserve">الفصل الثاني (القرآن في اللوح المحفوظ) جاء في تفسير ابن كثير في سورة القدر ما نصه: قال ابن عباس (1) وغيره أنزل الله القرآن جملة واحدة من اللوح المحفوظ إلى بيت العزة من السماء الدنيا ثم نزل مفصلا بحسب الوقائع في ثلاث وعشرين سنة على رسول الله صلى الله عليه وسلم - وجاء فيه ايضا عند قوله تعالى " بل هو قرآن مجيد في لوح محفوظ " ما نصه: وقال الحسن البصري ان هذا القرآن المجيد عند الله في لوح محفوظ ينزل منه ما يشاء على من يشاء من خلقه وقال الطبراني عن ابن عباس ان رسول الله صلى الله عليه وسلم قال ان الله تعالى خلق لوحا محفوظا من درة بيضاء صفحاتها من ياقوتة حمراء قلمه نور وكتابه نور لله في كل يوم ستون وثلاثمائة لحظة يخلق ويرزق ويميت ويحيى ويعز ويذل ويفعل ما يشاء. اه‍ </w:t>
      </w:r>
    </w:p>
    <w:p w:rsidR="00A41501" w:rsidRPr="00A41501" w:rsidRDefault="00EE07EC" w:rsidP="00A41501">
      <w:pPr>
        <w:overflowPunct/>
        <w:autoSpaceDE/>
        <w:autoSpaceDN/>
        <w:bidi/>
        <w:adjustRightInd/>
        <w:spacing w:before="100" w:beforeAutospacing="1" w:after="100" w:afterAutospacing="1"/>
        <w:jc w:val="both"/>
        <w:textAlignment w:val="auto"/>
        <w:outlineLvl w:val="4"/>
        <w:rPr>
          <w:rFonts w:ascii="Tahoma" w:hAnsi="Tahoma" w:cs="Tahoma"/>
          <w:color w:val="808080"/>
          <w:sz w:val="16"/>
          <w:szCs w:val="16"/>
          <w:rtl/>
          <w:lang w:val="fr-FR" w:eastAsia="fr-FR"/>
        </w:rPr>
      </w:pPr>
      <w:r>
        <w:rPr>
          <w:rFonts w:ascii="Tahoma" w:hAnsi="Tahoma" w:cs="Tahoma"/>
          <w:color w:val="808080"/>
          <w:sz w:val="16"/>
          <w:szCs w:val="16"/>
          <w:lang w:val="fr-FR" w:eastAsia="fr-FR"/>
        </w:rPr>
        <w:pict>
          <v:rect id="_x0000_i1025" style="width:103.85pt;height:.75pt" o:hrpct="250" o:hralign="center" o:hrstd="t" o:hrnoshade="t" o:hr="t" fillcolor="gray" stroked="f"/>
        </w:pict>
      </w:r>
    </w:p>
    <w:p w:rsidR="00A41501" w:rsidRPr="00A41501" w:rsidRDefault="00A41501" w:rsidP="00A41501">
      <w:pPr>
        <w:overflowPunct/>
        <w:autoSpaceDE/>
        <w:autoSpaceDN/>
        <w:bidi/>
        <w:adjustRightInd/>
        <w:spacing w:before="100" w:beforeAutospacing="1" w:after="100" w:afterAutospacing="1"/>
        <w:jc w:val="both"/>
        <w:textAlignment w:val="auto"/>
        <w:outlineLvl w:val="4"/>
        <w:rPr>
          <w:rFonts w:ascii="Tahoma" w:hAnsi="Tahoma" w:cs="Tahoma"/>
          <w:color w:val="808080"/>
          <w:sz w:val="16"/>
          <w:szCs w:val="16"/>
          <w:rtl/>
          <w:lang w:val="fr-FR" w:eastAsia="fr-FR"/>
        </w:rPr>
      </w:pPr>
      <w:r w:rsidRPr="00A41501">
        <w:rPr>
          <w:rFonts w:ascii="Tahoma" w:hAnsi="Tahoma" w:cs="Tahoma"/>
          <w:color w:val="808080"/>
          <w:sz w:val="16"/>
          <w:szCs w:val="16"/>
          <w:rtl/>
          <w:lang w:val="fr-FR" w:eastAsia="fr-FR"/>
        </w:rPr>
        <w:t xml:space="preserve">(1) هو عبد الله بن عباس بن عبد المطلب ولد بمكة قبل الهجرة بثلاث سنين وصح انه صلى الله عليه وسلم </w:t>
      </w:r>
      <w:proofErr w:type="spellStart"/>
      <w:r w:rsidRPr="00A41501">
        <w:rPr>
          <w:rFonts w:ascii="Tahoma" w:hAnsi="Tahoma" w:cs="Tahoma"/>
          <w:color w:val="808080"/>
          <w:sz w:val="16"/>
          <w:szCs w:val="16"/>
          <w:rtl/>
          <w:lang w:val="fr-FR" w:eastAsia="fr-FR"/>
        </w:rPr>
        <w:t>دعاله</w:t>
      </w:r>
      <w:proofErr w:type="spellEnd"/>
      <w:r w:rsidRPr="00A41501">
        <w:rPr>
          <w:rFonts w:ascii="Tahoma" w:hAnsi="Tahoma" w:cs="Tahoma"/>
          <w:color w:val="808080"/>
          <w:sz w:val="16"/>
          <w:szCs w:val="16"/>
          <w:rtl/>
          <w:lang w:val="fr-FR" w:eastAsia="fr-FR"/>
        </w:rPr>
        <w:t xml:space="preserve"> بقوله اللهم فقهه في الدين وعلمه التأويل اللهم علمه الحكمة </w:t>
      </w:r>
      <w:proofErr w:type="spellStart"/>
      <w:r w:rsidRPr="00A41501">
        <w:rPr>
          <w:rFonts w:ascii="Tahoma" w:hAnsi="Tahoma" w:cs="Tahoma"/>
          <w:color w:val="808080"/>
          <w:sz w:val="16"/>
          <w:szCs w:val="16"/>
          <w:rtl/>
          <w:lang w:val="fr-FR" w:eastAsia="fr-FR"/>
        </w:rPr>
        <w:t>وتاويل</w:t>
      </w:r>
      <w:proofErr w:type="spellEnd"/>
      <w:r w:rsidRPr="00A41501">
        <w:rPr>
          <w:rFonts w:ascii="Tahoma" w:hAnsi="Tahoma" w:cs="Tahoma"/>
          <w:color w:val="808080"/>
          <w:sz w:val="16"/>
          <w:szCs w:val="16"/>
          <w:rtl/>
          <w:lang w:val="fr-FR" w:eastAsia="fr-FR"/>
        </w:rPr>
        <w:t xml:space="preserve"> القرآن اللهم بارك فيه وانشر منه واجعله من عبادك الصالحين قال الحسن كان ابن عباس يقوم على منبرنا هذا فيقرأ البقرة وآل عمران فيفسرهما آية </w:t>
      </w:r>
      <w:proofErr w:type="spellStart"/>
      <w:r w:rsidRPr="00A41501">
        <w:rPr>
          <w:rFonts w:ascii="Tahoma" w:hAnsi="Tahoma" w:cs="Tahoma"/>
          <w:color w:val="808080"/>
          <w:sz w:val="16"/>
          <w:szCs w:val="16"/>
          <w:rtl/>
          <w:lang w:val="fr-FR" w:eastAsia="fr-FR"/>
        </w:rPr>
        <w:t>آية</w:t>
      </w:r>
      <w:proofErr w:type="spellEnd"/>
      <w:r w:rsidRPr="00A41501">
        <w:rPr>
          <w:rFonts w:ascii="Tahoma" w:hAnsi="Tahoma" w:cs="Tahoma"/>
          <w:color w:val="808080"/>
          <w:sz w:val="16"/>
          <w:szCs w:val="16"/>
          <w:rtl/>
          <w:lang w:val="fr-FR" w:eastAsia="fr-FR"/>
        </w:rPr>
        <w:t xml:space="preserve"> توفى رضى الله عنه بالطائف سنة ثمان وستين وقيل سنة تسع وقيل سنة سبعين وعمره احدى وسبعون سنة وله مناقب عظيمة (*) </w:t>
      </w:r>
    </w:p>
    <w:p w:rsidR="00A41501" w:rsidRPr="00A41501" w:rsidRDefault="00EE07EC" w:rsidP="00A41501">
      <w:pPr>
        <w:overflowPunct/>
        <w:autoSpaceDE/>
        <w:autoSpaceDN/>
        <w:bidi/>
        <w:adjustRightInd/>
        <w:spacing w:before="100" w:beforeAutospacing="1" w:after="100" w:afterAutospacing="1"/>
        <w:jc w:val="both"/>
        <w:textAlignment w:val="auto"/>
        <w:outlineLvl w:val="4"/>
        <w:rPr>
          <w:rFonts w:ascii="Tahoma" w:hAnsi="Tahoma" w:cs="Tahoma"/>
          <w:color w:val="808080"/>
          <w:sz w:val="16"/>
          <w:szCs w:val="16"/>
          <w:rtl/>
          <w:lang w:val="fr-FR" w:eastAsia="fr-FR"/>
        </w:rPr>
      </w:pPr>
      <w:r>
        <w:rPr>
          <w:rFonts w:ascii="Tahoma" w:hAnsi="Tahoma" w:cs="Tahoma"/>
          <w:color w:val="808080"/>
          <w:sz w:val="16"/>
          <w:szCs w:val="16"/>
          <w:lang w:val="fr-FR" w:eastAsia="fr-FR"/>
        </w:rPr>
        <w:pict>
          <v:rect id="_x0000_i1026" style="width:0;height:1.5pt" o:hralign="center" o:hrstd="t" o:hrnoshade="t" o:hr="t" fillcolor="green" stroked="f"/>
        </w:pict>
      </w:r>
    </w:p>
    <w:p w:rsidR="00A41501" w:rsidRPr="00A41501" w:rsidRDefault="00A41501" w:rsidP="00A41501">
      <w:pPr>
        <w:overflowPunct/>
        <w:autoSpaceDE/>
        <w:autoSpaceDN/>
        <w:bidi/>
        <w:adjustRightInd/>
        <w:spacing w:after="100" w:afterAutospacing="1" w:line="0" w:lineRule="atLeast"/>
        <w:ind w:firstLine="612"/>
        <w:jc w:val="center"/>
        <w:textAlignment w:val="auto"/>
        <w:outlineLvl w:val="0"/>
        <w:rPr>
          <w:rFonts w:ascii="Traditional" w:hAnsi="Traditional" w:cs="Tahoma"/>
          <w:b/>
          <w:bCs/>
          <w:color w:val="036329"/>
          <w:kern w:val="36"/>
          <w:sz w:val="16"/>
          <w:szCs w:val="16"/>
          <w:rtl/>
          <w:lang w:val="fr-FR" w:eastAsia="fr-FR"/>
        </w:rPr>
      </w:pPr>
      <w:r w:rsidRPr="00A41501">
        <w:rPr>
          <w:rFonts w:ascii="Traditional" w:hAnsi="Traditional" w:cs="Tahoma"/>
          <w:b/>
          <w:bCs/>
          <w:color w:val="036329"/>
          <w:kern w:val="36"/>
          <w:sz w:val="16"/>
          <w:szCs w:val="16"/>
          <w:rtl/>
          <w:lang w:val="fr-FR" w:eastAsia="fr-FR"/>
        </w:rPr>
        <w:t>[ 19 ]</w:t>
      </w:r>
    </w:p>
    <w:p w:rsidR="00A41501" w:rsidRPr="00A41501" w:rsidRDefault="00A41501" w:rsidP="00A41501">
      <w:pPr>
        <w:overflowPunct/>
        <w:autoSpaceDE/>
        <w:autoSpaceDN/>
        <w:bidi/>
        <w:adjustRightInd/>
        <w:spacing w:before="100" w:beforeAutospacing="1" w:after="100" w:afterAutospacing="1"/>
        <w:ind w:firstLine="612"/>
        <w:jc w:val="both"/>
        <w:textAlignment w:val="auto"/>
        <w:outlineLvl w:val="3"/>
        <w:rPr>
          <w:rFonts w:ascii="Tahoma" w:hAnsi="Tahoma" w:cs="Tahoma"/>
          <w:sz w:val="20"/>
          <w:szCs w:val="20"/>
          <w:rtl/>
          <w:lang w:val="fr-FR" w:eastAsia="fr-FR"/>
        </w:rPr>
      </w:pPr>
      <w:r w:rsidRPr="00A41501">
        <w:rPr>
          <w:rFonts w:ascii="Tahoma" w:hAnsi="Tahoma" w:cs="Tahoma"/>
          <w:sz w:val="20"/>
          <w:szCs w:val="20"/>
          <w:rtl/>
          <w:lang w:val="fr-FR" w:eastAsia="fr-FR"/>
        </w:rPr>
        <w:t xml:space="preserve">الفصل الثالث (في انزال القرآن) جاء في تفسير ابن كثير عند قوله تعالى " شهر رمضان الذى انزل فيه القرآن الآية " ما ملخصه روى الامام أحمد بن حنبل ان رسول الله صلى الله عليه وسلم قال انزلت صحف ابراهيم في أول ليلة من رمضان وأنزلت التوراة لست مضين من رمضان والانجيل لثلاث عشرة خلت من رمضان وانزل القرآن </w:t>
      </w:r>
      <w:proofErr w:type="spellStart"/>
      <w:r w:rsidRPr="00A41501">
        <w:rPr>
          <w:rFonts w:ascii="Tahoma" w:hAnsi="Tahoma" w:cs="Tahoma"/>
          <w:sz w:val="20"/>
          <w:szCs w:val="20"/>
          <w:rtl/>
          <w:lang w:val="fr-FR" w:eastAsia="fr-FR"/>
        </w:rPr>
        <w:t>لاربع</w:t>
      </w:r>
      <w:proofErr w:type="spellEnd"/>
      <w:r w:rsidRPr="00A41501">
        <w:rPr>
          <w:rFonts w:ascii="Tahoma" w:hAnsi="Tahoma" w:cs="Tahoma"/>
          <w:sz w:val="20"/>
          <w:szCs w:val="20"/>
          <w:rtl/>
          <w:lang w:val="fr-FR" w:eastAsia="fr-FR"/>
        </w:rPr>
        <w:t xml:space="preserve"> وعشرين خلت من رمضان، وفي حديث جابر بن عبد الله ان الزبور انزل </w:t>
      </w:r>
      <w:proofErr w:type="spellStart"/>
      <w:r w:rsidRPr="00A41501">
        <w:rPr>
          <w:rFonts w:ascii="Tahoma" w:hAnsi="Tahoma" w:cs="Tahoma"/>
          <w:sz w:val="20"/>
          <w:szCs w:val="20"/>
          <w:rtl/>
          <w:lang w:val="fr-FR" w:eastAsia="fr-FR"/>
        </w:rPr>
        <w:t>لثنتى</w:t>
      </w:r>
      <w:proofErr w:type="spellEnd"/>
      <w:r w:rsidRPr="00A41501">
        <w:rPr>
          <w:rFonts w:ascii="Tahoma" w:hAnsi="Tahoma" w:cs="Tahoma"/>
          <w:sz w:val="20"/>
          <w:szCs w:val="20"/>
          <w:rtl/>
          <w:lang w:val="fr-FR" w:eastAsia="fr-FR"/>
        </w:rPr>
        <w:t xml:space="preserve"> عشرة خلت من رمضان والانجيل لثماني عشرة </w:t>
      </w:r>
      <w:proofErr w:type="spellStart"/>
      <w:r w:rsidRPr="00A41501">
        <w:rPr>
          <w:rFonts w:ascii="Tahoma" w:hAnsi="Tahoma" w:cs="Tahoma"/>
          <w:sz w:val="20"/>
          <w:szCs w:val="20"/>
          <w:rtl/>
          <w:lang w:val="fr-FR" w:eastAsia="fr-FR"/>
        </w:rPr>
        <w:t>والباقى</w:t>
      </w:r>
      <w:proofErr w:type="spellEnd"/>
      <w:r w:rsidRPr="00A41501">
        <w:rPr>
          <w:rFonts w:ascii="Tahoma" w:hAnsi="Tahoma" w:cs="Tahoma"/>
          <w:sz w:val="20"/>
          <w:szCs w:val="20"/>
          <w:rtl/>
          <w:lang w:val="fr-FR" w:eastAsia="fr-FR"/>
        </w:rPr>
        <w:t xml:space="preserve"> كما تقدم. وقال اسرائيل عن السدى عن محمد بن ابى المجالد عن مقسم عن ابن عباس انه سأل عطية بن الاسود فقال وقع في </w:t>
      </w:r>
      <w:proofErr w:type="spellStart"/>
      <w:r w:rsidRPr="00A41501">
        <w:rPr>
          <w:rFonts w:ascii="Tahoma" w:hAnsi="Tahoma" w:cs="Tahoma"/>
          <w:sz w:val="20"/>
          <w:szCs w:val="20"/>
          <w:rtl/>
          <w:lang w:val="fr-FR" w:eastAsia="fr-FR"/>
        </w:rPr>
        <w:t>قلبى</w:t>
      </w:r>
      <w:proofErr w:type="spellEnd"/>
      <w:r w:rsidRPr="00A41501">
        <w:rPr>
          <w:rFonts w:ascii="Tahoma" w:hAnsi="Tahoma" w:cs="Tahoma"/>
          <w:sz w:val="20"/>
          <w:szCs w:val="20"/>
          <w:rtl/>
          <w:lang w:val="fr-FR" w:eastAsia="fr-FR"/>
        </w:rPr>
        <w:t xml:space="preserve"> الشك قول الله تعالى " شهر رمضان الذى انزل فيه القرآن " وقوله " انا انزلناه في ليلة مباركة " وقوله " انا أنزلناه في ليلة القدر " وقد انزل في شوال وفي </w:t>
      </w:r>
      <w:proofErr w:type="spellStart"/>
      <w:r w:rsidRPr="00A41501">
        <w:rPr>
          <w:rFonts w:ascii="Tahoma" w:hAnsi="Tahoma" w:cs="Tahoma"/>
          <w:sz w:val="20"/>
          <w:szCs w:val="20"/>
          <w:rtl/>
          <w:lang w:val="fr-FR" w:eastAsia="fr-FR"/>
        </w:rPr>
        <w:t>ذى</w:t>
      </w:r>
      <w:proofErr w:type="spellEnd"/>
      <w:r w:rsidRPr="00A41501">
        <w:rPr>
          <w:rFonts w:ascii="Tahoma" w:hAnsi="Tahoma" w:cs="Tahoma"/>
          <w:sz w:val="20"/>
          <w:szCs w:val="20"/>
          <w:rtl/>
          <w:lang w:val="fr-FR" w:eastAsia="fr-FR"/>
        </w:rPr>
        <w:t xml:space="preserve"> القعدة وفي </w:t>
      </w:r>
      <w:proofErr w:type="spellStart"/>
      <w:r w:rsidRPr="00A41501">
        <w:rPr>
          <w:rFonts w:ascii="Tahoma" w:hAnsi="Tahoma" w:cs="Tahoma"/>
          <w:sz w:val="20"/>
          <w:szCs w:val="20"/>
          <w:rtl/>
          <w:lang w:val="fr-FR" w:eastAsia="fr-FR"/>
        </w:rPr>
        <w:t>ذى</w:t>
      </w:r>
      <w:proofErr w:type="spellEnd"/>
      <w:r w:rsidRPr="00A41501">
        <w:rPr>
          <w:rFonts w:ascii="Tahoma" w:hAnsi="Tahoma" w:cs="Tahoma"/>
          <w:sz w:val="20"/>
          <w:szCs w:val="20"/>
          <w:rtl/>
          <w:lang w:val="fr-FR" w:eastAsia="fr-FR"/>
        </w:rPr>
        <w:t xml:space="preserve"> الحجة وفي المحرم وصفر وشهر ربيع فقال ابن عباس انه انزل في رمضان في ليلة القدر وفي ليلة مباركة جملة واحدة ثم انزل على مواقع النجوم ترتيلا في الشهور والايام * وفي رواية سعيد بن جبير عن ابن عباس قال انزل القرآن </w:t>
      </w:r>
    </w:p>
    <w:p w:rsidR="00A41501" w:rsidRPr="00A41501" w:rsidRDefault="00EE07EC" w:rsidP="00A41501">
      <w:pPr>
        <w:overflowPunct/>
        <w:autoSpaceDE/>
        <w:autoSpaceDN/>
        <w:bidi/>
        <w:adjustRightInd/>
        <w:spacing w:before="100" w:beforeAutospacing="1" w:after="100" w:afterAutospacing="1"/>
        <w:ind w:firstLine="612"/>
        <w:jc w:val="both"/>
        <w:textAlignment w:val="auto"/>
        <w:outlineLvl w:val="3"/>
        <w:rPr>
          <w:rFonts w:ascii="Tahoma" w:hAnsi="Tahoma" w:cs="Tahoma"/>
          <w:sz w:val="20"/>
          <w:szCs w:val="20"/>
          <w:rtl/>
          <w:lang w:val="fr-FR" w:eastAsia="fr-FR"/>
        </w:rPr>
      </w:pPr>
      <w:r>
        <w:rPr>
          <w:rFonts w:ascii="Tahoma" w:hAnsi="Tahoma" w:cs="Tahoma"/>
          <w:sz w:val="20"/>
          <w:szCs w:val="20"/>
          <w:lang w:val="fr-FR" w:eastAsia="fr-FR"/>
        </w:rPr>
        <w:pict>
          <v:rect id="_x0000_i1027" style="width:0;height:1.5pt" o:hralign="center" o:hrstd="t" o:hrnoshade="t" o:hr="t" fillcolor="green" stroked="f"/>
        </w:pict>
      </w:r>
    </w:p>
    <w:p w:rsidR="00A41501" w:rsidRPr="00A41501" w:rsidRDefault="00A41501" w:rsidP="00A41501">
      <w:pPr>
        <w:overflowPunct/>
        <w:autoSpaceDE/>
        <w:autoSpaceDN/>
        <w:bidi/>
        <w:adjustRightInd/>
        <w:spacing w:after="100" w:afterAutospacing="1" w:line="0" w:lineRule="atLeast"/>
        <w:ind w:firstLine="612"/>
        <w:jc w:val="center"/>
        <w:textAlignment w:val="auto"/>
        <w:outlineLvl w:val="0"/>
        <w:rPr>
          <w:rFonts w:ascii="Traditional" w:hAnsi="Traditional" w:cs="Tahoma"/>
          <w:b/>
          <w:bCs/>
          <w:color w:val="036329"/>
          <w:kern w:val="36"/>
          <w:sz w:val="16"/>
          <w:szCs w:val="16"/>
          <w:rtl/>
          <w:lang w:val="fr-FR" w:eastAsia="fr-FR"/>
        </w:rPr>
      </w:pPr>
      <w:r w:rsidRPr="00A41501">
        <w:rPr>
          <w:rFonts w:ascii="Traditional" w:hAnsi="Traditional" w:cs="Tahoma"/>
          <w:b/>
          <w:bCs/>
          <w:color w:val="036329"/>
          <w:kern w:val="36"/>
          <w:sz w:val="16"/>
          <w:szCs w:val="16"/>
          <w:rtl/>
          <w:lang w:val="fr-FR" w:eastAsia="fr-FR"/>
        </w:rPr>
        <w:t>[ 20 ]</w:t>
      </w:r>
    </w:p>
    <w:p w:rsidR="000900B1" w:rsidRDefault="00A41501" w:rsidP="00A41501">
      <w:pPr>
        <w:overflowPunct/>
        <w:autoSpaceDE/>
        <w:autoSpaceDN/>
        <w:bidi/>
        <w:adjustRightInd/>
        <w:spacing w:before="100" w:beforeAutospacing="1" w:after="100" w:afterAutospacing="1"/>
        <w:ind w:firstLine="612"/>
        <w:jc w:val="both"/>
        <w:textAlignment w:val="auto"/>
        <w:outlineLvl w:val="3"/>
        <w:rPr>
          <w:rFonts w:ascii="Tahoma" w:hAnsi="Tahoma" w:cs="Tahoma" w:hint="cs"/>
          <w:sz w:val="20"/>
          <w:szCs w:val="20"/>
          <w:rtl/>
          <w:lang w:val="fr-FR" w:eastAsia="fr-FR"/>
        </w:rPr>
      </w:pPr>
      <w:r w:rsidRPr="00A41501">
        <w:rPr>
          <w:rFonts w:ascii="Tahoma" w:hAnsi="Tahoma" w:cs="Tahoma"/>
          <w:sz w:val="20"/>
          <w:szCs w:val="20"/>
          <w:rtl/>
          <w:lang w:val="fr-FR" w:eastAsia="fr-FR"/>
        </w:rPr>
        <w:t xml:space="preserve">في النصف الثاني من شهر رمضان إلى سماء الدنيا فجعل في بيت العزة (1) ثم انزل على رسول الله صلى الله عليه وسلم في عشرين سنة (2) لجواب كلام الناس وفي رواية عكرمة عن ابن عباس قال نزل القرآن في شهر رمضان في ليلة القدر إلى هذه السماء الدنيا جملة واحدة وكان الله يحدث لنبيه ما يشاء ولا يجئ المشركون بمثل يخاصمون به الا جاءهم الله بجوابه وذلك قوله " وقال الذين كفروا لولا انزل عليه القرآن جملة واحدة كذلك لنثبت به فؤادك ورتلناه ترتيلا ولا يأتونك بمثل الا جئناك بالحق وأحسن تفسيرا " اه‍ من تفسير ابن كثير </w:t>
      </w:r>
    </w:p>
    <w:p w:rsidR="000900B1" w:rsidRDefault="00A41501" w:rsidP="000900B1">
      <w:pPr>
        <w:overflowPunct/>
        <w:autoSpaceDE/>
        <w:autoSpaceDN/>
        <w:bidi/>
        <w:adjustRightInd/>
        <w:spacing w:before="100" w:beforeAutospacing="1" w:after="100" w:afterAutospacing="1"/>
        <w:ind w:firstLine="612"/>
        <w:jc w:val="both"/>
        <w:textAlignment w:val="auto"/>
        <w:outlineLvl w:val="3"/>
        <w:rPr>
          <w:rFonts w:ascii="Tahoma" w:hAnsi="Tahoma" w:cs="Tahoma" w:hint="cs"/>
          <w:sz w:val="20"/>
          <w:szCs w:val="20"/>
          <w:rtl/>
          <w:lang w:val="fr-FR" w:eastAsia="fr-FR"/>
        </w:rPr>
      </w:pPr>
      <w:r w:rsidRPr="00A41501">
        <w:rPr>
          <w:rFonts w:ascii="Tahoma" w:hAnsi="Tahoma" w:cs="Tahoma"/>
          <w:sz w:val="20"/>
          <w:szCs w:val="20"/>
          <w:rtl/>
          <w:lang w:val="fr-FR" w:eastAsia="fr-FR"/>
        </w:rPr>
        <w:t xml:space="preserve">الباب الثاني (وفيه </w:t>
      </w:r>
      <w:proofErr w:type="gramStart"/>
      <w:r w:rsidRPr="00A41501">
        <w:rPr>
          <w:rFonts w:ascii="Tahoma" w:hAnsi="Tahoma" w:cs="Tahoma"/>
          <w:sz w:val="20"/>
          <w:szCs w:val="20"/>
          <w:rtl/>
          <w:lang w:val="fr-FR" w:eastAsia="fr-FR"/>
        </w:rPr>
        <w:t>خمسة</w:t>
      </w:r>
      <w:proofErr w:type="gramEnd"/>
      <w:r w:rsidRPr="00A41501">
        <w:rPr>
          <w:rFonts w:ascii="Tahoma" w:hAnsi="Tahoma" w:cs="Tahoma"/>
          <w:sz w:val="20"/>
          <w:szCs w:val="20"/>
          <w:rtl/>
          <w:lang w:val="fr-FR" w:eastAsia="fr-FR"/>
        </w:rPr>
        <w:t xml:space="preserve"> فصول)</w:t>
      </w:r>
    </w:p>
    <w:p w:rsidR="000900B1" w:rsidRDefault="00A41501" w:rsidP="000900B1">
      <w:pPr>
        <w:overflowPunct/>
        <w:autoSpaceDE/>
        <w:autoSpaceDN/>
        <w:bidi/>
        <w:adjustRightInd/>
        <w:spacing w:before="100" w:beforeAutospacing="1" w:after="100" w:afterAutospacing="1"/>
        <w:ind w:firstLine="612"/>
        <w:jc w:val="both"/>
        <w:textAlignment w:val="auto"/>
        <w:outlineLvl w:val="3"/>
        <w:rPr>
          <w:rFonts w:ascii="Tahoma" w:hAnsi="Tahoma" w:cs="Tahoma" w:hint="cs"/>
          <w:sz w:val="20"/>
          <w:szCs w:val="20"/>
          <w:rtl/>
          <w:lang w:val="fr-FR" w:eastAsia="fr-FR"/>
        </w:rPr>
      </w:pPr>
      <w:r w:rsidRPr="00A41501">
        <w:rPr>
          <w:rFonts w:ascii="Tahoma" w:hAnsi="Tahoma" w:cs="Tahoma"/>
          <w:sz w:val="20"/>
          <w:szCs w:val="20"/>
          <w:rtl/>
          <w:lang w:val="fr-FR" w:eastAsia="fr-FR"/>
        </w:rPr>
        <w:t xml:space="preserve"> (الفصل الاول في جمع القرآن الكريم) </w:t>
      </w:r>
    </w:p>
    <w:p w:rsidR="00A41501" w:rsidRPr="00A41501" w:rsidRDefault="00A41501" w:rsidP="000900B1">
      <w:pPr>
        <w:overflowPunct/>
        <w:autoSpaceDE/>
        <w:autoSpaceDN/>
        <w:bidi/>
        <w:adjustRightInd/>
        <w:spacing w:before="100" w:beforeAutospacing="1" w:after="100" w:afterAutospacing="1"/>
        <w:ind w:firstLine="612"/>
        <w:jc w:val="both"/>
        <w:textAlignment w:val="auto"/>
        <w:outlineLvl w:val="3"/>
        <w:rPr>
          <w:rFonts w:ascii="Tahoma" w:hAnsi="Tahoma" w:cs="Tahoma"/>
          <w:sz w:val="20"/>
          <w:szCs w:val="20"/>
          <w:rtl/>
          <w:lang w:val="fr-FR" w:eastAsia="fr-FR"/>
        </w:rPr>
      </w:pPr>
      <w:r w:rsidRPr="00A41501">
        <w:rPr>
          <w:rFonts w:ascii="Tahoma" w:hAnsi="Tahoma" w:cs="Tahoma"/>
          <w:sz w:val="20"/>
          <w:szCs w:val="20"/>
          <w:rtl/>
          <w:lang w:val="fr-FR" w:eastAsia="fr-FR"/>
        </w:rPr>
        <w:t xml:space="preserve">يطلق جمع القرآن تارة على حفظه في الصدور وتارة على كتابته فعلى المعنى الثاني نقول: ان القرآن جمع ثلاث مرات (الجمع الاول) كتب كله في عهد النبي صلى الله عليه وسلم لكن غير مجموع في موضوع واحد </w:t>
      </w:r>
    </w:p>
    <w:p w:rsidR="00A41501" w:rsidRPr="00A41501" w:rsidRDefault="00EE07EC" w:rsidP="00A41501">
      <w:pPr>
        <w:overflowPunct/>
        <w:autoSpaceDE/>
        <w:autoSpaceDN/>
        <w:bidi/>
        <w:adjustRightInd/>
        <w:spacing w:before="100" w:beforeAutospacing="1" w:after="100" w:afterAutospacing="1"/>
        <w:jc w:val="both"/>
        <w:textAlignment w:val="auto"/>
        <w:outlineLvl w:val="4"/>
        <w:rPr>
          <w:rFonts w:ascii="Tahoma" w:hAnsi="Tahoma" w:cs="Tahoma"/>
          <w:color w:val="808080"/>
          <w:sz w:val="16"/>
          <w:szCs w:val="16"/>
          <w:rtl/>
          <w:lang w:val="fr-FR" w:eastAsia="fr-FR"/>
        </w:rPr>
      </w:pPr>
      <w:r>
        <w:rPr>
          <w:rFonts w:ascii="Tahoma" w:hAnsi="Tahoma" w:cs="Tahoma"/>
          <w:color w:val="808080"/>
          <w:sz w:val="16"/>
          <w:szCs w:val="16"/>
          <w:lang w:val="fr-FR" w:eastAsia="fr-FR"/>
        </w:rPr>
        <w:pict>
          <v:rect id="_x0000_i1028" style="width:103.85pt;height:.75pt" o:hrpct="250" o:hralign="center" o:hrstd="t" o:hrnoshade="t" o:hr="t" fillcolor="gray" stroked="f"/>
        </w:pict>
      </w:r>
    </w:p>
    <w:p w:rsidR="00A41501" w:rsidRPr="00A41501" w:rsidRDefault="00A41501" w:rsidP="00A41501">
      <w:pPr>
        <w:overflowPunct/>
        <w:autoSpaceDE/>
        <w:autoSpaceDN/>
        <w:bidi/>
        <w:adjustRightInd/>
        <w:spacing w:before="100" w:beforeAutospacing="1" w:after="100" w:afterAutospacing="1"/>
        <w:jc w:val="both"/>
        <w:textAlignment w:val="auto"/>
        <w:outlineLvl w:val="4"/>
        <w:rPr>
          <w:rFonts w:ascii="Tahoma" w:hAnsi="Tahoma" w:cs="Tahoma"/>
          <w:color w:val="808080"/>
          <w:sz w:val="16"/>
          <w:szCs w:val="16"/>
          <w:rtl/>
          <w:lang w:val="fr-FR" w:eastAsia="fr-FR"/>
        </w:rPr>
      </w:pPr>
      <w:r w:rsidRPr="00A41501">
        <w:rPr>
          <w:rFonts w:ascii="Tahoma" w:hAnsi="Tahoma" w:cs="Tahoma"/>
          <w:color w:val="808080"/>
          <w:sz w:val="16"/>
          <w:szCs w:val="16"/>
          <w:rtl/>
          <w:lang w:val="fr-FR" w:eastAsia="fr-FR"/>
        </w:rPr>
        <w:lastRenderedPageBreak/>
        <w:t xml:space="preserve">(1) وهو البيت المعمور وهو </w:t>
      </w:r>
      <w:proofErr w:type="spellStart"/>
      <w:r w:rsidRPr="00A41501">
        <w:rPr>
          <w:rFonts w:ascii="Tahoma" w:hAnsi="Tahoma" w:cs="Tahoma"/>
          <w:color w:val="808080"/>
          <w:sz w:val="16"/>
          <w:szCs w:val="16"/>
          <w:rtl/>
          <w:lang w:val="fr-FR" w:eastAsia="fr-FR"/>
        </w:rPr>
        <w:t>مسامت</w:t>
      </w:r>
      <w:proofErr w:type="spellEnd"/>
      <w:r w:rsidRPr="00A41501">
        <w:rPr>
          <w:rFonts w:ascii="Tahoma" w:hAnsi="Tahoma" w:cs="Tahoma"/>
          <w:color w:val="808080"/>
          <w:sz w:val="16"/>
          <w:szCs w:val="16"/>
          <w:rtl/>
          <w:lang w:val="fr-FR" w:eastAsia="fr-FR"/>
        </w:rPr>
        <w:t xml:space="preserve"> للكعبة بحيث لو نزل لنزل عليها (2) وفي رواية ابن عباس السابقة في ثلاث وعشرين سنة لان بعضهم يقول كان صلى الله عليه وسلم اول ما نزل عليه القرآن في الاربعين من عمره على أرجح الاقوال، وبعضهم يقول كان في الثالثة والاربعين وبعضهم يقول كان في الثانية والاربعين وهجرته صلى الله عليه وسلم إلى المدينة كانت بعد مضى ثلاث وخمسين سنة من مولده صلى الله عليه وعلى </w:t>
      </w:r>
      <w:proofErr w:type="spellStart"/>
      <w:r w:rsidRPr="00A41501">
        <w:rPr>
          <w:rFonts w:ascii="Tahoma" w:hAnsi="Tahoma" w:cs="Tahoma"/>
          <w:color w:val="808080"/>
          <w:sz w:val="16"/>
          <w:szCs w:val="16"/>
          <w:rtl/>
          <w:lang w:val="fr-FR" w:eastAsia="fr-FR"/>
        </w:rPr>
        <w:t>آله</w:t>
      </w:r>
      <w:proofErr w:type="spellEnd"/>
      <w:r w:rsidRPr="00A41501">
        <w:rPr>
          <w:rFonts w:ascii="Tahoma" w:hAnsi="Tahoma" w:cs="Tahoma"/>
          <w:color w:val="808080"/>
          <w:sz w:val="16"/>
          <w:szCs w:val="16"/>
          <w:rtl/>
          <w:lang w:val="fr-FR" w:eastAsia="fr-FR"/>
        </w:rPr>
        <w:t xml:space="preserve"> وصحبه وسلم (*) </w:t>
      </w:r>
    </w:p>
    <w:p w:rsidR="00A41501" w:rsidRPr="00A41501" w:rsidRDefault="00EE07EC" w:rsidP="00A41501">
      <w:pPr>
        <w:overflowPunct/>
        <w:autoSpaceDE/>
        <w:autoSpaceDN/>
        <w:bidi/>
        <w:adjustRightInd/>
        <w:spacing w:before="100" w:beforeAutospacing="1" w:after="100" w:afterAutospacing="1"/>
        <w:jc w:val="both"/>
        <w:textAlignment w:val="auto"/>
        <w:outlineLvl w:val="4"/>
        <w:rPr>
          <w:rFonts w:ascii="Tahoma" w:hAnsi="Tahoma" w:cs="Tahoma"/>
          <w:color w:val="808080"/>
          <w:sz w:val="16"/>
          <w:szCs w:val="16"/>
          <w:rtl/>
          <w:lang w:val="fr-FR" w:eastAsia="fr-FR"/>
        </w:rPr>
      </w:pPr>
      <w:r>
        <w:rPr>
          <w:rFonts w:ascii="Tahoma" w:hAnsi="Tahoma" w:cs="Tahoma"/>
          <w:color w:val="808080"/>
          <w:sz w:val="16"/>
          <w:szCs w:val="16"/>
          <w:lang w:val="fr-FR" w:eastAsia="fr-FR"/>
        </w:rPr>
        <w:pict>
          <v:rect id="_x0000_i1029" style="width:0;height:1.5pt" o:hralign="center" o:hrstd="t" o:hrnoshade="t" o:hr="t" fillcolor="green" stroked="f"/>
        </w:pict>
      </w:r>
    </w:p>
    <w:p w:rsidR="00A41501" w:rsidRPr="00A41501" w:rsidRDefault="00A41501" w:rsidP="00A41501">
      <w:pPr>
        <w:overflowPunct/>
        <w:autoSpaceDE/>
        <w:autoSpaceDN/>
        <w:bidi/>
        <w:adjustRightInd/>
        <w:spacing w:after="100" w:afterAutospacing="1" w:line="0" w:lineRule="atLeast"/>
        <w:ind w:firstLine="612"/>
        <w:jc w:val="center"/>
        <w:textAlignment w:val="auto"/>
        <w:outlineLvl w:val="0"/>
        <w:rPr>
          <w:rFonts w:ascii="Traditional" w:hAnsi="Traditional" w:cs="Tahoma"/>
          <w:b/>
          <w:bCs/>
          <w:color w:val="036329"/>
          <w:kern w:val="36"/>
          <w:sz w:val="16"/>
          <w:szCs w:val="16"/>
          <w:rtl/>
          <w:lang w:val="fr-FR" w:eastAsia="fr-FR"/>
        </w:rPr>
      </w:pPr>
      <w:r w:rsidRPr="00A41501">
        <w:rPr>
          <w:rFonts w:ascii="Traditional" w:hAnsi="Traditional" w:cs="Tahoma"/>
          <w:b/>
          <w:bCs/>
          <w:color w:val="036329"/>
          <w:kern w:val="36"/>
          <w:sz w:val="16"/>
          <w:szCs w:val="16"/>
          <w:rtl/>
          <w:lang w:val="fr-FR" w:eastAsia="fr-FR"/>
        </w:rPr>
        <w:t>[ 21 ]</w:t>
      </w:r>
    </w:p>
    <w:p w:rsidR="00A41501" w:rsidRPr="00A41501" w:rsidRDefault="00A41501" w:rsidP="00A41501">
      <w:pPr>
        <w:overflowPunct/>
        <w:autoSpaceDE/>
        <w:autoSpaceDN/>
        <w:bidi/>
        <w:adjustRightInd/>
        <w:spacing w:before="100" w:beforeAutospacing="1" w:after="100" w:afterAutospacing="1"/>
        <w:ind w:firstLine="612"/>
        <w:jc w:val="both"/>
        <w:textAlignment w:val="auto"/>
        <w:outlineLvl w:val="3"/>
        <w:rPr>
          <w:rFonts w:ascii="Tahoma" w:hAnsi="Tahoma" w:cs="Tahoma"/>
          <w:sz w:val="20"/>
          <w:szCs w:val="20"/>
          <w:rtl/>
          <w:lang w:val="fr-FR" w:eastAsia="fr-FR"/>
        </w:rPr>
      </w:pPr>
      <w:r w:rsidRPr="00A41501">
        <w:rPr>
          <w:rFonts w:ascii="Tahoma" w:hAnsi="Tahoma" w:cs="Tahoma"/>
          <w:sz w:val="20"/>
          <w:szCs w:val="20"/>
          <w:rtl/>
          <w:lang w:val="fr-FR" w:eastAsia="fr-FR"/>
        </w:rPr>
        <w:t xml:space="preserve">ولا مرتب السور بل كان مفرقا في العسب واللخاف والرقاع والاقتاب (1) ونحوها مع كونه محفوظا في الصدور - فقد روي الحاكم في المستدرك عن زيد بن ثابت قال كنا عند رسول الله صلى الله عليه وسلم نؤلف القرآن من الرقاع الحديث - وعنه ايضا قال كنت أكتب الوحى عند رسول الله صلى الله عليه وسلم وهو يملى على فإذا فرغت قال اقرأه </w:t>
      </w:r>
      <w:proofErr w:type="spellStart"/>
      <w:r w:rsidRPr="00A41501">
        <w:rPr>
          <w:rFonts w:ascii="Tahoma" w:hAnsi="Tahoma" w:cs="Tahoma"/>
          <w:sz w:val="20"/>
          <w:szCs w:val="20"/>
          <w:rtl/>
          <w:lang w:val="fr-FR" w:eastAsia="fr-FR"/>
        </w:rPr>
        <w:t>فأقرؤه</w:t>
      </w:r>
      <w:proofErr w:type="spellEnd"/>
      <w:r w:rsidRPr="00A41501">
        <w:rPr>
          <w:rFonts w:ascii="Tahoma" w:hAnsi="Tahoma" w:cs="Tahoma"/>
          <w:sz w:val="20"/>
          <w:szCs w:val="20"/>
          <w:rtl/>
          <w:lang w:val="fr-FR" w:eastAsia="fr-FR"/>
        </w:rPr>
        <w:t xml:space="preserve"> فان كان فيه سقط أقامه وروى البخاري عن البراء قال لما نزلت " لا يستوى القاعدون من المؤمنين والمجاهدون في سبيل الله " قال النبي صلى الله عليه وسلم ادع </w:t>
      </w:r>
      <w:proofErr w:type="spellStart"/>
      <w:r w:rsidRPr="00A41501">
        <w:rPr>
          <w:rFonts w:ascii="Tahoma" w:hAnsi="Tahoma" w:cs="Tahoma"/>
          <w:sz w:val="20"/>
          <w:szCs w:val="20"/>
          <w:rtl/>
          <w:lang w:val="fr-FR" w:eastAsia="fr-FR"/>
        </w:rPr>
        <w:t>لى</w:t>
      </w:r>
      <w:proofErr w:type="spellEnd"/>
      <w:r w:rsidRPr="00A41501">
        <w:rPr>
          <w:rFonts w:ascii="Tahoma" w:hAnsi="Tahoma" w:cs="Tahoma"/>
          <w:sz w:val="20"/>
          <w:szCs w:val="20"/>
          <w:rtl/>
          <w:lang w:val="fr-FR" w:eastAsia="fr-FR"/>
        </w:rPr>
        <w:t xml:space="preserve"> زيدا </w:t>
      </w:r>
      <w:proofErr w:type="spellStart"/>
      <w:r w:rsidRPr="00A41501">
        <w:rPr>
          <w:rFonts w:ascii="Tahoma" w:hAnsi="Tahoma" w:cs="Tahoma"/>
          <w:sz w:val="20"/>
          <w:szCs w:val="20"/>
          <w:rtl/>
          <w:lang w:val="fr-FR" w:eastAsia="fr-FR"/>
        </w:rPr>
        <w:t>وليجئ</w:t>
      </w:r>
      <w:proofErr w:type="spellEnd"/>
      <w:r w:rsidRPr="00A41501">
        <w:rPr>
          <w:rFonts w:ascii="Tahoma" w:hAnsi="Tahoma" w:cs="Tahoma"/>
          <w:sz w:val="20"/>
          <w:szCs w:val="20"/>
          <w:rtl/>
          <w:lang w:val="fr-FR" w:eastAsia="fr-FR"/>
        </w:rPr>
        <w:t xml:space="preserve"> باللوح والدواة والكتف أو الكتف والدواة ثم قال أكتب لا يستوى القاعدون الحديث، وأخرج مسلم من حديث ابى سعيد قال </w:t>
      </w:r>
      <w:proofErr w:type="spellStart"/>
      <w:r w:rsidRPr="00A41501">
        <w:rPr>
          <w:rFonts w:ascii="Tahoma" w:hAnsi="Tahoma" w:cs="Tahoma"/>
          <w:sz w:val="20"/>
          <w:szCs w:val="20"/>
          <w:rtl/>
          <w:lang w:val="fr-FR" w:eastAsia="fr-FR"/>
        </w:rPr>
        <w:t>قال</w:t>
      </w:r>
      <w:proofErr w:type="spellEnd"/>
      <w:r w:rsidRPr="00A41501">
        <w:rPr>
          <w:rFonts w:ascii="Tahoma" w:hAnsi="Tahoma" w:cs="Tahoma"/>
          <w:sz w:val="20"/>
          <w:szCs w:val="20"/>
          <w:rtl/>
          <w:lang w:val="fr-FR" w:eastAsia="fr-FR"/>
        </w:rPr>
        <w:t xml:space="preserve"> رسول الله صلى الله عليه وسلم لا تكتبوا عنى </w:t>
      </w:r>
      <w:r w:rsidR="000900B1" w:rsidRPr="00A41501">
        <w:rPr>
          <w:rFonts w:ascii="Tahoma" w:hAnsi="Tahoma" w:cs="Tahoma" w:hint="cs"/>
          <w:sz w:val="20"/>
          <w:szCs w:val="20"/>
          <w:rtl/>
          <w:lang w:val="fr-FR" w:eastAsia="fr-FR"/>
        </w:rPr>
        <w:t>شيئ</w:t>
      </w:r>
      <w:r w:rsidR="000900B1" w:rsidRPr="00A41501">
        <w:rPr>
          <w:rFonts w:ascii="Tahoma" w:hAnsi="Tahoma" w:cs="Tahoma" w:hint="eastAsia"/>
          <w:sz w:val="20"/>
          <w:szCs w:val="20"/>
          <w:rtl/>
          <w:lang w:val="fr-FR" w:eastAsia="fr-FR"/>
        </w:rPr>
        <w:t>ا</w:t>
      </w:r>
      <w:r w:rsidRPr="00A41501">
        <w:rPr>
          <w:rFonts w:ascii="Tahoma" w:hAnsi="Tahoma" w:cs="Tahoma"/>
          <w:sz w:val="20"/>
          <w:szCs w:val="20"/>
          <w:rtl/>
          <w:lang w:val="fr-FR" w:eastAsia="fr-FR"/>
        </w:rPr>
        <w:t xml:space="preserve"> غير القرآن (2) قال </w:t>
      </w:r>
    </w:p>
    <w:p w:rsidR="00A41501" w:rsidRPr="00A41501" w:rsidRDefault="00EE07EC" w:rsidP="00A41501">
      <w:pPr>
        <w:overflowPunct/>
        <w:autoSpaceDE/>
        <w:autoSpaceDN/>
        <w:bidi/>
        <w:adjustRightInd/>
        <w:spacing w:before="100" w:beforeAutospacing="1" w:after="100" w:afterAutospacing="1"/>
        <w:jc w:val="both"/>
        <w:textAlignment w:val="auto"/>
        <w:outlineLvl w:val="4"/>
        <w:rPr>
          <w:rFonts w:ascii="Tahoma" w:hAnsi="Tahoma" w:cs="Tahoma"/>
          <w:color w:val="808080"/>
          <w:sz w:val="16"/>
          <w:szCs w:val="16"/>
          <w:rtl/>
          <w:lang w:val="fr-FR" w:eastAsia="fr-FR"/>
        </w:rPr>
      </w:pPr>
      <w:r>
        <w:rPr>
          <w:rFonts w:ascii="Tahoma" w:hAnsi="Tahoma" w:cs="Tahoma"/>
          <w:color w:val="808080"/>
          <w:sz w:val="16"/>
          <w:szCs w:val="16"/>
          <w:lang w:val="fr-FR" w:eastAsia="fr-FR"/>
        </w:rPr>
        <w:pict>
          <v:rect id="_x0000_i1030" style="width:103.85pt;height:.75pt" o:hrpct="250" o:hralign="center" o:hrstd="t" o:hrnoshade="t" o:hr="t" fillcolor="gray" stroked="f"/>
        </w:pict>
      </w:r>
    </w:p>
    <w:p w:rsidR="00A41501" w:rsidRPr="00A41501" w:rsidRDefault="00A41501" w:rsidP="00A41501">
      <w:pPr>
        <w:overflowPunct/>
        <w:autoSpaceDE/>
        <w:autoSpaceDN/>
        <w:bidi/>
        <w:adjustRightInd/>
        <w:spacing w:before="100" w:beforeAutospacing="1" w:after="100" w:afterAutospacing="1"/>
        <w:jc w:val="both"/>
        <w:textAlignment w:val="auto"/>
        <w:outlineLvl w:val="4"/>
        <w:rPr>
          <w:rFonts w:ascii="Tahoma" w:hAnsi="Tahoma" w:cs="Tahoma"/>
          <w:color w:val="808080"/>
          <w:sz w:val="16"/>
          <w:szCs w:val="16"/>
          <w:rtl/>
          <w:lang w:val="fr-FR" w:eastAsia="fr-FR"/>
        </w:rPr>
      </w:pPr>
      <w:r w:rsidRPr="00A41501">
        <w:rPr>
          <w:rFonts w:ascii="Tahoma" w:hAnsi="Tahoma" w:cs="Tahoma"/>
          <w:color w:val="808080"/>
          <w:sz w:val="16"/>
          <w:szCs w:val="16"/>
          <w:rtl/>
          <w:lang w:val="fr-FR" w:eastAsia="fr-FR"/>
        </w:rPr>
        <w:t xml:space="preserve">(1) العسب بضم فسكون وبضمتين ايضا جمع عسيب وهو جريد النخل كانوا يكشطون الخوص ويكتبون في الطرف العريض، واللخاف بكسر اللام جمع لخفة بفتح فسكون وتجمع ايضا على لخف بضمتين وهى صفائح الحجارة الرقاق، والرقاع بالكسر جمع رقعة بالضم وهى القطعة من النسيج أو الجلد والاقتاب جمع قتب بفتحتين وهو رحل البعير (2) قال النووي في شرحه على صحيح مسلم عند هذا الحديث ما ملخصه: قيل انما نهي عن كتابة الحديث مع القرآن في صحيفة واحدة لئلا يختلط فيشتبه على القارئ وقيل ان حديث النهي منسوخ بجملة احاديث " ذكرها النووي في شرحه " ثم قال </w:t>
      </w:r>
      <w:proofErr w:type="spellStart"/>
      <w:r w:rsidRPr="00A41501">
        <w:rPr>
          <w:rFonts w:ascii="Tahoma" w:hAnsi="Tahoma" w:cs="Tahoma"/>
          <w:color w:val="808080"/>
          <w:sz w:val="16"/>
          <w:szCs w:val="16"/>
          <w:rtl/>
          <w:lang w:val="fr-FR" w:eastAsia="fr-FR"/>
        </w:rPr>
        <w:t>قال</w:t>
      </w:r>
      <w:proofErr w:type="spellEnd"/>
      <w:r w:rsidRPr="00A41501">
        <w:rPr>
          <w:rFonts w:ascii="Tahoma" w:hAnsi="Tahoma" w:cs="Tahoma"/>
          <w:color w:val="808080"/>
          <w:sz w:val="16"/>
          <w:szCs w:val="16"/>
          <w:rtl/>
          <w:lang w:val="fr-FR" w:eastAsia="fr-FR"/>
        </w:rPr>
        <w:t xml:space="preserve"> القاضي كان بين السلف من الصحابة والتابعين اختلاف كثير في كتابة العلم فكرهها كثيرون منهم واجازها اكثرهم ثم اجمع المسلمون على جوازها وزال ذلك الخلاف اه‍ (*) </w:t>
      </w:r>
    </w:p>
    <w:p w:rsidR="00A41501" w:rsidRPr="00A41501" w:rsidRDefault="00EE07EC" w:rsidP="00A41501">
      <w:pPr>
        <w:overflowPunct/>
        <w:autoSpaceDE/>
        <w:autoSpaceDN/>
        <w:bidi/>
        <w:adjustRightInd/>
        <w:spacing w:before="100" w:beforeAutospacing="1" w:after="100" w:afterAutospacing="1"/>
        <w:jc w:val="both"/>
        <w:textAlignment w:val="auto"/>
        <w:outlineLvl w:val="4"/>
        <w:rPr>
          <w:rFonts w:ascii="Tahoma" w:hAnsi="Tahoma" w:cs="Tahoma"/>
          <w:color w:val="808080"/>
          <w:sz w:val="16"/>
          <w:szCs w:val="16"/>
          <w:rtl/>
          <w:lang w:val="fr-FR" w:eastAsia="fr-FR"/>
        </w:rPr>
      </w:pPr>
      <w:r>
        <w:rPr>
          <w:rFonts w:ascii="Tahoma" w:hAnsi="Tahoma" w:cs="Tahoma"/>
          <w:color w:val="808080"/>
          <w:sz w:val="16"/>
          <w:szCs w:val="16"/>
          <w:lang w:val="fr-FR" w:eastAsia="fr-FR"/>
        </w:rPr>
        <w:pict>
          <v:rect id="_x0000_i1031" style="width:0;height:1.5pt" o:hralign="center" o:hrstd="t" o:hrnoshade="t" o:hr="t" fillcolor="green" stroked="f"/>
        </w:pict>
      </w:r>
    </w:p>
    <w:p w:rsidR="00A41501" w:rsidRPr="00A41501" w:rsidRDefault="00A41501" w:rsidP="00A41501">
      <w:pPr>
        <w:overflowPunct/>
        <w:autoSpaceDE/>
        <w:autoSpaceDN/>
        <w:bidi/>
        <w:adjustRightInd/>
        <w:spacing w:after="100" w:afterAutospacing="1" w:line="0" w:lineRule="atLeast"/>
        <w:ind w:firstLine="612"/>
        <w:jc w:val="center"/>
        <w:textAlignment w:val="auto"/>
        <w:outlineLvl w:val="0"/>
        <w:rPr>
          <w:rFonts w:ascii="Traditional" w:hAnsi="Traditional" w:cs="Tahoma"/>
          <w:b/>
          <w:bCs/>
          <w:color w:val="036329"/>
          <w:kern w:val="36"/>
          <w:sz w:val="16"/>
          <w:szCs w:val="16"/>
          <w:rtl/>
          <w:lang w:val="fr-FR" w:eastAsia="fr-FR"/>
        </w:rPr>
      </w:pPr>
      <w:r w:rsidRPr="00A41501">
        <w:rPr>
          <w:rFonts w:ascii="Traditional" w:hAnsi="Traditional" w:cs="Tahoma"/>
          <w:b/>
          <w:bCs/>
          <w:color w:val="036329"/>
          <w:kern w:val="36"/>
          <w:sz w:val="16"/>
          <w:szCs w:val="16"/>
          <w:rtl/>
          <w:lang w:val="fr-FR" w:eastAsia="fr-FR"/>
        </w:rPr>
        <w:t>[ 22 ]</w:t>
      </w:r>
    </w:p>
    <w:p w:rsidR="00A41501" w:rsidRPr="00A41501" w:rsidRDefault="00A41501" w:rsidP="00A41501">
      <w:pPr>
        <w:overflowPunct/>
        <w:autoSpaceDE/>
        <w:autoSpaceDN/>
        <w:bidi/>
        <w:adjustRightInd/>
        <w:spacing w:before="100" w:beforeAutospacing="1" w:after="100" w:afterAutospacing="1"/>
        <w:ind w:firstLine="612"/>
        <w:jc w:val="both"/>
        <w:textAlignment w:val="auto"/>
        <w:outlineLvl w:val="3"/>
        <w:rPr>
          <w:rFonts w:ascii="Tahoma" w:hAnsi="Tahoma" w:cs="Tahoma"/>
          <w:sz w:val="20"/>
          <w:szCs w:val="20"/>
          <w:rtl/>
          <w:lang w:val="fr-FR" w:eastAsia="fr-FR"/>
        </w:rPr>
      </w:pPr>
      <w:r w:rsidRPr="00A41501">
        <w:rPr>
          <w:rFonts w:ascii="Tahoma" w:hAnsi="Tahoma" w:cs="Tahoma"/>
          <w:sz w:val="20"/>
          <w:szCs w:val="20"/>
          <w:rtl/>
          <w:lang w:val="fr-FR" w:eastAsia="fr-FR"/>
        </w:rPr>
        <w:t xml:space="preserve">الحارث </w:t>
      </w:r>
      <w:proofErr w:type="spellStart"/>
      <w:r w:rsidRPr="00A41501">
        <w:rPr>
          <w:rFonts w:ascii="Tahoma" w:hAnsi="Tahoma" w:cs="Tahoma"/>
          <w:sz w:val="20"/>
          <w:szCs w:val="20"/>
          <w:rtl/>
          <w:lang w:val="fr-FR" w:eastAsia="fr-FR"/>
        </w:rPr>
        <w:t>المحاسبى</w:t>
      </w:r>
      <w:proofErr w:type="spellEnd"/>
      <w:r w:rsidRPr="00A41501">
        <w:rPr>
          <w:rFonts w:ascii="Tahoma" w:hAnsi="Tahoma" w:cs="Tahoma"/>
          <w:sz w:val="20"/>
          <w:szCs w:val="20"/>
          <w:rtl/>
          <w:lang w:val="fr-FR" w:eastAsia="fr-FR"/>
        </w:rPr>
        <w:t xml:space="preserve"> في كتاب فهم السنن كتابة القرآن ليست بمحدثة فانه صلى الله عليه وسلم كان يأمر بكتابته ولكنه كان مفرقا في الرقاع والاكتاف والعسب اه‍ وعدم جمعه في مجلد في حياته عليه الصلاة والسلام كان </w:t>
      </w:r>
      <w:proofErr w:type="spellStart"/>
      <w:r w:rsidRPr="00A41501">
        <w:rPr>
          <w:rFonts w:ascii="Tahoma" w:hAnsi="Tahoma" w:cs="Tahoma"/>
          <w:sz w:val="20"/>
          <w:szCs w:val="20"/>
          <w:rtl/>
          <w:lang w:val="fr-FR" w:eastAsia="fr-FR"/>
        </w:rPr>
        <w:t>لامرين</w:t>
      </w:r>
      <w:proofErr w:type="spellEnd"/>
      <w:r w:rsidRPr="00A41501">
        <w:rPr>
          <w:rFonts w:ascii="Tahoma" w:hAnsi="Tahoma" w:cs="Tahoma"/>
          <w:sz w:val="20"/>
          <w:szCs w:val="20"/>
          <w:rtl/>
          <w:lang w:val="fr-FR" w:eastAsia="fr-FR"/>
        </w:rPr>
        <w:t xml:space="preserve"> (الاول) الامن فيه من وقوع خلاف بين الصحابة لوجوده صلى الله عليه وسلم بين أظهرهم (الثاني) خوف نسخ </w:t>
      </w:r>
      <w:r w:rsidR="000900B1" w:rsidRPr="00A41501">
        <w:rPr>
          <w:rFonts w:ascii="Tahoma" w:hAnsi="Tahoma" w:cs="Tahoma" w:hint="cs"/>
          <w:sz w:val="20"/>
          <w:szCs w:val="20"/>
          <w:rtl/>
          <w:lang w:val="fr-FR" w:eastAsia="fr-FR"/>
        </w:rPr>
        <w:t>شي</w:t>
      </w:r>
      <w:r w:rsidR="000900B1" w:rsidRPr="00A41501">
        <w:rPr>
          <w:rFonts w:ascii="Tahoma" w:hAnsi="Tahoma" w:cs="Tahoma" w:hint="eastAsia"/>
          <w:sz w:val="20"/>
          <w:szCs w:val="20"/>
          <w:rtl/>
          <w:lang w:val="fr-FR" w:eastAsia="fr-FR"/>
        </w:rPr>
        <w:t>ء</w:t>
      </w:r>
      <w:r w:rsidRPr="00A41501">
        <w:rPr>
          <w:rFonts w:ascii="Tahoma" w:hAnsi="Tahoma" w:cs="Tahoma"/>
          <w:sz w:val="20"/>
          <w:szCs w:val="20"/>
          <w:rtl/>
          <w:lang w:val="fr-FR" w:eastAsia="fr-FR"/>
        </w:rPr>
        <w:t xml:space="preserve"> منه بوحى قرآن بدله، </w:t>
      </w:r>
      <w:proofErr w:type="spellStart"/>
      <w:r w:rsidRPr="00A41501">
        <w:rPr>
          <w:rFonts w:ascii="Tahoma" w:hAnsi="Tahoma" w:cs="Tahoma"/>
          <w:sz w:val="20"/>
          <w:szCs w:val="20"/>
          <w:rtl/>
          <w:lang w:val="fr-FR" w:eastAsia="fr-FR"/>
        </w:rPr>
        <w:t>ففى</w:t>
      </w:r>
      <w:proofErr w:type="spellEnd"/>
      <w:r w:rsidRPr="00A41501">
        <w:rPr>
          <w:rFonts w:ascii="Tahoma" w:hAnsi="Tahoma" w:cs="Tahoma"/>
          <w:sz w:val="20"/>
          <w:szCs w:val="20"/>
          <w:rtl/>
          <w:lang w:val="fr-FR" w:eastAsia="fr-FR"/>
        </w:rPr>
        <w:t xml:space="preserve"> الاتقان قال </w:t>
      </w:r>
      <w:proofErr w:type="spellStart"/>
      <w:r w:rsidRPr="00A41501">
        <w:rPr>
          <w:rFonts w:ascii="Tahoma" w:hAnsi="Tahoma" w:cs="Tahoma"/>
          <w:sz w:val="20"/>
          <w:szCs w:val="20"/>
          <w:rtl/>
          <w:lang w:val="fr-FR" w:eastAsia="fr-FR"/>
        </w:rPr>
        <w:t>الخطابى</w:t>
      </w:r>
      <w:proofErr w:type="spellEnd"/>
      <w:r w:rsidRPr="00A41501">
        <w:rPr>
          <w:rFonts w:ascii="Tahoma" w:hAnsi="Tahoma" w:cs="Tahoma"/>
          <w:sz w:val="20"/>
          <w:szCs w:val="20"/>
          <w:rtl/>
          <w:lang w:val="fr-FR" w:eastAsia="fr-FR"/>
        </w:rPr>
        <w:t xml:space="preserve"> انما لم يجمع صلى الله عليه وسلم القرآن في مصحف لما كان يترقبه من ورود ناسخ لبعض أحكامه أو تلاوته فلما انقضى نزوله بوفاته (1) ألهم الله الخلفاء الراشدين ذلك وفاء بوعده الصادق بضمان حفظه على هذه الامة وإلى ما تقدم اشار العلامة الشيخ محمد العاقب </w:t>
      </w:r>
      <w:proofErr w:type="spellStart"/>
      <w:r w:rsidRPr="00A41501">
        <w:rPr>
          <w:rFonts w:ascii="Tahoma" w:hAnsi="Tahoma" w:cs="Tahoma"/>
          <w:sz w:val="20"/>
          <w:szCs w:val="20"/>
          <w:rtl/>
          <w:lang w:val="fr-FR" w:eastAsia="fr-FR"/>
        </w:rPr>
        <w:t>الشنقيطى</w:t>
      </w:r>
      <w:proofErr w:type="spellEnd"/>
      <w:r w:rsidRPr="00A41501">
        <w:rPr>
          <w:rFonts w:ascii="Tahoma" w:hAnsi="Tahoma" w:cs="Tahoma"/>
          <w:sz w:val="20"/>
          <w:szCs w:val="20"/>
          <w:rtl/>
          <w:lang w:val="fr-FR" w:eastAsia="fr-FR"/>
        </w:rPr>
        <w:t xml:space="preserve"> رحمه الله بقوله لم يجمع القرآن في مجلد * على الصحيح في حياة أحمد </w:t>
      </w:r>
      <w:proofErr w:type="spellStart"/>
      <w:r w:rsidRPr="00A41501">
        <w:rPr>
          <w:rFonts w:ascii="Tahoma" w:hAnsi="Tahoma" w:cs="Tahoma"/>
          <w:sz w:val="20"/>
          <w:szCs w:val="20"/>
          <w:rtl/>
          <w:lang w:val="fr-FR" w:eastAsia="fr-FR"/>
        </w:rPr>
        <w:t>للامن</w:t>
      </w:r>
      <w:proofErr w:type="spellEnd"/>
      <w:r w:rsidRPr="00A41501">
        <w:rPr>
          <w:rFonts w:ascii="Tahoma" w:hAnsi="Tahoma" w:cs="Tahoma"/>
          <w:sz w:val="20"/>
          <w:szCs w:val="20"/>
          <w:rtl/>
          <w:lang w:val="fr-FR" w:eastAsia="fr-FR"/>
        </w:rPr>
        <w:t xml:space="preserve"> فيه من خلاف ينشأ * وخيفة النسخ بوحى يطرأ وكان يكتب على الاكتاف * وقطع </w:t>
      </w:r>
      <w:proofErr w:type="spellStart"/>
      <w:r w:rsidRPr="00A41501">
        <w:rPr>
          <w:rFonts w:ascii="Tahoma" w:hAnsi="Tahoma" w:cs="Tahoma"/>
          <w:sz w:val="20"/>
          <w:szCs w:val="20"/>
          <w:rtl/>
          <w:lang w:val="fr-FR" w:eastAsia="fr-FR"/>
        </w:rPr>
        <w:t>الادم</w:t>
      </w:r>
      <w:proofErr w:type="spellEnd"/>
      <w:r w:rsidRPr="00A41501">
        <w:rPr>
          <w:rFonts w:ascii="Tahoma" w:hAnsi="Tahoma" w:cs="Tahoma"/>
          <w:sz w:val="20"/>
          <w:szCs w:val="20"/>
          <w:rtl/>
          <w:lang w:val="fr-FR" w:eastAsia="fr-FR"/>
        </w:rPr>
        <w:t xml:space="preserve"> واللخاف وبعد إغماض النبي </w:t>
      </w:r>
      <w:proofErr w:type="spellStart"/>
      <w:r w:rsidRPr="00A41501">
        <w:rPr>
          <w:rFonts w:ascii="Tahoma" w:hAnsi="Tahoma" w:cs="Tahoma"/>
          <w:sz w:val="20"/>
          <w:szCs w:val="20"/>
          <w:rtl/>
          <w:lang w:val="fr-FR" w:eastAsia="fr-FR"/>
        </w:rPr>
        <w:t>فالاحق</w:t>
      </w:r>
      <w:proofErr w:type="spellEnd"/>
      <w:r w:rsidRPr="00A41501">
        <w:rPr>
          <w:rFonts w:ascii="Tahoma" w:hAnsi="Tahoma" w:cs="Tahoma"/>
          <w:sz w:val="20"/>
          <w:szCs w:val="20"/>
          <w:rtl/>
          <w:lang w:val="fr-FR" w:eastAsia="fr-FR"/>
        </w:rPr>
        <w:t xml:space="preserve"> * أن أبا بكر بجمعه سبق جمعه غير مرتب السور * بعد إشارة إليه من عمر ثم تولى الجمع ذو </w:t>
      </w:r>
      <w:proofErr w:type="spellStart"/>
      <w:r w:rsidRPr="00A41501">
        <w:rPr>
          <w:rFonts w:ascii="Tahoma" w:hAnsi="Tahoma" w:cs="Tahoma"/>
          <w:sz w:val="20"/>
          <w:szCs w:val="20"/>
          <w:rtl/>
          <w:lang w:val="fr-FR" w:eastAsia="fr-FR"/>
        </w:rPr>
        <w:t>النوزين</w:t>
      </w:r>
      <w:proofErr w:type="spellEnd"/>
      <w:r w:rsidRPr="00A41501">
        <w:rPr>
          <w:rFonts w:ascii="Tahoma" w:hAnsi="Tahoma" w:cs="Tahoma"/>
          <w:sz w:val="20"/>
          <w:szCs w:val="20"/>
          <w:rtl/>
          <w:lang w:val="fr-FR" w:eastAsia="fr-FR"/>
        </w:rPr>
        <w:t xml:space="preserve"> * فضمه ما بين دفتين مرتب السور والآيات * مخرجا بأفصح اللغات </w:t>
      </w:r>
    </w:p>
    <w:p w:rsidR="00A41501" w:rsidRPr="00A41501" w:rsidRDefault="00EE07EC" w:rsidP="00A41501">
      <w:pPr>
        <w:overflowPunct/>
        <w:autoSpaceDE/>
        <w:autoSpaceDN/>
        <w:bidi/>
        <w:adjustRightInd/>
        <w:spacing w:before="100" w:beforeAutospacing="1" w:after="100" w:afterAutospacing="1"/>
        <w:jc w:val="both"/>
        <w:textAlignment w:val="auto"/>
        <w:outlineLvl w:val="4"/>
        <w:rPr>
          <w:rFonts w:ascii="Tahoma" w:hAnsi="Tahoma" w:cs="Tahoma"/>
          <w:color w:val="808080"/>
          <w:sz w:val="16"/>
          <w:szCs w:val="16"/>
          <w:rtl/>
          <w:lang w:val="fr-FR" w:eastAsia="fr-FR"/>
        </w:rPr>
      </w:pPr>
      <w:r>
        <w:rPr>
          <w:rFonts w:ascii="Tahoma" w:hAnsi="Tahoma" w:cs="Tahoma"/>
          <w:color w:val="808080"/>
          <w:sz w:val="16"/>
          <w:szCs w:val="16"/>
          <w:lang w:val="fr-FR" w:eastAsia="fr-FR"/>
        </w:rPr>
        <w:pict>
          <v:rect id="_x0000_i1032" style="width:103.85pt;height:.75pt" o:hrpct="250" o:hralign="center" o:hrstd="t" o:hrnoshade="t" o:hr="t" fillcolor="gray" stroked="f"/>
        </w:pict>
      </w:r>
    </w:p>
    <w:p w:rsidR="00A41501" w:rsidRPr="00A41501" w:rsidRDefault="00A41501" w:rsidP="00A41501">
      <w:pPr>
        <w:overflowPunct/>
        <w:autoSpaceDE/>
        <w:autoSpaceDN/>
        <w:bidi/>
        <w:adjustRightInd/>
        <w:spacing w:before="100" w:beforeAutospacing="1" w:after="100" w:afterAutospacing="1"/>
        <w:jc w:val="both"/>
        <w:textAlignment w:val="auto"/>
        <w:outlineLvl w:val="4"/>
        <w:rPr>
          <w:rFonts w:ascii="Tahoma" w:hAnsi="Tahoma" w:cs="Tahoma"/>
          <w:color w:val="808080"/>
          <w:sz w:val="16"/>
          <w:szCs w:val="16"/>
          <w:rtl/>
          <w:lang w:val="fr-FR" w:eastAsia="fr-FR"/>
        </w:rPr>
      </w:pPr>
      <w:r w:rsidRPr="00A41501">
        <w:rPr>
          <w:rFonts w:ascii="Tahoma" w:hAnsi="Tahoma" w:cs="Tahoma"/>
          <w:color w:val="808080"/>
          <w:sz w:val="16"/>
          <w:szCs w:val="16"/>
          <w:rtl/>
          <w:lang w:val="fr-FR" w:eastAsia="fr-FR"/>
        </w:rPr>
        <w:t xml:space="preserve">(1) توفي رسول الله صلى الله عليه وسلم يوم الاثنين 13 ربيع الاول سنة احدى عشرة للهجرة (*) </w:t>
      </w:r>
    </w:p>
    <w:p w:rsidR="00A41501" w:rsidRPr="00A41501" w:rsidRDefault="00EE07EC" w:rsidP="00A41501">
      <w:pPr>
        <w:overflowPunct/>
        <w:autoSpaceDE/>
        <w:autoSpaceDN/>
        <w:bidi/>
        <w:adjustRightInd/>
        <w:spacing w:before="100" w:beforeAutospacing="1" w:after="100" w:afterAutospacing="1"/>
        <w:jc w:val="both"/>
        <w:textAlignment w:val="auto"/>
        <w:outlineLvl w:val="4"/>
        <w:rPr>
          <w:rFonts w:ascii="Tahoma" w:hAnsi="Tahoma" w:cs="Tahoma"/>
          <w:color w:val="808080"/>
          <w:sz w:val="16"/>
          <w:szCs w:val="16"/>
          <w:rtl/>
          <w:lang w:val="fr-FR" w:eastAsia="fr-FR"/>
        </w:rPr>
      </w:pPr>
      <w:r>
        <w:rPr>
          <w:rFonts w:ascii="Tahoma" w:hAnsi="Tahoma" w:cs="Tahoma"/>
          <w:color w:val="808080"/>
          <w:sz w:val="16"/>
          <w:szCs w:val="16"/>
          <w:lang w:val="fr-FR" w:eastAsia="fr-FR"/>
        </w:rPr>
        <w:pict>
          <v:rect id="_x0000_i1033" style="width:0;height:1.5pt" o:hralign="center" o:hrstd="t" o:hrnoshade="t" o:hr="t" fillcolor="green" stroked="f"/>
        </w:pict>
      </w:r>
    </w:p>
    <w:p w:rsidR="00A41501" w:rsidRPr="00A41501" w:rsidRDefault="00A41501" w:rsidP="00A41501">
      <w:pPr>
        <w:overflowPunct/>
        <w:autoSpaceDE/>
        <w:autoSpaceDN/>
        <w:bidi/>
        <w:adjustRightInd/>
        <w:spacing w:after="100" w:afterAutospacing="1" w:line="0" w:lineRule="atLeast"/>
        <w:ind w:firstLine="612"/>
        <w:jc w:val="center"/>
        <w:textAlignment w:val="auto"/>
        <w:outlineLvl w:val="0"/>
        <w:rPr>
          <w:rFonts w:ascii="Traditional" w:hAnsi="Traditional" w:cs="Tahoma"/>
          <w:b/>
          <w:bCs/>
          <w:color w:val="036329"/>
          <w:kern w:val="36"/>
          <w:sz w:val="16"/>
          <w:szCs w:val="16"/>
          <w:rtl/>
          <w:lang w:val="fr-FR" w:eastAsia="fr-FR"/>
        </w:rPr>
      </w:pPr>
      <w:r w:rsidRPr="00A41501">
        <w:rPr>
          <w:rFonts w:ascii="Traditional" w:hAnsi="Traditional" w:cs="Tahoma"/>
          <w:b/>
          <w:bCs/>
          <w:color w:val="036329"/>
          <w:kern w:val="36"/>
          <w:sz w:val="16"/>
          <w:szCs w:val="16"/>
          <w:rtl/>
          <w:lang w:val="fr-FR" w:eastAsia="fr-FR"/>
        </w:rPr>
        <w:t>[ 23 ]</w:t>
      </w:r>
    </w:p>
    <w:p w:rsidR="00A41501" w:rsidRPr="00A41501" w:rsidRDefault="00A41501" w:rsidP="00A41501">
      <w:pPr>
        <w:overflowPunct/>
        <w:autoSpaceDE/>
        <w:autoSpaceDN/>
        <w:bidi/>
        <w:adjustRightInd/>
        <w:spacing w:before="100" w:beforeAutospacing="1" w:after="100" w:afterAutospacing="1"/>
        <w:ind w:firstLine="612"/>
        <w:jc w:val="both"/>
        <w:textAlignment w:val="auto"/>
        <w:outlineLvl w:val="3"/>
        <w:rPr>
          <w:rFonts w:ascii="Tahoma" w:hAnsi="Tahoma" w:cs="Tahoma"/>
          <w:sz w:val="20"/>
          <w:szCs w:val="20"/>
          <w:rtl/>
          <w:lang w:val="fr-FR" w:eastAsia="fr-FR"/>
        </w:rPr>
      </w:pPr>
      <w:r w:rsidRPr="00A41501">
        <w:rPr>
          <w:rFonts w:ascii="Tahoma" w:hAnsi="Tahoma" w:cs="Tahoma"/>
          <w:sz w:val="20"/>
          <w:szCs w:val="20"/>
          <w:rtl/>
          <w:lang w:val="fr-FR" w:eastAsia="fr-FR"/>
        </w:rPr>
        <w:t xml:space="preserve">(الجمع الثاني) جمع ابى بكر الصديق رضى الله عنه روى البخاري في صحيحه عن عبيد بن السباق (1) ان زيد ابن ثابت رضى الله عنه قال أرسل إلى أبو بكر مقتل اهل اليمامة فإذا عمر بن الخطاب عنده قال أبو بكر رضى الله عنه ان عمر </w:t>
      </w:r>
      <w:proofErr w:type="spellStart"/>
      <w:r w:rsidRPr="00A41501">
        <w:rPr>
          <w:rFonts w:ascii="Tahoma" w:hAnsi="Tahoma" w:cs="Tahoma"/>
          <w:sz w:val="20"/>
          <w:szCs w:val="20"/>
          <w:rtl/>
          <w:lang w:val="fr-FR" w:eastAsia="fr-FR"/>
        </w:rPr>
        <w:t>اتانى</w:t>
      </w:r>
      <w:proofErr w:type="spellEnd"/>
      <w:r w:rsidRPr="00A41501">
        <w:rPr>
          <w:rFonts w:ascii="Tahoma" w:hAnsi="Tahoma" w:cs="Tahoma"/>
          <w:sz w:val="20"/>
          <w:szCs w:val="20"/>
          <w:rtl/>
          <w:lang w:val="fr-FR" w:eastAsia="fr-FR"/>
        </w:rPr>
        <w:t xml:space="preserve"> فقال ان القتل قد استحر يوم اليمامة (2) بقراء القرآن وانى أخشى أن يستحر القتل بالقراء بالمواطن فيذهب كثير من القرآن وانى ارى أن تأمر بجمع القرآن فقلت لعمر كيف تفعل شيئا لم يفعله رسول الله صلى الله عليه وسلم قال عمر هذا والله خير فلم يزل عمر يراجعني حتى شرح الله صدري لذلك ورأيت في ذلك الذى رأى عمر قال زيد قال أبو بكر انك </w:t>
      </w:r>
      <w:r w:rsidRPr="00A41501">
        <w:rPr>
          <w:rFonts w:ascii="Tahoma" w:hAnsi="Tahoma" w:cs="Tahoma"/>
          <w:sz w:val="20"/>
          <w:szCs w:val="20"/>
          <w:rtl/>
          <w:lang w:val="fr-FR" w:eastAsia="fr-FR"/>
        </w:rPr>
        <w:lastRenderedPageBreak/>
        <w:t xml:space="preserve">رجل شاب عاقل </w:t>
      </w:r>
      <w:proofErr w:type="spellStart"/>
      <w:r w:rsidRPr="00A41501">
        <w:rPr>
          <w:rFonts w:ascii="Tahoma" w:hAnsi="Tahoma" w:cs="Tahoma"/>
          <w:sz w:val="20"/>
          <w:szCs w:val="20"/>
          <w:rtl/>
          <w:lang w:val="fr-FR" w:eastAsia="fr-FR"/>
        </w:rPr>
        <w:t>لانتهمك</w:t>
      </w:r>
      <w:proofErr w:type="spellEnd"/>
      <w:r w:rsidRPr="00A41501">
        <w:rPr>
          <w:rFonts w:ascii="Tahoma" w:hAnsi="Tahoma" w:cs="Tahoma"/>
          <w:sz w:val="20"/>
          <w:szCs w:val="20"/>
          <w:rtl/>
          <w:lang w:val="fr-FR" w:eastAsia="fr-FR"/>
        </w:rPr>
        <w:t xml:space="preserve"> وقد كنت تكتب الوحى لرسول الله صلى الله عليه وسلم فتتبع القرآن فاجمعه فو الله لو كلفوني نقل </w:t>
      </w:r>
    </w:p>
    <w:p w:rsidR="00A41501" w:rsidRPr="00A41501" w:rsidRDefault="00EE07EC" w:rsidP="00A41501">
      <w:pPr>
        <w:overflowPunct/>
        <w:autoSpaceDE/>
        <w:autoSpaceDN/>
        <w:bidi/>
        <w:adjustRightInd/>
        <w:spacing w:before="100" w:beforeAutospacing="1" w:after="100" w:afterAutospacing="1"/>
        <w:jc w:val="both"/>
        <w:textAlignment w:val="auto"/>
        <w:outlineLvl w:val="4"/>
        <w:rPr>
          <w:rFonts w:ascii="Tahoma" w:hAnsi="Tahoma" w:cs="Tahoma"/>
          <w:color w:val="808080"/>
          <w:sz w:val="16"/>
          <w:szCs w:val="16"/>
          <w:rtl/>
          <w:lang w:val="fr-FR" w:eastAsia="fr-FR"/>
        </w:rPr>
      </w:pPr>
      <w:r>
        <w:rPr>
          <w:rFonts w:ascii="Tahoma" w:hAnsi="Tahoma" w:cs="Tahoma"/>
          <w:color w:val="808080"/>
          <w:sz w:val="16"/>
          <w:szCs w:val="16"/>
          <w:lang w:val="fr-FR" w:eastAsia="fr-FR"/>
        </w:rPr>
        <w:pict>
          <v:rect id="_x0000_i1034" style="width:103.85pt;height:.75pt" o:hrpct="250" o:hralign="center" o:hrstd="t" o:hrnoshade="t" o:hr="t" fillcolor="gray" stroked="f"/>
        </w:pict>
      </w:r>
    </w:p>
    <w:p w:rsidR="00A41501" w:rsidRPr="00A41501" w:rsidRDefault="00A41501" w:rsidP="00A41501">
      <w:pPr>
        <w:overflowPunct/>
        <w:autoSpaceDE/>
        <w:autoSpaceDN/>
        <w:bidi/>
        <w:adjustRightInd/>
        <w:spacing w:before="100" w:beforeAutospacing="1" w:after="100" w:afterAutospacing="1"/>
        <w:jc w:val="both"/>
        <w:textAlignment w:val="auto"/>
        <w:outlineLvl w:val="4"/>
        <w:rPr>
          <w:rFonts w:ascii="Tahoma" w:hAnsi="Tahoma" w:cs="Tahoma"/>
          <w:color w:val="808080"/>
          <w:sz w:val="16"/>
          <w:szCs w:val="16"/>
          <w:rtl/>
          <w:lang w:val="fr-FR" w:eastAsia="fr-FR"/>
        </w:rPr>
      </w:pPr>
      <w:r w:rsidRPr="00A41501">
        <w:rPr>
          <w:rFonts w:ascii="Tahoma" w:hAnsi="Tahoma" w:cs="Tahoma"/>
          <w:color w:val="808080"/>
          <w:sz w:val="16"/>
          <w:szCs w:val="16"/>
          <w:rtl/>
          <w:lang w:val="fr-FR" w:eastAsia="fr-FR"/>
        </w:rPr>
        <w:t xml:space="preserve">(1) قال في فتح الباري عبيد بن السباق بفتح المهملة وتشديد الموحدة مدني يكنى أبا سعد ذكره مسلم في الطبقة الاولى من التابعين (2) استحر القتل أي اشتد واليمامة واقعة جهة نجد وكانت مع مسيلمة الكذاب الذى ادعى النبوة وقد قتل في هذه الوقعة وابتدأت غزوتها في اواخر عام الحادي عشر وانتهت في ربيع الاول عام الثاني عشر للهجرة وفيها قتل من القراء سبعون قارئا من الصحابة وقيل سبعمائة وقد قتل منهم مثل هذا العدد في بئر معونة قرب المدينة في عهد النبي صلي الله عليه وسلم، ولا يخفي ان قتل مثل هذا العدد من القراء ليس بقليل خصوصا والكتابة ما كانت منتشرة عندهم حتى يرجعوا إلى ما كتبوه بل كان اعتمادهم على ما في صدورهم (*) </w:t>
      </w:r>
    </w:p>
    <w:p w:rsidR="00A41501" w:rsidRPr="00A41501" w:rsidRDefault="00EE07EC" w:rsidP="00A41501">
      <w:pPr>
        <w:overflowPunct/>
        <w:autoSpaceDE/>
        <w:autoSpaceDN/>
        <w:bidi/>
        <w:adjustRightInd/>
        <w:spacing w:before="100" w:beforeAutospacing="1" w:after="100" w:afterAutospacing="1"/>
        <w:jc w:val="both"/>
        <w:textAlignment w:val="auto"/>
        <w:outlineLvl w:val="4"/>
        <w:rPr>
          <w:rFonts w:ascii="Tahoma" w:hAnsi="Tahoma" w:cs="Tahoma"/>
          <w:color w:val="808080"/>
          <w:sz w:val="16"/>
          <w:szCs w:val="16"/>
          <w:rtl/>
          <w:lang w:val="fr-FR" w:eastAsia="fr-FR"/>
        </w:rPr>
      </w:pPr>
      <w:r>
        <w:rPr>
          <w:rFonts w:ascii="Tahoma" w:hAnsi="Tahoma" w:cs="Tahoma"/>
          <w:color w:val="808080"/>
          <w:sz w:val="16"/>
          <w:szCs w:val="16"/>
          <w:lang w:val="fr-FR" w:eastAsia="fr-FR"/>
        </w:rPr>
        <w:pict>
          <v:rect id="_x0000_i1035" style="width:0;height:1.5pt" o:hralign="center" o:hrstd="t" o:hrnoshade="t" o:hr="t" fillcolor="green" stroked="f"/>
        </w:pict>
      </w:r>
    </w:p>
    <w:p w:rsidR="00A41501" w:rsidRPr="00A41501" w:rsidRDefault="00A41501" w:rsidP="00A41501">
      <w:pPr>
        <w:overflowPunct/>
        <w:autoSpaceDE/>
        <w:autoSpaceDN/>
        <w:bidi/>
        <w:adjustRightInd/>
        <w:spacing w:after="100" w:afterAutospacing="1" w:line="0" w:lineRule="atLeast"/>
        <w:ind w:firstLine="612"/>
        <w:jc w:val="center"/>
        <w:textAlignment w:val="auto"/>
        <w:outlineLvl w:val="0"/>
        <w:rPr>
          <w:rFonts w:ascii="Traditional" w:hAnsi="Traditional" w:cs="Tahoma"/>
          <w:b/>
          <w:bCs/>
          <w:color w:val="036329"/>
          <w:kern w:val="36"/>
          <w:sz w:val="16"/>
          <w:szCs w:val="16"/>
          <w:rtl/>
          <w:lang w:val="fr-FR" w:eastAsia="fr-FR"/>
        </w:rPr>
      </w:pPr>
      <w:r w:rsidRPr="00A41501">
        <w:rPr>
          <w:rFonts w:ascii="Traditional" w:hAnsi="Traditional" w:cs="Tahoma"/>
          <w:b/>
          <w:bCs/>
          <w:color w:val="036329"/>
          <w:kern w:val="36"/>
          <w:sz w:val="16"/>
          <w:szCs w:val="16"/>
          <w:rtl/>
          <w:lang w:val="fr-FR" w:eastAsia="fr-FR"/>
        </w:rPr>
        <w:t>[ 24 ]</w:t>
      </w:r>
    </w:p>
    <w:p w:rsidR="00A41501" w:rsidRPr="00A41501" w:rsidRDefault="00A41501" w:rsidP="000900B1">
      <w:pPr>
        <w:overflowPunct/>
        <w:autoSpaceDE/>
        <w:autoSpaceDN/>
        <w:bidi/>
        <w:adjustRightInd/>
        <w:spacing w:before="100" w:beforeAutospacing="1" w:after="100" w:afterAutospacing="1"/>
        <w:ind w:firstLine="612"/>
        <w:jc w:val="both"/>
        <w:textAlignment w:val="auto"/>
        <w:outlineLvl w:val="3"/>
        <w:rPr>
          <w:rFonts w:ascii="Tahoma" w:hAnsi="Tahoma" w:cs="Tahoma"/>
          <w:sz w:val="20"/>
          <w:szCs w:val="20"/>
          <w:rtl/>
          <w:lang w:val="fr-FR" w:eastAsia="fr-FR"/>
        </w:rPr>
      </w:pPr>
      <w:r w:rsidRPr="00A41501">
        <w:rPr>
          <w:rFonts w:ascii="Tahoma" w:hAnsi="Tahoma" w:cs="Tahoma"/>
          <w:sz w:val="20"/>
          <w:szCs w:val="20"/>
          <w:rtl/>
          <w:lang w:val="fr-FR" w:eastAsia="fr-FR"/>
        </w:rPr>
        <w:t xml:space="preserve">جبل من الجبال ما كان أثقل على مما </w:t>
      </w:r>
      <w:proofErr w:type="spellStart"/>
      <w:r w:rsidRPr="00A41501">
        <w:rPr>
          <w:rFonts w:ascii="Tahoma" w:hAnsi="Tahoma" w:cs="Tahoma"/>
          <w:sz w:val="20"/>
          <w:szCs w:val="20"/>
          <w:rtl/>
          <w:lang w:val="fr-FR" w:eastAsia="fr-FR"/>
        </w:rPr>
        <w:t>أمرنى</w:t>
      </w:r>
      <w:proofErr w:type="spellEnd"/>
      <w:r w:rsidRPr="00A41501">
        <w:rPr>
          <w:rFonts w:ascii="Tahoma" w:hAnsi="Tahoma" w:cs="Tahoma"/>
          <w:sz w:val="20"/>
          <w:szCs w:val="20"/>
          <w:rtl/>
          <w:lang w:val="fr-FR" w:eastAsia="fr-FR"/>
        </w:rPr>
        <w:t xml:space="preserve"> من جمع القرآن (1) قلت كيف تفعلون شيئا لم يفعله رسول الله صلى الله عليه وسلم قال هو والله خير فلم يزل ابو بكر </w:t>
      </w:r>
      <w:proofErr w:type="spellStart"/>
      <w:r w:rsidRPr="00A41501">
        <w:rPr>
          <w:rFonts w:ascii="Tahoma" w:hAnsi="Tahoma" w:cs="Tahoma"/>
          <w:sz w:val="20"/>
          <w:szCs w:val="20"/>
          <w:rtl/>
          <w:lang w:val="fr-FR" w:eastAsia="fr-FR"/>
        </w:rPr>
        <w:t>براجعنى</w:t>
      </w:r>
      <w:proofErr w:type="spellEnd"/>
      <w:r w:rsidRPr="00A41501">
        <w:rPr>
          <w:rFonts w:ascii="Tahoma" w:hAnsi="Tahoma" w:cs="Tahoma"/>
          <w:sz w:val="20"/>
          <w:szCs w:val="20"/>
          <w:rtl/>
          <w:lang w:val="fr-FR" w:eastAsia="fr-FR"/>
        </w:rPr>
        <w:t xml:space="preserve"> حتى شرح الله صدري للذي شرح الله له صدر ابى بكر وعمر رضى الله عنهما فتتبعت القرآن أجمعه من العسب واللخاف وصدور الرجال حتى وجدت آخر سورة التوبة مع ابى خزيمة الانصاري لم أجدها مع احد غيره (2) " لقد جا</w:t>
      </w:r>
      <w:r w:rsidR="000900B1">
        <w:rPr>
          <w:rFonts w:ascii="Tahoma" w:hAnsi="Tahoma" w:cs="Tahoma" w:hint="cs"/>
          <w:sz w:val="20"/>
          <w:szCs w:val="20"/>
          <w:rtl/>
          <w:lang w:val="fr-FR" w:eastAsia="fr-FR"/>
        </w:rPr>
        <w:t>ء</w:t>
      </w:r>
      <w:r w:rsidRPr="00A41501">
        <w:rPr>
          <w:rFonts w:ascii="Tahoma" w:hAnsi="Tahoma" w:cs="Tahoma"/>
          <w:sz w:val="20"/>
          <w:szCs w:val="20"/>
          <w:rtl/>
          <w:lang w:val="fr-FR" w:eastAsia="fr-FR"/>
        </w:rPr>
        <w:t xml:space="preserve">كم رسول من انفسكم عزيز عليه ما عنتم " حتى خاتمة براءة فكانت الصحف عند ابى بكر حتى توفاه الله </w:t>
      </w:r>
    </w:p>
    <w:p w:rsidR="00A41501" w:rsidRPr="00A41501" w:rsidRDefault="00EE07EC" w:rsidP="00A41501">
      <w:pPr>
        <w:overflowPunct/>
        <w:autoSpaceDE/>
        <w:autoSpaceDN/>
        <w:bidi/>
        <w:adjustRightInd/>
        <w:spacing w:before="100" w:beforeAutospacing="1" w:after="100" w:afterAutospacing="1"/>
        <w:jc w:val="both"/>
        <w:textAlignment w:val="auto"/>
        <w:outlineLvl w:val="4"/>
        <w:rPr>
          <w:rFonts w:ascii="Tahoma" w:hAnsi="Tahoma" w:cs="Tahoma"/>
          <w:color w:val="808080"/>
          <w:sz w:val="16"/>
          <w:szCs w:val="16"/>
          <w:rtl/>
          <w:lang w:val="fr-FR" w:eastAsia="fr-FR"/>
        </w:rPr>
      </w:pPr>
      <w:r>
        <w:rPr>
          <w:rFonts w:ascii="Tahoma" w:hAnsi="Tahoma" w:cs="Tahoma"/>
          <w:color w:val="808080"/>
          <w:sz w:val="16"/>
          <w:szCs w:val="16"/>
          <w:lang w:val="fr-FR" w:eastAsia="fr-FR"/>
        </w:rPr>
        <w:pict>
          <v:rect id="_x0000_i1036" style="width:103.85pt;height:.75pt" o:hrpct="250" o:hralign="center" o:hrstd="t" o:hrnoshade="t" o:hr="t" fillcolor="gray" stroked="f"/>
        </w:pict>
      </w:r>
    </w:p>
    <w:p w:rsidR="00A41501" w:rsidRPr="00A41501" w:rsidRDefault="00A41501" w:rsidP="00A41501">
      <w:pPr>
        <w:overflowPunct/>
        <w:autoSpaceDE/>
        <w:autoSpaceDN/>
        <w:bidi/>
        <w:adjustRightInd/>
        <w:spacing w:before="100" w:beforeAutospacing="1" w:after="100" w:afterAutospacing="1"/>
        <w:jc w:val="both"/>
        <w:textAlignment w:val="auto"/>
        <w:outlineLvl w:val="4"/>
        <w:rPr>
          <w:rFonts w:ascii="Tahoma" w:hAnsi="Tahoma" w:cs="Tahoma"/>
          <w:color w:val="808080"/>
          <w:sz w:val="16"/>
          <w:szCs w:val="16"/>
          <w:rtl/>
          <w:lang w:val="fr-FR" w:eastAsia="fr-FR"/>
        </w:rPr>
      </w:pPr>
      <w:r w:rsidRPr="00A41501">
        <w:rPr>
          <w:rFonts w:ascii="Tahoma" w:hAnsi="Tahoma" w:cs="Tahoma"/>
          <w:color w:val="808080"/>
          <w:sz w:val="16"/>
          <w:szCs w:val="16"/>
          <w:rtl/>
          <w:lang w:val="fr-FR" w:eastAsia="fr-FR"/>
        </w:rPr>
        <w:t xml:space="preserve">(1) استثقاله لهذا الامر لم يكن من جهة ما يحصل له من المشقة والتعب وانما كان خوفا من اقدامه على امر لم يفعله رسول الله صلى الله عليه وسلم ولم يأمر به فلما ظهرت له المصلحة في ذلك اقدم عليه بهمة ونشاط (2) أي لم يجد صحيفتها والا فهي محفوظة في الصدور، أولم يجد في آخر سورة التوبة قراءة من الاحرف السبعة الا عند ابى خزيمة الانصاري فتأمل - ولم يذكره احد انه من حفاظ القرآن ولكن قد يحفظ منه بعض السور </w:t>
      </w:r>
      <w:proofErr w:type="spellStart"/>
      <w:r w:rsidRPr="00A41501">
        <w:rPr>
          <w:rFonts w:ascii="Tahoma" w:hAnsi="Tahoma" w:cs="Tahoma"/>
          <w:color w:val="808080"/>
          <w:sz w:val="16"/>
          <w:szCs w:val="16"/>
          <w:rtl/>
          <w:lang w:val="fr-FR" w:eastAsia="fr-FR"/>
        </w:rPr>
        <w:t>والايات</w:t>
      </w:r>
      <w:proofErr w:type="spellEnd"/>
      <w:r w:rsidRPr="00A41501">
        <w:rPr>
          <w:rFonts w:ascii="Tahoma" w:hAnsi="Tahoma" w:cs="Tahoma"/>
          <w:color w:val="808080"/>
          <w:sz w:val="16"/>
          <w:szCs w:val="16"/>
          <w:rtl/>
          <w:lang w:val="fr-FR" w:eastAsia="fr-FR"/>
        </w:rPr>
        <w:t xml:space="preserve"> وقد جاء من طريق ابى العالية انهم لما جمعوا القرآن في خلافة ابى بكر كان الذى يملى عليهم ابى بن كعب فلما انتهوا من براءة إلى قوله يفقهون ظنوا ان هذا آخر ما نزل منها فقال ابى بن كعب اقرأني رسول الله صلى الله عليه وسلم آيتين بعدهن " لقد جاءكم رسول من انفسكم إلى آخر السورة " قال في فتح الباري شرح صحيح البخاري - الارجح ان الذى وجد معه آخر سورة التوبة أبو خزيمة بالكنية والذى وجد معه الآية من الاحزاب خزيمة، وابو خزيمة قيل هو بن اوس بن زيد بن أصرم مشهور بكنيته دون اسمه وقيل هو الحارث بن خزيمة واما خزيمة فهو ابن ثابت ذو الشهادتين اه‍ من الفتح (*) </w:t>
      </w:r>
    </w:p>
    <w:p w:rsidR="00A41501" w:rsidRPr="00A41501" w:rsidRDefault="00EE07EC" w:rsidP="00A41501">
      <w:pPr>
        <w:overflowPunct/>
        <w:autoSpaceDE/>
        <w:autoSpaceDN/>
        <w:bidi/>
        <w:adjustRightInd/>
        <w:spacing w:before="100" w:beforeAutospacing="1" w:after="100" w:afterAutospacing="1"/>
        <w:jc w:val="both"/>
        <w:textAlignment w:val="auto"/>
        <w:outlineLvl w:val="4"/>
        <w:rPr>
          <w:rFonts w:ascii="Tahoma" w:hAnsi="Tahoma" w:cs="Tahoma"/>
          <w:color w:val="808080"/>
          <w:sz w:val="16"/>
          <w:szCs w:val="16"/>
          <w:rtl/>
          <w:lang w:val="fr-FR" w:eastAsia="fr-FR"/>
        </w:rPr>
      </w:pPr>
      <w:r>
        <w:rPr>
          <w:rFonts w:ascii="Tahoma" w:hAnsi="Tahoma" w:cs="Tahoma"/>
          <w:color w:val="808080"/>
          <w:sz w:val="16"/>
          <w:szCs w:val="16"/>
          <w:lang w:val="fr-FR" w:eastAsia="fr-FR"/>
        </w:rPr>
        <w:pict>
          <v:rect id="_x0000_i1037" style="width:0;height:1.5pt" o:hralign="center" o:hrstd="t" o:hrnoshade="t" o:hr="t" fillcolor="green" stroked="f"/>
        </w:pict>
      </w:r>
    </w:p>
    <w:p w:rsidR="00A41501" w:rsidRPr="00A41501" w:rsidRDefault="00A41501" w:rsidP="00A41501">
      <w:pPr>
        <w:overflowPunct/>
        <w:autoSpaceDE/>
        <w:autoSpaceDN/>
        <w:bidi/>
        <w:adjustRightInd/>
        <w:spacing w:after="100" w:afterAutospacing="1" w:line="0" w:lineRule="atLeast"/>
        <w:ind w:firstLine="612"/>
        <w:jc w:val="center"/>
        <w:textAlignment w:val="auto"/>
        <w:outlineLvl w:val="0"/>
        <w:rPr>
          <w:rFonts w:ascii="Traditional" w:hAnsi="Traditional" w:cs="Tahoma"/>
          <w:b/>
          <w:bCs/>
          <w:color w:val="036329"/>
          <w:kern w:val="36"/>
          <w:sz w:val="16"/>
          <w:szCs w:val="16"/>
          <w:rtl/>
          <w:lang w:val="fr-FR" w:eastAsia="fr-FR"/>
        </w:rPr>
      </w:pPr>
      <w:r w:rsidRPr="00A41501">
        <w:rPr>
          <w:rFonts w:ascii="Traditional" w:hAnsi="Traditional" w:cs="Tahoma"/>
          <w:b/>
          <w:bCs/>
          <w:color w:val="036329"/>
          <w:kern w:val="36"/>
          <w:sz w:val="16"/>
          <w:szCs w:val="16"/>
          <w:rtl/>
          <w:lang w:val="fr-FR" w:eastAsia="fr-FR"/>
        </w:rPr>
        <w:t>[ 25 ]</w:t>
      </w:r>
    </w:p>
    <w:p w:rsidR="00A41501" w:rsidRPr="00A41501" w:rsidRDefault="00A41501" w:rsidP="00A41501">
      <w:pPr>
        <w:overflowPunct/>
        <w:autoSpaceDE/>
        <w:autoSpaceDN/>
        <w:bidi/>
        <w:adjustRightInd/>
        <w:spacing w:before="100" w:beforeAutospacing="1" w:after="100" w:afterAutospacing="1"/>
        <w:ind w:firstLine="612"/>
        <w:jc w:val="both"/>
        <w:textAlignment w:val="auto"/>
        <w:outlineLvl w:val="3"/>
        <w:rPr>
          <w:rFonts w:ascii="Tahoma" w:hAnsi="Tahoma" w:cs="Tahoma"/>
          <w:sz w:val="20"/>
          <w:szCs w:val="20"/>
          <w:rtl/>
          <w:lang w:val="fr-FR" w:eastAsia="fr-FR"/>
        </w:rPr>
      </w:pPr>
      <w:r w:rsidRPr="00A41501">
        <w:rPr>
          <w:rFonts w:ascii="Tahoma" w:hAnsi="Tahoma" w:cs="Tahoma"/>
          <w:sz w:val="20"/>
          <w:szCs w:val="20"/>
          <w:rtl/>
          <w:lang w:val="fr-FR" w:eastAsia="fr-FR"/>
        </w:rPr>
        <w:t xml:space="preserve">ثم عند عمر حياته ثم عند حفصة بنت عمر رضى الله عنه (1) رواه البخاري في كتاب التفسير في باب جمع القرآن ورواه ايضا في الكتاب المذكور في سورة براءة وجاء في رواية ابن ابى داود أن عمر ابن الخطاب سأل عن آية من كتاب الله فقيل كانت مع فلان قتل يوم اليمامة فقال انا لله فأمر بجمع القرآن - اي راجع ابا بكر حتى أمر بجمعه (ويحتار بعضهم) في فهم هذه الرواية كيف ان الآية </w:t>
      </w:r>
      <w:proofErr w:type="spellStart"/>
      <w:r w:rsidRPr="00A41501">
        <w:rPr>
          <w:rFonts w:ascii="Tahoma" w:hAnsi="Tahoma" w:cs="Tahoma"/>
          <w:sz w:val="20"/>
          <w:szCs w:val="20"/>
          <w:rtl/>
          <w:lang w:val="fr-FR" w:eastAsia="fr-FR"/>
        </w:rPr>
        <w:t>التى</w:t>
      </w:r>
      <w:proofErr w:type="spellEnd"/>
      <w:r w:rsidRPr="00A41501">
        <w:rPr>
          <w:rFonts w:ascii="Tahoma" w:hAnsi="Tahoma" w:cs="Tahoma"/>
          <w:sz w:val="20"/>
          <w:szCs w:val="20"/>
          <w:rtl/>
          <w:lang w:val="fr-FR" w:eastAsia="fr-FR"/>
        </w:rPr>
        <w:t xml:space="preserve"> سأل عنها عمر لا توجد الا مع فلان الذى قتل يوم اليمامة فنقول ان منطوق الرواية لا يدل على حصر الآية عند فلان فهناك غيره ممن يحفظها ايضا فعمر لما سمع بقتل فلان يوم اليمامة خاف من قتل حفاظ كلام الله تعالى ان يضيع </w:t>
      </w:r>
    </w:p>
    <w:p w:rsidR="00A41501" w:rsidRPr="00A41501" w:rsidRDefault="00EE07EC" w:rsidP="00A41501">
      <w:pPr>
        <w:overflowPunct/>
        <w:autoSpaceDE/>
        <w:autoSpaceDN/>
        <w:bidi/>
        <w:adjustRightInd/>
        <w:spacing w:before="100" w:beforeAutospacing="1" w:after="100" w:afterAutospacing="1"/>
        <w:jc w:val="both"/>
        <w:textAlignment w:val="auto"/>
        <w:outlineLvl w:val="4"/>
        <w:rPr>
          <w:rFonts w:ascii="Tahoma" w:hAnsi="Tahoma" w:cs="Tahoma"/>
          <w:color w:val="808080"/>
          <w:sz w:val="16"/>
          <w:szCs w:val="16"/>
          <w:rtl/>
          <w:lang w:val="fr-FR" w:eastAsia="fr-FR"/>
        </w:rPr>
      </w:pPr>
      <w:r>
        <w:rPr>
          <w:rFonts w:ascii="Tahoma" w:hAnsi="Tahoma" w:cs="Tahoma"/>
          <w:color w:val="808080"/>
          <w:sz w:val="16"/>
          <w:szCs w:val="16"/>
          <w:lang w:val="fr-FR" w:eastAsia="fr-FR"/>
        </w:rPr>
        <w:pict>
          <v:rect id="_x0000_i1038" style="width:103.85pt;height:.75pt" o:hrpct="250" o:hralign="center" o:hrstd="t" o:hrnoshade="t" o:hr="t" fillcolor="gray" stroked="f"/>
        </w:pict>
      </w:r>
    </w:p>
    <w:p w:rsidR="00A41501" w:rsidRPr="00A41501" w:rsidRDefault="00A41501" w:rsidP="00A41501">
      <w:pPr>
        <w:overflowPunct/>
        <w:autoSpaceDE/>
        <w:autoSpaceDN/>
        <w:bidi/>
        <w:adjustRightInd/>
        <w:spacing w:before="100" w:beforeAutospacing="1" w:after="100" w:afterAutospacing="1"/>
        <w:jc w:val="both"/>
        <w:textAlignment w:val="auto"/>
        <w:outlineLvl w:val="4"/>
        <w:rPr>
          <w:rFonts w:ascii="Tahoma" w:hAnsi="Tahoma" w:cs="Tahoma"/>
          <w:color w:val="808080"/>
          <w:sz w:val="16"/>
          <w:szCs w:val="16"/>
          <w:rtl/>
          <w:lang w:val="fr-FR" w:eastAsia="fr-FR"/>
        </w:rPr>
      </w:pPr>
      <w:r w:rsidRPr="00A41501">
        <w:rPr>
          <w:rFonts w:ascii="Tahoma" w:hAnsi="Tahoma" w:cs="Tahoma"/>
          <w:color w:val="808080"/>
          <w:sz w:val="16"/>
          <w:szCs w:val="16"/>
          <w:rtl/>
          <w:lang w:val="fr-FR" w:eastAsia="fr-FR"/>
        </w:rPr>
        <w:t xml:space="preserve">(1) تقول دائرة المعارف الاسلامية لماذا أو دعت الصحف عند حفصة ولم تودع عند الخليفة الجديد الذى ولى امر المسلمين وهو عثمان بن عفان (فنقول) أو دعت الصحف عند حفصة بوصية من ابيها عمر بن الخطاب </w:t>
      </w:r>
      <w:proofErr w:type="spellStart"/>
      <w:r w:rsidRPr="00A41501">
        <w:rPr>
          <w:rFonts w:ascii="Tahoma" w:hAnsi="Tahoma" w:cs="Tahoma"/>
          <w:color w:val="808080"/>
          <w:sz w:val="16"/>
          <w:szCs w:val="16"/>
          <w:rtl/>
          <w:lang w:val="fr-FR" w:eastAsia="fr-FR"/>
        </w:rPr>
        <w:t>لانها</w:t>
      </w:r>
      <w:proofErr w:type="spellEnd"/>
      <w:r w:rsidRPr="00A41501">
        <w:rPr>
          <w:rFonts w:ascii="Tahoma" w:hAnsi="Tahoma" w:cs="Tahoma"/>
          <w:color w:val="808080"/>
          <w:sz w:val="16"/>
          <w:szCs w:val="16"/>
          <w:rtl/>
          <w:lang w:val="fr-FR" w:eastAsia="fr-FR"/>
        </w:rPr>
        <w:t xml:space="preserve"> كانت تحفظ القرآن كله في صدرها وكانت تقرأ وتكتب وهى زوجة رسول الله صلى الله عليه وسلم ام المؤمنين وابنة عمر بن الخطاب خليفة المسلمين، ثم انه لم يتعين خليفة حين وفاة عمر حتي تسلم إليه لان عمر لم يوص بالخلافة إلى أحد وانما جعلها شورى في بضعة اشخاص فلهذه الاعتبارات كانت حفصة رضى الله عنها أولى من غيرها بحفظ المصحف، ونظر عمر أصوب وأحكم. وفي كتاب الاصابة قال أبو عمر أوصى عمر إلى حفصة وأوصت حفصة إلى اخيها عبد الله بما اوصى به إليها عمر وبصدقة تصدقت بها بالغابة. توفى عمر رضى الله عنه في </w:t>
      </w:r>
      <w:proofErr w:type="spellStart"/>
      <w:r w:rsidRPr="00A41501">
        <w:rPr>
          <w:rFonts w:ascii="Tahoma" w:hAnsi="Tahoma" w:cs="Tahoma"/>
          <w:color w:val="808080"/>
          <w:sz w:val="16"/>
          <w:szCs w:val="16"/>
          <w:rtl/>
          <w:lang w:val="fr-FR" w:eastAsia="fr-FR"/>
        </w:rPr>
        <w:t>ذى</w:t>
      </w:r>
      <w:proofErr w:type="spellEnd"/>
      <w:r w:rsidRPr="00A41501">
        <w:rPr>
          <w:rFonts w:ascii="Tahoma" w:hAnsi="Tahoma" w:cs="Tahoma"/>
          <w:color w:val="808080"/>
          <w:sz w:val="16"/>
          <w:szCs w:val="16"/>
          <w:rtl/>
          <w:lang w:val="fr-FR" w:eastAsia="fr-FR"/>
        </w:rPr>
        <w:t xml:space="preserve"> الحجة سنة ثلاث وعشرين. (*) </w:t>
      </w:r>
    </w:p>
    <w:p w:rsidR="00A41501" w:rsidRPr="00A41501" w:rsidRDefault="00EE07EC" w:rsidP="00A41501">
      <w:pPr>
        <w:overflowPunct/>
        <w:autoSpaceDE/>
        <w:autoSpaceDN/>
        <w:bidi/>
        <w:adjustRightInd/>
        <w:spacing w:before="100" w:beforeAutospacing="1" w:after="100" w:afterAutospacing="1"/>
        <w:jc w:val="both"/>
        <w:textAlignment w:val="auto"/>
        <w:outlineLvl w:val="4"/>
        <w:rPr>
          <w:rFonts w:ascii="Tahoma" w:hAnsi="Tahoma" w:cs="Tahoma"/>
          <w:color w:val="808080"/>
          <w:sz w:val="16"/>
          <w:szCs w:val="16"/>
          <w:rtl/>
          <w:lang w:val="fr-FR" w:eastAsia="fr-FR"/>
        </w:rPr>
      </w:pPr>
      <w:r>
        <w:rPr>
          <w:rFonts w:ascii="Tahoma" w:hAnsi="Tahoma" w:cs="Tahoma"/>
          <w:color w:val="808080"/>
          <w:sz w:val="16"/>
          <w:szCs w:val="16"/>
          <w:lang w:val="fr-FR" w:eastAsia="fr-FR"/>
        </w:rPr>
        <w:pict>
          <v:rect id="_x0000_i1039" style="width:0;height:1.5pt" o:hralign="center" o:hrstd="t" o:hrnoshade="t" o:hr="t" fillcolor="green" stroked="f"/>
        </w:pict>
      </w:r>
    </w:p>
    <w:p w:rsidR="00A41501" w:rsidRPr="00A41501" w:rsidRDefault="00A41501" w:rsidP="00A41501">
      <w:pPr>
        <w:overflowPunct/>
        <w:autoSpaceDE/>
        <w:autoSpaceDN/>
        <w:bidi/>
        <w:adjustRightInd/>
        <w:spacing w:after="100" w:afterAutospacing="1" w:line="0" w:lineRule="atLeast"/>
        <w:ind w:firstLine="612"/>
        <w:jc w:val="center"/>
        <w:textAlignment w:val="auto"/>
        <w:outlineLvl w:val="0"/>
        <w:rPr>
          <w:rFonts w:ascii="Traditional" w:hAnsi="Traditional" w:cs="Tahoma"/>
          <w:b/>
          <w:bCs/>
          <w:color w:val="036329"/>
          <w:kern w:val="36"/>
          <w:sz w:val="16"/>
          <w:szCs w:val="16"/>
          <w:rtl/>
          <w:lang w:val="fr-FR" w:eastAsia="fr-FR"/>
        </w:rPr>
      </w:pPr>
      <w:r w:rsidRPr="00A41501">
        <w:rPr>
          <w:rFonts w:ascii="Traditional" w:hAnsi="Traditional" w:cs="Tahoma"/>
          <w:b/>
          <w:bCs/>
          <w:color w:val="036329"/>
          <w:kern w:val="36"/>
          <w:sz w:val="16"/>
          <w:szCs w:val="16"/>
          <w:rtl/>
          <w:lang w:val="fr-FR" w:eastAsia="fr-FR"/>
        </w:rPr>
        <w:t>[ 26 ]</w:t>
      </w:r>
    </w:p>
    <w:p w:rsidR="00A41501" w:rsidRPr="00A41501" w:rsidRDefault="00A41501" w:rsidP="00A41501">
      <w:pPr>
        <w:overflowPunct/>
        <w:autoSpaceDE/>
        <w:autoSpaceDN/>
        <w:bidi/>
        <w:adjustRightInd/>
        <w:spacing w:before="100" w:beforeAutospacing="1" w:after="100" w:afterAutospacing="1"/>
        <w:ind w:firstLine="612"/>
        <w:jc w:val="both"/>
        <w:textAlignment w:val="auto"/>
        <w:outlineLvl w:val="3"/>
        <w:rPr>
          <w:rFonts w:ascii="Tahoma" w:hAnsi="Tahoma" w:cs="Tahoma"/>
          <w:sz w:val="20"/>
          <w:szCs w:val="20"/>
          <w:rtl/>
          <w:lang w:val="fr-FR" w:eastAsia="fr-FR"/>
        </w:rPr>
      </w:pPr>
      <w:r w:rsidRPr="00A41501">
        <w:rPr>
          <w:rFonts w:ascii="Tahoma" w:hAnsi="Tahoma" w:cs="Tahoma"/>
          <w:sz w:val="20"/>
          <w:szCs w:val="20"/>
          <w:rtl/>
          <w:lang w:val="fr-FR" w:eastAsia="fr-FR"/>
        </w:rPr>
        <w:lastRenderedPageBreak/>
        <w:t xml:space="preserve">القرآن فراجع ابا بكر في ذلك حتى جمعه في الصحف. وجاء في رواية اخرى: ان عمر بن الخطاب دخل على ابى بكر فقال ان اصحاب رسول الله صلى الله عليه وسلم باليمامة يتهافتون تهافت الفراش في النار وانى اخشى ان لا يشهدوا موطنا الا فعلوا ذلك حتى يقتلوا وهم حملة القرآن فيضيع القرآن وينسى ولو جمعته وكتبته فنفر منها أبو بكر وقال أفعل ما لم يفعل رسول الله صلى الله عليه وسلم فتراجعا في ذلك ثم ارسل أبو بكر إلى زيد ابن ثابت (1) قال زيد فدخلت عليه وعمر مسربل (2) فقال </w:t>
      </w:r>
      <w:proofErr w:type="spellStart"/>
      <w:r w:rsidRPr="00A41501">
        <w:rPr>
          <w:rFonts w:ascii="Tahoma" w:hAnsi="Tahoma" w:cs="Tahoma"/>
          <w:sz w:val="20"/>
          <w:szCs w:val="20"/>
          <w:rtl/>
          <w:lang w:val="fr-FR" w:eastAsia="fr-FR"/>
        </w:rPr>
        <w:t>لى</w:t>
      </w:r>
      <w:proofErr w:type="spellEnd"/>
      <w:r w:rsidRPr="00A41501">
        <w:rPr>
          <w:rFonts w:ascii="Tahoma" w:hAnsi="Tahoma" w:cs="Tahoma"/>
          <w:sz w:val="20"/>
          <w:szCs w:val="20"/>
          <w:rtl/>
          <w:lang w:val="fr-FR" w:eastAsia="fr-FR"/>
        </w:rPr>
        <w:t xml:space="preserve"> أبو بكر </w:t>
      </w:r>
    </w:p>
    <w:p w:rsidR="00A41501" w:rsidRPr="00A41501" w:rsidRDefault="00EE07EC" w:rsidP="00A41501">
      <w:pPr>
        <w:overflowPunct/>
        <w:autoSpaceDE/>
        <w:autoSpaceDN/>
        <w:bidi/>
        <w:adjustRightInd/>
        <w:spacing w:before="100" w:beforeAutospacing="1" w:after="100" w:afterAutospacing="1"/>
        <w:jc w:val="both"/>
        <w:textAlignment w:val="auto"/>
        <w:outlineLvl w:val="4"/>
        <w:rPr>
          <w:rFonts w:ascii="Tahoma" w:hAnsi="Tahoma" w:cs="Tahoma"/>
          <w:color w:val="808080"/>
          <w:sz w:val="16"/>
          <w:szCs w:val="16"/>
          <w:rtl/>
          <w:lang w:val="fr-FR" w:eastAsia="fr-FR"/>
        </w:rPr>
      </w:pPr>
      <w:r>
        <w:rPr>
          <w:rFonts w:ascii="Tahoma" w:hAnsi="Tahoma" w:cs="Tahoma"/>
          <w:color w:val="808080"/>
          <w:sz w:val="16"/>
          <w:szCs w:val="16"/>
          <w:lang w:val="fr-FR" w:eastAsia="fr-FR"/>
        </w:rPr>
        <w:pict>
          <v:rect id="_x0000_i1040" style="width:103.85pt;height:.75pt" o:hrpct="250" o:hralign="center" o:hrstd="t" o:hrnoshade="t" o:hr="t" fillcolor="gray" stroked="f"/>
        </w:pict>
      </w:r>
    </w:p>
    <w:p w:rsidR="00A41501" w:rsidRPr="00A41501" w:rsidRDefault="00A41501" w:rsidP="00A41501">
      <w:pPr>
        <w:overflowPunct/>
        <w:autoSpaceDE/>
        <w:autoSpaceDN/>
        <w:bidi/>
        <w:adjustRightInd/>
        <w:spacing w:before="100" w:beforeAutospacing="1" w:after="100" w:afterAutospacing="1"/>
        <w:jc w:val="both"/>
        <w:textAlignment w:val="auto"/>
        <w:outlineLvl w:val="4"/>
        <w:rPr>
          <w:rFonts w:ascii="Tahoma" w:hAnsi="Tahoma" w:cs="Tahoma"/>
          <w:color w:val="808080"/>
          <w:sz w:val="16"/>
          <w:szCs w:val="16"/>
          <w:rtl/>
          <w:lang w:val="fr-FR" w:eastAsia="fr-FR"/>
        </w:rPr>
      </w:pPr>
      <w:r w:rsidRPr="00A41501">
        <w:rPr>
          <w:rFonts w:ascii="Tahoma" w:hAnsi="Tahoma" w:cs="Tahoma"/>
          <w:color w:val="808080"/>
          <w:sz w:val="16"/>
          <w:szCs w:val="16"/>
          <w:rtl/>
          <w:lang w:val="fr-FR" w:eastAsia="fr-FR"/>
        </w:rPr>
        <w:t xml:space="preserve">(1) هو زيد بن ثابت بن الضحاك الانصاري الخزرجي يقال انه شهد أحدا واستصغر يوم بدر ويقال اول مشاهده الخندق وكتب الوحى وغيره </w:t>
      </w:r>
      <w:proofErr w:type="spellStart"/>
      <w:r w:rsidRPr="00A41501">
        <w:rPr>
          <w:rFonts w:ascii="Tahoma" w:hAnsi="Tahoma" w:cs="Tahoma"/>
          <w:color w:val="808080"/>
          <w:sz w:val="16"/>
          <w:szCs w:val="16"/>
          <w:rtl/>
          <w:lang w:val="fr-FR" w:eastAsia="fr-FR"/>
        </w:rPr>
        <w:t>للنبى</w:t>
      </w:r>
      <w:proofErr w:type="spellEnd"/>
      <w:r w:rsidRPr="00A41501">
        <w:rPr>
          <w:rFonts w:ascii="Tahoma" w:hAnsi="Tahoma" w:cs="Tahoma"/>
          <w:color w:val="808080"/>
          <w:sz w:val="16"/>
          <w:szCs w:val="16"/>
          <w:rtl/>
          <w:lang w:val="fr-FR" w:eastAsia="fr-FR"/>
        </w:rPr>
        <w:t xml:space="preserve"> صلى الله عليه وسلم وكان من علماء الصحابة واعلمهم </w:t>
      </w:r>
      <w:proofErr w:type="spellStart"/>
      <w:r w:rsidRPr="00A41501">
        <w:rPr>
          <w:rFonts w:ascii="Tahoma" w:hAnsi="Tahoma" w:cs="Tahoma"/>
          <w:color w:val="808080"/>
          <w:sz w:val="16"/>
          <w:szCs w:val="16"/>
          <w:rtl/>
          <w:lang w:val="fr-FR" w:eastAsia="fr-FR"/>
        </w:rPr>
        <w:t>بالفرايض</w:t>
      </w:r>
      <w:proofErr w:type="spellEnd"/>
      <w:r w:rsidRPr="00A41501">
        <w:rPr>
          <w:rFonts w:ascii="Tahoma" w:hAnsi="Tahoma" w:cs="Tahoma"/>
          <w:color w:val="808080"/>
          <w:sz w:val="16"/>
          <w:szCs w:val="16"/>
          <w:rtl/>
          <w:lang w:val="fr-FR" w:eastAsia="fr-FR"/>
        </w:rPr>
        <w:t xml:space="preserve"> وفيه جاء الحديث افرض امتي زيد بن ثابت، وعن خارجة بن زيد عن ابيه قال اتي </w:t>
      </w:r>
      <w:proofErr w:type="spellStart"/>
      <w:r w:rsidRPr="00A41501">
        <w:rPr>
          <w:rFonts w:ascii="Tahoma" w:hAnsi="Tahoma" w:cs="Tahoma"/>
          <w:color w:val="808080"/>
          <w:sz w:val="16"/>
          <w:szCs w:val="16"/>
          <w:rtl/>
          <w:lang w:val="fr-FR" w:eastAsia="fr-FR"/>
        </w:rPr>
        <w:t>بى</w:t>
      </w:r>
      <w:proofErr w:type="spellEnd"/>
      <w:r w:rsidRPr="00A41501">
        <w:rPr>
          <w:rFonts w:ascii="Tahoma" w:hAnsi="Tahoma" w:cs="Tahoma"/>
          <w:color w:val="808080"/>
          <w:sz w:val="16"/>
          <w:szCs w:val="16"/>
          <w:rtl/>
          <w:lang w:val="fr-FR" w:eastAsia="fr-FR"/>
        </w:rPr>
        <w:t xml:space="preserve"> النبي صلى الله عليه وسلم مقدمه المدينة فقيل هذا من بني النجار وقد قرأ سبع عشرة سورة فقرأت عليه فأعجبه ذلك فقال تعلم كتاب يهود فاني ما آمنهم على كتابي ففعلت فما مضى </w:t>
      </w:r>
      <w:proofErr w:type="spellStart"/>
      <w:r w:rsidRPr="00A41501">
        <w:rPr>
          <w:rFonts w:ascii="Tahoma" w:hAnsi="Tahoma" w:cs="Tahoma"/>
          <w:color w:val="808080"/>
          <w:sz w:val="16"/>
          <w:szCs w:val="16"/>
          <w:rtl/>
          <w:lang w:val="fr-FR" w:eastAsia="fr-FR"/>
        </w:rPr>
        <w:t>لى</w:t>
      </w:r>
      <w:proofErr w:type="spellEnd"/>
      <w:r w:rsidRPr="00A41501">
        <w:rPr>
          <w:rFonts w:ascii="Tahoma" w:hAnsi="Tahoma" w:cs="Tahoma"/>
          <w:color w:val="808080"/>
          <w:sz w:val="16"/>
          <w:szCs w:val="16"/>
          <w:rtl/>
          <w:lang w:val="fr-FR" w:eastAsia="fr-FR"/>
        </w:rPr>
        <w:t xml:space="preserve"> نصف شهر حتي حذقته فكنت اكتب له إليهم وإذا كتبوا إليه قرأت له، </w:t>
      </w:r>
      <w:proofErr w:type="spellStart"/>
      <w:r w:rsidRPr="00A41501">
        <w:rPr>
          <w:rFonts w:ascii="Tahoma" w:hAnsi="Tahoma" w:cs="Tahoma"/>
          <w:color w:val="808080"/>
          <w:sz w:val="16"/>
          <w:szCs w:val="16"/>
          <w:rtl/>
          <w:lang w:val="fr-FR" w:eastAsia="fr-FR"/>
        </w:rPr>
        <w:t>استخلفه</w:t>
      </w:r>
      <w:proofErr w:type="spellEnd"/>
      <w:r w:rsidRPr="00A41501">
        <w:rPr>
          <w:rFonts w:ascii="Tahoma" w:hAnsi="Tahoma" w:cs="Tahoma"/>
          <w:color w:val="808080"/>
          <w:sz w:val="16"/>
          <w:szCs w:val="16"/>
          <w:rtl/>
          <w:lang w:val="fr-FR" w:eastAsia="fr-FR"/>
        </w:rPr>
        <w:t xml:space="preserve"> عمر بن الخطاب على المدينة ثلاث مرات وكان عثمان إذا حج </w:t>
      </w:r>
      <w:proofErr w:type="spellStart"/>
      <w:r w:rsidRPr="00A41501">
        <w:rPr>
          <w:rFonts w:ascii="Tahoma" w:hAnsi="Tahoma" w:cs="Tahoma"/>
          <w:color w:val="808080"/>
          <w:sz w:val="16"/>
          <w:szCs w:val="16"/>
          <w:rtl/>
          <w:lang w:val="fr-FR" w:eastAsia="fr-FR"/>
        </w:rPr>
        <w:t>يستخلفه</w:t>
      </w:r>
      <w:proofErr w:type="spellEnd"/>
      <w:r w:rsidRPr="00A41501">
        <w:rPr>
          <w:rFonts w:ascii="Tahoma" w:hAnsi="Tahoma" w:cs="Tahoma"/>
          <w:color w:val="808080"/>
          <w:sz w:val="16"/>
          <w:szCs w:val="16"/>
          <w:rtl/>
          <w:lang w:val="fr-FR" w:eastAsia="fr-FR"/>
        </w:rPr>
        <w:t xml:space="preserve"> على المدينة ايضا ورمى زيد يوم اليمامة بسهم فلم يضره - مات وهو ابن ست وخمسين وقيل اربع وخمسين واختلف في وقت وفاته فقيل سنة خمس واربعين وقيل غير ذلك قال أبو هريرة حين مات زيد اليوم مات حبر هذه الامة وعسى الله ان يجعل في ابن عباس منه خلفا اه‍ ملخصا من الاصابة والاستيعاب، والمراد بكتاب يهود السريانية كما في الرواية الاخرى الآتية في الفصل الثاني، وقيل العبرانية والله تعالى اعلم (2) السربال ما يلبس من قميص أو درع - قاله في المصباح (*) </w:t>
      </w:r>
    </w:p>
    <w:p w:rsidR="00A41501" w:rsidRPr="00A41501" w:rsidRDefault="00EE07EC" w:rsidP="00A41501">
      <w:pPr>
        <w:overflowPunct/>
        <w:autoSpaceDE/>
        <w:autoSpaceDN/>
        <w:bidi/>
        <w:adjustRightInd/>
        <w:spacing w:before="100" w:beforeAutospacing="1" w:after="100" w:afterAutospacing="1"/>
        <w:jc w:val="both"/>
        <w:textAlignment w:val="auto"/>
        <w:outlineLvl w:val="4"/>
        <w:rPr>
          <w:rFonts w:ascii="Tahoma" w:hAnsi="Tahoma" w:cs="Tahoma"/>
          <w:color w:val="808080"/>
          <w:sz w:val="16"/>
          <w:szCs w:val="16"/>
          <w:rtl/>
          <w:lang w:val="fr-FR" w:eastAsia="fr-FR"/>
        </w:rPr>
      </w:pPr>
      <w:r>
        <w:rPr>
          <w:rFonts w:ascii="Tahoma" w:hAnsi="Tahoma" w:cs="Tahoma"/>
          <w:color w:val="808080"/>
          <w:sz w:val="16"/>
          <w:szCs w:val="16"/>
          <w:lang w:val="fr-FR" w:eastAsia="fr-FR"/>
        </w:rPr>
        <w:pict>
          <v:rect id="_x0000_i1041" style="width:0;height:1.5pt" o:hralign="center" o:hrstd="t" o:hrnoshade="t" o:hr="t" fillcolor="green" stroked="f"/>
        </w:pict>
      </w:r>
    </w:p>
    <w:p w:rsidR="00A41501" w:rsidRPr="00A41501" w:rsidRDefault="00A41501" w:rsidP="00A41501">
      <w:pPr>
        <w:overflowPunct/>
        <w:autoSpaceDE/>
        <w:autoSpaceDN/>
        <w:bidi/>
        <w:adjustRightInd/>
        <w:spacing w:after="100" w:afterAutospacing="1" w:line="0" w:lineRule="atLeast"/>
        <w:ind w:firstLine="612"/>
        <w:jc w:val="center"/>
        <w:textAlignment w:val="auto"/>
        <w:outlineLvl w:val="0"/>
        <w:rPr>
          <w:rFonts w:ascii="Traditional" w:hAnsi="Traditional" w:cs="Tahoma"/>
          <w:b/>
          <w:bCs/>
          <w:color w:val="036329"/>
          <w:kern w:val="36"/>
          <w:sz w:val="16"/>
          <w:szCs w:val="16"/>
          <w:rtl/>
          <w:lang w:val="fr-FR" w:eastAsia="fr-FR"/>
        </w:rPr>
      </w:pPr>
      <w:r w:rsidRPr="00A41501">
        <w:rPr>
          <w:rFonts w:ascii="Traditional" w:hAnsi="Traditional" w:cs="Tahoma"/>
          <w:b/>
          <w:bCs/>
          <w:color w:val="036329"/>
          <w:kern w:val="36"/>
          <w:sz w:val="16"/>
          <w:szCs w:val="16"/>
          <w:rtl/>
          <w:lang w:val="fr-FR" w:eastAsia="fr-FR"/>
        </w:rPr>
        <w:t>[ 27 ]</w:t>
      </w:r>
    </w:p>
    <w:p w:rsidR="00A41501" w:rsidRPr="00A41501" w:rsidRDefault="00A41501" w:rsidP="00A41501">
      <w:pPr>
        <w:overflowPunct/>
        <w:autoSpaceDE/>
        <w:autoSpaceDN/>
        <w:bidi/>
        <w:adjustRightInd/>
        <w:spacing w:before="100" w:beforeAutospacing="1" w:after="100" w:afterAutospacing="1"/>
        <w:ind w:firstLine="612"/>
        <w:jc w:val="both"/>
        <w:textAlignment w:val="auto"/>
        <w:outlineLvl w:val="3"/>
        <w:rPr>
          <w:rFonts w:ascii="Tahoma" w:hAnsi="Tahoma" w:cs="Tahoma"/>
          <w:sz w:val="20"/>
          <w:szCs w:val="20"/>
          <w:rtl/>
          <w:lang w:val="fr-FR" w:eastAsia="fr-FR"/>
        </w:rPr>
      </w:pPr>
      <w:r w:rsidRPr="00A41501">
        <w:rPr>
          <w:rFonts w:ascii="Tahoma" w:hAnsi="Tahoma" w:cs="Tahoma"/>
          <w:sz w:val="20"/>
          <w:szCs w:val="20"/>
          <w:rtl/>
          <w:lang w:val="fr-FR" w:eastAsia="fr-FR"/>
        </w:rPr>
        <w:t xml:space="preserve">ان هذا قد دعاني إلى أمر فأبيت عليه وانت كاتب الوحى فان تكن معه اتبعتكما وان </w:t>
      </w:r>
      <w:proofErr w:type="spellStart"/>
      <w:r w:rsidRPr="00A41501">
        <w:rPr>
          <w:rFonts w:ascii="Tahoma" w:hAnsi="Tahoma" w:cs="Tahoma"/>
          <w:sz w:val="20"/>
          <w:szCs w:val="20"/>
          <w:rtl/>
          <w:lang w:val="fr-FR" w:eastAsia="fr-FR"/>
        </w:rPr>
        <w:t>توافقني</w:t>
      </w:r>
      <w:proofErr w:type="spellEnd"/>
      <w:r w:rsidRPr="00A41501">
        <w:rPr>
          <w:rFonts w:ascii="Tahoma" w:hAnsi="Tahoma" w:cs="Tahoma"/>
          <w:sz w:val="20"/>
          <w:szCs w:val="20"/>
          <w:rtl/>
          <w:lang w:val="fr-FR" w:eastAsia="fr-FR"/>
        </w:rPr>
        <w:t xml:space="preserve"> لا أفعل فاقتص أبو بكر قول عمر وعمر ساكت فنفرت من ذلك وقلت يفعل ما لم يفعل رسول الله صلى الله عليه وسلم إلى أن قال عمر كلمة وما عليكما لو فعلتما ذلك فذهبنا ننظر فقلنا لا </w:t>
      </w:r>
      <w:proofErr w:type="spellStart"/>
      <w:r w:rsidRPr="00A41501">
        <w:rPr>
          <w:rFonts w:ascii="Tahoma" w:hAnsi="Tahoma" w:cs="Tahoma"/>
          <w:sz w:val="20"/>
          <w:szCs w:val="20"/>
          <w:rtl/>
          <w:lang w:val="fr-FR" w:eastAsia="fr-FR"/>
        </w:rPr>
        <w:t>شئ</w:t>
      </w:r>
      <w:proofErr w:type="spellEnd"/>
      <w:r w:rsidRPr="00A41501">
        <w:rPr>
          <w:rFonts w:ascii="Tahoma" w:hAnsi="Tahoma" w:cs="Tahoma"/>
          <w:sz w:val="20"/>
          <w:szCs w:val="20"/>
          <w:rtl/>
          <w:lang w:val="fr-FR" w:eastAsia="fr-FR"/>
        </w:rPr>
        <w:t xml:space="preserve"> والله ما علينا في ذلك </w:t>
      </w:r>
      <w:proofErr w:type="spellStart"/>
      <w:r w:rsidRPr="00A41501">
        <w:rPr>
          <w:rFonts w:ascii="Tahoma" w:hAnsi="Tahoma" w:cs="Tahoma"/>
          <w:sz w:val="20"/>
          <w:szCs w:val="20"/>
          <w:rtl/>
          <w:lang w:val="fr-FR" w:eastAsia="fr-FR"/>
        </w:rPr>
        <w:t>شئ</w:t>
      </w:r>
      <w:proofErr w:type="spellEnd"/>
      <w:r w:rsidRPr="00A41501">
        <w:rPr>
          <w:rFonts w:ascii="Tahoma" w:hAnsi="Tahoma" w:cs="Tahoma"/>
          <w:sz w:val="20"/>
          <w:szCs w:val="20"/>
          <w:rtl/>
          <w:lang w:val="fr-FR" w:eastAsia="fr-FR"/>
        </w:rPr>
        <w:t xml:space="preserve"> قال زيد فأمرني أبو بكر فكتبته في قطع </w:t>
      </w:r>
      <w:proofErr w:type="spellStart"/>
      <w:r w:rsidRPr="00A41501">
        <w:rPr>
          <w:rFonts w:ascii="Tahoma" w:hAnsi="Tahoma" w:cs="Tahoma"/>
          <w:sz w:val="20"/>
          <w:szCs w:val="20"/>
          <w:rtl/>
          <w:lang w:val="fr-FR" w:eastAsia="fr-FR"/>
        </w:rPr>
        <w:t>الادم</w:t>
      </w:r>
      <w:proofErr w:type="spellEnd"/>
      <w:r w:rsidRPr="00A41501">
        <w:rPr>
          <w:rFonts w:ascii="Tahoma" w:hAnsi="Tahoma" w:cs="Tahoma"/>
          <w:sz w:val="20"/>
          <w:szCs w:val="20"/>
          <w:rtl/>
          <w:lang w:val="fr-FR" w:eastAsia="fr-FR"/>
        </w:rPr>
        <w:t xml:space="preserve"> وكسر الاكتاف والعسب (1) اه‍ وهذه الرواية أوردها الطبري في تفسيره وهل اللفظ واحد ام لا يحتاج إلى المراجعة. وكان زيد لا يقبل من احد شيئا حتى يشهد شهيدان فان ابا بكر قال لعمر ولز</w:t>
      </w:r>
      <w:r w:rsidR="000900B1">
        <w:rPr>
          <w:rFonts w:ascii="Tahoma" w:hAnsi="Tahoma" w:cs="Tahoma"/>
          <w:sz w:val="20"/>
          <w:szCs w:val="20"/>
          <w:rtl/>
          <w:lang w:val="fr-FR" w:eastAsia="fr-FR"/>
        </w:rPr>
        <w:t>يد اقعدا على باب المسجد فمن جاء</w:t>
      </w:r>
      <w:r w:rsidRPr="00A41501">
        <w:rPr>
          <w:rFonts w:ascii="Tahoma" w:hAnsi="Tahoma" w:cs="Tahoma"/>
          <w:sz w:val="20"/>
          <w:szCs w:val="20"/>
          <w:rtl/>
          <w:lang w:val="fr-FR" w:eastAsia="fr-FR"/>
        </w:rPr>
        <w:t xml:space="preserve">كما بشاهدين على </w:t>
      </w:r>
      <w:proofErr w:type="spellStart"/>
      <w:r w:rsidRPr="00A41501">
        <w:rPr>
          <w:rFonts w:ascii="Tahoma" w:hAnsi="Tahoma" w:cs="Tahoma"/>
          <w:sz w:val="20"/>
          <w:szCs w:val="20"/>
          <w:rtl/>
          <w:lang w:val="fr-FR" w:eastAsia="fr-FR"/>
        </w:rPr>
        <w:t>شئ</w:t>
      </w:r>
      <w:proofErr w:type="spellEnd"/>
      <w:r w:rsidRPr="00A41501">
        <w:rPr>
          <w:rFonts w:ascii="Tahoma" w:hAnsi="Tahoma" w:cs="Tahoma"/>
          <w:sz w:val="20"/>
          <w:szCs w:val="20"/>
          <w:rtl/>
          <w:lang w:val="fr-FR" w:eastAsia="fr-FR"/>
        </w:rPr>
        <w:t xml:space="preserve"> من كتاب الله فاكتباه - اخرجه ابن ابى داود من طريق هشام بن عروة عن ابيه (2) جاء في كتاب نهاية القول المفيد (فان قيل) كان زيد حافظا للقرآن وجامعا له فما وجه تتبعه المذكورات (والجواب) انه كان يستكمل وجوه قراءاته ممن عنده ما ليس عنده وكذا نظره في المكتوبات </w:t>
      </w:r>
      <w:proofErr w:type="spellStart"/>
      <w:r w:rsidRPr="00A41501">
        <w:rPr>
          <w:rFonts w:ascii="Tahoma" w:hAnsi="Tahoma" w:cs="Tahoma"/>
          <w:sz w:val="20"/>
          <w:szCs w:val="20"/>
          <w:rtl/>
          <w:lang w:val="fr-FR" w:eastAsia="fr-FR"/>
        </w:rPr>
        <w:t>التى</w:t>
      </w:r>
      <w:proofErr w:type="spellEnd"/>
      <w:r w:rsidRPr="00A41501">
        <w:rPr>
          <w:rFonts w:ascii="Tahoma" w:hAnsi="Tahoma" w:cs="Tahoma"/>
          <w:sz w:val="20"/>
          <w:szCs w:val="20"/>
          <w:rtl/>
          <w:lang w:val="fr-FR" w:eastAsia="fr-FR"/>
        </w:rPr>
        <w:t xml:space="preserve"> قد عرف كتابتها وتيقن امرها فلا بد من النظر فيها </w:t>
      </w:r>
    </w:p>
    <w:p w:rsidR="00A41501" w:rsidRPr="00A41501" w:rsidRDefault="00EE07EC" w:rsidP="00A41501">
      <w:pPr>
        <w:overflowPunct/>
        <w:autoSpaceDE/>
        <w:autoSpaceDN/>
        <w:bidi/>
        <w:adjustRightInd/>
        <w:spacing w:before="100" w:beforeAutospacing="1" w:after="100" w:afterAutospacing="1"/>
        <w:jc w:val="both"/>
        <w:textAlignment w:val="auto"/>
        <w:outlineLvl w:val="4"/>
        <w:rPr>
          <w:rFonts w:ascii="Tahoma" w:hAnsi="Tahoma" w:cs="Tahoma"/>
          <w:color w:val="808080"/>
          <w:sz w:val="16"/>
          <w:szCs w:val="16"/>
          <w:rtl/>
          <w:lang w:val="fr-FR" w:eastAsia="fr-FR"/>
        </w:rPr>
      </w:pPr>
      <w:r>
        <w:rPr>
          <w:rFonts w:ascii="Tahoma" w:hAnsi="Tahoma" w:cs="Tahoma"/>
          <w:color w:val="808080"/>
          <w:sz w:val="16"/>
          <w:szCs w:val="16"/>
          <w:lang w:val="fr-FR" w:eastAsia="fr-FR"/>
        </w:rPr>
        <w:pict>
          <v:rect id="_x0000_i1042" style="width:103.85pt;height:.75pt" o:hrpct="250" o:hralign="center" o:hrstd="t" o:hrnoshade="t" o:hr="t" fillcolor="gray" stroked="f"/>
        </w:pict>
      </w:r>
    </w:p>
    <w:p w:rsidR="00A41501" w:rsidRPr="00A41501" w:rsidRDefault="00A41501" w:rsidP="00A41501">
      <w:pPr>
        <w:overflowPunct/>
        <w:autoSpaceDE/>
        <w:autoSpaceDN/>
        <w:bidi/>
        <w:adjustRightInd/>
        <w:spacing w:before="100" w:beforeAutospacing="1" w:after="100" w:afterAutospacing="1"/>
        <w:jc w:val="both"/>
        <w:textAlignment w:val="auto"/>
        <w:outlineLvl w:val="4"/>
        <w:rPr>
          <w:rFonts w:ascii="Tahoma" w:hAnsi="Tahoma" w:cs="Tahoma"/>
          <w:color w:val="808080"/>
          <w:sz w:val="16"/>
          <w:szCs w:val="16"/>
          <w:rtl/>
          <w:lang w:val="fr-FR" w:eastAsia="fr-FR"/>
        </w:rPr>
      </w:pPr>
      <w:r w:rsidRPr="00A41501">
        <w:rPr>
          <w:rFonts w:ascii="Tahoma" w:hAnsi="Tahoma" w:cs="Tahoma"/>
          <w:color w:val="808080"/>
          <w:sz w:val="16"/>
          <w:szCs w:val="16"/>
          <w:rtl/>
          <w:lang w:val="fr-FR" w:eastAsia="fr-FR"/>
        </w:rPr>
        <w:t xml:space="preserve">(1) </w:t>
      </w:r>
      <w:proofErr w:type="spellStart"/>
      <w:r w:rsidRPr="00A41501">
        <w:rPr>
          <w:rFonts w:ascii="Tahoma" w:hAnsi="Tahoma" w:cs="Tahoma"/>
          <w:color w:val="808080"/>
          <w:sz w:val="16"/>
          <w:szCs w:val="16"/>
          <w:rtl/>
          <w:lang w:val="fr-FR" w:eastAsia="fr-FR"/>
        </w:rPr>
        <w:t>الادم</w:t>
      </w:r>
      <w:proofErr w:type="spellEnd"/>
      <w:r w:rsidRPr="00A41501">
        <w:rPr>
          <w:rFonts w:ascii="Tahoma" w:hAnsi="Tahoma" w:cs="Tahoma"/>
          <w:color w:val="808080"/>
          <w:sz w:val="16"/>
          <w:szCs w:val="16"/>
          <w:rtl/>
          <w:lang w:val="fr-FR" w:eastAsia="fr-FR"/>
        </w:rPr>
        <w:t xml:space="preserve"> بضمتين وبفتحتين ايضا جمع اديم وهو الجلد المدبوغ، والاكتاف جمع كتف وهو عظم عريض يكون في اصل كتف الحيوان، والعسب بضم فسكون وبضمتين ايضا جمع عسيب وهو جريد النخل إذا نزع منه خوصه (2) انظر الفصل الثاني في احتياط الصحابة في كتابة القرآن (*) </w:t>
      </w:r>
    </w:p>
    <w:p w:rsidR="00A41501" w:rsidRPr="00A41501" w:rsidRDefault="00EE07EC" w:rsidP="00A41501">
      <w:pPr>
        <w:overflowPunct/>
        <w:autoSpaceDE/>
        <w:autoSpaceDN/>
        <w:bidi/>
        <w:adjustRightInd/>
        <w:spacing w:before="100" w:beforeAutospacing="1" w:after="100" w:afterAutospacing="1"/>
        <w:jc w:val="both"/>
        <w:textAlignment w:val="auto"/>
        <w:outlineLvl w:val="4"/>
        <w:rPr>
          <w:rFonts w:ascii="Tahoma" w:hAnsi="Tahoma" w:cs="Tahoma"/>
          <w:color w:val="808080"/>
          <w:sz w:val="16"/>
          <w:szCs w:val="16"/>
          <w:rtl/>
          <w:lang w:val="fr-FR" w:eastAsia="fr-FR"/>
        </w:rPr>
      </w:pPr>
      <w:r>
        <w:rPr>
          <w:rFonts w:ascii="Tahoma" w:hAnsi="Tahoma" w:cs="Tahoma"/>
          <w:color w:val="808080"/>
          <w:sz w:val="16"/>
          <w:szCs w:val="16"/>
          <w:lang w:val="fr-FR" w:eastAsia="fr-FR"/>
        </w:rPr>
        <w:pict>
          <v:rect id="_x0000_i1043" style="width:0;height:1.5pt" o:hralign="center" o:hrstd="t" o:hrnoshade="t" o:hr="t" fillcolor="green" stroked="f"/>
        </w:pict>
      </w:r>
    </w:p>
    <w:p w:rsidR="00A41501" w:rsidRPr="00A41501" w:rsidRDefault="00A41501" w:rsidP="00A41501">
      <w:pPr>
        <w:overflowPunct/>
        <w:autoSpaceDE/>
        <w:autoSpaceDN/>
        <w:bidi/>
        <w:adjustRightInd/>
        <w:spacing w:after="100" w:afterAutospacing="1" w:line="0" w:lineRule="atLeast"/>
        <w:ind w:firstLine="612"/>
        <w:jc w:val="center"/>
        <w:textAlignment w:val="auto"/>
        <w:outlineLvl w:val="0"/>
        <w:rPr>
          <w:rFonts w:ascii="Traditional" w:hAnsi="Traditional" w:cs="Tahoma"/>
          <w:b/>
          <w:bCs/>
          <w:color w:val="036329"/>
          <w:kern w:val="36"/>
          <w:sz w:val="16"/>
          <w:szCs w:val="16"/>
          <w:rtl/>
          <w:lang w:val="fr-FR" w:eastAsia="fr-FR"/>
        </w:rPr>
      </w:pPr>
      <w:r w:rsidRPr="00A41501">
        <w:rPr>
          <w:rFonts w:ascii="Traditional" w:hAnsi="Traditional" w:cs="Tahoma"/>
          <w:b/>
          <w:bCs/>
          <w:color w:val="036329"/>
          <w:kern w:val="36"/>
          <w:sz w:val="16"/>
          <w:szCs w:val="16"/>
          <w:rtl/>
          <w:lang w:val="fr-FR" w:eastAsia="fr-FR"/>
        </w:rPr>
        <w:t>[ 28 ]</w:t>
      </w:r>
    </w:p>
    <w:p w:rsidR="00A41501" w:rsidRPr="00A41501" w:rsidRDefault="00A41501" w:rsidP="00A41501">
      <w:pPr>
        <w:overflowPunct/>
        <w:autoSpaceDE/>
        <w:autoSpaceDN/>
        <w:bidi/>
        <w:adjustRightInd/>
        <w:spacing w:before="100" w:beforeAutospacing="1" w:after="100" w:afterAutospacing="1"/>
        <w:ind w:firstLine="612"/>
        <w:jc w:val="both"/>
        <w:textAlignment w:val="auto"/>
        <w:outlineLvl w:val="3"/>
        <w:rPr>
          <w:rFonts w:ascii="Tahoma" w:hAnsi="Tahoma" w:cs="Tahoma"/>
          <w:sz w:val="20"/>
          <w:szCs w:val="20"/>
          <w:rtl/>
          <w:lang w:val="fr-FR" w:eastAsia="fr-FR"/>
        </w:rPr>
      </w:pPr>
      <w:r w:rsidRPr="00A41501">
        <w:rPr>
          <w:rFonts w:ascii="Tahoma" w:hAnsi="Tahoma" w:cs="Tahoma"/>
          <w:sz w:val="20"/>
          <w:szCs w:val="20"/>
          <w:rtl/>
          <w:lang w:val="fr-FR" w:eastAsia="fr-FR"/>
        </w:rPr>
        <w:t>وان كان حافظا ليستظهر بذلك وليعلم هل فيها قراءة غير قراءته ام لا وإذا استند الحاف</w:t>
      </w:r>
      <w:r w:rsidR="00F9048E">
        <w:rPr>
          <w:rFonts w:ascii="Tahoma" w:hAnsi="Tahoma" w:cs="Tahoma"/>
          <w:sz w:val="20"/>
          <w:szCs w:val="20"/>
          <w:rtl/>
          <w:lang w:val="fr-FR" w:eastAsia="fr-FR"/>
        </w:rPr>
        <w:t>ظ عند الكتابة إلى اصل يعتمد علي</w:t>
      </w:r>
      <w:r w:rsidR="00F9048E">
        <w:rPr>
          <w:rFonts w:ascii="Tahoma" w:hAnsi="Tahoma" w:cs="Tahoma" w:hint="cs"/>
          <w:sz w:val="20"/>
          <w:szCs w:val="20"/>
          <w:rtl/>
          <w:lang w:val="fr-FR" w:eastAsia="fr-FR"/>
        </w:rPr>
        <w:t>ه</w:t>
      </w:r>
      <w:r w:rsidRPr="00A41501">
        <w:rPr>
          <w:rFonts w:ascii="Tahoma" w:hAnsi="Tahoma" w:cs="Tahoma"/>
          <w:sz w:val="20"/>
          <w:szCs w:val="20"/>
          <w:rtl/>
          <w:lang w:val="fr-FR" w:eastAsia="fr-FR"/>
        </w:rPr>
        <w:t xml:space="preserve"> كان </w:t>
      </w:r>
      <w:proofErr w:type="spellStart"/>
      <w:r w:rsidRPr="00A41501">
        <w:rPr>
          <w:rFonts w:ascii="Tahoma" w:hAnsi="Tahoma" w:cs="Tahoma"/>
          <w:sz w:val="20"/>
          <w:szCs w:val="20"/>
          <w:rtl/>
          <w:lang w:val="fr-FR" w:eastAsia="fr-FR"/>
        </w:rPr>
        <w:t>آكد</w:t>
      </w:r>
      <w:proofErr w:type="spellEnd"/>
      <w:r w:rsidRPr="00A41501">
        <w:rPr>
          <w:rFonts w:ascii="Tahoma" w:hAnsi="Tahoma" w:cs="Tahoma"/>
          <w:sz w:val="20"/>
          <w:szCs w:val="20"/>
          <w:rtl/>
          <w:lang w:val="fr-FR" w:eastAsia="fr-FR"/>
        </w:rPr>
        <w:t xml:space="preserve"> واثبت في ضبط المحفوظ وجاء في ارشاد القراء والكاتبين: ان زيدا كتب القرآن كله بجميع اجزائه وأوجهه المعبر عنها </w:t>
      </w:r>
      <w:proofErr w:type="spellStart"/>
      <w:r w:rsidRPr="00A41501">
        <w:rPr>
          <w:rFonts w:ascii="Tahoma" w:hAnsi="Tahoma" w:cs="Tahoma"/>
          <w:sz w:val="20"/>
          <w:szCs w:val="20"/>
          <w:rtl/>
          <w:lang w:val="fr-FR" w:eastAsia="fr-FR"/>
        </w:rPr>
        <w:t>بالاحرف</w:t>
      </w:r>
      <w:proofErr w:type="spellEnd"/>
      <w:r w:rsidRPr="00A41501">
        <w:rPr>
          <w:rFonts w:ascii="Tahoma" w:hAnsi="Tahoma" w:cs="Tahoma"/>
          <w:sz w:val="20"/>
          <w:szCs w:val="20"/>
          <w:rtl/>
          <w:lang w:val="fr-FR" w:eastAsia="fr-FR"/>
        </w:rPr>
        <w:t xml:space="preserve"> السبعة الواردة في حديث ان هذا القرآن انزل على سبعة احرف </w:t>
      </w:r>
      <w:proofErr w:type="spellStart"/>
      <w:r w:rsidRPr="00A41501">
        <w:rPr>
          <w:rFonts w:ascii="Tahoma" w:hAnsi="Tahoma" w:cs="Tahoma"/>
          <w:sz w:val="20"/>
          <w:szCs w:val="20"/>
          <w:rtl/>
          <w:lang w:val="fr-FR" w:eastAsia="fr-FR"/>
        </w:rPr>
        <w:t>فاقرؤا</w:t>
      </w:r>
      <w:proofErr w:type="spellEnd"/>
      <w:r w:rsidRPr="00A41501">
        <w:rPr>
          <w:rFonts w:ascii="Tahoma" w:hAnsi="Tahoma" w:cs="Tahoma"/>
          <w:sz w:val="20"/>
          <w:szCs w:val="20"/>
          <w:rtl/>
          <w:lang w:val="fr-FR" w:eastAsia="fr-FR"/>
        </w:rPr>
        <w:t xml:space="preserve"> ما تيسر منه وكان اولا اتاه جبريل فقال له إن الله يأمرك أن تقرئ أمتك القرآن على حرف واحد ثم راجعه إلى السابعة فقال ان الله يأمرك أن تقرئ أمتك القرآن على سبعة أحرف فأيما حرف </w:t>
      </w:r>
      <w:proofErr w:type="spellStart"/>
      <w:r w:rsidRPr="00A41501">
        <w:rPr>
          <w:rFonts w:ascii="Tahoma" w:hAnsi="Tahoma" w:cs="Tahoma"/>
          <w:sz w:val="20"/>
          <w:szCs w:val="20"/>
          <w:rtl/>
          <w:lang w:val="fr-FR" w:eastAsia="fr-FR"/>
        </w:rPr>
        <w:t>قرؤا</w:t>
      </w:r>
      <w:proofErr w:type="spellEnd"/>
      <w:r w:rsidRPr="00A41501">
        <w:rPr>
          <w:rFonts w:ascii="Tahoma" w:hAnsi="Tahoma" w:cs="Tahoma"/>
          <w:sz w:val="20"/>
          <w:szCs w:val="20"/>
          <w:rtl/>
          <w:lang w:val="fr-FR" w:eastAsia="fr-FR"/>
        </w:rPr>
        <w:t xml:space="preserve"> عليه أصابوا (1) اه‍ من عنوان البيان في علوم التبيان. فأبو</w:t>
      </w:r>
      <w:r w:rsidR="00F9048E">
        <w:rPr>
          <w:rFonts w:ascii="Tahoma" w:hAnsi="Tahoma" w:cs="Tahoma" w:hint="cs"/>
          <w:sz w:val="20"/>
          <w:szCs w:val="20"/>
          <w:rtl/>
          <w:lang w:val="fr-FR" w:eastAsia="fr-FR"/>
        </w:rPr>
        <w:t xml:space="preserve"> </w:t>
      </w:r>
      <w:r w:rsidRPr="00A41501">
        <w:rPr>
          <w:rFonts w:ascii="Tahoma" w:hAnsi="Tahoma" w:cs="Tahoma"/>
          <w:sz w:val="20"/>
          <w:szCs w:val="20"/>
          <w:rtl/>
          <w:lang w:val="fr-FR" w:eastAsia="fr-FR"/>
        </w:rPr>
        <w:t xml:space="preserve">بكر رضى الله عنه هو اول من جمع القرآن الكريم </w:t>
      </w:r>
      <w:proofErr w:type="spellStart"/>
      <w:r w:rsidRPr="00A41501">
        <w:rPr>
          <w:rFonts w:ascii="Tahoma" w:hAnsi="Tahoma" w:cs="Tahoma"/>
          <w:sz w:val="20"/>
          <w:szCs w:val="20"/>
          <w:rtl/>
          <w:lang w:val="fr-FR" w:eastAsia="fr-FR"/>
        </w:rPr>
        <w:t>بالاحرف</w:t>
      </w:r>
      <w:proofErr w:type="spellEnd"/>
      <w:r w:rsidRPr="00A41501">
        <w:rPr>
          <w:rFonts w:ascii="Tahoma" w:hAnsi="Tahoma" w:cs="Tahoma"/>
          <w:sz w:val="20"/>
          <w:szCs w:val="20"/>
          <w:rtl/>
          <w:lang w:val="fr-FR" w:eastAsia="fr-FR"/>
        </w:rPr>
        <w:t xml:space="preserve"> السبعة </w:t>
      </w:r>
      <w:proofErr w:type="spellStart"/>
      <w:r w:rsidRPr="00A41501">
        <w:rPr>
          <w:rFonts w:ascii="Tahoma" w:hAnsi="Tahoma" w:cs="Tahoma"/>
          <w:sz w:val="20"/>
          <w:szCs w:val="20"/>
          <w:rtl/>
          <w:lang w:val="fr-FR" w:eastAsia="fr-FR"/>
        </w:rPr>
        <w:t>التى</w:t>
      </w:r>
      <w:proofErr w:type="spellEnd"/>
      <w:r w:rsidRPr="00A41501">
        <w:rPr>
          <w:rFonts w:ascii="Tahoma" w:hAnsi="Tahoma" w:cs="Tahoma"/>
          <w:sz w:val="20"/>
          <w:szCs w:val="20"/>
          <w:rtl/>
          <w:lang w:val="fr-FR" w:eastAsia="fr-FR"/>
        </w:rPr>
        <w:t xml:space="preserve"> نزل بها واليه تنسب الصحف البكرية وكان ذلك بعد وقعة اليمامة </w:t>
      </w:r>
      <w:proofErr w:type="spellStart"/>
      <w:r w:rsidRPr="00A41501">
        <w:rPr>
          <w:rFonts w:ascii="Tahoma" w:hAnsi="Tahoma" w:cs="Tahoma"/>
          <w:sz w:val="20"/>
          <w:szCs w:val="20"/>
          <w:rtl/>
          <w:lang w:val="fr-FR" w:eastAsia="fr-FR"/>
        </w:rPr>
        <w:t>التى</w:t>
      </w:r>
      <w:proofErr w:type="spellEnd"/>
      <w:r w:rsidRPr="00A41501">
        <w:rPr>
          <w:rFonts w:ascii="Tahoma" w:hAnsi="Tahoma" w:cs="Tahoma"/>
          <w:sz w:val="20"/>
          <w:szCs w:val="20"/>
          <w:rtl/>
          <w:lang w:val="fr-FR" w:eastAsia="fr-FR"/>
        </w:rPr>
        <w:t xml:space="preserve"> كان انتهاؤها سنة </w:t>
      </w:r>
      <w:proofErr w:type="spellStart"/>
      <w:r w:rsidRPr="00A41501">
        <w:rPr>
          <w:rFonts w:ascii="Tahoma" w:hAnsi="Tahoma" w:cs="Tahoma"/>
          <w:sz w:val="20"/>
          <w:szCs w:val="20"/>
          <w:rtl/>
          <w:lang w:val="fr-FR" w:eastAsia="fr-FR"/>
        </w:rPr>
        <w:t>اثنتى</w:t>
      </w:r>
      <w:proofErr w:type="spellEnd"/>
      <w:r w:rsidRPr="00A41501">
        <w:rPr>
          <w:rFonts w:ascii="Tahoma" w:hAnsi="Tahoma" w:cs="Tahoma"/>
          <w:sz w:val="20"/>
          <w:szCs w:val="20"/>
          <w:rtl/>
          <w:lang w:val="fr-FR" w:eastAsia="fr-FR"/>
        </w:rPr>
        <w:t xml:space="preserve"> عشرة للهجرة - فجمعه للقرآن كان في سنة واحدة تقريبا (2) </w:t>
      </w:r>
      <w:proofErr w:type="spellStart"/>
      <w:r w:rsidRPr="00A41501">
        <w:rPr>
          <w:rFonts w:ascii="Tahoma" w:hAnsi="Tahoma" w:cs="Tahoma"/>
          <w:sz w:val="20"/>
          <w:szCs w:val="20"/>
          <w:rtl/>
          <w:lang w:val="fr-FR" w:eastAsia="fr-FR"/>
        </w:rPr>
        <w:t>لانه</w:t>
      </w:r>
      <w:proofErr w:type="spellEnd"/>
      <w:r w:rsidRPr="00A41501">
        <w:rPr>
          <w:rFonts w:ascii="Tahoma" w:hAnsi="Tahoma" w:cs="Tahoma"/>
          <w:sz w:val="20"/>
          <w:szCs w:val="20"/>
          <w:rtl/>
          <w:lang w:val="fr-FR" w:eastAsia="fr-FR"/>
        </w:rPr>
        <w:t xml:space="preserve"> وقع ببن غزوة اليمامة وبين وفاته </w:t>
      </w:r>
    </w:p>
    <w:p w:rsidR="00A41501" w:rsidRDefault="00A41501" w:rsidP="00A41501">
      <w:pPr>
        <w:pStyle w:val="Titre1"/>
        <w:bidi/>
        <w:ind w:firstLine="612"/>
        <w:rPr>
          <w:rFonts w:cs="Tahoma"/>
        </w:rPr>
      </w:pPr>
      <w:r>
        <w:rPr>
          <w:rFonts w:cs="Tahoma"/>
          <w:rtl/>
        </w:rPr>
        <w:t>[ 33 ]</w:t>
      </w:r>
    </w:p>
    <w:p w:rsidR="00A41501" w:rsidRDefault="00A41501" w:rsidP="00A41501">
      <w:pPr>
        <w:pStyle w:val="Titre4"/>
        <w:bidi/>
        <w:ind w:firstLine="612"/>
        <w:rPr>
          <w:rtl/>
        </w:rPr>
      </w:pPr>
      <w:r>
        <w:rPr>
          <w:rtl/>
        </w:rPr>
        <w:t xml:space="preserve">وسببه كما في البخاري عن أنس ان حذيفة بن اليمان (1) قدم على عثمان وكان </w:t>
      </w:r>
      <w:proofErr w:type="spellStart"/>
      <w:r>
        <w:rPr>
          <w:rtl/>
        </w:rPr>
        <w:t>يغازى</w:t>
      </w:r>
      <w:proofErr w:type="spellEnd"/>
      <w:r>
        <w:rPr>
          <w:rtl/>
        </w:rPr>
        <w:t xml:space="preserve"> أهل الشام في فتح أرمينية </w:t>
      </w:r>
      <w:proofErr w:type="spellStart"/>
      <w:r>
        <w:rPr>
          <w:rtl/>
        </w:rPr>
        <w:t>وأذريجان</w:t>
      </w:r>
      <w:proofErr w:type="spellEnd"/>
      <w:r>
        <w:rPr>
          <w:rtl/>
        </w:rPr>
        <w:t xml:space="preserve"> مع اهل العراق </w:t>
      </w:r>
    </w:p>
    <w:p w:rsidR="00A41501" w:rsidRDefault="00EE07EC" w:rsidP="00A41501">
      <w:pPr>
        <w:pStyle w:val="Titre5"/>
        <w:bidi/>
        <w:rPr>
          <w:rtl/>
        </w:rPr>
      </w:pPr>
      <w:r>
        <w:lastRenderedPageBreak/>
        <w:pict>
          <v:rect id="_x0000_i1044" style="width:103.85pt;height:.75pt" o:hrpct="250" o:hralign="center" o:hrstd="t" o:hrnoshade="t" o:hr="t" fillcolor="gray" stroked="f"/>
        </w:pict>
      </w:r>
    </w:p>
    <w:p w:rsidR="00A41501" w:rsidRDefault="00A41501" w:rsidP="00A41501">
      <w:pPr>
        <w:pStyle w:val="Titre5"/>
        <w:bidi/>
        <w:rPr>
          <w:rtl/>
        </w:rPr>
      </w:pPr>
      <w:r>
        <w:rPr>
          <w:rtl/>
        </w:rPr>
        <w:t xml:space="preserve">(1) هو حذيفة بن اليمان </w:t>
      </w:r>
      <w:proofErr w:type="spellStart"/>
      <w:r>
        <w:rPr>
          <w:rtl/>
        </w:rPr>
        <w:t>العبسى</w:t>
      </w:r>
      <w:proofErr w:type="spellEnd"/>
      <w:r>
        <w:rPr>
          <w:rtl/>
        </w:rPr>
        <w:t xml:space="preserve"> واسم اليمان حسيل بن جابر واليمان لقب كان ابوه قد اصاب دما فهرب إلى المدينة فحالف بنى عبد الاشهل فسماه قومه اليمان لكونه حالف اليمانية وتزوج والدة حذيفة وهى من الانصار اسمها الرباب بنت كعب بن عدى فولد له بالمدينة واسلم حذيفة وابوه وأرادا شهود بدر فصدهما المشركون وشهدا أحدا فاستشهد اليمان بها وشهد حذيفة الخندق وله بها ذكر حسن وما بعدها * وروي حذيفة عن النبي صلى الله عليه وسلم الكثير وهو معروف في الصحابة بصاحب سر رسول الله صلى الله عليه وسلم روى مسلم عن عبد الله بن يزيد </w:t>
      </w:r>
      <w:proofErr w:type="spellStart"/>
      <w:r>
        <w:rPr>
          <w:rtl/>
        </w:rPr>
        <w:t>الخطمى</w:t>
      </w:r>
      <w:proofErr w:type="spellEnd"/>
      <w:r>
        <w:rPr>
          <w:rtl/>
        </w:rPr>
        <w:t xml:space="preserve"> عن حذيفة قال لقد حدثني رسول الله صلى الله عليه وسلم ما كان وما يكون حتى تقوم الساعة وكان عمر ينظر إليه عند موت من مات منهم فان لم يشهد جنازته حذيفة لم يشهدها عمر وكان فتح همدان </w:t>
      </w:r>
      <w:proofErr w:type="spellStart"/>
      <w:r>
        <w:rPr>
          <w:rtl/>
        </w:rPr>
        <w:t>والرى</w:t>
      </w:r>
      <w:proofErr w:type="spellEnd"/>
      <w:r>
        <w:rPr>
          <w:rtl/>
        </w:rPr>
        <w:t xml:space="preserve"> </w:t>
      </w:r>
      <w:proofErr w:type="spellStart"/>
      <w:r>
        <w:rPr>
          <w:rtl/>
        </w:rPr>
        <w:t>والدينور</w:t>
      </w:r>
      <w:proofErr w:type="spellEnd"/>
      <w:r>
        <w:rPr>
          <w:rtl/>
        </w:rPr>
        <w:t xml:space="preserve"> على يد حذيفة، سئل حذيفة اي الفتن اشد قال ان يعرض عليك الخير والشر فلا تدرى أيهما تركب قال العجلى استعمله عمر على المدائن فلم يزل بها حتى مات بعد قتل عثمان وبعد بيعة على بأربعين يوما وذلك سنة ست وثلاثين اه‍ ملخصا من الاصابة والاستيعاب وحذيفة هذا هو الذي يقول " كان الناس يسألون رسول الله صلى الله عليه وسلم عن الخير وكنت أسأله عن الشر مخافة أن </w:t>
      </w:r>
      <w:proofErr w:type="spellStart"/>
      <w:r>
        <w:rPr>
          <w:rtl/>
        </w:rPr>
        <w:t>يدركنى</w:t>
      </w:r>
      <w:proofErr w:type="spellEnd"/>
      <w:r>
        <w:rPr>
          <w:rtl/>
        </w:rPr>
        <w:t xml:space="preserve"> فقلت </w:t>
      </w:r>
      <w:proofErr w:type="spellStart"/>
      <w:r>
        <w:rPr>
          <w:rtl/>
        </w:rPr>
        <w:t>يارسول</w:t>
      </w:r>
      <w:proofErr w:type="spellEnd"/>
      <w:r>
        <w:rPr>
          <w:rtl/>
        </w:rPr>
        <w:t xml:space="preserve"> الله انا كنا الخ " وتمام الحديث في البخاري في كتاب الفتن وفي علامات النبوة أيضا وتمامه في صحيح مسلم في كتاب الامارة في باب الامر بلزوم الجماعة ولو لا التطويل لسقنا الحديث بتمامه. فانه حديث مهم (ونقول) بما ان النبي صلى الله عليه وسلم حدث حذيفة بما كان وما يكون </w:t>
      </w:r>
      <w:proofErr w:type="spellStart"/>
      <w:r>
        <w:rPr>
          <w:rtl/>
        </w:rPr>
        <w:t>لى</w:t>
      </w:r>
      <w:proofErr w:type="spellEnd"/>
      <w:r>
        <w:rPr>
          <w:rtl/>
        </w:rPr>
        <w:t xml:space="preserve"> يوم القيامة لا يبعد أن يسر عليه الصلاة والسلام إليه ان يحرض عثمان لجمع القرآن على حرف واحد إذا </w:t>
      </w:r>
      <w:proofErr w:type="spellStart"/>
      <w:r>
        <w:rPr>
          <w:rtl/>
        </w:rPr>
        <w:t>رآى</w:t>
      </w:r>
      <w:proofErr w:type="spellEnd"/>
      <w:r>
        <w:rPr>
          <w:rtl/>
        </w:rPr>
        <w:t xml:space="preserve"> اختلاف الناس في قراءته فكتم حذيفة هذا الامر حتى جاء وقته (*) </w:t>
      </w:r>
    </w:p>
    <w:p w:rsidR="00A41501" w:rsidRDefault="00EE07EC" w:rsidP="00A41501">
      <w:pPr>
        <w:pStyle w:val="Titre5"/>
        <w:bidi/>
        <w:rPr>
          <w:rtl/>
        </w:rPr>
      </w:pPr>
      <w:r>
        <w:pict>
          <v:rect id="_x0000_i1045" style="width:0;height:1.5pt" o:hralign="center" o:hrstd="t" o:hrnoshade="t" o:hr="t" fillcolor="green" stroked="f"/>
        </w:pict>
      </w:r>
    </w:p>
    <w:p w:rsidR="00A41501" w:rsidRDefault="00A41501" w:rsidP="00A41501">
      <w:pPr>
        <w:pStyle w:val="Titre1"/>
        <w:bidi/>
        <w:ind w:firstLine="612"/>
        <w:rPr>
          <w:rFonts w:cs="Tahoma"/>
          <w:rtl/>
        </w:rPr>
      </w:pPr>
      <w:r>
        <w:rPr>
          <w:rFonts w:cs="Tahoma"/>
          <w:rtl/>
        </w:rPr>
        <w:t>[ 34 ]</w:t>
      </w:r>
    </w:p>
    <w:p w:rsidR="00A41501" w:rsidRDefault="00A41501" w:rsidP="00A41501">
      <w:pPr>
        <w:pStyle w:val="Titre4"/>
        <w:bidi/>
        <w:ind w:firstLine="612"/>
        <w:rPr>
          <w:rtl/>
        </w:rPr>
      </w:pPr>
      <w:r>
        <w:rPr>
          <w:rtl/>
        </w:rPr>
        <w:t xml:space="preserve">فأفزع حذيفة اختلافهم في القراءة فقال حذيفة لعثمان يا امير المؤمنين أدرك هذه الامة قبل أن يختلفوا في الكتاب اختلاف اليهود والنصارى (1) فأرسل عثمان إلى حفصة أن أرسلي الينا بالصحف ننسخها في المصاحف ثم نردها اليك فأرسلت بها حفصة إلى عثمان فأمر زيد ابن ثابت (2) وعبد الله بن الزبير (3) وسعيد بن العاص (4) و عبد الرحمن </w:t>
      </w:r>
    </w:p>
    <w:p w:rsidR="00A41501" w:rsidRDefault="00EE07EC" w:rsidP="00A41501">
      <w:pPr>
        <w:pStyle w:val="Titre5"/>
        <w:bidi/>
        <w:rPr>
          <w:rtl/>
        </w:rPr>
      </w:pPr>
      <w:r>
        <w:pict>
          <v:rect id="_x0000_i1046" style="width:103.85pt;height:.75pt" o:hrpct="250" o:hralign="center" o:hrstd="t" o:hrnoshade="t" o:hr="t" fillcolor="gray" stroked="f"/>
        </w:pict>
      </w:r>
    </w:p>
    <w:p w:rsidR="00A41501" w:rsidRDefault="00A41501" w:rsidP="00A41501">
      <w:pPr>
        <w:pStyle w:val="Titre5"/>
        <w:bidi/>
        <w:rPr>
          <w:rtl/>
        </w:rPr>
      </w:pPr>
      <w:r>
        <w:rPr>
          <w:rtl/>
        </w:rPr>
        <w:t xml:space="preserve">(1) وفي رواية قدم حذيفة من أرمينيا فلم يدخل بيته حتى أتى عثمان فقال يا امير المؤمنين أدرك الناس. الخ. وقد ذكر ابن حجر في فتح الباري عند هذا الحديث روايات كثيرة فيما اختلفوا فيه من القراءات لم ننقلها هنا خوف التطويل فراجعها ان شئت (2) تقدمت ترجمة زيد عند جمع أبى بكر للمصحف في صحيفه 26 (3) هو عبد الله بن الزبير بن العوام وامه أسماء بنت ابى بكر ولدته سنة ثنتين من الهجرة وقيل ولد في السنة الاولى وهو اول مولود ولد في الاسلام من المهاجرين بالمدينة وكانت به </w:t>
      </w:r>
      <w:proofErr w:type="spellStart"/>
      <w:r>
        <w:rPr>
          <w:rtl/>
        </w:rPr>
        <w:t>لسانة</w:t>
      </w:r>
      <w:proofErr w:type="spellEnd"/>
      <w:r>
        <w:rPr>
          <w:rtl/>
        </w:rPr>
        <w:t xml:space="preserve"> وفصاحة وكان كثير الصلاة والصيام بويع له بالخلافة سنة اربع وستين وقيل خمس وستين وقتل في ايام عبد الملك سنة ثلاث وسبعين. اه‍ ملخصا من الاستيعاب (4) هو سعيد بن العاص بن سعيد بن العاص بن امية ولد عام الهجرة وقيل بل سنة احدي وكان احد اشراف قريش ممن جمع السخاء والفصاحة وهو احد الذين كتبوا المصحف لعثمان استعمله عثمان على الكوفة وغزا بالناس طبرستان فافتتحها توفى في خلافة معاوية سنة تسع وخمسين. اه‍ ملخصا من الاستيعاب " وقد ورد ابن العاص بالياء وبغير ياء (*) </w:t>
      </w:r>
    </w:p>
    <w:p w:rsidR="00A41501" w:rsidRDefault="00EE07EC" w:rsidP="00A41501">
      <w:pPr>
        <w:pStyle w:val="Titre5"/>
        <w:bidi/>
        <w:rPr>
          <w:rtl/>
        </w:rPr>
      </w:pPr>
      <w:r>
        <w:pict>
          <v:rect id="_x0000_i1047" style="width:0;height:1.5pt" o:hralign="center" o:hrstd="t" o:hrnoshade="t" o:hr="t" fillcolor="green" stroked="f"/>
        </w:pict>
      </w:r>
    </w:p>
    <w:p w:rsidR="00A41501" w:rsidRDefault="00A41501" w:rsidP="00A41501">
      <w:pPr>
        <w:pStyle w:val="Titre1"/>
        <w:bidi/>
        <w:ind w:firstLine="612"/>
        <w:rPr>
          <w:rFonts w:cs="Tahoma"/>
          <w:rtl/>
        </w:rPr>
      </w:pPr>
      <w:r>
        <w:rPr>
          <w:rFonts w:cs="Tahoma"/>
          <w:rtl/>
        </w:rPr>
        <w:t>[ 35 ]</w:t>
      </w:r>
    </w:p>
    <w:p w:rsidR="00A41501" w:rsidRDefault="00A41501" w:rsidP="00A41501">
      <w:pPr>
        <w:pStyle w:val="Titre4"/>
        <w:bidi/>
        <w:ind w:firstLine="612"/>
        <w:rPr>
          <w:rtl/>
        </w:rPr>
      </w:pPr>
      <w:r>
        <w:rPr>
          <w:rtl/>
        </w:rPr>
        <w:t xml:space="preserve">ابن الحارث بن هشام (1) فنسخوها في المصاحف (2) وقال عثمان للرهط القرشيين الثلاثة إذا اختلفتم انتم وزيد بن ثابت في </w:t>
      </w:r>
      <w:proofErr w:type="spellStart"/>
      <w:r>
        <w:rPr>
          <w:rtl/>
        </w:rPr>
        <w:t>شئ</w:t>
      </w:r>
      <w:proofErr w:type="spellEnd"/>
      <w:r>
        <w:rPr>
          <w:rtl/>
        </w:rPr>
        <w:t xml:space="preserve"> من القرآن فاكتبوه بلسان قريش فانه انما نزل بلسانهم ففعلوا (3) حتى إذا نسخوا </w:t>
      </w:r>
    </w:p>
    <w:p w:rsidR="00A41501" w:rsidRDefault="00EE07EC" w:rsidP="00A41501">
      <w:pPr>
        <w:pStyle w:val="Titre5"/>
        <w:bidi/>
        <w:rPr>
          <w:rtl/>
        </w:rPr>
      </w:pPr>
      <w:r>
        <w:pict>
          <v:rect id="_x0000_i1048" style="width:103.85pt;height:.75pt" o:hrpct="250" o:hralign="center" o:hrstd="t" o:hrnoshade="t" o:hr="t" fillcolor="gray" stroked="f"/>
        </w:pict>
      </w:r>
    </w:p>
    <w:p w:rsidR="00A41501" w:rsidRDefault="00A41501" w:rsidP="00A41501">
      <w:pPr>
        <w:pStyle w:val="Titre5"/>
        <w:bidi/>
        <w:rPr>
          <w:rtl/>
        </w:rPr>
      </w:pPr>
      <w:r>
        <w:rPr>
          <w:rtl/>
        </w:rPr>
        <w:t xml:space="preserve">(1) هو عبد الرحمن بن الحارث بن هشام بن المغيرة </w:t>
      </w:r>
      <w:proofErr w:type="spellStart"/>
      <w:r>
        <w:rPr>
          <w:rtl/>
        </w:rPr>
        <w:t>المخزومى</w:t>
      </w:r>
      <w:proofErr w:type="spellEnd"/>
      <w:r>
        <w:rPr>
          <w:rtl/>
        </w:rPr>
        <w:t xml:space="preserve"> تزوج عمر أمه فنشأ في حجر عمر وتزوج بنت عثمان ثم كان ممن ندبه عثمان لكتابة المصاحف من شباب قريش قال ابن سعد كان من اشراف قريش قال ابن حبان مات سنة ثلاث واربعين. اه‍ ملخصا من الاصابة (2) واخرج ابن أبى داود انه جمع اثنى عشر رجلا من قريش والانصار وقال لهم إذا اختلفتم في لغة فاكتبوه بلغة قريش فلم يختلفوا الا في التابوت في البقرة فقال زيد بالهاء وقال عيره بالتاء فكتبوه بالتاء (3) وفي البخاري في كتاب التفسير في باب نزل القرآن بلسان قريش والعرب " وقال لهم (أي عثمان لزيد ومن معه من المذكورين) إذا اختلفتم انتم وزيد بن ثابت في عربية من عربية القرآن فاكتبوها بلسان قريش فان القرآن انزل بلسانهم ففعلوا ". جاء في فتح الباري شرح صحيح البخاري قال </w:t>
      </w:r>
      <w:proofErr w:type="spellStart"/>
      <w:r>
        <w:rPr>
          <w:rtl/>
        </w:rPr>
        <w:t>القاضى</w:t>
      </w:r>
      <w:proofErr w:type="spellEnd"/>
      <w:r>
        <w:rPr>
          <w:rtl/>
        </w:rPr>
        <w:t xml:space="preserve"> أبو بكر </w:t>
      </w:r>
      <w:proofErr w:type="spellStart"/>
      <w:r>
        <w:rPr>
          <w:rtl/>
        </w:rPr>
        <w:t>الباقلانى</w:t>
      </w:r>
      <w:proofErr w:type="spellEnd"/>
      <w:r>
        <w:rPr>
          <w:rtl/>
        </w:rPr>
        <w:t xml:space="preserve"> معنى قول عثمان نزل القرآن بلغة قريش أي معظمه وان لم تقم دلالة قاطعة على ان جميعه بلسان قريش فان ظاهر قوله تعالى انا جعلناه قرآنا عربيا انه نزل بجميع ألسنة العرب.. الخ كلامه " وقال أبو شامة يحتمل ان يكون قوله نزل بلسان قريش اي ابتداء نزوله ثم أبيح ان يقرأ بلغة غيرهم كما سيأتي تقريره في باب انزل القرآن على سبعة احرف اه‍ وتكميله ان يقول انه نزل أولا بلسان قريش احد الاحرف السبعة ثم نزل </w:t>
      </w:r>
      <w:proofErr w:type="spellStart"/>
      <w:r>
        <w:rPr>
          <w:rtl/>
        </w:rPr>
        <w:t>بالاحرف</w:t>
      </w:r>
      <w:proofErr w:type="spellEnd"/>
      <w:r>
        <w:rPr>
          <w:rtl/>
        </w:rPr>
        <w:t xml:space="preserve"> السبعة المأذون (*) </w:t>
      </w:r>
    </w:p>
    <w:p w:rsidR="00A41501" w:rsidRDefault="00EE07EC" w:rsidP="00A41501">
      <w:pPr>
        <w:pStyle w:val="Titre5"/>
        <w:bidi/>
        <w:rPr>
          <w:rtl/>
        </w:rPr>
      </w:pPr>
      <w:r>
        <w:pict>
          <v:rect id="_x0000_i1049" style="width:0;height:1.5pt" o:hralign="center" o:hrstd="t" o:hrnoshade="t" o:hr="t" fillcolor="green" stroked="f"/>
        </w:pict>
      </w:r>
    </w:p>
    <w:p w:rsidR="00A41501" w:rsidRDefault="00A41501" w:rsidP="00A41501">
      <w:pPr>
        <w:pStyle w:val="Titre1"/>
        <w:bidi/>
        <w:ind w:firstLine="612"/>
        <w:rPr>
          <w:rFonts w:cs="Tahoma"/>
          <w:rtl/>
        </w:rPr>
      </w:pPr>
      <w:r>
        <w:rPr>
          <w:rFonts w:cs="Tahoma"/>
          <w:rtl/>
        </w:rPr>
        <w:t>[ 36 ]</w:t>
      </w:r>
    </w:p>
    <w:p w:rsidR="00A41501" w:rsidRDefault="00A41501" w:rsidP="00A41501">
      <w:pPr>
        <w:pStyle w:val="Titre4"/>
        <w:bidi/>
        <w:ind w:firstLine="612"/>
        <w:rPr>
          <w:rtl/>
        </w:rPr>
      </w:pPr>
      <w:r>
        <w:rPr>
          <w:rtl/>
        </w:rPr>
        <w:lastRenderedPageBreak/>
        <w:t xml:space="preserve">الصحف في المصاحف رد عثمان الصحف إلى حفصة وارسل إلى كل أفق بمصحف مما نسخوا وأمر بما سواه من القرآن في كل صحيفة أو مصحف أن يحرق (1) قال ابن شهاب واخبرني خارجة بن زيد ابن ثابت سمع زيد بن ثابت قال فقدت آية من الاحزاب حين نسخنا المصحف قد كنت اسمع رسول الله صلى الله عليه وسلم يقرأ بها فالتمسناها فوجدناها </w:t>
      </w:r>
    </w:p>
    <w:p w:rsidR="00A41501" w:rsidRDefault="00EE07EC" w:rsidP="00A41501">
      <w:pPr>
        <w:pStyle w:val="Titre5"/>
        <w:bidi/>
        <w:rPr>
          <w:rtl/>
        </w:rPr>
      </w:pPr>
      <w:r>
        <w:pict>
          <v:rect id="_x0000_i1050" style="width:103.85pt;height:.75pt" o:hrpct="250" o:hralign="center" o:hrstd="t" o:hrnoshade="t" o:hr="t" fillcolor="gray" stroked="f"/>
        </w:pict>
      </w:r>
    </w:p>
    <w:p w:rsidR="00A41501" w:rsidRDefault="00A41501" w:rsidP="00A41501">
      <w:pPr>
        <w:pStyle w:val="Titre5"/>
        <w:bidi/>
        <w:rPr>
          <w:rtl/>
        </w:rPr>
      </w:pPr>
      <w:r>
        <w:rPr>
          <w:rtl/>
        </w:rPr>
        <w:t xml:space="preserve">في قراءتها تسهيلا وتيسيرا كما سيأتي بيانه فلما جمع عثمان الناس على حرف واحد </w:t>
      </w:r>
      <w:proofErr w:type="spellStart"/>
      <w:r>
        <w:rPr>
          <w:rtl/>
        </w:rPr>
        <w:t>راى</w:t>
      </w:r>
      <w:proofErr w:type="spellEnd"/>
      <w:r>
        <w:rPr>
          <w:rtl/>
        </w:rPr>
        <w:t xml:space="preserve"> ان الحرف الذى نزل القرآن اولا بلسانه أولى الاحرف فحمل الناس عليه لكونه لسان النبي صلى الله عليه وسلم ولما له من الاولية المذكورة وعليه يحمل كلام عمر لابن مسعود ايضا اه‍ من فتح الباري، وكلام عمر لابن مسعود سيأتي قريبا في الهامش (1) والسبب في احراقها هو قطع جذور اختلاف الناس في القراءة فقد يكون بعضهم كتب شيئا من القرآن على غير وجه صحيح لما نشأ فيهم من الخلاف الذى كان سببا في قيام عثمان بجمع القرآن وحمل الناس عليه - </w:t>
      </w:r>
      <w:proofErr w:type="spellStart"/>
      <w:r>
        <w:rPr>
          <w:rtl/>
        </w:rPr>
        <w:t>فباحراق</w:t>
      </w:r>
      <w:proofErr w:type="spellEnd"/>
      <w:r>
        <w:rPr>
          <w:rtl/>
        </w:rPr>
        <w:t xml:space="preserve"> تلك الصحف تتوحد قراءتهم على حرف واحد حسب ما في مصحف عثمان * روي ابو بكر بن ابى داود </w:t>
      </w:r>
      <w:proofErr w:type="spellStart"/>
      <w:r>
        <w:rPr>
          <w:rtl/>
        </w:rPr>
        <w:t>باسناد</w:t>
      </w:r>
      <w:proofErr w:type="spellEnd"/>
      <w:r>
        <w:rPr>
          <w:rtl/>
        </w:rPr>
        <w:t xml:space="preserve"> صحيح عن مصعب بن سعد بن ابى وقاص قال ادركت الناس متوافرين حين حرق عثمان المصاحف فأعجبهم ذلك أو قال لم ينكر ذلك منهم احد اه‍ " وانما لم يأمر عثمان بحرق صحف حفصة </w:t>
      </w:r>
      <w:proofErr w:type="spellStart"/>
      <w:r>
        <w:rPr>
          <w:rtl/>
        </w:rPr>
        <w:t>لانها</w:t>
      </w:r>
      <w:proofErr w:type="spellEnd"/>
      <w:r>
        <w:rPr>
          <w:rtl/>
        </w:rPr>
        <w:t xml:space="preserve"> كتبت بأمر ابى بكر </w:t>
      </w:r>
      <w:proofErr w:type="spellStart"/>
      <w:r>
        <w:rPr>
          <w:rtl/>
        </w:rPr>
        <w:t>بالاحرف</w:t>
      </w:r>
      <w:proofErr w:type="spellEnd"/>
      <w:r>
        <w:rPr>
          <w:rtl/>
        </w:rPr>
        <w:t xml:space="preserve"> السبعة لا </w:t>
      </w:r>
      <w:proofErr w:type="spellStart"/>
      <w:r>
        <w:rPr>
          <w:rtl/>
        </w:rPr>
        <w:t>يتطرقها</w:t>
      </w:r>
      <w:proofErr w:type="spellEnd"/>
      <w:r>
        <w:rPr>
          <w:rtl/>
        </w:rPr>
        <w:t xml:space="preserve"> الشك وعنها نقل مصحفه </w:t>
      </w:r>
      <w:proofErr w:type="spellStart"/>
      <w:r>
        <w:rPr>
          <w:rtl/>
        </w:rPr>
        <w:t>ولانه</w:t>
      </w:r>
      <w:proofErr w:type="spellEnd"/>
      <w:r>
        <w:rPr>
          <w:rtl/>
        </w:rPr>
        <w:t xml:space="preserve"> وعدها بردها إليها فبقيت عندها إلى وفاتها فلما توفيت استردها مروان حين كان اميرا بالمدينة من جهة معاوية وأمر بتشقيقها وغسلها وقال انما فعلت هذا </w:t>
      </w:r>
      <w:proofErr w:type="spellStart"/>
      <w:r>
        <w:rPr>
          <w:rtl/>
        </w:rPr>
        <w:t>لانى</w:t>
      </w:r>
      <w:proofErr w:type="spellEnd"/>
      <w:r>
        <w:rPr>
          <w:rtl/>
        </w:rPr>
        <w:t xml:space="preserve"> خشيت ان طال بالناس زمان أن يرتاب في شأن هذه الصحف مرتاب " وقيل لما ماتت حفصة سلم عبد الله بن عمر هذه الصحف لجمع من الصحابة فغسلت غسلا (*) </w:t>
      </w:r>
    </w:p>
    <w:p w:rsidR="00A41501" w:rsidRDefault="00EE07EC" w:rsidP="00A41501">
      <w:pPr>
        <w:pStyle w:val="Titre5"/>
        <w:bidi/>
        <w:rPr>
          <w:rtl/>
        </w:rPr>
      </w:pPr>
      <w:r>
        <w:pict>
          <v:rect id="_x0000_i1051" style="width:0;height:1.5pt" o:hralign="center" o:hrstd="t" o:hrnoshade="t" o:hr="t" fillcolor="green" stroked="f"/>
        </w:pict>
      </w:r>
    </w:p>
    <w:p w:rsidR="00A41501" w:rsidRDefault="00A41501" w:rsidP="00A41501">
      <w:pPr>
        <w:pStyle w:val="Titre1"/>
        <w:bidi/>
        <w:ind w:firstLine="612"/>
        <w:rPr>
          <w:rFonts w:cs="Tahoma"/>
          <w:rtl/>
        </w:rPr>
      </w:pPr>
      <w:r>
        <w:rPr>
          <w:rFonts w:cs="Tahoma"/>
          <w:rtl/>
        </w:rPr>
        <w:t>[ 37 ]</w:t>
      </w:r>
    </w:p>
    <w:p w:rsidR="00A41501" w:rsidRDefault="00A41501" w:rsidP="00A41501">
      <w:pPr>
        <w:pStyle w:val="Titre4"/>
        <w:bidi/>
        <w:ind w:firstLine="612"/>
        <w:rPr>
          <w:rtl/>
        </w:rPr>
      </w:pPr>
      <w:r>
        <w:rPr>
          <w:rtl/>
        </w:rPr>
        <w:t xml:space="preserve">مع خزيمة بن ثابت الانصاري (1) " من المؤمنين رجال صدقوا ما </w:t>
      </w:r>
      <w:proofErr w:type="spellStart"/>
      <w:r>
        <w:rPr>
          <w:rtl/>
        </w:rPr>
        <w:t>عاهداو</w:t>
      </w:r>
      <w:proofErr w:type="spellEnd"/>
      <w:r>
        <w:rPr>
          <w:rtl/>
        </w:rPr>
        <w:t xml:space="preserve"> الله عليه " </w:t>
      </w:r>
      <w:proofErr w:type="spellStart"/>
      <w:r>
        <w:rPr>
          <w:rtl/>
        </w:rPr>
        <w:t>فالحقناها</w:t>
      </w:r>
      <w:proofErr w:type="spellEnd"/>
      <w:r>
        <w:rPr>
          <w:rtl/>
        </w:rPr>
        <w:t xml:space="preserve"> في سورتها في المصحف - رواه البخاري في كتاب التفسير في باب جمع القرآن ورواه الطبري في تفسيره بلفظ اخر وفي رواية ابى قلابة فلما فرغ عثمان من المصحف كتب إلى اهل الامصار انى صنعت كذا وكذا ومحوت ما عندي فامحوا ما عندكم اه‍ وفي رواية شعيب عند ابن أبى داود (2) والطبراني وغيرهما وأمرهم ان يحرقوا كل مصحف يخالف المصحف الذى ارسل به اه‍. (نقول) اكثر الروايات على الاحراق وبعضها على المحو فيمكن الجمع بينها بأن نقول كان الاحراق فيما كتب على نحو الجلود والعظام وكان المحو فيما كتب على نحو الالواح والحجارة والمحو قد يكون بالغسل وقد يكون بالطمس. وفي رواية أن حذيفة قال يا أمير المؤمنين أدرك الناس فقال عثمان وما ذاك قال غزوت مرج أرمينيا فحضرها أهل العراق وأهل الشام فإذا أهل الشام يقرؤ</w:t>
      </w:r>
      <w:r w:rsidR="00F9048E">
        <w:rPr>
          <w:rFonts w:hint="cs"/>
          <w:rtl/>
        </w:rPr>
        <w:t>و</w:t>
      </w:r>
      <w:r>
        <w:rPr>
          <w:rtl/>
        </w:rPr>
        <w:t xml:space="preserve">ن بقراءة أبى بن كعب فيأتون </w:t>
      </w:r>
    </w:p>
    <w:p w:rsidR="00A41501" w:rsidRDefault="00EE07EC" w:rsidP="00A41501">
      <w:pPr>
        <w:pStyle w:val="Titre5"/>
        <w:bidi/>
        <w:rPr>
          <w:rtl/>
        </w:rPr>
      </w:pPr>
      <w:r>
        <w:pict>
          <v:rect id="_x0000_i1052" style="width:103.85pt;height:.75pt" o:hrpct="250" o:hralign="center" o:hrstd="t" o:hrnoshade="t" o:hr="t" fillcolor="gray" stroked="f"/>
        </w:pict>
      </w:r>
    </w:p>
    <w:p w:rsidR="00A41501" w:rsidRDefault="00A41501" w:rsidP="00A41501">
      <w:pPr>
        <w:pStyle w:val="Titre5"/>
        <w:bidi/>
        <w:rPr>
          <w:rtl/>
        </w:rPr>
      </w:pPr>
      <w:r>
        <w:rPr>
          <w:rtl/>
        </w:rPr>
        <w:t xml:space="preserve">" 1 " ستأتي ترجمة خزيمة في الفصل الثالث في ضبط وتصحيح المصحف العثماني. (2) هو ابن داود </w:t>
      </w:r>
      <w:proofErr w:type="spellStart"/>
      <w:r>
        <w:rPr>
          <w:rtl/>
        </w:rPr>
        <w:t>الظاهرى</w:t>
      </w:r>
      <w:proofErr w:type="spellEnd"/>
      <w:r>
        <w:rPr>
          <w:rtl/>
        </w:rPr>
        <w:t xml:space="preserve"> وهو من جملة اصحاب الحديث (*) </w:t>
      </w:r>
    </w:p>
    <w:p w:rsidR="00A41501" w:rsidRDefault="00EE07EC" w:rsidP="00A41501">
      <w:pPr>
        <w:pStyle w:val="Titre5"/>
        <w:bidi/>
        <w:rPr>
          <w:rtl/>
        </w:rPr>
      </w:pPr>
      <w:r>
        <w:pict>
          <v:rect id="_x0000_i1053" style="width:0;height:1.5pt" o:hralign="center" o:hrstd="t" o:hrnoshade="t" o:hr="t" fillcolor="green" stroked="f"/>
        </w:pict>
      </w:r>
    </w:p>
    <w:p w:rsidR="00A41501" w:rsidRDefault="00A41501" w:rsidP="00A41501">
      <w:pPr>
        <w:pStyle w:val="Titre1"/>
        <w:bidi/>
        <w:ind w:firstLine="612"/>
        <w:rPr>
          <w:rFonts w:cs="Tahoma"/>
          <w:rtl/>
        </w:rPr>
      </w:pPr>
      <w:r>
        <w:rPr>
          <w:rFonts w:cs="Tahoma"/>
          <w:rtl/>
        </w:rPr>
        <w:t>[ 38 ]</w:t>
      </w:r>
    </w:p>
    <w:p w:rsidR="00A41501" w:rsidRDefault="00A41501" w:rsidP="00A41501">
      <w:pPr>
        <w:pStyle w:val="Titre4"/>
        <w:bidi/>
        <w:ind w:firstLine="612"/>
        <w:rPr>
          <w:rtl/>
        </w:rPr>
      </w:pPr>
      <w:r>
        <w:rPr>
          <w:rtl/>
        </w:rPr>
        <w:t>بما لم يسمع أهل العراق فيكفرهم اهل العراق وإذا أهل العراق يقرؤ</w:t>
      </w:r>
      <w:r w:rsidR="00F9048E">
        <w:rPr>
          <w:rFonts w:hint="cs"/>
          <w:rtl/>
        </w:rPr>
        <w:t>و</w:t>
      </w:r>
      <w:r>
        <w:rPr>
          <w:rtl/>
        </w:rPr>
        <w:t xml:space="preserve">ن بقراءة ابن مسعود فيأتون بما لم يسمع أهل الشام فيكفرهم أهل الشام قال زيد فأمرني عثمان إلى آخر القصة (1) وفى رواية اختلفوا في القرآن على عهد عثمان حتى اقتتل الغلمان والمعلمون (2) فبلغ ذلك عثمان بن عفان فقال عندي تكذبون به وتلحنون فيه فمن </w:t>
      </w:r>
      <w:proofErr w:type="spellStart"/>
      <w:r>
        <w:rPr>
          <w:rtl/>
        </w:rPr>
        <w:t>نآى</w:t>
      </w:r>
      <w:proofErr w:type="spellEnd"/>
      <w:r>
        <w:rPr>
          <w:rtl/>
        </w:rPr>
        <w:t xml:space="preserve"> عنى من الامصار كان اشد تكذيبا واكثر لحنا يا اصحاب محمد اجتمعوا فاكتبوا للناس إماما. واخرج ابن ابى داود بسند صحيح عن سويد بن غفلة قال </w:t>
      </w:r>
      <w:proofErr w:type="spellStart"/>
      <w:r>
        <w:rPr>
          <w:rtl/>
        </w:rPr>
        <w:t>قال</w:t>
      </w:r>
      <w:proofErr w:type="spellEnd"/>
      <w:r>
        <w:rPr>
          <w:rtl/>
        </w:rPr>
        <w:t xml:space="preserve"> على لا تقولوا في عثمان الا خيرا فو الله ما فعل الذى فعل في المصاحف الا عن ملا منا قال ما تقولون في هذه القراءة فقد بلغني ان بعضهم يقول </w:t>
      </w:r>
      <w:proofErr w:type="spellStart"/>
      <w:r>
        <w:rPr>
          <w:rtl/>
        </w:rPr>
        <w:t>قراءتى</w:t>
      </w:r>
      <w:proofErr w:type="spellEnd"/>
      <w:r>
        <w:rPr>
          <w:rtl/>
        </w:rPr>
        <w:t xml:space="preserve"> خير من قراءتك وهذا يكاد يكون كفرا قلنا فما ترى قال أرى ان يجمع الناس على مصحف واحد فلا تكون فرقة ولا اختلاف </w:t>
      </w:r>
    </w:p>
    <w:p w:rsidR="00A41501" w:rsidRDefault="00EE07EC" w:rsidP="00A41501">
      <w:pPr>
        <w:pStyle w:val="Titre5"/>
        <w:bidi/>
        <w:rPr>
          <w:rtl/>
        </w:rPr>
      </w:pPr>
      <w:r>
        <w:pict>
          <v:rect id="_x0000_i1054" style="width:103.85pt;height:.75pt" o:hrpct="250" o:hralign="center" o:hrstd="t" o:hrnoshade="t" o:hr="t" fillcolor="gray" stroked="f"/>
        </w:pict>
      </w:r>
    </w:p>
    <w:p w:rsidR="00A41501" w:rsidRDefault="00A41501" w:rsidP="00A41501">
      <w:pPr>
        <w:pStyle w:val="Titre5"/>
        <w:bidi/>
        <w:rPr>
          <w:rtl/>
        </w:rPr>
      </w:pPr>
      <w:r>
        <w:rPr>
          <w:rtl/>
        </w:rPr>
        <w:t xml:space="preserve">(1) اعلم ان اهل دمشق وحمص اخذوا عن المقداد بن الاسود واهل الكوفة عن ابن مسعود واهل البصرة عن ابى موسى الاشعري وكانوا يسمون مصحفه لباب القلوب وقرأ كثير من اهل الشام بقراءة ابى بن كعب. انظر في الفصل الخامس من الباب الثاني في حديث انزل القرآن على سبعة احرف (2) فان قيل - كيف يتصور ذلك مع ان الطالب هو الذى يتلقى القرآن والعلم من معلمه - نقول - يمكن ذلك بان يسمع من اهله وجيرانه قراءة غير قراءة معلمه وتأكيدهم له بصحتها. (*) </w:t>
      </w:r>
    </w:p>
    <w:p w:rsidR="00A41501" w:rsidRDefault="00EE07EC" w:rsidP="00A41501">
      <w:pPr>
        <w:pStyle w:val="Titre5"/>
        <w:bidi/>
        <w:rPr>
          <w:rtl/>
        </w:rPr>
      </w:pPr>
      <w:r>
        <w:pict>
          <v:rect id="_x0000_i1055" style="width:0;height:1.5pt" o:hralign="center" o:hrstd="t" o:hrnoshade="t" o:hr="t" fillcolor="green" stroked="f"/>
        </w:pict>
      </w:r>
    </w:p>
    <w:p w:rsidR="00A41501" w:rsidRDefault="00A41501" w:rsidP="00A41501">
      <w:pPr>
        <w:pStyle w:val="Titre1"/>
        <w:bidi/>
        <w:ind w:firstLine="612"/>
        <w:rPr>
          <w:rFonts w:cs="Tahoma"/>
          <w:rtl/>
        </w:rPr>
      </w:pPr>
      <w:r>
        <w:rPr>
          <w:rFonts w:cs="Tahoma"/>
          <w:rtl/>
        </w:rPr>
        <w:t>[ 39 ]</w:t>
      </w:r>
    </w:p>
    <w:p w:rsidR="00A41501" w:rsidRDefault="00A41501" w:rsidP="00A41501">
      <w:pPr>
        <w:pStyle w:val="Titre4"/>
        <w:bidi/>
        <w:ind w:firstLine="612"/>
        <w:rPr>
          <w:rtl/>
        </w:rPr>
      </w:pPr>
      <w:r>
        <w:rPr>
          <w:rtl/>
        </w:rPr>
        <w:lastRenderedPageBreak/>
        <w:t xml:space="preserve">قلنا فنعم ما رأيت (1) وقال على ايضا لو وليت لعملت بالمصاحف </w:t>
      </w:r>
      <w:proofErr w:type="spellStart"/>
      <w:r>
        <w:rPr>
          <w:rtl/>
        </w:rPr>
        <w:t>التى</w:t>
      </w:r>
      <w:proofErr w:type="spellEnd"/>
      <w:r>
        <w:rPr>
          <w:rtl/>
        </w:rPr>
        <w:t xml:space="preserve"> عمل بها عثمان. وفي عنوان البيان قال </w:t>
      </w:r>
      <w:proofErr w:type="spellStart"/>
      <w:r>
        <w:rPr>
          <w:rtl/>
        </w:rPr>
        <w:t>الالوسى</w:t>
      </w:r>
      <w:proofErr w:type="spellEnd"/>
      <w:r>
        <w:rPr>
          <w:rtl/>
        </w:rPr>
        <w:t xml:space="preserve"> في تفسيره وهذا الذى ذكرناه من فعل عثمان هو ما ذكره غير واحد من المحققين حتي صرحوا بان عثمان لم يصنع شيئا فيما جمعه أبو بكر من زيادة أو نقص أو تغيير ترتيب سوى انه جمع الناس على القراءة بلغة واحدة وهى لغة قريش محتجا بأن القرآن نزل بلغتهم اه‍ (2) وهو ظاهر في ان ترتيب السور كترتيب الآيات كان في عهد ابى بكر رضى الله عنه خلافا لما ذكره الحاكم في مستدركه. انتهى من عنوان البيان. </w:t>
      </w:r>
    </w:p>
    <w:p w:rsidR="00A41501" w:rsidRDefault="00EE07EC" w:rsidP="00A41501">
      <w:pPr>
        <w:pStyle w:val="Titre5"/>
        <w:bidi/>
        <w:rPr>
          <w:rtl/>
        </w:rPr>
      </w:pPr>
      <w:r>
        <w:pict>
          <v:rect id="_x0000_i1056" style="width:103.85pt;height:.75pt" o:hrpct="250" o:hralign="center" o:hrstd="t" o:hrnoshade="t" o:hr="t" fillcolor="gray" stroked="f"/>
        </w:pict>
      </w:r>
    </w:p>
    <w:p w:rsidR="00A41501" w:rsidRDefault="00A41501" w:rsidP="00A41501">
      <w:pPr>
        <w:pStyle w:val="Titre5"/>
        <w:bidi/>
        <w:rPr>
          <w:rtl/>
        </w:rPr>
      </w:pPr>
      <w:r>
        <w:rPr>
          <w:rtl/>
        </w:rPr>
        <w:t xml:space="preserve">(1) الظاهر من هذه الرواية </w:t>
      </w:r>
      <w:proofErr w:type="spellStart"/>
      <w:r>
        <w:rPr>
          <w:rtl/>
        </w:rPr>
        <w:t>والتى</w:t>
      </w:r>
      <w:proofErr w:type="spellEnd"/>
      <w:r>
        <w:rPr>
          <w:rtl/>
        </w:rPr>
        <w:t xml:space="preserve"> قبلها ان عثمان رضى الله عنه كان في نيته جمع الناس على مصحف واحد وعلى قراءة واحدة حين </w:t>
      </w:r>
      <w:proofErr w:type="spellStart"/>
      <w:r>
        <w:rPr>
          <w:rtl/>
        </w:rPr>
        <w:t>رآى</w:t>
      </w:r>
      <w:proofErr w:type="spellEnd"/>
      <w:r>
        <w:rPr>
          <w:rtl/>
        </w:rPr>
        <w:t xml:space="preserve"> اختلاف الناس في قراءة القرآن غير أنه لم يعزم علي تنفيذ ما كان يضمره الا بعد ان انذره حذيفة صاحب سر رسول الله صلى الله عليه وسلم من عاقبة هذا الاختلاف * بل ان عمر شعر بهذا في ايام خلافته فكتب إلى ابن مسعود يأمره ان يقرئ الناس القرآن بلغة قريش كما </w:t>
      </w:r>
      <w:proofErr w:type="spellStart"/>
      <w:r>
        <w:rPr>
          <w:rtl/>
        </w:rPr>
        <w:t>يأنى</w:t>
      </w:r>
      <w:proofErr w:type="spellEnd"/>
      <w:r>
        <w:rPr>
          <w:rtl/>
        </w:rPr>
        <w:t xml:space="preserve"> بعد هذا الكلام (2) واخرج أبو داود من طريق كعب الانصاري ان عمر كتاب إلى ابن مسعود ان القرآن نزل بلسان قريش </w:t>
      </w:r>
      <w:proofErr w:type="spellStart"/>
      <w:r>
        <w:rPr>
          <w:rtl/>
        </w:rPr>
        <w:t>فاقرئ</w:t>
      </w:r>
      <w:proofErr w:type="spellEnd"/>
      <w:r>
        <w:rPr>
          <w:rtl/>
        </w:rPr>
        <w:t xml:space="preserve"> الناس بلغة قريش لا بلغة هذيل قال ابن عبد البر يحتمل ان يكون هذا من عمر على سبيل الاختيار لان الذى قرأ به ابن مسعود لا يجوز قال وإذا ابيحت قراءته على سبعة اوجه انزلت جاز الاختيار فيما أنزل اه‍ من فتح الباري على صحيح البخاري - وابن مسعود كان من هذيل </w:t>
      </w:r>
      <w:proofErr w:type="spellStart"/>
      <w:r>
        <w:rPr>
          <w:rtl/>
        </w:rPr>
        <w:t>وستأنى</w:t>
      </w:r>
      <w:proofErr w:type="spellEnd"/>
      <w:r>
        <w:rPr>
          <w:rtl/>
        </w:rPr>
        <w:t xml:space="preserve"> ترجمته (*) </w:t>
      </w:r>
    </w:p>
    <w:p w:rsidR="00A41501" w:rsidRDefault="00EE07EC" w:rsidP="00A41501">
      <w:pPr>
        <w:pStyle w:val="Titre5"/>
        <w:bidi/>
        <w:rPr>
          <w:rtl/>
        </w:rPr>
      </w:pPr>
      <w:r>
        <w:pict>
          <v:rect id="_x0000_i1057" style="width:0;height:1.5pt" o:hralign="center" o:hrstd="t" o:hrnoshade="t" o:hr="t" fillcolor="green" stroked="f"/>
        </w:pict>
      </w:r>
    </w:p>
    <w:p w:rsidR="00A41501" w:rsidRDefault="00A41501" w:rsidP="00A41501">
      <w:pPr>
        <w:pStyle w:val="Titre1"/>
        <w:bidi/>
        <w:ind w:firstLine="612"/>
        <w:rPr>
          <w:rFonts w:cs="Tahoma"/>
          <w:rtl/>
        </w:rPr>
      </w:pPr>
      <w:r>
        <w:rPr>
          <w:rFonts w:cs="Tahoma"/>
          <w:rtl/>
        </w:rPr>
        <w:t>[ 40 ]</w:t>
      </w:r>
    </w:p>
    <w:p w:rsidR="00A41501" w:rsidRDefault="00A41501" w:rsidP="00A41501">
      <w:pPr>
        <w:pStyle w:val="Titre4"/>
        <w:bidi/>
        <w:ind w:firstLine="612"/>
        <w:rPr>
          <w:rtl/>
        </w:rPr>
      </w:pPr>
      <w:r>
        <w:rPr>
          <w:rtl/>
        </w:rPr>
        <w:t xml:space="preserve">قال ابن حجر وكان ذلك (أي جمع عثمان للمصحف) في سنة خمس وعشرين قال وغفل بعض من أدركناه فزعم انه في حدود سنة ثلاثين ولم يذكر مستندا (1) قال ابن التين وغيره الفرق بين جمع ابى بكر وجمع عثمان أن جمع ابى بكر كان لخشية ان يذهب من القرآن </w:t>
      </w:r>
      <w:proofErr w:type="spellStart"/>
      <w:r>
        <w:rPr>
          <w:rtl/>
        </w:rPr>
        <w:t>شئ</w:t>
      </w:r>
      <w:proofErr w:type="spellEnd"/>
      <w:r>
        <w:rPr>
          <w:rtl/>
        </w:rPr>
        <w:t xml:space="preserve"> بذهاب حملته </w:t>
      </w:r>
      <w:proofErr w:type="spellStart"/>
      <w:r>
        <w:rPr>
          <w:rtl/>
        </w:rPr>
        <w:t>لانه</w:t>
      </w:r>
      <w:proofErr w:type="spellEnd"/>
      <w:r>
        <w:rPr>
          <w:rtl/>
        </w:rPr>
        <w:t xml:space="preserve"> لم يكن مجموعا في موضع واحد فجمعه في صحائف مرتبا </w:t>
      </w:r>
      <w:proofErr w:type="spellStart"/>
      <w:r>
        <w:rPr>
          <w:rtl/>
        </w:rPr>
        <w:t>لايات</w:t>
      </w:r>
      <w:proofErr w:type="spellEnd"/>
      <w:r>
        <w:rPr>
          <w:rtl/>
        </w:rPr>
        <w:t xml:space="preserve"> سوره على ما وقفهم عليه النبي صلى الله عليه وسلم وجمع عثمان كان لما كثر الاختلاف في وجوه القراءة حتى قرؤه بلغاتهم على اتساع اللغات فأدى ذلك بعضهم إلى تخطئة بعض فخشى من تفاقم الامر في ذلك فنسخ تلك الصحف في مصحف واحد مرتبا لسوره واقتصر من سائر اللغات على لغة قريش محتجا بأنه نزل بلغتهم وان كان قد وسع في قراءته بلغة غيرهم رفعا للحرج والمشقة في ابتداء الامر </w:t>
      </w:r>
      <w:proofErr w:type="spellStart"/>
      <w:r>
        <w:rPr>
          <w:rtl/>
        </w:rPr>
        <w:t>فرآى</w:t>
      </w:r>
      <w:proofErr w:type="spellEnd"/>
      <w:r>
        <w:rPr>
          <w:rtl/>
        </w:rPr>
        <w:t xml:space="preserve"> ان الحاجة إلى ذلك قد انتهت فاقتصر على لغة واحدة اه‍ فلو تأملت ما كان يحصل لبعضهم في عهد النبي صلى الله عليه وسلم من الفزع وتغير الحال عند سماعه قراءة لا يعرفها كما سيأتي بيانه عند </w:t>
      </w:r>
    </w:p>
    <w:p w:rsidR="00A41501" w:rsidRDefault="00EE07EC" w:rsidP="00A41501">
      <w:pPr>
        <w:pStyle w:val="Titre5"/>
        <w:bidi/>
        <w:rPr>
          <w:rtl/>
        </w:rPr>
      </w:pPr>
      <w:r>
        <w:pict>
          <v:rect id="_x0000_i1058" style="width:103.85pt;height:.75pt" o:hrpct="250" o:hralign="center" o:hrstd="t" o:hrnoshade="t" o:hr="t" fillcolor="gray" stroked="f"/>
        </w:pict>
      </w:r>
    </w:p>
    <w:p w:rsidR="00A41501" w:rsidRDefault="00A41501" w:rsidP="00A41501">
      <w:pPr>
        <w:pStyle w:val="Titre5"/>
        <w:bidi/>
        <w:rPr>
          <w:rtl/>
        </w:rPr>
      </w:pPr>
      <w:r>
        <w:rPr>
          <w:rtl/>
        </w:rPr>
        <w:t xml:space="preserve">(1) إذا تحققنا متى كانت غزوة ارمينيا واذربيجان وقدرنا المدة </w:t>
      </w:r>
      <w:proofErr w:type="spellStart"/>
      <w:r>
        <w:rPr>
          <w:rtl/>
        </w:rPr>
        <w:t>التى</w:t>
      </w:r>
      <w:proofErr w:type="spellEnd"/>
      <w:r>
        <w:rPr>
          <w:rtl/>
        </w:rPr>
        <w:t xml:space="preserve"> تستغرق كتابة المصحف ظهر لنا ذلك. وقد غزا العرب أرمينيا مرتين الاولى في عهد عمر بن الخطاب سنة ثمانية عشر هجرية والثانية في عهد عثمان بن عفان سنة ست وعشرين كما ذكره الاستاذ عبد الوهاب النجار في كتابة تاريخ الاسلام قال وجعل الطبري ذلك سنة احدى وثلاثين (*) </w:t>
      </w:r>
    </w:p>
    <w:p w:rsidR="00A41501" w:rsidRDefault="00EE07EC" w:rsidP="00A41501">
      <w:pPr>
        <w:pStyle w:val="Titre5"/>
        <w:bidi/>
        <w:rPr>
          <w:rtl/>
        </w:rPr>
      </w:pPr>
      <w:r>
        <w:pict>
          <v:rect id="_x0000_i1059" style="width:0;height:1.5pt" o:hralign="center" o:hrstd="t" o:hrnoshade="t" o:hr="t" fillcolor="green" stroked="f"/>
        </w:pict>
      </w:r>
    </w:p>
    <w:p w:rsidR="00A41501" w:rsidRDefault="00A41501" w:rsidP="00A41501">
      <w:pPr>
        <w:pStyle w:val="Titre1"/>
        <w:bidi/>
        <w:ind w:firstLine="612"/>
        <w:rPr>
          <w:rFonts w:cs="Tahoma"/>
          <w:rtl/>
        </w:rPr>
      </w:pPr>
      <w:r>
        <w:rPr>
          <w:rFonts w:cs="Tahoma"/>
          <w:rtl/>
        </w:rPr>
        <w:t>[ 41 ]</w:t>
      </w:r>
    </w:p>
    <w:p w:rsidR="00A41501" w:rsidRDefault="00A41501" w:rsidP="00A41501">
      <w:pPr>
        <w:pStyle w:val="Titre4"/>
        <w:bidi/>
        <w:ind w:firstLine="612"/>
        <w:rPr>
          <w:rtl/>
        </w:rPr>
      </w:pPr>
      <w:r>
        <w:rPr>
          <w:rtl/>
        </w:rPr>
        <w:t xml:space="preserve">حديث انزل القرآن على سبعة احرف، لم تستغرب حدوث الاختلاف في قراءة القرآن بعد وفاته عليه الصلاة والسلام بنحو خمسة عشر عاما وان جمع عثمان القرآن بحرف واحد وحمل الناس عليه لهو عين الحكمة وعين الصواب، وهو سر قوله تعالى " انا نحن نزلنا الذكر وانا له لحافظون " ولو ترك الناس على ما كانوا عليه ولم تتوحد قراءتهم للقرآن لوقع التحريف والتبديل فيه إلى يوم القيامة.. فرضى الله تعالى عن صحابة رسول الله اجمعين (فان قيل) لم امتثل زيد بن ثابت امر عثمان بجمع القرآن ولم يمتثل أمر أبى بكر الا بعد نظر ومراجعة (نقول) كان ذلك مع ابى بكر لان هذا الامر لم يفعله رسول الله صلى الله عليه وسلم ولم يأمر به فخوفا من وقوعهم في محظور توقف هو وابو بكر ايضا عن موافقة عمر ثم بعد روية وتفكر ظهر لهم أن ذلك من المصلحة الدينية وأن تركهم له قد يؤدى إلى ضياع ما أنزله الله على رسوله، فبعد أن جمع زيد المصحف لابي بكر لا مبرر له في عدم موافقته وامتثاله امر عثمان خصوصا وقد </w:t>
      </w:r>
      <w:proofErr w:type="spellStart"/>
      <w:r>
        <w:rPr>
          <w:rtl/>
        </w:rPr>
        <w:t>رآى</w:t>
      </w:r>
      <w:proofErr w:type="spellEnd"/>
      <w:r>
        <w:rPr>
          <w:rtl/>
        </w:rPr>
        <w:t xml:space="preserve"> اختلاف الناس في قراءة القرآن (وان قيل) لم اسند أبو بكر </w:t>
      </w:r>
      <w:proofErr w:type="spellStart"/>
      <w:r>
        <w:rPr>
          <w:rtl/>
        </w:rPr>
        <w:t>حمع</w:t>
      </w:r>
      <w:proofErr w:type="spellEnd"/>
      <w:r>
        <w:rPr>
          <w:rtl/>
        </w:rPr>
        <w:t xml:space="preserve"> المصحف لزيد وحده واسنده إليه عثمان واشرك معه رجالا من قريش (نقول) اختص أبو بكر زيدا </w:t>
      </w:r>
    </w:p>
    <w:p w:rsidR="00A41501" w:rsidRDefault="00EE07EC" w:rsidP="00A41501">
      <w:pPr>
        <w:pStyle w:val="Titre4"/>
        <w:bidi/>
        <w:ind w:firstLine="612"/>
        <w:rPr>
          <w:rtl/>
        </w:rPr>
      </w:pPr>
      <w:r>
        <w:pict>
          <v:rect id="_x0000_i1060" style="width:0;height:1.5pt" o:hralign="center" o:hrstd="t" o:hrnoshade="t" o:hr="t" fillcolor="green" stroked="f"/>
        </w:pict>
      </w:r>
    </w:p>
    <w:p w:rsidR="00A41501" w:rsidRDefault="00A41501" w:rsidP="00A41501">
      <w:pPr>
        <w:pStyle w:val="Titre1"/>
        <w:bidi/>
        <w:ind w:firstLine="612"/>
        <w:rPr>
          <w:rFonts w:cs="Tahoma"/>
          <w:rtl/>
        </w:rPr>
      </w:pPr>
      <w:r>
        <w:rPr>
          <w:rFonts w:cs="Tahoma"/>
          <w:rtl/>
        </w:rPr>
        <w:t>[ 42 ]</w:t>
      </w:r>
    </w:p>
    <w:p w:rsidR="00A41501" w:rsidRDefault="00A41501" w:rsidP="00A41501">
      <w:pPr>
        <w:pStyle w:val="Titre4"/>
        <w:bidi/>
        <w:ind w:firstLine="612"/>
        <w:rPr>
          <w:rtl/>
        </w:rPr>
      </w:pPr>
      <w:r>
        <w:rPr>
          <w:rtl/>
        </w:rPr>
        <w:lastRenderedPageBreak/>
        <w:t xml:space="preserve">وحده لما يعهده فيه من النشاط وقوة الشباب </w:t>
      </w:r>
      <w:proofErr w:type="spellStart"/>
      <w:r>
        <w:rPr>
          <w:rtl/>
        </w:rPr>
        <w:t>ولانه</w:t>
      </w:r>
      <w:proofErr w:type="spellEnd"/>
      <w:r>
        <w:rPr>
          <w:rtl/>
        </w:rPr>
        <w:t xml:space="preserve"> كان يكتب الوحى لرسول الله صلى الله عليه وسلم فهو ادرى بأوجه القراءات كلها وعثمان انما اشرك معه نفرا من قريش </w:t>
      </w:r>
      <w:proofErr w:type="spellStart"/>
      <w:r>
        <w:rPr>
          <w:rtl/>
        </w:rPr>
        <w:t>لانه</w:t>
      </w:r>
      <w:proofErr w:type="spellEnd"/>
      <w:r>
        <w:rPr>
          <w:rtl/>
        </w:rPr>
        <w:t xml:space="preserve"> يريد جمع القرآن على حرف واحد وهو لغة قريش ويد من الانصار، </w:t>
      </w:r>
      <w:proofErr w:type="spellStart"/>
      <w:r>
        <w:rPr>
          <w:rtl/>
        </w:rPr>
        <w:t>ولانه</w:t>
      </w:r>
      <w:proofErr w:type="spellEnd"/>
      <w:r>
        <w:rPr>
          <w:rtl/>
        </w:rPr>
        <w:t xml:space="preserve"> يريد سرعة انجاز جمعه خوفا من تفاقم امر اختلاف الناس في القراءة ولننقل هنا شيئا مناسبا مما ذكره الامام محمد بن جرير الطبري المولود سنه اربع وعشرين ومائتين في اول تفسيره بعد أن بين وجهة حمل عثمان الناس على مصحفه وهو (فان قال) بعض من ضعفت معرفته وكيف جاز لهم ترك قراءة </w:t>
      </w:r>
      <w:proofErr w:type="spellStart"/>
      <w:r>
        <w:rPr>
          <w:rtl/>
        </w:rPr>
        <w:t>أقرأهموها</w:t>
      </w:r>
      <w:proofErr w:type="spellEnd"/>
      <w:r>
        <w:rPr>
          <w:rtl/>
        </w:rPr>
        <w:t xml:space="preserve"> رسول الله صلى الله عليه وسلم وامرهم بقراءتها (قيل) ان امرهم بذلك لم يكن أمر ايجاب وفرض وانما كان أمر اباحة ورخصة الخ (ويسأل بعضهم) لم </w:t>
      </w:r>
      <w:proofErr w:type="spellStart"/>
      <w:r>
        <w:rPr>
          <w:rtl/>
        </w:rPr>
        <w:t>لم</w:t>
      </w:r>
      <w:proofErr w:type="spellEnd"/>
      <w:r>
        <w:rPr>
          <w:rtl/>
        </w:rPr>
        <w:t xml:space="preserve"> تكن الاحرف الستة الموجودة وقد انزلت من عند الله تعالى على نبيه صلى الله عليه وسلم وهو أقرأها اصحابه فان نسخت فرفعت فما الدليل عليه، وان نسيتها الامة وتركتها فذلك تضييع ما قد امروا بحفظه (فأجاب الامام ابن جرير الطبري) على هذه الاسئلة بقوله: لم تنسخ الاحرف الستة فترفع ولا ضيعتها الامة وهى مأمورة بحفظها ولكن الامة أمرت بحفظ القرآن </w:t>
      </w:r>
    </w:p>
    <w:p w:rsidR="00A41501" w:rsidRDefault="00EE07EC" w:rsidP="00A41501">
      <w:pPr>
        <w:pStyle w:val="Titre4"/>
        <w:bidi/>
        <w:ind w:firstLine="612"/>
        <w:rPr>
          <w:rtl/>
        </w:rPr>
      </w:pPr>
      <w:r>
        <w:pict>
          <v:rect id="_x0000_i1061" style="width:0;height:1.5pt" o:hralign="center" o:hrstd="t" o:hrnoshade="t" o:hr="t" fillcolor="green" stroked="f"/>
        </w:pict>
      </w:r>
    </w:p>
    <w:p w:rsidR="00A41501" w:rsidRDefault="00A41501" w:rsidP="00A41501">
      <w:pPr>
        <w:pStyle w:val="Titre1"/>
        <w:bidi/>
        <w:ind w:firstLine="612"/>
        <w:rPr>
          <w:rFonts w:cs="Tahoma"/>
          <w:rtl/>
        </w:rPr>
      </w:pPr>
      <w:r>
        <w:rPr>
          <w:rFonts w:cs="Tahoma"/>
          <w:rtl/>
        </w:rPr>
        <w:t>[ 43 ]</w:t>
      </w:r>
    </w:p>
    <w:p w:rsidR="00A41501" w:rsidRDefault="00A41501" w:rsidP="008B44EB">
      <w:pPr>
        <w:pStyle w:val="Titre4"/>
        <w:bidi/>
        <w:ind w:firstLine="612"/>
        <w:rPr>
          <w:rtl/>
        </w:rPr>
      </w:pPr>
      <w:r>
        <w:rPr>
          <w:rtl/>
        </w:rPr>
        <w:t xml:space="preserve">وخيرت في قراءته وحفظه </w:t>
      </w:r>
      <w:proofErr w:type="spellStart"/>
      <w:r>
        <w:rPr>
          <w:rtl/>
        </w:rPr>
        <w:t>بأى</w:t>
      </w:r>
      <w:proofErr w:type="spellEnd"/>
      <w:r>
        <w:rPr>
          <w:rtl/>
        </w:rPr>
        <w:t xml:space="preserve"> تلك الاحرف السبعة شاعت وضرب لها مثلا في الفقه وهو إذا حنث موسر في يمين فله ان يختار كفارة من ثلاث كفارات اما بعتق أو اطعام أو كسوة فكذلك الامة امرت بحفظ القرآن وقراءته وخيرت في قراءته بأ</w:t>
      </w:r>
      <w:r w:rsidR="008B44EB">
        <w:rPr>
          <w:rFonts w:hint="cs"/>
          <w:rtl/>
        </w:rPr>
        <w:t>ي</w:t>
      </w:r>
      <w:r>
        <w:rPr>
          <w:rtl/>
        </w:rPr>
        <w:t xml:space="preserve"> الاحرف السبعة شاءت فرأت لعلة من العلل اوجبت عليها الثبات على حرف واحد (1) قراءته بحرف واحد ورفض القراءة </w:t>
      </w:r>
      <w:proofErr w:type="spellStart"/>
      <w:r>
        <w:rPr>
          <w:rtl/>
        </w:rPr>
        <w:t>بالاحرف</w:t>
      </w:r>
      <w:proofErr w:type="spellEnd"/>
      <w:r>
        <w:rPr>
          <w:rtl/>
        </w:rPr>
        <w:t xml:space="preserve"> الستة الباقية ولم تحظر قراءته بجميع حروفه على قارئه بما أذن له في قراءته به ثم اورد الطبري انباء ما قد حدث في ايام ابى بكر وعثمان من جمع المصحف اه‍ كلام ابن جرير رحمه الله تعالى ولا يخفى ان جوابه سديد ومعتمد، وقد اطال البحث في هذا الموضوع فراجع تفسيره ان شئت وجاء في فتح الباري على صحيح البخاري قال أبو شامة وقد اختلف السلف في الاحرف السبعة </w:t>
      </w:r>
      <w:proofErr w:type="spellStart"/>
      <w:r>
        <w:rPr>
          <w:rtl/>
        </w:rPr>
        <w:t>التى</w:t>
      </w:r>
      <w:proofErr w:type="spellEnd"/>
      <w:r>
        <w:rPr>
          <w:rtl/>
        </w:rPr>
        <w:t xml:space="preserve"> نزل بها القرآن هل هي مجموعة في المصحف الذى </w:t>
      </w:r>
      <w:proofErr w:type="spellStart"/>
      <w:r>
        <w:rPr>
          <w:rtl/>
        </w:rPr>
        <w:t>بأيدى</w:t>
      </w:r>
      <w:proofErr w:type="spellEnd"/>
      <w:r>
        <w:rPr>
          <w:rtl/>
        </w:rPr>
        <w:t xml:space="preserve"> الناس اليوم أو ليس فيه الا حرف واحد منها مال </w:t>
      </w:r>
      <w:proofErr w:type="spellStart"/>
      <w:r>
        <w:rPr>
          <w:rtl/>
        </w:rPr>
        <w:t>الباقلانى</w:t>
      </w:r>
      <w:proofErr w:type="spellEnd"/>
      <w:r>
        <w:rPr>
          <w:rtl/>
        </w:rPr>
        <w:t xml:space="preserve"> إلى الاول وصرح الطبري وجماعته بالثاني وهو المعتمد اه‍ منه </w:t>
      </w:r>
    </w:p>
    <w:p w:rsidR="00A41501" w:rsidRDefault="00EE07EC" w:rsidP="00A41501">
      <w:pPr>
        <w:pStyle w:val="Titre5"/>
        <w:bidi/>
        <w:rPr>
          <w:rtl/>
        </w:rPr>
      </w:pPr>
      <w:r>
        <w:pict>
          <v:rect id="_x0000_i1062" style="width:103.85pt;height:.75pt" o:hrpct="250" o:hralign="center" o:hrstd="t" o:hrnoshade="t" o:hr="t" fillcolor="gray" stroked="f"/>
        </w:pict>
      </w:r>
    </w:p>
    <w:p w:rsidR="00A41501" w:rsidRDefault="00A41501" w:rsidP="00A41501">
      <w:pPr>
        <w:pStyle w:val="Titre5"/>
        <w:bidi/>
        <w:rPr>
          <w:rtl/>
        </w:rPr>
      </w:pPr>
      <w:r>
        <w:rPr>
          <w:rtl/>
        </w:rPr>
        <w:t xml:space="preserve">(1) فان قال قائل ما العلة التي اوجبت على الامة الثبات على حرف واحد من الاحرف السبعة قيل الخوف من ضياع القرآن باختلافهم في قراءته كما في تفسير الطبري (*) </w:t>
      </w:r>
    </w:p>
    <w:p w:rsidR="00A41501" w:rsidRDefault="00EE07EC" w:rsidP="00A41501">
      <w:pPr>
        <w:pStyle w:val="Titre5"/>
        <w:bidi/>
        <w:rPr>
          <w:rtl/>
        </w:rPr>
      </w:pPr>
      <w:r>
        <w:pict>
          <v:rect id="_x0000_i1063" style="width:0;height:1.5pt" o:hralign="center" o:hrstd="t" o:hrnoshade="t" o:hr="t" fillcolor="green" stroked="f"/>
        </w:pict>
      </w:r>
    </w:p>
    <w:p w:rsidR="00A41501" w:rsidRDefault="00A41501" w:rsidP="00A41501">
      <w:pPr>
        <w:pStyle w:val="Titre1"/>
        <w:bidi/>
        <w:ind w:firstLine="612"/>
        <w:rPr>
          <w:rFonts w:cs="Tahoma"/>
          <w:rtl/>
        </w:rPr>
      </w:pPr>
      <w:r>
        <w:rPr>
          <w:rFonts w:cs="Tahoma"/>
          <w:rtl/>
        </w:rPr>
        <w:t>[ 44 ]</w:t>
      </w:r>
    </w:p>
    <w:p w:rsidR="002B3DA1" w:rsidRDefault="00A41501" w:rsidP="002B3DA1">
      <w:pPr>
        <w:pStyle w:val="Titre4"/>
        <w:bidi/>
        <w:ind w:firstLine="612"/>
        <w:rPr>
          <w:rFonts w:hint="cs"/>
          <w:rtl/>
        </w:rPr>
      </w:pPr>
      <w:r>
        <w:rPr>
          <w:rtl/>
        </w:rPr>
        <w:t xml:space="preserve">وجاء في فتح الباري ايضا ما نصه: وسبب اختلاف القراءات السبع وغيرها كما قال ابن ابى هشام ان الجهات </w:t>
      </w:r>
      <w:r w:rsidR="002B3DA1">
        <w:rPr>
          <w:rFonts w:hint="cs"/>
          <w:rtl/>
        </w:rPr>
        <w:t>التي</w:t>
      </w:r>
      <w:r>
        <w:rPr>
          <w:rtl/>
        </w:rPr>
        <w:t xml:space="preserve"> وجهت إليها المصاحف كان بها من الصحابة من حمل عنه اهل تلك الجهة وكانت المصاحف خالية من النقط والشكل قال فثبت اهل كل ناحية على ما كانوا تلقوه سماعا عن الصحابة بشرط موافقة الخط وتركوا ما يخالف الخط امتثالا </w:t>
      </w:r>
      <w:r w:rsidR="002B3DA1">
        <w:rPr>
          <w:rFonts w:hint="cs"/>
          <w:rtl/>
        </w:rPr>
        <w:t>لأمر</w:t>
      </w:r>
      <w:r>
        <w:rPr>
          <w:rtl/>
        </w:rPr>
        <w:t xml:space="preserve"> عثمان الذى وافقه عليه الصحابة لما رأوا في ذلك من الاحتياط للقرآن فمن ثم نشأ الاختلاف بين قراءة الامصار مع كونهم متمسكين بحرف واحد من السبعة اه‍ من فتح الباري لابن </w:t>
      </w:r>
      <w:r w:rsidR="00B231A8">
        <w:rPr>
          <w:rtl/>
        </w:rPr>
        <w:t xml:space="preserve">حجر </w:t>
      </w:r>
    </w:p>
    <w:p w:rsidR="00B231A8" w:rsidRDefault="00B231A8" w:rsidP="002B3DA1">
      <w:pPr>
        <w:pStyle w:val="Titre4"/>
        <w:bidi/>
        <w:ind w:firstLine="612"/>
      </w:pPr>
      <w:r>
        <w:rPr>
          <w:rtl/>
        </w:rPr>
        <w:t xml:space="preserve">(فخلاصة ما تقدم) أن أبا بكر أول من جمع القرآن </w:t>
      </w:r>
      <w:r w:rsidR="002B3DA1">
        <w:rPr>
          <w:rFonts w:hint="cs"/>
          <w:rtl/>
        </w:rPr>
        <w:t>بإشارة</w:t>
      </w:r>
      <w:r>
        <w:rPr>
          <w:rtl/>
        </w:rPr>
        <w:t xml:space="preserve"> عمر رضى الله عنهما وكان جمعه </w:t>
      </w:r>
      <w:r w:rsidR="002B3DA1">
        <w:rPr>
          <w:rFonts w:hint="cs"/>
          <w:rtl/>
        </w:rPr>
        <w:t>بالأحرف</w:t>
      </w:r>
      <w:r>
        <w:rPr>
          <w:rtl/>
        </w:rPr>
        <w:t xml:space="preserve"> السبعة كلها الت</w:t>
      </w:r>
      <w:r w:rsidR="002B3DA1">
        <w:rPr>
          <w:rFonts w:hint="cs"/>
          <w:rtl/>
        </w:rPr>
        <w:t>ي</w:t>
      </w:r>
      <w:r>
        <w:rPr>
          <w:rtl/>
        </w:rPr>
        <w:t xml:space="preserve"> نزل بها القرآن وسببه الخوف من ضياعه بقتل القراء في الغزوات - ثم في خلافة عثمان كثر اختلاف الناس في قراءة القرآن فخشى رضى الله عنه عاقبة هذا الامر الخطير وقام بج</w:t>
      </w:r>
      <w:r w:rsidR="002B3DA1">
        <w:rPr>
          <w:rFonts w:hint="cs"/>
          <w:rtl/>
        </w:rPr>
        <w:t>م</w:t>
      </w:r>
      <w:r>
        <w:rPr>
          <w:rtl/>
        </w:rPr>
        <w:t>ع القرآن على حرف وا</w:t>
      </w:r>
      <w:r w:rsidR="002B3DA1">
        <w:rPr>
          <w:rtl/>
        </w:rPr>
        <w:t>حد من ال</w:t>
      </w:r>
      <w:r w:rsidR="002B3DA1">
        <w:rPr>
          <w:rFonts w:hint="cs"/>
          <w:rtl/>
        </w:rPr>
        <w:t>أ</w:t>
      </w:r>
      <w:r>
        <w:rPr>
          <w:rtl/>
        </w:rPr>
        <w:t>ح</w:t>
      </w:r>
      <w:r w:rsidR="002B3DA1">
        <w:rPr>
          <w:rtl/>
        </w:rPr>
        <w:t>رف السبعة وهو حرف قريش وترك ال</w:t>
      </w:r>
      <w:r w:rsidR="002B3DA1">
        <w:rPr>
          <w:rFonts w:hint="cs"/>
          <w:rtl/>
        </w:rPr>
        <w:t>أ</w:t>
      </w:r>
      <w:r>
        <w:rPr>
          <w:rtl/>
        </w:rPr>
        <w:t xml:space="preserve">حرف الستة الباقية حرصا منه على جمع المسلمين على مصحف واحد وقراءة واحدة وعزم على كل من كان عنده مصحف مخالف لمصحفه الذى جمعه أن يحرقه فأطاعوه واستصوبوا رأيه - فالمصحف العثماني لم يجمع الا بحرف واحد من </w:t>
      </w:r>
    </w:p>
    <w:p w:rsidR="00B231A8" w:rsidRDefault="00EE07EC" w:rsidP="00B231A8">
      <w:pPr>
        <w:pStyle w:val="Titre4"/>
        <w:bidi/>
        <w:ind w:firstLine="612"/>
        <w:rPr>
          <w:rtl/>
        </w:rPr>
      </w:pPr>
      <w:r>
        <w:pict>
          <v:rect id="_x0000_i1064" style="width:0;height:1.5pt" o:hralign="center" o:hrstd="t" o:hrnoshade="t" o:hr="t" fillcolor="green" stroked="f"/>
        </w:pict>
      </w:r>
    </w:p>
    <w:p w:rsidR="00B231A8" w:rsidRDefault="00B231A8" w:rsidP="00B231A8">
      <w:pPr>
        <w:pStyle w:val="Titre1"/>
        <w:bidi/>
        <w:ind w:firstLine="612"/>
        <w:rPr>
          <w:rFonts w:cs="Tahoma"/>
          <w:rtl/>
        </w:rPr>
      </w:pPr>
      <w:r>
        <w:rPr>
          <w:rFonts w:cs="Tahoma"/>
          <w:rtl/>
        </w:rPr>
        <w:t>[ 45 ]</w:t>
      </w:r>
    </w:p>
    <w:p w:rsidR="00B231A8" w:rsidRDefault="00B231A8" w:rsidP="00B231A8">
      <w:pPr>
        <w:pStyle w:val="Titre4"/>
        <w:bidi/>
        <w:ind w:firstLine="612"/>
        <w:rPr>
          <w:rtl/>
        </w:rPr>
      </w:pPr>
      <w:r>
        <w:rPr>
          <w:rtl/>
        </w:rPr>
        <w:t xml:space="preserve">الاحرف السبعة وان القراءات المعروفة الآن جميعها في حدود ذلك الحرف الواحد فقط واما الاحرف الستة فقد </w:t>
      </w:r>
      <w:proofErr w:type="spellStart"/>
      <w:r>
        <w:rPr>
          <w:rtl/>
        </w:rPr>
        <w:t>اندرست</w:t>
      </w:r>
      <w:proofErr w:type="spellEnd"/>
      <w:r>
        <w:rPr>
          <w:rtl/>
        </w:rPr>
        <w:t xml:space="preserve"> بتاتا من الامة كما صرح بهذا الامام ابن جرير الطبري في تفسيره حيث قال " فتركت </w:t>
      </w:r>
      <w:r>
        <w:rPr>
          <w:rtl/>
        </w:rPr>
        <w:lastRenderedPageBreak/>
        <w:t xml:space="preserve">الامة القراءة </w:t>
      </w:r>
      <w:proofErr w:type="spellStart"/>
      <w:r>
        <w:rPr>
          <w:rtl/>
        </w:rPr>
        <w:t>بالاحرف</w:t>
      </w:r>
      <w:proofErr w:type="spellEnd"/>
      <w:r>
        <w:rPr>
          <w:rtl/>
        </w:rPr>
        <w:t xml:space="preserve"> الستة </w:t>
      </w:r>
      <w:proofErr w:type="spellStart"/>
      <w:r>
        <w:rPr>
          <w:rtl/>
        </w:rPr>
        <w:t>التى</w:t>
      </w:r>
      <w:proofErr w:type="spellEnd"/>
      <w:r>
        <w:rPr>
          <w:rtl/>
        </w:rPr>
        <w:t xml:space="preserve"> عزم عليها امامها العادل (يعنى عثمان) في تركها طاعة منها له ونظرا منها </w:t>
      </w:r>
      <w:proofErr w:type="spellStart"/>
      <w:r>
        <w:rPr>
          <w:rtl/>
        </w:rPr>
        <w:t>لانفسها</w:t>
      </w:r>
      <w:proofErr w:type="spellEnd"/>
      <w:r>
        <w:rPr>
          <w:rtl/>
        </w:rPr>
        <w:t xml:space="preserve"> ولمن بعدها من سائر اهل ملتها حتى درست من الامة معرفتها وتعفت آثارها فلا سبيل لاحد اليوم إلى القراءة بها لدثورها وعفو آثارها وتتابع المسلمون على رفض القراءة بها من غير جحود منها بصحتها وصحة </w:t>
      </w:r>
      <w:proofErr w:type="spellStart"/>
      <w:r>
        <w:rPr>
          <w:rtl/>
        </w:rPr>
        <w:t>شئ</w:t>
      </w:r>
      <w:proofErr w:type="spellEnd"/>
      <w:r>
        <w:rPr>
          <w:rtl/>
        </w:rPr>
        <w:t xml:space="preserve"> منها ولكن نظرا منها </w:t>
      </w:r>
      <w:proofErr w:type="spellStart"/>
      <w:r>
        <w:rPr>
          <w:rtl/>
        </w:rPr>
        <w:t>لانفسها</w:t>
      </w:r>
      <w:proofErr w:type="spellEnd"/>
      <w:r>
        <w:rPr>
          <w:rtl/>
        </w:rPr>
        <w:t xml:space="preserve"> ولسائر اهل دينها فلا قراءة اليوم للمسلمين الا بالحرف الواحد الذى اختاره لهم امامهم الشفيق الناصح دون ما عداه من الا حرف الستة الباقية فان قال بعض من ضعفت معرفته وكيف جاز لهم ترك قراءة </w:t>
      </w:r>
      <w:proofErr w:type="spellStart"/>
      <w:r>
        <w:rPr>
          <w:rtl/>
        </w:rPr>
        <w:t>اقرأهموها</w:t>
      </w:r>
      <w:proofErr w:type="spellEnd"/>
      <w:r>
        <w:rPr>
          <w:rtl/>
        </w:rPr>
        <w:t xml:space="preserve"> رسول الله صلى الله عليه وسلم وأمرهم بقراءتها قيل ان امرهم بذلك لم يكن امر ايجاب وفرض وانما كان اباحة ورخصة.. الخ اه‍ فتنبه لهذا الموضوع المهم ولا تفوتك معرفته فانه مبحث نفيس. ولقد اتينا بكلام ابن جرير الطبري رحمه الله تعالى </w:t>
      </w:r>
      <w:proofErr w:type="spellStart"/>
      <w:r>
        <w:rPr>
          <w:rtl/>
        </w:rPr>
        <w:t>لانه</w:t>
      </w:r>
      <w:proofErr w:type="spellEnd"/>
      <w:r>
        <w:rPr>
          <w:rtl/>
        </w:rPr>
        <w:t xml:space="preserve"> من كبار الائمة ولان عصره كان قريبا من عصر الصحابة والتابعين فانه ولد سنة مائتين واربع وعشرين وطاف الاقاليم في طلب العلم وسمع </w:t>
      </w:r>
    </w:p>
    <w:p w:rsidR="00B231A8" w:rsidRDefault="00EE07EC" w:rsidP="00B231A8">
      <w:pPr>
        <w:pStyle w:val="Titre4"/>
        <w:bidi/>
        <w:ind w:firstLine="612"/>
        <w:rPr>
          <w:rtl/>
        </w:rPr>
      </w:pPr>
      <w:r>
        <w:pict>
          <v:rect id="_x0000_i1065" style="width:0;height:1.5pt" o:hralign="center" o:hrstd="t" o:hrnoshade="t" o:hr="t" fillcolor="green" stroked="f"/>
        </w:pict>
      </w:r>
    </w:p>
    <w:p w:rsidR="00B231A8" w:rsidRDefault="00B231A8" w:rsidP="00B231A8">
      <w:pPr>
        <w:pStyle w:val="Titre1"/>
        <w:bidi/>
        <w:ind w:firstLine="612"/>
        <w:rPr>
          <w:rFonts w:cs="Tahoma"/>
          <w:rtl/>
        </w:rPr>
      </w:pPr>
      <w:r>
        <w:rPr>
          <w:rFonts w:cs="Tahoma"/>
          <w:rtl/>
        </w:rPr>
        <w:t>[ 46 ]</w:t>
      </w:r>
    </w:p>
    <w:p w:rsidR="002B3DA1" w:rsidRDefault="00B231A8" w:rsidP="00B231A8">
      <w:pPr>
        <w:pStyle w:val="Titre4"/>
        <w:bidi/>
        <w:ind w:firstLine="612"/>
        <w:rPr>
          <w:rFonts w:hint="cs"/>
          <w:rtl/>
        </w:rPr>
      </w:pPr>
      <w:r>
        <w:rPr>
          <w:rtl/>
        </w:rPr>
        <w:t xml:space="preserve">عن الثقات </w:t>
      </w:r>
      <w:proofErr w:type="spellStart"/>
      <w:r>
        <w:rPr>
          <w:rtl/>
        </w:rPr>
        <w:t>الاجلة</w:t>
      </w:r>
      <w:proofErr w:type="spellEnd"/>
      <w:r>
        <w:rPr>
          <w:rtl/>
        </w:rPr>
        <w:t xml:space="preserve"> وجمع من العلوم ما لم يشاركه احد في عصره وله تصانيف عديدة حكى انه مكث اربعين سنة فكتب في كل يوم منها اربعين ورقة توفى في شوال عام ثلاثمائة وعشره وصلى على قبره عدة شهور ليلا ونهارا اه‍ باختصار من طبقات الشافعية الكبرى </w:t>
      </w:r>
    </w:p>
    <w:p w:rsidR="00B231A8" w:rsidRDefault="00B231A8" w:rsidP="002B3DA1">
      <w:pPr>
        <w:pStyle w:val="Titre4"/>
        <w:bidi/>
        <w:ind w:firstLine="612"/>
        <w:rPr>
          <w:rtl/>
        </w:rPr>
      </w:pPr>
      <w:r>
        <w:rPr>
          <w:rtl/>
        </w:rPr>
        <w:t xml:space="preserve">ولنختم هذا الفصل </w:t>
      </w:r>
      <w:proofErr w:type="spellStart"/>
      <w:r>
        <w:rPr>
          <w:rtl/>
        </w:rPr>
        <w:t>بابيات</w:t>
      </w:r>
      <w:proofErr w:type="spellEnd"/>
      <w:r>
        <w:rPr>
          <w:rtl/>
        </w:rPr>
        <w:t xml:space="preserve"> في موضوع جمع القرآن من نظم الامام الشاطبي رحمه الله تعالى في عقيلة اتراب القصائد وهى: ان اليمامة أغواها مسيلمة الك‍ * - ذاب في زمن الصديق إذ خسرا وبعد بأس شديد حان مصرعه * وكان بأسا على القراء مستعرا نادى أبا بكر الفاروق خفت على الق‍ * - راء </w:t>
      </w:r>
      <w:proofErr w:type="spellStart"/>
      <w:r>
        <w:rPr>
          <w:rtl/>
        </w:rPr>
        <w:t>فادارك</w:t>
      </w:r>
      <w:proofErr w:type="spellEnd"/>
      <w:r>
        <w:rPr>
          <w:rtl/>
        </w:rPr>
        <w:t xml:space="preserve"> القرآن </w:t>
      </w:r>
      <w:proofErr w:type="spellStart"/>
      <w:r>
        <w:rPr>
          <w:rtl/>
        </w:rPr>
        <w:t>مستطرا</w:t>
      </w:r>
      <w:proofErr w:type="spellEnd"/>
      <w:r>
        <w:rPr>
          <w:rtl/>
        </w:rPr>
        <w:t xml:space="preserve"> فأجمعوا جمعه في الصحف واعتمدوا * زيد بن ثابت العدل الرضى نظرا فقام فيه بعون الله يجمعه * بالنصح والجد والحزم الذي بهرا من كل أوجهه حتى استتم له * </w:t>
      </w:r>
      <w:proofErr w:type="spellStart"/>
      <w:r>
        <w:rPr>
          <w:rtl/>
        </w:rPr>
        <w:t>بالاحرف</w:t>
      </w:r>
      <w:proofErr w:type="spellEnd"/>
      <w:r>
        <w:rPr>
          <w:rtl/>
        </w:rPr>
        <w:t xml:space="preserve"> السبعة العليا كما اشتهرا فأمسك الصحف الصديق ثم إلى الف‍ * - اروق أسلمها لما قضى </w:t>
      </w:r>
      <w:proofErr w:type="spellStart"/>
      <w:r>
        <w:rPr>
          <w:rtl/>
        </w:rPr>
        <w:t>العمرا</w:t>
      </w:r>
      <w:proofErr w:type="spellEnd"/>
      <w:r>
        <w:rPr>
          <w:rtl/>
        </w:rPr>
        <w:t xml:space="preserve"> وعند حفصة كانت بعد فاختلف الق‍ * - راء فاعتزلوا في أحرف زمرا وكان في بعض مغزاهم مشاهدهم * حذيفة </w:t>
      </w:r>
      <w:proofErr w:type="spellStart"/>
      <w:r>
        <w:rPr>
          <w:rtl/>
        </w:rPr>
        <w:t>فرآى</w:t>
      </w:r>
      <w:proofErr w:type="spellEnd"/>
      <w:r>
        <w:rPr>
          <w:rtl/>
        </w:rPr>
        <w:t xml:space="preserve"> في خلفهم عبرا فجاء عثمان مذعورا فقال له * أخاف أن يخلطوا </w:t>
      </w:r>
      <w:proofErr w:type="spellStart"/>
      <w:r>
        <w:rPr>
          <w:rtl/>
        </w:rPr>
        <w:t>فادارك</w:t>
      </w:r>
      <w:proofErr w:type="spellEnd"/>
      <w:r>
        <w:rPr>
          <w:rtl/>
        </w:rPr>
        <w:t xml:space="preserve"> </w:t>
      </w:r>
      <w:proofErr w:type="spellStart"/>
      <w:r>
        <w:rPr>
          <w:rtl/>
        </w:rPr>
        <w:t>البشرا</w:t>
      </w:r>
      <w:proofErr w:type="spellEnd"/>
      <w:r>
        <w:rPr>
          <w:rtl/>
        </w:rPr>
        <w:t xml:space="preserve"> فاستحضر الصحف الاولى التي جمعت * وخص زيدا ومن قريشهم نفرا على لسان قريش فاكتبوه كما * على الرسول به انزاله انتشرا فجردوه كما يهوى كتابته * ما فيه شكل ولا نقط فيحتجرا </w:t>
      </w:r>
    </w:p>
    <w:p w:rsidR="00B231A8" w:rsidRDefault="00B231A8" w:rsidP="00B231A8">
      <w:pPr>
        <w:pStyle w:val="Titre4"/>
        <w:bidi/>
        <w:ind w:firstLine="612"/>
      </w:pPr>
      <w:r>
        <w:rPr>
          <w:rtl/>
        </w:rPr>
        <w:t xml:space="preserve">الفصل الثاني (في احتياط الصحابة في كتابة القرآن) جمع القرآن العظيم </w:t>
      </w:r>
      <w:proofErr w:type="spellStart"/>
      <w:r>
        <w:rPr>
          <w:rtl/>
        </w:rPr>
        <w:t>لاول</w:t>
      </w:r>
      <w:proofErr w:type="spellEnd"/>
      <w:r>
        <w:rPr>
          <w:rtl/>
        </w:rPr>
        <w:t xml:space="preserve"> مرة في التاريخ وهو مفرق في الالواح والعظام وصدور الرجال ليس </w:t>
      </w:r>
      <w:proofErr w:type="spellStart"/>
      <w:r>
        <w:rPr>
          <w:rtl/>
        </w:rPr>
        <w:t>بالامر</w:t>
      </w:r>
      <w:proofErr w:type="spellEnd"/>
      <w:r>
        <w:rPr>
          <w:rtl/>
        </w:rPr>
        <w:t xml:space="preserve"> الهين، بل هو عمل خطير يحتاج إلى عناية كبرى ونثبت تام * لذلك ما كانت اللجنة القائمة بجمعه يعتمدون على ما في صدورهم منه وفيهم من يحفظه كله كما انهم ما كانوا يكتفون بمجرد نظر إلى ما هو مكتوب في الرقاع ونحوها بل يأخذونه عمن تلقاه سماعا من رسول الله صلى الله عليه وسلم فذلك أدعى للاطمئنان والاحتياط وأبعد للشك والارتياب. فقد اخرج ابن أبى داود من طريق يحيى بن عبد الرحمن بن حاطب قال قدم عمر فقال من تلقى من رسول الله صلى الله عليه وسلم شيئا من القرآن فليأت به وكانوا يكتبون ذلك في الصحف والالواح والعسب وكان زيد لا يقبل من احد شيئا حتى يشهد شهيدان. واخرج ابن أبى داود ايضا من طريق هشام بن عروة عن أبيه أن أبا بكر قال لعمر ولزيد اقعدا على باب المسجد فمن جاءكما بشاهدين على </w:t>
      </w:r>
      <w:proofErr w:type="spellStart"/>
      <w:r>
        <w:rPr>
          <w:rtl/>
        </w:rPr>
        <w:t>شئ</w:t>
      </w:r>
      <w:proofErr w:type="spellEnd"/>
      <w:r>
        <w:rPr>
          <w:rtl/>
        </w:rPr>
        <w:t xml:space="preserve"> من كتاب الله فاكتباه. فهاتان الروايتان تدلان صريحا انهم ما كانوا يكتفون بمجرد وجدان </w:t>
      </w:r>
      <w:proofErr w:type="spellStart"/>
      <w:r>
        <w:rPr>
          <w:rtl/>
        </w:rPr>
        <w:t>شئ</w:t>
      </w:r>
      <w:proofErr w:type="spellEnd"/>
      <w:r>
        <w:rPr>
          <w:rtl/>
        </w:rPr>
        <w:t xml:space="preserve"> من كتاب الله مكتوبا حتى يشهد به من تلقاه سماعا </w:t>
      </w:r>
    </w:p>
    <w:p w:rsidR="00B231A8" w:rsidRDefault="00EE07EC" w:rsidP="00B231A8">
      <w:pPr>
        <w:pStyle w:val="Titre4"/>
        <w:bidi/>
        <w:ind w:firstLine="612"/>
        <w:rPr>
          <w:rtl/>
        </w:rPr>
      </w:pPr>
      <w:r>
        <w:pict>
          <v:rect id="_x0000_i1066" style="width:0;height:1.5pt" o:hralign="center" o:hrstd="t" o:hrnoshade="t" o:hr="t" fillcolor="green" stroked="f"/>
        </w:pict>
      </w:r>
    </w:p>
    <w:p w:rsidR="00B231A8" w:rsidRDefault="00B231A8" w:rsidP="00B231A8">
      <w:pPr>
        <w:pStyle w:val="Titre1"/>
        <w:bidi/>
        <w:ind w:firstLine="612"/>
        <w:rPr>
          <w:rFonts w:cs="Tahoma"/>
          <w:rtl/>
        </w:rPr>
      </w:pPr>
      <w:r>
        <w:rPr>
          <w:rFonts w:cs="Tahoma"/>
          <w:rtl/>
        </w:rPr>
        <w:t>[ 48 ]</w:t>
      </w:r>
    </w:p>
    <w:p w:rsidR="00B231A8" w:rsidRDefault="00B231A8" w:rsidP="00B231A8">
      <w:pPr>
        <w:pStyle w:val="Titre4"/>
        <w:bidi/>
        <w:ind w:firstLine="612"/>
        <w:rPr>
          <w:rtl/>
        </w:rPr>
      </w:pPr>
      <w:r>
        <w:rPr>
          <w:rtl/>
        </w:rPr>
        <w:t xml:space="preserve">زيادة في الاحتياط، وهذه الطريقة محكمة جدا وحيث يطمئن إليها كل مسلم ولا تدع مجالا لطعن المنافقين. قال ابن حجر - وكأن المراد بالشاهدين شاهد الحفظ والكتابة قال السخاوي المراد انهما يشهدان على أن ذلك المكتوب كتب بين يدى رسول الله صلى الله عليه وسلم (1) والمراد انهما يشهدان على أن ذلك من الوجوه </w:t>
      </w:r>
      <w:proofErr w:type="spellStart"/>
      <w:r>
        <w:rPr>
          <w:rtl/>
        </w:rPr>
        <w:t>التى</w:t>
      </w:r>
      <w:proofErr w:type="spellEnd"/>
      <w:r>
        <w:rPr>
          <w:rtl/>
        </w:rPr>
        <w:t xml:space="preserve"> نزل بها القرآن. يقول بعض المعاصرين لنا - أن رواية الجلوس على باب المسجد واستعراض ما</w:t>
      </w:r>
      <w:r w:rsidR="002B3DA1">
        <w:rPr>
          <w:rFonts w:hint="cs"/>
          <w:rtl/>
        </w:rPr>
        <w:t xml:space="preserve"> </w:t>
      </w:r>
      <w:r>
        <w:rPr>
          <w:rtl/>
        </w:rPr>
        <w:t xml:space="preserve">لدى الناس من قرآن هي إلى الوهم اقرب منه إلى الحقيقة - فنقول - ان جمع القرآن </w:t>
      </w:r>
      <w:proofErr w:type="spellStart"/>
      <w:r>
        <w:rPr>
          <w:rtl/>
        </w:rPr>
        <w:t>بالاحرف</w:t>
      </w:r>
      <w:proofErr w:type="spellEnd"/>
      <w:r>
        <w:rPr>
          <w:rtl/>
        </w:rPr>
        <w:t xml:space="preserve"> السبعة واستقصاؤها لا يكون الا باستعراض ما لدى الناس من قرآن لما عسى ان توجد عند بعضهم آية أو قراءة من الاحرف السبعة تلقاها من النبي صلى الله عليه وسلم لا توجد عند آخر - ثم ان المسجد في ذلك العهد هو خير مكان يليق باستقبال الناس لمثل هذا الامر الجليل، فالحضارة المدنية </w:t>
      </w:r>
      <w:proofErr w:type="spellStart"/>
      <w:r>
        <w:rPr>
          <w:rtl/>
        </w:rPr>
        <w:t>المستلزمة</w:t>
      </w:r>
      <w:proofErr w:type="spellEnd"/>
      <w:r>
        <w:rPr>
          <w:rtl/>
        </w:rPr>
        <w:t xml:space="preserve"> لانتظام دواوين ال</w:t>
      </w:r>
      <w:r w:rsidR="002B3DA1">
        <w:rPr>
          <w:rtl/>
        </w:rPr>
        <w:t>حكومات لم تكن تعرف عند العرب وق</w:t>
      </w:r>
      <w:r w:rsidR="002B3DA1">
        <w:rPr>
          <w:rFonts w:hint="cs"/>
          <w:rtl/>
        </w:rPr>
        <w:t>ت</w:t>
      </w:r>
      <w:r>
        <w:rPr>
          <w:rtl/>
        </w:rPr>
        <w:t xml:space="preserve">ئذ بل كانوا في حالة من البداوة وبساطة العيش حتى ان نفس المسجد </w:t>
      </w:r>
      <w:proofErr w:type="spellStart"/>
      <w:r>
        <w:rPr>
          <w:rtl/>
        </w:rPr>
        <w:t>النبوى</w:t>
      </w:r>
      <w:proofErr w:type="spellEnd"/>
      <w:r>
        <w:rPr>
          <w:rtl/>
        </w:rPr>
        <w:t xml:space="preserve"> كان سقفه </w:t>
      </w:r>
    </w:p>
    <w:p w:rsidR="00B231A8" w:rsidRDefault="00EE07EC" w:rsidP="00B231A8">
      <w:pPr>
        <w:pStyle w:val="Titre5"/>
        <w:bidi/>
        <w:rPr>
          <w:rtl/>
        </w:rPr>
      </w:pPr>
      <w:r>
        <w:lastRenderedPageBreak/>
        <w:pict>
          <v:rect id="_x0000_i1067" style="width:103.85pt;height:.75pt" o:hrpct="250" o:hralign="center" o:hrstd="t" o:hrnoshade="t" o:hr="t" fillcolor="gray" stroked="f"/>
        </w:pict>
      </w:r>
    </w:p>
    <w:p w:rsidR="00B231A8" w:rsidRDefault="00B231A8" w:rsidP="00B231A8">
      <w:pPr>
        <w:pStyle w:val="Titre5"/>
        <w:bidi/>
        <w:rPr>
          <w:rtl/>
        </w:rPr>
      </w:pPr>
      <w:r>
        <w:rPr>
          <w:rtl/>
        </w:rPr>
        <w:t xml:space="preserve">(1) يؤيد هذا المعنى رواية ابن عساكر الآتية قريبا وهى ان عثمان خطب في الناس.. الخ (*) </w:t>
      </w:r>
    </w:p>
    <w:p w:rsidR="00B231A8" w:rsidRDefault="00EE07EC" w:rsidP="00B231A8">
      <w:pPr>
        <w:pStyle w:val="Titre5"/>
        <w:bidi/>
        <w:rPr>
          <w:rtl/>
        </w:rPr>
      </w:pPr>
      <w:r>
        <w:pict>
          <v:rect id="_x0000_i1068" style="width:0;height:1.5pt" o:hralign="center" o:hrstd="t" o:hrnoshade="t" o:hr="t" fillcolor="green" stroked="f"/>
        </w:pict>
      </w:r>
    </w:p>
    <w:p w:rsidR="00B231A8" w:rsidRDefault="00B231A8" w:rsidP="00B231A8">
      <w:pPr>
        <w:pStyle w:val="Titre1"/>
        <w:bidi/>
        <w:ind w:firstLine="612"/>
        <w:rPr>
          <w:rFonts w:cs="Tahoma"/>
          <w:rtl/>
        </w:rPr>
      </w:pPr>
      <w:r>
        <w:rPr>
          <w:rFonts w:cs="Tahoma"/>
          <w:rtl/>
        </w:rPr>
        <w:t>[ 49 ]</w:t>
      </w:r>
    </w:p>
    <w:p w:rsidR="00B231A8" w:rsidRDefault="00B231A8" w:rsidP="00B231A8">
      <w:pPr>
        <w:pStyle w:val="Titre4"/>
        <w:bidi/>
        <w:ind w:firstLine="612"/>
        <w:rPr>
          <w:rtl/>
        </w:rPr>
      </w:pPr>
      <w:r>
        <w:rPr>
          <w:rtl/>
        </w:rPr>
        <w:t xml:space="preserve">من الجريد وجدرانه من اللبن، فإذا علم ما ذكر زال الاستغراب من هذه الرواية </w:t>
      </w:r>
      <w:proofErr w:type="spellStart"/>
      <w:r>
        <w:rPr>
          <w:rtl/>
        </w:rPr>
        <w:t>التى</w:t>
      </w:r>
      <w:proofErr w:type="spellEnd"/>
      <w:r>
        <w:rPr>
          <w:rtl/>
        </w:rPr>
        <w:t xml:space="preserve"> هي عين الحقيقة. واخرج ابن </w:t>
      </w:r>
      <w:proofErr w:type="spellStart"/>
      <w:r>
        <w:rPr>
          <w:rtl/>
        </w:rPr>
        <w:t>أشتة</w:t>
      </w:r>
      <w:proofErr w:type="spellEnd"/>
      <w:r>
        <w:rPr>
          <w:rtl/>
        </w:rPr>
        <w:t xml:space="preserve"> في المصاحف عن الليث بن سعد قال أول من جمع القرآن أبو بكر وكتبه زيد وكان الناس يأتون زيد بن ثابت فكان لا يكتب آية الا بشاهدي عدل وان آخر سورة براءة لم توجد الا مع خزيمة بن ثابت (1) فقال اكتبوها فان رسول الله صلى الله عليه وسلم جعل شهادته بشهادة رجلين (2) فكتب وان عمر اتى بآية الرجم </w:t>
      </w:r>
    </w:p>
    <w:p w:rsidR="00B231A8" w:rsidRDefault="00EE07EC" w:rsidP="00B231A8">
      <w:pPr>
        <w:pStyle w:val="Titre5"/>
        <w:bidi/>
        <w:rPr>
          <w:rtl/>
        </w:rPr>
      </w:pPr>
      <w:r>
        <w:pict>
          <v:rect id="_x0000_i1069" style="width:103.85pt;height:.75pt" o:hrpct="250" o:hralign="center" o:hrstd="t" o:hrnoshade="t" o:hr="t" fillcolor="gray" stroked="f"/>
        </w:pict>
      </w:r>
    </w:p>
    <w:p w:rsidR="00B231A8" w:rsidRDefault="00B231A8" w:rsidP="00B231A8">
      <w:pPr>
        <w:pStyle w:val="Titre5"/>
        <w:bidi/>
        <w:rPr>
          <w:rtl/>
        </w:rPr>
      </w:pPr>
      <w:r>
        <w:rPr>
          <w:rtl/>
        </w:rPr>
        <w:t xml:space="preserve">(1) ترجمة خزيمة بن ثابت ستأتي في الفصل الثالث في ضبط وتصحيح المصحف الكريم - لكن ورد في بعض الروايات " مع أبى خزيمة الانصاري " فتأمل وقد تقدم الكلام عليه في جمع ابى بكر للقرآن (2) سبب جعل شهادة خزيمة بن ثابت بشهادة رجلين هو ان النبي صلى الله عليه وسلم اشترى فرسا من سواد بن الحارث فاستتبعه ليقضيه ثمن الفرس فأسرع النبي صلى الله عليه وسلم </w:t>
      </w:r>
      <w:proofErr w:type="spellStart"/>
      <w:r>
        <w:rPr>
          <w:rtl/>
        </w:rPr>
        <w:t>المشى</w:t>
      </w:r>
      <w:proofErr w:type="spellEnd"/>
      <w:r>
        <w:rPr>
          <w:rtl/>
        </w:rPr>
        <w:t xml:space="preserve"> وابطأ البائع المذكور فجعل رجال يعترضونه يساومونه في الفرس حتى زادوه على ثمنه وهم لا يعلمون ان النبي صلى الله عليه وسلم اشتراه منه فانكر الاعرابي بيعه للنبي صلى الله عليه وسلم فشهد له خزيمة بن ثابت فقال له رسول الله صلى الله عليه وسلم بم تشهد ولم تكن حاضرا قال بتصديقك وانك لا تقول الا حقا فقال عليه الصلاة والسلام من شهد له خزيمة أو عليه فحسبه وفي رواية فجعل شهادته بشهادة رجلين - هذه خلاصة القصة وهى مشهورة في كتب الاحاديث والسير قال الامام السندي في حاشيته على سنن النسائي والمشهور انه صلى الله عليه وسلم رد الفرس بعد ذلك على الاعرابي فمات من ليلته عنده، رواه النسائي في اواخر كتاب البيوع (*) </w:t>
      </w:r>
    </w:p>
    <w:p w:rsidR="00B231A8" w:rsidRDefault="00EE07EC" w:rsidP="00B231A8">
      <w:pPr>
        <w:pStyle w:val="Titre5"/>
        <w:bidi/>
        <w:rPr>
          <w:rtl/>
        </w:rPr>
      </w:pPr>
      <w:r>
        <w:pict>
          <v:rect id="_x0000_i1070" style="width:0;height:1.5pt" o:hralign="center" o:hrstd="t" o:hrnoshade="t" o:hr="t" fillcolor="green" stroked="f"/>
        </w:pict>
      </w:r>
    </w:p>
    <w:p w:rsidR="00B231A8" w:rsidRDefault="00B231A8" w:rsidP="00B231A8">
      <w:pPr>
        <w:pStyle w:val="Titre1"/>
        <w:bidi/>
        <w:ind w:firstLine="612"/>
        <w:rPr>
          <w:rFonts w:cs="Tahoma"/>
          <w:rtl/>
        </w:rPr>
      </w:pPr>
      <w:r>
        <w:rPr>
          <w:rFonts w:cs="Tahoma"/>
          <w:rtl/>
        </w:rPr>
        <w:t>[ 50 ]</w:t>
      </w:r>
    </w:p>
    <w:p w:rsidR="00B231A8" w:rsidRDefault="00B231A8" w:rsidP="00B231A8">
      <w:pPr>
        <w:pStyle w:val="Titre4"/>
        <w:bidi/>
        <w:ind w:firstLine="612"/>
        <w:rPr>
          <w:rtl/>
        </w:rPr>
      </w:pPr>
      <w:r>
        <w:rPr>
          <w:rtl/>
        </w:rPr>
        <w:t xml:space="preserve">فلم يكتبها </w:t>
      </w:r>
      <w:proofErr w:type="spellStart"/>
      <w:r>
        <w:rPr>
          <w:rtl/>
        </w:rPr>
        <w:t>لانه</w:t>
      </w:r>
      <w:proofErr w:type="spellEnd"/>
      <w:r>
        <w:rPr>
          <w:rtl/>
        </w:rPr>
        <w:t xml:space="preserve"> كان وحده (1) وروى ابن عساكر</w:t>
      </w:r>
      <w:r w:rsidR="00C65746">
        <w:rPr>
          <w:rFonts w:hint="cs"/>
          <w:rtl/>
        </w:rPr>
        <w:t xml:space="preserve"> </w:t>
      </w:r>
      <w:r>
        <w:rPr>
          <w:rtl/>
        </w:rPr>
        <w:t xml:space="preserve">ان عثمان خطب في الناس يومئذ وعزم على كل رجل عنده </w:t>
      </w:r>
      <w:proofErr w:type="spellStart"/>
      <w:r>
        <w:rPr>
          <w:rtl/>
        </w:rPr>
        <w:t>شئ</w:t>
      </w:r>
      <w:proofErr w:type="spellEnd"/>
      <w:r>
        <w:rPr>
          <w:rtl/>
        </w:rPr>
        <w:t xml:space="preserve"> من كتاب الله لما جاء به فكان الرجل يجئ بالورقة والاديم فيه القرآن حتى جمع من ذلك كثرة ثم دعاهم رجلا </w:t>
      </w:r>
      <w:proofErr w:type="spellStart"/>
      <w:r>
        <w:rPr>
          <w:rtl/>
        </w:rPr>
        <w:t>رجلا</w:t>
      </w:r>
      <w:proofErr w:type="spellEnd"/>
      <w:r>
        <w:rPr>
          <w:rtl/>
        </w:rPr>
        <w:t xml:space="preserve"> فناشدهم اسمعت رسول الله صلى الله عليه وسلم وهو املاه عليك فيقول نعم فلما فرغ من ذلك عثمان قال من اكتب الناس (2) قالوا كاتب رسول الله صلى الله عليه وسلم </w:t>
      </w:r>
    </w:p>
    <w:p w:rsidR="00B231A8" w:rsidRDefault="00EE07EC" w:rsidP="00B231A8">
      <w:pPr>
        <w:pStyle w:val="Titre5"/>
        <w:bidi/>
        <w:rPr>
          <w:rtl/>
        </w:rPr>
      </w:pPr>
      <w:r>
        <w:pict>
          <v:rect id="_x0000_i1071" style="width:103.85pt;height:.75pt" o:hrpct="250" o:hralign="center" o:hrstd="t" o:hrnoshade="t" o:hr="t" fillcolor="gray" stroked="f"/>
        </w:pict>
      </w:r>
    </w:p>
    <w:p w:rsidR="00B231A8" w:rsidRDefault="00B231A8" w:rsidP="00B231A8">
      <w:pPr>
        <w:pStyle w:val="Titre5"/>
        <w:bidi/>
        <w:rPr>
          <w:rtl/>
        </w:rPr>
      </w:pPr>
      <w:r>
        <w:rPr>
          <w:rtl/>
        </w:rPr>
        <w:t xml:space="preserve">(1) آية الرجم هي " الشيخ والشيخة إذا زنيا فارجموهما البتة " وقد كانت مكتوبة فنسخت تلاوتها وبقى حكمها معمولا بها - عن ابن عباس </w:t>
      </w:r>
      <w:proofErr w:type="spellStart"/>
      <w:r>
        <w:rPr>
          <w:rtl/>
        </w:rPr>
        <w:t>حدثنى</w:t>
      </w:r>
      <w:proofErr w:type="spellEnd"/>
      <w:r>
        <w:rPr>
          <w:rtl/>
        </w:rPr>
        <w:t xml:space="preserve"> عبد الرحمن بن عوف ان عمر بن الخطاب خطب الناس فسمعته يقول ألا وان ناسا يقولون ما الرجم في كتاب الله وانما فيه الجلد وقد رجم رسول الله صلى الله عليه وسلم ورجمنا بعده ولو لا ان يقول قائل أو يتكلم متكلم ان عمر زاد في كتاب الله ما ليس </w:t>
      </w:r>
      <w:proofErr w:type="spellStart"/>
      <w:r>
        <w:rPr>
          <w:rtl/>
        </w:rPr>
        <w:t>مثه</w:t>
      </w:r>
      <w:proofErr w:type="spellEnd"/>
      <w:r>
        <w:rPr>
          <w:rtl/>
        </w:rPr>
        <w:t xml:space="preserve"> </w:t>
      </w:r>
      <w:proofErr w:type="spellStart"/>
      <w:r>
        <w:rPr>
          <w:rtl/>
        </w:rPr>
        <w:t>لاثبتها</w:t>
      </w:r>
      <w:proofErr w:type="spellEnd"/>
      <w:r>
        <w:rPr>
          <w:rtl/>
        </w:rPr>
        <w:t xml:space="preserve"> كما نزلت - رواه الامام احمد والنسائي - وقد ذكر الشوكاني في كتابه نيل الاوطار في اوائل كتاب الحدود شيئا كثيرا عن آية الرجم وحكمه فراجعه (2) أي في معرفة فواعد الكتابة وحسن الخط - وترجمة زيد </w:t>
      </w:r>
      <w:proofErr w:type="spellStart"/>
      <w:r>
        <w:rPr>
          <w:rtl/>
        </w:rPr>
        <w:t>تفدمت</w:t>
      </w:r>
      <w:proofErr w:type="spellEnd"/>
      <w:r>
        <w:rPr>
          <w:rtl/>
        </w:rPr>
        <w:t xml:space="preserve"> وكان يكتب السريانية ايضا فقد قال </w:t>
      </w:r>
      <w:proofErr w:type="spellStart"/>
      <w:r>
        <w:rPr>
          <w:rtl/>
        </w:rPr>
        <w:t>أمرنى</w:t>
      </w:r>
      <w:proofErr w:type="spellEnd"/>
      <w:r>
        <w:rPr>
          <w:rtl/>
        </w:rPr>
        <w:t xml:space="preserve"> رسول الله صلى الله عليه وسلم ان اتعلم السريانية قال انى لا آمن يهود على كتابي فما مر </w:t>
      </w:r>
      <w:proofErr w:type="spellStart"/>
      <w:r>
        <w:rPr>
          <w:rtl/>
        </w:rPr>
        <w:t>بى</w:t>
      </w:r>
      <w:proofErr w:type="spellEnd"/>
      <w:r>
        <w:rPr>
          <w:rtl/>
        </w:rPr>
        <w:t xml:space="preserve"> نصف شهر حتى تعلمت وحذقت فيه فكنت أكتب له صلى الله عليه وسلم واقرأ له كتبهم، وفي رواية تعلمتها في سبعة عشر يوما - وذكروا انه تعلم العبرانية ايضا في خمسة عشر يوما ولا يخفى ان الانسان يحتاج لبضعة اعوام لتعلم اي لغة قراءة وكتابة وكون زيد يتعلم السريانية في نصف شهر لا شك ان ذلك من </w:t>
      </w:r>
      <w:proofErr w:type="spellStart"/>
      <w:r>
        <w:rPr>
          <w:rtl/>
        </w:rPr>
        <w:t>معجزاته</w:t>
      </w:r>
      <w:proofErr w:type="spellEnd"/>
      <w:r>
        <w:rPr>
          <w:rtl/>
        </w:rPr>
        <w:t xml:space="preserve"> صلى الله عليه وسلم فانه لما احتاج إلى من يكتب له السريانية وامر زيدا بتعلمها طوى الله له مرحلة التعليم </w:t>
      </w:r>
      <w:proofErr w:type="spellStart"/>
      <w:r>
        <w:rPr>
          <w:rtl/>
        </w:rPr>
        <w:t>التى</w:t>
      </w:r>
      <w:proofErr w:type="spellEnd"/>
      <w:r>
        <w:rPr>
          <w:rtl/>
        </w:rPr>
        <w:t xml:space="preserve"> تحتاج لبضع سنين إلى نصف شهر (*) </w:t>
      </w:r>
    </w:p>
    <w:p w:rsidR="00B231A8" w:rsidRDefault="00EE07EC" w:rsidP="00B231A8">
      <w:pPr>
        <w:pStyle w:val="Titre5"/>
        <w:bidi/>
        <w:rPr>
          <w:rtl/>
        </w:rPr>
      </w:pPr>
      <w:r>
        <w:pict>
          <v:rect id="_x0000_i1072" style="width:0;height:1.5pt" o:hralign="center" o:hrstd="t" o:hrnoshade="t" o:hr="t" fillcolor="green" stroked="f"/>
        </w:pict>
      </w:r>
    </w:p>
    <w:p w:rsidR="00B231A8" w:rsidRDefault="00B231A8" w:rsidP="00B231A8">
      <w:pPr>
        <w:pStyle w:val="Titre1"/>
        <w:bidi/>
        <w:ind w:firstLine="612"/>
        <w:rPr>
          <w:rFonts w:cs="Tahoma"/>
          <w:rtl/>
        </w:rPr>
      </w:pPr>
      <w:r>
        <w:rPr>
          <w:rFonts w:cs="Tahoma"/>
          <w:rtl/>
        </w:rPr>
        <w:t>[ 51 ]</w:t>
      </w:r>
    </w:p>
    <w:p w:rsidR="00B231A8" w:rsidRDefault="00B231A8" w:rsidP="00B231A8">
      <w:pPr>
        <w:pStyle w:val="Titre4"/>
        <w:bidi/>
        <w:ind w:firstLine="612"/>
        <w:rPr>
          <w:rtl/>
        </w:rPr>
      </w:pPr>
      <w:r>
        <w:rPr>
          <w:rtl/>
        </w:rPr>
        <w:t xml:space="preserve">زيد بن ثابت قال </w:t>
      </w:r>
      <w:proofErr w:type="spellStart"/>
      <w:r>
        <w:rPr>
          <w:rtl/>
        </w:rPr>
        <w:t>فأى</w:t>
      </w:r>
      <w:proofErr w:type="spellEnd"/>
      <w:r>
        <w:rPr>
          <w:rtl/>
        </w:rPr>
        <w:t xml:space="preserve"> الناس أعرب (1) قالوا سعيد بن العاص قال فليمل سعيد وليكتب زيد اه‍ - وفي الرواية السابقة ان عثمان احضر معهما عبد الله بن الزبير وعبد الرحمن بن الحارث بن هشام وقد تقدمت ترجمتهم فرواية ابن عساكر هذه تقتضي ان عثمان استأنف في جمعه أخذ القرآن من الناس وبعد أن استوثق بصحة ما اتوه به من الآيات القرآنية أمر زيدا ومن معه بكتابته ونسخه، ورواية البخاري المتقدمة في الفصل الاول تدل على ان عثمان انما نسخ مصحفه عن صحف أبى بكر </w:t>
      </w:r>
      <w:proofErr w:type="spellStart"/>
      <w:r>
        <w:rPr>
          <w:rtl/>
        </w:rPr>
        <w:t>التى</w:t>
      </w:r>
      <w:proofErr w:type="spellEnd"/>
      <w:r>
        <w:rPr>
          <w:rtl/>
        </w:rPr>
        <w:t xml:space="preserve"> اخذها من حفصة وقد علمت ان جمعه وجمع أبى بكر متفقان غير أن جمع عثمان كان بحرف واحد وهو لغة قريش وجمع أبى بكر كان بجميع الاحرف السبعة فعلى رواية ابن عساكر يمكن ان نقول ان عثمان فعل ذلك للوقوف على ما عند الناس من القراءات، أو </w:t>
      </w:r>
      <w:proofErr w:type="spellStart"/>
      <w:r>
        <w:rPr>
          <w:rtl/>
        </w:rPr>
        <w:t>لانه</w:t>
      </w:r>
      <w:proofErr w:type="spellEnd"/>
      <w:r>
        <w:rPr>
          <w:rtl/>
        </w:rPr>
        <w:t xml:space="preserve"> عزم في نفسه على احراق ما كتبه الناس من القرآن إذا </w:t>
      </w:r>
      <w:r>
        <w:rPr>
          <w:rtl/>
        </w:rPr>
        <w:lastRenderedPageBreak/>
        <w:t xml:space="preserve">تم نسخ مصحفه - لا انه فعل لشكه في صحة جمع ابى بكر وهو الذى اعتمد في نسخ مصحفه على صحف أبى بكر </w:t>
      </w:r>
    </w:p>
    <w:p w:rsidR="00B231A8" w:rsidRDefault="00EE07EC" w:rsidP="00B231A8">
      <w:pPr>
        <w:pStyle w:val="Titre5"/>
        <w:bidi/>
        <w:rPr>
          <w:rtl/>
        </w:rPr>
      </w:pPr>
      <w:r>
        <w:pict>
          <v:rect id="_x0000_i1073" style="width:103.85pt;height:.75pt" o:hrpct="250" o:hralign="center" o:hrstd="t" o:hrnoshade="t" o:hr="t" fillcolor="gray" stroked="f"/>
        </w:pict>
      </w:r>
    </w:p>
    <w:p w:rsidR="00B231A8" w:rsidRDefault="00B231A8" w:rsidP="00B231A8">
      <w:pPr>
        <w:pStyle w:val="Titre5"/>
        <w:bidi/>
        <w:rPr>
          <w:rtl/>
        </w:rPr>
      </w:pPr>
      <w:r>
        <w:rPr>
          <w:rtl/>
        </w:rPr>
        <w:t xml:space="preserve">(1) أي افصح وقد تقدم في ترجمة سعيد بن العاص انه ممن جمع السخاء والفصاحة (*) </w:t>
      </w:r>
    </w:p>
    <w:p w:rsidR="00B231A8" w:rsidRDefault="00EE07EC" w:rsidP="00B231A8">
      <w:pPr>
        <w:pStyle w:val="Titre5"/>
        <w:bidi/>
        <w:rPr>
          <w:rtl/>
        </w:rPr>
      </w:pPr>
      <w:r>
        <w:pict>
          <v:rect id="_x0000_i1074" style="width:0;height:1.5pt" o:hralign="center" o:hrstd="t" o:hrnoshade="t" o:hr="t" fillcolor="green" stroked="f"/>
        </w:pict>
      </w:r>
    </w:p>
    <w:p w:rsidR="00B231A8" w:rsidRDefault="00B231A8" w:rsidP="00B231A8">
      <w:pPr>
        <w:pStyle w:val="Titre1"/>
        <w:bidi/>
        <w:ind w:firstLine="612"/>
        <w:rPr>
          <w:rFonts w:cs="Tahoma"/>
          <w:rtl/>
        </w:rPr>
      </w:pPr>
      <w:r>
        <w:rPr>
          <w:rFonts w:cs="Tahoma"/>
          <w:rtl/>
        </w:rPr>
        <w:t>[ 52 ]</w:t>
      </w:r>
    </w:p>
    <w:p w:rsidR="00B231A8" w:rsidRDefault="00B231A8" w:rsidP="00B231A8">
      <w:pPr>
        <w:pStyle w:val="Titre4"/>
        <w:bidi/>
        <w:ind w:firstLine="612"/>
        <w:rPr>
          <w:rtl/>
        </w:rPr>
      </w:pPr>
      <w:proofErr w:type="spellStart"/>
      <w:r>
        <w:rPr>
          <w:rtl/>
        </w:rPr>
        <w:t>ففى</w:t>
      </w:r>
      <w:proofErr w:type="spellEnd"/>
      <w:r>
        <w:rPr>
          <w:rtl/>
        </w:rPr>
        <w:t xml:space="preserve"> هذه الروايات كلها دلالة واضحة على شدة احتياطهم في جمع القرآن الكريم وتثبتهم في كتابته لذلك اجمعت الصحابة كلهم على هذا العمل المبرور وتلقوه بالقبول التام (1) وكان عددهم حينئذ اثنى عشر ألفا تقريبا (2) رضى الله عنهم اجمعين</w:t>
      </w:r>
    </w:p>
    <w:p w:rsidR="00B231A8" w:rsidRDefault="00B231A8" w:rsidP="00B231A8">
      <w:pPr>
        <w:pStyle w:val="Titre4"/>
        <w:bidi/>
        <w:ind w:firstLine="612"/>
      </w:pPr>
      <w:r>
        <w:rPr>
          <w:rtl/>
        </w:rPr>
        <w:t xml:space="preserve">الفصل الثالث (في ضبط وتصحيح المصحف الكريم) قد يتوهم بعض قاصري العقول ان القرآن ربما سقط منه </w:t>
      </w:r>
      <w:proofErr w:type="spellStart"/>
      <w:r>
        <w:rPr>
          <w:rtl/>
        </w:rPr>
        <w:t>شئ</w:t>
      </w:r>
      <w:proofErr w:type="spellEnd"/>
      <w:r>
        <w:rPr>
          <w:rtl/>
        </w:rPr>
        <w:t xml:space="preserve"> حين نسخهم وجمعهم له أو حصل فيه تغيير أو تحريف كما زعم ذلك </w:t>
      </w:r>
    </w:p>
    <w:p w:rsidR="00B231A8" w:rsidRDefault="00EE07EC" w:rsidP="00B231A8">
      <w:pPr>
        <w:pStyle w:val="Titre5"/>
        <w:bidi/>
        <w:rPr>
          <w:rtl/>
        </w:rPr>
      </w:pPr>
      <w:r>
        <w:pict>
          <v:rect id="_x0000_i1075" style="width:103.85pt;height:.75pt" o:hrpct="250" o:hralign="center" o:hrstd="t" o:hrnoshade="t" o:hr="t" fillcolor="gray" stroked="f"/>
        </w:pict>
      </w:r>
    </w:p>
    <w:p w:rsidR="00B231A8" w:rsidRDefault="00B231A8" w:rsidP="00B231A8">
      <w:pPr>
        <w:pStyle w:val="Titre5"/>
        <w:bidi/>
        <w:rPr>
          <w:rtl/>
        </w:rPr>
      </w:pPr>
      <w:r>
        <w:rPr>
          <w:rtl/>
        </w:rPr>
        <w:t xml:space="preserve">(1) ذكروا أن ابن مسعود رضى الله عنه لما حضر مصحف عثمان إلى الكوفة لم يوافق على الرجوع عن قراءته ولا على اعدام مصحفه من غير ان ينكر على عثمان عمله وقال </w:t>
      </w:r>
      <w:proofErr w:type="spellStart"/>
      <w:r>
        <w:rPr>
          <w:rtl/>
        </w:rPr>
        <w:t>أفأترك</w:t>
      </w:r>
      <w:proofErr w:type="spellEnd"/>
      <w:r>
        <w:rPr>
          <w:rtl/>
        </w:rPr>
        <w:t xml:space="preserve"> ما أخذت من في رسول الله صلى الله عليه وسلم بضعا وسبعين سورة.. الخ وابن مسعود هذا هو احد الاربعة المذكورين في حديث خذوا القرآن من أربعة من عبد الله بن مسعود وسالم ومعاذ وأبى بن كعب كما في صحيح البخاري. وترجمة ابن مسعود ستأتي في الفصل الخامس في نزول القرآن على سبعة احرف (2) الظاهر انهم كانوا يحصون المسلمين فقد اخرج البخاري في كتاب الوصايا في باب كتابة الامام الناس عن حذيفة رضى الله عنه قال </w:t>
      </w:r>
      <w:proofErr w:type="spellStart"/>
      <w:r>
        <w:rPr>
          <w:rtl/>
        </w:rPr>
        <w:t>قال</w:t>
      </w:r>
      <w:proofErr w:type="spellEnd"/>
      <w:r>
        <w:rPr>
          <w:rtl/>
        </w:rPr>
        <w:t xml:space="preserve"> النبي صلى الله عليه وسلم اكتبوا </w:t>
      </w:r>
      <w:proofErr w:type="spellStart"/>
      <w:r>
        <w:rPr>
          <w:rtl/>
        </w:rPr>
        <w:t>لى</w:t>
      </w:r>
      <w:proofErr w:type="spellEnd"/>
      <w:r>
        <w:rPr>
          <w:rtl/>
        </w:rPr>
        <w:t xml:space="preserve"> من تلفظ </w:t>
      </w:r>
      <w:proofErr w:type="spellStart"/>
      <w:r>
        <w:rPr>
          <w:rtl/>
        </w:rPr>
        <w:t>بالاسلام</w:t>
      </w:r>
      <w:proofErr w:type="spellEnd"/>
      <w:r>
        <w:rPr>
          <w:rtl/>
        </w:rPr>
        <w:t xml:space="preserve"> من الناس فكتبنا له ألفا وخمسمائة رجل.. الخ (*) </w:t>
      </w:r>
    </w:p>
    <w:p w:rsidR="00B231A8" w:rsidRDefault="00EE07EC" w:rsidP="00B231A8">
      <w:pPr>
        <w:pStyle w:val="Titre5"/>
        <w:bidi/>
        <w:rPr>
          <w:rtl/>
        </w:rPr>
      </w:pPr>
      <w:r>
        <w:pict>
          <v:rect id="_x0000_i1076" style="width:0;height:1.5pt" o:hralign="center" o:hrstd="t" o:hrnoshade="t" o:hr="t" fillcolor="green" stroked="f"/>
        </w:pict>
      </w:r>
    </w:p>
    <w:p w:rsidR="00B231A8" w:rsidRDefault="00B231A8" w:rsidP="00B231A8">
      <w:pPr>
        <w:pStyle w:val="Titre1"/>
        <w:bidi/>
        <w:ind w:firstLine="612"/>
        <w:rPr>
          <w:rFonts w:cs="Tahoma"/>
          <w:rtl/>
        </w:rPr>
      </w:pPr>
      <w:r>
        <w:rPr>
          <w:rFonts w:cs="Tahoma"/>
          <w:rtl/>
        </w:rPr>
        <w:t>[ 53 ]</w:t>
      </w:r>
    </w:p>
    <w:p w:rsidR="00B231A8" w:rsidRDefault="00B231A8" w:rsidP="00B231A8">
      <w:pPr>
        <w:pStyle w:val="Titre4"/>
        <w:bidi/>
        <w:ind w:firstLine="612"/>
        <w:rPr>
          <w:rtl/>
        </w:rPr>
      </w:pPr>
      <w:r>
        <w:rPr>
          <w:rtl/>
        </w:rPr>
        <w:t xml:space="preserve">بعض المستشرقين من الافرنج وكما زعمت </w:t>
      </w:r>
      <w:proofErr w:type="spellStart"/>
      <w:r>
        <w:rPr>
          <w:rtl/>
        </w:rPr>
        <w:t>الشيعه</w:t>
      </w:r>
      <w:proofErr w:type="spellEnd"/>
      <w:r>
        <w:rPr>
          <w:rtl/>
        </w:rPr>
        <w:t xml:space="preserve"> ان الصحابة حرفوا القرآن وأسقطوا كثيرا من </w:t>
      </w:r>
      <w:proofErr w:type="spellStart"/>
      <w:r>
        <w:rPr>
          <w:rtl/>
        </w:rPr>
        <w:t>اياته</w:t>
      </w:r>
      <w:proofErr w:type="spellEnd"/>
      <w:r>
        <w:rPr>
          <w:rtl/>
        </w:rPr>
        <w:t xml:space="preserve"> وسوره وكتموا ما نزل في امامة على رضى الله عنه </w:t>
      </w:r>
      <w:proofErr w:type="spellStart"/>
      <w:r>
        <w:rPr>
          <w:rtl/>
        </w:rPr>
        <w:t>واستخلافه</w:t>
      </w:r>
      <w:proofErr w:type="spellEnd"/>
      <w:r>
        <w:rPr>
          <w:rtl/>
        </w:rPr>
        <w:t xml:space="preserve"> (1) فنقول. ان الله تعالى قد تكفل بحفظ القرآن الكريم وضمن صيانته من عبث العابثين بصريح قوله " انا نحن نزلنا الذكر وانا له لحافظون " وقوله " وانه لكتاب عزيز لا يأتيه الباطل من بين يديه ولا من خلفه " </w:t>
      </w:r>
      <w:proofErr w:type="spellStart"/>
      <w:r>
        <w:rPr>
          <w:rtl/>
        </w:rPr>
        <w:t>واى</w:t>
      </w:r>
      <w:proofErr w:type="spellEnd"/>
      <w:r>
        <w:rPr>
          <w:rtl/>
        </w:rPr>
        <w:t xml:space="preserve"> دليل اعظم على ذلك من مرور أربعة عشر قرنا والقرآن هو </w:t>
      </w:r>
      <w:proofErr w:type="spellStart"/>
      <w:r>
        <w:rPr>
          <w:rtl/>
        </w:rPr>
        <w:t>هو</w:t>
      </w:r>
      <w:proofErr w:type="spellEnd"/>
      <w:r>
        <w:rPr>
          <w:rtl/>
        </w:rPr>
        <w:t xml:space="preserve"> ما مسته </w:t>
      </w:r>
      <w:proofErr w:type="spellStart"/>
      <w:r>
        <w:rPr>
          <w:rtl/>
        </w:rPr>
        <w:t>ايدى</w:t>
      </w:r>
      <w:proofErr w:type="spellEnd"/>
      <w:r>
        <w:rPr>
          <w:rtl/>
        </w:rPr>
        <w:t xml:space="preserve"> الخلائق بالتحريف ولا بالتزوير وهكذا يكون </w:t>
      </w:r>
      <w:proofErr w:type="spellStart"/>
      <w:r>
        <w:rPr>
          <w:rtl/>
        </w:rPr>
        <w:t>محفوطا</w:t>
      </w:r>
      <w:proofErr w:type="spellEnd"/>
      <w:r>
        <w:rPr>
          <w:rtl/>
        </w:rPr>
        <w:t xml:space="preserve"> إلى ان يرفعه الله من الصدور والمصاحف فلا تبقى في الارض منه آية ويكون هذا في اخر الزمان قبل يوم القيمة كما جاء في كثير من الاخبار (2) فالصحابة رضوان الله تعالى عليهم ما كانوا ليتهاونوا في امر المصحف وهم الذين ايد الله بهم الاسلام، فقد ورد عن زيد بن ثابت انه قال كنت </w:t>
      </w:r>
    </w:p>
    <w:p w:rsidR="00B231A8" w:rsidRDefault="00EE07EC" w:rsidP="00B231A8">
      <w:pPr>
        <w:pStyle w:val="Titre5"/>
        <w:bidi/>
        <w:rPr>
          <w:rtl/>
        </w:rPr>
      </w:pPr>
      <w:r>
        <w:pict>
          <v:rect id="_x0000_i1077" style="width:103.85pt;height:.75pt" o:hrpct="250" o:hralign="center" o:hrstd="t" o:hrnoshade="t" o:hr="t" fillcolor="gray" stroked="f"/>
        </w:pict>
      </w:r>
    </w:p>
    <w:p w:rsidR="00B231A8" w:rsidRDefault="00B231A8" w:rsidP="00B231A8">
      <w:pPr>
        <w:pStyle w:val="Titre5"/>
        <w:bidi/>
        <w:rPr>
          <w:rtl/>
        </w:rPr>
      </w:pPr>
      <w:r>
        <w:rPr>
          <w:rtl/>
        </w:rPr>
        <w:t xml:space="preserve">(1) راجع تفسير </w:t>
      </w:r>
      <w:proofErr w:type="spellStart"/>
      <w:r>
        <w:rPr>
          <w:rtl/>
        </w:rPr>
        <w:t>الالوسى</w:t>
      </w:r>
      <w:proofErr w:type="spellEnd"/>
      <w:r>
        <w:rPr>
          <w:rtl/>
        </w:rPr>
        <w:t xml:space="preserve"> في مقدمة الجزء الاول فانه روى كثيرا من اقوال الشيعة قاتلهم الله تعالى، وراجع ايضا تفسير </w:t>
      </w:r>
      <w:proofErr w:type="spellStart"/>
      <w:r>
        <w:rPr>
          <w:rtl/>
        </w:rPr>
        <w:t>القرطبى</w:t>
      </w:r>
      <w:proofErr w:type="spellEnd"/>
      <w:r>
        <w:rPr>
          <w:rtl/>
        </w:rPr>
        <w:t xml:space="preserve"> فانه ذكر شيئا مما طعن بعضهم في القرآن بالزيادة والنقصان والرد على قائل ذلك (2) قال </w:t>
      </w:r>
      <w:proofErr w:type="spellStart"/>
      <w:r>
        <w:rPr>
          <w:rtl/>
        </w:rPr>
        <w:t>القرطبى</w:t>
      </w:r>
      <w:proofErr w:type="spellEnd"/>
      <w:r>
        <w:rPr>
          <w:rtl/>
        </w:rPr>
        <w:t xml:space="preserve"> ان رفع القرآن على هذه الكيفية الواردة في الاحاديث انما يكون بعد موت عيسى عليه السلام وهدم الحبشة للكعبة اه‍ (*) </w:t>
      </w:r>
    </w:p>
    <w:p w:rsidR="00B231A8" w:rsidRDefault="00EE07EC" w:rsidP="00B231A8">
      <w:pPr>
        <w:pStyle w:val="Titre5"/>
        <w:bidi/>
        <w:rPr>
          <w:rtl/>
        </w:rPr>
      </w:pPr>
      <w:r>
        <w:pict>
          <v:rect id="_x0000_i1078" style="width:0;height:1.5pt" o:hralign="center" o:hrstd="t" o:hrnoshade="t" o:hr="t" fillcolor="green" stroked="f"/>
        </w:pict>
      </w:r>
    </w:p>
    <w:p w:rsidR="00B231A8" w:rsidRDefault="00B231A8" w:rsidP="00B231A8">
      <w:pPr>
        <w:pStyle w:val="Titre1"/>
        <w:bidi/>
        <w:ind w:firstLine="612"/>
        <w:rPr>
          <w:rFonts w:cs="Tahoma"/>
          <w:rtl/>
        </w:rPr>
      </w:pPr>
      <w:r>
        <w:rPr>
          <w:rFonts w:cs="Tahoma"/>
          <w:rtl/>
        </w:rPr>
        <w:t>[ 54 ]</w:t>
      </w:r>
    </w:p>
    <w:p w:rsidR="00B231A8" w:rsidRDefault="00B231A8" w:rsidP="00B231A8">
      <w:pPr>
        <w:pStyle w:val="Titre4"/>
        <w:bidi/>
        <w:ind w:firstLine="612"/>
        <w:rPr>
          <w:rtl/>
        </w:rPr>
      </w:pPr>
      <w:r>
        <w:rPr>
          <w:rtl/>
        </w:rPr>
        <w:t xml:space="preserve">اكتب الوحى عند رسول الله صلى الله عليه وسلم وهو يملى على فإذا فرغت قال اقرأه </w:t>
      </w:r>
      <w:proofErr w:type="spellStart"/>
      <w:r>
        <w:rPr>
          <w:rtl/>
        </w:rPr>
        <w:t>فأقرؤه</w:t>
      </w:r>
      <w:proofErr w:type="spellEnd"/>
      <w:r>
        <w:rPr>
          <w:rtl/>
        </w:rPr>
        <w:t xml:space="preserve"> فان كان فيه سقط أقامه. وفي بعض الروايات عن زيد بن ثابت ايضا المتخصص في كتابة القرآن أنه قال - فلما فرغت (أي من نسخ مصحف عثمان) عرضته عرضة فلم اجد فيه هذه </w:t>
      </w:r>
      <w:proofErr w:type="spellStart"/>
      <w:r>
        <w:rPr>
          <w:rtl/>
        </w:rPr>
        <w:t>الاية</w:t>
      </w:r>
      <w:proofErr w:type="spellEnd"/>
      <w:r>
        <w:rPr>
          <w:rtl/>
        </w:rPr>
        <w:t xml:space="preserve"> من المؤمنين رجال صدقوا ما عاهدوا الله عليه فمنهم من قضى نحبه ومنهم من ينتظر وما بدلوا تبديلا (1) قال فاستعرضت المهاجرين أسألهم عنها فلم اجدها عند احد منهم ثم استعرضت الا نصار أسألهم عنها فلم أجدها عند أحد منهم حتى وجدتها عند خزيمة (يعنى ابن ثابت) (2) فكتبتها ثم عرضته عرضة اخرى فلم اجد فيه هاتين الآيتين لقد جاءكم رسول من انفسكم عزيز عليه </w:t>
      </w:r>
    </w:p>
    <w:p w:rsidR="00B231A8" w:rsidRDefault="00EE07EC" w:rsidP="00B231A8">
      <w:pPr>
        <w:pStyle w:val="Titre5"/>
        <w:bidi/>
        <w:rPr>
          <w:rtl/>
        </w:rPr>
      </w:pPr>
      <w:r>
        <w:pict>
          <v:rect id="_x0000_i1079" style="width:103.85pt;height:.75pt" o:hrpct="250" o:hralign="center" o:hrstd="t" o:hrnoshade="t" o:hr="t" fillcolor="gray" stroked="f"/>
        </w:pict>
      </w:r>
    </w:p>
    <w:p w:rsidR="00B231A8" w:rsidRDefault="00B231A8" w:rsidP="00B231A8">
      <w:pPr>
        <w:pStyle w:val="Titre5"/>
        <w:bidi/>
        <w:rPr>
          <w:rtl/>
        </w:rPr>
      </w:pPr>
      <w:r>
        <w:rPr>
          <w:rtl/>
        </w:rPr>
        <w:lastRenderedPageBreak/>
        <w:t xml:space="preserve">(1) في سورة الاحزاب (2) وترجمة خزيمة كما نلخصها من الاصابة هي. خزيمة بن ثابت بن </w:t>
      </w:r>
      <w:proofErr w:type="spellStart"/>
      <w:r>
        <w:rPr>
          <w:rtl/>
        </w:rPr>
        <w:t>الفاكة</w:t>
      </w:r>
      <w:proofErr w:type="spellEnd"/>
      <w:r>
        <w:rPr>
          <w:rtl/>
        </w:rPr>
        <w:t xml:space="preserve"> الانصاري الاوسي من السابقين الاولين شهد بدرا وما بعدها وقيل أول مشاهده أحد وكان بكسر أصنام بني </w:t>
      </w:r>
      <w:proofErr w:type="spellStart"/>
      <w:r>
        <w:rPr>
          <w:rtl/>
        </w:rPr>
        <w:t>خطمة</w:t>
      </w:r>
      <w:proofErr w:type="spellEnd"/>
      <w:r>
        <w:rPr>
          <w:rtl/>
        </w:rPr>
        <w:t xml:space="preserve"> (بفتح المعجمة وسكون المهملة) وكانت راية </w:t>
      </w:r>
      <w:proofErr w:type="spellStart"/>
      <w:r>
        <w:rPr>
          <w:rtl/>
        </w:rPr>
        <w:t>خطمة</w:t>
      </w:r>
      <w:proofErr w:type="spellEnd"/>
      <w:r>
        <w:rPr>
          <w:rtl/>
        </w:rPr>
        <w:t xml:space="preserve"> بيده يوم الفتح وفيه قال النبي صلى الله عليه وسلم من شهد له خزيمة أو عليه فحسبه وجعل شهادته بشهادة رجلين (وقد تقدم سبب ذلك) قتل خزيمة يوم صفين فانه قال انا لا اقتل ابدا حتى يقتل عمار فلما قتل عمار جرد سيفه فقاتل حتى قتل اه‍ وكانت وقعة صفين سنة سبع وثلاثين (*) </w:t>
      </w:r>
    </w:p>
    <w:p w:rsidR="00B231A8" w:rsidRDefault="00EE07EC" w:rsidP="00B231A8">
      <w:pPr>
        <w:pStyle w:val="Titre5"/>
        <w:bidi/>
        <w:rPr>
          <w:rtl/>
        </w:rPr>
      </w:pPr>
      <w:r>
        <w:pict>
          <v:rect id="_x0000_i1080" style="width:0;height:1.5pt" o:hralign="center" o:hrstd="t" o:hrnoshade="t" o:hr="t" fillcolor="green" stroked="f"/>
        </w:pict>
      </w:r>
    </w:p>
    <w:p w:rsidR="00B231A8" w:rsidRDefault="00B231A8" w:rsidP="00B231A8">
      <w:pPr>
        <w:pStyle w:val="Titre1"/>
        <w:bidi/>
        <w:ind w:firstLine="612"/>
        <w:rPr>
          <w:rFonts w:cs="Tahoma"/>
          <w:rtl/>
        </w:rPr>
      </w:pPr>
      <w:r>
        <w:rPr>
          <w:rFonts w:cs="Tahoma"/>
          <w:rtl/>
        </w:rPr>
        <w:t>[ 55 ]</w:t>
      </w:r>
    </w:p>
    <w:p w:rsidR="00B231A8" w:rsidRDefault="00B231A8" w:rsidP="00B231A8">
      <w:pPr>
        <w:pStyle w:val="Titre4"/>
        <w:bidi/>
        <w:ind w:firstLine="612"/>
        <w:rPr>
          <w:rtl/>
        </w:rPr>
      </w:pPr>
      <w:r>
        <w:rPr>
          <w:rtl/>
        </w:rPr>
        <w:t xml:space="preserve">ما عنتم </w:t>
      </w:r>
      <w:proofErr w:type="gramStart"/>
      <w:r>
        <w:rPr>
          <w:rtl/>
        </w:rPr>
        <w:t>حريص</w:t>
      </w:r>
      <w:proofErr w:type="gramEnd"/>
      <w:r>
        <w:rPr>
          <w:rtl/>
        </w:rPr>
        <w:t xml:space="preserve"> عليكم. إلى اخر السورة فاستعرضت المهاجرين فلم اجدها عند أحد منهم ثم استعرضت الانصار أسألهم عنها فلم اجدها عند احد منهم حتى وجدتها مع رجل آخر يدعى خزيمة ايضا (1) فأثبتها في آخر براءة ولو تمت ثلاث </w:t>
      </w:r>
      <w:proofErr w:type="spellStart"/>
      <w:r>
        <w:rPr>
          <w:rtl/>
        </w:rPr>
        <w:t>ايات</w:t>
      </w:r>
      <w:proofErr w:type="spellEnd"/>
      <w:r>
        <w:rPr>
          <w:rtl/>
        </w:rPr>
        <w:t xml:space="preserve"> لجعلتها سورة على حدة ثم عرضته عرضة اخرى فلم أجد فيه شيئا ثم ارسل عثمان إلى حفصة يسألها ان تعطيه الصحيفة وحلف لها ليردنها إليها فأعطته فعرض المصحف عليها فلم يختلف في </w:t>
      </w:r>
      <w:proofErr w:type="spellStart"/>
      <w:r>
        <w:rPr>
          <w:rtl/>
        </w:rPr>
        <w:t>شئ</w:t>
      </w:r>
      <w:proofErr w:type="spellEnd"/>
      <w:r>
        <w:rPr>
          <w:rtl/>
        </w:rPr>
        <w:t xml:space="preserve"> (2) فردها إليها وطابت نفسه وأمر الناس أن يكتبوا مصاحف (3) فأنت ترى في كلام زيد بن ثابت أنه بعد فراغه من كتابة </w:t>
      </w:r>
    </w:p>
    <w:p w:rsidR="00B231A8" w:rsidRDefault="00EE07EC" w:rsidP="00B231A8">
      <w:pPr>
        <w:pStyle w:val="Titre5"/>
        <w:bidi/>
        <w:rPr>
          <w:rtl/>
        </w:rPr>
      </w:pPr>
      <w:r>
        <w:pict>
          <v:rect id="_x0000_i1081" style="width:103.85pt;height:.75pt" o:hrpct="250" o:hralign="center" o:hrstd="t" o:hrnoshade="t" o:hr="t" fillcolor="gray" stroked="f"/>
        </w:pict>
      </w:r>
    </w:p>
    <w:p w:rsidR="00B231A8" w:rsidRDefault="00B231A8" w:rsidP="00B231A8">
      <w:pPr>
        <w:pStyle w:val="Titre5"/>
        <w:bidi/>
        <w:rPr>
          <w:rtl/>
        </w:rPr>
      </w:pPr>
      <w:r>
        <w:rPr>
          <w:rtl/>
        </w:rPr>
        <w:t xml:space="preserve">(1) جاء في بعض الروايات ان آخر سوره التوبة لقد جاءكم رسول من انفسكم الخ وجد مع خزيمة الانصاري وجاء في بعضها انه وجد مع ابى خزيمة الانصاري وقد تقدم الكلام على هذا في جمع ابى بكر للقرآن في الفصل الاول (2) أي لم يختلف مصحفه مع مصحف ابى بكر في الحرف الذى أخذه منه وهو حرف قريش هذا هو المقصود من كلامه لا أن مصحفه مطابق لمصحف ابى بكر كلمة كلمة فان مصحف ابى بكر مكتوب بجميع الاحرف </w:t>
      </w:r>
      <w:proofErr w:type="spellStart"/>
      <w:r>
        <w:rPr>
          <w:rtl/>
        </w:rPr>
        <w:t>السبعه</w:t>
      </w:r>
      <w:proofErr w:type="spellEnd"/>
      <w:r>
        <w:rPr>
          <w:rtl/>
        </w:rPr>
        <w:t xml:space="preserve"> كما سبق بيانه ومصحف عثمان كتب على حرف واحد منها (3) هذه الرواية تدل على أن عثمان طلب صحف ابي بكر من حفصة بعد ان تم نسخ مصحفه ليستعرضه عليها، والرواية </w:t>
      </w:r>
      <w:proofErr w:type="spellStart"/>
      <w:r>
        <w:rPr>
          <w:rtl/>
        </w:rPr>
        <w:t>التى</w:t>
      </w:r>
      <w:proofErr w:type="spellEnd"/>
      <w:r>
        <w:rPr>
          <w:rtl/>
        </w:rPr>
        <w:t xml:space="preserve"> سبقت عند جمع عثمان المصحف تدل على انه طلب الصحف منها عند الشروع في جمع مصحفه لينسخه منها فنأمل (*) </w:t>
      </w:r>
    </w:p>
    <w:p w:rsidR="00B231A8" w:rsidRDefault="00EE07EC" w:rsidP="00B231A8">
      <w:pPr>
        <w:pStyle w:val="Titre5"/>
        <w:bidi/>
        <w:rPr>
          <w:rtl/>
        </w:rPr>
      </w:pPr>
      <w:r>
        <w:pict>
          <v:rect id="_x0000_i1082" style="width:0;height:1.5pt" o:hralign="center" o:hrstd="t" o:hrnoshade="t" o:hr="t" fillcolor="green" stroked="f"/>
        </w:pict>
      </w:r>
    </w:p>
    <w:p w:rsidR="00B231A8" w:rsidRDefault="00B231A8" w:rsidP="00B231A8">
      <w:pPr>
        <w:pStyle w:val="Titre1"/>
        <w:bidi/>
        <w:ind w:firstLine="612"/>
        <w:rPr>
          <w:rFonts w:cs="Tahoma"/>
          <w:rtl/>
        </w:rPr>
      </w:pPr>
      <w:r>
        <w:rPr>
          <w:rFonts w:cs="Tahoma"/>
          <w:rtl/>
        </w:rPr>
        <w:t>[ 56 ]</w:t>
      </w:r>
    </w:p>
    <w:p w:rsidR="00B231A8" w:rsidRDefault="00B231A8" w:rsidP="00B231A8">
      <w:pPr>
        <w:pStyle w:val="Titre4"/>
        <w:bidi/>
        <w:ind w:firstLine="612"/>
        <w:rPr>
          <w:rtl/>
        </w:rPr>
      </w:pPr>
      <w:r>
        <w:rPr>
          <w:rtl/>
        </w:rPr>
        <w:t xml:space="preserve">المصحف راجعه ثلاث مرات ثم راجعه امير المؤمنين عثمان بنفسه فلما اطمأن قلبه حمل الناس على ان يكتبوا المصاحف على ؟ </w:t>
      </w:r>
      <w:proofErr w:type="spellStart"/>
      <w:r>
        <w:rPr>
          <w:rtl/>
        </w:rPr>
        <w:t>فط</w:t>
      </w:r>
      <w:proofErr w:type="spellEnd"/>
      <w:r>
        <w:rPr>
          <w:rtl/>
        </w:rPr>
        <w:t xml:space="preserve"> هذا المصحف الامام، فهل بعد هذه المراجعات الاربعة واجماع الصحابة كلهم على قبوله يتطرق الشك إلى قلب احد من المسلمين في كلام رب العالمين القائل " انا نحن نزلنا الذكر وانا له لحافظون " ولو جوزنا في نسخ القرآن وكتابته وجمعه السهو والنسيان عليهم أو عدم معرفتهم </w:t>
      </w:r>
      <w:proofErr w:type="spellStart"/>
      <w:r>
        <w:rPr>
          <w:rtl/>
        </w:rPr>
        <w:t>لاصول</w:t>
      </w:r>
      <w:proofErr w:type="spellEnd"/>
      <w:r>
        <w:rPr>
          <w:rtl/>
        </w:rPr>
        <w:t xml:space="preserve"> الكتابة وقواعد الاملاء </w:t>
      </w:r>
      <w:proofErr w:type="spellStart"/>
      <w:r>
        <w:rPr>
          <w:rtl/>
        </w:rPr>
        <w:t>لادى</w:t>
      </w:r>
      <w:proofErr w:type="spellEnd"/>
      <w:r>
        <w:rPr>
          <w:rtl/>
        </w:rPr>
        <w:t xml:space="preserve"> ذلك فيه إلى التغيير والتبديل والنقص والزيادة وهذا محال فالقرآن سليم من اللحن والغلط ليس فيه حرف زايد ولا حرف ناقص ولا تبديل في كلمة ولا تحريف في اخرى - وكيف لا يكون كذلك والذين جمعوه هم كبار الصحابة وأشراف العرب الذين عنهم اخذت الفصاحة وفيهم ظهر البيان وقد تلقوه غضا طريا من رسول الله صلى الله عليه وسلم وأما ما ورد أن عثمان رضى الله عنه قال (ان في القرآن لحنا ستقيمه العرب بألسنتها) فغير صحيح ولا يعقل ان عثمان يقول ذلك لا قبل جمعه القرآن ولا بعده - نعم انه قال قبل جمعه لما بلغه اختلاف الناس في القرآن حتى اقتتل الغلمان والمعلمون (عندي تكذبون به وتلحنون فيه فمن </w:t>
      </w:r>
      <w:proofErr w:type="spellStart"/>
      <w:r>
        <w:rPr>
          <w:rtl/>
        </w:rPr>
        <w:t>نآى</w:t>
      </w:r>
      <w:proofErr w:type="spellEnd"/>
      <w:r>
        <w:rPr>
          <w:rtl/>
        </w:rPr>
        <w:t xml:space="preserve"> عنى من الامصار كان اشد تكذيبا واكثر لحنا يا اصحاب محمد اجتمعوا فاكتبوا للناس اماما) ولا يخفى الفرق بين القولين </w:t>
      </w:r>
    </w:p>
    <w:p w:rsidR="00B231A8" w:rsidRDefault="00EE07EC" w:rsidP="00B231A8">
      <w:pPr>
        <w:pStyle w:val="Titre4"/>
        <w:bidi/>
        <w:ind w:firstLine="612"/>
        <w:rPr>
          <w:rtl/>
        </w:rPr>
      </w:pPr>
      <w:r>
        <w:pict>
          <v:rect id="_x0000_i1083" style="width:0;height:1.5pt" o:hralign="center" o:hrstd="t" o:hrnoshade="t" o:hr="t" fillcolor="green" stroked="f"/>
        </w:pict>
      </w:r>
    </w:p>
    <w:p w:rsidR="00B231A8" w:rsidRDefault="00B231A8" w:rsidP="00B231A8">
      <w:pPr>
        <w:pStyle w:val="Titre1"/>
        <w:bidi/>
        <w:ind w:firstLine="612"/>
        <w:rPr>
          <w:rFonts w:cs="Tahoma"/>
          <w:rtl/>
        </w:rPr>
      </w:pPr>
      <w:r>
        <w:rPr>
          <w:rFonts w:cs="Tahoma"/>
          <w:rtl/>
        </w:rPr>
        <w:t>[ 57 ]</w:t>
      </w:r>
    </w:p>
    <w:p w:rsidR="00B231A8" w:rsidRDefault="00B231A8" w:rsidP="00B231A8">
      <w:pPr>
        <w:pStyle w:val="Titre4"/>
        <w:bidi/>
        <w:ind w:firstLine="612"/>
        <w:rPr>
          <w:rtl/>
        </w:rPr>
      </w:pPr>
      <w:r>
        <w:rPr>
          <w:rtl/>
        </w:rPr>
        <w:t xml:space="preserve">وقد رد القول الاول العلامة </w:t>
      </w:r>
      <w:proofErr w:type="spellStart"/>
      <w:r>
        <w:rPr>
          <w:rtl/>
        </w:rPr>
        <w:t>الالوسى</w:t>
      </w:r>
      <w:proofErr w:type="spellEnd"/>
      <w:r>
        <w:rPr>
          <w:rtl/>
        </w:rPr>
        <w:t xml:space="preserve"> في اول تفسيره روح المعاني بقوله. فالحق ان ذلك لا يصح عن عثمان والخبر ضعيف مضطرب منقطع إذ كيف يظن بالصحابة اولا اللحن في الكلام فضلا عن القرآن وهم هم ثم كيف يظن بهم ثانيا اجتماعهم على الخطأ وكتابته ثم كيف يظن بهم ثالثا عدم التنبه والرجوع ثم كيف يظن بعثمان عدم تغييره وكيف يتركه لتقيمه العرب وإذا كان الذين تولوا جمعه لم يقيموه وهم الخيار فكيف يقيمه غيرهم فلعمري ان هذا مما يستحيل عقلا وشرعا وعادة اه‍ منه ومن المشاهد انه لو أمر احد الملوك أو الامراء بنسخ مصحف أو كتاب لا يقدمه الكاتب إليه الا بعد العناية بتصحيحه والتثبت من عدم وجود أي غلط فيه فكيف بهؤلاء الصحابة الذين بذلوا أنفسهم لله لا يتحرون في كتابة وضبط المصحف الكريم الذى هو اساس الدين الاسلامي الحنيف هذا ولقد وصلت عدة مصاحف من جمع عثمان إلى البلدان الاسلامية فلو وجدوا فيها خطأ أو غلطا لما سكت احد من المسلمين عليه ولكنهم أجمعوا على صحتها وقبولها وقد قال عليه الصلاة والسلام " ان امتى لن تجتمع على ضلالة فإذا رأيتم اختلافا فعليكم بالسواد الاعظم " رواه ابن ماجة عن انس بن مالك وهو حديث صحيح </w:t>
      </w:r>
    </w:p>
    <w:p w:rsidR="00B231A8" w:rsidRDefault="00B231A8" w:rsidP="00B231A8">
      <w:pPr>
        <w:pStyle w:val="Titre1"/>
        <w:bidi/>
        <w:ind w:firstLine="612"/>
        <w:rPr>
          <w:rFonts w:cs="Tahoma"/>
        </w:rPr>
      </w:pPr>
      <w:r>
        <w:rPr>
          <w:rFonts w:cs="Tahoma"/>
          <w:rtl/>
        </w:rPr>
        <w:lastRenderedPageBreak/>
        <w:t>[ 58 ]</w:t>
      </w:r>
    </w:p>
    <w:p w:rsidR="00B231A8" w:rsidRDefault="00B231A8" w:rsidP="00B231A8">
      <w:pPr>
        <w:pStyle w:val="Titre4"/>
        <w:bidi/>
        <w:ind w:firstLine="612"/>
        <w:rPr>
          <w:rtl/>
        </w:rPr>
      </w:pPr>
      <w:r>
        <w:rPr>
          <w:rtl/>
        </w:rPr>
        <w:t xml:space="preserve">وقال ايضا في حديث </w:t>
      </w:r>
      <w:proofErr w:type="spellStart"/>
      <w:r>
        <w:rPr>
          <w:rtl/>
        </w:rPr>
        <w:t>العرباض</w:t>
      </w:r>
      <w:proofErr w:type="spellEnd"/>
      <w:r>
        <w:rPr>
          <w:rtl/>
        </w:rPr>
        <w:t xml:space="preserve"> بن سارية " فانه من يعش منكم فسيرى اختلافا كثيرا فعليكم </w:t>
      </w:r>
      <w:proofErr w:type="spellStart"/>
      <w:r>
        <w:rPr>
          <w:rtl/>
        </w:rPr>
        <w:t>بسنتى</w:t>
      </w:r>
      <w:proofErr w:type="spellEnd"/>
      <w:r>
        <w:rPr>
          <w:rtl/>
        </w:rPr>
        <w:t xml:space="preserve"> وسنة الخلفاء الراشدين من بعدى عضوا عليها بالنواجذ " رواه أبو داود والترمذي ولهذا كان اجماعهم حجة. على انك لن تجد من المسلمين عناية </w:t>
      </w:r>
      <w:proofErr w:type="spellStart"/>
      <w:r>
        <w:rPr>
          <w:rtl/>
        </w:rPr>
        <w:t>بشئ</w:t>
      </w:r>
      <w:proofErr w:type="spellEnd"/>
      <w:r>
        <w:rPr>
          <w:rtl/>
        </w:rPr>
        <w:t xml:space="preserve"> كعنايتهم بكتاب الله تعالى الذى لا يأتيه الباطل من بين يديه ولا من خلفه - سواء في نسخه أو تصحيحه أو حفظه أو حرمته وهذا لا يحتاج إلى دليل. وانظركم من المصاحف </w:t>
      </w:r>
      <w:proofErr w:type="spellStart"/>
      <w:r>
        <w:rPr>
          <w:rtl/>
        </w:rPr>
        <w:t>التى</w:t>
      </w:r>
      <w:proofErr w:type="spellEnd"/>
      <w:r>
        <w:rPr>
          <w:rtl/>
        </w:rPr>
        <w:t xml:space="preserve"> لا تعد ولا تحصى قد كتبت منذ بدء الاسلام إلى يومنا هذا " أي اربعة عشر قرنا " فهل رأيت فيه تبديلا أو تغييرا مع كثرة اعداء الدين من مختلف الاجناس والعقول (ولنختم هذا الفصل) بما رواه </w:t>
      </w:r>
      <w:proofErr w:type="spellStart"/>
      <w:r>
        <w:rPr>
          <w:rtl/>
        </w:rPr>
        <w:t>البيهقى</w:t>
      </w:r>
      <w:proofErr w:type="spellEnd"/>
      <w:r>
        <w:rPr>
          <w:rtl/>
        </w:rPr>
        <w:t xml:space="preserve"> عن </w:t>
      </w:r>
      <w:proofErr w:type="spellStart"/>
      <w:r>
        <w:rPr>
          <w:rtl/>
        </w:rPr>
        <w:t>يحى</w:t>
      </w:r>
      <w:proofErr w:type="spellEnd"/>
      <w:r>
        <w:rPr>
          <w:rtl/>
        </w:rPr>
        <w:t xml:space="preserve"> بن اكثم قال دخل </w:t>
      </w:r>
      <w:proofErr w:type="spellStart"/>
      <w:r>
        <w:rPr>
          <w:rtl/>
        </w:rPr>
        <w:t>يهودى</w:t>
      </w:r>
      <w:proofErr w:type="spellEnd"/>
      <w:r>
        <w:rPr>
          <w:rtl/>
        </w:rPr>
        <w:t xml:space="preserve"> على المأمون فأحسن الكلام فدعاه إلى الاسلام </w:t>
      </w:r>
      <w:proofErr w:type="spellStart"/>
      <w:r>
        <w:rPr>
          <w:rtl/>
        </w:rPr>
        <w:t>فابى</w:t>
      </w:r>
      <w:proofErr w:type="spellEnd"/>
      <w:r>
        <w:rPr>
          <w:rtl/>
        </w:rPr>
        <w:t xml:space="preserve"> ثم بعد سنة جاء مسلما فتكلم في الفقه فأحسن الكلام فسأله المأمون ما سبب اسلامه قال انصرفت من عندك فامتحنت هذه الاديان فعمدت إلى التوراة فكتبت ثلاث نسخ فزدت فيها ونقصت وأدخلتها البيعة (1) فاشتريت منى وعمدت إلى الانجيل فكتبت ثلاث نسخ فزدت فيها ونقصت وأدخلتها البيعة فاشتريت مني وعمدت إلى القرآن فكتبت </w:t>
      </w:r>
    </w:p>
    <w:p w:rsidR="00B231A8" w:rsidRDefault="00EE07EC" w:rsidP="00B231A8">
      <w:pPr>
        <w:pStyle w:val="Titre5"/>
        <w:bidi/>
        <w:rPr>
          <w:rtl/>
        </w:rPr>
      </w:pPr>
      <w:r>
        <w:pict>
          <v:rect id="_x0000_i1084" style="width:103.85pt;height:.75pt" o:hrpct="250" o:hralign="center" o:hrstd="t" o:hrnoshade="t" o:hr="t" fillcolor="gray" stroked="f"/>
        </w:pict>
      </w:r>
    </w:p>
    <w:p w:rsidR="00B231A8" w:rsidRDefault="00B231A8" w:rsidP="00B231A8">
      <w:pPr>
        <w:pStyle w:val="Titre5"/>
        <w:bidi/>
        <w:rPr>
          <w:rtl/>
        </w:rPr>
      </w:pPr>
      <w:r>
        <w:rPr>
          <w:rtl/>
        </w:rPr>
        <w:t xml:space="preserve">(1) قال في المنجد البيعة بكسر الباء المعبد للنصارى واليهود (*) </w:t>
      </w:r>
    </w:p>
    <w:p w:rsidR="00B231A8" w:rsidRDefault="00EE07EC" w:rsidP="00B231A8">
      <w:pPr>
        <w:pStyle w:val="Titre5"/>
        <w:bidi/>
        <w:rPr>
          <w:rtl/>
        </w:rPr>
      </w:pPr>
      <w:r>
        <w:pict>
          <v:rect id="_x0000_i1085" style="width:0;height:1.5pt" o:hralign="center" o:hrstd="t" o:hrnoshade="t" o:hr="t" fillcolor="green" stroked="f"/>
        </w:pict>
      </w:r>
    </w:p>
    <w:p w:rsidR="00B231A8" w:rsidRDefault="00B231A8" w:rsidP="00B231A8">
      <w:pPr>
        <w:pStyle w:val="Titre1"/>
        <w:bidi/>
        <w:ind w:firstLine="612"/>
        <w:rPr>
          <w:rFonts w:cs="Tahoma"/>
          <w:rtl/>
        </w:rPr>
      </w:pPr>
      <w:r>
        <w:rPr>
          <w:rFonts w:cs="Tahoma"/>
          <w:rtl/>
        </w:rPr>
        <w:t>[ 59 ]</w:t>
      </w:r>
    </w:p>
    <w:p w:rsidR="00B231A8" w:rsidRDefault="00B231A8" w:rsidP="00B231A8">
      <w:pPr>
        <w:pStyle w:val="Titre4"/>
        <w:bidi/>
        <w:ind w:firstLine="612"/>
        <w:rPr>
          <w:rtl/>
        </w:rPr>
      </w:pPr>
      <w:r>
        <w:rPr>
          <w:rtl/>
        </w:rPr>
        <w:t>ثلاث نسخ فزدت فيها ونقصت وأدخلتها إلى الوراقين (1) فتصفحوها فوجدوا فيها الزيادة والنقصان فرموا بها فلم يشتروها فعلمت ان هذا الكتاب محفوظ فكان هذا سبب اسلامي - ذكره الزرقاني على المواهب في الجزء الخامس</w:t>
      </w:r>
    </w:p>
    <w:p w:rsidR="00B231A8" w:rsidRDefault="00B231A8" w:rsidP="00B231A8">
      <w:pPr>
        <w:pStyle w:val="Titre4"/>
        <w:bidi/>
        <w:ind w:firstLine="612"/>
      </w:pPr>
      <w:r>
        <w:rPr>
          <w:rtl/>
        </w:rPr>
        <w:t xml:space="preserve">(حفظة القرآن) (في عهد النبي صلى الله عليه وسلم) حفظ كثير من الصحابة القرآن كله على عهد رسول الله صلى الله عليه وسلم فممن حفظه من المهاجرين أبو بكر، وعمر، وعثمان، وعلى، وطلحة، وسعد وابن مسعود، وحذيفة (2) وسالم مولى ابى حذيفة (3) وابو هريرة وابن عمر، وابن عباس، وعمرو بن العاص، وابنه عبد الله، ومعاوية </w:t>
      </w:r>
    </w:p>
    <w:p w:rsidR="00B231A8" w:rsidRDefault="00EE07EC" w:rsidP="00B231A8">
      <w:pPr>
        <w:pStyle w:val="Titre5"/>
        <w:bidi/>
        <w:rPr>
          <w:rtl/>
        </w:rPr>
      </w:pPr>
      <w:r>
        <w:pict>
          <v:rect id="_x0000_i1086" style="width:103.85pt;height:.75pt" o:hrpct="250" o:hralign="center" o:hrstd="t" o:hrnoshade="t" o:hr="t" fillcolor="gray" stroked="f"/>
        </w:pict>
      </w:r>
    </w:p>
    <w:p w:rsidR="00B231A8" w:rsidRDefault="00B231A8" w:rsidP="00B231A8">
      <w:pPr>
        <w:pStyle w:val="Titre5"/>
        <w:bidi/>
        <w:rPr>
          <w:rtl/>
        </w:rPr>
      </w:pPr>
      <w:r>
        <w:rPr>
          <w:rtl/>
        </w:rPr>
        <w:t xml:space="preserve">(1) هم الذين يبيعون الكتب والورق (2) تقدمت ترجمته عند جمع عثمان القرآن في صحيفة 33 (3) هو سالم مولى ابى حذيفة بن عتبة احد السابقين الاولين، روى ان عائشة احتبست على النبي صلى الله عليه وسلم فقال ما حبسك قالت سمعت قارئا يقرأ فذكرت من حسن قراءته فأخذ رداءه وخرج فإذا هو سالم مولي ابى حذيفة فقال الحمد لله الذى جعل في امتى مثلك، وروى البخاري من حديث ابن عمر كان سالم مولى ابى حذيفة يؤم المهاجرين الاولين في مسجد قباء وفيهم أبو بكر وعمر اه‍ ملخصا من الاصابة (*) </w:t>
      </w:r>
    </w:p>
    <w:p w:rsidR="00B231A8" w:rsidRDefault="00EE07EC" w:rsidP="00B231A8">
      <w:pPr>
        <w:pStyle w:val="Titre5"/>
        <w:bidi/>
        <w:rPr>
          <w:rtl/>
        </w:rPr>
      </w:pPr>
      <w:r>
        <w:pict>
          <v:rect id="_x0000_i1087" style="width:0;height:1.5pt" o:hralign="center" o:hrstd="t" o:hrnoshade="t" o:hr="t" fillcolor="green" stroked="f"/>
        </w:pict>
      </w:r>
    </w:p>
    <w:p w:rsidR="00B231A8" w:rsidRDefault="00B231A8" w:rsidP="00B231A8">
      <w:pPr>
        <w:pStyle w:val="Titre1"/>
        <w:bidi/>
        <w:ind w:firstLine="612"/>
        <w:rPr>
          <w:rFonts w:cs="Tahoma"/>
          <w:rtl/>
        </w:rPr>
      </w:pPr>
      <w:r>
        <w:rPr>
          <w:rFonts w:cs="Tahoma"/>
          <w:rtl/>
        </w:rPr>
        <w:t>[ 60 ]</w:t>
      </w:r>
    </w:p>
    <w:p w:rsidR="00B231A8" w:rsidRDefault="00B231A8" w:rsidP="00B231A8">
      <w:pPr>
        <w:pStyle w:val="Titre4"/>
        <w:bidi/>
        <w:ind w:firstLine="612"/>
        <w:rPr>
          <w:rtl/>
        </w:rPr>
      </w:pPr>
      <w:r>
        <w:rPr>
          <w:rtl/>
        </w:rPr>
        <w:t>وابن الزبير، و عبد الله بن السائب، وعائشة، وحفصة، وام سلمة (1) وأم ورقة (2) وممن حفظه من الانصار * زيد بن ثابت، ومعاذ بن جبل، وأبى ابن كعب، وابو الدرداء، ومجمع بن حارثه، وانس بن مالك، وابو زيد الانصاري أحد عمومة أنس بن مالك (3) رضى الله تعالى عنهم اجمعين</w:t>
      </w:r>
    </w:p>
    <w:p w:rsidR="00B231A8" w:rsidRDefault="00B231A8" w:rsidP="00B231A8">
      <w:pPr>
        <w:pStyle w:val="Titre4"/>
        <w:bidi/>
        <w:ind w:firstLine="612"/>
      </w:pPr>
      <w:r>
        <w:rPr>
          <w:rtl/>
        </w:rPr>
        <w:t xml:space="preserve">في ترتيب آيات القرآن وسوره) جاء في كتاب الاتقان للسيوطي ان الاجماع والنصوص المترادفة على أن ترتيب الآيات توقيفي لا شبهة في ذلك (اما الاجماع) فنقله غير واحد منهم الزركشي في البرهان وابو جعفر بن الزبير في مناسباته وعبارته ترتيب الآيات في سورها واقع بتوقيفه صلى الله عليه وسلم وأمره </w:t>
      </w:r>
    </w:p>
    <w:p w:rsidR="00B231A8" w:rsidRDefault="00EE07EC" w:rsidP="00B231A8">
      <w:pPr>
        <w:pStyle w:val="Titre4"/>
        <w:bidi/>
        <w:ind w:firstLine="612"/>
        <w:rPr>
          <w:rtl/>
        </w:rPr>
      </w:pPr>
      <w:r>
        <w:pict>
          <v:rect id="_x0000_i1088" style="width:0;height:1.5pt" o:hralign="center" o:hrstd="t" o:hrnoshade="t" o:hr="t" fillcolor="green" stroked="f"/>
        </w:pict>
      </w:r>
    </w:p>
    <w:p w:rsidR="00B231A8" w:rsidRDefault="00B231A8" w:rsidP="00B231A8">
      <w:pPr>
        <w:pStyle w:val="Titre1"/>
        <w:bidi/>
        <w:ind w:firstLine="612"/>
        <w:rPr>
          <w:rFonts w:cs="Tahoma"/>
          <w:rtl/>
        </w:rPr>
      </w:pPr>
      <w:r>
        <w:rPr>
          <w:rFonts w:cs="Tahoma"/>
          <w:rtl/>
        </w:rPr>
        <w:t>[ 62 ]</w:t>
      </w:r>
    </w:p>
    <w:p w:rsidR="00B231A8" w:rsidRDefault="00B231A8" w:rsidP="00B231A8">
      <w:pPr>
        <w:pStyle w:val="Titre4"/>
        <w:bidi/>
        <w:ind w:firstLine="612"/>
        <w:rPr>
          <w:rtl/>
        </w:rPr>
      </w:pPr>
      <w:r>
        <w:rPr>
          <w:rtl/>
        </w:rPr>
        <w:t xml:space="preserve">من غير خلاف في هذا بين المسلمين </w:t>
      </w:r>
    </w:p>
    <w:p w:rsidR="00B231A8" w:rsidRDefault="00B231A8" w:rsidP="00B231A8">
      <w:pPr>
        <w:pStyle w:val="Titre1"/>
        <w:bidi/>
        <w:ind w:firstLine="612"/>
        <w:rPr>
          <w:rFonts w:cs="Tahoma"/>
        </w:rPr>
      </w:pPr>
      <w:r>
        <w:rPr>
          <w:rFonts w:cs="Tahoma"/>
          <w:rtl/>
        </w:rPr>
        <w:lastRenderedPageBreak/>
        <w:t>[ 64 ]</w:t>
      </w:r>
    </w:p>
    <w:p w:rsidR="00B231A8" w:rsidRDefault="00B231A8" w:rsidP="00B231A8">
      <w:pPr>
        <w:pStyle w:val="Titre4"/>
        <w:bidi/>
        <w:ind w:firstLine="612"/>
        <w:rPr>
          <w:rtl/>
        </w:rPr>
      </w:pPr>
      <w:r>
        <w:rPr>
          <w:rtl/>
        </w:rPr>
        <w:t xml:space="preserve">وقال </w:t>
      </w:r>
      <w:proofErr w:type="spellStart"/>
      <w:r>
        <w:rPr>
          <w:rtl/>
        </w:rPr>
        <w:t>البغوي</w:t>
      </w:r>
      <w:proofErr w:type="spellEnd"/>
      <w:r>
        <w:rPr>
          <w:rtl/>
        </w:rPr>
        <w:t xml:space="preserve"> في شرح السنة: الصحابة رضى الله عنهم جمعوا بين الدفتين القرآن الذى انزله الله على رسوله من غير أن زادوا أو نقصوا منه شيئا خوف ذهاب بعضه بذهاب حفظته فكتبوه كما سمعوا من رسول الله صلى الله عليه وسلم من غير أن قدموا شيئا أو أخروا أو وضعوا له ترتيبا لم يأخذوه من رسول الله صلى الله عليه وسلم وكان رسول الله صلى الله عليه وسلم يلقن اصحابه ويعلمهم ما نزل عليه من القرآن على الترتيب الذى هو عليه الآن في مصاحفنا بتوقيف جبريل اياه على ذلك واعلامه عند نزول كل آية ان هذه الآية تكتب عقب آية كذا في سورة كذا فثبت ان سعى الصحابة كان في جمعه في موضع واحد لا في ترتيبه فان القرآن مكتوب في اللوح المحفوظ على هذا الترتيب الذى انزله الله جملة إلى السماء الدنيا ثم كان ينزله مفرقا عند الحاجة وترتيب النزول غير ترتيب التلاوة - اه‍ من الاتقان (واما ترتيب السور) </w:t>
      </w:r>
      <w:proofErr w:type="spellStart"/>
      <w:r>
        <w:rPr>
          <w:rtl/>
        </w:rPr>
        <w:t>ففى</w:t>
      </w:r>
      <w:proofErr w:type="spellEnd"/>
      <w:r>
        <w:rPr>
          <w:rtl/>
        </w:rPr>
        <w:t xml:space="preserve"> كونه اجتهاديا أو </w:t>
      </w:r>
      <w:proofErr w:type="spellStart"/>
      <w:r>
        <w:rPr>
          <w:rtl/>
        </w:rPr>
        <w:t>توقيفيا</w:t>
      </w:r>
      <w:proofErr w:type="spellEnd"/>
      <w:r>
        <w:rPr>
          <w:rtl/>
        </w:rPr>
        <w:t xml:space="preserve"> خلاف والجمهور على الاول قال أبو بكر الانباري انزل الله تعالى القرآن كله إلى سماء الدنيا ثم فرقه في بضع وعشرين فكانت السورة تنزل </w:t>
      </w:r>
      <w:proofErr w:type="spellStart"/>
      <w:r>
        <w:rPr>
          <w:rtl/>
        </w:rPr>
        <w:t>لامر</w:t>
      </w:r>
      <w:proofErr w:type="spellEnd"/>
      <w:r>
        <w:rPr>
          <w:rtl/>
        </w:rPr>
        <w:t xml:space="preserve"> يحدث والآية جوابا لمستخبر فيوقف جبريل النبي صلى الله عليه وسلم على موضع الآية والسورة فمن قدم أو أخر فقد افسد نظم القرآن * </w:t>
      </w:r>
    </w:p>
    <w:p w:rsidR="00B231A8" w:rsidRDefault="00EE07EC" w:rsidP="00B231A8">
      <w:pPr>
        <w:pStyle w:val="Titre4"/>
        <w:bidi/>
        <w:ind w:firstLine="612"/>
        <w:rPr>
          <w:rtl/>
        </w:rPr>
      </w:pPr>
      <w:r>
        <w:pict>
          <v:rect id="_x0000_i1089" style="width:0;height:1.5pt" o:hralign="center" o:hrstd="t" o:hrnoshade="t" o:hr="t" fillcolor="green" stroked="f"/>
        </w:pict>
      </w:r>
    </w:p>
    <w:p w:rsidR="00B231A8" w:rsidRDefault="00B231A8" w:rsidP="00B231A8">
      <w:pPr>
        <w:pStyle w:val="Titre1"/>
        <w:bidi/>
        <w:ind w:firstLine="612"/>
        <w:rPr>
          <w:rFonts w:cs="Tahoma"/>
          <w:rtl/>
        </w:rPr>
      </w:pPr>
      <w:r>
        <w:rPr>
          <w:rFonts w:cs="Tahoma"/>
          <w:rtl/>
        </w:rPr>
        <w:t>[ 65 ]</w:t>
      </w:r>
    </w:p>
    <w:p w:rsidR="00B231A8" w:rsidRDefault="00B231A8" w:rsidP="00B231A8">
      <w:pPr>
        <w:pStyle w:val="Titre4"/>
        <w:bidi/>
        <w:ind w:firstLine="612"/>
        <w:rPr>
          <w:rtl/>
        </w:rPr>
      </w:pPr>
      <w:r>
        <w:rPr>
          <w:rtl/>
        </w:rPr>
        <w:t>وقال ايضا اتساق السور كاتساق الآيات والحروف كله عن النبي صلى الله عليه وسلم فمن قدم سورة أو اخرها فقد افسد نظم الق</w:t>
      </w:r>
    </w:p>
    <w:p w:rsidR="005B13F1" w:rsidRDefault="005B13F1" w:rsidP="005B13F1">
      <w:pPr>
        <w:pStyle w:val="Titre4"/>
        <w:bidi/>
        <w:ind w:firstLine="612"/>
      </w:pPr>
      <w:r>
        <w:rPr>
          <w:rtl/>
        </w:rPr>
        <w:t xml:space="preserve">الفصل الخامس (في نزول القرآن على سبعة أحرف) روى البخاري في كتاب التفسير عن ابن عباس رضى الله عنهما أن رسول الله صلى الله عليه وسلم قال </w:t>
      </w:r>
      <w:proofErr w:type="spellStart"/>
      <w:r>
        <w:rPr>
          <w:rtl/>
        </w:rPr>
        <w:t>أقرأنى</w:t>
      </w:r>
      <w:proofErr w:type="spellEnd"/>
      <w:r>
        <w:rPr>
          <w:rtl/>
        </w:rPr>
        <w:t xml:space="preserve"> جبريل على حرف فراجعته فلم أزل </w:t>
      </w:r>
      <w:proofErr w:type="spellStart"/>
      <w:r>
        <w:rPr>
          <w:rtl/>
        </w:rPr>
        <w:t>أستزيدة</w:t>
      </w:r>
      <w:proofErr w:type="spellEnd"/>
      <w:r>
        <w:rPr>
          <w:rtl/>
        </w:rPr>
        <w:t xml:space="preserve"> ويزيدني حتى انتهى إلى سبعة أحرف. وأخرج أبو يعلى في مسنده ان عثمان قال على المنبر اذكر الله رجلا سمع النبي صلى الله عليه وسلم قال ان القرآن انزل على سبعة احرف كلها شاف كاف لما قام فقاموا حتى لم يحصوا فشهدوا بذلك فقال وانا اشهد معهم رواه جمع من الصحابة يبلغ عددهم واحدا وعشرين صحابيا وقد نص ابو عبيدة على تواتره. وروي مسلم والبخاري واللفظ له عن عمر بن الخطاب رضى الله عنه قال سمعت هشام بن حكيم (1) يقرأ سورة الفرقان في حياة رسول الله صلى الله عليه وسلم فاستمعت لقراءته فإذا هو يقرأ على حروف كثيرة لم </w:t>
      </w:r>
      <w:proofErr w:type="spellStart"/>
      <w:r>
        <w:rPr>
          <w:rtl/>
        </w:rPr>
        <w:t>يقرئنيها</w:t>
      </w:r>
      <w:proofErr w:type="spellEnd"/>
      <w:r>
        <w:rPr>
          <w:rtl/>
        </w:rPr>
        <w:t xml:space="preserve"> رسول الله صلى الله عليه وسلم فكدت أساوره (2) في الصلاة فتصبرت </w:t>
      </w:r>
    </w:p>
    <w:p w:rsidR="005B13F1" w:rsidRDefault="00EE07EC" w:rsidP="005B13F1">
      <w:pPr>
        <w:pStyle w:val="Titre5"/>
        <w:bidi/>
        <w:rPr>
          <w:rtl/>
        </w:rPr>
      </w:pPr>
      <w:r>
        <w:pict>
          <v:rect id="_x0000_i1090" style="width:103.85pt;height:.75pt" o:hrpct="250" o:hralign="center" o:hrstd="t" o:hrnoshade="t" o:hr="t" fillcolor="gray" stroked="f"/>
        </w:pict>
      </w:r>
    </w:p>
    <w:p w:rsidR="005B13F1" w:rsidRDefault="005B13F1" w:rsidP="005B13F1">
      <w:pPr>
        <w:pStyle w:val="Titre5"/>
        <w:bidi/>
        <w:rPr>
          <w:rtl/>
        </w:rPr>
      </w:pPr>
      <w:r>
        <w:rPr>
          <w:rtl/>
        </w:rPr>
        <w:t xml:space="preserve">(1) هو هشام بن حكيم بن حزام </w:t>
      </w:r>
      <w:proofErr w:type="spellStart"/>
      <w:r>
        <w:rPr>
          <w:rtl/>
        </w:rPr>
        <w:t>القرشى</w:t>
      </w:r>
      <w:proofErr w:type="spellEnd"/>
      <w:r>
        <w:rPr>
          <w:rtl/>
        </w:rPr>
        <w:t xml:space="preserve"> الاسدي أسلم يوم الفتح ومات قبل ابيه كان من فضلاء الصحابة وخيارهم ممن يأمرون بالمعروف وينهون عن المنكر قال ابو نعيم استشهد بأجنادين اه‍ من الاستيعاب (واجنادين موضع بالشام من </w:t>
      </w:r>
      <w:proofErr w:type="spellStart"/>
      <w:r>
        <w:rPr>
          <w:rtl/>
        </w:rPr>
        <w:t>نواحى</w:t>
      </w:r>
      <w:proofErr w:type="spellEnd"/>
      <w:r>
        <w:rPr>
          <w:rtl/>
        </w:rPr>
        <w:t xml:space="preserve"> فلسطين بعضهم يقول انه بلغظ التثنية وبعضهم بلفظ الجمع قاله صاحب معجم البلدان) (2) اساوره أي أثب عليه (*) </w:t>
      </w:r>
    </w:p>
    <w:p w:rsidR="005B13F1" w:rsidRDefault="00EE07EC" w:rsidP="005B13F1">
      <w:pPr>
        <w:pStyle w:val="Titre5"/>
        <w:bidi/>
        <w:rPr>
          <w:rtl/>
        </w:rPr>
      </w:pPr>
      <w:r>
        <w:pict>
          <v:rect id="_x0000_i1091" style="width:0;height:1.5pt" o:hralign="center" o:hrstd="t" o:hrnoshade="t" o:hr="t" fillcolor="green" stroked="f"/>
        </w:pict>
      </w:r>
    </w:p>
    <w:p w:rsidR="005B13F1" w:rsidRDefault="005B13F1" w:rsidP="005B13F1">
      <w:pPr>
        <w:pStyle w:val="Titre1"/>
        <w:bidi/>
        <w:ind w:firstLine="612"/>
        <w:rPr>
          <w:rFonts w:cs="Tahoma"/>
          <w:rtl/>
        </w:rPr>
      </w:pPr>
      <w:r>
        <w:rPr>
          <w:rFonts w:cs="Tahoma"/>
          <w:rtl/>
        </w:rPr>
        <w:t>[ 78 ]</w:t>
      </w:r>
    </w:p>
    <w:p w:rsidR="005B13F1" w:rsidRDefault="005B13F1" w:rsidP="005B13F1">
      <w:pPr>
        <w:pStyle w:val="Titre4"/>
        <w:bidi/>
        <w:ind w:firstLine="612"/>
        <w:rPr>
          <w:rtl/>
        </w:rPr>
      </w:pPr>
      <w:r>
        <w:rPr>
          <w:rtl/>
        </w:rPr>
        <w:t xml:space="preserve">حتى سلم فلببته (1) بردائه فقلت من أقرأك هذه السورة </w:t>
      </w:r>
      <w:proofErr w:type="spellStart"/>
      <w:r>
        <w:rPr>
          <w:rtl/>
        </w:rPr>
        <w:t>التى</w:t>
      </w:r>
      <w:proofErr w:type="spellEnd"/>
      <w:r>
        <w:rPr>
          <w:rtl/>
        </w:rPr>
        <w:t xml:space="preserve"> سمعتك تقرأ فقال </w:t>
      </w:r>
      <w:proofErr w:type="spellStart"/>
      <w:r>
        <w:rPr>
          <w:rtl/>
        </w:rPr>
        <w:t>أقرأنيها</w:t>
      </w:r>
      <w:proofErr w:type="spellEnd"/>
      <w:r>
        <w:rPr>
          <w:rtl/>
        </w:rPr>
        <w:t xml:space="preserve"> رسول الله صلى الله عليه وسلم فقلت كذبت فان رسول الله صلى الله عليه وسلم قد </w:t>
      </w:r>
      <w:proofErr w:type="spellStart"/>
      <w:r>
        <w:rPr>
          <w:rtl/>
        </w:rPr>
        <w:t>أقرأنيها</w:t>
      </w:r>
      <w:proofErr w:type="spellEnd"/>
      <w:r>
        <w:rPr>
          <w:rtl/>
        </w:rPr>
        <w:t xml:space="preserve"> على غير ما قرأت (2) فانطلقت به أقوده إلى رسول الله صلى الله عليه وسلم فقلت انى سمعت هذا يقرأ بسورة الفرقان على حروف لم </w:t>
      </w:r>
      <w:proofErr w:type="spellStart"/>
      <w:r>
        <w:rPr>
          <w:rtl/>
        </w:rPr>
        <w:t>تقرئنيها</w:t>
      </w:r>
      <w:proofErr w:type="spellEnd"/>
      <w:r>
        <w:rPr>
          <w:rtl/>
        </w:rPr>
        <w:t xml:space="preserve"> فقال رسول الله صلى الله عليه وسلم أرسله اقرأ يا هشام فقرأ عليه القراءة </w:t>
      </w:r>
      <w:proofErr w:type="spellStart"/>
      <w:r>
        <w:rPr>
          <w:rtl/>
        </w:rPr>
        <w:t>التى</w:t>
      </w:r>
      <w:proofErr w:type="spellEnd"/>
      <w:r>
        <w:rPr>
          <w:rtl/>
        </w:rPr>
        <w:t xml:space="preserve"> سمعته يقرأ فقال رسول الله صلى الله عليه وسلم كذلك انزلت ثم قال اقرأ يا عمر فقرأت القراءة </w:t>
      </w:r>
      <w:proofErr w:type="spellStart"/>
      <w:r>
        <w:rPr>
          <w:rtl/>
        </w:rPr>
        <w:t>التى</w:t>
      </w:r>
      <w:proofErr w:type="spellEnd"/>
      <w:r>
        <w:rPr>
          <w:rtl/>
        </w:rPr>
        <w:t xml:space="preserve"> </w:t>
      </w:r>
      <w:proofErr w:type="spellStart"/>
      <w:r>
        <w:rPr>
          <w:rtl/>
        </w:rPr>
        <w:t>أقرأنى</w:t>
      </w:r>
      <w:proofErr w:type="spellEnd"/>
      <w:r>
        <w:rPr>
          <w:rtl/>
        </w:rPr>
        <w:t xml:space="preserve"> فقال رسول الله صلى الله عليه وسلم كذلك انزلت ان هذا القرآن انزل على سبعة احرف </w:t>
      </w:r>
      <w:proofErr w:type="spellStart"/>
      <w:r>
        <w:rPr>
          <w:rtl/>
        </w:rPr>
        <w:t>فاقرؤا</w:t>
      </w:r>
      <w:proofErr w:type="spellEnd"/>
      <w:r>
        <w:rPr>
          <w:rtl/>
        </w:rPr>
        <w:t xml:space="preserve"> ما تيسر منه (3). </w:t>
      </w:r>
    </w:p>
    <w:p w:rsidR="005B13F1" w:rsidRDefault="005B13F1" w:rsidP="005B13F1">
      <w:pPr>
        <w:pStyle w:val="Titre4"/>
        <w:bidi/>
        <w:ind w:firstLine="612"/>
      </w:pPr>
      <w:r>
        <w:rPr>
          <w:rtl/>
        </w:rPr>
        <w:t xml:space="preserve">وهناك روايات كثيرة في نزول القرآن على سبعة احرف اكتفينا بما ذكر لان سرد جميعها موجب للتطويل (2) فاختلاف هذه الاحرف انما هو اختلاف ألفاظ وتلاوة لا اختلاف معان موجبة لاختلاف احكامه (مثال ذلك) ما رواه ابن فارس بسنده عن هانئ قال كنت عند عثمان رضى الله عنه وهم يعرضون المصاحف فأرسلني بكتف شاة إلى أبى بن كعب فيها " لم يتسن " و " فأمهل الكافرين " و " لا تبديل </w:t>
      </w:r>
    </w:p>
    <w:p w:rsidR="005B13F1" w:rsidRDefault="00EE07EC" w:rsidP="005B13F1">
      <w:pPr>
        <w:pStyle w:val="Titre5"/>
        <w:bidi/>
        <w:rPr>
          <w:rtl/>
        </w:rPr>
      </w:pPr>
      <w:r>
        <w:pict>
          <v:rect id="_x0000_i1092" style="width:103.85pt;height:.75pt" o:hrpct="250" o:hralign="center" o:hrstd="t" o:hrnoshade="t" o:hr="t" fillcolor="gray" stroked="f"/>
        </w:pict>
      </w:r>
    </w:p>
    <w:p w:rsidR="005B13F1" w:rsidRDefault="005B13F1" w:rsidP="005B13F1">
      <w:pPr>
        <w:pStyle w:val="Titre5"/>
        <w:bidi/>
        <w:rPr>
          <w:rtl/>
        </w:rPr>
      </w:pPr>
      <w:r>
        <w:rPr>
          <w:rtl/>
        </w:rPr>
        <w:lastRenderedPageBreak/>
        <w:t xml:space="preserve">(1) وفى هذا المعنى روى الطبراني عن ابن مسعود ان النبي صلى الله عليه وسلم قال انزل القرآن على سبعة احرف فمن قرأ على حرف منها فلا يتحول إلى غيره رغبة عنه (2) ذكر الامام ابن جرير الطبري كثيرا من الروايات الواردة في نزول القرآن على سبعة احرف في اول تفسيره واطال الكلام فيه (*) </w:t>
      </w:r>
    </w:p>
    <w:p w:rsidR="005B13F1" w:rsidRDefault="00EE07EC" w:rsidP="005B13F1">
      <w:pPr>
        <w:pStyle w:val="Titre5"/>
        <w:bidi/>
        <w:rPr>
          <w:rtl/>
        </w:rPr>
      </w:pPr>
      <w:r>
        <w:pict>
          <v:rect id="_x0000_i1093" style="width:0;height:1.5pt" o:hralign="center" o:hrstd="t" o:hrnoshade="t" o:hr="t" fillcolor="green" stroked="f"/>
        </w:pict>
      </w:r>
    </w:p>
    <w:p w:rsidR="005B13F1" w:rsidRDefault="005B13F1" w:rsidP="005B13F1">
      <w:pPr>
        <w:pStyle w:val="Titre1"/>
        <w:bidi/>
        <w:ind w:firstLine="612"/>
        <w:rPr>
          <w:rFonts w:cs="Tahoma"/>
          <w:rtl/>
        </w:rPr>
      </w:pPr>
      <w:r>
        <w:rPr>
          <w:rFonts w:cs="Tahoma"/>
          <w:rtl/>
        </w:rPr>
        <w:t>[ 84 ]</w:t>
      </w:r>
    </w:p>
    <w:p w:rsidR="005B13F1" w:rsidRDefault="005B13F1" w:rsidP="005B13F1">
      <w:pPr>
        <w:pStyle w:val="Titre4"/>
        <w:bidi/>
        <w:ind w:firstLine="612"/>
        <w:rPr>
          <w:rtl/>
        </w:rPr>
      </w:pPr>
      <w:r>
        <w:rPr>
          <w:rtl/>
        </w:rPr>
        <w:t xml:space="preserve">للخلق " قال فدعا بالدواة فمحا احدى </w:t>
      </w:r>
      <w:proofErr w:type="spellStart"/>
      <w:r>
        <w:rPr>
          <w:rtl/>
        </w:rPr>
        <w:t>اللامين</w:t>
      </w:r>
      <w:proofErr w:type="spellEnd"/>
      <w:r>
        <w:rPr>
          <w:rtl/>
        </w:rPr>
        <w:t xml:space="preserve"> وكتب " لخلق الله " ومحا فأمهل وكتب " فمهل " وكتب " لم </w:t>
      </w:r>
      <w:proofErr w:type="spellStart"/>
      <w:r>
        <w:rPr>
          <w:rtl/>
        </w:rPr>
        <w:t>يتسنه</w:t>
      </w:r>
      <w:proofErr w:type="spellEnd"/>
      <w:r>
        <w:rPr>
          <w:rtl/>
        </w:rPr>
        <w:t xml:space="preserve"> " ألحق فيها هاء والقراءة في المصاحف على هذا الاصلاح. ولقد ذهب العلماء في المراد بهذه الاحرف السبعة إلى نحو أربعين قولا ذكرها الامام السيوطي في كتابه الاتقان في علوم القرآن نذكر ملخص ذلك وهو. المختار منها أن المراد سبع لغات كما صححه </w:t>
      </w:r>
      <w:proofErr w:type="spellStart"/>
      <w:r>
        <w:rPr>
          <w:rtl/>
        </w:rPr>
        <w:t>البيهقى</w:t>
      </w:r>
      <w:proofErr w:type="spellEnd"/>
      <w:r>
        <w:rPr>
          <w:rtl/>
        </w:rPr>
        <w:t xml:space="preserve"> في الشعب واختلفوا في تعيينها فقال أبو عبيدة قريش وهذيل وثقيف وهوازن وكنانة وتميم واليمن وقيل غير ذلك، وجاء عن ابى صالح عن ابن عباس قال نزل القرآن على سبع لغات (1) منها خمس بلغة العجز من هوازن ويقال لهم علياء هوازن. قال أبو عبيدة ليس المراد ان كل كلمة تقرأ على سبع لغات بل اللغات السبع مفرقة فيه فبعضه بلغة قريش وبعضه بلغة هذيل وبعضه بلغة هوازن وبعضه بلغة اليمن ومعناه ان جبريل عليه السلام كان يأتي في كل عرضة بحرف إلى أن تمت الاحرف السبعة وذلك تخفيف </w:t>
      </w:r>
    </w:p>
    <w:p w:rsidR="005B13F1" w:rsidRDefault="00EE07EC" w:rsidP="005B13F1">
      <w:pPr>
        <w:pStyle w:val="Titre5"/>
        <w:bidi/>
        <w:rPr>
          <w:rtl/>
        </w:rPr>
      </w:pPr>
      <w:r>
        <w:pict>
          <v:rect id="_x0000_i1094" style="width:103.85pt;height:.75pt" o:hrpct="250" o:hralign="center" o:hrstd="t" o:hrnoshade="t" o:hr="t" fillcolor="gray" stroked="f"/>
        </w:pict>
      </w:r>
    </w:p>
    <w:p w:rsidR="005B13F1" w:rsidRDefault="005B13F1" w:rsidP="005B13F1">
      <w:pPr>
        <w:pStyle w:val="Titre5"/>
        <w:bidi/>
        <w:rPr>
          <w:rtl/>
        </w:rPr>
      </w:pPr>
      <w:r>
        <w:rPr>
          <w:rtl/>
        </w:rPr>
        <w:t xml:space="preserve">(1) قال بعضهم الحكمة في نزول القرآن على سبع لغات من أعيان العرب تأليف قلوبهم لما كان فيهم من الحمية العربية ولطلب فهم المراد فافتخر كل بلغته حين شاهدوا نزول القرآن فاستأنس كثير من فصحائهم فكان سبب ايمانه اه‍ (*) </w:t>
      </w:r>
    </w:p>
    <w:p w:rsidR="005B13F1" w:rsidRDefault="00EE07EC" w:rsidP="005B13F1">
      <w:pPr>
        <w:pStyle w:val="Titre5"/>
        <w:bidi/>
        <w:rPr>
          <w:rtl/>
        </w:rPr>
      </w:pPr>
      <w:r>
        <w:pict>
          <v:rect id="_x0000_i1095" style="width:0;height:1.5pt" o:hralign="center" o:hrstd="t" o:hrnoshade="t" o:hr="t" fillcolor="green" stroked="f"/>
        </w:pict>
      </w:r>
    </w:p>
    <w:p w:rsidR="005B13F1" w:rsidRDefault="005B13F1" w:rsidP="005B13F1">
      <w:pPr>
        <w:pStyle w:val="Titre1"/>
        <w:bidi/>
        <w:ind w:firstLine="612"/>
        <w:rPr>
          <w:rFonts w:cs="Tahoma"/>
          <w:rtl/>
        </w:rPr>
      </w:pPr>
      <w:r>
        <w:rPr>
          <w:rFonts w:cs="Tahoma"/>
          <w:rtl/>
        </w:rPr>
        <w:t>[ 85 ]</w:t>
      </w:r>
    </w:p>
    <w:p w:rsidR="005B13F1" w:rsidRDefault="005B13F1" w:rsidP="005B13F1">
      <w:pPr>
        <w:pStyle w:val="Titre4"/>
        <w:bidi/>
        <w:ind w:firstLine="612"/>
        <w:rPr>
          <w:rtl/>
        </w:rPr>
      </w:pPr>
      <w:r>
        <w:rPr>
          <w:rtl/>
        </w:rPr>
        <w:t xml:space="preserve">وتيسير على الامة في التكلم بكتابهم كما خفف عنهم في شريعتهم هذا هو المعول عليه اه‍ (1) وقال أبو شامة ظن قوم ان </w:t>
      </w:r>
      <w:proofErr w:type="spellStart"/>
      <w:r>
        <w:rPr>
          <w:rtl/>
        </w:rPr>
        <w:t>القراءت</w:t>
      </w:r>
      <w:proofErr w:type="spellEnd"/>
      <w:r>
        <w:rPr>
          <w:rtl/>
        </w:rPr>
        <w:t xml:space="preserve"> السبع الموجودة الآن هي </w:t>
      </w:r>
      <w:proofErr w:type="spellStart"/>
      <w:r>
        <w:rPr>
          <w:rtl/>
        </w:rPr>
        <w:t>التى</w:t>
      </w:r>
      <w:proofErr w:type="spellEnd"/>
      <w:r>
        <w:rPr>
          <w:rtl/>
        </w:rPr>
        <w:t xml:space="preserve"> اريدت في الحديث وهو خلاف اجماع اهل العلم قاطبة وانما يظن ذلك بعض اهل الجهل * وقال مكى بن ابى طالب واما من ظن ان قراءة هؤلاء القراء كعاصم ونافع هي الاحرف السبعة </w:t>
      </w:r>
      <w:proofErr w:type="spellStart"/>
      <w:r>
        <w:rPr>
          <w:rtl/>
        </w:rPr>
        <w:t>التى</w:t>
      </w:r>
      <w:proofErr w:type="spellEnd"/>
      <w:r>
        <w:rPr>
          <w:rtl/>
        </w:rPr>
        <w:t xml:space="preserve"> في الحديث فقد غلط غلطا عظيما قال ويلزم من هذا ان ما خرج عن قرا</w:t>
      </w:r>
      <w:bookmarkStart w:id="0" w:name="_GoBack"/>
      <w:bookmarkEnd w:id="0"/>
      <w:r>
        <w:rPr>
          <w:rtl/>
        </w:rPr>
        <w:t xml:space="preserve">ءة هؤلاء السبعة مما ثبت عن الائمة وغيرهم ووافق خط المصحف لا يكون قرآنا وهو غلط عظيم قال وهذه القراءات </w:t>
      </w:r>
      <w:proofErr w:type="spellStart"/>
      <w:r>
        <w:rPr>
          <w:rtl/>
        </w:rPr>
        <w:t>التى</w:t>
      </w:r>
      <w:proofErr w:type="spellEnd"/>
      <w:r>
        <w:rPr>
          <w:rtl/>
        </w:rPr>
        <w:t xml:space="preserve"> يقرأ بها اليوم وصحت رواياتها عن الائمة جزء من الاحرف السبعة </w:t>
      </w:r>
      <w:proofErr w:type="spellStart"/>
      <w:r>
        <w:rPr>
          <w:rtl/>
        </w:rPr>
        <w:t>التى</w:t>
      </w:r>
      <w:proofErr w:type="spellEnd"/>
      <w:r>
        <w:rPr>
          <w:rtl/>
        </w:rPr>
        <w:t xml:space="preserve"> نزل بها القرآن اه‍ من فتح الباري على صحيح البخاري</w:t>
      </w:r>
    </w:p>
    <w:p w:rsidR="005B13F1" w:rsidRDefault="005B13F1" w:rsidP="005B13F1">
      <w:pPr>
        <w:pStyle w:val="Titre1"/>
        <w:bidi/>
        <w:ind w:firstLine="612"/>
        <w:rPr>
          <w:rFonts w:cs="Tahoma"/>
        </w:rPr>
      </w:pPr>
      <w:r>
        <w:rPr>
          <w:rFonts w:cs="Tahoma"/>
          <w:rtl/>
        </w:rPr>
        <w:t>[ 87 ]</w:t>
      </w:r>
    </w:p>
    <w:p w:rsidR="005B13F1" w:rsidRDefault="005B13F1" w:rsidP="005B13F1">
      <w:pPr>
        <w:pStyle w:val="Titre4"/>
        <w:bidi/>
        <w:ind w:firstLine="612"/>
        <w:rPr>
          <w:rtl/>
        </w:rPr>
      </w:pPr>
      <w:r>
        <w:rPr>
          <w:rtl/>
        </w:rPr>
        <w:t xml:space="preserve">وفي نهاية القول المفيد. قال المحقق ابن </w:t>
      </w:r>
      <w:proofErr w:type="spellStart"/>
      <w:r>
        <w:rPr>
          <w:rtl/>
        </w:rPr>
        <w:t>الجزرى</w:t>
      </w:r>
      <w:proofErr w:type="spellEnd"/>
      <w:r>
        <w:rPr>
          <w:rtl/>
        </w:rPr>
        <w:t xml:space="preserve"> ولازلت أستشكل هذا الحديث (أي حديث ان هذا القرآن انزل على سبعة أحرف الخ) وافكر فيه وأمعن النظر من نحو نيف وثلاثين سنة حتى فتح الله على بما يمكن أن يكون صوابا ان شاء الله تعالى وذلك انى تتبعت القراءات صحيحها </w:t>
      </w:r>
      <w:proofErr w:type="spellStart"/>
      <w:r>
        <w:rPr>
          <w:rtl/>
        </w:rPr>
        <w:t>وضعيفها</w:t>
      </w:r>
      <w:proofErr w:type="spellEnd"/>
      <w:r>
        <w:rPr>
          <w:rtl/>
        </w:rPr>
        <w:t xml:space="preserve"> وشاذها فإذا هي يرجع اختلافها إلى سبعة أوجه لا يخرج عنها وذلك - إما في الحركات بلا تغيير في المعنى والصورة نحو البخل باثنين ويحسب بوجهين - أو بتغيير في المعنى فقط نحو فتلقى آدم من ربه كلمات - واما في الحروف بتغيير في المعنى لا في الصورة نحو تبلوا وتتلوا وعكس ذلك نحو بسطة وبصطة - أو بتغييرهما نحو اشد منكم ومنهم - واما في التقديم والتأخير نحو فيقتلون ويقتلون - أو في الزيادة والنقصان نحو ووصى وأوصى - فهذه سبعة أوجه لا يخرج الاختلاف عنها اه‍ كلامه (1) </w:t>
      </w:r>
    </w:p>
    <w:p w:rsidR="005B13F1" w:rsidRDefault="00EE07EC" w:rsidP="005B13F1">
      <w:pPr>
        <w:pStyle w:val="Titre5"/>
        <w:bidi/>
        <w:rPr>
          <w:rtl/>
        </w:rPr>
      </w:pPr>
      <w:r>
        <w:pict>
          <v:rect id="_x0000_i1096" style="width:103.85pt;height:.75pt" o:hrpct="250" o:hralign="center" o:hrstd="t" o:hrnoshade="t" o:hr="t" fillcolor="gray" stroked="f"/>
        </w:pict>
      </w:r>
    </w:p>
    <w:p w:rsidR="005B13F1" w:rsidRDefault="005B13F1" w:rsidP="005B13F1">
      <w:pPr>
        <w:pStyle w:val="Titre5"/>
        <w:bidi/>
        <w:rPr>
          <w:rtl/>
        </w:rPr>
      </w:pPr>
      <w:r>
        <w:rPr>
          <w:rtl/>
        </w:rPr>
        <w:t xml:space="preserve">(1) فمعنى قوله نحو البخل باثنين أي بقراءتين كآية " ويأمرون الناس بالبخل " في سورة النساء فقد قرئ بالبخل بضم الباء وسكون الخاء وقرئ بفتحهما، ومعنى قوله ويحسب بوجهين اي قرئ بفتح السين وكسرها كآية " يحسب أن ماله أخلده " ومعنى قوله أو بتغيير في المعنى فقط نحو " فتلقى آدم من ربه كلمات " أي قرئ برفع آدم على انه فاعل ونصب كلمات على انه مفعول به وقرئ بالعكس أي بنصب آدم على انه مفعول وبرفع كلمات على انه فاعل، ومعني قوله نحو تبلوا وتتلوا أي قرئ تعالى " هنالك تبلوا كل نفس ما اسلفت " بيونس بالتاء ثم بالباء قبل اللام وقرئ (*) </w:t>
      </w:r>
    </w:p>
    <w:p w:rsidR="005B13F1" w:rsidRDefault="005B13F1" w:rsidP="005B13F1">
      <w:pPr>
        <w:pStyle w:val="Titre4"/>
        <w:bidi/>
        <w:ind w:firstLine="612"/>
      </w:pPr>
      <w:r>
        <w:rPr>
          <w:rtl/>
        </w:rPr>
        <w:t xml:space="preserve">(ويسأل بعضهم) لم </w:t>
      </w:r>
      <w:proofErr w:type="spellStart"/>
      <w:r>
        <w:rPr>
          <w:rtl/>
        </w:rPr>
        <w:t>لم</w:t>
      </w:r>
      <w:proofErr w:type="spellEnd"/>
      <w:r>
        <w:rPr>
          <w:rtl/>
        </w:rPr>
        <w:t xml:space="preserve"> تكن الاحرف الستة موجودة وقد </w:t>
      </w:r>
    </w:p>
    <w:p w:rsidR="005B13F1" w:rsidRDefault="00EE07EC" w:rsidP="005B13F1">
      <w:pPr>
        <w:pStyle w:val="Titre4"/>
        <w:bidi/>
        <w:ind w:firstLine="612"/>
        <w:rPr>
          <w:rtl/>
        </w:rPr>
      </w:pPr>
      <w:r>
        <w:pict>
          <v:rect id="_x0000_i1097" style="width:0;height:1.5pt" o:hralign="center" o:hrstd="t" o:hrnoshade="t" o:hr="t" fillcolor="green" stroked="f"/>
        </w:pict>
      </w:r>
    </w:p>
    <w:p w:rsidR="005B13F1" w:rsidRDefault="005B13F1" w:rsidP="005B13F1">
      <w:pPr>
        <w:pStyle w:val="Titre1"/>
        <w:bidi/>
        <w:ind w:firstLine="612"/>
        <w:rPr>
          <w:rFonts w:cs="Tahoma"/>
          <w:rtl/>
        </w:rPr>
      </w:pPr>
      <w:r>
        <w:rPr>
          <w:rFonts w:cs="Tahoma"/>
          <w:rtl/>
        </w:rPr>
        <w:lastRenderedPageBreak/>
        <w:t>[ 91 ]</w:t>
      </w:r>
    </w:p>
    <w:p w:rsidR="005B13F1" w:rsidRDefault="005B13F1" w:rsidP="005B13F1">
      <w:pPr>
        <w:pStyle w:val="Titre4"/>
        <w:bidi/>
        <w:ind w:firstLine="612"/>
        <w:rPr>
          <w:rtl/>
        </w:rPr>
      </w:pPr>
      <w:r>
        <w:rPr>
          <w:rtl/>
        </w:rPr>
        <w:t xml:space="preserve">انزلت من عند الله تعالى على نبيه صلى الله عليه وسلم وهو اقرأها اصحابه فأن نسخت فرفعت فما الدليل عليه وان نسيتها الامة وتركتها فذلك تضييع ما قد أمروا بحفظه (فأجاب الامام ابن جرير الطبري) على هذه الاسئلة بقوله: لم تنسخ الاحرف الستة فترفع ولا ضيعتها الامة وهى مأمورة بحفظها ولكن الامة أمرت بحفظ القرآن وخيرت في قراءته وحفظه </w:t>
      </w:r>
      <w:proofErr w:type="spellStart"/>
      <w:r>
        <w:rPr>
          <w:rtl/>
        </w:rPr>
        <w:t>بأى</w:t>
      </w:r>
      <w:proofErr w:type="spellEnd"/>
      <w:r>
        <w:rPr>
          <w:rtl/>
        </w:rPr>
        <w:t xml:space="preserve"> تلك الاحرف السبعة شاءت وضرب لها مثلا في الفقه وهو إذا حنث موسر في يمين فله أن يختار كفارة من ثلاث كفارات إما بعتق أو إطعام أو كسوة فكذلك الامة أمرت بحفظ القرآن وقراءته وخيرت في قراءته </w:t>
      </w:r>
      <w:proofErr w:type="spellStart"/>
      <w:r>
        <w:rPr>
          <w:rtl/>
        </w:rPr>
        <w:t>بأى</w:t>
      </w:r>
      <w:proofErr w:type="spellEnd"/>
      <w:r>
        <w:rPr>
          <w:rtl/>
        </w:rPr>
        <w:t xml:space="preserve"> الاحرف السبعة شاءت فرأت لعلة من العلل أوجبت عليها الثبات على حرف واحد قراءته بحرف واحد ورفض القراءة </w:t>
      </w:r>
      <w:proofErr w:type="spellStart"/>
      <w:r>
        <w:rPr>
          <w:rtl/>
        </w:rPr>
        <w:t>بالاحرف</w:t>
      </w:r>
      <w:proofErr w:type="spellEnd"/>
      <w:r>
        <w:rPr>
          <w:rtl/>
        </w:rPr>
        <w:t xml:space="preserve"> الستة الباقية ولم تحظر قراءته بجميع حروفه على قارئه بما اذن له في قراءته به ثم أورد الطبري أنباء ما قد حدث في أيام أبى بكر وعثمان عن جمع المصحف اه‍. ولا يخفى أن جواب ابن جرير سديد *</w:t>
      </w:r>
    </w:p>
    <w:p w:rsidR="005B13F1" w:rsidRPr="005B13F1" w:rsidRDefault="005B13F1" w:rsidP="005B13F1">
      <w:pPr>
        <w:pStyle w:val="Titre4"/>
        <w:bidi/>
        <w:ind w:firstLine="612"/>
        <w:rPr>
          <w:b/>
          <w:bCs/>
          <w:rtl/>
        </w:rPr>
      </w:pPr>
      <w:r w:rsidRPr="005B13F1">
        <w:rPr>
          <w:b/>
          <w:bCs/>
          <w:rtl/>
        </w:rPr>
        <w:t xml:space="preserve"> قال أبو شامة وقد اختلف السلف في الاحرف السبعة </w:t>
      </w:r>
      <w:proofErr w:type="spellStart"/>
      <w:r w:rsidRPr="005B13F1">
        <w:rPr>
          <w:b/>
          <w:bCs/>
          <w:rtl/>
        </w:rPr>
        <w:t>التى</w:t>
      </w:r>
      <w:proofErr w:type="spellEnd"/>
      <w:r w:rsidRPr="005B13F1">
        <w:rPr>
          <w:b/>
          <w:bCs/>
          <w:rtl/>
        </w:rPr>
        <w:t xml:space="preserve"> نزل بها القرآن هل هي مجموعة في المصحف الذى </w:t>
      </w:r>
      <w:proofErr w:type="spellStart"/>
      <w:r w:rsidRPr="005B13F1">
        <w:rPr>
          <w:b/>
          <w:bCs/>
          <w:rtl/>
        </w:rPr>
        <w:t>بأيدى</w:t>
      </w:r>
      <w:proofErr w:type="spellEnd"/>
      <w:r w:rsidRPr="005B13F1">
        <w:rPr>
          <w:b/>
          <w:bCs/>
          <w:rtl/>
        </w:rPr>
        <w:t xml:space="preserve"> الناس اليوم أو ليس فيه الاحرف واحد منها مال </w:t>
      </w:r>
      <w:proofErr w:type="spellStart"/>
      <w:r w:rsidRPr="005B13F1">
        <w:rPr>
          <w:b/>
          <w:bCs/>
          <w:rtl/>
        </w:rPr>
        <w:t>الباقلانى</w:t>
      </w:r>
      <w:proofErr w:type="spellEnd"/>
      <w:r w:rsidRPr="005B13F1">
        <w:rPr>
          <w:b/>
          <w:bCs/>
          <w:rtl/>
        </w:rPr>
        <w:t xml:space="preserve"> إلى الاول وصرح الطبري وجماعة بالثاني وهو المعتمد اه‍ من فتح الباري </w:t>
      </w:r>
    </w:p>
    <w:p w:rsidR="005B13F1" w:rsidRPr="005B13F1" w:rsidRDefault="00EE07EC" w:rsidP="005B13F1">
      <w:pPr>
        <w:pStyle w:val="Titre4"/>
        <w:bidi/>
        <w:ind w:firstLine="612"/>
        <w:rPr>
          <w:b/>
          <w:bCs/>
          <w:rtl/>
        </w:rPr>
      </w:pPr>
      <w:r>
        <w:rPr>
          <w:b/>
          <w:bCs/>
        </w:rPr>
        <w:pict>
          <v:rect id="_x0000_i1098" style="width:0;height:1.5pt" o:hralign="center" o:hrstd="t" o:hrnoshade="t" o:hr="t" fillcolor="green" stroked="f"/>
        </w:pict>
      </w:r>
    </w:p>
    <w:p w:rsidR="005B13F1" w:rsidRPr="005B13F1" w:rsidRDefault="005B13F1" w:rsidP="005B13F1">
      <w:pPr>
        <w:pStyle w:val="Titre1"/>
        <w:bidi/>
        <w:ind w:firstLine="612"/>
        <w:rPr>
          <w:rFonts w:cs="Tahoma"/>
          <w:rtl/>
        </w:rPr>
      </w:pPr>
      <w:r w:rsidRPr="005B13F1">
        <w:rPr>
          <w:rFonts w:cs="Tahoma"/>
          <w:rtl/>
        </w:rPr>
        <w:t>[ 92 ]</w:t>
      </w:r>
    </w:p>
    <w:p w:rsidR="005B13F1" w:rsidRDefault="005B13F1" w:rsidP="005B13F1">
      <w:pPr>
        <w:pStyle w:val="Titre4"/>
        <w:bidi/>
        <w:ind w:firstLine="612"/>
        <w:rPr>
          <w:rtl/>
        </w:rPr>
      </w:pPr>
      <w:r w:rsidRPr="005B13F1">
        <w:rPr>
          <w:b/>
          <w:bCs/>
          <w:rtl/>
        </w:rPr>
        <w:t xml:space="preserve">وسبب اختلاف القراءات السبع وغيرها كما قال ابن هشام ان الجهات </w:t>
      </w:r>
      <w:proofErr w:type="spellStart"/>
      <w:r w:rsidRPr="005B13F1">
        <w:rPr>
          <w:b/>
          <w:bCs/>
          <w:rtl/>
        </w:rPr>
        <w:t>التى</w:t>
      </w:r>
      <w:proofErr w:type="spellEnd"/>
      <w:r w:rsidRPr="005B13F1">
        <w:rPr>
          <w:b/>
          <w:bCs/>
          <w:rtl/>
        </w:rPr>
        <w:t xml:space="preserve"> وجهت إليها المصاحف كان بها من حمل عنه اهل تلك الجهة وكانت المصاحف خالية من النقط والشكل قال فثبت أهل كل ناحية على ما كانوا تلقوه سماعا عن الصحابة بشرط موافقة الخط وتركوا ما يخالف الخط امتثالا </w:t>
      </w:r>
      <w:proofErr w:type="spellStart"/>
      <w:r w:rsidRPr="005B13F1">
        <w:rPr>
          <w:b/>
          <w:bCs/>
          <w:rtl/>
        </w:rPr>
        <w:t>لامر</w:t>
      </w:r>
      <w:proofErr w:type="spellEnd"/>
      <w:r w:rsidRPr="005B13F1">
        <w:rPr>
          <w:b/>
          <w:bCs/>
          <w:rtl/>
        </w:rPr>
        <w:t xml:space="preserve"> عثمان الذى وافقه عليه الصحابة لما رأوا في ذلك من الاحتياط للقرآن فمن ثم نشأ الاختلاف بين قراءة الامصار مع كونهم متمسكين بحرف واحد من السبعة اه‍ من فتح الباري على صحيح البخاري</w:t>
      </w:r>
    </w:p>
    <w:p w:rsidR="005B13F1" w:rsidRDefault="005B13F1" w:rsidP="005B13F1">
      <w:pPr>
        <w:pStyle w:val="Titre4"/>
        <w:bidi/>
        <w:ind w:firstLine="612"/>
        <w:rPr>
          <w:rtl/>
        </w:rPr>
      </w:pPr>
    </w:p>
    <w:p w:rsidR="005B13F1" w:rsidRDefault="005B13F1" w:rsidP="005B13F1">
      <w:pPr>
        <w:pStyle w:val="Titre1"/>
        <w:bidi/>
        <w:ind w:firstLine="612"/>
        <w:rPr>
          <w:rFonts w:cs="Tahoma"/>
        </w:rPr>
      </w:pPr>
      <w:r>
        <w:rPr>
          <w:rFonts w:cs="Tahoma"/>
          <w:rtl/>
        </w:rPr>
        <w:t>[ 92 ]</w:t>
      </w:r>
    </w:p>
    <w:p w:rsidR="005B13F1" w:rsidRDefault="005B13F1" w:rsidP="005B13F1">
      <w:pPr>
        <w:pStyle w:val="Titre4"/>
        <w:bidi/>
        <w:ind w:firstLine="612"/>
        <w:rPr>
          <w:rtl/>
        </w:rPr>
      </w:pPr>
      <w:r>
        <w:rPr>
          <w:rtl/>
        </w:rPr>
        <w:t xml:space="preserve">وسبب اختلاف القراءات السبع وغيرها كما قال ابن هشام ان الجهات </w:t>
      </w:r>
      <w:proofErr w:type="spellStart"/>
      <w:r>
        <w:rPr>
          <w:rtl/>
        </w:rPr>
        <w:t>التى</w:t>
      </w:r>
      <w:proofErr w:type="spellEnd"/>
      <w:r>
        <w:rPr>
          <w:rtl/>
        </w:rPr>
        <w:t xml:space="preserve"> وجهت إليها المصاحف كان بها من حمل عنه اهل تلك الجهة وكانت المصاحف خالية من النقط والشكل قال فثبت أهل كل ناحية على ما كانوا تلقوه سماعا عن الصحابة بشرط موافقة الخط وتركوا ما يخالف الخط امتثالا </w:t>
      </w:r>
      <w:proofErr w:type="spellStart"/>
      <w:r>
        <w:rPr>
          <w:rtl/>
        </w:rPr>
        <w:t>لامر</w:t>
      </w:r>
      <w:proofErr w:type="spellEnd"/>
      <w:r>
        <w:rPr>
          <w:rtl/>
        </w:rPr>
        <w:t xml:space="preserve"> عثمان الذى وافقه عليه الصحابة لما رأوا في ذلك من الاحتياط للقرآن فمن ثم نشأ الاختلاف بين قراءة الامصار مع كونهم متمسكين بحرف واحد من السبعة اه‍ من فتح الباري على صحيح البخاري فوائد اختلاف القراءات نزول القرآن </w:t>
      </w:r>
      <w:proofErr w:type="spellStart"/>
      <w:r>
        <w:rPr>
          <w:rtl/>
        </w:rPr>
        <w:t>بالاحرف</w:t>
      </w:r>
      <w:proofErr w:type="spellEnd"/>
      <w:r>
        <w:rPr>
          <w:rtl/>
        </w:rPr>
        <w:t xml:space="preserve"> السبعة لا يؤدى إلى التناقض في الاحكام الشرعية واصول الدين وفي الحلال والحرام والامر والنهى، فالاختلاف الواقع بين هذه الاحرف انما هو اختلاف ألفاظ وتلاوة فقط وتؤخذ منه جملة فوائد (منها) بيان حكم مجمع عليه كقراءة سعد بن ابى وقاص وغيره " وله اخ أو اخت من أم " فان هذه القراءة تبين ان المراد </w:t>
      </w:r>
      <w:proofErr w:type="spellStart"/>
      <w:r>
        <w:rPr>
          <w:rtl/>
        </w:rPr>
        <w:t>بالاخوة</w:t>
      </w:r>
      <w:proofErr w:type="spellEnd"/>
      <w:r>
        <w:rPr>
          <w:rtl/>
        </w:rPr>
        <w:t xml:space="preserve"> هنا الاخوة للام " ومنها " ترجيح حكم اختلف فيه كقراءة " أو تحرير رقبة مؤمنة في كفارة اليمين " ففيها ترجيح لاشتراط الايمان كما ذهب إليه الشافعي وغيره ولم يشترطه أبو حنيفة " ومنها " الجمع بين حكمين </w:t>
      </w:r>
    </w:p>
    <w:p w:rsidR="005B13F1" w:rsidRDefault="00EE07EC" w:rsidP="005B13F1">
      <w:pPr>
        <w:pStyle w:val="Titre4"/>
        <w:bidi/>
        <w:ind w:firstLine="612"/>
        <w:rPr>
          <w:rtl/>
        </w:rPr>
      </w:pPr>
      <w:r>
        <w:pict>
          <v:rect id="_x0000_i1099" style="width:0;height:1.5pt" o:hralign="center" o:hrstd="t" o:hrnoshade="t" o:hr="t" fillcolor="green" stroked="f"/>
        </w:pict>
      </w:r>
    </w:p>
    <w:p w:rsidR="005B13F1" w:rsidRDefault="005B13F1" w:rsidP="005B13F1">
      <w:pPr>
        <w:pStyle w:val="Titre1"/>
        <w:bidi/>
        <w:ind w:firstLine="612"/>
        <w:rPr>
          <w:rFonts w:cs="Tahoma"/>
          <w:rtl/>
        </w:rPr>
      </w:pPr>
      <w:r>
        <w:rPr>
          <w:rFonts w:cs="Tahoma"/>
          <w:rtl/>
        </w:rPr>
        <w:t>[ 93 ]</w:t>
      </w:r>
    </w:p>
    <w:p w:rsidR="005B13F1" w:rsidRDefault="005B13F1" w:rsidP="005B13F1">
      <w:pPr>
        <w:pStyle w:val="Titre4"/>
        <w:bidi/>
        <w:ind w:firstLine="612"/>
        <w:rPr>
          <w:rtl/>
        </w:rPr>
      </w:pPr>
      <w:r>
        <w:rPr>
          <w:rtl/>
        </w:rPr>
        <w:t xml:space="preserve">مختلفين كقراءة يطهرن ويطهرن بالتخفيف والتشديد فينبغي الجمع بينهما وهو ان الحائض لا يقربها زوجها حتى تطهر بانقطاع حيضها وتطهر بالاغتسال " ومنها " ايضاح حكم يقتضى الظاهر خلافه كقراءة " فامضوا إلى ذكر الله " فان قراءة فاسعوا يقتضى ظاهرها </w:t>
      </w:r>
      <w:proofErr w:type="spellStart"/>
      <w:r>
        <w:rPr>
          <w:rtl/>
        </w:rPr>
        <w:t>المشى</w:t>
      </w:r>
      <w:proofErr w:type="spellEnd"/>
      <w:r>
        <w:rPr>
          <w:rtl/>
        </w:rPr>
        <w:t xml:space="preserve"> السريع وليس كذلك فكانت القراءة الاخرى موضحة لذلك " ومنها " تفسير ما لعله لا يعرف كقراءة " كالصوف المنفوش " " ومنها " ما هو حجة لترجيح قول بعض العلماء كقراءة " أو لمستم النساء " إذ اللمس يطلق على الجس والمس (ومنها) ما هو حجة </w:t>
      </w:r>
      <w:proofErr w:type="spellStart"/>
      <w:r>
        <w:rPr>
          <w:rtl/>
        </w:rPr>
        <w:t>لاهل</w:t>
      </w:r>
      <w:proofErr w:type="spellEnd"/>
      <w:r>
        <w:rPr>
          <w:rtl/>
        </w:rPr>
        <w:t xml:space="preserve"> الحق ودفع </w:t>
      </w:r>
      <w:proofErr w:type="spellStart"/>
      <w:r>
        <w:rPr>
          <w:rtl/>
        </w:rPr>
        <w:t>لاهل</w:t>
      </w:r>
      <w:proofErr w:type="spellEnd"/>
      <w:r>
        <w:rPr>
          <w:rtl/>
        </w:rPr>
        <w:t xml:space="preserve"> الزيغ كقراءة " وملكا كبيرا " بكسر اللام (1) وردت عن ابن كثير وغيره وهى من اعظم الدليل على رؤية الله تعالى في الدار الاخرة وقد قيل وخير ما فسرته بالوارد إلى غير ذلك - اه‍ من اجابة شيخ المقارئ المصرية </w:t>
      </w:r>
      <w:proofErr w:type="spellStart"/>
      <w:r>
        <w:rPr>
          <w:rtl/>
        </w:rPr>
        <w:t>لاسئلتنا</w:t>
      </w:r>
      <w:proofErr w:type="spellEnd"/>
      <w:r>
        <w:rPr>
          <w:rtl/>
        </w:rPr>
        <w:t xml:space="preserve"> </w:t>
      </w:r>
      <w:proofErr w:type="spellStart"/>
      <w:r>
        <w:rPr>
          <w:rtl/>
        </w:rPr>
        <w:t>التى</w:t>
      </w:r>
      <w:proofErr w:type="spellEnd"/>
      <w:r>
        <w:rPr>
          <w:rtl/>
        </w:rPr>
        <w:t xml:space="preserve"> كنا بعثناها إليه من مكة المشرفة وسنذكر منها في هذا الكتاب ما يناسب كل مقام وفصل ان شاء الله تعالى. </w:t>
      </w:r>
    </w:p>
    <w:p w:rsidR="005B13F1" w:rsidRDefault="00EE07EC" w:rsidP="005B13F1">
      <w:pPr>
        <w:pStyle w:val="Titre5"/>
        <w:bidi/>
        <w:rPr>
          <w:rtl/>
        </w:rPr>
      </w:pPr>
      <w:r>
        <w:lastRenderedPageBreak/>
        <w:pict>
          <v:rect id="_x0000_i1100" style="width:103.85pt;height:.75pt" o:hrpct="250" o:hralign="center" o:hrstd="t" o:hrnoshade="t" o:hr="t" fillcolor="gray" stroked="f"/>
        </w:pict>
      </w:r>
    </w:p>
    <w:p w:rsidR="005B13F1" w:rsidRDefault="005B13F1" w:rsidP="005B13F1">
      <w:pPr>
        <w:pStyle w:val="Titre4"/>
        <w:bidi/>
        <w:ind w:firstLine="612"/>
        <w:rPr>
          <w:rtl/>
        </w:rPr>
      </w:pPr>
    </w:p>
    <w:p w:rsidR="00A41501" w:rsidRDefault="00A41501" w:rsidP="00B231A8">
      <w:pPr>
        <w:bidi/>
        <w:jc w:val="both"/>
        <w:rPr>
          <w:rtl/>
        </w:rPr>
      </w:pPr>
    </w:p>
    <w:sectPr w:rsidR="00A41501" w:rsidSect="002F510D">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old PS">
    <w:altName w:val="Times New Roman"/>
    <w:panose1 w:val="00000000000000000000"/>
    <w:charset w:val="00"/>
    <w:family w:val="roman"/>
    <w:notTrueType/>
    <w:pitch w:val="variable"/>
    <w:sig w:usb0="00000003" w:usb1="00000000" w:usb2="00000000" w:usb3="00000000" w:csb0="00000001" w:csb1="00000000"/>
  </w:font>
  <w:font w:name="Times New Roman">
    <w:panose1 w:val="02020603050405020304"/>
    <w:charset w:val="00"/>
    <w:family w:val="roman"/>
    <w:pitch w:val="variable"/>
    <w:sig w:usb0="E0002AFF" w:usb1="C0007841" w:usb2="00000009" w:usb3="00000000" w:csb0="000001FF" w:csb1="00000000"/>
  </w:font>
  <w:font w:name="Traditional">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9"/>
  <w:proofState w:spelling="clean" w:grammar="clean"/>
  <w:defaultTabStop w:val="708"/>
  <w:hyphenationZone w:val="425"/>
  <w:characterSpacingControl w:val="doNotCompress"/>
  <w:compat>
    <w:compatSetting w:name="compatibilityMode" w:uri="http://schemas.microsoft.com/office/word" w:val="12"/>
  </w:compat>
  <w:rsids>
    <w:rsidRoot w:val="00A41501"/>
    <w:rsid w:val="000900B1"/>
    <w:rsid w:val="001833B3"/>
    <w:rsid w:val="002B3DA1"/>
    <w:rsid w:val="002F510D"/>
    <w:rsid w:val="005B13F1"/>
    <w:rsid w:val="00621B2B"/>
    <w:rsid w:val="008879D9"/>
    <w:rsid w:val="008B44EB"/>
    <w:rsid w:val="0096542B"/>
    <w:rsid w:val="00A41501"/>
    <w:rsid w:val="00B231A8"/>
    <w:rsid w:val="00C65746"/>
    <w:rsid w:val="00EE07EC"/>
    <w:rsid w:val="00F9048E"/>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Bold PS" w:eastAsia="Times New Roman" w:hAnsi="Bold PS"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879D9"/>
    <w:pPr>
      <w:overflowPunct w:val="0"/>
      <w:autoSpaceDE w:val="0"/>
      <w:autoSpaceDN w:val="0"/>
      <w:adjustRightInd w:val="0"/>
      <w:textAlignment w:val="baseline"/>
    </w:pPr>
    <w:rPr>
      <w:rFonts w:ascii="Times New Roman" w:hAnsi="Times New Roman"/>
      <w:color w:val="000000"/>
      <w:sz w:val="24"/>
      <w:szCs w:val="28"/>
      <w:lang w:val="en-US" w:eastAsia="en-US"/>
    </w:rPr>
  </w:style>
  <w:style w:type="paragraph" w:styleId="Titre1">
    <w:name w:val="heading 1"/>
    <w:basedOn w:val="Normal"/>
    <w:link w:val="Titre1Car"/>
    <w:uiPriority w:val="9"/>
    <w:qFormat/>
    <w:rsid w:val="00A41501"/>
    <w:pPr>
      <w:overflowPunct/>
      <w:autoSpaceDE/>
      <w:autoSpaceDN/>
      <w:adjustRightInd/>
      <w:spacing w:after="100" w:afterAutospacing="1" w:line="0" w:lineRule="atLeast"/>
      <w:jc w:val="center"/>
      <w:textAlignment w:val="auto"/>
      <w:outlineLvl w:val="0"/>
    </w:pPr>
    <w:rPr>
      <w:rFonts w:ascii="Traditional" w:hAnsi="Traditional"/>
      <w:b/>
      <w:bCs/>
      <w:color w:val="036329"/>
      <w:kern w:val="36"/>
      <w:sz w:val="16"/>
      <w:szCs w:val="16"/>
      <w:lang w:val="fr-FR" w:eastAsia="fr-FR"/>
    </w:rPr>
  </w:style>
  <w:style w:type="paragraph" w:styleId="Titre4">
    <w:name w:val="heading 4"/>
    <w:basedOn w:val="Normal"/>
    <w:link w:val="Titre4Car"/>
    <w:uiPriority w:val="9"/>
    <w:qFormat/>
    <w:rsid w:val="00A41501"/>
    <w:pPr>
      <w:overflowPunct/>
      <w:autoSpaceDE/>
      <w:autoSpaceDN/>
      <w:adjustRightInd/>
      <w:spacing w:before="100" w:beforeAutospacing="1" w:after="100" w:afterAutospacing="1"/>
      <w:jc w:val="both"/>
      <w:textAlignment w:val="auto"/>
      <w:outlineLvl w:val="3"/>
    </w:pPr>
    <w:rPr>
      <w:rFonts w:ascii="Tahoma" w:hAnsi="Tahoma" w:cs="Tahoma"/>
      <w:sz w:val="20"/>
      <w:szCs w:val="20"/>
      <w:lang w:val="fr-FR" w:eastAsia="fr-FR"/>
    </w:rPr>
  </w:style>
  <w:style w:type="paragraph" w:styleId="Titre5">
    <w:name w:val="heading 5"/>
    <w:basedOn w:val="Normal"/>
    <w:link w:val="Titre5Car"/>
    <w:uiPriority w:val="9"/>
    <w:qFormat/>
    <w:rsid w:val="00A41501"/>
    <w:pPr>
      <w:overflowPunct/>
      <w:autoSpaceDE/>
      <w:autoSpaceDN/>
      <w:adjustRightInd/>
      <w:spacing w:before="100" w:beforeAutospacing="1" w:after="100" w:afterAutospacing="1"/>
      <w:jc w:val="both"/>
      <w:textAlignment w:val="auto"/>
      <w:outlineLvl w:val="4"/>
    </w:pPr>
    <w:rPr>
      <w:rFonts w:ascii="Tahoma" w:hAnsi="Tahoma" w:cs="Tahoma"/>
      <w:color w:val="808080"/>
      <w:sz w:val="16"/>
      <w:szCs w:val="16"/>
      <w:lang w:val="fr-FR"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A41501"/>
    <w:rPr>
      <w:rFonts w:ascii="Traditional" w:hAnsi="Traditional"/>
      <w:b/>
      <w:bCs/>
      <w:color w:val="036329"/>
      <w:kern w:val="36"/>
      <w:sz w:val="16"/>
      <w:szCs w:val="16"/>
    </w:rPr>
  </w:style>
  <w:style w:type="character" w:customStyle="1" w:styleId="Titre4Car">
    <w:name w:val="Titre 4 Car"/>
    <w:basedOn w:val="Policepardfaut"/>
    <w:link w:val="Titre4"/>
    <w:uiPriority w:val="9"/>
    <w:rsid w:val="00A41501"/>
    <w:rPr>
      <w:rFonts w:ascii="Tahoma" w:hAnsi="Tahoma" w:cs="Tahoma"/>
      <w:color w:val="000000"/>
    </w:rPr>
  </w:style>
  <w:style w:type="character" w:customStyle="1" w:styleId="Titre5Car">
    <w:name w:val="Titre 5 Car"/>
    <w:basedOn w:val="Policepardfaut"/>
    <w:link w:val="Titre5"/>
    <w:uiPriority w:val="9"/>
    <w:rsid w:val="00A41501"/>
    <w:rPr>
      <w:rFonts w:ascii="Tahoma" w:hAnsi="Tahoma" w:cs="Tahoma"/>
      <w:color w:val="808080"/>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FR" w:eastAsia="fr-F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7761913">
      <w:bodyDiv w:val="1"/>
      <w:marLeft w:val="0"/>
      <w:marRight w:val="0"/>
      <w:marTop w:val="0"/>
      <w:marBottom w:val="0"/>
      <w:divBdr>
        <w:top w:val="none" w:sz="0" w:space="0" w:color="auto"/>
        <w:left w:val="none" w:sz="0" w:space="0" w:color="auto"/>
        <w:bottom w:val="none" w:sz="0" w:space="0" w:color="auto"/>
        <w:right w:val="none" w:sz="0" w:space="0" w:color="auto"/>
      </w:divBdr>
    </w:div>
    <w:div w:id="249196473">
      <w:bodyDiv w:val="1"/>
      <w:marLeft w:val="0"/>
      <w:marRight w:val="0"/>
      <w:marTop w:val="0"/>
      <w:marBottom w:val="0"/>
      <w:divBdr>
        <w:top w:val="none" w:sz="0" w:space="0" w:color="auto"/>
        <w:left w:val="none" w:sz="0" w:space="0" w:color="auto"/>
        <w:bottom w:val="none" w:sz="0" w:space="0" w:color="auto"/>
        <w:right w:val="none" w:sz="0" w:space="0" w:color="auto"/>
      </w:divBdr>
    </w:div>
    <w:div w:id="636027939">
      <w:bodyDiv w:val="1"/>
      <w:marLeft w:val="0"/>
      <w:marRight w:val="0"/>
      <w:marTop w:val="0"/>
      <w:marBottom w:val="0"/>
      <w:divBdr>
        <w:top w:val="none" w:sz="0" w:space="0" w:color="auto"/>
        <w:left w:val="none" w:sz="0" w:space="0" w:color="auto"/>
        <w:bottom w:val="none" w:sz="0" w:space="0" w:color="auto"/>
        <w:right w:val="none" w:sz="0" w:space="0" w:color="auto"/>
      </w:divBdr>
    </w:div>
    <w:div w:id="797600761">
      <w:bodyDiv w:val="1"/>
      <w:marLeft w:val="0"/>
      <w:marRight w:val="0"/>
      <w:marTop w:val="0"/>
      <w:marBottom w:val="0"/>
      <w:divBdr>
        <w:top w:val="none" w:sz="0" w:space="0" w:color="auto"/>
        <w:left w:val="none" w:sz="0" w:space="0" w:color="auto"/>
        <w:bottom w:val="none" w:sz="0" w:space="0" w:color="auto"/>
        <w:right w:val="none" w:sz="0" w:space="0" w:color="auto"/>
      </w:divBdr>
    </w:div>
    <w:div w:id="1056785038">
      <w:bodyDiv w:val="1"/>
      <w:marLeft w:val="0"/>
      <w:marRight w:val="0"/>
      <w:marTop w:val="0"/>
      <w:marBottom w:val="0"/>
      <w:divBdr>
        <w:top w:val="none" w:sz="0" w:space="0" w:color="auto"/>
        <w:left w:val="none" w:sz="0" w:space="0" w:color="auto"/>
        <w:bottom w:val="none" w:sz="0" w:space="0" w:color="auto"/>
        <w:right w:val="none" w:sz="0" w:space="0" w:color="auto"/>
      </w:divBdr>
    </w:div>
    <w:div w:id="1182627686">
      <w:bodyDiv w:val="1"/>
      <w:marLeft w:val="0"/>
      <w:marRight w:val="0"/>
      <w:marTop w:val="0"/>
      <w:marBottom w:val="0"/>
      <w:divBdr>
        <w:top w:val="none" w:sz="0" w:space="0" w:color="auto"/>
        <w:left w:val="none" w:sz="0" w:space="0" w:color="auto"/>
        <w:bottom w:val="none" w:sz="0" w:space="0" w:color="auto"/>
        <w:right w:val="none" w:sz="0" w:space="0" w:color="auto"/>
      </w:divBdr>
    </w:div>
    <w:div w:id="1364792156">
      <w:bodyDiv w:val="1"/>
      <w:marLeft w:val="0"/>
      <w:marRight w:val="0"/>
      <w:marTop w:val="0"/>
      <w:marBottom w:val="0"/>
      <w:divBdr>
        <w:top w:val="none" w:sz="0" w:space="0" w:color="auto"/>
        <w:left w:val="none" w:sz="0" w:space="0" w:color="auto"/>
        <w:bottom w:val="none" w:sz="0" w:space="0" w:color="auto"/>
        <w:right w:val="none" w:sz="0" w:space="0" w:color="auto"/>
      </w:divBdr>
    </w:div>
    <w:div w:id="1396204670">
      <w:bodyDiv w:val="1"/>
      <w:marLeft w:val="0"/>
      <w:marRight w:val="0"/>
      <w:marTop w:val="0"/>
      <w:marBottom w:val="0"/>
      <w:divBdr>
        <w:top w:val="none" w:sz="0" w:space="0" w:color="auto"/>
        <w:left w:val="none" w:sz="0" w:space="0" w:color="auto"/>
        <w:bottom w:val="none" w:sz="0" w:space="0" w:color="auto"/>
        <w:right w:val="none" w:sz="0" w:space="0" w:color="auto"/>
      </w:divBdr>
    </w:div>
    <w:div w:id="1445423406">
      <w:bodyDiv w:val="1"/>
      <w:marLeft w:val="0"/>
      <w:marRight w:val="0"/>
      <w:marTop w:val="0"/>
      <w:marBottom w:val="0"/>
      <w:divBdr>
        <w:top w:val="none" w:sz="0" w:space="0" w:color="auto"/>
        <w:left w:val="none" w:sz="0" w:space="0" w:color="auto"/>
        <w:bottom w:val="none" w:sz="0" w:space="0" w:color="auto"/>
        <w:right w:val="none" w:sz="0" w:space="0" w:color="auto"/>
      </w:divBdr>
    </w:div>
    <w:div w:id="1516726531">
      <w:bodyDiv w:val="1"/>
      <w:marLeft w:val="0"/>
      <w:marRight w:val="0"/>
      <w:marTop w:val="0"/>
      <w:marBottom w:val="0"/>
      <w:divBdr>
        <w:top w:val="none" w:sz="0" w:space="0" w:color="auto"/>
        <w:left w:val="none" w:sz="0" w:space="0" w:color="auto"/>
        <w:bottom w:val="none" w:sz="0" w:space="0" w:color="auto"/>
        <w:right w:val="none" w:sz="0" w:space="0" w:color="auto"/>
      </w:divBdr>
    </w:div>
    <w:div w:id="1554003852">
      <w:bodyDiv w:val="1"/>
      <w:marLeft w:val="0"/>
      <w:marRight w:val="0"/>
      <w:marTop w:val="0"/>
      <w:marBottom w:val="0"/>
      <w:divBdr>
        <w:top w:val="none" w:sz="0" w:space="0" w:color="auto"/>
        <w:left w:val="none" w:sz="0" w:space="0" w:color="auto"/>
        <w:bottom w:val="none" w:sz="0" w:space="0" w:color="auto"/>
        <w:right w:val="none" w:sz="0" w:space="0" w:color="auto"/>
      </w:divBdr>
    </w:div>
    <w:div w:id="1626931282">
      <w:bodyDiv w:val="1"/>
      <w:marLeft w:val="0"/>
      <w:marRight w:val="0"/>
      <w:marTop w:val="0"/>
      <w:marBottom w:val="0"/>
      <w:divBdr>
        <w:top w:val="none" w:sz="0" w:space="0" w:color="auto"/>
        <w:left w:val="none" w:sz="0" w:space="0" w:color="auto"/>
        <w:bottom w:val="none" w:sz="0" w:space="0" w:color="auto"/>
        <w:right w:val="none" w:sz="0" w:space="0" w:color="auto"/>
      </w:divBdr>
    </w:div>
    <w:div w:id="1846356879">
      <w:bodyDiv w:val="1"/>
      <w:marLeft w:val="0"/>
      <w:marRight w:val="0"/>
      <w:marTop w:val="0"/>
      <w:marBottom w:val="0"/>
      <w:divBdr>
        <w:top w:val="none" w:sz="0" w:space="0" w:color="auto"/>
        <w:left w:val="none" w:sz="0" w:space="0" w:color="auto"/>
        <w:bottom w:val="none" w:sz="0" w:space="0" w:color="auto"/>
        <w:right w:val="none" w:sz="0" w:space="0" w:color="auto"/>
      </w:divBdr>
    </w:div>
    <w:div w:id="19348229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366</TotalTime>
  <Pages>1</Pages>
  <Words>8217</Words>
  <Characters>45196</Characters>
  <Application>Microsoft Office Word</Application>
  <DocSecurity>0</DocSecurity>
  <Lines>376</Lines>
  <Paragraphs>106</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53307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ZARROUKI</dc:creator>
  <cp:keywords/>
  <dc:description/>
  <cp:lastModifiedBy>LG</cp:lastModifiedBy>
  <cp:revision>4</cp:revision>
  <dcterms:created xsi:type="dcterms:W3CDTF">2008-03-31T09:31:00Z</dcterms:created>
  <dcterms:modified xsi:type="dcterms:W3CDTF">2011-07-26T15:12:00Z</dcterms:modified>
</cp:coreProperties>
</file>