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3686" w:rsidRPr="00781EF6" w:rsidRDefault="007F3686" w:rsidP="007F3686">
      <w:pPr>
        <w:ind w:left="567" w:right="567" w:hanging="58"/>
        <w:jc w:val="lowKashida"/>
        <w:rPr>
          <w:rFonts w:cs="Simplified Arabic" w:hint="cs"/>
          <w:sz w:val="24"/>
          <w:szCs w:val="28"/>
          <w:rtl/>
        </w:rPr>
      </w:pPr>
    </w:p>
    <w:p w:rsidR="007F3686" w:rsidRPr="00781EF6" w:rsidRDefault="007F3686" w:rsidP="007F3686">
      <w:pPr>
        <w:ind w:left="567" w:right="567" w:hanging="58"/>
        <w:jc w:val="lowKashida"/>
        <w:rPr>
          <w:rFonts w:cs="Simplified Arabic"/>
          <w:sz w:val="24"/>
          <w:szCs w:val="28"/>
          <w:rtl/>
        </w:rPr>
      </w:pPr>
    </w:p>
    <w:p w:rsidR="007F3686" w:rsidRPr="00781EF6" w:rsidRDefault="007F3686" w:rsidP="007F3686">
      <w:pPr>
        <w:ind w:left="567" w:right="567" w:hanging="58"/>
        <w:jc w:val="lowKashida"/>
        <w:rPr>
          <w:rFonts w:cs="Simplified Arabic"/>
          <w:sz w:val="24"/>
          <w:szCs w:val="28"/>
          <w:rtl/>
        </w:rPr>
      </w:pPr>
    </w:p>
    <w:p w:rsidR="007F3686" w:rsidRPr="00781EF6" w:rsidRDefault="007F3686" w:rsidP="007F3686">
      <w:pPr>
        <w:ind w:left="567" w:right="426" w:hanging="58"/>
        <w:jc w:val="lowKashida"/>
        <w:rPr>
          <w:rFonts w:cs="Simplified Arabic"/>
          <w:sz w:val="24"/>
          <w:szCs w:val="28"/>
          <w:rtl/>
        </w:rPr>
      </w:pPr>
    </w:p>
    <w:p w:rsidR="007F3686" w:rsidRPr="00781EF6" w:rsidRDefault="007F3686" w:rsidP="007F3686">
      <w:pPr>
        <w:ind w:left="567" w:right="426" w:hanging="58"/>
        <w:jc w:val="lowKashida"/>
        <w:rPr>
          <w:rFonts w:cs="Simplified Arabic"/>
          <w:sz w:val="24"/>
          <w:szCs w:val="28"/>
          <w:rtl/>
        </w:rPr>
      </w:pPr>
    </w:p>
    <w:p w:rsidR="007F3686" w:rsidRPr="00781EF6" w:rsidRDefault="007F3686" w:rsidP="007F3686">
      <w:pPr>
        <w:pStyle w:val="Titre3"/>
        <w:ind w:left="509" w:right="426" w:hanging="58"/>
        <w:rPr>
          <w:rFonts w:cs="Simplified Arabic" w:hint="cs"/>
          <w:sz w:val="96"/>
          <w:rtl/>
          <w:lang w:bidi="ar-EG"/>
        </w:rPr>
      </w:pPr>
      <w:r w:rsidRPr="00781EF6">
        <w:rPr>
          <w:rFonts w:cs="Simplified Arabic" w:hint="cs"/>
          <w:sz w:val="96"/>
          <w:rtl/>
          <w:lang w:bidi="ar-EG"/>
        </w:rPr>
        <w:t xml:space="preserve">النحو العربي </w:t>
      </w:r>
    </w:p>
    <w:p w:rsidR="007F3686" w:rsidRPr="00781EF6" w:rsidRDefault="007F3686" w:rsidP="007F3686">
      <w:pPr>
        <w:ind w:left="509" w:right="426" w:hanging="58"/>
        <w:jc w:val="center"/>
        <w:rPr>
          <w:rFonts w:cs="Simplified Arabic" w:hint="cs"/>
          <w:b/>
          <w:bCs/>
          <w:sz w:val="24"/>
          <w:szCs w:val="40"/>
          <w:rtl/>
          <w:lang w:bidi="ar-EG"/>
        </w:rPr>
      </w:pPr>
    </w:p>
    <w:p w:rsidR="007F3686" w:rsidRPr="00781EF6" w:rsidRDefault="007F3686" w:rsidP="007F3686">
      <w:pPr>
        <w:ind w:left="509" w:right="426" w:hanging="58"/>
        <w:jc w:val="center"/>
        <w:rPr>
          <w:rFonts w:cs="Simplified Arabic" w:hint="cs"/>
          <w:b/>
          <w:bCs/>
          <w:sz w:val="24"/>
          <w:szCs w:val="40"/>
          <w:rtl/>
          <w:lang w:bidi="ar-EG"/>
        </w:rPr>
      </w:pPr>
    </w:p>
    <w:p w:rsidR="007F3686" w:rsidRPr="00781EF6" w:rsidRDefault="007F3686" w:rsidP="007F3686">
      <w:pPr>
        <w:ind w:left="509" w:right="426" w:hanging="58"/>
        <w:jc w:val="center"/>
        <w:rPr>
          <w:rFonts w:cs="Simplified Arabic"/>
          <w:b/>
          <w:bCs/>
          <w:sz w:val="24"/>
          <w:szCs w:val="40"/>
          <w:rtl/>
        </w:rPr>
      </w:pPr>
      <w:r w:rsidRPr="00781EF6">
        <w:rPr>
          <w:rFonts w:cs="Simplified Arabic"/>
          <w:b/>
          <w:bCs/>
          <w:sz w:val="24"/>
          <w:szCs w:val="40"/>
          <w:rtl/>
        </w:rPr>
        <w:t>تأليف</w:t>
      </w:r>
    </w:p>
    <w:p w:rsidR="007F3686" w:rsidRPr="00781EF6" w:rsidRDefault="007F3686" w:rsidP="007F3686">
      <w:pPr>
        <w:ind w:left="509" w:right="426" w:hanging="58"/>
        <w:jc w:val="center"/>
        <w:rPr>
          <w:rFonts w:cs="Simplified Arabic"/>
          <w:sz w:val="24"/>
          <w:szCs w:val="52"/>
          <w:rtl/>
        </w:rPr>
      </w:pPr>
      <w:r w:rsidRPr="00781EF6">
        <w:rPr>
          <w:rFonts w:cs="Simplified Arabic"/>
          <w:sz w:val="24"/>
          <w:szCs w:val="52"/>
          <w:rtl/>
        </w:rPr>
        <w:t>أندريه رومان</w:t>
      </w:r>
    </w:p>
    <w:p w:rsidR="007F3686" w:rsidRPr="00781EF6" w:rsidRDefault="007F3686" w:rsidP="007F3686">
      <w:pPr>
        <w:ind w:left="509" w:right="426" w:hanging="58"/>
        <w:jc w:val="center"/>
        <w:rPr>
          <w:rFonts w:cs="Simplified Arabic"/>
          <w:b/>
          <w:bCs/>
          <w:sz w:val="36"/>
          <w:szCs w:val="36"/>
          <w:rtl/>
        </w:rPr>
      </w:pPr>
      <w:r w:rsidRPr="00781EF6">
        <w:rPr>
          <w:rFonts w:cs="Simplified Arabic"/>
          <w:b/>
          <w:bCs/>
          <w:sz w:val="36"/>
          <w:szCs w:val="36"/>
          <w:rtl/>
        </w:rPr>
        <w:t>أستاذ اللسانيات واللغات الشرقية بجامعة ليون2</w:t>
      </w:r>
    </w:p>
    <w:p w:rsidR="007F3686" w:rsidRPr="00781EF6" w:rsidRDefault="007F3686" w:rsidP="007F3686">
      <w:pPr>
        <w:ind w:left="509" w:right="426" w:hanging="58"/>
        <w:jc w:val="center"/>
        <w:rPr>
          <w:rFonts w:cs="Simplified Arabic"/>
          <w:b/>
          <w:bCs/>
          <w:sz w:val="24"/>
          <w:szCs w:val="44"/>
          <w:rtl/>
        </w:rPr>
      </w:pPr>
    </w:p>
    <w:p w:rsidR="007F3686" w:rsidRPr="00781EF6" w:rsidRDefault="007F3686" w:rsidP="007F3686">
      <w:pPr>
        <w:ind w:left="509" w:right="426" w:hanging="58"/>
        <w:jc w:val="center"/>
        <w:rPr>
          <w:rFonts w:cs="Simplified Arabic"/>
          <w:b/>
          <w:bCs/>
          <w:sz w:val="24"/>
          <w:szCs w:val="40"/>
          <w:rtl/>
        </w:rPr>
      </w:pPr>
      <w:r w:rsidRPr="00781EF6">
        <w:rPr>
          <w:rFonts w:cs="Simplified Arabic"/>
          <w:b/>
          <w:bCs/>
          <w:sz w:val="24"/>
          <w:szCs w:val="40"/>
          <w:rtl/>
        </w:rPr>
        <w:t>ترجمة</w:t>
      </w:r>
    </w:p>
    <w:p w:rsidR="007F3686" w:rsidRPr="00781EF6" w:rsidRDefault="007F3686" w:rsidP="007F3686">
      <w:pPr>
        <w:ind w:left="509" w:right="426" w:hanging="58"/>
        <w:jc w:val="center"/>
        <w:rPr>
          <w:rFonts w:cs="Simplified Arabic"/>
          <w:sz w:val="40"/>
          <w:szCs w:val="40"/>
          <w:rtl/>
        </w:rPr>
      </w:pPr>
      <w:r>
        <w:rPr>
          <w:rFonts w:cs="Simplified Arabic"/>
          <w:sz w:val="40"/>
          <w:szCs w:val="40"/>
          <w:rtl/>
        </w:rPr>
        <w:t>د. عـلاء إسماعيل</w:t>
      </w:r>
      <w:r w:rsidRPr="00781EF6">
        <w:rPr>
          <w:rFonts w:cs="Simplified Arabic"/>
          <w:sz w:val="40"/>
          <w:szCs w:val="40"/>
          <w:rtl/>
        </w:rPr>
        <w:t xml:space="preserve">     د.خلف عبد العزيز</w:t>
      </w:r>
    </w:p>
    <w:p w:rsidR="007F3686" w:rsidRPr="00781EF6" w:rsidRDefault="007F3686" w:rsidP="007F3686">
      <w:pPr>
        <w:ind w:left="509" w:right="426" w:hanging="58"/>
        <w:jc w:val="center"/>
        <w:rPr>
          <w:rFonts w:cs="Simplified Arabic"/>
          <w:b/>
          <w:bCs/>
          <w:sz w:val="24"/>
          <w:szCs w:val="28"/>
          <w:rtl/>
        </w:rPr>
      </w:pPr>
    </w:p>
    <w:p w:rsidR="007F3686" w:rsidRPr="00781EF6" w:rsidRDefault="007F3686" w:rsidP="007F3686">
      <w:pPr>
        <w:ind w:left="509" w:right="426" w:hanging="58"/>
        <w:jc w:val="center"/>
        <w:rPr>
          <w:rFonts w:cs="Simplified Arabic"/>
          <w:b/>
          <w:bCs/>
          <w:sz w:val="24"/>
          <w:szCs w:val="28"/>
          <w:rtl/>
        </w:rPr>
      </w:pPr>
    </w:p>
    <w:p w:rsidR="007F3686" w:rsidRPr="00781EF6" w:rsidRDefault="007F3686" w:rsidP="007F3686">
      <w:pPr>
        <w:ind w:left="509" w:right="426" w:hanging="58"/>
        <w:jc w:val="center"/>
        <w:rPr>
          <w:rFonts w:cs="Simplified Arabic"/>
          <w:b/>
          <w:bCs/>
          <w:sz w:val="24"/>
          <w:szCs w:val="28"/>
          <w:rtl/>
        </w:rPr>
      </w:pPr>
    </w:p>
    <w:p w:rsidR="007F3686" w:rsidRPr="00781EF6" w:rsidRDefault="007F3686" w:rsidP="007F3686">
      <w:pPr>
        <w:ind w:left="509" w:right="426"/>
        <w:jc w:val="center"/>
        <w:rPr>
          <w:rFonts w:cs="Simplified Arabic"/>
          <w:sz w:val="24"/>
          <w:szCs w:val="28"/>
          <w:rtl/>
        </w:rPr>
      </w:pPr>
    </w:p>
    <w:p w:rsidR="007F3686" w:rsidRPr="00781EF6" w:rsidRDefault="007F3686" w:rsidP="007F3686">
      <w:pPr>
        <w:ind w:left="567" w:right="567" w:firstLine="397"/>
        <w:jc w:val="lowKashida"/>
        <w:rPr>
          <w:rFonts w:cs="Simplified Arabic"/>
          <w:sz w:val="24"/>
          <w:szCs w:val="28"/>
          <w:rtl/>
        </w:rPr>
      </w:pPr>
    </w:p>
    <w:p w:rsidR="007F3686" w:rsidRPr="00781EF6" w:rsidRDefault="007F3686" w:rsidP="007F3686">
      <w:pPr>
        <w:ind w:left="567" w:right="567" w:firstLine="397"/>
        <w:jc w:val="lowKashida"/>
        <w:rPr>
          <w:rFonts w:cs="Simplified Arabic"/>
          <w:sz w:val="24"/>
          <w:szCs w:val="28"/>
          <w:rtl/>
        </w:rPr>
      </w:pPr>
    </w:p>
    <w:p w:rsidR="007F3686" w:rsidRPr="00781EF6" w:rsidRDefault="007F3686" w:rsidP="007F3686">
      <w:pPr>
        <w:ind w:left="567" w:right="567" w:firstLine="397"/>
        <w:jc w:val="lowKashida"/>
        <w:rPr>
          <w:rFonts w:cs="Simplified Arabic"/>
          <w:sz w:val="24"/>
          <w:szCs w:val="28"/>
          <w:rtl/>
        </w:rPr>
      </w:pPr>
    </w:p>
    <w:p w:rsidR="007F3686" w:rsidRPr="00781EF6" w:rsidRDefault="007F3686" w:rsidP="007F3686">
      <w:pPr>
        <w:ind w:left="567" w:right="567"/>
        <w:jc w:val="lowKashida"/>
        <w:rPr>
          <w:rFonts w:cs="Simplified Arabic"/>
          <w:sz w:val="24"/>
          <w:szCs w:val="48"/>
        </w:rPr>
      </w:pPr>
      <w:r w:rsidRPr="00781EF6">
        <w:rPr>
          <w:rFonts w:cs="Simplified Arabic"/>
          <w:b/>
          <w:bCs/>
          <w:sz w:val="24"/>
          <w:szCs w:val="40"/>
          <w:rtl/>
        </w:rPr>
        <w:t xml:space="preserve">هذه ترجمة لكتاب : </w:t>
      </w:r>
    </w:p>
    <w:p w:rsidR="007F3686" w:rsidRPr="00781EF6" w:rsidRDefault="007F3686" w:rsidP="007F3686">
      <w:pPr>
        <w:ind w:left="567" w:right="567"/>
        <w:jc w:val="center"/>
        <w:rPr>
          <w:rFonts w:ascii="Times New Roman Backslanted" w:hAnsi="Times New Roman Backslanted" w:cs="Simplified Arabic" w:hint="cs"/>
          <w:b/>
          <w:bCs/>
          <w:sz w:val="52"/>
          <w:szCs w:val="48"/>
          <w:rtl/>
          <w:lang w:bidi="ar-EG"/>
        </w:rPr>
      </w:pPr>
    </w:p>
    <w:p w:rsidR="007F3686" w:rsidRPr="00781EF6" w:rsidRDefault="007F3686" w:rsidP="007F3686">
      <w:pPr>
        <w:ind w:left="567" w:right="567"/>
        <w:jc w:val="center"/>
        <w:rPr>
          <w:rFonts w:ascii="Times New Roman Backslanted" w:hAnsi="Times New Roman Backslanted" w:cs="Simplified Arabic" w:hint="cs"/>
          <w:b/>
          <w:bCs/>
          <w:sz w:val="52"/>
          <w:szCs w:val="48"/>
          <w:rtl/>
          <w:lang w:bidi="ar-EG"/>
        </w:rPr>
      </w:pPr>
    </w:p>
    <w:p w:rsidR="007F3686" w:rsidRPr="00781EF6" w:rsidRDefault="007F3686" w:rsidP="007F3686">
      <w:pPr>
        <w:ind w:left="567" w:right="567"/>
        <w:jc w:val="center"/>
        <w:rPr>
          <w:rFonts w:ascii="Arial Black" w:hAnsi="Arial Black" w:cs="Simplified Arabic"/>
          <w:b/>
          <w:bCs/>
          <w:sz w:val="44"/>
          <w:szCs w:val="44"/>
          <w:lang w:val="en-US"/>
        </w:rPr>
      </w:pPr>
      <w:r w:rsidRPr="00781EF6">
        <w:rPr>
          <w:rFonts w:ascii="Arial Black" w:hAnsi="Arial Black" w:cs="Simplified Arabic"/>
          <w:b/>
          <w:bCs/>
          <w:sz w:val="44"/>
          <w:szCs w:val="44"/>
        </w:rPr>
        <w:t>Grammaire de l’Arabe</w:t>
      </w:r>
    </w:p>
    <w:p w:rsidR="007F3686" w:rsidRPr="00781EF6" w:rsidRDefault="007F3686" w:rsidP="007F3686">
      <w:pPr>
        <w:ind w:left="567" w:right="567"/>
        <w:jc w:val="center"/>
        <w:rPr>
          <w:rFonts w:cs="Simplified Arabic" w:hint="cs"/>
          <w:b/>
          <w:bCs/>
          <w:sz w:val="28"/>
          <w:szCs w:val="48"/>
          <w:rtl/>
        </w:rPr>
      </w:pPr>
    </w:p>
    <w:p w:rsidR="007F3686" w:rsidRPr="00781EF6" w:rsidRDefault="007F3686" w:rsidP="007F3686">
      <w:pPr>
        <w:ind w:left="567" w:right="567"/>
        <w:jc w:val="center"/>
        <w:rPr>
          <w:rFonts w:ascii="AvantGarde Md BT" w:hAnsi="AvantGarde Md BT" w:cs="Simplified Arabic"/>
          <w:b/>
          <w:bCs/>
          <w:sz w:val="28"/>
          <w:szCs w:val="48"/>
          <w:lang w:val="en-US"/>
        </w:rPr>
      </w:pPr>
      <w:r w:rsidRPr="00781EF6">
        <w:rPr>
          <w:rFonts w:ascii="AvantGarde Md BT" w:hAnsi="AvantGarde Md BT" w:cs="Simplified Arabic"/>
          <w:b/>
          <w:bCs/>
          <w:sz w:val="28"/>
          <w:szCs w:val="48"/>
        </w:rPr>
        <w:t>André  Roman</w:t>
      </w:r>
    </w:p>
    <w:p w:rsidR="007F3686" w:rsidRPr="00781EF6" w:rsidRDefault="007F3686" w:rsidP="007F3686">
      <w:pPr>
        <w:ind w:left="567" w:right="567"/>
        <w:jc w:val="center"/>
        <w:rPr>
          <w:rFonts w:ascii="Times New Roman Backslanted" w:hAnsi="Times New Roman Backslanted" w:cs="Simplified Arabic" w:hint="cs"/>
          <w:b/>
          <w:bCs/>
          <w:sz w:val="72"/>
          <w:szCs w:val="48"/>
        </w:rPr>
      </w:pPr>
    </w:p>
    <w:p w:rsidR="007F3686" w:rsidRPr="00781EF6" w:rsidRDefault="007F3686" w:rsidP="007F3686">
      <w:pPr>
        <w:bidi w:val="0"/>
        <w:ind w:left="567" w:right="567"/>
        <w:jc w:val="center"/>
        <w:rPr>
          <w:rFonts w:cs="Simplified Arabic"/>
          <w:b/>
          <w:bCs/>
          <w:sz w:val="24"/>
          <w:szCs w:val="24"/>
          <w:lang w:val="en-US" w:bidi="ar-EG"/>
        </w:rPr>
      </w:pPr>
      <w:r w:rsidRPr="00781EF6">
        <w:rPr>
          <w:rFonts w:cs="Simplified Arabic"/>
          <w:b/>
          <w:bCs/>
          <w:sz w:val="24"/>
          <w:szCs w:val="24"/>
          <w:lang w:bidi="ar-EG"/>
        </w:rPr>
        <w:t>Presses Universitaires de France</w:t>
      </w:r>
    </w:p>
    <w:p w:rsidR="007F3686" w:rsidRPr="00781EF6" w:rsidRDefault="007F3686" w:rsidP="007F3686">
      <w:pPr>
        <w:bidi w:val="0"/>
        <w:ind w:left="567" w:right="567"/>
        <w:jc w:val="center"/>
        <w:rPr>
          <w:rFonts w:cs="Simplified Arabic"/>
          <w:b/>
          <w:bCs/>
          <w:sz w:val="24"/>
          <w:szCs w:val="48"/>
          <w:rtl/>
        </w:rPr>
      </w:pPr>
      <w:r w:rsidRPr="00781EF6">
        <w:rPr>
          <w:rFonts w:cs="Simplified Arabic"/>
          <w:b/>
          <w:bCs/>
          <w:sz w:val="24"/>
          <w:szCs w:val="48"/>
        </w:rPr>
        <w:t>Paris, 1990</w:t>
      </w:r>
    </w:p>
    <w:p w:rsidR="007F3686" w:rsidRPr="00781EF6" w:rsidRDefault="007F3686" w:rsidP="007F3686">
      <w:pPr>
        <w:ind w:left="567" w:right="567"/>
        <w:jc w:val="center"/>
        <w:rPr>
          <w:rFonts w:cs="Simplified Arabic" w:hint="cs"/>
          <w:b/>
          <w:bCs/>
          <w:sz w:val="36"/>
          <w:szCs w:val="48"/>
          <w:rtl/>
        </w:rPr>
      </w:pPr>
    </w:p>
    <w:p w:rsidR="007F3686" w:rsidRPr="00781EF6" w:rsidRDefault="007F3686" w:rsidP="007F3686">
      <w:pPr>
        <w:ind w:left="567" w:right="567" w:firstLine="397"/>
        <w:jc w:val="lowKashida"/>
        <w:rPr>
          <w:rFonts w:cs="Simplified Arabic"/>
          <w:b/>
          <w:bCs/>
          <w:sz w:val="24"/>
          <w:szCs w:val="40"/>
          <w:rtl/>
        </w:rPr>
      </w:pPr>
    </w:p>
    <w:p w:rsidR="007F3686" w:rsidRPr="00781EF6" w:rsidRDefault="007F3686" w:rsidP="007F3686">
      <w:pPr>
        <w:ind w:left="567" w:right="567" w:firstLine="397"/>
        <w:jc w:val="lowKashida"/>
        <w:rPr>
          <w:rFonts w:cs="Simplified Arabic"/>
          <w:b/>
          <w:bCs/>
          <w:sz w:val="24"/>
          <w:szCs w:val="40"/>
          <w:rtl/>
        </w:rPr>
      </w:pPr>
    </w:p>
    <w:p w:rsidR="007F3686" w:rsidRPr="00781EF6" w:rsidRDefault="007F3686" w:rsidP="007F3686">
      <w:pPr>
        <w:ind w:left="567" w:right="567" w:firstLine="397"/>
        <w:jc w:val="lowKashida"/>
        <w:rPr>
          <w:rFonts w:cs="Simplified Arabic"/>
          <w:sz w:val="24"/>
          <w:szCs w:val="28"/>
          <w:rtl/>
        </w:rPr>
      </w:pPr>
    </w:p>
    <w:p w:rsidR="007F3686" w:rsidRPr="00781EF6" w:rsidRDefault="007F3686" w:rsidP="007F3686">
      <w:pPr>
        <w:ind w:left="567" w:right="567" w:firstLine="397"/>
        <w:jc w:val="lowKashida"/>
        <w:rPr>
          <w:rFonts w:cs="Simplified Arabic"/>
          <w:sz w:val="24"/>
          <w:szCs w:val="28"/>
          <w:rtl/>
        </w:rPr>
      </w:pPr>
    </w:p>
    <w:p w:rsidR="007F3686" w:rsidRPr="00781EF6" w:rsidRDefault="007F3686" w:rsidP="007F3686">
      <w:pPr>
        <w:ind w:left="567" w:right="567" w:firstLine="397"/>
        <w:jc w:val="lowKashida"/>
        <w:rPr>
          <w:rFonts w:cs="Simplified Arabic"/>
          <w:sz w:val="24"/>
          <w:szCs w:val="28"/>
          <w:rtl/>
        </w:rPr>
      </w:pPr>
    </w:p>
    <w:p w:rsidR="007F3686" w:rsidRPr="00781EF6" w:rsidRDefault="007F3686" w:rsidP="007F3686">
      <w:pPr>
        <w:ind w:left="567" w:right="567" w:firstLine="397"/>
        <w:jc w:val="lowKashida"/>
        <w:rPr>
          <w:rFonts w:cs="Simplified Arabic"/>
          <w:sz w:val="24"/>
          <w:szCs w:val="28"/>
          <w:rtl/>
        </w:rPr>
      </w:pPr>
    </w:p>
    <w:p w:rsidR="007F3686" w:rsidRPr="00781EF6" w:rsidRDefault="007F3686" w:rsidP="007F3686">
      <w:pPr>
        <w:ind w:left="567" w:right="567"/>
        <w:jc w:val="center"/>
        <w:rPr>
          <w:rFonts w:cs="Simplified Arabic"/>
          <w:sz w:val="24"/>
          <w:szCs w:val="40"/>
          <w:rtl/>
        </w:rPr>
      </w:pPr>
    </w:p>
    <w:p w:rsidR="007F3686" w:rsidRPr="00781EF6" w:rsidRDefault="007F3686" w:rsidP="007F3686">
      <w:pPr>
        <w:ind w:left="567" w:right="567"/>
        <w:jc w:val="center"/>
        <w:rPr>
          <w:rFonts w:cs="Simplified Arabic"/>
          <w:sz w:val="24"/>
          <w:szCs w:val="40"/>
          <w:rtl/>
        </w:rPr>
      </w:pPr>
    </w:p>
    <w:p w:rsidR="007F3686" w:rsidRPr="00781EF6" w:rsidRDefault="007F3686" w:rsidP="007F3686">
      <w:pPr>
        <w:ind w:left="567" w:right="567"/>
        <w:jc w:val="center"/>
        <w:rPr>
          <w:rFonts w:cs="Simplified Arabic"/>
          <w:sz w:val="24"/>
          <w:szCs w:val="40"/>
          <w:rtl/>
        </w:rPr>
      </w:pPr>
    </w:p>
    <w:p w:rsidR="007F3686" w:rsidRPr="00781EF6" w:rsidRDefault="007F3686" w:rsidP="007F3686">
      <w:pPr>
        <w:ind w:left="567" w:right="567"/>
        <w:jc w:val="center"/>
        <w:rPr>
          <w:rFonts w:cs="Simplified Arabic"/>
          <w:sz w:val="24"/>
          <w:szCs w:val="40"/>
          <w:rtl/>
        </w:rPr>
      </w:pPr>
    </w:p>
    <w:p w:rsidR="007F3686" w:rsidRPr="00781EF6" w:rsidRDefault="007F3686" w:rsidP="007F3686">
      <w:pPr>
        <w:ind w:left="567" w:right="567"/>
        <w:jc w:val="center"/>
        <w:rPr>
          <w:rFonts w:cs="Simplified Arabic"/>
          <w:sz w:val="24"/>
          <w:szCs w:val="40"/>
          <w:rtl/>
        </w:rPr>
      </w:pPr>
    </w:p>
    <w:p w:rsidR="007F3686" w:rsidRPr="00781EF6" w:rsidRDefault="007F3686" w:rsidP="007F3686">
      <w:pPr>
        <w:ind w:left="567" w:right="567"/>
        <w:jc w:val="center"/>
        <w:rPr>
          <w:rFonts w:cs="Simplified Arabic"/>
          <w:sz w:val="32"/>
          <w:szCs w:val="32"/>
          <w:rtl/>
        </w:rPr>
      </w:pPr>
    </w:p>
    <w:p w:rsidR="007F3686" w:rsidRPr="00781EF6" w:rsidRDefault="007F3686" w:rsidP="007F3686">
      <w:pPr>
        <w:ind w:left="567" w:right="567"/>
        <w:jc w:val="center"/>
        <w:rPr>
          <w:rFonts w:cs="Simplified Arabic"/>
          <w:sz w:val="32"/>
          <w:szCs w:val="32"/>
          <w:rtl/>
        </w:rPr>
      </w:pPr>
    </w:p>
    <w:p w:rsidR="007F3686" w:rsidRPr="00781EF6" w:rsidRDefault="007F3686" w:rsidP="007F3686">
      <w:pPr>
        <w:ind w:left="567" w:right="567"/>
        <w:jc w:val="center"/>
        <w:rPr>
          <w:rFonts w:cs="Simplified Arabic"/>
          <w:sz w:val="32"/>
          <w:szCs w:val="32"/>
          <w:rtl/>
        </w:rPr>
      </w:pPr>
    </w:p>
    <w:p w:rsidR="007F3686" w:rsidRPr="00781EF6" w:rsidRDefault="007F3686" w:rsidP="007F3686">
      <w:pPr>
        <w:ind w:left="567" w:right="567"/>
        <w:jc w:val="center"/>
        <w:rPr>
          <w:rFonts w:cs="Simplified Arabic" w:hint="cs"/>
          <w:b/>
          <w:bCs/>
          <w:sz w:val="44"/>
          <w:szCs w:val="44"/>
          <w:rtl/>
        </w:rPr>
      </w:pPr>
    </w:p>
    <w:p w:rsidR="007F3686" w:rsidRPr="00781EF6" w:rsidRDefault="007F3686" w:rsidP="007F3686">
      <w:pPr>
        <w:ind w:left="567" w:right="567"/>
        <w:jc w:val="center"/>
        <w:rPr>
          <w:rFonts w:cs="Simplified Arabic" w:hint="cs"/>
          <w:b/>
          <w:bCs/>
          <w:sz w:val="44"/>
          <w:szCs w:val="44"/>
          <w:rtl/>
        </w:rPr>
      </w:pPr>
    </w:p>
    <w:p w:rsidR="007F3686" w:rsidRPr="00781EF6" w:rsidRDefault="007F3686" w:rsidP="007F3686">
      <w:pPr>
        <w:ind w:left="567" w:right="567"/>
        <w:jc w:val="center"/>
        <w:rPr>
          <w:rFonts w:cs="Simplified Arabic"/>
          <w:b/>
          <w:bCs/>
          <w:sz w:val="44"/>
          <w:szCs w:val="44"/>
          <w:rtl/>
        </w:rPr>
      </w:pPr>
      <w:r w:rsidRPr="00781EF6">
        <w:rPr>
          <w:rFonts w:cs="Simplified Arabic"/>
          <w:b/>
          <w:bCs/>
          <w:sz w:val="44"/>
          <w:szCs w:val="44"/>
          <w:rtl/>
        </w:rPr>
        <w:t xml:space="preserve">سبحانك لا علم لنا إلا ما علمتنا إنك أنت العليم الحكيم </w:t>
      </w:r>
    </w:p>
    <w:p w:rsidR="007F3686" w:rsidRPr="00781EF6" w:rsidRDefault="007F3686" w:rsidP="007F3686">
      <w:pPr>
        <w:ind w:left="567" w:right="567"/>
        <w:jc w:val="center"/>
        <w:rPr>
          <w:rFonts w:cs="Simplified Arabic"/>
          <w:sz w:val="24"/>
          <w:szCs w:val="40"/>
          <w:rtl/>
        </w:rPr>
      </w:pPr>
    </w:p>
    <w:p w:rsidR="007F3686" w:rsidRPr="00781EF6" w:rsidRDefault="007F3686" w:rsidP="007F3686">
      <w:pPr>
        <w:ind w:left="567" w:right="567"/>
        <w:jc w:val="center"/>
        <w:rPr>
          <w:rFonts w:cs="Simplified Arabic"/>
          <w:sz w:val="24"/>
          <w:szCs w:val="40"/>
          <w:rtl/>
        </w:rPr>
      </w:pPr>
    </w:p>
    <w:p w:rsidR="007F3686" w:rsidRPr="00781EF6" w:rsidRDefault="007F3686" w:rsidP="007F3686">
      <w:pPr>
        <w:ind w:left="567" w:right="567"/>
        <w:jc w:val="center"/>
        <w:rPr>
          <w:rFonts w:cs="Simplified Arabic"/>
          <w:sz w:val="24"/>
          <w:szCs w:val="40"/>
          <w:rtl/>
        </w:rPr>
      </w:pPr>
    </w:p>
    <w:p w:rsidR="007F3686" w:rsidRPr="00781EF6" w:rsidRDefault="007F3686" w:rsidP="007F3686">
      <w:pPr>
        <w:ind w:left="567" w:right="567"/>
        <w:jc w:val="center"/>
        <w:rPr>
          <w:rFonts w:cs="Simplified Arabic"/>
          <w:sz w:val="24"/>
          <w:szCs w:val="40"/>
          <w:rtl/>
        </w:rPr>
      </w:pPr>
    </w:p>
    <w:p w:rsidR="007F3686" w:rsidRPr="00781EF6" w:rsidRDefault="007F3686" w:rsidP="007F3686">
      <w:pPr>
        <w:ind w:left="567" w:right="567"/>
        <w:jc w:val="center"/>
        <w:rPr>
          <w:rFonts w:cs="Simplified Arabic"/>
          <w:sz w:val="24"/>
          <w:szCs w:val="40"/>
          <w:rtl/>
        </w:rPr>
      </w:pPr>
    </w:p>
    <w:p w:rsidR="007F3686" w:rsidRPr="00781EF6" w:rsidRDefault="007F3686" w:rsidP="007F3686">
      <w:pPr>
        <w:ind w:left="567" w:right="567"/>
        <w:jc w:val="center"/>
        <w:rPr>
          <w:rFonts w:cs="Simplified Arabic"/>
          <w:sz w:val="24"/>
          <w:szCs w:val="40"/>
          <w:rtl/>
        </w:rPr>
      </w:pPr>
    </w:p>
    <w:p w:rsidR="007F3686" w:rsidRPr="00781EF6" w:rsidRDefault="007F3686" w:rsidP="007F3686">
      <w:pPr>
        <w:ind w:left="567" w:right="567"/>
        <w:jc w:val="center"/>
        <w:rPr>
          <w:rFonts w:cs="Simplified Arabic"/>
          <w:sz w:val="24"/>
          <w:szCs w:val="40"/>
          <w:rtl/>
        </w:rPr>
      </w:pPr>
    </w:p>
    <w:p w:rsidR="007F3686" w:rsidRPr="00781EF6" w:rsidRDefault="007F3686" w:rsidP="007F3686">
      <w:pPr>
        <w:ind w:left="567" w:right="567"/>
        <w:jc w:val="center"/>
        <w:rPr>
          <w:rFonts w:cs="Simplified Arabic"/>
          <w:sz w:val="24"/>
          <w:szCs w:val="40"/>
          <w:rtl/>
        </w:rPr>
      </w:pPr>
    </w:p>
    <w:p w:rsidR="007F3686" w:rsidRPr="00781EF6" w:rsidRDefault="007F3686" w:rsidP="007F3686">
      <w:pPr>
        <w:ind w:left="567" w:right="567"/>
        <w:jc w:val="center"/>
        <w:rPr>
          <w:rFonts w:cs="Simplified Arabic"/>
          <w:sz w:val="24"/>
          <w:szCs w:val="40"/>
          <w:rtl/>
        </w:rPr>
      </w:pPr>
    </w:p>
    <w:p w:rsidR="007F3686" w:rsidRPr="00781EF6" w:rsidRDefault="007F3686" w:rsidP="007F3686">
      <w:pPr>
        <w:ind w:left="567" w:right="567"/>
        <w:jc w:val="center"/>
        <w:rPr>
          <w:rFonts w:cs="Simplified Arabic"/>
          <w:sz w:val="24"/>
          <w:szCs w:val="40"/>
          <w:rtl/>
        </w:rPr>
      </w:pPr>
    </w:p>
    <w:p w:rsidR="007F3686" w:rsidRPr="00781EF6" w:rsidRDefault="007F3686" w:rsidP="007F3686">
      <w:pPr>
        <w:ind w:left="567" w:right="567"/>
        <w:jc w:val="center"/>
        <w:rPr>
          <w:rFonts w:cs="Simplified Arabic"/>
          <w:sz w:val="24"/>
          <w:szCs w:val="40"/>
          <w:rtl/>
        </w:rPr>
      </w:pPr>
    </w:p>
    <w:p w:rsidR="007F3686" w:rsidRPr="00781EF6" w:rsidRDefault="007F3686" w:rsidP="007F3686">
      <w:pPr>
        <w:ind w:left="567" w:right="567"/>
        <w:jc w:val="center"/>
        <w:rPr>
          <w:rFonts w:cs="Simplified Arabic"/>
          <w:sz w:val="24"/>
          <w:szCs w:val="40"/>
          <w:rtl/>
        </w:rPr>
      </w:pPr>
    </w:p>
    <w:p w:rsidR="007F3686" w:rsidRPr="00781EF6" w:rsidRDefault="007F3686" w:rsidP="007F3686">
      <w:pPr>
        <w:ind w:left="567" w:right="567"/>
        <w:jc w:val="center"/>
        <w:rPr>
          <w:rFonts w:cs="Simplified Arabic"/>
          <w:sz w:val="24"/>
          <w:szCs w:val="40"/>
          <w:rtl/>
        </w:rPr>
      </w:pPr>
    </w:p>
    <w:p w:rsidR="007F3686" w:rsidRPr="00781EF6" w:rsidRDefault="007F3686" w:rsidP="007F3686">
      <w:pPr>
        <w:ind w:left="567" w:right="567"/>
        <w:jc w:val="center"/>
        <w:rPr>
          <w:rFonts w:cs="Simplified Arabic" w:hint="cs"/>
          <w:sz w:val="24"/>
          <w:szCs w:val="40"/>
          <w:rtl/>
          <w:lang w:bidi="ar-EG"/>
        </w:rPr>
      </w:pPr>
    </w:p>
    <w:p w:rsidR="007F3686" w:rsidRPr="00781EF6" w:rsidRDefault="007F3686" w:rsidP="007F3686">
      <w:pPr>
        <w:ind w:right="567"/>
        <w:jc w:val="center"/>
        <w:rPr>
          <w:rFonts w:cs="Simplified Arabic"/>
          <w:sz w:val="24"/>
          <w:szCs w:val="40"/>
          <w:rtl/>
        </w:rPr>
      </w:pPr>
      <w:r w:rsidRPr="00781EF6">
        <w:rPr>
          <w:rFonts w:cs="Simplified Arabic"/>
          <w:sz w:val="24"/>
          <w:szCs w:val="40"/>
          <w:rtl/>
        </w:rPr>
        <w:t>إهـــــــداء</w:t>
      </w:r>
    </w:p>
    <w:p w:rsidR="007F3686" w:rsidRPr="00781EF6" w:rsidRDefault="007F3686" w:rsidP="007F3686">
      <w:pPr>
        <w:ind w:left="567" w:right="567"/>
        <w:jc w:val="center"/>
        <w:rPr>
          <w:rFonts w:cs="Simplified Arabic"/>
          <w:sz w:val="24"/>
          <w:szCs w:val="28"/>
          <w:rtl/>
        </w:rPr>
      </w:pPr>
    </w:p>
    <w:p w:rsidR="007F3686" w:rsidRPr="00781EF6" w:rsidRDefault="007F3686" w:rsidP="007F3686">
      <w:pPr>
        <w:ind w:left="567" w:right="567"/>
        <w:jc w:val="center"/>
        <w:rPr>
          <w:rFonts w:cs="Simplified Arabic"/>
          <w:b/>
          <w:bCs/>
          <w:i/>
          <w:iCs/>
          <w:sz w:val="32"/>
          <w:szCs w:val="32"/>
          <w:rtl/>
        </w:rPr>
      </w:pPr>
    </w:p>
    <w:p w:rsidR="007F3686" w:rsidRPr="00781EF6" w:rsidRDefault="007F3686" w:rsidP="007F3686">
      <w:pPr>
        <w:ind w:left="567" w:right="567"/>
        <w:jc w:val="center"/>
        <w:rPr>
          <w:rFonts w:cs="Simplified Arabic"/>
          <w:b/>
          <w:bCs/>
          <w:i/>
          <w:iCs/>
          <w:sz w:val="38"/>
          <w:szCs w:val="38"/>
          <w:rtl/>
        </w:rPr>
      </w:pPr>
      <w:r w:rsidRPr="00781EF6">
        <w:rPr>
          <w:rFonts w:cs="Simplified Arabic"/>
          <w:b/>
          <w:bCs/>
          <w:i/>
          <w:iCs/>
          <w:sz w:val="38"/>
          <w:szCs w:val="38"/>
          <w:rtl/>
        </w:rPr>
        <w:t xml:space="preserve">إلى من يغوص </w:t>
      </w:r>
      <w:r w:rsidRPr="00781EF6">
        <w:rPr>
          <w:rFonts w:cs="Simplified Arabic" w:hint="cs"/>
          <w:b/>
          <w:bCs/>
          <w:i/>
          <w:iCs/>
          <w:sz w:val="38"/>
          <w:szCs w:val="38"/>
          <w:rtl/>
        </w:rPr>
        <w:t>في</w:t>
      </w:r>
      <w:r w:rsidRPr="00781EF6">
        <w:rPr>
          <w:rFonts w:cs="Simplified Arabic"/>
          <w:b/>
          <w:bCs/>
          <w:i/>
          <w:iCs/>
          <w:sz w:val="38"/>
          <w:szCs w:val="38"/>
          <w:rtl/>
        </w:rPr>
        <w:t xml:space="preserve"> يمومها .. العرب والعجم </w:t>
      </w:r>
    </w:p>
    <w:p w:rsidR="007F3686" w:rsidRPr="00781EF6" w:rsidRDefault="007F3686" w:rsidP="007F3686">
      <w:pPr>
        <w:ind w:left="567" w:right="567"/>
        <w:jc w:val="center"/>
        <w:rPr>
          <w:rFonts w:cs="Simplified Arabic"/>
          <w:sz w:val="24"/>
          <w:szCs w:val="48"/>
          <w:rtl/>
        </w:rPr>
      </w:pPr>
    </w:p>
    <w:p w:rsidR="007F3686" w:rsidRPr="00781EF6" w:rsidRDefault="007F3686" w:rsidP="007F3686">
      <w:pPr>
        <w:ind w:left="567" w:right="567"/>
        <w:jc w:val="center"/>
        <w:rPr>
          <w:rFonts w:cs="Simplified Arabic"/>
          <w:sz w:val="24"/>
          <w:szCs w:val="48"/>
          <w:rtl/>
        </w:rPr>
      </w:pPr>
    </w:p>
    <w:p w:rsidR="007F3686" w:rsidRPr="00781EF6" w:rsidRDefault="007F3686" w:rsidP="007F3686">
      <w:pPr>
        <w:ind w:left="567" w:right="567"/>
        <w:jc w:val="center"/>
        <w:rPr>
          <w:rFonts w:cs="Simplified Arabic"/>
          <w:sz w:val="24"/>
          <w:szCs w:val="48"/>
          <w:rtl/>
        </w:rPr>
      </w:pPr>
    </w:p>
    <w:p w:rsidR="007F3686" w:rsidRPr="00781EF6" w:rsidRDefault="007F3686" w:rsidP="007F3686">
      <w:pPr>
        <w:ind w:left="567" w:right="567"/>
        <w:jc w:val="center"/>
        <w:rPr>
          <w:rFonts w:cs="Simplified Arabic"/>
          <w:sz w:val="24"/>
          <w:szCs w:val="48"/>
          <w:rtl/>
        </w:rPr>
      </w:pPr>
    </w:p>
    <w:p w:rsidR="007F3686" w:rsidRPr="00781EF6" w:rsidRDefault="007F3686" w:rsidP="007F3686">
      <w:pPr>
        <w:ind w:left="567" w:right="567"/>
        <w:jc w:val="center"/>
        <w:rPr>
          <w:rFonts w:cs="Simplified Arabic" w:hint="cs"/>
          <w:b/>
          <w:bCs/>
          <w:sz w:val="40"/>
          <w:szCs w:val="48"/>
          <w:rtl/>
          <w:lang w:bidi="ar-EG"/>
        </w:rPr>
      </w:pPr>
    </w:p>
    <w:p w:rsidR="007F3686" w:rsidRPr="00781EF6" w:rsidRDefault="007F3686" w:rsidP="007F3686">
      <w:pPr>
        <w:ind w:left="567" w:right="567"/>
        <w:jc w:val="center"/>
        <w:rPr>
          <w:rFonts w:cs="Simplified Arabic" w:hint="cs"/>
          <w:b/>
          <w:bCs/>
          <w:sz w:val="40"/>
          <w:szCs w:val="48"/>
          <w:rtl/>
          <w:lang w:bidi="ar-EG"/>
        </w:rPr>
      </w:pPr>
    </w:p>
    <w:p w:rsidR="007F3686" w:rsidRPr="00781EF6" w:rsidRDefault="007F3686" w:rsidP="007F3686">
      <w:pPr>
        <w:pageBreakBefore/>
        <w:pBdr>
          <w:top w:val="single" w:sz="6" w:space="1" w:color="auto" w:shadow="1"/>
          <w:left w:val="single" w:sz="6" w:space="1" w:color="auto" w:shadow="1"/>
          <w:bottom w:val="single" w:sz="6" w:space="1" w:color="auto" w:shadow="1"/>
          <w:right w:val="single" w:sz="6" w:space="1" w:color="auto" w:shadow="1"/>
        </w:pBdr>
        <w:shd w:val="pct5" w:color="auto" w:fill="auto"/>
        <w:ind w:left="567" w:right="567"/>
        <w:jc w:val="center"/>
        <w:rPr>
          <w:rFonts w:cs="Simplified Arabic"/>
          <w:b/>
          <w:bCs/>
          <w:sz w:val="36"/>
          <w:szCs w:val="36"/>
          <w:rtl/>
        </w:rPr>
      </w:pPr>
      <w:r w:rsidRPr="00781EF6">
        <w:rPr>
          <w:rFonts w:cs="Simplified Arabic"/>
          <w:b/>
          <w:bCs/>
          <w:sz w:val="36"/>
          <w:szCs w:val="36"/>
          <w:rtl/>
        </w:rPr>
        <w:lastRenderedPageBreak/>
        <w:t xml:space="preserve">مقدمة المترجمين </w:t>
      </w:r>
    </w:p>
    <w:p w:rsidR="007F3686" w:rsidRPr="00781EF6" w:rsidRDefault="007F3686" w:rsidP="007F3686">
      <w:pPr>
        <w:ind w:left="567" w:right="567" w:firstLine="397"/>
        <w:jc w:val="lowKashida"/>
        <w:rPr>
          <w:rFonts w:cs="Simplified Arabic" w:hint="cs"/>
          <w:sz w:val="24"/>
          <w:szCs w:val="28"/>
          <w:rtl/>
          <w:lang w:bidi="ar-EG"/>
        </w:rPr>
      </w:pPr>
    </w:p>
    <w:p w:rsidR="007F3686" w:rsidRPr="00781EF6" w:rsidRDefault="007F3686" w:rsidP="007F3686">
      <w:pPr>
        <w:spacing w:before="120"/>
        <w:ind w:firstLine="284"/>
        <w:jc w:val="lowKashida"/>
        <w:rPr>
          <w:rFonts w:cs="Simplified Arabic"/>
          <w:sz w:val="28"/>
          <w:szCs w:val="28"/>
          <w:rtl/>
        </w:rPr>
      </w:pPr>
      <w:r w:rsidRPr="00781EF6">
        <w:rPr>
          <w:rFonts w:cs="Simplified Arabic"/>
          <w:sz w:val="28"/>
          <w:szCs w:val="28"/>
          <w:rtl/>
        </w:rPr>
        <w:t xml:space="preserve">الحمد لله .. والصلاة والسلام على رسول الله .. سبحانك ربنا لا علم لنا إلا ما علمتنا إنك أنت العليم الحكيم .. وبعد </w:t>
      </w:r>
    </w:p>
    <w:p w:rsidR="007F3686" w:rsidRPr="00781EF6" w:rsidRDefault="007F3686" w:rsidP="007F3686">
      <w:pPr>
        <w:spacing w:before="120"/>
        <w:ind w:firstLine="284"/>
        <w:jc w:val="lowKashida"/>
        <w:rPr>
          <w:rFonts w:cs="Simplified Arabic"/>
          <w:sz w:val="28"/>
          <w:szCs w:val="28"/>
          <w:rtl/>
        </w:rPr>
      </w:pPr>
      <w:r w:rsidRPr="00781EF6">
        <w:rPr>
          <w:rFonts w:cs="Simplified Arabic"/>
          <w:sz w:val="28"/>
          <w:szCs w:val="28"/>
          <w:rtl/>
        </w:rPr>
        <w:tab/>
        <w:t xml:space="preserve">  فإنه من دواعى سرورنا أن نقف أمام هذا الكتاب لنقدمه إلى قراء اللغة العربية ، وحُماتها بلغة أدبية مفهومة ، ولم يكن هذا العمل مجرد إضافة كتاب فى النحو إلى المكتبة العربية ، فما أكثر ما تحمله المكتبات من كتب فى العربية وعلومها اللغوية ، وإنما جاء عملنا هذا انطلاقا من إيمان عميق بأن لبعض المستشرقين رؤى ثاقبة فى الثقافة العربية ـ بوجه عام ـ وعلوم اللغة ـ بوصف خاص  ـ  قد تتفق أو تختلف مع حقيقة ثقافتنا وواقعها ؛ ومن ثم فقد تُقبَل لإيجابياتها أو تُرفَض لسلبياتها  ، فإذا ما وقفنا على فكر هذا المستشرق الفرنسى من خلال كتابه الذى بين أيدينا  ومن خلال محاضراته لنا ــ إذ إننا تلمذنا على يديه بفرنسا ـ نجد أنه ذو فكر لغوى عالٍ ، يقدم من خلاله رؤية جديدة للنحو العربى ، وقد ساعده على ذلك ثقافته ودرايته التامة باللغة اللاتينية واللغات السامية وقواعدها . </w:t>
      </w:r>
    </w:p>
    <w:p w:rsidR="007F3686" w:rsidRPr="00781EF6" w:rsidRDefault="007F3686" w:rsidP="007F3686">
      <w:pPr>
        <w:spacing w:before="120"/>
        <w:ind w:firstLine="284"/>
        <w:jc w:val="lowKashida"/>
        <w:rPr>
          <w:rFonts w:cs="Simplified Arabic"/>
          <w:sz w:val="28"/>
          <w:szCs w:val="28"/>
          <w:rtl/>
        </w:rPr>
      </w:pPr>
      <w:r w:rsidRPr="00781EF6">
        <w:rPr>
          <w:rFonts w:cs="Simplified Arabic"/>
          <w:sz w:val="28"/>
          <w:szCs w:val="28"/>
          <w:rtl/>
        </w:rPr>
        <w:t xml:space="preserve">ومن أبرز ملامح رؤية رومان فى تناوله النحو العربى بالتحليل : </w:t>
      </w:r>
    </w:p>
    <w:p w:rsidR="007F3686" w:rsidRPr="00781EF6" w:rsidRDefault="007F3686" w:rsidP="007F3686">
      <w:pPr>
        <w:spacing w:before="120"/>
        <w:jc w:val="lowKashida"/>
        <w:rPr>
          <w:rFonts w:cs="Simplified Arabic"/>
          <w:sz w:val="28"/>
          <w:szCs w:val="28"/>
          <w:rtl/>
        </w:rPr>
      </w:pPr>
      <w:r w:rsidRPr="00781EF6">
        <w:rPr>
          <w:rFonts w:cs="Simplified Arabic"/>
          <w:sz w:val="28"/>
          <w:szCs w:val="28"/>
          <w:rtl/>
        </w:rPr>
        <w:t>ـ أنه صك فى الدراسات النحوية</w:t>
      </w:r>
      <w:r w:rsidRPr="00781EF6">
        <w:rPr>
          <w:rFonts w:cs="Simplified Arabic" w:hint="cs"/>
          <w:sz w:val="28"/>
          <w:szCs w:val="28"/>
          <w:rtl/>
        </w:rPr>
        <w:t xml:space="preserve"> </w:t>
      </w:r>
      <w:r w:rsidRPr="00781EF6">
        <w:rPr>
          <w:rFonts w:cs="Simplified Arabic"/>
          <w:sz w:val="28"/>
          <w:szCs w:val="28"/>
          <w:rtl/>
        </w:rPr>
        <w:t xml:space="preserve">العربية مصطلحين من اللاتينية هما الـ </w:t>
      </w:r>
      <w:r w:rsidRPr="00781EF6">
        <w:rPr>
          <w:rFonts w:cs="Simplified Arabic"/>
          <w:b/>
          <w:bCs/>
          <w:sz w:val="28"/>
          <w:szCs w:val="28"/>
        </w:rPr>
        <w:t>res</w:t>
      </w:r>
      <w:r w:rsidRPr="00781EF6">
        <w:rPr>
          <w:rFonts w:cs="Simplified Arabic"/>
          <w:sz w:val="28"/>
          <w:szCs w:val="28"/>
          <w:rtl/>
        </w:rPr>
        <w:t xml:space="preserve"> والـ</w:t>
      </w:r>
      <w:r w:rsidRPr="00781EF6">
        <w:rPr>
          <w:rFonts w:cs="Simplified Arabic"/>
          <w:b/>
          <w:bCs/>
          <w:sz w:val="28"/>
          <w:szCs w:val="28"/>
        </w:rPr>
        <w:t>modus</w:t>
      </w:r>
      <w:r w:rsidRPr="00781EF6">
        <w:rPr>
          <w:rFonts w:cs="Simplified Arabic"/>
          <w:sz w:val="28"/>
          <w:szCs w:val="28"/>
        </w:rPr>
        <w:t xml:space="preserve"> </w:t>
      </w:r>
      <w:r w:rsidRPr="00781EF6">
        <w:rPr>
          <w:rFonts w:cs="Simplified Arabic"/>
          <w:sz w:val="28"/>
          <w:szCs w:val="28"/>
          <w:rtl/>
        </w:rPr>
        <w:t xml:space="preserve"> ، والمصطلح الأول عبارة عن كتل من العالم الخارجى يتخيلها الإنسان خارج الزمن ، أما الثانى فهو كتل من العالم الخارجى متخيلة من الإنسان  ويكون الزمن أحد عناصرها ... وصار الإنسان يطلق على كل شئ خارج الزمن </w:t>
      </w:r>
      <w:r w:rsidRPr="00781EF6">
        <w:rPr>
          <w:rFonts w:cs="Simplified Arabic"/>
          <w:b/>
          <w:bCs/>
          <w:sz w:val="28"/>
          <w:szCs w:val="28"/>
        </w:rPr>
        <w:t>res</w:t>
      </w:r>
      <w:r w:rsidRPr="00781EF6">
        <w:rPr>
          <w:rFonts w:cs="Simplified Arabic"/>
          <w:sz w:val="28"/>
          <w:szCs w:val="28"/>
          <w:rtl/>
        </w:rPr>
        <w:t xml:space="preserve"> وما يتعلق بالزمن </w:t>
      </w:r>
      <w:r w:rsidRPr="00781EF6">
        <w:rPr>
          <w:rFonts w:cs="Simplified Arabic"/>
          <w:b/>
          <w:bCs/>
          <w:sz w:val="28"/>
          <w:szCs w:val="28"/>
        </w:rPr>
        <w:t>modus</w:t>
      </w:r>
      <w:r w:rsidRPr="00781EF6">
        <w:rPr>
          <w:rFonts w:cs="Simplified Arabic"/>
          <w:sz w:val="28"/>
          <w:szCs w:val="28"/>
          <w:rtl/>
        </w:rPr>
        <w:t xml:space="preserve"> .</w:t>
      </w:r>
    </w:p>
    <w:p w:rsidR="007F3686" w:rsidRPr="00781EF6" w:rsidRDefault="007F3686" w:rsidP="007F3686">
      <w:pPr>
        <w:spacing w:before="120"/>
        <w:jc w:val="lowKashida"/>
        <w:rPr>
          <w:rFonts w:cs="Simplified Arabic" w:hint="cs"/>
          <w:sz w:val="28"/>
          <w:szCs w:val="28"/>
          <w:rtl/>
          <w:lang w:bidi="ar-EG"/>
        </w:rPr>
      </w:pPr>
      <w:r w:rsidRPr="00781EF6">
        <w:rPr>
          <w:rFonts w:cs="Simplified Arabic"/>
          <w:sz w:val="28"/>
          <w:szCs w:val="28"/>
          <w:rtl/>
        </w:rPr>
        <w:t xml:space="preserve">ـ أخذ أندريه رومان المصطلح اللاتينى  </w:t>
      </w:r>
      <w:r w:rsidRPr="00781EF6">
        <w:rPr>
          <w:rFonts w:cs="Simplified Arabic"/>
          <w:b/>
          <w:bCs/>
          <w:sz w:val="28"/>
          <w:szCs w:val="28"/>
        </w:rPr>
        <w:t>res</w:t>
      </w:r>
      <w:r w:rsidRPr="00781EF6">
        <w:rPr>
          <w:rFonts w:cs="Simplified Arabic"/>
          <w:sz w:val="28"/>
          <w:szCs w:val="28"/>
          <w:rtl/>
        </w:rPr>
        <w:t xml:space="preserve"> وأطلقه بشكل مباشر على أسماء الذوات مثل كلمة (طفل </w:t>
      </w:r>
      <w:r w:rsidRPr="00781EF6">
        <w:rPr>
          <w:rFonts w:cs="Simplified Arabic"/>
          <w:sz w:val="28"/>
          <w:szCs w:val="28"/>
        </w:rPr>
        <w:t xml:space="preserve"> </w:t>
      </w:r>
      <w:r w:rsidRPr="00781EF6">
        <w:rPr>
          <w:rFonts w:cs="Simplified Arabic"/>
          <w:b/>
          <w:bCs/>
          <w:sz w:val="28"/>
          <w:szCs w:val="28"/>
        </w:rPr>
        <w:t>enfant</w:t>
      </w:r>
      <w:r w:rsidRPr="00781EF6">
        <w:rPr>
          <w:rFonts w:cs="Simplified Arabic"/>
          <w:sz w:val="28"/>
          <w:szCs w:val="28"/>
          <w:rtl/>
        </w:rPr>
        <w:t xml:space="preserve">) أو أسماء المعانى مثل كلمة(العظمة </w:t>
      </w:r>
      <w:r w:rsidRPr="00781EF6">
        <w:rPr>
          <w:rFonts w:cs="Simplified Arabic"/>
          <w:b/>
          <w:bCs/>
          <w:sz w:val="28"/>
          <w:szCs w:val="28"/>
        </w:rPr>
        <w:lastRenderedPageBreak/>
        <w:t>grandeur</w:t>
      </w:r>
      <w:r w:rsidRPr="00781EF6">
        <w:rPr>
          <w:rFonts w:cs="Simplified Arabic"/>
          <w:sz w:val="28"/>
          <w:szCs w:val="28"/>
          <w:rtl/>
        </w:rPr>
        <w:t xml:space="preserve"> ) ، وأطلق مصطلح الـ </w:t>
      </w:r>
      <w:r w:rsidRPr="00781EF6">
        <w:rPr>
          <w:rFonts w:cs="Simplified Arabic"/>
          <w:b/>
          <w:bCs/>
          <w:sz w:val="28"/>
          <w:szCs w:val="28"/>
        </w:rPr>
        <w:t>modus</w:t>
      </w:r>
      <w:r w:rsidRPr="00781EF6">
        <w:rPr>
          <w:rFonts w:cs="Simplified Arabic"/>
          <w:sz w:val="28"/>
          <w:szCs w:val="28"/>
          <w:rtl/>
        </w:rPr>
        <w:t xml:space="preserve"> على كل ما يتعلق بحدث ما مثل (طفُل ـ فعل الطفولة ـ </w:t>
      </w:r>
      <w:r w:rsidRPr="00781EF6">
        <w:rPr>
          <w:rFonts w:cs="Simplified Arabic"/>
          <w:sz w:val="28"/>
          <w:szCs w:val="28"/>
        </w:rPr>
        <w:t xml:space="preserve"> </w:t>
      </w:r>
      <w:r w:rsidRPr="00781EF6">
        <w:rPr>
          <w:rFonts w:cs="Simplified Arabic"/>
          <w:b/>
          <w:bCs/>
          <w:sz w:val="28"/>
          <w:szCs w:val="28"/>
        </w:rPr>
        <w:t xml:space="preserve">enfante </w:t>
      </w:r>
      <w:r w:rsidRPr="00781EF6">
        <w:rPr>
          <w:rFonts w:cs="Simplified Arabic"/>
          <w:sz w:val="28"/>
          <w:szCs w:val="28"/>
          <w:rtl/>
        </w:rPr>
        <w:t xml:space="preserve">) أو تغيير مثل ( كبُر ـ فعل الكبرـ  </w:t>
      </w:r>
      <w:r w:rsidRPr="00781EF6">
        <w:rPr>
          <w:rFonts w:cs="Simplified Arabic"/>
          <w:b/>
          <w:bCs/>
          <w:sz w:val="28"/>
          <w:szCs w:val="28"/>
        </w:rPr>
        <w:t>grandir</w:t>
      </w:r>
      <w:r w:rsidRPr="00781EF6">
        <w:rPr>
          <w:rFonts w:cs="Simplified Arabic"/>
          <w:sz w:val="28"/>
          <w:szCs w:val="28"/>
          <w:rtl/>
        </w:rPr>
        <w:t xml:space="preserve"> ) الناتج عن الكبر .</w:t>
      </w:r>
    </w:p>
    <w:p w:rsidR="007F3686" w:rsidRPr="00781EF6" w:rsidRDefault="007F3686" w:rsidP="007F3686">
      <w:pPr>
        <w:spacing w:before="120"/>
        <w:jc w:val="lowKashida"/>
        <w:rPr>
          <w:rFonts w:cs="Simplified Arabic"/>
          <w:sz w:val="28"/>
          <w:szCs w:val="28"/>
          <w:rtl/>
        </w:rPr>
      </w:pPr>
      <w:r w:rsidRPr="00781EF6">
        <w:rPr>
          <w:rFonts w:cs="Simplified Arabic"/>
          <w:sz w:val="28"/>
          <w:szCs w:val="28"/>
          <w:rtl/>
        </w:rPr>
        <w:t xml:space="preserve">ـ قد أدرج رومان تحت الـ </w:t>
      </w:r>
      <w:r w:rsidRPr="00781EF6">
        <w:rPr>
          <w:rFonts w:cs="Simplified Arabic"/>
          <w:b/>
          <w:bCs/>
          <w:sz w:val="28"/>
          <w:szCs w:val="28"/>
        </w:rPr>
        <w:t>modus</w:t>
      </w:r>
      <w:r w:rsidRPr="00781EF6">
        <w:rPr>
          <w:rFonts w:cs="Simplified Arabic"/>
          <w:sz w:val="28"/>
          <w:szCs w:val="28"/>
          <w:rtl/>
        </w:rPr>
        <w:t xml:space="preserve"> المصدر والفعل ومشتقاته ، فجميعها تدل على الزمن ، ومن ثم انتهى إلى أن المركب الثنائى ( </w:t>
      </w:r>
      <w:r w:rsidRPr="00781EF6">
        <w:rPr>
          <w:rFonts w:cs="Simplified Arabic"/>
          <w:b/>
          <w:bCs/>
          <w:sz w:val="28"/>
          <w:szCs w:val="28"/>
        </w:rPr>
        <w:t>modus</w:t>
      </w:r>
      <w:r w:rsidRPr="00781EF6">
        <w:rPr>
          <w:rFonts w:cs="Simplified Arabic"/>
          <w:b/>
          <w:bCs/>
          <w:sz w:val="28"/>
          <w:szCs w:val="28"/>
          <w:rtl/>
        </w:rPr>
        <w:t xml:space="preserve"> .... </w:t>
      </w:r>
      <w:r w:rsidRPr="00781EF6">
        <w:rPr>
          <w:rFonts w:cs="Simplified Arabic"/>
          <w:b/>
          <w:bCs/>
          <w:sz w:val="28"/>
          <w:szCs w:val="28"/>
        </w:rPr>
        <w:t>res</w:t>
      </w:r>
      <w:r w:rsidRPr="00781EF6">
        <w:rPr>
          <w:rFonts w:cs="Simplified Arabic"/>
          <w:sz w:val="28"/>
          <w:szCs w:val="28"/>
          <w:rtl/>
        </w:rPr>
        <w:t xml:space="preserve"> ) هو الأكثر شهرة وشيوعا لتكوين الجملة النواة </w:t>
      </w:r>
      <w:r w:rsidRPr="00781EF6">
        <w:rPr>
          <w:rFonts w:cs="Simplified Arabic"/>
          <w:b/>
          <w:bCs/>
          <w:sz w:val="28"/>
          <w:szCs w:val="28"/>
        </w:rPr>
        <w:t>phrase nucléaire</w:t>
      </w:r>
      <w:r w:rsidRPr="00781EF6">
        <w:rPr>
          <w:rFonts w:cs="Simplified Arabic"/>
          <w:sz w:val="28"/>
          <w:szCs w:val="28"/>
          <w:rtl/>
        </w:rPr>
        <w:t xml:space="preserve">  فى العربية مثل :    </w:t>
      </w:r>
    </w:p>
    <w:p w:rsidR="007F3686" w:rsidRPr="00781EF6" w:rsidRDefault="007F3686" w:rsidP="007F3686">
      <w:pPr>
        <w:spacing w:before="120"/>
        <w:ind w:firstLine="284"/>
        <w:jc w:val="lowKashida"/>
        <w:rPr>
          <w:rFonts w:cs="Simplified Arabic"/>
          <w:sz w:val="28"/>
          <w:szCs w:val="28"/>
          <w:rtl/>
        </w:rPr>
      </w:pPr>
      <w:r w:rsidRPr="00781EF6">
        <w:rPr>
          <w:rFonts w:cs="Simplified Arabic"/>
          <w:sz w:val="28"/>
          <w:szCs w:val="28"/>
          <w:rtl/>
        </w:rPr>
        <w:t xml:space="preserve">كتبت :  تتكون من :  كتبــ  </w:t>
      </w:r>
      <w:r w:rsidRPr="00781EF6">
        <w:rPr>
          <w:rFonts w:cs="Simplified Arabic"/>
          <w:b/>
          <w:bCs/>
          <w:sz w:val="28"/>
          <w:szCs w:val="28"/>
        </w:rPr>
        <w:t>y</w:t>
      </w:r>
      <w:r w:rsidRPr="00781EF6">
        <w:rPr>
          <w:rFonts w:cs="Simplified Arabic"/>
          <w:sz w:val="28"/>
          <w:szCs w:val="28"/>
          <w:rtl/>
        </w:rPr>
        <w:t xml:space="preserve"> </w:t>
      </w:r>
      <w:r w:rsidRPr="00781EF6">
        <w:rPr>
          <w:rFonts w:cs="Simplified Arabic"/>
          <w:sz w:val="28"/>
          <w:szCs w:val="28"/>
        </w:rPr>
        <w:t>(</w:t>
      </w:r>
      <w:r w:rsidRPr="00781EF6">
        <w:rPr>
          <w:rFonts w:cs="Simplified Arabic"/>
          <w:b/>
          <w:bCs/>
          <w:sz w:val="28"/>
          <w:szCs w:val="28"/>
        </w:rPr>
        <w:t>modus)</w:t>
      </w:r>
      <w:r w:rsidRPr="00781EF6">
        <w:rPr>
          <w:rFonts w:cs="Simplified Arabic"/>
          <w:sz w:val="28"/>
          <w:szCs w:val="28"/>
          <w:rtl/>
        </w:rPr>
        <w:t xml:space="preserve"> + ـــت </w:t>
      </w:r>
      <w:r w:rsidRPr="00781EF6">
        <w:rPr>
          <w:rFonts w:cs="Simplified Arabic"/>
          <w:b/>
          <w:bCs/>
          <w:sz w:val="28"/>
          <w:szCs w:val="28"/>
        </w:rPr>
        <w:t>x</w:t>
      </w:r>
      <w:r w:rsidRPr="00781EF6">
        <w:rPr>
          <w:rFonts w:cs="Simplified Arabic"/>
          <w:b/>
          <w:bCs/>
          <w:sz w:val="28"/>
          <w:szCs w:val="28"/>
          <w:rtl/>
        </w:rPr>
        <w:t xml:space="preserve"> </w:t>
      </w:r>
      <w:r w:rsidRPr="00781EF6">
        <w:rPr>
          <w:rFonts w:cs="Simplified Arabic"/>
          <w:b/>
          <w:bCs/>
          <w:sz w:val="28"/>
          <w:szCs w:val="28"/>
        </w:rPr>
        <w:t>(res</w:t>
      </w:r>
      <w:r w:rsidRPr="00781EF6">
        <w:rPr>
          <w:rFonts w:cs="Simplified Arabic"/>
          <w:sz w:val="28"/>
          <w:szCs w:val="28"/>
        </w:rPr>
        <w:t>)</w:t>
      </w:r>
      <w:r w:rsidRPr="00781EF6">
        <w:rPr>
          <w:rFonts w:cs="Simplified Arabic"/>
          <w:sz w:val="28"/>
          <w:szCs w:val="28"/>
          <w:rtl/>
        </w:rPr>
        <w:t xml:space="preserve"> </w:t>
      </w:r>
      <w:r w:rsidRPr="00781EF6">
        <w:rPr>
          <w:rStyle w:val="Appelnotedebasdep"/>
          <w:rFonts w:cs="Simplified Arabic"/>
          <w:sz w:val="28"/>
          <w:szCs w:val="28"/>
          <w:rtl/>
        </w:rPr>
        <w:footnoteReference w:id="1"/>
      </w:r>
    </w:p>
    <w:p w:rsidR="007F3686" w:rsidRPr="00781EF6" w:rsidRDefault="007F3686" w:rsidP="007F3686">
      <w:pPr>
        <w:spacing w:before="120"/>
        <w:ind w:firstLine="284"/>
        <w:jc w:val="lowKashida"/>
        <w:rPr>
          <w:rFonts w:cs="Simplified Arabic"/>
          <w:sz w:val="28"/>
          <w:szCs w:val="28"/>
          <w:rtl/>
        </w:rPr>
      </w:pPr>
      <w:r w:rsidRPr="00781EF6">
        <w:rPr>
          <w:rFonts w:cs="Simplified Arabic"/>
          <w:sz w:val="28"/>
          <w:szCs w:val="28"/>
          <w:rtl/>
        </w:rPr>
        <w:t xml:space="preserve">أنت كاتب ــــــ :   أنت </w:t>
      </w:r>
      <w:r w:rsidRPr="00781EF6">
        <w:rPr>
          <w:rFonts w:cs="Simplified Arabic"/>
          <w:b/>
          <w:bCs/>
          <w:sz w:val="28"/>
          <w:szCs w:val="28"/>
        </w:rPr>
        <w:t xml:space="preserve">x </w:t>
      </w:r>
      <w:r w:rsidRPr="00781EF6">
        <w:rPr>
          <w:rFonts w:cs="Simplified Arabic"/>
          <w:b/>
          <w:bCs/>
          <w:sz w:val="28"/>
          <w:szCs w:val="28"/>
          <w:rtl/>
        </w:rPr>
        <w:t xml:space="preserve"> </w:t>
      </w:r>
      <w:r w:rsidRPr="00781EF6">
        <w:rPr>
          <w:rFonts w:cs="Simplified Arabic"/>
          <w:b/>
          <w:bCs/>
          <w:sz w:val="28"/>
          <w:szCs w:val="28"/>
        </w:rPr>
        <w:t>(res)</w:t>
      </w:r>
      <w:r w:rsidRPr="00781EF6">
        <w:rPr>
          <w:rFonts w:cs="Simplified Arabic"/>
          <w:sz w:val="28"/>
          <w:szCs w:val="28"/>
          <w:rtl/>
        </w:rPr>
        <w:t xml:space="preserve">   + كاتب </w:t>
      </w:r>
      <w:r w:rsidRPr="00781EF6">
        <w:rPr>
          <w:rFonts w:cs="Simplified Arabic"/>
          <w:b/>
          <w:bCs/>
          <w:sz w:val="28"/>
          <w:szCs w:val="28"/>
        </w:rPr>
        <w:t>y</w:t>
      </w:r>
      <w:r w:rsidRPr="00781EF6">
        <w:rPr>
          <w:rFonts w:cs="Simplified Arabic"/>
          <w:b/>
          <w:bCs/>
          <w:sz w:val="28"/>
          <w:szCs w:val="28"/>
          <w:rtl/>
        </w:rPr>
        <w:t xml:space="preserve"> </w:t>
      </w:r>
      <w:r w:rsidRPr="00781EF6">
        <w:rPr>
          <w:rFonts w:cs="Simplified Arabic"/>
          <w:b/>
          <w:bCs/>
          <w:sz w:val="28"/>
          <w:szCs w:val="28"/>
        </w:rPr>
        <w:t>(modus</w:t>
      </w:r>
      <w:r w:rsidRPr="00781EF6">
        <w:rPr>
          <w:rFonts w:cs="Simplified Arabic"/>
          <w:sz w:val="28"/>
          <w:szCs w:val="28"/>
        </w:rPr>
        <w:t>)</w:t>
      </w:r>
      <w:r w:rsidRPr="00781EF6">
        <w:rPr>
          <w:rFonts w:cs="Simplified Arabic"/>
          <w:sz w:val="28"/>
          <w:szCs w:val="28"/>
          <w:rtl/>
        </w:rPr>
        <w:t xml:space="preserve"> </w:t>
      </w:r>
    </w:p>
    <w:p w:rsidR="007F3686" w:rsidRPr="00781EF6" w:rsidRDefault="007F3686" w:rsidP="007F3686">
      <w:pPr>
        <w:spacing w:before="120"/>
        <w:ind w:firstLine="284"/>
        <w:jc w:val="lowKashida"/>
        <w:rPr>
          <w:rFonts w:cs="Simplified Arabic"/>
          <w:sz w:val="28"/>
          <w:szCs w:val="28"/>
          <w:rtl/>
        </w:rPr>
      </w:pPr>
      <w:r w:rsidRPr="00781EF6">
        <w:rPr>
          <w:rFonts w:cs="Simplified Arabic"/>
          <w:sz w:val="28"/>
          <w:szCs w:val="28"/>
          <w:rtl/>
        </w:rPr>
        <w:t xml:space="preserve">أنت كريم ــــ :   أنت  </w:t>
      </w:r>
      <w:r w:rsidRPr="00781EF6">
        <w:rPr>
          <w:rFonts w:cs="Simplified Arabic"/>
          <w:b/>
          <w:bCs/>
          <w:sz w:val="28"/>
          <w:szCs w:val="28"/>
        </w:rPr>
        <w:t>x</w:t>
      </w:r>
      <w:r w:rsidRPr="00781EF6">
        <w:rPr>
          <w:rFonts w:cs="Simplified Arabic"/>
          <w:b/>
          <w:bCs/>
          <w:sz w:val="28"/>
          <w:szCs w:val="28"/>
          <w:rtl/>
        </w:rPr>
        <w:t xml:space="preserve"> </w:t>
      </w:r>
      <w:r w:rsidRPr="00781EF6">
        <w:rPr>
          <w:rFonts w:cs="Simplified Arabic"/>
          <w:b/>
          <w:bCs/>
          <w:sz w:val="28"/>
          <w:szCs w:val="28"/>
        </w:rPr>
        <w:t>(res</w:t>
      </w:r>
      <w:r w:rsidRPr="00781EF6">
        <w:rPr>
          <w:rFonts w:cs="Simplified Arabic"/>
          <w:sz w:val="28"/>
          <w:szCs w:val="28"/>
        </w:rPr>
        <w:t>)</w:t>
      </w:r>
      <w:r w:rsidRPr="00781EF6">
        <w:rPr>
          <w:rFonts w:cs="Simplified Arabic"/>
          <w:sz w:val="28"/>
          <w:szCs w:val="28"/>
          <w:rtl/>
        </w:rPr>
        <w:t xml:space="preserve">   + كـريـم</w:t>
      </w:r>
      <w:r w:rsidRPr="00781EF6">
        <w:rPr>
          <w:rFonts w:cs="Simplified Arabic"/>
          <w:b/>
          <w:bCs/>
          <w:sz w:val="28"/>
          <w:szCs w:val="28"/>
          <w:rtl/>
        </w:rPr>
        <w:t xml:space="preserve"> </w:t>
      </w:r>
      <w:r w:rsidRPr="00781EF6">
        <w:rPr>
          <w:rFonts w:cs="Simplified Arabic"/>
          <w:b/>
          <w:bCs/>
          <w:sz w:val="28"/>
          <w:szCs w:val="28"/>
        </w:rPr>
        <w:t>y</w:t>
      </w:r>
      <w:r w:rsidRPr="00781EF6">
        <w:rPr>
          <w:rFonts w:cs="Simplified Arabic"/>
          <w:b/>
          <w:bCs/>
          <w:sz w:val="28"/>
          <w:szCs w:val="28"/>
          <w:rtl/>
        </w:rPr>
        <w:t xml:space="preserve"> </w:t>
      </w:r>
      <w:r w:rsidRPr="00781EF6">
        <w:rPr>
          <w:rFonts w:cs="Simplified Arabic"/>
          <w:b/>
          <w:bCs/>
          <w:sz w:val="28"/>
          <w:szCs w:val="28"/>
        </w:rPr>
        <w:t>(modus</w:t>
      </w:r>
      <w:r w:rsidRPr="00781EF6">
        <w:rPr>
          <w:rFonts w:cs="Simplified Arabic"/>
          <w:sz w:val="28"/>
          <w:szCs w:val="28"/>
        </w:rPr>
        <w:t>)</w:t>
      </w:r>
      <w:r w:rsidRPr="00781EF6">
        <w:rPr>
          <w:rFonts w:cs="Simplified Arabic"/>
          <w:sz w:val="28"/>
          <w:szCs w:val="28"/>
          <w:rtl/>
        </w:rPr>
        <w:t xml:space="preserve"> </w:t>
      </w:r>
    </w:p>
    <w:p w:rsidR="007F3686" w:rsidRPr="00781EF6" w:rsidRDefault="007F3686" w:rsidP="007F3686">
      <w:pPr>
        <w:spacing w:before="120"/>
        <w:ind w:firstLine="284"/>
        <w:jc w:val="lowKashida"/>
        <w:rPr>
          <w:rFonts w:cs="Simplified Arabic"/>
          <w:sz w:val="28"/>
          <w:szCs w:val="28"/>
          <w:rtl/>
        </w:rPr>
      </w:pPr>
      <w:r w:rsidRPr="00781EF6">
        <w:rPr>
          <w:rFonts w:cs="Simplified Arabic"/>
          <w:sz w:val="28"/>
          <w:szCs w:val="28"/>
          <w:rtl/>
        </w:rPr>
        <w:t xml:space="preserve">ويمكن أن تتكون الجملة من عنصرين </w:t>
      </w:r>
      <w:r w:rsidRPr="00781EF6">
        <w:rPr>
          <w:rFonts w:cs="Simplified Arabic"/>
          <w:b/>
          <w:bCs/>
          <w:sz w:val="28"/>
          <w:szCs w:val="28"/>
        </w:rPr>
        <w:t>res</w:t>
      </w:r>
      <w:r w:rsidRPr="00781EF6">
        <w:rPr>
          <w:rFonts w:cs="Simplified Arabic"/>
          <w:sz w:val="28"/>
          <w:szCs w:val="28"/>
          <w:rtl/>
        </w:rPr>
        <w:t xml:space="preserve"> أى تخلو من عنصر الزمن مثل : أنت ولد </w:t>
      </w:r>
      <w:r w:rsidRPr="00781EF6">
        <w:rPr>
          <w:rFonts w:cs="Simplified Arabic"/>
          <w:b/>
          <w:bCs/>
          <w:sz w:val="28"/>
          <w:szCs w:val="28"/>
        </w:rPr>
        <w:t>Tu es un enfant</w:t>
      </w:r>
      <w:r w:rsidRPr="00781EF6">
        <w:rPr>
          <w:rFonts w:cs="Simplified Arabic"/>
          <w:sz w:val="28"/>
          <w:szCs w:val="28"/>
          <w:rtl/>
        </w:rPr>
        <w:t xml:space="preserve"> ، كما يمكن أن تتكون من عنصرين </w:t>
      </w:r>
      <w:r w:rsidRPr="00781EF6">
        <w:rPr>
          <w:rFonts w:cs="Simplified Arabic"/>
          <w:b/>
          <w:bCs/>
          <w:sz w:val="28"/>
          <w:szCs w:val="28"/>
        </w:rPr>
        <w:t>modus</w:t>
      </w:r>
      <w:r w:rsidRPr="00781EF6">
        <w:rPr>
          <w:rFonts w:cs="Simplified Arabic"/>
          <w:sz w:val="28"/>
          <w:szCs w:val="28"/>
          <w:rtl/>
        </w:rPr>
        <w:t xml:space="preserve"> غير أن أحدهما يتحول إجباريا إلى عنصر </w:t>
      </w:r>
      <w:r w:rsidRPr="00781EF6">
        <w:rPr>
          <w:rFonts w:cs="Simplified Arabic"/>
          <w:b/>
          <w:bCs/>
          <w:sz w:val="28"/>
          <w:szCs w:val="28"/>
        </w:rPr>
        <w:t>res</w:t>
      </w:r>
      <w:r w:rsidRPr="00781EF6">
        <w:rPr>
          <w:rFonts w:cs="Simplified Arabic"/>
          <w:sz w:val="28"/>
          <w:szCs w:val="28"/>
          <w:rtl/>
        </w:rPr>
        <w:t xml:space="preserve"> مثل : " المدْح الذبْح " ، فالمدح يمثل عنصر المسند إليه وهو عنصر ( </w:t>
      </w:r>
      <w:r w:rsidRPr="00781EF6">
        <w:rPr>
          <w:rFonts w:cs="Simplified Arabic"/>
          <w:sz w:val="28"/>
          <w:szCs w:val="28"/>
        </w:rPr>
        <w:t>Res</w:t>
      </w:r>
      <w:r w:rsidRPr="00781EF6">
        <w:rPr>
          <w:rFonts w:cs="Simplified Arabic"/>
          <w:sz w:val="28"/>
          <w:szCs w:val="28"/>
          <w:rtl/>
        </w:rPr>
        <w:t xml:space="preserve">  ) أى يخلو من الزمن على الرغم من أنه مصدر مشتق ، والذبح يحمل دلالة زمنية لأنه مصدر ، ومن ثم فهو عنصر ( </w:t>
      </w:r>
      <w:r w:rsidRPr="00781EF6">
        <w:rPr>
          <w:rFonts w:cs="Simplified Arabic"/>
          <w:sz w:val="28"/>
          <w:szCs w:val="28"/>
        </w:rPr>
        <w:t>modus</w:t>
      </w:r>
      <w:r w:rsidRPr="00781EF6">
        <w:rPr>
          <w:rFonts w:cs="Simplified Arabic"/>
          <w:sz w:val="28"/>
          <w:szCs w:val="28"/>
          <w:rtl/>
        </w:rPr>
        <w:t xml:space="preserve">  ) . </w:t>
      </w:r>
    </w:p>
    <w:p w:rsidR="007F3686" w:rsidRPr="00781EF6" w:rsidRDefault="007F3686" w:rsidP="007F3686">
      <w:pPr>
        <w:spacing w:before="120"/>
        <w:jc w:val="lowKashida"/>
        <w:rPr>
          <w:rFonts w:cs="Simplified Arabic"/>
          <w:sz w:val="28"/>
          <w:szCs w:val="28"/>
          <w:rtl/>
        </w:rPr>
      </w:pPr>
      <w:r w:rsidRPr="00781EF6">
        <w:rPr>
          <w:rFonts w:cs="Simplified Arabic"/>
          <w:sz w:val="28"/>
          <w:szCs w:val="28"/>
          <w:rtl/>
        </w:rPr>
        <w:t xml:space="preserve">ـ أية جملة تتكون من عنصرين أساسيين هما الجملة النواة </w:t>
      </w:r>
      <w:r w:rsidRPr="00781EF6">
        <w:rPr>
          <w:rFonts w:cs="Simplified Arabic"/>
          <w:b/>
          <w:bCs/>
          <w:sz w:val="28"/>
          <w:szCs w:val="28"/>
        </w:rPr>
        <w:t>phrase noyau</w:t>
      </w:r>
      <w:r w:rsidRPr="00781EF6">
        <w:rPr>
          <w:rFonts w:cs="Simplified Arabic"/>
          <w:sz w:val="28"/>
          <w:szCs w:val="28"/>
        </w:rPr>
        <w:t xml:space="preserve"> </w:t>
      </w:r>
      <w:r w:rsidRPr="00781EF6">
        <w:rPr>
          <w:rFonts w:cs="Simplified Arabic"/>
          <w:sz w:val="28"/>
          <w:szCs w:val="28"/>
          <w:rtl/>
        </w:rPr>
        <w:t xml:space="preserve"> ، العنصر الأول  المسند إليه </w:t>
      </w:r>
      <w:r w:rsidRPr="00781EF6">
        <w:rPr>
          <w:rFonts w:cs="Simplified Arabic"/>
          <w:b/>
          <w:bCs/>
          <w:sz w:val="28"/>
          <w:szCs w:val="28"/>
        </w:rPr>
        <w:t>sujet</w:t>
      </w:r>
      <w:r w:rsidRPr="00781EF6">
        <w:rPr>
          <w:rFonts w:cs="Simplified Arabic"/>
          <w:sz w:val="28"/>
          <w:szCs w:val="28"/>
          <w:rtl/>
        </w:rPr>
        <w:t xml:space="preserve">  ورمز له بالرمز</w:t>
      </w:r>
      <w:r w:rsidRPr="00781EF6">
        <w:rPr>
          <w:rFonts w:cs="Simplified Arabic"/>
          <w:b/>
          <w:bCs/>
          <w:sz w:val="28"/>
          <w:szCs w:val="28"/>
          <w:rtl/>
        </w:rPr>
        <w:t xml:space="preserve"> </w:t>
      </w:r>
      <w:r w:rsidRPr="00781EF6">
        <w:rPr>
          <w:rFonts w:cs="Simplified Arabic"/>
          <w:b/>
          <w:bCs/>
          <w:sz w:val="28"/>
          <w:szCs w:val="28"/>
        </w:rPr>
        <w:t>x</w:t>
      </w:r>
      <w:r w:rsidRPr="00781EF6">
        <w:rPr>
          <w:rFonts w:cs="Simplified Arabic"/>
          <w:sz w:val="28"/>
          <w:szCs w:val="28"/>
          <w:rtl/>
        </w:rPr>
        <w:t xml:space="preserve"> والعنصر الثانى  المسند</w:t>
      </w:r>
      <w:r w:rsidRPr="00781EF6">
        <w:rPr>
          <w:rFonts w:cs="Simplified Arabic"/>
          <w:b/>
          <w:bCs/>
          <w:sz w:val="28"/>
          <w:szCs w:val="28"/>
        </w:rPr>
        <w:t xml:space="preserve"> prédicat</w:t>
      </w:r>
      <w:r w:rsidRPr="00781EF6">
        <w:rPr>
          <w:rFonts w:cs="Simplified Arabic"/>
          <w:sz w:val="28"/>
          <w:szCs w:val="28"/>
        </w:rPr>
        <w:t xml:space="preserve"> </w:t>
      </w:r>
      <w:r w:rsidRPr="00781EF6">
        <w:rPr>
          <w:rFonts w:cs="Simplified Arabic"/>
          <w:sz w:val="28"/>
          <w:szCs w:val="28"/>
          <w:rtl/>
        </w:rPr>
        <w:t xml:space="preserve"> ورمز له بالرمز </w:t>
      </w:r>
      <w:r w:rsidRPr="00781EF6">
        <w:rPr>
          <w:rFonts w:cs="Simplified Arabic"/>
          <w:b/>
          <w:bCs/>
          <w:sz w:val="28"/>
          <w:szCs w:val="28"/>
        </w:rPr>
        <w:t xml:space="preserve">Y </w:t>
      </w:r>
      <w:r w:rsidRPr="00781EF6">
        <w:rPr>
          <w:rFonts w:cs="Simplified Arabic"/>
          <w:sz w:val="28"/>
          <w:szCs w:val="28"/>
          <w:rtl/>
        </w:rPr>
        <w:t xml:space="preserve"> ، وبينهما علاقة أو رابطة بنيوية موجودة بالضرورة ، وأية عناصر أخرى فى الجملة تعد عناصر  توسيعية </w:t>
      </w:r>
      <w:r w:rsidRPr="00781EF6">
        <w:rPr>
          <w:rFonts w:cs="Simplified Arabic"/>
          <w:b/>
          <w:bCs/>
          <w:sz w:val="28"/>
          <w:szCs w:val="28"/>
        </w:rPr>
        <w:t>éléments</w:t>
      </w:r>
      <w:r w:rsidRPr="00781EF6">
        <w:rPr>
          <w:rFonts w:cs="Simplified Arabic"/>
          <w:sz w:val="28"/>
          <w:szCs w:val="28"/>
        </w:rPr>
        <w:t xml:space="preserve"> </w:t>
      </w:r>
      <w:r w:rsidRPr="00781EF6">
        <w:rPr>
          <w:rFonts w:cs="Simplified Arabic"/>
          <w:b/>
          <w:bCs/>
          <w:sz w:val="28"/>
          <w:szCs w:val="28"/>
        </w:rPr>
        <w:t>d’extensions</w:t>
      </w:r>
      <w:r w:rsidRPr="00781EF6">
        <w:rPr>
          <w:rFonts w:cs="Simplified Arabic"/>
          <w:sz w:val="28"/>
          <w:szCs w:val="28"/>
          <w:rtl/>
        </w:rPr>
        <w:t xml:space="preserve"> وقد قسمها إلى عناصر بسيطة </w:t>
      </w:r>
      <w:r w:rsidRPr="00781EF6">
        <w:rPr>
          <w:rFonts w:cs="Simplified Arabic"/>
          <w:b/>
          <w:bCs/>
          <w:sz w:val="28"/>
          <w:szCs w:val="28"/>
        </w:rPr>
        <w:t>simples</w:t>
      </w:r>
      <w:r w:rsidRPr="00781EF6">
        <w:rPr>
          <w:rFonts w:cs="Simplified Arabic"/>
          <w:sz w:val="28"/>
          <w:szCs w:val="28"/>
          <w:rtl/>
        </w:rPr>
        <w:t xml:space="preserve"> وعناصر  مركبة </w:t>
      </w:r>
      <w:r w:rsidRPr="00781EF6">
        <w:rPr>
          <w:rFonts w:cs="Simplified Arabic"/>
          <w:b/>
          <w:bCs/>
          <w:sz w:val="28"/>
          <w:szCs w:val="28"/>
        </w:rPr>
        <w:t>complexes</w:t>
      </w:r>
      <w:r w:rsidRPr="00781EF6">
        <w:rPr>
          <w:rFonts w:cs="Simplified Arabic"/>
          <w:sz w:val="28"/>
          <w:szCs w:val="28"/>
          <w:rtl/>
        </w:rPr>
        <w:t xml:space="preserve"> عن طريق العطف </w:t>
      </w:r>
      <w:r w:rsidRPr="00781EF6">
        <w:rPr>
          <w:rFonts w:cs="Simplified Arabic"/>
          <w:b/>
          <w:bCs/>
          <w:sz w:val="28"/>
          <w:szCs w:val="28"/>
        </w:rPr>
        <w:t>coordination</w:t>
      </w:r>
      <w:r w:rsidRPr="00781EF6">
        <w:rPr>
          <w:rFonts w:cs="Simplified Arabic"/>
          <w:sz w:val="28"/>
          <w:szCs w:val="28"/>
          <w:rtl/>
        </w:rPr>
        <w:t xml:space="preserve"> أو </w:t>
      </w:r>
      <w:r w:rsidRPr="00781EF6">
        <w:rPr>
          <w:rFonts w:cs="Simplified Arabic"/>
          <w:sz w:val="28"/>
          <w:szCs w:val="28"/>
          <w:rtl/>
        </w:rPr>
        <w:lastRenderedPageBreak/>
        <w:t xml:space="preserve">التبعية </w:t>
      </w:r>
      <w:r w:rsidRPr="00781EF6">
        <w:rPr>
          <w:rFonts w:cs="Simplified Arabic"/>
          <w:b/>
          <w:bCs/>
          <w:sz w:val="28"/>
          <w:szCs w:val="28"/>
        </w:rPr>
        <w:t>subordination</w:t>
      </w:r>
      <w:r w:rsidRPr="00781EF6">
        <w:rPr>
          <w:rFonts w:cs="Simplified Arabic"/>
          <w:sz w:val="28"/>
          <w:szCs w:val="28"/>
          <w:rtl/>
        </w:rPr>
        <w:t xml:space="preserve">  أو التشعب (الامتدادأو الإلحاق) </w:t>
      </w:r>
      <w:r w:rsidRPr="00781EF6">
        <w:rPr>
          <w:rFonts w:cs="Simplified Arabic"/>
          <w:b/>
          <w:bCs/>
          <w:sz w:val="28"/>
          <w:szCs w:val="28"/>
        </w:rPr>
        <w:t>expansion</w:t>
      </w:r>
      <w:r w:rsidRPr="00781EF6">
        <w:rPr>
          <w:rFonts w:cs="Simplified Arabic"/>
          <w:sz w:val="28"/>
          <w:szCs w:val="28"/>
          <w:rtl/>
        </w:rPr>
        <w:t xml:space="preserve"> ، وهذه العناصر منها ما يتعلق بالعنصر الأول ومنها ما يتعلق بالعنصر الثانى .</w:t>
      </w:r>
    </w:p>
    <w:p w:rsidR="007F3686" w:rsidRPr="00781EF6" w:rsidRDefault="007F3686" w:rsidP="007F3686">
      <w:pPr>
        <w:spacing w:before="120"/>
        <w:ind w:firstLine="284"/>
        <w:jc w:val="lowKashida"/>
        <w:rPr>
          <w:rFonts w:cs="Simplified Arabic"/>
          <w:sz w:val="28"/>
          <w:szCs w:val="28"/>
          <w:rtl/>
        </w:rPr>
      </w:pPr>
      <w:r w:rsidRPr="00781EF6">
        <w:rPr>
          <w:rFonts w:cs="Simplified Arabic"/>
          <w:sz w:val="28"/>
          <w:szCs w:val="28"/>
          <w:rtl/>
        </w:rPr>
        <w:t>ـ من وجهة نظره ـ وهو محق ـ أن أى فعل يحتوى على عنصرى النواة ؛ لأنه يحمل الفاعل ، وهو ضميرظاهر فى كل أشكال الفعل ما عدا الماضى المسند للضمير الشخصى الثالث</w:t>
      </w:r>
      <w:r w:rsidRPr="00781EF6">
        <w:rPr>
          <w:rFonts w:cs="Simplified Arabic"/>
          <w:b/>
          <w:bCs/>
          <w:sz w:val="28"/>
          <w:szCs w:val="28"/>
          <w:rtl/>
        </w:rPr>
        <w:t xml:space="preserve"> </w:t>
      </w:r>
      <w:r w:rsidRPr="00781EF6">
        <w:rPr>
          <w:rFonts w:cs="Simplified Arabic"/>
          <w:b/>
          <w:bCs/>
          <w:sz w:val="28"/>
          <w:szCs w:val="28"/>
        </w:rPr>
        <w:t>troisième personne</w:t>
      </w:r>
      <w:r w:rsidRPr="00781EF6">
        <w:rPr>
          <w:rFonts w:cs="Simplified Arabic"/>
          <w:sz w:val="28"/>
          <w:szCs w:val="28"/>
          <w:rtl/>
        </w:rPr>
        <w:t xml:space="preserve"> ـ ضمير الغائب المفرد المذكر ـ فهو العلامة صفر </w:t>
      </w:r>
      <w:r w:rsidRPr="00781EF6">
        <w:rPr>
          <w:rFonts w:cs="Simplified Arabic"/>
          <w:b/>
          <w:bCs/>
          <w:sz w:val="28"/>
          <w:szCs w:val="28"/>
        </w:rPr>
        <w:t>zéro</w:t>
      </w:r>
      <w:r w:rsidRPr="00781EF6">
        <w:rPr>
          <w:rFonts w:cs="Simplified Arabic"/>
          <w:b/>
          <w:bCs/>
          <w:sz w:val="28"/>
          <w:szCs w:val="28"/>
          <w:rtl/>
        </w:rPr>
        <w:t xml:space="preserve"> </w:t>
      </w:r>
      <w:r w:rsidRPr="00781EF6">
        <w:rPr>
          <w:rFonts w:cs="Simplified Arabic"/>
          <w:sz w:val="28"/>
          <w:szCs w:val="28"/>
          <w:rtl/>
        </w:rPr>
        <w:t>، ولذا يعد سوابق المضارع</w:t>
      </w:r>
      <w:r w:rsidRPr="00781EF6">
        <w:rPr>
          <w:rFonts w:cs="Simplified Arabic"/>
          <w:b/>
          <w:bCs/>
          <w:sz w:val="28"/>
          <w:szCs w:val="28"/>
          <w:rtl/>
        </w:rPr>
        <w:t xml:space="preserve"> </w:t>
      </w:r>
      <w:r w:rsidRPr="00781EF6">
        <w:rPr>
          <w:rFonts w:cs="Simplified Arabic"/>
          <w:b/>
          <w:bCs/>
          <w:sz w:val="28"/>
          <w:szCs w:val="28"/>
        </w:rPr>
        <w:t>préfixes</w:t>
      </w:r>
      <w:r w:rsidRPr="00781EF6">
        <w:rPr>
          <w:rFonts w:cs="Simplified Arabic"/>
          <w:sz w:val="28"/>
          <w:szCs w:val="28"/>
          <w:rtl/>
        </w:rPr>
        <w:t xml:space="preserve"> التى أسماها النحاة العرب  حروف المضارعة أو " أنيت "  ضمائر فاعلية ــ كما عـدّ النحاة العرب لواحق الماضى</w:t>
      </w:r>
      <w:r w:rsidRPr="00781EF6">
        <w:rPr>
          <w:rFonts w:cs="Simplified Arabic"/>
          <w:sz w:val="28"/>
          <w:szCs w:val="28"/>
        </w:rPr>
        <w:t xml:space="preserve"> </w:t>
      </w:r>
      <w:r w:rsidRPr="00781EF6">
        <w:rPr>
          <w:rFonts w:cs="Simplified Arabic"/>
          <w:b/>
          <w:bCs/>
          <w:sz w:val="28"/>
          <w:szCs w:val="28"/>
        </w:rPr>
        <w:t>suffixes</w:t>
      </w:r>
      <w:r w:rsidRPr="00781EF6">
        <w:rPr>
          <w:rFonts w:cs="Simplified Arabic"/>
          <w:sz w:val="28"/>
          <w:szCs w:val="28"/>
        </w:rPr>
        <w:t xml:space="preserve"> </w:t>
      </w:r>
      <w:r w:rsidRPr="00781EF6">
        <w:rPr>
          <w:rFonts w:cs="Simplified Arabic"/>
          <w:sz w:val="28"/>
          <w:szCs w:val="28"/>
          <w:rtl/>
        </w:rPr>
        <w:t xml:space="preserve"> فواعل ـ ويعد الاسم بعد الفعل عنصراً توسيعيا توكيدا أو وصفاً للفاعل النحوى </w:t>
      </w:r>
      <w:r w:rsidRPr="00781EF6">
        <w:rPr>
          <w:rFonts w:cs="Simplified Arabic"/>
          <w:b/>
          <w:bCs/>
          <w:sz w:val="28"/>
          <w:szCs w:val="28"/>
        </w:rPr>
        <w:t>expansion d’identité</w:t>
      </w:r>
      <w:r w:rsidRPr="00781EF6">
        <w:rPr>
          <w:rFonts w:cs="Simplified Arabic"/>
          <w:sz w:val="28"/>
          <w:szCs w:val="28"/>
          <w:rtl/>
        </w:rPr>
        <w:t xml:space="preserve"> كالضمير المنفصل المؤكد للضمير المتصل ، ولم يفرق بين الفعل التام الاعتيادى </w:t>
      </w:r>
      <w:r w:rsidRPr="00781EF6">
        <w:rPr>
          <w:rFonts w:cs="Simplified Arabic"/>
          <w:b/>
          <w:bCs/>
          <w:sz w:val="28"/>
          <w:szCs w:val="28"/>
        </w:rPr>
        <w:t>verbe ordinaire</w:t>
      </w:r>
      <w:r w:rsidRPr="00781EF6">
        <w:rPr>
          <w:rFonts w:cs="Simplified Arabic"/>
          <w:sz w:val="28"/>
          <w:szCs w:val="28"/>
          <w:rtl/>
        </w:rPr>
        <w:t xml:space="preserve"> الدال على الحدث المرتبط بزمن ما (كتب مثلا) والفعل الناقص </w:t>
      </w:r>
      <w:r w:rsidRPr="00781EF6">
        <w:rPr>
          <w:rFonts w:cs="Simplified Arabic"/>
          <w:b/>
          <w:bCs/>
          <w:sz w:val="28"/>
          <w:szCs w:val="28"/>
        </w:rPr>
        <w:t>verbe déféctif</w:t>
      </w:r>
      <w:r w:rsidRPr="00781EF6">
        <w:rPr>
          <w:rFonts w:cs="Simplified Arabic"/>
          <w:sz w:val="28"/>
          <w:szCs w:val="28"/>
          <w:rtl/>
        </w:rPr>
        <w:t xml:space="preserve"> الخالى من الحدث أو الزمن مثل (كان وأصبح ليس ..) ؛ ومن ثم عدّ الجملة الاسمية </w:t>
      </w:r>
      <w:r w:rsidRPr="00781EF6">
        <w:rPr>
          <w:rFonts w:cs="Simplified Arabic"/>
          <w:b/>
          <w:bCs/>
          <w:sz w:val="28"/>
          <w:szCs w:val="28"/>
        </w:rPr>
        <w:t>phrase nominale</w:t>
      </w:r>
      <w:r w:rsidRPr="00781EF6">
        <w:rPr>
          <w:rFonts w:cs="Simplified Arabic"/>
          <w:sz w:val="28"/>
          <w:szCs w:val="28"/>
          <w:rtl/>
        </w:rPr>
        <w:t xml:space="preserve"> بعد أفعال الوجود </w:t>
      </w:r>
      <w:r w:rsidRPr="00781EF6">
        <w:rPr>
          <w:rFonts w:cs="Simplified Arabic"/>
          <w:b/>
          <w:bCs/>
          <w:sz w:val="28"/>
          <w:szCs w:val="28"/>
        </w:rPr>
        <w:t>verbes d’existences</w:t>
      </w:r>
      <w:r w:rsidRPr="00781EF6">
        <w:rPr>
          <w:rFonts w:cs="Simplified Arabic"/>
          <w:sz w:val="28"/>
          <w:szCs w:val="28"/>
        </w:rPr>
        <w:t xml:space="preserve"> </w:t>
      </w:r>
      <w:r w:rsidRPr="00781EF6">
        <w:rPr>
          <w:rFonts w:cs="Simplified Arabic"/>
          <w:sz w:val="28"/>
          <w:szCs w:val="28"/>
          <w:rtl/>
        </w:rPr>
        <w:t xml:space="preserve"> (كان وأخواتها) عناصر توسيعية ، والجملة النواة هى جملة فعلية </w:t>
      </w:r>
      <w:r w:rsidRPr="00781EF6">
        <w:rPr>
          <w:rFonts w:cs="Simplified Arabic"/>
          <w:b/>
          <w:bCs/>
          <w:sz w:val="28"/>
          <w:szCs w:val="28"/>
        </w:rPr>
        <w:t>phrase verbale</w:t>
      </w:r>
      <w:r w:rsidRPr="00781EF6">
        <w:rPr>
          <w:rFonts w:cs="Simplified Arabic"/>
          <w:sz w:val="28"/>
          <w:szCs w:val="28"/>
          <w:rtl/>
        </w:rPr>
        <w:t xml:space="preserve"> ، عنصراها الفعل وضميره الملازم له .</w:t>
      </w:r>
    </w:p>
    <w:p w:rsidR="007F3686" w:rsidRPr="00781EF6" w:rsidRDefault="007F3686" w:rsidP="007F3686">
      <w:pPr>
        <w:spacing w:before="120"/>
        <w:jc w:val="lowKashida"/>
        <w:rPr>
          <w:rFonts w:cs="Simplified Arabic"/>
          <w:sz w:val="28"/>
          <w:szCs w:val="28"/>
          <w:rtl/>
        </w:rPr>
      </w:pPr>
      <w:r w:rsidRPr="00781EF6">
        <w:rPr>
          <w:rFonts w:cs="Simplified Arabic"/>
          <w:sz w:val="28"/>
          <w:szCs w:val="28"/>
          <w:rtl/>
        </w:rPr>
        <w:t>ـ نهج المؤلف  نهج سابقيه من المستشرقين أمثال بلاشير</w:t>
      </w:r>
      <w:r w:rsidRPr="00781EF6">
        <w:rPr>
          <w:rStyle w:val="Appelnotedebasdep"/>
          <w:rFonts w:cs="Simplified Arabic"/>
          <w:b/>
          <w:bCs/>
          <w:sz w:val="28"/>
          <w:szCs w:val="28"/>
          <w:rtl/>
        </w:rPr>
        <w:footnoteReference w:id="2"/>
      </w:r>
      <w:r w:rsidRPr="00781EF6">
        <w:rPr>
          <w:rFonts w:cs="Simplified Arabic"/>
          <w:b/>
          <w:bCs/>
          <w:sz w:val="28"/>
          <w:szCs w:val="28"/>
          <w:rtl/>
        </w:rPr>
        <w:t xml:space="preserve"> </w:t>
      </w:r>
      <w:r w:rsidRPr="00781EF6">
        <w:rPr>
          <w:rFonts w:cs="Simplified Arabic"/>
          <w:b/>
          <w:bCs/>
          <w:sz w:val="28"/>
          <w:szCs w:val="28"/>
        </w:rPr>
        <w:t>Blachère</w:t>
      </w:r>
      <w:r w:rsidRPr="00781EF6">
        <w:rPr>
          <w:rFonts w:cs="Simplified Arabic"/>
          <w:sz w:val="28"/>
          <w:szCs w:val="28"/>
          <w:rtl/>
        </w:rPr>
        <w:t xml:space="preserve"> وفليش</w:t>
      </w:r>
      <w:r w:rsidRPr="00781EF6">
        <w:rPr>
          <w:rStyle w:val="Appelnotedebasdep"/>
          <w:rFonts w:cs="Simplified Arabic"/>
          <w:sz w:val="28"/>
          <w:szCs w:val="28"/>
          <w:rtl/>
        </w:rPr>
        <w:footnoteReference w:id="3"/>
      </w:r>
      <w:r w:rsidRPr="00781EF6">
        <w:rPr>
          <w:rFonts w:cs="Simplified Arabic"/>
          <w:b/>
          <w:bCs/>
          <w:sz w:val="28"/>
          <w:szCs w:val="28"/>
          <w:rtl/>
        </w:rPr>
        <w:t xml:space="preserve"> </w:t>
      </w:r>
      <w:r w:rsidRPr="00781EF6">
        <w:rPr>
          <w:rFonts w:cs="Simplified Arabic"/>
          <w:b/>
          <w:bCs/>
          <w:sz w:val="28"/>
          <w:szCs w:val="28"/>
        </w:rPr>
        <w:t>Fleisch</w:t>
      </w:r>
      <w:r w:rsidRPr="00781EF6">
        <w:rPr>
          <w:rFonts w:cs="Simplified Arabic"/>
          <w:sz w:val="28"/>
          <w:szCs w:val="28"/>
          <w:rtl/>
        </w:rPr>
        <w:t xml:space="preserve">  فى عرض قضايا قواعد اللغة العربية ــ فى إطار أقسام علم اللغة الحديث ــ داخل قالب وصفى لا تخرج عنه أية معالجة لقواعد اللغة </w:t>
      </w:r>
      <w:r w:rsidRPr="00781EF6">
        <w:rPr>
          <w:rFonts w:cs="Simplified Arabic"/>
          <w:sz w:val="28"/>
          <w:szCs w:val="28"/>
          <w:rtl/>
        </w:rPr>
        <w:lastRenderedPageBreak/>
        <w:t>الفرنسية ؛ ففى كافة الدراسات اللغوية الفرنسية نجد الصدارة لقضية الأصوات ووظائفها متبوعة بقضية البنى الصرفية انتهاءً  بالاستخدام الواقعى للغة الذى تعالجه قضية التركيب</w:t>
      </w:r>
      <w:r w:rsidRPr="00781EF6">
        <w:rPr>
          <w:rStyle w:val="Appelnotedebasdep"/>
          <w:rFonts w:cs="Simplified Arabic"/>
          <w:sz w:val="28"/>
          <w:szCs w:val="28"/>
          <w:rtl/>
        </w:rPr>
        <w:footnoteReference w:id="4"/>
      </w:r>
      <w:r w:rsidRPr="00781EF6">
        <w:rPr>
          <w:rFonts w:cs="Simplified Arabic"/>
          <w:sz w:val="28"/>
          <w:szCs w:val="28"/>
          <w:rtl/>
        </w:rPr>
        <w:t xml:space="preserve"> . </w:t>
      </w:r>
    </w:p>
    <w:p w:rsidR="007F3686" w:rsidRPr="00781EF6" w:rsidRDefault="007F3686" w:rsidP="007F3686">
      <w:pPr>
        <w:spacing w:before="120"/>
        <w:ind w:firstLine="284"/>
        <w:jc w:val="lowKashida"/>
        <w:rPr>
          <w:rFonts w:cs="Simplified Arabic"/>
          <w:sz w:val="28"/>
          <w:szCs w:val="28"/>
          <w:rtl/>
        </w:rPr>
      </w:pPr>
      <w:r w:rsidRPr="00781EF6">
        <w:rPr>
          <w:rFonts w:cs="Simplified Arabic"/>
          <w:sz w:val="28"/>
          <w:szCs w:val="28"/>
          <w:rtl/>
        </w:rPr>
        <w:t xml:space="preserve">لكل هذا وغيره شرعنا فى ترجمة هذا الكتاب ، بيد أننا وقفنا كثيراً أمام هذا العمل نتأمل طرحه وبعده الجديدين ، وتوجهه العصرى المواكب لبراعة العقل الفرنسى واهتمامه بدراسة " الآخر" بغية التفاعل معه والكشف عن هوية وخصائص الآخر الحضارية والفكرية ؛ توطئة لتبين موقع الثقافة واللغة الفرنسية فى العالم ولاسيما فى الشرق ، مهد الحضارات الإنسانية . ومازالت الجامعات الفرنسية وفى طليعتها جامعة السربون وكبرى الجامعات الفرنسية كجامعة ليون - يساندها جمهور المثقفين - تعزز كفاح هذا  المشروع الاستكشافى  الطموح . </w:t>
      </w:r>
    </w:p>
    <w:p w:rsidR="007F3686" w:rsidRPr="00781EF6" w:rsidRDefault="007F3686" w:rsidP="007F3686">
      <w:pPr>
        <w:spacing w:before="120"/>
        <w:ind w:firstLine="284"/>
        <w:jc w:val="lowKashida"/>
        <w:rPr>
          <w:rFonts w:cs="Simplified Arabic"/>
          <w:sz w:val="28"/>
          <w:szCs w:val="28"/>
          <w:rtl/>
        </w:rPr>
      </w:pPr>
      <w:r w:rsidRPr="00781EF6">
        <w:rPr>
          <w:rFonts w:cs="Simplified Arabic"/>
          <w:sz w:val="28"/>
          <w:szCs w:val="28"/>
          <w:rtl/>
        </w:rPr>
        <w:t>ولعل من بواعث إقدامنا على ترجمة هذا العمل المضنى ـ الذى طرحته دار نشر ضخمة</w:t>
      </w:r>
      <w:r w:rsidRPr="00781EF6">
        <w:rPr>
          <w:rStyle w:val="Appelnotedebasdep"/>
          <w:rFonts w:cs="Simplified Arabic"/>
          <w:sz w:val="28"/>
          <w:szCs w:val="28"/>
          <w:rtl/>
        </w:rPr>
        <w:footnoteReference w:id="5"/>
      </w:r>
      <w:r w:rsidRPr="00781EF6">
        <w:rPr>
          <w:rFonts w:cs="Simplified Arabic"/>
          <w:sz w:val="28"/>
          <w:szCs w:val="28"/>
          <w:rtl/>
        </w:rPr>
        <w:t xml:space="preserve"> تخصص سلسلة كاملة صاحبة تاريخ معلوم لأهم قضايا الفكر والأدب واللغة والبعد الحضارى فى مسيرة البشرية عامة وهى سلسلة </w:t>
      </w:r>
      <w:r w:rsidRPr="00781EF6">
        <w:rPr>
          <w:rFonts w:cs="Simplified Arabic"/>
          <w:b/>
          <w:bCs/>
          <w:sz w:val="28"/>
          <w:szCs w:val="28"/>
        </w:rPr>
        <w:t>Que sais-je?</w:t>
      </w:r>
      <w:r w:rsidRPr="00781EF6">
        <w:rPr>
          <w:rFonts w:cs="Simplified Arabic"/>
          <w:sz w:val="28"/>
          <w:szCs w:val="28"/>
          <w:rtl/>
        </w:rPr>
        <w:t xml:space="preserve"> ـ  بواعث قومية خالصة ، مصدرها ولع وفخر نتشاطره مع حشود من محبى لغتنا الجميلة ، فالمكتبة العربية تزخر بالعديد من المؤلفات التى تتناول نحــو اللغة العربية ، ولكن الآخر ، إذا ما مـدّ باعه يبحث عنا وعن حضارتنا ، فلابد أن إقدامه يحتاج لتأمل عميق </w:t>
      </w:r>
      <w:r w:rsidRPr="00781EF6">
        <w:rPr>
          <w:rFonts w:cs="Simplified Arabic"/>
          <w:sz w:val="28"/>
          <w:szCs w:val="28"/>
        </w:rPr>
        <w:t>!</w:t>
      </w:r>
      <w:r w:rsidRPr="00781EF6">
        <w:rPr>
          <w:rFonts w:cs="Simplified Arabic"/>
          <w:sz w:val="28"/>
          <w:szCs w:val="28"/>
          <w:rtl/>
        </w:rPr>
        <w:t xml:space="preserve">. </w:t>
      </w:r>
    </w:p>
    <w:p w:rsidR="007F3686" w:rsidRPr="00781EF6" w:rsidRDefault="007F3686" w:rsidP="007F3686">
      <w:pPr>
        <w:spacing w:before="120"/>
        <w:ind w:firstLine="284"/>
        <w:jc w:val="lowKashida"/>
        <w:rPr>
          <w:rFonts w:cs="Simplified Arabic"/>
          <w:sz w:val="28"/>
          <w:szCs w:val="28"/>
          <w:rtl/>
        </w:rPr>
      </w:pPr>
      <w:r w:rsidRPr="00781EF6">
        <w:rPr>
          <w:rFonts w:cs="Simplified Arabic"/>
          <w:sz w:val="28"/>
          <w:szCs w:val="28"/>
          <w:rtl/>
        </w:rPr>
        <w:t>وإيمانا من</w:t>
      </w:r>
      <w:r w:rsidRPr="00781EF6">
        <w:rPr>
          <w:rFonts w:cs="Simplified Arabic" w:hint="cs"/>
          <w:sz w:val="28"/>
          <w:szCs w:val="28"/>
          <w:rtl/>
        </w:rPr>
        <w:t>ا</w:t>
      </w:r>
      <w:r w:rsidRPr="00781EF6">
        <w:rPr>
          <w:rFonts w:cs="Simplified Arabic"/>
          <w:sz w:val="28"/>
          <w:szCs w:val="28"/>
          <w:rtl/>
        </w:rPr>
        <w:t xml:space="preserve"> بمقولة المفكر والفليسوف الفرنسى باسكال "</w:t>
      </w:r>
      <w:r w:rsidRPr="00781EF6">
        <w:rPr>
          <w:rFonts w:cs="Simplified Arabic"/>
          <w:i/>
          <w:iCs/>
          <w:sz w:val="28"/>
          <w:szCs w:val="28"/>
          <w:rtl/>
        </w:rPr>
        <w:t>إننى لا أكتبُ شيئاً جديداً، إنما الجديد يكمن فى طريقة تناولى للأمور</w:t>
      </w:r>
      <w:r w:rsidRPr="00781EF6">
        <w:rPr>
          <w:rFonts w:cs="Simplified Arabic"/>
          <w:sz w:val="28"/>
          <w:szCs w:val="28"/>
          <w:rtl/>
        </w:rPr>
        <w:t xml:space="preserve">" ، فإنا نرى أن الجديد الذى طرحه رومان فى كتابه يتضح فى طريقة تناوله للنحو العربى اعتمادا على </w:t>
      </w:r>
      <w:r w:rsidRPr="00781EF6">
        <w:rPr>
          <w:rFonts w:cs="Simplified Arabic"/>
          <w:sz w:val="28"/>
          <w:szCs w:val="28"/>
          <w:rtl/>
        </w:rPr>
        <w:lastRenderedPageBreak/>
        <w:t xml:space="preserve">المنهج الفرنسى </w:t>
      </w:r>
      <w:r w:rsidRPr="00781EF6">
        <w:rPr>
          <w:rFonts w:cs="Simplified Arabic" w:hint="cs"/>
          <w:sz w:val="28"/>
          <w:szCs w:val="28"/>
          <w:rtl/>
          <w:lang w:bidi="ar-EG"/>
        </w:rPr>
        <w:t xml:space="preserve">في دراسة أجزاء الكلام </w:t>
      </w:r>
      <w:r w:rsidRPr="00781EF6">
        <w:rPr>
          <w:rFonts w:cs="Simplified Arabic"/>
          <w:sz w:val="28"/>
          <w:szCs w:val="28"/>
          <w:rtl/>
        </w:rPr>
        <w:t xml:space="preserve">؛ ومن ثم فهو يقدم رؤية جديدة فى تناول النحو العربى بالدراسة والتحليل . </w:t>
      </w:r>
    </w:p>
    <w:p w:rsidR="007F3686" w:rsidRPr="00781EF6" w:rsidRDefault="007F3686" w:rsidP="007F3686">
      <w:pPr>
        <w:spacing w:before="120"/>
        <w:ind w:firstLine="284"/>
        <w:jc w:val="lowKashida"/>
        <w:rPr>
          <w:rFonts w:cs="Simplified Arabic"/>
          <w:sz w:val="28"/>
          <w:szCs w:val="28"/>
          <w:rtl/>
        </w:rPr>
      </w:pPr>
      <w:r w:rsidRPr="00781EF6">
        <w:rPr>
          <w:rFonts w:cs="Simplified Arabic"/>
          <w:sz w:val="28"/>
          <w:szCs w:val="28"/>
          <w:rtl/>
        </w:rPr>
        <w:t xml:space="preserve">ولقد اقتضت هذه الترجمة العودة إلى بعض مصادر التراث للوقوف على بعض الاشكاليات التى قدمها المؤلف ، ومن ثم فقد واجهتنا جملة من الصعوبات وفى طليعتها  المصطلحات التى ابتدعها المؤلف وليس لها مقابل عربى تراثى أو معاصر ، ليس هذا فحسب ، بل وجدنا مجموعة من المصطلحات لا تحتويها بين صفحاتها معاجم علم اللغة الفرنسى . </w:t>
      </w:r>
    </w:p>
    <w:p w:rsidR="007F3686" w:rsidRPr="00781EF6" w:rsidRDefault="007F3686" w:rsidP="007F3686">
      <w:pPr>
        <w:spacing w:before="120"/>
        <w:ind w:firstLine="284"/>
        <w:jc w:val="lowKashida"/>
        <w:rPr>
          <w:rFonts w:cs="Simplified Arabic"/>
          <w:sz w:val="28"/>
          <w:szCs w:val="28"/>
          <w:rtl/>
        </w:rPr>
      </w:pPr>
      <w:r w:rsidRPr="00781EF6">
        <w:rPr>
          <w:rFonts w:cs="Simplified Arabic"/>
          <w:sz w:val="28"/>
          <w:szCs w:val="28"/>
          <w:rtl/>
        </w:rPr>
        <w:t>وبالرغم من أن الحديث عن النحو العربى ليس بدعاً ، فإننا نتصور أن هذا العمل يسهم فى مسيرة ينتهجها علم اللغة العربى المعاصر فى ترجمة وتعريب الدراسات الأجنبية التى تتناول قضايا اللغة العربية  .</w:t>
      </w:r>
    </w:p>
    <w:p w:rsidR="007F3686" w:rsidRPr="00781EF6" w:rsidRDefault="007F3686" w:rsidP="007F3686">
      <w:pPr>
        <w:spacing w:before="120"/>
        <w:ind w:firstLine="284"/>
        <w:jc w:val="lowKashida"/>
        <w:rPr>
          <w:rFonts w:cs="Simplified Arabic"/>
          <w:sz w:val="28"/>
          <w:szCs w:val="28"/>
          <w:rtl/>
        </w:rPr>
      </w:pPr>
      <w:r w:rsidRPr="00781EF6">
        <w:rPr>
          <w:rFonts w:cs="Simplified Arabic"/>
          <w:sz w:val="28"/>
          <w:szCs w:val="28"/>
          <w:rtl/>
        </w:rPr>
        <w:t xml:space="preserve">وختاما نسأل الله العلى العظيم أن يكون هذا العمل ، فيه نفع للغة العربية ودارسيها ، وأن يجعله فى ميزان حسناتنا .              </w:t>
      </w:r>
    </w:p>
    <w:p w:rsidR="007F3686" w:rsidRPr="00781EF6" w:rsidRDefault="007F3686" w:rsidP="007F3686">
      <w:pPr>
        <w:spacing w:before="120" w:line="360" w:lineRule="auto"/>
        <w:ind w:left="567" w:right="567"/>
        <w:jc w:val="center"/>
        <w:rPr>
          <w:rFonts w:cs="Simplified Arabic"/>
          <w:b/>
          <w:bCs/>
          <w:sz w:val="28"/>
          <w:szCs w:val="28"/>
          <w:rtl/>
        </w:rPr>
      </w:pPr>
      <w:r w:rsidRPr="00781EF6">
        <w:rPr>
          <w:rFonts w:cs="Simplified Arabic" w:hint="cs"/>
          <w:sz w:val="28"/>
          <w:szCs w:val="28"/>
          <w:rtl/>
        </w:rPr>
        <w:t xml:space="preserve">                           </w:t>
      </w:r>
      <w:r w:rsidRPr="00781EF6">
        <w:rPr>
          <w:rFonts w:cs="Simplified Arabic" w:hint="cs"/>
          <w:b/>
          <w:bCs/>
          <w:sz w:val="28"/>
          <w:szCs w:val="28"/>
          <w:rtl/>
        </w:rPr>
        <w:t xml:space="preserve"> </w:t>
      </w:r>
      <w:r w:rsidRPr="00781EF6">
        <w:rPr>
          <w:rFonts w:cs="Simplified Arabic"/>
          <w:b/>
          <w:bCs/>
          <w:sz w:val="28"/>
          <w:szCs w:val="28"/>
          <w:rtl/>
        </w:rPr>
        <w:t xml:space="preserve">المترجمان </w:t>
      </w:r>
    </w:p>
    <w:p w:rsidR="007F3686" w:rsidRPr="00781EF6" w:rsidRDefault="007F3686" w:rsidP="007F3686">
      <w:pPr>
        <w:pStyle w:val="Titre1"/>
        <w:spacing w:before="120"/>
        <w:rPr>
          <w:rFonts w:cs="Simplified Arabic"/>
          <w:sz w:val="28"/>
          <w:rtl/>
        </w:rPr>
      </w:pPr>
      <w:r w:rsidRPr="00781EF6">
        <w:rPr>
          <w:rFonts w:cs="Simplified Arabic"/>
          <w:sz w:val="28"/>
          <w:rtl/>
        </w:rPr>
        <w:t xml:space="preserve">        </w:t>
      </w:r>
      <w:r>
        <w:rPr>
          <w:rFonts w:cs="Simplified Arabic"/>
          <w:sz w:val="28"/>
          <w:rtl/>
        </w:rPr>
        <w:t xml:space="preserve">                           </w:t>
      </w:r>
      <w:r w:rsidRPr="00781EF6">
        <w:rPr>
          <w:rFonts w:cs="Simplified Arabic"/>
          <w:sz w:val="28"/>
          <w:rtl/>
        </w:rPr>
        <w:t xml:space="preserve">خلف عبد العزيز وعلاء إسماعيل  </w:t>
      </w:r>
    </w:p>
    <w:p w:rsidR="007F3686" w:rsidRPr="00781EF6" w:rsidRDefault="007F3686" w:rsidP="007F3686">
      <w:pPr>
        <w:spacing w:before="120"/>
        <w:jc w:val="lowKashida"/>
        <w:rPr>
          <w:rFonts w:cs="Simplified Arabic"/>
          <w:sz w:val="28"/>
          <w:szCs w:val="28"/>
        </w:rPr>
      </w:pPr>
    </w:p>
    <w:p w:rsidR="007F3686" w:rsidRPr="00781EF6" w:rsidRDefault="007F3686" w:rsidP="007F3686">
      <w:pPr>
        <w:jc w:val="center"/>
        <w:rPr>
          <w:rFonts w:cs="Simplified Arabic" w:hint="cs"/>
          <w:rtl/>
          <w:lang w:bidi="ar-EG"/>
        </w:rPr>
      </w:pPr>
    </w:p>
    <w:p w:rsidR="007F3686" w:rsidRPr="00781EF6" w:rsidRDefault="007F3686" w:rsidP="007F3686">
      <w:pPr>
        <w:jc w:val="center"/>
        <w:rPr>
          <w:rFonts w:cs="Simplified Arabic" w:hint="cs"/>
          <w:rtl/>
          <w:lang w:bidi="ar-EG"/>
        </w:rPr>
      </w:pPr>
    </w:p>
    <w:p w:rsidR="007F3686" w:rsidRPr="00781EF6" w:rsidRDefault="007F3686" w:rsidP="007F3686">
      <w:pPr>
        <w:pageBreakBefore/>
        <w:pBdr>
          <w:top w:val="single" w:sz="6" w:space="1" w:color="auto" w:shadow="1"/>
          <w:left w:val="single" w:sz="6" w:space="1" w:color="auto" w:shadow="1"/>
          <w:bottom w:val="single" w:sz="6" w:space="1" w:color="auto" w:shadow="1"/>
          <w:right w:val="single" w:sz="6" w:space="1" w:color="auto" w:shadow="1"/>
        </w:pBdr>
        <w:shd w:val="pct5" w:color="auto" w:fill="auto"/>
        <w:spacing w:before="120"/>
        <w:jc w:val="center"/>
        <w:rPr>
          <w:rFonts w:cs="Simplified Arabic"/>
          <w:b/>
          <w:bCs/>
          <w:sz w:val="24"/>
          <w:szCs w:val="44"/>
          <w:rtl/>
        </w:rPr>
      </w:pPr>
      <w:r w:rsidRPr="00781EF6">
        <w:rPr>
          <w:rFonts w:cs="Simplified Arabic"/>
          <w:b/>
          <w:bCs/>
          <w:sz w:val="24"/>
          <w:szCs w:val="44"/>
          <w:rtl/>
        </w:rPr>
        <w:lastRenderedPageBreak/>
        <w:t>مقدمة المؤلف</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1- </w:t>
      </w:r>
      <w:r w:rsidRPr="00781EF6">
        <w:rPr>
          <w:rFonts w:cs="Simplified Arabic"/>
          <w:b/>
          <w:bCs/>
          <w:sz w:val="24"/>
          <w:szCs w:val="28"/>
          <w:rtl/>
        </w:rPr>
        <w:t>اللغة العربية لغة إنسانية سامية</w:t>
      </w:r>
      <w:r w:rsidRPr="00781EF6">
        <w:rPr>
          <w:rFonts w:cs="Simplified Arabic"/>
          <w:sz w:val="24"/>
          <w:szCs w:val="28"/>
          <w:rtl/>
        </w:rPr>
        <w:t xml:space="preserve">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عندما اكتسب الإنسان القدرة على توضيح مركب لغوى ، اكتسب بذلك القدرة على ابتداع عنصر لغوى خال من الزمن </w:t>
      </w:r>
      <w:r w:rsidRPr="00781EF6">
        <w:rPr>
          <w:rFonts w:cs="Simplified Arabic"/>
          <w:b/>
          <w:bCs/>
          <w:sz w:val="24"/>
          <w:szCs w:val="28"/>
        </w:rPr>
        <w:t>res</w:t>
      </w:r>
      <w:r w:rsidRPr="00781EF6">
        <w:rPr>
          <w:rFonts w:cs="Simplified Arabic"/>
          <w:sz w:val="24"/>
          <w:szCs w:val="28"/>
          <w:rtl/>
        </w:rPr>
        <w:t xml:space="preserve"> ، وآخر يتضمن الزمن </w:t>
      </w:r>
      <w:r w:rsidRPr="00781EF6">
        <w:rPr>
          <w:rFonts w:cs="Simplified Arabic"/>
          <w:b/>
          <w:bCs/>
          <w:sz w:val="24"/>
          <w:szCs w:val="28"/>
        </w:rPr>
        <w:t>modus</w:t>
      </w:r>
      <w:r w:rsidRPr="00781EF6">
        <w:rPr>
          <w:rFonts w:cs="Simplified Arabic"/>
          <w:sz w:val="24"/>
          <w:szCs w:val="28"/>
          <w:rtl/>
        </w:rPr>
        <w:t xml:space="preserve">  للتعرف على بيئته وعلاقته بها . والعنصر اللغوى الخالى من الزمن </w:t>
      </w:r>
      <w:r w:rsidRPr="00781EF6">
        <w:rPr>
          <w:rFonts w:cs="Simplified Arabic"/>
          <w:b/>
          <w:bCs/>
          <w:sz w:val="24"/>
          <w:szCs w:val="28"/>
        </w:rPr>
        <w:t>res</w:t>
      </w:r>
      <w:r w:rsidRPr="00781EF6">
        <w:rPr>
          <w:rFonts w:cs="Simplified Arabic"/>
          <w:sz w:val="24"/>
          <w:szCs w:val="28"/>
          <w:rtl/>
        </w:rPr>
        <w:t xml:space="preserve">  يُقصد به كيانات العالم التى يتخيلها الإنسان بنفسه خارج الزمن ، أى خارج حدود الزمن الذى لايمثل مركباً فيها ؛ وأما العنصر اللغوى الذى يتضمن  الزمن فهو كيانات العالم التى يتخيلها الإنسان بنفسه فى الزمن ؛ حيث إنها مسجلة فى صيرورة ظاهرة من الزمن والذى يشغل جزءاً منها . والواقع أن أى ابتداع لغوى ليس ممكناً  إلا من خلال مركب لغوى يتألف من عناصر لغوية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وبما أن الإنسان كان يبتدع بكثرة عناصر لغوية خالية من  الزمن وأُخرى يشغل الزمن جزءاً منها ، فمن المفترض أنه أضافها إلى قاموسه اللغوى فى ذاكرته وأنه وضع أسماءً لها . إن وحدات التسمية التى ابتدعها الإنسان هى الصور الصوتية للعناصر اللغوية الخالية من الزمن والعناصر اللغوية المشتملة عنصر الزمن والتى تَعرّف عليها فى العالم</w:t>
      </w:r>
      <w:r w:rsidRPr="00781EF6">
        <w:rPr>
          <w:rStyle w:val="Appelnotedebasdep"/>
          <w:rFonts w:cs="Simplified Arabic"/>
          <w:szCs w:val="28"/>
          <w:rtl/>
        </w:rPr>
        <w:footnoteReference w:id="6"/>
      </w:r>
      <w:r w:rsidRPr="00781EF6">
        <w:rPr>
          <w:rFonts w:cs="Simplified Arabic"/>
          <w:sz w:val="24"/>
          <w:szCs w:val="28"/>
          <w:rtl/>
        </w:rPr>
        <w:t xml:space="preserve">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إن العنصر اللغوى (م ز) </w:t>
      </w:r>
      <w:r w:rsidRPr="00781EF6">
        <w:rPr>
          <w:rFonts w:cs="Simplified Arabic"/>
          <w:b/>
          <w:bCs/>
          <w:sz w:val="24"/>
          <w:szCs w:val="28"/>
        </w:rPr>
        <w:t>modus</w:t>
      </w:r>
      <w:r w:rsidRPr="00781EF6">
        <w:rPr>
          <w:rFonts w:cs="Simplified Arabic"/>
          <w:sz w:val="24"/>
          <w:szCs w:val="28"/>
          <w:rtl/>
        </w:rPr>
        <w:t xml:space="preserve">  يشير بالتحديد إما  إلى حدث </w:t>
      </w:r>
      <w:r w:rsidRPr="00781EF6">
        <w:rPr>
          <w:rFonts w:cs="Simplified Arabic"/>
          <w:b/>
          <w:bCs/>
          <w:sz w:val="24"/>
          <w:szCs w:val="28"/>
        </w:rPr>
        <w:t>action</w:t>
      </w:r>
      <w:r w:rsidRPr="00781EF6">
        <w:rPr>
          <w:rFonts w:cs="Simplified Arabic"/>
          <w:sz w:val="24"/>
          <w:szCs w:val="28"/>
          <w:rtl/>
        </w:rPr>
        <w:t xml:space="preserve"> أو حركة </w:t>
      </w:r>
      <w:r w:rsidRPr="00781EF6">
        <w:rPr>
          <w:rFonts w:cs="Simplified Arabic"/>
          <w:b/>
          <w:bCs/>
          <w:sz w:val="24"/>
          <w:szCs w:val="28"/>
        </w:rPr>
        <w:t>mouvement</w:t>
      </w:r>
      <w:r w:rsidRPr="00781EF6">
        <w:rPr>
          <w:rFonts w:cs="Simplified Arabic"/>
          <w:sz w:val="24"/>
          <w:szCs w:val="28"/>
          <w:rtl/>
        </w:rPr>
        <w:t xml:space="preserve"> مثل "يلد” </w:t>
      </w:r>
      <w:r w:rsidRPr="00781EF6">
        <w:rPr>
          <w:rFonts w:cs="Simplified Arabic"/>
          <w:b/>
          <w:bCs/>
          <w:sz w:val="24"/>
          <w:szCs w:val="28"/>
        </w:rPr>
        <w:t>enfanter</w:t>
      </w:r>
      <w:r w:rsidRPr="00781EF6">
        <w:rPr>
          <w:rFonts w:cs="Simplified Arabic"/>
          <w:sz w:val="24"/>
          <w:szCs w:val="28"/>
          <w:rtl/>
        </w:rPr>
        <w:t xml:space="preserve">  أو تغيّر</w:t>
      </w:r>
      <w:r w:rsidRPr="00781EF6">
        <w:rPr>
          <w:rFonts w:cs="Simplified Arabic"/>
          <w:b/>
          <w:bCs/>
          <w:sz w:val="24"/>
          <w:szCs w:val="28"/>
        </w:rPr>
        <w:t>changement</w:t>
      </w:r>
      <w:r w:rsidRPr="00781EF6">
        <w:rPr>
          <w:rFonts w:cs="Simplified Arabic"/>
          <w:sz w:val="24"/>
          <w:szCs w:val="28"/>
          <w:rtl/>
        </w:rPr>
        <w:t xml:space="preserve"> مثل "يكبر" </w:t>
      </w:r>
      <w:r w:rsidRPr="00781EF6">
        <w:rPr>
          <w:rFonts w:cs="Simplified Arabic"/>
          <w:b/>
          <w:bCs/>
          <w:sz w:val="24"/>
          <w:szCs w:val="28"/>
        </w:rPr>
        <w:t>grandir</w:t>
      </w:r>
      <w:r w:rsidRPr="00781EF6">
        <w:rPr>
          <w:rFonts w:cs="Simplified Arabic"/>
          <w:sz w:val="24"/>
          <w:szCs w:val="28"/>
          <w:rtl/>
        </w:rPr>
        <w:t xml:space="preserve"> ، وإما إلى تحديث </w:t>
      </w:r>
      <w:r w:rsidRPr="00781EF6">
        <w:rPr>
          <w:rFonts w:cs="Simplified Arabic"/>
          <w:b/>
          <w:bCs/>
          <w:sz w:val="24"/>
          <w:szCs w:val="28"/>
        </w:rPr>
        <w:t>actualisation</w:t>
      </w:r>
      <w:r w:rsidRPr="00781EF6">
        <w:rPr>
          <w:rFonts w:cs="Simplified Arabic"/>
          <w:sz w:val="24"/>
          <w:szCs w:val="28"/>
          <w:rtl/>
        </w:rPr>
        <w:t xml:space="preserve"> ، أى حالة ناجمة عن حدث أو تغير ، مثل "طفولى" </w:t>
      </w:r>
      <w:r w:rsidRPr="00781EF6">
        <w:rPr>
          <w:rFonts w:cs="Simplified Arabic"/>
          <w:b/>
          <w:bCs/>
          <w:sz w:val="24"/>
          <w:szCs w:val="28"/>
        </w:rPr>
        <w:t>enfantin</w:t>
      </w:r>
      <w:r w:rsidRPr="00781EF6">
        <w:rPr>
          <w:rFonts w:cs="Simplified Arabic"/>
          <w:sz w:val="24"/>
          <w:szCs w:val="28"/>
          <w:rtl/>
        </w:rPr>
        <w:t xml:space="preserve"> أو "كبير" </w:t>
      </w:r>
      <w:r w:rsidRPr="00781EF6">
        <w:rPr>
          <w:rFonts w:cs="Simplified Arabic"/>
          <w:b/>
          <w:bCs/>
          <w:sz w:val="24"/>
          <w:szCs w:val="28"/>
        </w:rPr>
        <w:t xml:space="preserve">grand </w:t>
      </w:r>
      <w:r w:rsidRPr="00781EF6">
        <w:rPr>
          <w:rFonts w:cs="Simplified Arabic"/>
          <w:sz w:val="24"/>
          <w:szCs w:val="28"/>
          <w:rtl/>
        </w:rPr>
        <w:t xml:space="preserve"> ، والعنصر </w:t>
      </w:r>
      <w:r w:rsidRPr="00781EF6">
        <w:rPr>
          <w:rFonts w:cs="Simplified Arabic"/>
          <w:sz w:val="24"/>
          <w:szCs w:val="28"/>
          <w:rtl/>
        </w:rPr>
        <w:lastRenderedPageBreak/>
        <w:t xml:space="preserve">اللغوى </w:t>
      </w:r>
      <w:r w:rsidRPr="00781EF6">
        <w:rPr>
          <w:rFonts w:cs="Simplified Arabic"/>
          <w:b/>
          <w:bCs/>
          <w:sz w:val="24"/>
          <w:szCs w:val="28"/>
        </w:rPr>
        <w:t>res</w:t>
      </w:r>
      <w:r w:rsidRPr="00781EF6">
        <w:rPr>
          <w:rFonts w:cs="Simplified Arabic"/>
          <w:b/>
          <w:bCs/>
          <w:sz w:val="24"/>
          <w:szCs w:val="28"/>
          <w:rtl/>
        </w:rPr>
        <w:t xml:space="preserve"> </w:t>
      </w:r>
      <w:r w:rsidRPr="00781EF6">
        <w:rPr>
          <w:rFonts w:cs="Simplified Arabic"/>
          <w:sz w:val="24"/>
          <w:szCs w:val="28"/>
          <w:rtl/>
        </w:rPr>
        <w:t xml:space="preserve"> (خ ز) </w:t>
      </w:r>
      <w:r w:rsidRPr="00781EF6">
        <w:rPr>
          <w:rStyle w:val="Appelnotedebasdep"/>
          <w:rFonts w:cs="Simplified Arabic"/>
          <w:szCs w:val="28"/>
          <w:rtl/>
        </w:rPr>
        <w:footnoteReference w:id="7"/>
      </w:r>
      <w:r w:rsidRPr="00781EF6">
        <w:rPr>
          <w:rFonts w:cs="Simplified Arabic"/>
          <w:sz w:val="24"/>
          <w:szCs w:val="28"/>
          <w:rtl/>
        </w:rPr>
        <w:t xml:space="preserve">يشير تحديداً إما إلى اسم ذات (شئ ما) مثل "طفل </w:t>
      </w:r>
      <w:r w:rsidRPr="00781EF6">
        <w:rPr>
          <w:rFonts w:cs="Simplified Arabic"/>
          <w:b/>
          <w:bCs/>
          <w:sz w:val="24"/>
          <w:szCs w:val="28"/>
        </w:rPr>
        <w:t>enfant</w:t>
      </w:r>
      <w:r w:rsidRPr="00781EF6">
        <w:rPr>
          <w:rFonts w:cs="Simplified Arabic"/>
          <w:sz w:val="24"/>
          <w:szCs w:val="28"/>
          <w:rtl/>
        </w:rPr>
        <w:t xml:space="preserve"> " أو اسم معنى (فكرة ما) مثل "عَظَمة </w:t>
      </w:r>
      <w:r w:rsidRPr="00781EF6">
        <w:rPr>
          <w:rFonts w:cs="Simplified Arabic"/>
          <w:b/>
          <w:bCs/>
          <w:sz w:val="24"/>
          <w:szCs w:val="28"/>
        </w:rPr>
        <w:t>grandeur</w:t>
      </w:r>
      <w:r w:rsidRPr="00781EF6">
        <w:rPr>
          <w:rFonts w:cs="Simplified Arabic"/>
          <w:sz w:val="24"/>
          <w:szCs w:val="28"/>
          <w:rtl/>
        </w:rPr>
        <w:t xml:space="preserve"> " .</w:t>
      </w:r>
    </w:p>
    <w:p w:rsidR="007F3686" w:rsidRPr="00781EF6" w:rsidRDefault="007F3686" w:rsidP="007F3686">
      <w:pPr>
        <w:spacing w:before="120"/>
        <w:ind w:firstLine="284"/>
        <w:jc w:val="both"/>
        <w:rPr>
          <w:rFonts w:cs="Simplified Arabic" w:hint="cs"/>
          <w:sz w:val="24"/>
          <w:szCs w:val="28"/>
          <w:rtl/>
        </w:rPr>
      </w:pPr>
      <w:r w:rsidRPr="00781EF6">
        <w:rPr>
          <w:rFonts w:cs="Simplified Arabic"/>
          <w:sz w:val="24"/>
          <w:szCs w:val="28"/>
          <w:rtl/>
        </w:rPr>
        <w:t>ابتدع الإنسان المركبات اللغوية الخالية من الزمن والمركبات المتضمنة للزمن بلغته وتسمياته ، كما ابتدع أسماء المسميات باللجوء إلى المركبات اللغوية</w:t>
      </w:r>
      <w:r w:rsidRPr="00781EF6">
        <w:rPr>
          <w:rStyle w:val="Appelnotedebasdep"/>
          <w:rFonts w:cs="Simplified Arabic"/>
          <w:szCs w:val="28"/>
          <w:rtl/>
        </w:rPr>
        <w:footnoteReference w:id="8"/>
      </w:r>
      <w:r w:rsidRPr="00781EF6">
        <w:rPr>
          <w:rFonts w:cs="Simplified Arabic"/>
          <w:sz w:val="24"/>
          <w:szCs w:val="28"/>
          <w:rtl/>
        </w:rPr>
        <w:t xml:space="preserve"> . وعن طريق رموزه الصوتية </w:t>
      </w:r>
      <w:r w:rsidRPr="00781EF6">
        <w:rPr>
          <w:rFonts w:cs="Simplified Arabic"/>
          <w:b/>
          <w:bCs/>
          <w:sz w:val="24"/>
          <w:szCs w:val="28"/>
        </w:rPr>
        <w:t>les sons de sa voix</w:t>
      </w:r>
      <w:r w:rsidRPr="00781EF6">
        <w:rPr>
          <w:rFonts w:cs="Simplified Arabic"/>
          <w:sz w:val="24"/>
          <w:szCs w:val="28"/>
          <w:rtl/>
        </w:rPr>
        <w:t xml:space="preserve"> المباشرة والمتاحة له دوما ألف الإنسانُ  لغته على مدار تجربة غير تذكارية فى إطار نظام من التسمية  </w:t>
      </w:r>
      <w:r w:rsidRPr="00781EF6">
        <w:rPr>
          <w:rFonts w:cs="Simplified Arabic"/>
          <w:b/>
          <w:bCs/>
          <w:sz w:val="24"/>
          <w:szCs w:val="28"/>
        </w:rPr>
        <w:t>système de nomination</w:t>
      </w:r>
      <w:r w:rsidRPr="00781EF6">
        <w:rPr>
          <w:rFonts w:cs="Simplified Arabic"/>
          <w:sz w:val="24"/>
          <w:szCs w:val="28"/>
          <w:rtl/>
        </w:rPr>
        <w:t xml:space="preserve"> ونظام من الاتصال </w:t>
      </w:r>
      <w:r w:rsidRPr="00781EF6">
        <w:rPr>
          <w:rFonts w:cs="Simplified Arabic"/>
          <w:b/>
          <w:bCs/>
          <w:sz w:val="24"/>
          <w:szCs w:val="28"/>
        </w:rPr>
        <w:t>système</w:t>
      </w:r>
      <w:r w:rsidRPr="00781EF6">
        <w:rPr>
          <w:rFonts w:cs="Simplified Arabic"/>
          <w:sz w:val="24"/>
          <w:szCs w:val="28"/>
        </w:rPr>
        <w:t xml:space="preserve"> </w:t>
      </w:r>
      <w:r w:rsidRPr="00781EF6">
        <w:rPr>
          <w:rFonts w:cs="Simplified Arabic"/>
          <w:b/>
          <w:bCs/>
          <w:sz w:val="24"/>
          <w:szCs w:val="28"/>
        </w:rPr>
        <w:t>de communication</w:t>
      </w:r>
      <w:r w:rsidRPr="00781EF6">
        <w:rPr>
          <w:rStyle w:val="Appelnotedebasdep"/>
          <w:rFonts w:cs="Simplified Arabic"/>
          <w:szCs w:val="28"/>
          <w:rtl/>
        </w:rPr>
        <w:footnoteReference w:id="9"/>
      </w:r>
      <w:r w:rsidRPr="00781EF6">
        <w:rPr>
          <w:rFonts w:cs="Simplified Arabic"/>
          <w:sz w:val="24"/>
          <w:szCs w:val="28"/>
          <w:rtl/>
        </w:rPr>
        <w:t xml:space="preserve">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إن الأصوات  الصامتة </w:t>
      </w:r>
      <w:r w:rsidRPr="00781EF6">
        <w:rPr>
          <w:rFonts w:cs="Simplified Arabic"/>
          <w:b/>
          <w:bCs/>
          <w:sz w:val="24"/>
          <w:szCs w:val="28"/>
        </w:rPr>
        <w:t>consonnes</w:t>
      </w:r>
      <w:r w:rsidRPr="00781EF6">
        <w:rPr>
          <w:rFonts w:cs="Simplified Arabic"/>
          <w:sz w:val="24"/>
          <w:szCs w:val="28"/>
          <w:rtl/>
        </w:rPr>
        <w:t xml:space="preserve"> والأصوات الصائتة </w:t>
      </w:r>
      <w:r w:rsidRPr="00781EF6">
        <w:rPr>
          <w:rFonts w:cs="Simplified Arabic"/>
          <w:b/>
          <w:bCs/>
          <w:sz w:val="24"/>
          <w:szCs w:val="28"/>
        </w:rPr>
        <w:t>voyelles</w:t>
      </w:r>
      <w:r w:rsidRPr="00781EF6">
        <w:rPr>
          <w:rFonts w:cs="Simplified Arabic"/>
          <w:sz w:val="24"/>
          <w:szCs w:val="28"/>
          <w:rtl/>
        </w:rPr>
        <w:t xml:space="preserve"> والمقاطع </w:t>
      </w:r>
      <w:r w:rsidRPr="00781EF6">
        <w:rPr>
          <w:rFonts w:cs="Simplified Arabic"/>
          <w:b/>
          <w:bCs/>
          <w:sz w:val="24"/>
          <w:szCs w:val="28"/>
        </w:rPr>
        <w:t>syllabes</w:t>
      </w:r>
      <w:r w:rsidRPr="00781EF6">
        <w:rPr>
          <w:rFonts w:cs="Simplified Arabic"/>
          <w:sz w:val="24"/>
          <w:szCs w:val="28"/>
          <w:rtl/>
        </w:rPr>
        <w:t xml:space="preserve"> هى عبارة عن المادة الأولى  للغات الإنسانية الطبيعية ، فلقد تألفت كل لغة إنسانية من وحدات  صوتية صامتة وصائتة . بينما تألفت اللغة العربية ــ شأن كل اللغات السامية  ــ من وحدات صوتية صامتة والتى تعد السمة المميزة للغات السامية .</w:t>
      </w:r>
    </w:p>
    <w:p w:rsidR="007F3686" w:rsidRPr="00781EF6" w:rsidRDefault="007F3686" w:rsidP="007F3686">
      <w:pPr>
        <w:spacing w:before="120"/>
        <w:ind w:firstLine="284"/>
        <w:jc w:val="both"/>
        <w:rPr>
          <w:rFonts w:cs="Simplified Arabic"/>
          <w:b/>
          <w:bCs/>
          <w:sz w:val="24"/>
          <w:szCs w:val="28"/>
          <w:rtl/>
        </w:rPr>
      </w:pPr>
      <w:r w:rsidRPr="00781EF6">
        <w:rPr>
          <w:rFonts w:cs="Simplified Arabic"/>
          <w:b/>
          <w:bCs/>
          <w:sz w:val="24"/>
          <w:szCs w:val="28"/>
          <w:rtl/>
        </w:rPr>
        <w:lastRenderedPageBreak/>
        <w:t xml:space="preserve">2- اللغة العربية لغة مشتركة والحدث القرآنى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إن اللغة العربية هى آخر لغة من اللغات السامية الكبرى التى دخلت التاريخ ؛ إن لم نضع فى اعتبارنا التسجيلات الشفهية النادرة ، فإن اللغة العربية دخلت لغويا فى التاريخ فى نهاية القرن السادس الميلادى ، بداية مع الأبيات الشعرية لشعرائها الأوائل المعروفين ، ثم مع القرآن الذى حدد مصيرها ، ودخلت فى التاريخ كلغة مشتركة بين القبائل</w:t>
      </w:r>
      <w:r w:rsidRPr="00781EF6">
        <w:rPr>
          <w:rStyle w:val="Appelnotedebasdep"/>
          <w:rFonts w:cs="Simplified Arabic"/>
          <w:szCs w:val="28"/>
          <w:rtl/>
        </w:rPr>
        <w:footnoteReference w:id="10"/>
      </w:r>
      <w:r w:rsidRPr="00781EF6">
        <w:rPr>
          <w:rFonts w:cs="Simplified Arabic"/>
          <w:sz w:val="24"/>
          <w:szCs w:val="28"/>
          <w:rtl/>
        </w:rPr>
        <w:t xml:space="preserve"> ؛ واستخدم الاستشراق مصطلح </w:t>
      </w:r>
      <w:r w:rsidRPr="00781EF6">
        <w:rPr>
          <w:rFonts w:cs="Simplified Arabic"/>
          <w:b/>
          <w:bCs/>
          <w:sz w:val="24"/>
          <w:szCs w:val="28"/>
        </w:rPr>
        <w:t>koinè</w:t>
      </w:r>
      <w:r w:rsidRPr="00781EF6">
        <w:rPr>
          <w:rFonts w:cs="Simplified Arabic"/>
          <w:sz w:val="24"/>
          <w:szCs w:val="28"/>
          <w:rtl/>
        </w:rPr>
        <w:t xml:space="preserve"> للإشارة إلى هذه اللغة الأدبية ذات الهيبة والشأن </w:t>
      </w:r>
      <w:r w:rsidRPr="00781EF6">
        <w:rPr>
          <w:rFonts w:cs="Simplified Arabic"/>
          <w:b/>
          <w:bCs/>
          <w:sz w:val="24"/>
          <w:szCs w:val="28"/>
        </w:rPr>
        <w:t>langue de prestige</w:t>
      </w:r>
      <w:r w:rsidRPr="00781EF6">
        <w:rPr>
          <w:rFonts w:cs="Simplified Arabic"/>
          <w:sz w:val="24"/>
          <w:szCs w:val="28"/>
          <w:rtl/>
        </w:rPr>
        <w:t xml:space="preserve">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ولما كانت العربية لغة مشتركة </w:t>
      </w:r>
      <w:r w:rsidRPr="00781EF6">
        <w:rPr>
          <w:rFonts w:cs="Simplified Arabic"/>
          <w:b/>
          <w:bCs/>
          <w:sz w:val="24"/>
          <w:szCs w:val="28"/>
        </w:rPr>
        <w:t>langue intertribale</w:t>
      </w:r>
      <w:r w:rsidRPr="00781EF6">
        <w:rPr>
          <w:rFonts w:cs="Simplified Arabic"/>
          <w:sz w:val="24"/>
          <w:szCs w:val="28"/>
          <w:rtl/>
        </w:rPr>
        <w:t xml:space="preserve">  بين القبائل ، فإن المصطلح </w:t>
      </w:r>
      <w:r w:rsidRPr="00781EF6">
        <w:rPr>
          <w:rFonts w:cs="Simplified Arabic"/>
          <w:b/>
          <w:bCs/>
          <w:sz w:val="24"/>
          <w:szCs w:val="28"/>
        </w:rPr>
        <w:t>Koinè</w:t>
      </w:r>
      <w:r w:rsidRPr="00781EF6">
        <w:rPr>
          <w:rFonts w:cs="Simplified Arabic"/>
          <w:sz w:val="24"/>
          <w:szCs w:val="28"/>
          <w:rtl/>
        </w:rPr>
        <w:t xml:space="preserve">   يعرف بالقاسم المشترك بين اللغات القبائلية </w:t>
      </w:r>
      <w:r w:rsidRPr="00781EF6">
        <w:rPr>
          <w:rFonts w:cs="Simplified Arabic"/>
          <w:b/>
          <w:bCs/>
          <w:sz w:val="24"/>
          <w:szCs w:val="28"/>
        </w:rPr>
        <w:t>langues tribales</w:t>
      </w:r>
      <w:r w:rsidRPr="00781EF6">
        <w:rPr>
          <w:rFonts w:cs="Simplified Arabic"/>
          <w:sz w:val="24"/>
          <w:szCs w:val="28"/>
          <w:rtl/>
        </w:rPr>
        <w:t xml:space="preserve"> ، والعربية لغة قريبة للغاية من هذه اللغات القبائلية ولاتنافسها فى ذلك الأمر أى لغة قبائلية أخرى</w:t>
      </w:r>
      <w:r w:rsidRPr="00781EF6">
        <w:rPr>
          <w:rStyle w:val="Appelnotedebasdep"/>
          <w:rFonts w:cs="Simplified Arabic"/>
          <w:szCs w:val="28"/>
          <w:rtl/>
        </w:rPr>
        <w:footnoteReference w:id="11"/>
      </w:r>
      <w:r w:rsidRPr="00781EF6">
        <w:rPr>
          <w:rFonts w:cs="Simplified Arabic"/>
          <w:sz w:val="24"/>
          <w:szCs w:val="28"/>
          <w:rtl/>
        </w:rPr>
        <w:t>، وكان لابد لها أن تكون قريبة من هذه اللغات القبائلية حتى تستمر ، ولما كانت هذه اللغة لغة حية متداولة ذات هيبة</w:t>
      </w:r>
      <w:r w:rsidRPr="00781EF6">
        <w:rPr>
          <w:rStyle w:val="Appelnotedebasdep"/>
          <w:rFonts w:cs="Simplified Arabic"/>
          <w:szCs w:val="28"/>
          <w:rtl/>
        </w:rPr>
        <w:footnoteReference w:id="12"/>
      </w:r>
      <w:r w:rsidRPr="00781EF6">
        <w:rPr>
          <w:rFonts w:cs="Simplified Arabic"/>
          <w:sz w:val="24"/>
          <w:szCs w:val="28"/>
          <w:rtl/>
        </w:rPr>
        <w:t xml:space="preserve"> ، فإن الأمر اقتضى أن تكون هى لغة القرآن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وإن القرآن يعد علامة فاصلة </w:t>
      </w:r>
      <w:r w:rsidRPr="00781EF6">
        <w:rPr>
          <w:rFonts w:cs="Simplified Arabic"/>
          <w:b/>
          <w:bCs/>
          <w:sz w:val="24"/>
          <w:szCs w:val="28"/>
        </w:rPr>
        <w:t>rupture</w:t>
      </w:r>
      <w:r w:rsidRPr="00781EF6">
        <w:rPr>
          <w:rFonts w:cs="Simplified Arabic"/>
          <w:sz w:val="24"/>
          <w:szCs w:val="28"/>
          <w:rtl/>
        </w:rPr>
        <w:t xml:space="preserve"> تبدأ بها ثقافة عربية إسلامية جديدة  ، تجبّ به الاعتقادات السابقة ، أما على مستوى اللغة ، فلم يكن بمثابة نمط لغوى للثقافة العربية الموجودة آنذاك إلا على مستوى الأسلوب اللغوى ، فلم </w:t>
      </w:r>
      <w:r w:rsidRPr="00781EF6">
        <w:rPr>
          <w:rFonts w:cs="Simplified Arabic"/>
          <w:sz w:val="24"/>
          <w:szCs w:val="28"/>
          <w:rtl/>
        </w:rPr>
        <w:lastRenderedPageBreak/>
        <w:t>يكن له أن  يُتلى فى لغة آخرى . ومع ذلك فالعرب المسلمون فى مسلك جماعى مستلهم من القرآن أعلنوا أنه من عند الله فى سنة ثمانى مائة من الميلاد تقريباً ؛ ومن ثم فلغـة القرآن كانت لغة مخصصة له قبل نزوله ، لم يستخدمها الإنسان العربى من قبل</w:t>
      </w:r>
      <w:r w:rsidRPr="00781EF6">
        <w:rPr>
          <w:rStyle w:val="Appelnotedebasdep"/>
          <w:rFonts w:cs="Simplified Arabic"/>
          <w:szCs w:val="28"/>
          <w:rtl/>
        </w:rPr>
        <w:footnoteReference w:id="13"/>
      </w:r>
      <w:r w:rsidRPr="00781EF6">
        <w:rPr>
          <w:rFonts w:cs="Simplified Arabic"/>
          <w:sz w:val="24"/>
          <w:szCs w:val="28"/>
          <w:rtl/>
        </w:rPr>
        <w:t xml:space="preserve">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ومن ثم فلم يكن بوسع العرب المسلمين ــ بعدما صارت لغة القرآن لغتهم ــ تغييرها بشكل شرعى وإثرائها بألفاظ من العناصر اللغوية (خ ز) الجديدة التى اكتشفوها </w:t>
      </w:r>
      <w:r w:rsidRPr="00781EF6">
        <w:rPr>
          <w:rStyle w:val="Appelnotedebasdep"/>
          <w:rFonts w:cs="Simplified Arabic"/>
          <w:szCs w:val="28"/>
          <w:rtl/>
        </w:rPr>
        <w:footnoteReference w:id="14"/>
      </w:r>
      <w:r w:rsidRPr="00781EF6">
        <w:rPr>
          <w:rFonts w:cs="Simplified Arabic"/>
          <w:sz w:val="24"/>
          <w:szCs w:val="28"/>
          <w:rtl/>
        </w:rPr>
        <w:t xml:space="preserve">.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ولأن حرية الإنسان كانت حرية مقيدة أو مراقبة </w:t>
      </w:r>
      <w:r w:rsidRPr="00781EF6">
        <w:rPr>
          <w:rFonts w:cs="Simplified Arabic"/>
          <w:b/>
          <w:bCs/>
          <w:sz w:val="24"/>
          <w:szCs w:val="28"/>
        </w:rPr>
        <w:t>liberté surveillée</w:t>
      </w:r>
      <w:r w:rsidRPr="00781EF6">
        <w:rPr>
          <w:rFonts w:cs="Simplified Arabic"/>
          <w:sz w:val="24"/>
          <w:szCs w:val="28"/>
          <w:rtl/>
        </w:rPr>
        <w:t xml:space="preserve">  فلم يكن بوسعه أن يصنع تاريخه ولم يكن بوسعه أن يقول"أنا" إلى حـدّ أن شهرذاد التى لم تكن تعرف الناس إلا عن طريق الكتب المقدسة وغيرها من الكتب كانت تستطيع مجابهة ملكِ سفاح ،  أما ما كان الملك يعرفه بخبرته الحياتية فلايختلف ـ ولا يمكن أن يختلف ـ مع ما اكتشفته شهرذاد فى مكتبة حرم الوزير أبيها ؛ ولذلك كان الملك وشهرذاد يلعبان حصتهما فى الشطرنج بنفس "ضربات النص </w:t>
      </w:r>
      <w:r w:rsidRPr="00781EF6">
        <w:rPr>
          <w:rFonts w:cs="Simplified Arabic"/>
          <w:b/>
          <w:bCs/>
          <w:sz w:val="24"/>
          <w:szCs w:val="28"/>
        </w:rPr>
        <w:t>coups du texte</w:t>
      </w:r>
      <w:r w:rsidRPr="00781EF6">
        <w:rPr>
          <w:rFonts w:cs="Simplified Arabic"/>
          <w:sz w:val="24"/>
          <w:szCs w:val="28"/>
          <w:rtl/>
        </w:rPr>
        <w:t xml:space="preserve"> </w:t>
      </w:r>
      <w:r w:rsidRPr="00781EF6">
        <w:rPr>
          <w:rFonts w:cs="Simplified Arabic"/>
          <w:rtl/>
        </w:rPr>
        <w:t xml:space="preserve">" </w:t>
      </w:r>
      <w:r w:rsidRPr="00781EF6">
        <w:rPr>
          <w:rFonts w:cs="Simplified Arabic"/>
          <w:sz w:val="24"/>
          <w:szCs w:val="28"/>
          <w:rtl/>
        </w:rPr>
        <w:t>.</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وبالنسبة للألفاظ الجديدة التى ليست ذات فائدة  إلا بدخولها فى العناصر اللغوية (خ ز)  </w:t>
      </w:r>
      <w:r w:rsidRPr="00781EF6">
        <w:rPr>
          <w:rFonts w:cs="Simplified Arabic"/>
          <w:b/>
          <w:bCs/>
          <w:sz w:val="24"/>
          <w:szCs w:val="28"/>
        </w:rPr>
        <w:t>res</w:t>
      </w:r>
      <w:r w:rsidRPr="00781EF6">
        <w:rPr>
          <w:rFonts w:cs="Simplified Arabic"/>
          <w:sz w:val="24"/>
          <w:szCs w:val="28"/>
          <w:rtl/>
        </w:rPr>
        <w:t xml:space="preserve"> ، هى -بموضوعية- تمثل نمطا ثقافيا معينا وفضلا عن ذلك ، فإن أشكال بعض هذه الألفاظ الجديدة لا تتفق مع التوزيع الصوتى للغة ونظامها المقطعى وجسرها الرئيسى . </w:t>
      </w:r>
    </w:p>
    <w:p w:rsidR="007F3686" w:rsidRPr="00781EF6" w:rsidRDefault="007F3686" w:rsidP="007F3686">
      <w:pPr>
        <w:spacing w:before="120"/>
        <w:ind w:firstLine="284"/>
        <w:jc w:val="both"/>
        <w:rPr>
          <w:rFonts w:cs="Simplified Arabic"/>
          <w:sz w:val="24"/>
          <w:szCs w:val="28"/>
          <w:rtl/>
        </w:rPr>
      </w:pPr>
      <w:r w:rsidRPr="00781EF6">
        <w:rPr>
          <w:rFonts w:cs="Simplified Arabic"/>
          <w:b/>
          <w:bCs/>
          <w:sz w:val="24"/>
          <w:szCs w:val="28"/>
          <w:rtl/>
        </w:rPr>
        <w:lastRenderedPageBreak/>
        <w:t xml:space="preserve">3- اللغة العربية : نظام الأنظمة </w:t>
      </w:r>
      <w:r w:rsidRPr="00781EF6">
        <w:rPr>
          <w:rFonts w:cs="Simplified Arabic"/>
          <w:b/>
          <w:bCs/>
          <w:sz w:val="24"/>
          <w:szCs w:val="28"/>
        </w:rPr>
        <w:t>Système des systèmes</w:t>
      </w:r>
      <w:r w:rsidRPr="00781EF6">
        <w:rPr>
          <w:rFonts w:cs="Simplified Arabic"/>
          <w:sz w:val="24"/>
          <w:szCs w:val="28"/>
          <w:rtl/>
        </w:rPr>
        <w:t xml:space="preserve">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يبدو أن مجموعة الصوامت التى تتألف منها اللغات السامية  وُلدت من مخرج حنجرى  أمامى ثابت </w:t>
      </w:r>
      <w:r w:rsidRPr="00781EF6">
        <w:rPr>
          <w:rFonts w:cs="Simplified Arabic"/>
          <w:b/>
          <w:bCs/>
          <w:sz w:val="24"/>
          <w:szCs w:val="28"/>
        </w:rPr>
        <w:t>stéréotype laryngal antérieur</w:t>
      </w:r>
      <w:r w:rsidRPr="00781EF6">
        <w:rPr>
          <w:rFonts w:cs="Simplified Arabic"/>
          <w:b/>
          <w:bCs/>
          <w:sz w:val="24"/>
          <w:szCs w:val="28"/>
          <w:rtl/>
        </w:rPr>
        <w:t xml:space="preserve"> </w:t>
      </w:r>
      <w:r w:rsidRPr="00781EF6">
        <w:rPr>
          <w:rFonts w:cs="Simplified Arabic"/>
          <w:sz w:val="24"/>
          <w:szCs w:val="28"/>
          <w:rtl/>
        </w:rPr>
        <w:t xml:space="preserve">موجود من قبل باللغات السامية ، يتميز بصوائته التى تخرج من أمام  الحنجرة : </w:t>
      </w:r>
      <w:r w:rsidRPr="00781EF6">
        <w:rPr>
          <w:rStyle w:val="Appelnotedebasdep"/>
          <w:rFonts w:cs="Simplified Arabic"/>
          <w:szCs w:val="28"/>
          <w:rtl/>
        </w:rPr>
        <w:footnoteReference w:id="15"/>
      </w:r>
      <w:r w:rsidRPr="00781EF6">
        <w:rPr>
          <w:rFonts w:cs="Simplified Arabic"/>
          <w:sz w:val="24"/>
          <w:szCs w:val="28"/>
        </w:rPr>
        <w:t>(?</w:t>
      </w:r>
      <w:r w:rsidRPr="00781EF6">
        <w:rPr>
          <w:rFonts w:cs="Simplified Arabic"/>
          <w:b/>
          <w:bCs/>
          <w:sz w:val="24"/>
          <w:szCs w:val="28"/>
        </w:rPr>
        <w:t>V</w:t>
      </w:r>
      <w:r w:rsidRPr="00781EF6">
        <w:rPr>
          <w:rFonts w:cs="Simplified Arabic"/>
          <w:sz w:val="24"/>
          <w:szCs w:val="28"/>
        </w:rPr>
        <w:t>)</w:t>
      </w:r>
      <w:r w:rsidRPr="00781EF6">
        <w:rPr>
          <w:rFonts w:cs="Simplified Arabic"/>
          <w:sz w:val="24"/>
          <w:szCs w:val="28"/>
          <w:rtl/>
        </w:rPr>
        <w:t xml:space="preserve"> . وهكذا فقد أدى عدم ثبات الصوائت الحنجرية الأمامية بعد الصوامت الرنانة </w:t>
      </w:r>
      <w:r w:rsidRPr="00781EF6">
        <w:rPr>
          <w:rFonts w:cs="Simplified Arabic"/>
          <w:b/>
          <w:bCs/>
          <w:sz w:val="24"/>
          <w:szCs w:val="28"/>
        </w:rPr>
        <w:t>consonnes sonores</w:t>
      </w:r>
      <w:r w:rsidRPr="00781EF6">
        <w:rPr>
          <w:rFonts w:cs="Simplified Arabic"/>
          <w:sz w:val="24"/>
          <w:szCs w:val="28"/>
          <w:rtl/>
        </w:rPr>
        <w:t xml:space="preserve">   إلى وجود النظام المقطعى من ( صامت + صائت ) أو ( صامت + صائت + صامت ) وهو النظام المقطعى النموذجى فى اللغات السامية والتى احتفظت به اللغة العربية ، وهذا النظام المقطعى هو الذى يحدد التمييز  بين مجموعة الصوامت ومجموعة الصوائت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وهذا التمييز الذى عن طريقه يمكن للصوامت والصوائت أن تستخدم منفصلة إحداها عن الأخرى ، يسمح بالنسب الدلالى للوظائف المختلفة لكل منها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وهكذا تأسس البناء الأساسى للغات السامية . وفى الواقع شكلت اللغات السامية نظام تسميتها على مجموعات من الصوامت ، وكانت مجموعة صوامتها أقوى من عددها المرتفع كثيرا والذى يفوق دوما عدد صوائتها ، ولقد ألفت مجموعة الصوامت جذور وحدات التسمية فى اللغات السامية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ويمكن القول بشكل محدد : إن وحدات التسمية الخاصة قد تألفت  بشكل منتظم من جذور ثلاثية الصوامت ؛ لأن المركب من ثلاثة صوامت يؤدى إلى إنتاج المجموعات التى تؤلف الجذور بشكل كاف  ؛ أى علامات معانيها الخاصة الأولى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ومع ذلك ، فإذا كان الأمر قد استوجب أن تتألف الوحدات اللفظية الخاصة والمحددة دلالياً من جذور تشتمل على ثلاثة صوامت كتلك التى تشير إلى </w:t>
      </w:r>
      <w:r w:rsidRPr="00781EF6">
        <w:rPr>
          <w:rFonts w:cs="Simplified Arabic"/>
          <w:sz w:val="24"/>
          <w:szCs w:val="28"/>
          <w:rtl/>
        </w:rPr>
        <w:lastRenderedPageBreak/>
        <w:t>العناصر اللغوية (خ ز) مثل كلمة ( َ</w:t>
      </w:r>
      <w:r w:rsidRPr="00781EF6">
        <w:rPr>
          <w:rFonts w:cs="Simplified Arabic"/>
          <w:i/>
          <w:iCs/>
          <w:sz w:val="24"/>
          <w:szCs w:val="28"/>
          <w:rtl/>
        </w:rPr>
        <w:t xml:space="preserve">أهْل) </w:t>
      </w:r>
      <w:r w:rsidRPr="00781EF6">
        <w:rPr>
          <w:rFonts w:cs="Simplified Arabic"/>
          <w:sz w:val="24"/>
          <w:szCs w:val="28"/>
          <w:rtl/>
        </w:rPr>
        <w:t>المكونة من الجذر (ء + هـ  + ل ) ، أو كتلك التى تشير إلى عناصر لغوية (م ز) مثل (وَلَد) المكونة من الجذر ( و + ل + د ) ، وهى وحدات متعددة ومختلفة بعضها عن البعض الآخر لضرورة دلالية واضحة ؛ فإن وحدات التسمية العامة غير المحددة دلالياً والأقل عدداً تألفت من جذور أحادية الصامت . ووحدات  التسمية العامة أو الصيغ الاستبدالية لا تعنى سوى أن عنصراً منفرداً ، مثل "أنا" لا يأتى مفرداً مثله فى ذلك مثل  العنصر "هذا" والذى لايختلف عنه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  إضافة إلى ذلك لجأت اللغات السامية إلى تركيب جزئى لجذورها المؤلفة من صوامت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ويمكن التمثيل لترتيب نظام التسمية (اللفظ) فى اللغة العربية عن طريق الشكل التالى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 </w:t>
      </w:r>
      <w:r w:rsidRPr="00781EF6">
        <w:rPr>
          <w:rFonts w:cs="Simplified Arabic"/>
          <w:sz w:val="24"/>
          <w:szCs w:val="28"/>
          <w:rtl/>
        </w:rPr>
        <w:tab/>
      </w:r>
      <w:r w:rsidRPr="00781EF6">
        <w:rPr>
          <w:rFonts w:cs="Simplified Arabic"/>
          <w:sz w:val="24"/>
          <w:szCs w:val="28"/>
          <w:rtl/>
        </w:rPr>
        <w:tab/>
      </w:r>
      <w:r w:rsidRPr="00781EF6">
        <w:rPr>
          <w:rFonts w:cs="Simplified Arabic"/>
          <w:sz w:val="24"/>
          <w:szCs w:val="28"/>
          <w:rtl/>
        </w:rPr>
        <w:tab/>
      </w:r>
      <w:r w:rsidRPr="00781EF6">
        <w:rPr>
          <w:rFonts w:cs="Simplified Arabic"/>
          <w:sz w:val="24"/>
          <w:szCs w:val="28"/>
          <w:rtl/>
        </w:rPr>
        <w:tab/>
        <w:t xml:space="preserve">الجذر </w:t>
      </w:r>
    </w:p>
    <w:p w:rsidR="007F3686" w:rsidRPr="00781EF6" w:rsidRDefault="007F3686" w:rsidP="007F3686">
      <w:pPr>
        <w:spacing w:before="120"/>
        <w:ind w:firstLine="284"/>
        <w:jc w:val="both"/>
        <w:rPr>
          <w:rFonts w:cs="Simplified Arabic"/>
          <w:sz w:val="24"/>
          <w:szCs w:val="28"/>
          <w:rtl/>
        </w:rPr>
      </w:pPr>
      <w:r>
        <w:rPr>
          <w:rFonts w:cs="Simplified Arabic"/>
          <w:noProof/>
          <w:rtl/>
          <w:lang w:eastAsia="fr-FR"/>
        </w:rPr>
        <mc:AlternateContent>
          <mc:Choice Requires="wps">
            <w:drawing>
              <wp:anchor distT="0" distB="0" distL="114300" distR="114300" simplePos="0" relativeHeight="251659264" behindDoc="0" locked="0" layoutInCell="1" allowOverlap="1">
                <wp:simplePos x="0" y="0"/>
                <wp:positionH relativeFrom="page">
                  <wp:posOffset>3480435</wp:posOffset>
                </wp:positionH>
                <wp:positionV relativeFrom="paragraph">
                  <wp:posOffset>11430</wp:posOffset>
                </wp:positionV>
                <wp:extent cx="635" cy="343535"/>
                <wp:effectExtent l="40640" t="5715" r="44450" b="22225"/>
                <wp:wrapNone/>
                <wp:docPr id="36" name="Connecteur droit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4353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36"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4.05pt,.9pt" to="274.1pt,2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">
                <v:stroke startarrowwidth="narrow" startarrowlength="short" endarrow="block" endarrowwidth="narrow" endarrowlength="short"/>
                <w10:wrap anchorx="page"/>
              </v:line>
            </w:pict>
          </mc:Fallback>
        </mc:AlternateContent>
      </w:r>
      <w:r>
        <w:rPr>
          <w:rFonts w:cs="Simplified Arabic"/>
          <w:noProof/>
          <w:rtl/>
          <w:lang w:eastAsia="fr-FR"/>
        </w:rPr>
        <mc:AlternateContent>
          <mc:Choice Requires="wps">
            <w:drawing>
              <wp:anchor distT="0" distB="0" distL="114300" distR="114300" simplePos="0" relativeHeight="251663360" behindDoc="0" locked="0" layoutInCell="1" allowOverlap="1">
                <wp:simplePos x="0" y="0"/>
                <wp:positionH relativeFrom="page">
                  <wp:posOffset>2108835</wp:posOffset>
                </wp:positionH>
                <wp:positionV relativeFrom="paragraph">
                  <wp:posOffset>354330</wp:posOffset>
                </wp:positionV>
                <wp:extent cx="2743200" cy="0"/>
                <wp:effectExtent l="22860" t="43815" r="5715" b="41910"/>
                <wp:wrapNone/>
                <wp:docPr id="35" name="Connecteur droit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43200" cy="0"/>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35" o:spid="_x0000_s1026" style="position:absolute;flip:x;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66.05pt,27.9pt" to="382.05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">
                <v:stroke startarrowwidth="narrow" startarrowlength="short" endarrow="block" endarrowwidth="narrow" endarrowlength="short"/>
                <w10:wrap anchorx="page"/>
              </v:line>
            </w:pict>
          </mc:Fallback>
        </mc:AlternateConten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وحدات التسمية الخاصة </w:t>
      </w:r>
      <w:r w:rsidRPr="00781EF6">
        <w:rPr>
          <w:rFonts w:cs="Simplified Arabic"/>
          <w:sz w:val="24"/>
          <w:szCs w:val="28"/>
          <w:rtl/>
        </w:rPr>
        <w:tab/>
      </w:r>
      <w:r w:rsidRPr="00781EF6">
        <w:rPr>
          <w:rFonts w:cs="Simplified Arabic"/>
          <w:sz w:val="24"/>
          <w:szCs w:val="28"/>
          <w:rtl/>
        </w:rPr>
        <w:tab/>
        <w:t xml:space="preserve">  وحدات التسمية العامة            </w:t>
      </w:r>
    </w:p>
    <w:p w:rsidR="007F3686" w:rsidRPr="00781EF6" w:rsidRDefault="007F3686" w:rsidP="007F3686">
      <w:pPr>
        <w:spacing w:before="120"/>
        <w:ind w:firstLine="284"/>
        <w:jc w:val="both"/>
        <w:rPr>
          <w:rFonts w:cs="Simplified Arabic"/>
          <w:sz w:val="24"/>
          <w:szCs w:val="28"/>
          <w:rtl/>
        </w:rPr>
      </w:pPr>
      <w:r>
        <w:rPr>
          <w:rFonts w:cs="Simplified Arabic"/>
          <w:b/>
          <w:bCs/>
          <w:sz w:val="28"/>
          <w:szCs w:val="28"/>
          <w:rtl/>
        </w:rPr>
        <w:t xml:space="preserve"> </w:t>
      </w:r>
      <w:r w:rsidRPr="00781EF6">
        <w:rPr>
          <w:rFonts w:cs="Simplified Arabic"/>
          <w:b/>
          <w:bCs/>
          <w:sz w:val="28"/>
          <w:szCs w:val="28"/>
          <w:rtl/>
        </w:rPr>
        <w:t xml:space="preserve"> </w:t>
      </w:r>
      <w:r w:rsidRPr="00781EF6">
        <w:rPr>
          <w:rFonts w:cs="Simplified Arabic"/>
          <w:b/>
          <w:bCs/>
          <w:sz w:val="28"/>
          <w:szCs w:val="28"/>
        </w:rPr>
        <w:sym w:font="Symbol" w:char="F0D6"/>
      </w:r>
      <w:r w:rsidRPr="00781EF6">
        <w:rPr>
          <w:rFonts w:cs="Simplified Arabic"/>
          <w:b/>
          <w:bCs/>
          <w:sz w:val="28"/>
          <w:szCs w:val="28"/>
        </w:rPr>
        <w:t>CCC (+</w:t>
      </w:r>
      <w:r w:rsidRPr="00781EF6">
        <w:rPr>
          <w:rFonts w:cs="Simplified Arabic"/>
          <w:b/>
          <w:bCs/>
          <w:sz w:val="28"/>
          <w:szCs w:val="28"/>
        </w:rPr>
        <w:sym w:font="Symbol" w:char="F062"/>
      </w:r>
      <w:r w:rsidRPr="00781EF6">
        <w:rPr>
          <w:rFonts w:cs="Simplified Arabic"/>
          <w:b/>
          <w:bCs/>
          <w:sz w:val="28"/>
          <w:szCs w:val="28"/>
        </w:rPr>
        <w:sym w:font="Symbol" w:char="F0D6"/>
      </w:r>
      <w:r w:rsidRPr="00781EF6">
        <w:rPr>
          <w:rFonts w:cs="Simplified Arabic"/>
          <w:b/>
          <w:bCs/>
          <w:sz w:val="28"/>
          <w:szCs w:val="28"/>
        </w:rPr>
        <w:t>C)</w:t>
      </w:r>
      <w:r>
        <w:rPr>
          <w:rFonts w:cs="Simplified Arabic"/>
          <w:b/>
          <w:bCs/>
          <w:sz w:val="28"/>
          <w:szCs w:val="28"/>
          <w:rtl/>
        </w:rPr>
        <w:t xml:space="preserve">                   </w:t>
      </w:r>
      <w:r>
        <w:rPr>
          <w:rFonts w:cs="Simplified Arabic" w:hint="cs"/>
          <w:b/>
          <w:bCs/>
          <w:sz w:val="28"/>
          <w:szCs w:val="28"/>
          <w:rtl/>
        </w:rPr>
        <w:t xml:space="preserve"> </w:t>
      </w:r>
      <w:r w:rsidRPr="00781EF6">
        <w:rPr>
          <w:rFonts w:cs="Simplified Arabic"/>
          <w:b/>
          <w:bCs/>
          <w:sz w:val="28"/>
          <w:szCs w:val="28"/>
          <w:rtl/>
        </w:rPr>
        <w:t xml:space="preserve"> </w:t>
      </w:r>
      <w:r w:rsidRPr="00781EF6">
        <w:rPr>
          <w:rFonts w:cs="Simplified Arabic"/>
          <w:b/>
          <w:bCs/>
          <w:sz w:val="28"/>
          <w:szCs w:val="28"/>
        </w:rPr>
        <w:t>C)</w:t>
      </w:r>
      <w:r w:rsidRPr="00781EF6">
        <w:rPr>
          <w:rFonts w:cs="Simplified Arabic"/>
          <w:b/>
          <w:bCs/>
          <w:sz w:val="28"/>
          <w:szCs w:val="28"/>
          <w:rtl/>
        </w:rPr>
        <w:t xml:space="preserve"> </w:t>
      </w:r>
      <w:r w:rsidRPr="00781EF6">
        <w:rPr>
          <w:rFonts w:cs="Simplified Arabic"/>
          <w:b/>
          <w:bCs/>
          <w:sz w:val="28"/>
          <w:szCs w:val="28"/>
        </w:rPr>
        <w:sym w:font="Symbol" w:char="F0D6"/>
      </w:r>
      <w:r w:rsidRPr="00781EF6">
        <w:rPr>
          <w:rFonts w:cs="Simplified Arabic"/>
          <w:b/>
          <w:bCs/>
          <w:sz w:val="28"/>
          <w:szCs w:val="28"/>
          <w:rtl/>
        </w:rPr>
        <w:t xml:space="preserve"> </w:t>
      </w:r>
      <w:r w:rsidRPr="00781EF6">
        <w:rPr>
          <w:rFonts w:cs="Simplified Arabic"/>
          <w:b/>
          <w:bCs/>
          <w:sz w:val="28"/>
          <w:szCs w:val="28"/>
        </w:rPr>
        <w:sym w:font="Symbol" w:char="F0D6"/>
      </w:r>
      <w:r w:rsidRPr="00781EF6">
        <w:rPr>
          <w:rFonts w:cs="Simplified Arabic"/>
          <w:b/>
          <w:bCs/>
          <w:sz w:val="28"/>
          <w:szCs w:val="28"/>
        </w:rPr>
        <w:t>C (+ a</w:t>
      </w:r>
    </w:p>
    <w:p w:rsidR="007F3686" w:rsidRPr="00781EF6" w:rsidRDefault="007F3686" w:rsidP="007F3686">
      <w:pPr>
        <w:spacing w:before="120"/>
        <w:ind w:firstLine="284"/>
        <w:jc w:val="both"/>
        <w:rPr>
          <w:rFonts w:cs="Simplified Arabic" w:hint="cs"/>
          <w:sz w:val="24"/>
          <w:szCs w:val="28"/>
          <w:rtl/>
        </w:rPr>
      </w:pPr>
    </w:p>
    <w:p w:rsidR="007F3686" w:rsidRPr="00781EF6" w:rsidRDefault="007F3686" w:rsidP="007F3686">
      <w:pPr>
        <w:spacing w:before="120"/>
        <w:ind w:firstLine="284"/>
        <w:jc w:val="both"/>
        <w:rPr>
          <w:rFonts w:cs="Simplified Arabic"/>
          <w:sz w:val="28"/>
          <w:szCs w:val="28"/>
          <w:rtl/>
        </w:rPr>
      </w:pPr>
      <w:r w:rsidRPr="00781EF6">
        <w:rPr>
          <w:rFonts w:cs="Simplified Arabic"/>
          <w:sz w:val="24"/>
          <w:szCs w:val="28"/>
          <w:rtl/>
        </w:rPr>
        <w:t xml:space="preserve">وفى هذا الشكل ، الرمز </w:t>
      </w:r>
      <w:r w:rsidRPr="00781EF6">
        <w:rPr>
          <w:rFonts w:cs="Simplified Arabic"/>
          <w:b/>
          <w:bCs/>
          <w:sz w:val="24"/>
          <w:szCs w:val="28"/>
          <w:rtl/>
        </w:rPr>
        <w:t>(</w:t>
      </w:r>
      <w:r w:rsidRPr="00781EF6">
        <w:rPr>
          <w:rFonts w:cs="Simplified Arabic"/>
          <w:b/>
          <w:bCs/>
          <w:sz w:val="24"/>
          <w:szCs w:val="28"/>
        </w:rPr>
        <w:t>a</w:t>
      </w:r>
      <w:r w:rsidRPr="00781EF6">
        <w:rPr>
          <w:rFonts w:cs="Simplified Arabic"/>
          <w:b/>
          <w:bCs/>
          <w:sz w:val="24"/>
          <w:szCs w:val="28"/>
          <w:rtl/>
        </w:rPr>
        <w:t>)</w:t>
      </w:r>
      <w:r w:rsidRPr="00781EF6">
        <w:rPr>
          <w:rFonts w:cs="Simplified Arabic"/>
          <w:sz w:val="24"/>
          <w:szCs w:val="28"/>
          <w:rtl/>
        </w:rPr>
        <w:t xml:space="preserve"> يشير إلى جذر من صامت واحد ، أو جذر من صامتين بشكل استثنائى ، كما يشير الرمز (</w:t>
      </w:r>
      <w:r w:rsidRPr="00781EF6">
        <w:rPr>
          <w:rFonts w:cs="Simplified Arabic"/>
          <w:sz w:val="28"/>
          <w:szCs w:val="28"/>
        </w:rPr>
        <w:sym w:font="Symbol" w:char="F062"/>
      </w:r>
      <w:r w:rsidRPr="00781EF6">
        <w:rPr>
          <w:rFonts w:cs="Simplified Arabic"/>
          <w:sz w:val="28"/>
          <w:szCs w:val="28"/>
          <w:rtl/>
        </w:rPr>
        <w:t>) إلى جذر من صامت أو صامتين أو ثلاثة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وبالنسبة للصوائت ــ والتى هى عبارة عن العناصر التى تتألف منها المجموعة الفرعية التكميلية لمجموعة الصوامت الفرعية ـ فإن القصير منها </w:t>
      </w:r>
      <w:r w:rsidRPr="00781EF6">
        <w:rPr>
          <w:rFonts w:cs="Simplified Arabic"/>
          <w:sz w:val="24"/>
          <w:szCs w:val="28"/>
          <w:rtl/>
        </w:rPr>
        <w:lastRenderedPageBreak/>
        <w:t>استُخدم فى العربية ــ باستثناء الصوامت ــ كحركات إعراب</w:t>
      </w:r>
      <w:r w:rsidRPr="00781EF6">
        <w:rPr>
          <w:rStyle w:val="Appelnotedebasdep"/>
          <w:rFonts w:cs="Simplified Arabic"/>
          <w:szCs w:val="28"/>
          <w:rtl/>
        </w:rPr>
        <w:footnoteReference w:id="16"/>
      </w:r>
      <w:r w:rsidRPr="00781EF6">
        <w:rPr>
          <w:rFonts w:cs="Simplified Arabic"/>
          <w:sz w:val="24"/>
          <w:szCs w:val="28"/>
          <w:rtl/>
        </w:rPr>
        <w:t xml:space="preserve"> . وهذا الوضع الخارجى يكون بعد الصامت الأخير لكل وحدة لفظية يميزيها بوضوح وبشكل منتظم عن الصوائت السابقة الداخلية والتى يفرضها النظام المقطعى والتى هى عبارة عن مدلولات للأداوت النحوية أو الصيغ . وهذه الصوائت الإعرابية كانت عبارة عن الأجزاء البدائية لنظام الاتصال الكلامى للغات السامية ، وتعد هذه الصوائت الإعرابية حتى اليوم الأجزاء الرئيسية لنظام الاتصال فى العربية الفصحى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وهكذا فإن كل وحدة تسمية (وحدة لفظية) توجد مصحوبة بوحدة اتصال تضعها فى الجملة وتربطها فى مؤلف الجملة والذى معه تشكل وحدة تركيبية  </w:t>
      </w:r>
      <w:r w:rsidRPr="00781EF6">
        <w:rPr>
          <w:rFonts w:cs="Simplified Arabic"/>
          <w:b/>
          <w:bCs/>
          <w:sz w:val="24"/>
          <w:szCs w:val="28"/>
        </w:rPr>
        <w:t>syntagme</w:t>
      </w:r>
      <w:r w:rsidRPr="00781EF6">
        <w:rPr>
          <w:rFonts w:cs="Simplified Arabic"/>
          <w:sz w:val="24"/>
          <w:szCs w:val="28"/>
          <w:rtl/>
        </w:rPr>
        <w:t xml:space="preserve"> ؛ ونتيجة لذلك لا تلجأ اللغة إلى الترتيب  ولا إلى التنغيم اللذين يعدان مظهرين من مظاهر النحو فى اللغات الأُخرى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ويمكن رسم الخطة العامة للغة العربية على النحو التالى</w:t>
      </w:r>
      <w:r w:rsidRPr="00781EF6">
        <w:rPr>
          <w:rStyle w:val="Appelnotedebasdep"/>
          <w:rFonts w:cs="Simplified Arabic"/>
          <w:szCs w:val="28"/>
          <w:rtl/>
        </w:rPr>
        <w:footnoteReference w:id="17"/>
      </w:r>
      <w:r w:rsidRPr="00781EF6">
        <w:rPr>
          <w:rFonts w:cs="Simplified Arabic"/>
          <w:sz w:val="24"/>
          <w:szCs w:val="28"/>
          <w:rtl/>
        </w:rPr>
        <w:t xml:space="preserve">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ab/>
      </w:r>
      <w:r w:rsidRPr="00781EF6">
        <w:rPr>
          <w:rFonts w:cs="Simplified Arabic"/>
          <w:sz w:val="24"/>
          <w:szCs w:val="28"/>
          <w:rtl/>
        </w:rPr>
        <w:tab/>
        <w:t>نظام التسمية</w:t>
      </w:r>
      <w:r w:rsidRPr="00781EF6">
        <w:rPr>
          <w:rFonts w:cs="Simplified Arabic"/>
          <w:sz w:val="24"/>
          <w:szCs w:val="28"/>
          <w:rtl/>
        </w:rPr>
        <w:tab/>
      </w:r>
      <w:r w:rsidRPr="00781EF6">
        <w:rPr>
          <w:rFonts w:cs="Simplified Arabic"/>
          <w:sz w:val="24"/>
          <w:szCs w:val="28"/>
          <w:rtl/>
        </w:rPr>
        <w:tab/>
        <w:t>نظام الاتصال</w:t>
      </w:r>
    </w:p>
    <w:p w:rsidR="007F3686" w:rsidRPr="00781EF6" w:rsidRDefault="007F3686" w:rsidP="007F3686">
      <w:pPr>
        <w:spacing w:before="120"/>
        <w:ind w:firstLine="284"/>
        <w:jc w:val="both"/>
        <w:rPr>
          <w:rFonts w:cs="Simplified Arabic"/>
          <w:sz w:val="24"/>
          <w:szCs w:val="28"/>
          <w:rtl/>
        </w:rPr>
      </w:pPr>
      <w:r>
        <w:rPr>
          <w:rFonts w:cs="Simplified Arabic"/>
          <w:sz w:val="24"/>
          <w:szCs w:val="28"/>
          <w:rtl/>
        </w:rPr>
        <w:t xml:space="preserve">   </w:t>
      </w:r>
      <w:r>
        <w:rPr>
          <w:rFonts w:cs="Simplified Arabic"/>
          <w:sz w:val="24"/>
          <w:szCs w:val="28"/>
          <w:rtl/>
        </w:rPr>
        <w:tab/>
        <w:t xml:space="preserve">            </w:t>
      </w:r>
      <w:r w:rsidRPr="00781EF6">
        <w:rPr>
          <w:rFonts w:cs="Simplified Arabic"/>
          <w:sz w:val="24"/>
          <w:szCs w:val="28"/>
          <w:rtl/>
        </w:rPr>
        <w:t xml:space="preserve">صامت </w:t>
      </w:r>
      <w:r w:rsidRPr="00781EF6">
        <w:rPr>
          <w:rFonts w:cs="Simplified Arabic"/>
          <w:sz w:val="24"/>
          <w:szCs w:val="28"/>
          <w:rtl/>
        </w:rPr>
        <w:tab/>
      </w:r>
      <w:r w:rsidRPr="00781EF6">
        <w:rPr>
          <w:rFonts w:cs="Simplified Arabic"/>
          <w:sz w:val="24"/>
          <w:szCs w:val="28"/>
          <w:rtl/>
        </w:rPr>
        <w:tab/>
        <w:t xml:space="preserve">      صائت   </w:t>
      </w:r>
    </w:p>
    <w:p w:rsidR="007F3686" w:rsidRPr="00781EF6" w:rsidRDefault="007F3686" w:rsidP="007F3686">
      <w:pPr>
        <w:spacing w:before="120"/>
        <w:ind w:firstLine="284"/>
        <w:jc w:val="both"/>
        <w:rPr>
          <w:rFonts w:cs="Simplified Arabic"/>
          <w:sz w:val="24"/>
          <w:szCs w:val="28"/>
          <w:rtl/>
        </w:rPr>
      </w:pPr>
    </w:p>
    <w:p w:rsidR="007F3686" w:rsidRPr="00781EF6" w:rsidRDefault="007F3686" w:rsidP="007F3686">
      <w:pPr>
        <w:spacing w:before="120"/>
        <w:ind w:firstLine="284"/>
        <w:jc w:val="both"/>
        <w:rPr>
          <w:rFonts w:cs="Simplified Arabic" w:hint="cs"/>
          <w:sz w:val="24"/>
          <w:szCs w:val="28"/>
          <w:rtl/>
          <w:lang w:bidi="ar-EG"/>
        </w:rPr>
      </w:pPr>
    </w:p>
    <w:p w:rsidR="007F3686" w:rsidRPr="00781EF6" w:rsidRDefault="007F3686" w:rsidP="007F3686">
      <w:pPr>
        <w:spacing w:before="120"/>
        <w:ind w:firstLine="284"/>
        <w:jc w:val="both"/>
        <w:rPr>
          <w:rFonts w:cs="Simplified Arabic"/>
          <w:sz w:val="24"/>
          <w:szCs w:val="28"/>
          <w:rtl/>
          <w:lang w:bidi="ar-EG"/>
        </w:rPr>
      </w:pPr>
    </w:p>
    <w:p w:rsidR="007F3686" w:rsidRPr="00781EF6" w:rsidRDefault="007F3686" w:rsidP="007F3686">
      <w:pPr>
        <w:spacing w:before="120"/>
        <w:ind w:firstLine="284"/>
        <w:jc w:val="both"/>
        <w:rPr>
          <w:rFonts w:cs="Simplified Arabic"/>
          <w:sz w:val="24"/>
          <w:szCs w:val="28"/>
          <w:rtl/>
        </w:rPr>
      </w:pPr>
    </w:p>
    <w:p w:rsidR="007F3686" w:rsidRPr="00781EF6" w:rsidRDefault="007F3686" w:rsidP="007F3686">
      <w:pPr>
        <w:pageBreakBefore/>
        <w:pBdr>
          <w:top w:val="single" w:sz="6" w:space="1" w:color="auto" w:shadow="1"/>
          <w:left w:val="single" w:sz="6" w:space="1" w:color="auto" w:shadow="1"/>
          <w:bottom w:val="single" w:sz="6" w:space="1" w:color="auto" w:shadow="1"/>
          <w:right w:val="single" w:sz="6" w:space="1" w:color="auto" w:shadow="1"/>
        </w:pBdr>
        <w:shd w:val="pct5" w:color="auto" w:fill="auto"/>
        <w:spacing w:before="120"/>
        <w:jc w:val="center"/>
        <w:rPr>
          <w:rFonts w:cs="Simplified Arabic"/>
          <w:b/>
          <w:bCs/>
          <w:sz w:val="40"/>
          <w:szCs w:val="40"/>
          <w:rtl/>
        </w:rPr>
      </w:pPr>
      <w:r w:rsidRPr="00781EF6">
        <w:rPr>
          <w:rFonts w:cs="Simplified Arabic"/>
          <w:b/>
          <w:bCs/>
          <w:sz w:val="40"/>
          <w:szCs w:val="40"/>
          <w:rtl/>
        </w:rPr>
        <w:lastRenderedPageBreak/>
        <w:t xml:space="preserve">علامات الكتابة  </w:t>
      </w:r>
      <w:r w:rsidRPr="00781EF6">
        <w:rPr>
          <w:rFonts w:cs="Simplified Arabic"/>
          <w:b/>
          <w:bCs/>
          <w:sz w:val="28"/>
          <w:szCs w:val="40"/>
        </w:rPr>
        <w:t>Les signes de l’écriture</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تُكتب اللغة العربية من اليمين إلى اليسار .  ومن المحتمل أنها مشتقة من خط كتابى سُريانى مُتصل ، ولا تشير أحرفها إلا  إلى أصوات اللغة التى عُرفت على أنها صوامت . وفى الواقع أن الصوائت الطويلة    ( الألف الممدودة  "ـــَا "والياء الممدودة  " ــِـيـ " والواو الممدودة " ـُو")  عُدت كسلسلة من صائت قصير وصامت (</w:t>
      </w:r>
      <w:r w:rsidRPr="00781EF6">
        <w:rPr>
          <w:rFonts w:cs="Simplified Arabic"/>
          <w:b/>
          <w:bCs/>
          <w:sz w:val="24"/>
          <w:szCs w:val="28"/>
        </w:rPr>
        <w:t>aa, uu = uw, ii = ij</w:t>
      </w:r>
      <w:r w:rsidRPr="00781EF6">
        <w:rPr>
          <w:rFonts w:cs="Simplified Arabic"/>
          <w:sz w:val="24"/>
          <w:szCs w:val="28"/>
        </w:rPr>
        <w:t xml:space="preserve"> </w:t>
      </w:r>
      <w:r w:rsidRPr="00781EF6">
        <w:rPr>
          <w:rFonts w:cs="Simplified Arabic"/>
          <w:sz w:val="24"/>
          <w:szCs w:val="28"/>
          <w:rtl/>
        </w:rPr>
        <w:t>)</w:t>
      </w:r>
      <w:r w:rsidRPr="00781EF6">
        <w:rPr>
          <w:rStyle w:val="Appelnotedebasdep"/>
          <w:rFonts w:cs="Simplified Arabic"/>
          <w:szCs w:val="28"/>
          <w:rtl/>
        </w:rPr>
        <w:footnoteReference w:id="18"/>
      </w:r>
      <w:r w:rsidRPr="00781EF6">
        <w:rPr>
          <w:rFonts w:cs="Simplified Arabic"/>
          <w:sz w:val="24"/>
          <w:szCs w:val="28"/>
          <w:rtl/>
        </w:rPr>
        <w:t>. ويتشابه العديد من الحروف العربية فى رسمها ، ولم يخترع الخطاطون العلامات المميزة لهذه الحروف إلا  اعتباراً من القرن السابع الميلادى والتى أصبحت فيما بعد النقاط التى لاتنفصل عن الحروف</w:t>
      </w:r>
      <w:r w:rsidRPr="00781EF6">
        <w:rPr>
          <w:rStyle w:val="Appelnotedebasdep"/>
          <w:rFonts w:cs="Simplified Arabic"/>
          <w:szCs w:val="28"/>
          <w:rtl/>
        </w:rPr>
        <w:footnoteReference w:id="19"/>
      </w:r>
      <w:r w:rsidRPr="00781EF6">
        <w:rPr>
          <w:rFonts w:cs="Simplified Arabic"/>
          <w:sz w:val="24"/>
          <w:szCs w:val="28"/>
          <w:rtl/>
        </w:rPr>
        <w:t xml:space="preserve"> ، ثم اختُرعت بعد ذلك علامات توضع فوق وأسفل الحروف ، يمثل بعضها الصوائت القصيرة</w:t>
      </w:r>
      <w:r w:rsidRPr="00781EF6">
        <w:rPr>
          <w:rStyle w:val="Appelnotedebasdep"/>
          <w:rFonts w:cs="Simplified Arabic"/>
          <w:szCs w:val="28"/>
          <w:rtl/>
        </w:rPr>
        <w:footnoteReference w:id="20"/>
      </w:r>
      <w:r w:rsidRPr="00781EF6">
        <w:rPr>
          <w:rFonts w:cs="Simplified Arabic"/>
          <w:sz w:val="24"/>
          <w:szCs w:val="28"/>
          <w:rtl/>
        </w:rPr>
        <w:t xml:space="preserve"> . وعلى الرغم من ذلك فالكتابة لاتحمل فى استخدامها الحالى أيًّا من هذه العلامات الأخيرة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هذه الحروف والعلامات الصائتة يمكن أن نعدها ـ بشكل تقريبى ـ كعلامات صوتية ذات دلالة </w:t>
      </w:r>
      <w:r w:rsidRPr="00781EF6">
        <w:rPr>
          <w:rFonts w:cs="Simplified Arabic"/>
          <w:b/>
          <w:bCs/>
          <w:sz w:val="24"/>
          <w:szCs w:val="28"/>
        </w:rPr>
        <w:t>signes-phonèmes</w:t>
      </w:r>
      <w:r w:rsidRPr="00781EF6">
        <w:rPr>
          <w:rFonts w:cs="Simplified Arabic"/>
          <w:sz w:val="24"/>
          <w:szCs w:val="28"/>
          <w:rtl/>
        </w:rPr>
        <w:t xml:space="preserve"> .</w:t>
      </w:r>
    </w:p>
    <w:p w:rsidR="007F3686" w:rsidRPr="00781EF6" w:rsidRDefault="007F3686" w:rsidP="007F3686">
      <w:pPr>
        <w:spacing w:before="120"/>
        <w:rPr>
          <w:rFonts w:cs="Simplified Arabic"/>
          <w:b/>
          <w:bCs/>
          <w:sz w:val="24"/>
          <w:szCs w:val="32"/>
          <w:rtl/>
        </w:rPr>
      </w:pPr>
      <w:r w:rsidRPr="00781EF6">
        <w:rPr>
          <w:rFonts w:cs="Simplified Arabic"/>
          <w:b/>
          <w:bCs/>
          <w:sz w:val="24"/>
          <w:szCs w:val="32"/>
          <w:rtl/>
        </w:rPr>
        <w:t xml:space="preserve">أولاً : العلامات الصوتية الصامتة </w:t>
      </w:r>
      <w:r w:rsidRPr="00781EF6">
        <w:rPr>
          <w:rFonts w:cs="Simplified Arabic"/>
          <w:b/>
          <w:bCs/>
          <w:i/>
          <w:iCs/>
          <w:sz w:val="24"/>
          <w:szCs w:val="32"/>
        </w:rPr>
        <w:t>Les signes-phonèmes consonnes</w:t>
      </w:r>
    </w:p>
    <w:tbl>
      <w:tblPr>
        <w:bidiVisual/>
        <w:tblW w:w="0" w:type="auto"/>
        <w:tblInd w:w="304"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Layout w:type="fixed"/>
        <w:tblLook w:val="00A7" w:firstRow="1" w:lastRow="0" w:firstColumn="1" w:lastColumn="0" w:noHBand="0" w:noVBand="0"/>
      </w:tblPr>
      <w:tblGrid>
        <w:gridCol w:w="1984"/>
        <w:gridCol w:w="1701"/>
        <w:gridCol w:w="1361"/>
        <w:gridCol w:w="1390"/>
      </w:tblGrid>
      <w:tr w:rsidR="007F3686" w:rsidRPr="00781EF6" w:rsidTr="009B1ED7">
        <w:tblPrEx>
          <w:tblCellMar>
            <w:top w:w="0" w:type="dxa"/>
            <w:bottom w:w="0" w:type="dxa"/>
          </w:tblCellMar>
        </w:tblPrEx>
        <w:tc>
          <w:tcPr>
            <w:tcW w:w="1984" w:type="dxa"/>
          </w:tcPr>
          <w:p w:rsidR="007F3686" w:rsidRPr="00781EF6" w:rsidRDefault="007F3686" w:rsidP="009B1ED7">
            <w:pPr>
              <w:spacing w:before="120"/>
              <w:ind w:firstLine="284"/>
              <w:jc w:val="both"/>
              <w:rPr>
                <w:rFonts w:cs="Simplified Arabic"/>
                <w:b/>
                <w:bCs/>
                <w:rtl/>
              </w:rPr>
            </w:pPr>
            <w:r w:rsidRPr="00781EF6">
              <w:rPr>
                <w:rFonts w:cs="Simplified Arabic"/>
                <w:b/>
                <w:bCs/>
                <w:rtl/>
              </w:rPr>
              <w:t>شكل الحرف بمفرده</w:t>
            </w:r>
          </w:p>
        </w:tc>
        <w:tc>
          <w:tcPr>
            <w:tcW w:w="1701" w:type="dxa"/>
          </w:tcPr>
          <w:p w:rsidR="007F3686" w:rsidRPr="00781EF6" w:rsidRDefault="007F3686" w:rsidP="009B1ED7">
            <w:pPr>
              <w:spacing w:before="120"/>
              <w:ind w:firstLine="284"/>
              <w:jc w:val="both"/>
              <w:rPr>
                <w:rFonts w:cs="Simplified Arabic"/>
                <w:b/>
                <w:bCs/>
                <w:rtl/>
              </w:rPr>
            </w:pPr>
            <w:r w:rsidRPr="00781EF6">
              <w:rPr>
                <w:rFonts w:cs="Simplified Arabic"/>
                <w:b/>
                <w:bCs/>
                <w:rtl/>
              </w:rPr>
              <w:t>أشكال أخرى</w:t>
            </w:r>
          </w:p>
        </w:tc>
        <w:tc>
          <w:tcPr>
            <w:tcW w:w="1361" w:type="dxa"/>
          </w:tcPr>
          <w:p w:rsidR="007F3686" w:rsidRPr="00781EF6" w:rsidRDefault="007F3686" w:rsidP="009B1ED7">
            <w:pPr>
              <w:spacing w:before="120"/>
              <w:ind w:firstLine="284"/>
              <w:jc w:val="both"/>
              <w:rPr>
                <w:rFonts w:cs="Simplified Arabic"/>
                <w:b/>
                <w:bCs/>
                <w:rtl/>
              </w:rPr>
            </w:pPr>
            <w:r w:rsidRPr="00781EF6">
              <w:rPr>
                <w:rFonts w:cs="Simplified Arabic"/>
                <w:b/>
                <w:bCs/>
                <w:rtl/>
              </w:rPr>
              <w:t xml:space="preserve">الأسم </w:t>
            </w:r>
          </w:p>
        </w:tc>
        <w:tc>
          <w:tcPr>
            <w:tcW w:w="1390" w:type="dxa"/>
          </w:tcPr>
          <w:p w:rsidR="007F3686" w:rsidRPr="00781EF6" w:rsidRDefault="007F3686" w:rsidP="009B1ED7">
            <w:pPr>
              <w:spacing w:before="120"/>
              <w:ind w:firstLine="284"/>
              <w:jc w:val="both"/>
              <w:rPr>
                <w:rFonts w:cs="Simplified Arabic"/>
                <w:b/>
                <w:bCs/>
                <w:rtl/>
              </w:rPr>
            </w:pPr>
            <w:r>
              <w:rPr>
                <w:rFonts w:cs="Simplified Arabic" w:hint="cs"/>
                <w:b/>
                <w:bCs/>
                <w:rtl/>
              </w:rPr>
              <w:t xml:space="preserve">   </w:t>
            </w:r>
            <w:r w:rsidRPr="00781EF6">
              <w:rPr>
                <w:rFonts w:cs="Simplified Arabic"/>
                <w:b/>
                <w:bCs/>
                <w:rtl/>
              </w:rPr>
              <w:t>الرمز</w:t>
            </w:r>
          </w:p>
        </w:tc>
      </w:tr>
      <w:tr w:rsidR="007F3686" w:rsidRPr="00781EF6" w:rsidTr="009B1ED7">
        <w:tblPrEx>
          <w:tblCellMar>
            <w:top w:w="0" w:type="dxa"/>
            <w:bottom w:w="0" w:type="dxa"/>
          </w:tblCellMar>
        </w:tblPrEx>
        <w:tc>
          <w:tcPr>
            <w:tcW w:w="1984"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ء</w:t>
            </w:r>
          </w:p>
        </w:tc>
        <w:tc>
          <w:tcPr>
            <w:tcW w:w="170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ء</w:t>
            </w:r>
          </w:p>
        </w:tc>
        <w:tc>
          <w:tcPr>
            <w:tcW w:w="136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 xml:space="preserve">همزة </w:t>
            </w:r>
          </w:p>
        </w:tc>
        <w:tc>
          <w:tcPr>
            <w:tcW w:w="1390" w:type="dxa"/>
          </w:tcPr>
          <w:p w:rsidR="007F3686" w:rsidRPr="00781EF6" w:rsidRDefault="007F3686" w:rsidP="009B1ED7">
            <w:pPr>
              <w:bidi w:val="0"/>
              <w:spacing w:before="120" w:line="120" w:lineRule="auto"/>
              <w:ind w:firstLine="284"/>
              <w:jc w:val="both"/>
              <w:rPr>
                <w:rFonts w:cs="Simplified Arabic"/>
                <w:sz w:val="24"/>
                <w:rtl/>
              </w:rPr>
            </w:pPr>
            <w:r w:rsidRPr="00781EF6">
              <w:rPr>
                <w:rFonts w:cs="Simplified Arabic"/>
                <w:sz w:val="24"/>
              </w:rPr>
              <w:t>/?/</w:t>
            </w:r>
          </w:p>
        </w:tc>
      </w:tr>
      <w:tr w:rsidR="007F3686" w:rsidRPr="00781EF6" w:rsidTr="009B1ED7">
        <w:tblPrEx>
          <w:tblCellMar>
            <w:top w:w="0" w:type="dxa"/>
            <w:bottom w:w="0" w:type="dxa"/>
          </w:tblCellMar>
        </w:tblPrEx>
        <w:tc>
          <w:tcPr>
            <w:tcW w:w="1984"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ب</w:t>
            </w:r>
          </w:p>
        </w:tc>
        <w:tc>
          <w:tcPr>
            <w:tcW w:w="170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ببب</w:t>
            </w:r>
          </w:p>
        </w:tc>
        <w:tc>
          <w:tcPr>
            <w:tcW w:w="136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باء</w:t>
            </w:r>
          </w:p>
        </w:tc>
        <w:tc>
          <w:tcPr>
            <w:tcW w:w="1390" w:type="dxa"/>
          </w:tcPr>
          <w:p w:rsidR="007F3686" w:rsidRPr="00781EF6" w:rsidRDefault="007F3686" w:rsidP="009B1ED7">
            <w:pPr>
              <w:bidi w:val="0"/>
              <w:spacing w:before="120" w:line="120" w:lineRule="auto"/>
              <w:ind w:firstLine="284"/>
              <w:jc w:val="both"/>
              <w:rPr>
                <w:rFonts w:cs="Simplified Arabic"/>
                <w:sz w:val="24"/>
                <w:rtl/>
              </w:rPr>
            </w:pPr>
            <w:r w:rsidRPr="00781EF6">
              <w:rPr>
                <w:rFonts w:cs="Simplified Arabic"/>
                <w:sz w:val="24"/>
              </w:rPr>
              <w:t>/b/</w:t>
            </w:r>
          </w:p>
        </w:tc>
      </w:tr>
      <w:tr w:rsidR="007F3686" w:rsidRPr="00781EF6" w:rsidTr="009B1ED7">
        <w:tblPrEx>
          <w:tblCellMar>
            <w:top w:w="0" w:type="dxa"/>
            <w:bottom w:w="0" w:type="dxa"/>
          </w:tblCellMar>
        </w:tblPrEx>
        <w:tc>
          <w:tcPr>
            <w:tcW w:w="1984"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ت</w:t>
            </w:r>
          </w:p>
        </w:tc>
        <w:tc>
          <w:tcPr>
            <w:tcW w:w="170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تتت</w:t>
            </w:r>
          </w:p>
        </w:tc>
        <w:tc>
          <w:tcPr>
            <w:tcW w:w="136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تاء</w:t>
            </w:r>
          </w:p>
        </w:tc>
        <w:tc>
          <w:tcPr>
            <w:tcW w:w="1390" w:type="dxa"/>
          </w:tcPr>
          <w:p w:rsidR="007F3686" w:rsidRPr="00781EF6" w:rsidRDefault="007F3686" w:rsidP="009B1ED7">
            <w:pPr>
              <w:bidi w:val="0"/>
              <w:spacing w:before="120" w:line="120" w:lineRule="auto"/>
              <w:ind w:firstLine="284"/>
              <w:jc w:val="both"/>
              <w:rPr>
                <w:rFonts w:cs="Simplified Arabic"/>
                <w:sz w:val="24"/>
                <w:rtl/>
              </w:rPr>
            </w:pPr>
            <w:r w:rsidRPr="00781EF6">
              <w:rPr>
                <w:rFonts w:cs="Simplified Arabic"/>
                <w:sz w:val="24"/>
              </w:rPr>
              <w:t>/t/</w:t>
            </w:r>
          </w:p>
        </w:tc>
      </w:tr>
      <w:tr w:rsidR="007F3686" w:rsidRPr="00781EF6" w:rsidTr="009B1ED7">
        <w:tblPrEx>
          <w:tblCellMar>
            <w:top w:w="0" w:type="dxa"/>
            <w:bottom w:w="0" w:type="dxa"/>
          </w:tblCellMar>
        </w:tblPrEx>
        <w:tc>
          <w:tcPr>
            <w:tcW w:w="1984"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ث</w:t>
            </w:r>
          </w:p>
        </w:tc>
        <w:tc>
          <w:tcPr>
            <w:tcW w:w="170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ثثث</w:t>
            </w:r>
          </w:p>
        </w:tc>
        <w:tc>
          <w:tcPr>
            <w:tcW w:w="136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 xml:space="preserve">ثاء </w:t>
            </w:r>
          </w:p>
        </w:tc>
        <w:tc>
          <w:tcPr>
            <w:tcW w:w="1390" w:type="dxa"/>
          </w:tcPr>
          <w:p w:rsidR="007F3686" w:rsidRPr="00781EF6" w:rsidRDefault="007F3686" w:rsidP="009B1ED7">
            <w:pPr>
              <w:bidi w:val="0"/>
              <w:spacing w:before="120" w:line="120" w:lineRule="auto"/>
              <w:ind w:firstLine="284"/>
              <w:jc w:val="both"/>
              <w:rPr>
                <w:rFonts w:cs="Simplified Arabic"/>
                <w:sz w:val="24"/>
                <w:rtl/>
              </w:rPr>
            </w:pPr>
            <w:r w:rsidRPr="00781EF6">
              <w:rPr>
                <w:rFonts w:cs="Simplified Arabic"/>
                <w:sz w:val="24"/>
              </w:rPr>
              <w:t>/</w:t>
            </w:r>
            <w:r w:rsidRPr="00781EF6">
              <w:rPr>
                <w:rFonts w:cs="Simplified Arabic"/>
                <w:sz w:val="24"/>
                <w:u w:val="single"/>
              </w:rPr>
              <w:t>t</w:t>
            </w:r>
            <w:r w:rsidRPr="00781EF6">
              <w:rPr>
                <w:rFonts w:cs="Simplified Arabic"/>
                <w:sz w:val="24"/>
              </w:rPr>
              <w:t>/</w:t>
            </w:r>
          </w:p>
        </w:tc>
      </w:tr>
      <w:tr w:rsidR="007F3686" w:rsidRPr="00781EF6" w:rsidTr="009B1ED7">
        <w:tblPrEx>
          <w:tblCellMar>
            <w:top w:w="0" w:type="dxa"/>
            <w:bottom w:w="0" w:type="dxa"/>
          </w:tblCellMar>
        </w:tblPrEx>
        <w:tc>
          <w:tcPr>
            <w:tcW w:w="1984"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ج</w:t>
            </w:r>
          </w:p>
        </w:tc>
        <w:tc>
          <w:tcPr>
            <w:tcW w:w="170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ججج</w:t>
            </w:r>
          </w:p>
        </w:tc>
        <w:tc>
          <w:tcPr>
            <w:tcW w:w="136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 xml:space="preserve">جيم </w:t>
            </w:r>
          </w:p>
        </w:tc>
        <w:tc>
          <w:tcPr>
            <w:tcW w:w="1390" w:type="dxa"/>
          </w:tcPr>
          <w:p w:rsidR="007F3686" w:rsidRPr="00781EF6" w:rsidRDefault="007F3686" w:rsidP="009B1ED7">
            <w:pPr>
              <w:bidi w:val="0"/>
              <w:spacing w:before="120" w:line="120" w:lineRule="auto"/>
              <w:ind w:firstLine="284"/>
              <w:jc w:val="both"/>
              <w:rPr>
                <w:rFonts w:cs="Simplified Arabic"/>
                <w:sz w:val="24"/>
                <w:rtl/>
              </w:rPr>
            </w:pPr>
            <w:r w:rsidRPr="00781EF6">
              <w:rPr>
                <w:rFonts w:cs="Simplified Arabic"/>
                <w:sz w:val="24"/>
              </w:rPr>
              <w:t>/z/</w:t>
            </w:r>
          </w:p>
        </w:tc>
      </w:tr>
      <w:tr w:rsidR="007F3686" w:rsidRPr="00781EF6" w:rsidTr="009B1ED7">
        <w:tblPrEx>
          <w:tblCellMar>
            <w:top w:w="0" w:type="dxa"/>
            <w:bottom w:w="0" w:type="dxa"/>
          </w:tblCellMar>
        </w:tblPrEx>
        <w:tc>
          <w:tcPr>
            <w:tcW w:w="1984"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ح</w:t>
            </w:r>
          </w:p>
        </w:tc>
        <w:tc>
          <w:tcPr>
            <w:tcW w:w="170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ححح</w:t>
            </w:r>
          </w:p>
        </w:tc>
        <w:tc>
          <w:tcPr>
            <w:tcW w:w="136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حاء</w:t>
            </w:r>
          </w:p>
        </w:tc>
        <w:tc>
          <w:tcPr>
            <w:tcW w:w="1390" w:type="dxa"/>
          </w:tcPr>
          <w:p w:rsidR="007F3686" w:rsidRPr="00781EF6" w:rsidRDefault="007F3686" w:rsidP="009B1ED7">
            <w:pPr>
              <w:bidi w:val="0"/>
              <w:spacing w:before="120" w:line="120" w:lineRule="auto"/>
              <w:ind w:firstLine="284"/>
              <w:jc w:val="both"/>
              <w:rPr>
                <w:rFonts w:cs="Simplified Arabic"/>
                <w:sz w:val="24"/>
                <w:rtl/>
              </w:rPr>
            </w:pPr>
            <w:r w:rsidRPr="00781EF6">
              <w:rPr>
                <w:rFonts w:cs="Simplified Arabic"/>
                <w:sz w:val="24"/>
              </w:rPr>
              <w:t>/h/</w:t>
            </w:r>
          </w:p>
        </w:tc>
      </w:tr>
      <w:tr w:rsidR="007F3686" w:rsidRPr="00781EF6" w:rsidTr="009B1ED7">
        <w:tblPrEx>
          <w:tblCellMar>
            <w:top w:w="0" w:type="dxa"/>
            <w:bottom w:w="0" w:type="dxa"/>
          </w:tblCellMar>
        </w:tblPrEx>
        <w:tc>
          <w:tcPr>
            <w:tcW w:w="1984"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خ</w:t>
            </w:r>
          </w:p>
        </w:tc>
        <w:tc>
          <w:tcPr>
            <w:tcW w:w="170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خخخ</w:t>
            </w:r>
          </w:p>
        </w:tc>
        <w:tc>
          <w:tcPr>
            <w:tcW w:w="136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 xml:space="preserve">خاء </w:t>
            </w:r>
          </w:p>
        </w:tc>
        <w:tc>
          <w:tcPr>
            <w:tcW w:w="1390" w:type="dxa"/>
          </w:tcPr>
          <w:p w:rsidR="007F3686" w:rsidRPr="00781EF6" w:rsidRDefault="007F3686" w:rsidP="009B1ED7">
            <w:pPr>
              <w:bidi w:val="0"/>
              <w:spacing w:before="120" w:line="120" w:lineRule="auto"/>
              <w:ind w:firstLine="284"/>
              <w:jc w:val="both"/>
              <w:rPr>
                <w:rFonts w:cs="Simplified Arabic"/>
                <w:sz w:val="24"/>
                <w:rtl/>
              </w:rPr>
            </w:pPr>
            <w:r w:rsidRPr="00781EF6">
              <w:rPr>
                <w:rFonts w:cs="Simplified Arabic"/>
                <w:sz w:val="24"/>
              </w:rPr>
              <w:t>/</w:t>
            </w:r>
            <w:r w:rsidRPr="00781EF6">
              <w:rPr>
                <w:rFonts w:cs="Simplified Arabic"/>
                <w:sz w:val="24"/>
                <w:u w:val="single"/>
              </w:rPr>
              <w:t>k</w:t>
            </w:r>
            <w:r w:rsidRPr="00781EF6">
              <w:rPr>
                <w:rFonts w:cs="Simplified Arabic"/>
                <w:sz w:val="24"/>
              </w:rPr>
              <w:t>/</w:t>
            </w:r>
          </w:p>
        </w:tc>
      </w:tr>
      <w:tr w:rsidR="007F3686" w:rsidRPr="00781EF6" w:rsidTr="009B1ED7">
        <w:tblPrEx>
          <w:tblCellMar>
            <w:top w:w="0" w:type="dxa"/>
            <w:bottom w:w="0" w:type="dxa"/>
          </w:tblCellMar>
        </w:tblPrEx>
        <w:tc>
          <w:tcPr>
            <w:tcW w:w="1984"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lastRenderedPageBreak/>
              <w:t>د</w:t>
            </w:r>
          </w:p>
        </w:tc>
        <w:tc>
          <w:tcPr>
            <w:tcW w:w="170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د ـد ــد</w:t>
            </w:r>
          </w:p>
        </w:tc>
        <w:tc>
          <w:tcPr>
            <w:tcW w:w="136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دال</w:t>
            </w:r>
          </w:p>
        </w:tc>
        <w:tc>
          <w:tcPr>
            <w:tcW w:w="1390" w:type="dxa"/>
          </w:tcPr>
          <w:p w:rsidR="007F3686" w:rsidRPr="00781EF6" w:rsidRDefault="007F3686" w:rsidP="009B1ED7">
            <w:pPr>
              <w:bidi w:val="0"/>
              <w:spacing w:before="120" w:line="120" w:lineRule="auto"/>
              <w:ind w:firstLine="284"/>
              <w:jc w:val="both"/>
              <w:rPr>
                <w:rFonts w:cs="Simplified Arabic"/>
                <w:sz w:val="24"/>
                <w:rtl/>
              </w:rPr>
            </w:pPr>
            <w:r w:rsidRPr="00781EF6">
              <w:rPr>
                <w:rFonts w:cs="Simplified Arabic"/>
                <w:sz w:val="24"/>
              </w:rPr>
              <w:t>/d/</w:t>
            </w:r>
          </w:p>
        </w:tc>
      </w:tr>
      <w:tr w:rsidR="007F3686" w:rsidRPr="00781EF6" w:rsidTr="009B1ED7">
        <w:tblPrEx>
          <w:tblCellMar>
            <w:top w:w="0" w:type="dxa"/>
            <w:bottom w:w="0" w:type="dxa"/>
          </w:tblCellMar>
        </w:tblPrEx>
        <w:tc>
          <w:tcPr>
            <w:tcW w:w="1984"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ذ</w:t>
            </w:r>
          </w:p>
        </w:tc>
        <w:tc>
          <w:tcPr>
            <w:tcW w:w="170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ذ ــذ  ــذ</w:t>
            </w:r>
          </w:p>
        </w:tc>
        <w:tc>
          <w:tcPr>
            <w:tcW w:w="136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ذال</w:t>
            </w:r>
          </w:p>
        </w:tc>
        <w:tc>
          <w:tcPr>
            <w:tcW w:w="1390" w:type="dxa"/>
          </w:tcPr>
          <w:p w:rsidR="007F3686" w:rsidRPr="00781EF6" w:rsidRDefault="007F3686" w:rsidP="009B1ED7">
            <w:pPr>
              <w:bidi w:val="0"/>
              <w:spacing w:before="120" w:line="120" w:lineRule="auto"/>
              <w:ind w:firstLine="284"/>
              <w:jc w:val="both"/>
              <w:rPr>
                <w:rFonts w:cs="Simplified Arabic"/>
                <w:sz w:val="24"/>
                <w:rtl/>
              </w:rPr>
            </w:pPr>
            <w:r w:rsidRPr="00781EF6">
              <w:rPr>
                <w:rFonts w:cs="Simplified Arabic"/>
                <w:sz w:val="24"/>
              </w:rPr>
              <w:t>/</w:t>
            </w:r>
            <w:r w:rsidRPr="00781EF6">
              <w:rPr>
                <w:rFonts w:cs="Simplified Arabic"/>
                <w:sz w:val="24"/>
                <w:u w:val="single"/>
              </w:rPr>
              <w:t>d</w:t>
            </w:r>
            <w:r w:rsidRPr="00781EF6">
              <w:rPr>
                <w:rFonts w:cs="Simplified Arabic"/>
                <w:sz w:val="24"/>
              </w:rPr>
              <w:t>/</w:t>
            </w:r>
          </w:p>
        </w:tc>
      </w:tr>
      <w:tr w:rsidR="007F3686" w:rsidRPr="00781EF6" w:rsidTr="009B1ED7">
        <w:tblPrEx>
          <w:tblCellMar>
            <w:top w:w="0" w:type="dxa"/>
            <w:bottom w:w="0" w:type="dxa"/>
          </w:tblCellMar>
        </w:tblPrEx>
        <w:tc>
          <w:tcPr>
            <w:tcW w:w="1984"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ر</w:t>
            </w:r>
          </w:p>
        </w:tc>
        <w:tc>
          <w:tcPr>
            <w:tcW w:w="170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ر ــر  ــر</w:t>
            </w:r>
          </w:p>
        </w:tc>
        <w:tc>
          <w:tcPr>
            <w:tcW w:w="136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راء</w:t>
            </w:r>
          </w:p>
        </w:tc>
        <w:tc>
          <w:tcPr>
            <w:tcW w:w="1390" w:type="dxa"/>
          </w:tcPr>
          <w:p w:rsidR="007F3686" w:rsidRPr="00781EF6" w:rsidRDefault="007F3686" w:rsidP="009B1ED7">
            <w:pPr>
              <w:bidi w:val="0"/>
              <w:spacing w:before="120" w:line="120" w:lineRule="auto"/>
              <w:ind w:firstLine="284"/>
              <w:jc w:val="both"/>
              <w:rPr>
                <w:rFonts w:cs="Simplified Arabic"/>
                <w:sz w:val="24"/>
                <w:rtl/>
              </w:rPr>
            </w:pPr>
            <w:r w:rsidRPr="00781EF6">
              <w:rPr>
                <w:rFonts w:cs="Simplified Arabic"/>
                <w:sz w:val="24"/>
              </w:rPr>
              <w:t>/r/</w:t>
            </w:r>
          </w:p>
        </w:tc>
      </w:tr>
      <w:tr w:rsidR="007F3686" w:rsidRPr="00781EF6" w:rsidTr="009B1ED7">
        <w:tblPrEx>
          <w:tblCellMar>
            <w:top w:w="0" w:type="dxa"/>
            <w:bottom w:w="0" w:type="dxa"/>
          </w:tblCellMar>
        </w:tblPrEx>
        <w:tc>
          <w:tcPr>
            <w:tcW w:w="1984"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ز</w:t>
            </w:r>
          </w:p>
        </w:tc>
        <w:tc>
          <w:tcPr>
            <w:tcW w:w="170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ز ــز  ــز</w:t>
            </w:r>
          </w:p>
        </w:tc>
        <w:tc>
          <w:tcPr>
            <w:tcW w:w="136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زاى</w:t>
            </w:r>
          </w:p>
        </w:tc>
        <w:tc>
          <w:tcPr>
            <w:tcW w:w="1390" w:type="dxa"/>
          </w:tcPr>
          <w:p w:rsidR="007F3686" w:rsidRPr="00781EF6" w:rsidRDefault="007F3686" w:rsidP="009B1ED7">
            <w:pPr>
              <w:bidi w:val="0"/>
              <w:spacing w:before="120" w:line="120" w:lineRule="auto"/>
              <w:ind w:firstLine="284"/>
              <w:jc w:val="both"/>
              <w:rPr>
                <w:rFonts w:cs="Simplified Arabic"/>
                <w:sz w:val="24"/>
                <w:rtl/>
              </w:rPr>
            </w:pPr>
            <w:r w:rsidRPr="00781EF6">
              <w:rPr>
                <w:rFonts w:cs="Simplified Arabic"/>
                <w:sz w:val="24"/>
              </w:rPr>
              <w:t>/z/</w:t>
            </w:r>
          </w:p>
        </w:tc>
      </w:tr>
      <w:tr w:rsidR="007F3686" w:rsidRPr="00781EF6" w:rsidTr="009B1ED7">
        <w:tblPrEx>
          <w:tblCellMar>
            <w:top w:w="0" w:type="dxa"/>
            <w:bottom w:w="0" w:type="dxa"/>
          </w:tblCellMar>
        </w:tblPrEx>
        <w:tc>
          <w:tcPr>
            <w:tcW w:w="1984"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س</w:t>
            </w:r>
          </w:p>
        </w:tc>
        <w:tc>
          <w:tcPr>
            <w:tcW w:w="170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سسس</w:t>
            </w:r>
          </w:p>
        </w:tc>
        <w:tc>
          <w:tcPr>
            <w:tcW w:w="136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سين</w:t>
            </w:r>
          </w:p>
        </w:tc>
        <w:tc>
          <w:tcPr>
            <w:tcW w:w="1390" w:type="dxa"/>
          </w:tcPr>
          <w:p w:rsidR="007F3686" w:rsidRPr="00781EF6" w:rsidRDefault="007F3686" w:rsidP="009B1ED7">
            <w:pPr>
              <w:bidi w:val="0"/>
              <w:spacing w:before="120" w:line="120" w:lineRule="auto"/>
              <w:ind w:firstLine="284"/>
              <w:jc w:val="both"/>
              <w:rPr>
                <w:rFonts w:cs="Simplified Arabic"/>
                <w:sz w:val="24"/>
                <w:rtl/>
              </w:rPr>
            </w:pPr>
            <w:r w:rsidRPr="00781EF6">
              <w:rPr>
                <w:rFonts w:cs="Simplified Arabic"/>
                <w:sz w:val="24"/>
              </w:rPr>
              <w:t>/s/</w:t>
            </w:r>
          </w:p>
        </w:tc>
      </w:tr>
      <w:tr w:rsidR="007F3686" w:rsidRPr="00781EF6" w:rsidTr="009B1ED7">
        <w:tblPrEx>
          <w:tblCellMar>
            <w:top w:w="0" w:type="dxa"/>
            <w:bottom w:w="0" w:type="dxa"/>
          </w:tblCellMar>
        </w:tblPrEx>
        <w:tc>
          <w:tcPr>
            <w:tcW w:w="1984"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ش</w:t>
            </w:r>
          </w:p>
        </w:tc>
        <w:tc>
          <w:tcPr>
            <w:tcW w:w="170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ششش</w:t>
            </w:r>
          </w:p>
        </w:tc>
        <w:tc>
          <w:tcPr>
            <w:tcW w:w="136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شين</w:t>
            </w:r>
          </w:p>
        </w:tc>
        <w:tc>
          <w:tcPr>
            <w:tcW w:w="1390" w:type="dxa"/>
          </w:tcPr>
          <w:p w:rsidR="007F3686" w:rsidRPr="00781EF6" w:rsidRDefault="007F3686" w:rsidP="009B1ED7">
            <w:pPr>
              <w:bidi w:val="0"/>
              <w:spacing w:before="120" w:line="120" w:lineRule="auto"/>
              <w:ind w:firstLine="284"/>
              <w:jc w:val="both"/>
              <w:rPr>
                <w:rFonts w:cs="Simplified Arabic"/>
                <w:sz w:val="24"/>
                <w:rtl/>
              </w:rPr>
            </w:pPr>
            <w:r w:rsidRPr="00781EF6">
              <w:rPr>
                <w:rFonts w:cs="Simplified Arabic"/>
                <w:sz w:val="24"/>
              </w:rPr>
              <w:t>/s/</w:t>
            </w:r>
          </w:p>
        </w:tc>
      </w:tr>
      <w:tr w:rsidR="007F3686" w:rsidRPr="00781EF6" w:rsidTr="009B1ED7">
        <w:tblPrEx>
          <w:tblCellMar>
            <w:top w:w="0" w:type="dxa"/>
            <w:bottom w:w="0" w:type="dxa"/>
          </w:tblCellMar>
        </w:tblPrEx>
        <w:tc>
          <w:tcPr>
            <w:tcW w:w="1984"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ص</w:t>
            </w:r>
          </w:p>
        </w:tc>
        <w:tc>
          <w:tcPr>
            <w:tcW w:w="170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صصص</w:t>
            </w:r>
          </w:p>
        </w:tc>
        <w:tc>
          <w:tcPr>
            <w:tcW w:w="136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صاد</w:t>
            </w:r>
          </w:p>
        </w:tc>
        <w:tc>
          <w:tcPr>
            <w:tcW w:w="1390" w:type="dxa"/>
          </w:tcPr>
          <w:p w:rsidR="007F3686" w:rsidRPr="00781EF6" w:rsidRDefault="007F3686" w:rsidP="009B1ED7">
            <w:pPr>
              <w:bidi w:val="0"/>
              <w:spacing w:before="120" w:line="120" w:lineRule="auto"/>
              <w:ind w:firstLine="284"/>
              <w:jc w:val="both"/>
              <w:rPr>
                <w:rFonts w:cs="Simplified Arabic"/>
                <w:sz w:val="24"/>
                <w:rtl/>
              </w:rPr>
            </w:pPr>
            <w:r w:rsidRPr="00781EF6">
              <w:rPr>
                <w:rFonts w:cs="Simplified Arabic"/>
                <w:sz w:val="24"/>
              </w:rPr>
              <w:t>/s/</w:t>
            </w:r>
          </w:p>
        </w:tc>
      </w:tr>
      <w:tr w:rsidR="007F3686" w:rsidRPr="00781EF6" w:rsidTr="009B1ED7">
        <w:tblPrEx>
          <w:tblCellMar>
            <w:top w:w="0" w:type="dxa"/>
            <w:bottom w:w="0" w:type="dxa"/>
          </w:tblCellMar>
        </w:tblPrEx>
        <w:tc>
          <w:tcPr>
            <w:tcW w:w="1984"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ض</w:t>
            </w:r>
          </w:p>
        </w:tc>
        <w:tc>
          <w:tcPr>
            <w:tcW w:w="170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ضضض</w:t>
            </w:r>
          </w:p>
        </w:tc>
        <w:tc>
          <w:tcPr>
            <w:tcW w:w="136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ضاد</w:t>
            </w:r>
          </w:p>
        </w:tc>
        <w:tc>
          <w:tcPr>
            <w:tcW w:w="1390" w:type="dxa"/>
          </w:tcPr>
          <w:p w:rsidR="007F3686" w:rsidRPr="00781EF6" w:rsidRDefault="007F3686" w:rsidP="009B1ED7">
            <w:pPr>
              <w:bidi w:val="0"/>
              <w:spacing w:before="120" w:line="120" w:lineRule="auto"/>
              <w:ind w:firstLine="284"/>
              <w:jc w:val="both"/>
              <w:rPr>
                <w:rFonts w:cs="Simplified Arabic"/>
                <w:sz w:val="24"/>
                <w:rtl/>
              </w:rPr>
            </w:pPr>
            <w:r w:rsidRPr="00781EF6">
              <w:rPr>
                <w:rFonts w:cs="Simplified Arabic"/>
                <w:sz w:val="24"/>
              </w:rPr>
              <w:t>/d/</w:t>
            </w:r>
          </w:p>
        </w:tc>
      </w:tr>
      <w:tr w:rsidR="007F3686" w:rsidRPr="00781EF6" w:rsidTr="009B1ED7">
        <w:tblPrEx>
          <w:tblCellMar>
            <w:top w:w="0" w:type="dxa"/>
            <w:bottom w:w="0" w:type="dxa"/>
          </w:tblCellMar>
        </w:tblPrEx>
        <w:tc>
          <w:tcPr>
            <w:tcW w:w="1984"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ط</w:t>
            </w:r>
          </w:p>
        </w:tc>
        <w:tc>
          <w:tcPr>
            <w:tcW w:w="170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ططط</w:t>
            </w:r>
          </w:p>
        </w:tc>
        <w:tc>
          <w:tcPr>
            <w:tcW w:w="136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طاء</w:t>
            </w:r>
          </w:p>
        </w:tc>
        <w:tc>
          <w:tcPr>
            <w:tcW w:w="1390" w:type="dxa"/>
          </w:tcPr>
          <w:p w:rsidR="007F3686" w:rsidRPr="00781EF6" w:rsidRDefault="007F3686" w:rsidP="009B1ED7">
            <w:pPr>
              <w:bidi w:val="0"/>
              <w:spacing w:before="120" w:line="120" w:lineRule="auto"/>
              <w:ind w:firstLine="284"/>
              <w:jc w:val="both"/>
              <w:rPr>
                <w:rFonts w:cs="Simplified Arabic"/>
                <w:sz w:val="24"/>
                <w:rtl/>
              </w:rPr>
            </w:pPr>
            <w:r w:rsidRPr="00781EF6">
              <w:rPr>
                <w:rFonts w:cs="Simplified Arabic"/>
                <w:sz w:val="24"/>
              </w:rPr>
              <w:t>/t/</w:t>
            </w:r>
          </w:p>
        </w:tc>
      </w:tr>
      <w:tr w:rsidR="007F3686" w:rsidRPr="00781EF6" w:rsidTr="009B1ED7">
        <w:tblPrEx>
          <w:tblCellMar>
            <w:top w:w="0" w:type="dxa"/>
            <w:bottom w:w="0" w:type="dxa"/>
          </w:tblCellMar>
        </w:tblPrEx>
        <w:tc>
          <w:tcPr>
            <w:tcW w:w="1984"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ظ</w:t>
            </w:r>
          </w:p>
        </w:tc>
        <w:tc>
          <w:tcPr>
            <w:tcW w:w="170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ظظظ</w:t>
            </w:r>
          </w:p>
        </w:tc>
        <w:tc>
          <w:tcPr>
            <w:tcW w:w="136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ظاء</w:t>
            </w:r>
          </w:p>
        </w:tc>
        <w:tc>
          <w:tcPr>
            <w:tcW w:w="1390" w:type="dxa"/>
          </w:tcPr>
          <w:p w:rsidR="007F3686" w:rsidRPr="00781EF6" w:rsidRDefault="007F3686" w:rsidP="009B1ED7">
            <w:pPr>
              <w:bidi w:val="0"/>
              <w:spacing w:before="120" w:line="120" w:lineRule="auto"/>
              <w:ind w:firstLine="284"/>
              <w:jc w:val="both"/>
              <w:rPr>
                <w:rFonts w:cs="Simplified Arabic"/>
                <w:sz w:val="24"/>
                <w:rtl/>
              </w:rPr>
            </w:pPr>
            <w:r w:rsidRPr="00781EF6">
              <w:rPr>
                <w:rFonts w:cs="Simplified Arabic"/>
                <w:sz w:val="24"/>
              </w:rPr>
              <w:t>/</w:t>
            </w:r>
            <w:r w:rsidRPr="00781EF6">
              <w:rPr>
                <w:rFonts w:cs="Simplified Arabic"/>
                <w:sz w:val="24"/>
                <w:u w:val="single"/>
              </w:rPr>
              <w:t>d</w:t>
            </w:r>
            <w:r w:rsidRPr="00781EF6">
              <w:rPr>
                <w:rFonts w:cs="Simplified Arabic"/>
                <w:sz w:val="24"/>
              </w:rPr>
              <w:t>/</w:t>
            </w:r>
          </w:p>
        </w:tc>
      </w:tr>
      <w:tr w:rsidR="007F3686" w:rsidRPr="00781EF6" w:rsidTr="009B1ED7">
        <w:tblPrEx>
          <w:tblCellMar>
            <w:top w:w="0" w:type="dxa"/>
            <w:bottom w:w="0" w:type="dxa"/>
          </w:tblCellMar>
        </w:tblPrEx>
        <w:tc>
          <w:tcPr>
            <w:tcW w:w="1984"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ع</w:t>
            </w:r>
          </w:p>
        </w:tc>
        <w:tc>
          <w:tcPr>
            <w:tcW w:w="170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ععع</w:t>
            </w:r>
          </w:p>
        </w:tc>
        <w:tc>
          <w:tcPr>
            <w:tcW w:w="136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عين</w:t>
            </w:r>
          </w:p>
        </w:tc>
        <w:tc>
          <w:tcPr>
            <w:tcW w:w="1390" w:type="dxa"/>
          </w:tcPr>
          <w:p w:rsidR="007F3686" w:rsidRPr="00781EF6" w:rsidRDefault="007F3686" w:rsidP="009B1ED7">
            <w:pPr>
              <w:bidi w:val="0"/>
              <w:spacing w:before="120" w:line="120" w:lineRule="auto"/>
              <w:ind w:firstLine="284"/>
              <w:jc w:val="both"/>
              <w:rPr>
                <w:rFonts w:cs="Simplified Arabic"/>
                <w:sz w:val="24"/>
                <w:rtl/>
              </w:rPr>
            </w:pPr>
            <w:r w:rsidRPr="00781EF6">
              <w:rPr>
                <w:rFonts w:cs="Simplified Arabic"/>
                <w:sz w:val="24"/>
              </w:rPr>
              <w:t>/c/</w:t>
            </w:r>
          </w:p>
        </w:tc>
      </w:tr>
      <w:tr w:rsidR="007F3686" w:rsidRPr="00781EF6" w:rsidTr="009B1ED7">
        <w:tblPrEx>
          <w:tblCellMar>
            <w:top w:w="0" w:type="dxa"/>
            <w:bottom w:w="0" w:type="dxa"/>
          </w:tblCellMar>
        </w:tblPrEx>
        <w:tc>
          <w:tcPr>
            <w:tcW w:w="1984"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غ</w:t>
            </w:r>
          </w:p>
        </w:tc>
        <w:tc>
          <w:tcPr>
            <w:tcW w:w="170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غغغ</w:t>
            </w:r>
          </w:p>
        </w:tc>
        <w:tc>
          <w:tcPr>
            <w:tcW w:w="136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غين</w:t>
            </w:r>
          </w:p>
        </w:tc>
        <w:tc>
          <w:tcPr>
            <w:tcW w:w="1390" w:type="dxa"/>
          </w:tcPr>
          <w:p w:rsidR="007F3686" w:rsidRPr="00781EF6" w:rsidRDefault="007F3686" w:rsidP="009B1ED7">
            <w:pPr>
              <w:bidi w:val="0"/>
              <w:spacing w:before="120" w:line="120" w:lineRule="auto"/>
              <w:ind w:firstLine="284"/>
              <w:jc w:val="both"/>
              <w:rPr>
                <w:rFonts w:cs="Simplified Arabic"/>
                <w:sz w:val="24"/>
                <w:rtl/>
              </w:rPr>
            </w:pPr>
            <w:r w:rsidRPr="00781EF6">
              <w:rPr>
                <w:rFonts w:cs="Simplified Arabic"/>
                <w:sz w:val="24"/>
              </w:rPr>
              <w:t>/g/</w:t>
            </w:r>
          </w:p>
        </w:tc>
      </w:tr>
      <w:tr w:rsidR="007F3686" w:rsidRPr="00781EF6" w:rsidTr="009B1ED7">
        <w:tblPrEx>
          <w:tblCellMar>
            <w:top w:w="0" w:type="dxa"/>
            <w:bottom w:w="0" w:type="dxa"/>
          </w:tblCellMar>
        </w:tblPrEx>
        <w:tc>
          <w:tcPr>
            <w:tcW w:w="1984"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ف</w:t>
            </w:r>
          </w:p>
        </w:tc>
        <w:tc>
          <w:tcPr>
            <w:tcW w:w="170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ففف</w:t>
            </w:r>
          </w:p>
        </w:tc>
        <w:tc>
          <w:tcPr>
            <w:tcW w:w="136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فاء</w:t>
            </w:r>
          </w:p>
        </w:tc>
        <w:tc>
          <w:tcPr>
            <w:tcW w:w="1390" w:type="dxa"/>
          </w:tcPr>
          <w:p w:rsidR="007F3686" w:rsidRPr="00781EF6" w:rsidRDefault="007F3686" w:rsidP="009B1ED7">
            <w:pPr>
              <w:bidi w:val="0"/>
              <w:spacing w:before="120" w:line="120" w:lineRule="auto"/>
              <w:ind w:firstLine="284"/>
              <w:jc w:val="both"/>
              <w:rPr>
                <w:rFonts w:cs="Simplified Arabic"/>
                <w:sz w:val="24"/>
                <w:rtl/>
              </w:rPr>
            </w:pPr>
            <w:r w:rsidRPr="00781EF6">
              <w:rPr>
                <w:rFonts w:cs="Simplified Arabic"/>
                <w:sz w:val="24"/>
              </w:rPr>
              <w:t>/f/</w:t>
            </w:r>
          </w:p>
        </w:tc>
      </w:tr>
      <w:tr w:rsidR="007F3686" w:rsidRPr="00781EF6" w:rsidTr="009B1ED7">
        <w:tblPrEx>
          <w:tblCellMar>
            <w:top w:w="0" w:type="dxa"/>
            <w:bottom w:w="0" w:type="dxa"/>
          </w:tblCellMar>
        </w:tblPrEx>
        <w:tc>
          <w:tcPr>
            <w:tcW w:w="1984"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ق</w:t>
            </w:r>
          </w:p>
        </w:tc>
        <w:tc>
          <w:tcPr>
            <w:tcW w:w="170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ققق</w:t>
            </w:r>
          </w:p>
        </w:tc>
        <w:tc>
          <w:tcPr>
            <w:tcW w:w="136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قاف</w:t>
            </w:r>
          </w:p>
        </w:tc>
        <w:tc>
          <w:tcPr>
            <w:tcW w:w="1390" w:type="dxa"/>
          </w:tcPr>
          <w:p w:rsidR="007F3686" w:rsidRPr="00781EF6" w:rsidRDefault="007F3686" w:rsidP="009B1ED7">
            <w:pPr>
              <w:bidi w:val="0"/>
              <w:spacing w:before="120" w:line="120" w:lineRule="auto"/>
              <w:ind w:firstLine="284"/>
              <w:jc w:val="both"/>
              <w:rPr>
                <w:rFonts w:cs="Simplified Arabic"/>
                <w:sz w:val="24"/>
                <w:rtl/>
              </w:rPr>
            </w:pPr>
            <w:r w:rsidRPr="00781EF6">
              <w:rPr>
                <w:rFonts w:cs="Simplified Arabic"/>
                <w:sz w:val="24"/>
              </w:rPr>
              <w:t>/q/</w:t>
            </w:r>
          </w:p>
        </w:tc>
      </w:tr>
      <w:tr w:rsidR="007F3686" w:rsidRPr="00781EF6" w:rsidTr="009B1ED7">
        <w:tblPrEx>
          <w:tblCellMar>
            <w:top w:w="0" w:type="dxa"/>
            <w:bottom w:w="0" w:type="dxa"/>
          </w:tblCellMar>
        </w:tblPrEx>
        <w:tc>
          <w:tcPr>
            <w:tcW w:w="1984"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ك</w:t>
            </w:r>
          </w:p>
        </w:tc>
        <w:tc>
          <w:tcPr>
            <w:tcW w:w="170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ككك</w:t>
            </w:r>
          </w:p>
        </w:tc>
        <w:tc>
          <w:tcPr>
            <w:tcW w:w="136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كاف</w:t>
            </w:r>
          </w:p>
        </w:tc>
        <w:tc>
          <w:tcPr>
            <w:tcW w:w="1390" w:type="dxa"/>
          </w:tcPr>
          <w:p w:rsidR="007F3686" w:rsidRPr="00781EF6" w:rsidRDefault="007F3686" w:rsidP="009B1ED7">
            <w:pPr>
              <w:bidi w:val="0"/>
              <w:spacing w:before="120" w:line="120" w:lineRule="auto"/>
              <w:ind w:firstLine="284"/>
              <w:jc w:val="both"/>
              <w:rPr>
                <w:rFonts w:cs="Simplified Arabic"/>
                <w:sz w:val="24"/>
                <w:rtl/>
              </w:rPr>
            </w:pPr>
            <w:r w:rsidRPr="00781EF6">
              <w:rPr>
                <w:rFonts w:cs="Simplified Arabic"/>
                <w:sz w:val="24"/>
              </w:rPr>
              <w:t>/k/</w:t>
            </w:r>
          </w:p>
        </w:tc>
      </w:tr>
      <w:tr w:rsidR="007F3686" w:rsidRPr="00781EF6" w:rsidTr="009B1ED7">
        <w:tblPrEx>
          <w:tblCellMar>
            <w:top w:w="0" w:type="dxa"/>
            <w:bottom w:w="0" w:type="dxa"/>
          </w:tblCellMar>
        </w:tblPrEx>
        <w:tc>
          <w:tcPr>
            <w:tcW w:w="1984"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ل</w:t>
            </w:r>
          </w:p>
        </w:tc>
        <w:tc>
          <w:tcPr>
            <w:tcW w:w="170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للل</w:t>
            </w:r>
          </w:p>
        </w:tc>
        <w:tc>
          <w:tcPr>
            <w:tcW w:w="136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لام</w:t>
            </w:r>
          </w:p>
        </w:tc>
        <w:tc>
          <w:tcPr>
            <w:tcW w:w="1390" w:type="dxa"/>
          </w:tcPr>
          <w:p w:rsidR="007F3686" w:rsidRPr="00781EF6" w:rsidRDefault="007F3686" w:rsidP="009B1ED7">
            <w:pPr>
              <w:bidi w:val="0"/>
              <w:spacing w:before="120" w:line="120" w:lineRule="auto"/>
              <w:ind w:firstLine="284"/>
              <w:jc w:val="both"/>
              <w:rPr>
                <w:rFonts w:cs="Simplified Arabic"/>
                <w:sz w:val="24"/>
                <w:rtl/>
              </w:rPr>
            </w:pPr>
            <w:r w:rsidRPr="00781EF6">
              <w:rPr>
                <w:rFonts w:cs="Simplified Arabic"/>
                <w:sz w:val="24"/>
              </w:rPr>
              <w:t>/I/</w:t>
            </w:r>
          </w:p>
        </w:tc>
      </w:tr>
      <w:tr w:rsidR="007F3686" w:rsidRPr="00781EF6" w:rsidTr="009B1ED7">
        <w:tblPrEx>
          <w:tblCellMar>
            <w:top w:w="0" w:type="dxa"/>
            <w:bottom w:w="0" w:type="dxa"/>
          </w:tblCellMar>
        </w:tblPrEx>
        <w:tc>
          <w:tcPr>
            <w:tcW w:w="1984"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م</w:t>
            </w:r>
          </w:p>
        </w:tc>
        <w:tc>
          <w:tcPr>
            <w:tcW w:w="170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ممم</w:t>
            </w:r>
          </w:p>
        </w:tc>
        <w:tc>
          <w:tcPr>
            <w:tcW w:w="136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ميم</w:t>
            </w:r>
          </w:p>
        </w:tc>
        <w:tc>
          <w:tcPr>
            <w:tcW w:w="1390" w:type="dxa"/>
          </w:tcPr>
          <w:p w:rsidR="007F3686" w:rsidRPr="00781EF6" w:rsidRDefault="007F3686" w:rsidP="009B1ED7">
            <w:pPr>
              <w:bidi w:val="0"/>
              <w:spacing w:before="120" w:line="120" w:lineRule="auto"/>
              <w:ind w:firstLine="284"/>
              <w:jc w:val="both"/>
              <w:rPr>
                <w:rFonts w:cs="Simplified Arabic"/>
                <w:sz w:val="24"/>
                <w:rtl/>
              </w:rPr>
            </w:pPr>
            <w:r w:rsidRPr="00781EF6">
              <w:rPr>
                <w:rFonts w:cs="Simplified Arabic"/>
                <w:sz w:val="24"/>
              </w:rPr>
              <w:t>/m/</w:t>
            </w:r>
          </w:p>
        </w:tc>
      </w:tr>
      <w:tr w:rsidR="007F3686" w:rsidRPr="00781EF6" w:rsidTr="009B1ED7">
        <w:tblPrEx>
          <w:tblCellMar>
            <w:top w:w="0" w:type="dxa"/>
            <w:bottom w:w="0" w:type="dxa"/>
          </w:tblCellMar>
        </w:tblPrEx>
        <w:tc>
          <w:tcPr>
            <w:tcW w:w="1984"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ن</w:t>
            </w:r>
          </w:p>
        </w:tc>
        <w:tc>
          <w:tcPr>
            <w:tcW w:w="170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ننن</w:t>
            </w:r>
          </w:p>
        </w:tc>
        <w:tc>
          <w:tcPr>
            <w:tcW w:w="136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نون</w:t>
            </w:r>
          </w:p>
        </w:tc>
        <w:tc>
          <w:tcPr>
            <w:tcW w:w="1390" w:type="dxa"/>
          </w:tcPr>
          <w:p w:rsidR="007F3686" w:rsidRPr="00781EF6" w:rsidRDefault="007F3686" w:rsidP="009B1ED7">
            <w:pPr>
              <w:bidi w:val="0"/>
              <w:spacing w:before="120" w:line="120" w:lineRule="auto"/>
              <w:ind w:firstLine="284"/>
              <w:jc w:val="both"/>
              <w:rPr>
                <w:rFonts w:cs="Simplified Arabic"/>
                <w:sz w:val="24"/>
                <w:rtl/>
              </w:rPr>
            </w:pPr>
            <w:r w:rsidRPr="00781EF6">
              <w:rPr>
                <w:rFonts w:cs="Simplified Arabic"/>
                <w:sz w:val="24"/>
              </w:rPr>
              <w:t>/n/</w:t>
            </w:r>
          </w:p>
        </w:tc>
      </w:tr>
      <w:tr w:rsidR="007F3686" w:rsidRPr="00781EF6" w:rsidTr="009B1ED7">
        <w:tblPrEx>
          <w:tblCellMar>
            <w:top w:w="0" w:type="dxa"/>
            <w:bottom w:w="0" w:type="dxa"/>
          </w:tblCellMar>
        </w:tblPrEx>
        <w:tc>
          <w:tcPr>
            <w:tcW w:w="1984"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ه</w:t>
            </w:r>
          </w:p>
        </w:tc>
        <w:tc>
          <w:tcPr>
            <w:tcW w:w="170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ههه</w:t>
            </w:r>
          </w:p>
        </w:tc>
        <w:tc>
          <w:tcPr>
            <w:tcW w:w="136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هاء</w:t>
            </w:r>
          </w:p>
        </w:tc>
        <w:tc>
          <w:tcPr>
            <w:tcW w:w="1390" w:type="dxa"/>
          </w:tcPr>
          <w:p w:rsidR="007F3686" w:rsidRPr="00781EF6" w:rsidRDefault="007F3686" w:rsidP="009B1ED7">
            <w:pPr>
              <w:bidi w:val="0"/>
              <w:spacing w:before="120" w:line="120" w:lineRule="auto"/>
              <w:ind w:firstLine="284"/>
              <w:jc w:val="both"/>
              <w:rPr>
                <w:rFonts w:cs="Simplified Arabic"/>
                <w:sz w:val="24"/>
                <w:rtl/>
              </w:rPr>
            </w:pPr>
            <w:r w:rsidRPr="00781EF6">
              <w:rPr>
                <w:rFonts w:cs="Simplified Arabic"/>
                <w:sz w:val="24"/>
              </w:rPr>
              <w:t>/h/</w:t>
            </w:r>
          </w:p>
        </w:tc>
      </w:tr>
      <w:tr w:rsidR="007F3686" w:rsidRPr="00781EF6" w:rsidTr="009B1ED7">
        <w:tblPrEx>
          <w:tblCellMar>
            <w:top w:w="0" w:type="dxa"/>
            <w:bottom w:w="0" w:type="dxa"/>
          </w:tblCellMar>
        </w:tblPrEx>
        <w:tc>
          <w:tcPr>
            <w:tcW w:w="1984"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و</w:t>
            </w:r>
          </w:p>
        </w:tc>
        <w:tc>
          <w:tcPr>
            <w:tcW w:w="170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و  ــو  ــو</w:t>
            </w:r>
          </w:p>
        </w:tc>
        <w:tc>
          <w:tcPr>
            <w:tcW w:w="136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واو</w:t>
            </w:r>
          </w:p>
        </w:tc>
        <w:tc>
          <w:tcPr>
            <w:tcW w:w="1390" w:type="dxa"/>
          </w:tcPr>
          <w:p w:rsidR="007F3686" w:rsidRPr="00781EF6" w:rsidRDefault="007F3686" w:rsidP="009B1ED7">
            <w:pPr>
              <w:bidi w:val="0"/>
              <w:spacing w:before="120" w:line="120" w:lineRule="auto"/>
              <w:ind w:firstLine="284"/>
              <w:jc w:val="both"/>
              <w:rPr>
                <w:rFonts w:cs="Simplified Arabic"/>
                <w:sz w:val="24"/>
                <w:rtl/>
              </w:rPr>
            </w:pPr>
            <w:r w:rsidRPr="00781EF6">
              <w:rPr>
                <w:rFonts w:cs="Simplified Arabic"/>
                <w:sz w:val="24"/>
              </w:rPr>
              <w:t>/w/</w:t>
            </w:r>
          </w:p>
        </w:tc>
      </w:tr>
      <w:tr w:rsidR="007F3686" w:rsidRPr="00781EF6" w:rsidTr="009B1ED7">
        <w:tblPrEx>
          <w:tblCellMar>
            <w:top w:w="0" w:type="dxa"/>
            <w:bottom w:w="0" w:type="dxa"/>
          </w:tblCellMar>
        </w:tblPrEx>
        <w:tc>
          <w:tcPr>
            <w:tcW w:w="1984"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ى</w:t>
            </w:r>
          </w:p>
        </w:tc>
        <w:tc>
          <w:tcPr>
            <w:tcW w:w="170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ييي</w:t>
            </w:r>
          </w:p>
        </w:tc>
        <w:tc>
          <w:tcPr>
            <w:tcW w:w="1361" w:type="dxa"/>
          </w:tcPr>
          <w:p w:rsidR="007F3686" w:rsidRPr="00781EF6" w:rsidRDefault="007F3686" w:rsidP="009B1ED7">
            <w:pPr>
              <w:spacing w:before="120" w:line="120" w:lineRule="auto"/>
              <w:ind w:firstLine="284"/>
              <w:jc w:val="both"/>
              <w:rPr>
                <w:rFonts w:cs="Simplified Arabic"/>
                <w:sz w:val="24"/>
                <w:rtl/>
              </w:rPr>
            </w:pPr>
            <w:r w:rsidRPr="00781EF6">
              <w:rPr>
                <w:rFonts w:cs="Simplified Arabic"/>
                <w:sz w:val="24"/>
                <w:rtl/>
              </w:rPr>
              <w:t>ياء</w:t>
            </w:r>
          </w:p>
        </w:tc>
        <w:tc>
          <w:tcPr>
            <w:tcW w:w="1390" w:type="dxa"/>
          </w:tcPr>
          <w:p w:rsidR="007F3686" w:rsidRPr="00781EF6" w:rsidRDefault="007F3686" w:rsidP="009B1ED7">
            <w:pPr>
              <w:bidi w:val="0"/>
              <w:spacing w:before="120" w:line="120" w:lineRule="auto"/>
              <w:ind w:firstLine="284"/>
              <w:jc w:val="both"/>
              <w:rPr>
                <w:rFonts w:cs="Simplified Arabic"/>
                <w:sz w:val="24"/>
                <w:rtl/>
              </w:rPr>
            </w:pPr>
            <w:r w:rsidRPr="00781EF6">
              <w:rPr>
                <w:rFonts w:cs="Simplified Arabic"/>
                <w:sz w:val="24"/>
              </w:rPr>
              <w:t>/j/</w:t>
            </w:r>
          </w:p>
        </w:tc>
      </w:tr>
    </w:tbl>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يقدم الجدول السابق الأبجدية العربية فى نظام  غدا نظامها الخاص والذى يُحدَد فى جزء منه شكل الحروف والأشكال المتشابهة التى تشبهها وهى النقاط من واحدة إلى ثلاث ، والتى هى عبارة عن آخر حالة من العلامات التى وضعت لهذا الغرض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وبالنسبة لأشكال الحروف ، سنلحظ أنه من بين أشكال الحروف التى تقع على الجانب الأيمن من الجدول هناك حروف تتطلب أن نميز بعضها عن بعض لالتباس الأمر فيها ،  مثال لذلك:  (د </w:t>
      </w:r>
      <w:r w:rsidRPr="00781EF6">
        <w:rPr>
          <w:rFonts w:cs="Simplified Arabic"/>
          <w:sz w:val="24"/>
          <w:szCs w:val="28"/>
        </w:rPr>
        <w:t>/d/</w:t>
      </w:r>
      <w:r w:rsidRPr="00781EF6">
        <w:rPr>
          <w:rFonts w:cs="Simplified Arabic"/>
          <w:sz w:val="24"/>
          <w:szCs w:val="28"/>
          <w:rtl/>
        </w:rPr>
        <w:t xml:space="preserve"> ) ، ( نـ  </w:t>
      </w:r>
      <w:r w:rsidRPr="00781EF6">
        <w:rPr>
          <w:rFonts w:cs="Simplified Arabic"/>
          <w:sz w:val="24"/>
          <w:szCs w:val="28"/>
        </w:rPr>
        <w:t>/n/</w:t>
      </w:r>
      <w:r w:rsidRPr="00781EF6">
        <w:rPr>
          <w:rFonts w:cs="Simplified Arabic"/>
          <w:sz w:val="24"/>
          <w:szCs w:val="28"/>
          <w:rtl/>
        </w:rPr>
        <w:t xml:space="preserve"> ) ، (و</w:t>
      </w:r>
      <w:r w:rsidRPr="00781EF6">
        <w:rPr>
          <w:rFonts w:cs="Simplified Arabic"/>
          <w:sz w:val="24"/>
          <w:szCs w:val="28"/>
        </w:rPr>
        <w:t>/w/</w:t>
      </w:r>
      <w:r w:rsidRPr="00781EF6">
        <w:rPr>
          <w:rFonts w:cs="Simplified Arabic"/>
          <w:sz w:val="24"/>
          <w:szCs w:val="28"/>
          <w:rtl/>
        </w:rPr>
        <w:t xml:space="preserve"> ) ، (فــ  </w:t>
      </w:r>
      <w:r w:rsidRPr="00781EF6">
        <w:rPr>
          <w:rFonts w:cs="Simplified Arabic"/>
          <w:sz w:val="24"/>
          <w:szCs w:val="28"/>
        </w:rPr>
        <w:t>/f/</w:t>
      </w:r>
      <w:r w:rsidRPr="00781EF6">
        <w:rPr>
          <w:rFonts w:cs="Simplified Arabic"/>
          <w:sz w:val="24"/>
          <w:szCs w:val="28"/>
          <w:rtl/>
        </w:rPr>
        <w:t xml:space="preserve">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وثبت تاريخياً أن التمييزُ عن طريق الأشكال قد سبق التمييزَ عن طريق العلامات ، وأما التغيرات الأخرى التى طرأت على الحروف فنجمت عن </w:t>
      </w:r>
      <w:r w:rsidRPr="00781EF6">
        <w:rPr>
          <w:rFonts w:cs="Simplified Arabic"/>
          <w:sz w:val="24"/>
          <w:szCs w:val="28"/>
          <w:rtl/>
        </w:rPr>
        <w:lastRenderedPageBreak/>
        <w:t xml:space="preserve">الكتابة المترابطة للحروف </w:t>
      </w:r>
      <w:r w:rsidRPr="00781EF6">
        <w:rPr>
          <w:rFonts w:cs="Simplified Arabic"/>
          <w:b/>
          <w:bCs/>
          <w:sz w:val="24"/>
          <w:szCs w:val="28"/>
        </w:rPr>
        <w:t>écriture cursive</w:t>
      </w:r>
      <w:r w:rsidRPr="00781EF6">
        <w:rPr>
          <w:rFonts w:cs="Simplified Arabic"/>
          <w:sz w:val="24"/>
          <w:szCs w:val="28"/>
          <w:rtl/>
        </w:rPr>
        <w:t xml:space="preserve"> ؛ وأمثلة لذلك كتابة حرف العين المنفصل والمتصل  : ع </w:t>
      </w:r>
      <w:r w:rsidRPr="00781EF6">
        <w:rPr>
          <w:rFonts w:cs="Simplified Arabic"/>
          <w:sz w:val="24"/>
          <w:szCs w:val="28"/>
        </w:rPr>
        <w:t>&lt;</w:t>
      </w:r>
      <w:r w:rsidRPr="00781EF6">
        <w:rPr>
          <w:rFonts w:cs="Simplified Arabic"/>
          <w:sz w:val="24"/>
          <w:szCs w:val="28"/>
          <w:rtl/>
        </w:rPr>
        <w:t>عع</w:t>
      </w:r>
      <w:r w:rsidRPr="00781EF6">
        <w:rPr>
          <w:rFonts w:cs="Simplified Arabic"/>
          <w:sz w:val="24"/>
          <w:szCs w:val="28"/>
        </w:rPr>
        <w:t>&lt;</w:t>
      </w:r>
      <w:r w:rsidRPr="00781EF6">
        <w:rPr>
          <w:rFonts w:cs="Simplified Arabic"/>
          <w:sz w:val="24"/>
          <w:szCs w:val="28"/>
          <w:rtl/>
        </w:rPr>
        <w:t>ععع</w:t>
      </w:r>
      <w:r w:rsidRPr="00781EF6">
        <w:rPr>
          <w:rFonts w:cs="Simplified Arabic"/>
          <w:sz w:val="24"/>
          <w:szCs w:val="28"/>
        </w:rPr>
        <w:t>&lt;</w:t>
      </w:r>
      <w:r w:rsidRPr="00781EF6">
        <w:rPr>
          <w:rFonts w:cs="Simplified Arabic"/>
          <w:sz w:val="24"/>
          <w:szCs w:val="28"/>
          <w:rtl/>
        </w:rPr>
        <w:t xml:space="preserve">  وحرف الهاء على النحو التالى :  ه</w:t>
      </w:r>
      <w:r w:rsidRPr="00781EF6">
        <w:rPr>
          <w:rFonts w:cs="Simplified Arabic"/>
          <w:sz w:val="24"/>
          <w:szCs w:val="28"/>
        </w:rPr>
        <w:t>&lt;</w:t>
      </w:r>
      <w:r w:rsidRPr="00781EF6">
        <w:rPr>
          <w:rFonts w:cs="Simplified Arabic"/>
          <w:sz w:val="24"/>
          <w:szCs w:val="28"/>
          <w:rtl/>
        </w:rPr>
        <w:t>ههه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وبالنسبة لشكل كتابة التاء /</w:t>
      </w:r>
      <w:r w:rsidRPr="00781EF6">
        <w:rPr>
          <w:rFonts w:cs="Simplified Arabic"/>
          <w:sz w:val="24"/>
          <w:szCs w:val="28"/>
        </w:rPr>
        <w:t>t</w:t>
      </w:r>
      <w:r w:rsidRPr="00781EF6">
        <w:rPr>
          <w:rFonts w:cs="Simplified Arabic"/>
          <w:sz w:val="24"/>
          <w:szCs w:val="28"/>
          <w:rtl/>
        </w:rPr>
        <w:t xml:space="preserve">/ </w:t>
      </w:r>
      <w:r w:rsidRPr="00781EF6">
        <w:rPr>
          <w:rStyle w:val="Appelnotedebasdep"/>
          <w:rFonts w:cs="Simplified Arabic"/>
          <w:szCs w:val="28"/>
          <w:rtl/>
        </w:rPr>
        <w:footnoteReference w:id="21"/>
      </w:r>
      <w:r w:rsidRPr="00781EF6">
        <w:rPr>
          <w:rFonts w:cs="Simplified Arabic"/>
          <w:sz w:val="24"/>
          <w:szCs w:val="28"/>
          <w:rtl/>
        </w:rPr>
        <w:t xml:space="preserve"> الواقعة دوما فى نهاية الكلمة ، من الملحقة /</w:t>
      </w:r>
      <w:r w:rsidRPr="00781EF6">
        <w:rPr>
          <w:rFonts w:cs="Simplified Arabic"/>
          <w:sz w:val="24"/>
          <w:szCs w:val="28"/>
        </w:rPr>
        <w:t>at</w:t>
      </w:r>
      <w:r w:rsidRPr="00781EF6">
        <w:rPr>
          <w:rFonts w:cs="Simplified Arabic"/>
          <w:sz w:val="24"/>
          <w:szCs w:val="28"/>
          <w:rtl/>
        </w:rPr>
        <w:t xml:space="preserve">/ مثل (ة) ، وهى شكل حرفى منفصل كما فىكلمة :  قِراءَة = </w:t>
      </w:r>
      <w:r w:rsidRPr="00781EF6">
        <w:rPr>
          <w:rFonts w:cs="Simplified Arabic"/>
          <w:sz w:val="24"/>
          <w:szCs w:val="28"/>
        </w:rPr>
        <w:t>qir:?at</w:t>
      </w:r>
      <w:r w:rsidRPr="00781EF6">
        <w:rPr>
          <w:rFonts w:cs="Simplified Arabic"/>
          <w:sz w:val="24"/>
          <w:szCs w:val="28"/>
          <w:rtl/>
        </w:rPr>
        <w:t xml:space="preserve"> =  أو فى (ــة)  وهى عبارة عن شكل كتابى متصل كما فى : كِتابَة = /</w:t>
      </w:r>
      <w:r w:rsidRPr="00781EF6">
        <w:rPr>
          <w:rFonts w:cs="Simplified Arabic"/>
          <w:sz w:val="24"/>
          <w:szCs w:val="28"/>
        </w:rPr>
        <w:t>kita:bat</w:t>
      </w:r>
      <w:r w:rsidRPr="00781EF6">
        <w:rPr>
          <w:rFonts w:cs="Simplified Arabic"/>
          <w:sz w:val="24"/>
          <w:szCs w:val="28"/>
          <w:rtl/>
        </w:rPr>
        <w:t>/ ، فهى ناتجة عن حكم صوتى قديم . وفى الواقع أن هذه التاء /</w:t>
      </w:r>
      <w:r w:rsidRPr="00781EF6">
        <w:rPr>
          <w:rFonts w:cs="Simplified Arabic"/>
          <w:sz w:val="24"/>
          <w:szCs w:val="28"/>
        </w:rPr>
        <w:t>t</w:t>
      </w:r>
      <w:r w:rsidRPr="00781EF6">
        <w:rPr>
          <w:rFonts w:cs="Simplified Arabic"/>
          <w:sz w:val="24"/>
          <w:szCs w:val="28"/>
          <w:rtl/>
        </w:rPr>
        <w:t>/ كانت تنطق مع وقفة عن طريق النَفَس ، وكانت تنطق (ــه) فى القرن الثامن الميلادى</w:t>
      </w:r>
      <w:r w:rsidRPr="00781EF6">
        <w:rPr>
          <w:rStyle w:val="Appelnotedebasdep"/>
          <w:rFonts w:cs="Simplified Arabic"/>
          <w:szCs w:val="28"/>
          <w:rtl/>
        </w:rPr>
        <w:footnoteReference w:id="22"/>
      </w:r>
      <w:r w:rsidRPr="00781EF6">
        <w:rPr>
          <w:rFonts w:cs="Simplified Arabic"/>
          <w:sz w:val="24"/>
          <w:szCs w:val="28"/>
          <w:rtl/>
        </w:rPr>
        <w:t xml:space="preserve"> . ومن هنا أُشير إليها بكتابة الهاء /</w:t>
      </w:r>
      <w:r w:rsidRPr="00781EF6">
        <w:rPr>
          <w:rFonts w:cs="Simplified Arabic"/>
          <w:sz w:val="24"/>
          <w:szCs w:val="28"/>
        </w:rPr>
        <w:t>h</w:t>
      </w:r>
      <w:r w:rsidRPr="00781EF6">
        <w:rPr>
          <w:rFonts w:cs="Simplified Arabic"/>
          <w:sz w:val="24"/>
          <w:szCs w:val="28"/>
          <w:rtl/>
        </w:rPr>
        <w:t xml:space="preserve">/ </w:t>
      </w:r>
      <w:r w:rsidRPr="00781EF6">
        <w:rPr>
          <w:rStyle w:val="Appelnotedebasdep"/>
          <w:rFonts w:cs="Simplified Arabic"/>
          <w:szCs w:val="28"/>
          <w:rtl/>
        </w:rPr>
        <w:footnoteReference w:id="23"/>
      </w:r>
      <w:r w:rsidRPr="00781EF6">
        <w:rPr>
          <w:rFonts w:cs="Simplified Arabic"/>
          <w:sz w:val="24"/>
          <w:szCs w:val="28"/>
          <w:rtl/>
        </w:rPr>
        <w:t>النهائية أى أن (ه) و (ــه) تعرضتا للتغيير عن طريق نقطتى الـ (ت) ، ومن ثم فقد أصبحتا (ة) و (ــة)</w:t>
      </w:r>
      <w:r w:rsidRPr="00781EF6">
        <w:rPr>
          <w:rStyle w:val="Appelnotedebasdep"/>
          <w:rFonts w:cs="Simplified Arabic"/>
          <w:szCs w:val="28"/>
          <w:rtl/>
        </w:rPr>
        <w:footnoteReference w:id="24"/>
      </w:r>
      <w:r w:rsidRPr="00781EF6">
        <w:rPr>
          <w:rFonts w:cs="Simplified Arabic"/>
          <w:sz w:val="24"/>
          <w:szCs w:val="28"/>
          <w:rtl/>
        </w:rPr>
        <w:t xml:space="preserve"> .</w:t>
      </w:r>
    </w:p>
    <w:p w:rsidR="007F3686" w:rsidRPr="00781EF6" w:rsidRDefault="007F3686" w:rsidP="007F3686">
      <w:pPr>
        <w:ind w:firstLine="284"/>
        <w:jc w:val="center"/>
        <w:rPr>
          <w:rFonts w:cs="Simplified Arabic"/>
          <w:b/>
          <w:bCs/>
          <w:sz w:val="24"/>
          <w:szCs w:val="32"/>
          <w:rtl/>
        </w:rPr>
      </w:pPr>
      <w:r w:rsidRPr="00781EF6">
        <w:rPr>
          <w:rFonts w:cs="Simplified Arabic"/>
          <w:b/>
          <w:bCs/>
          <w:sz w:val="24"/>
          <w:szCs w:val="32"/>
          <w:rtl/>
        </w:rPr>
        <w:t>ثانياً : العلامات الصوتية الصائتة</w:t>
      </w:r>
      <w:r w:rsidRPr="00781EF6">
        <w:rPr>
          <w:rFonts w:cs="Simplified Arabic"/>
          <w:b/>
          <w:bCs/>
          <w:i/>
          <w:iCs/>
          <w:sz w:val="24"/>
          <w:szCs w:val="32"/>
          <w:rtl/>
        </w:rPr>
        <w:t xml:space="preserve"> </w:t>
      </w:r>
      <w:r w:rsidRPr="00781EF6">
        <w:rPr>
          <w:rFonts w:cs="Simplified Arabic"/>
          <w:b/>
          <w:bCs/>
          <w:i/>
          <w:iCs/>
          <w:sz w:val="24"/>
          <w:szCs w:val="32"/>
        </w:rPr>
        <w:t>Les signes-phonèmes voyelles</w:t>
      </w:r>
      <w:r w:rsidRPr="00781EF6">
        <w:rPr>
          <w:rFonts w:cs="Simplified Arabic"/>
          <w:b/>
          <w:bCs/>
          <w:sz w:val="24"/>
          <w:szCs w:val="32"/>
          <w:rtl/>
        </w:rPr>
        <w:t xml:space="preserve"> </w:t>
      </w:r>
    </w:p>
    <w:p w:rsidR="007F3686" w:rsidRPr="00781EF6" w:rsidRDefault="007F3686" w:rsidP="007F3686">
      <w:pPr>
        <w:ind w:firstLine="284"/>
        <w:jc w:val="both"/>
        <w:rPr>
          <w:rFonts w:cs="Simplified Arabic"/>
          <w:b/>
          <w:bCs/>
          <w:sz w:val="24"/>
          <w:szCs w:val="28"/>
          <w:rtl/>
        </w:rPr>
      </w:pPr>
      <w:r w:rsidRPr="00781EF6">
        <w:rPr>
          <w:rFonts w:cs="Simplified Arabic"/>
          <w:b/>
          <w:bCs/>
          <w:sz w:val="24"/>
          <w:szCs w:val="28"/>
          <w:rtl/>
        </w:rPr>
        <w:t xml:space="preserve">جدول الصوائت الطويلة </w:t>
      </w:r>
      <w:r w:rsidRPr="00781EF6">
        <w:rPr>
          <w:rFonts w:cs="Simplified Arabic"/>
          <w:b/>
          <w:bCs/>
          <w:sz w:val="24"/>
          <w:szCs w:val="28"/>
        </w:rPr>
        <w:t>Tableau des voyelles longues</w:t>
      </w:r>
      <w:r w:rsidRPr="00781EF6">
        <w:rPr>
          <w:rFonts w:cs="Simplified Arabic"/>
          <w:b/>
          <w:bCs/>
          <w:sz w:val="24"/>
          <w:szCs w:val="28"/>
          <w:rtl/>
        </w:rPr>
        <w:t xml:space="preserve"> </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841"/>
        <w:gridCol w:w="2005"/>
        <w:gridCol w:w="1445"/>
        <w:gridCol w:w="1230"/>
      </w:tblGrid>
      <w:tr w:rsidR="007F3686" w:rsidRPr="00781EF6" w:rsidTr="009B1ED7">
        <w:tblPrEx>
          <w:tblCellMar>
            <w:top w:w="0" w:type="dxa"/>
            <w:bottom w:w="0" w:type="dxa"/>
          </w:tblCellMar>
        </w:tblPrEx>
        <w:trPr>
          <w:jc w:val="center"/>
        </w:trPr>
        <w:tc>
          <w:tcPr>
            <w:tcW w:w="1841" w:type="dxa"/>
          </w:tcPr>
          <w:p w:rsidR="007F3686" w:rsidRPr="00781EF6" w:rsidRDefault="007F3686" w:rsidP="009B1ED7">
            <w:pPr>
              <w:spacing w:before="120" w:line="120" w:lineRule="auto"/>
              <w:ind w:firstLine="284"/>
              <w:jc w:val="both"/>
              <w:rPr>
                <w:rFonts w:cs="Simplified Arabic"/>
                <w:b/>
                <w:bCs/>
                <w:sz w:val="24"/>
                <w:rtl/>
              </w:rPr>
            </w:pPr>
            <w:r w:rsidRPr="00781EF6">
              <w:rPr>
                <w:rFonts w:cs="Simplified Arabic"/>
                <w:b/>
                <w:bCs/>
                <w:sz w:val="24"/>
                <w:rtl/>
              </w:rPr>
              <w:t>الحرف بمفرده</w:t>
            </w:r>
          </w:p>
        </w:tc>
        <w:tc>
          <w:tcPr>
            <w:tcW w:w="2005" w:type="dxa"/>
          </w:tcPr>
          <w:p w:rsidR="007F3686" w:rsidRPr="00781EF6" w:rsidRDefault="007F3686" w:rsidP="009B1ED7">
            <w:pPr>
              <w:spacing w:before="120" w:line="120" w:lineRule="auto"/>
              <w:ind w:firstLine="284"/>
              <w:jc w:val="both"/>
              <w:rPr>
                <w:rFonts w:cs="Simplified Arabic"/>
                <w:b/>
                <w:bCs/>
                <w:sz w:val="24"/>
                <w:rtl/>
              </w:rPr>
            </w:pPr>
            <w:r w:rsidRPr="00781EF6">
              <w:rPr>
                <w:rFonts w:cs="Simplified Arabic"/>
                <w:b/>
                <w:bCs/>
                <w:sz w:val="24"/>
                <w:rtl/>
              </w:rPr>
              <w:t>أشكال أخرى</w:t>
            </w:r>
          </w:p>
        </w:tc>
        <w:tc>
          <w:tcPr>
            <w:tcW w:w="1445" w:type="dxa"/>
          </w:tcPr>
          <w:p w:rsidR="007F3686" w:rsidRPr="00781EF6" w:rsidRDefault="007F3686" w:rsidP="009B1ED7">
            <w:pPr>
              <w:spacing w:before="120" w:line="120" w:lineRule="auto"/>
              <w:ind w:firstLine="284"/>
              <w:jc w:val="both"/>
              <w:rPr>
                <w:rFonts w:cs="Simplified Arabic"/>
                <w:b/>
                <w:bCs/>
                <w:sz w:val="24"/>
                <w:rtl/>
              </w:rPr>
            </w:pPr>
            <w:r w:rsidRPr="00781EF6">
              <w:rPr>
                <w:rFonts w:cs="Simplified Arabic"/>
                <w:b/>
                <w:bCs/>
                <w:sz w:val="24"/>
                <w:rtl/>
              </w:rPr>
              <w:t>الأسم</w:t>
            </w:r>
          </w:p>
        </w:tc>
        <w:tc>
          <w:tcPr>
            <w:tcW w:w="1230" w:type="dxa"/>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الرمز</w:t>
            </w:r>
          </w:p>
        </w:tc>
      </w:tr>
      <w:tr w:rsidR="007F3686" w:rsidRPr="00781EF6" w:rsidTr="009B1ED7">
        <w:tblPrEx>
          <w:tblCellMar>
            <w:top w:w="0" w:type="dxa"/>
            <w:bottom w:w="0" w:type="dxa"/>
          </w:tblCellMar>
        </w:tblPrEx>
        <w:trPr>
          <w:jc w:val="center"/>
        </w:trPr>
        <w:tc>
          <w:tcPr>
            <w:tcW w:w="1841" w:type="dxa"/>
          </w:tcPr>
          <w:p w:rsidR="007F3686" w:rsidRPr="00781EF6" w:rsidRDefault="007F3686" w:rsidP="009B1ED7">
            <w:pPr>
              <w:tabs>
                <w:tab w:val="center" w:pos="954"/>
              </w:tabs>
              <w:spacing w:line="120" w:lineRule="auto"/>
              <w:ind w:firstLine="284"/>
              <w:jc w:val="both"/>
              <w:rPr>
                <w:rFonts w:cs="Simplified Arabic"/>
                <w:sz w:val="24"/>
                <w:szCs w:val="28"/>
                <w:rtl/>
              </w:rPr>
            </w:pPr>
            <w:r w:rsidRPr="00781EF6">
              <w:rPr>
                <w:rFonts w:cs="Simplified Arabic"/>
                <w:sz w:val="24"/>
                <w:szCs w:val="28"/>
                <w:rtl/>
              </w:rPr>
              <w:t>ا</w:t>
            </w:r>
            <w:r w:rsidRPr="00781EF6">
              <w:rPr>
                <w:rFonts w:cs="Simplified Arabic"/>
                <w:sz w:val="24"/>
                <w:szCs w:val="28"/>
                <w:rtl/>
              </w:rPr>
              <w:tab/>
            </w:r>
          </w:p>
          <w:p w:rsidR="007F3686" w:rsidRPr="00781EF6" w:rsidRDefault="007F3686" w:rsidP="009B1ED7">
            <w:pPr>
              <w:spacing w:line="120" w:lineRule="auto"/>
              <w:ind w:firstLine="284"/>
              <w:jc w:val="both"/>
              <w:rPr>
                <w:rFonts w:cs="Simplified Arabic"/>
                <w:sz w:val="24"/>
                <w:szCs w:val="28"/>
                <w:rtl/>
              </w:rPr>
            </w:pPr>
            <w:r w:rsidRPr="00781EF6">
              <w:rPr>
                <w:rFonts w:cs="Simplified Arabic"/>
                <w:sz w:val="24"/>
                <w:szCs w:val="28"/>
                <w:rtl/>
              </w:rPr>
              <w:t>و</w:t>
            </w:r>
          </w:p>
          <w:p w:rsidR="007F3686" w:rsidRPr="00781EF6" w:rsidRDefault="007F3686" w:rsidP="009B1ED7">
            <w:pPr>
              <w:spacing w:line="120" w:lineRule="auto"/>
              <w:ind w:firstLine="284"/>
              <w:jc w:val="both"/>
              <w:rPr>
                <w:rFonts w:cs="Simplified Arabic"/>
                <w:sz w:val="24"/>
                <w:szCs w:val="28"/>
                <w:rtl/>
              </w:rPr>
            </w:pPr>
            <w:r w:rsidRPr="00781EF6">
              <w:rPr>
                <w:rFonts w:cs="Simplified Arabic"/>
                <w:sz w:val="24"/>
                <w:szCs w:val="28"/>
                <w:rtl/>
              </w:rPr>
              <w:t>ي</w:t>
            </w:r>
          </w:p>
        </w:tc>
        <w:tc>
          <w:tcPr>
            <w:tcW w:w="2005" w:type="dxa"/>
          </w:tcPr>
          <w:p w:rsidR="007F3686" w:rsidRPr="00781EF6" w:rsidRDefault="007F3686" w:rsidP="009B1ED7">
            <w:pPr>
              <w:bidi w:val="0"/>
              <w:spacing w:line="120" w:lineRule="auto"/>
              <w:ind w:firstLine="284"/>
              <w:rPr>
                <w:rFonts w:cs="Simplified Arabic"/>
                <w:sz w:val="24"/>
                <w:szCs w:val="28"/>
              </w:rPr>
            </w:pPr>
            <w:r w:rsidRPr="00781EF6">
              <w:rPr>
                <w:rFonts w:cs="Simplified Arabic"/>
                <w:sz w:val="24"/>
                <w:szCs w:val="28"/>
                <w:rtl/>
              </w:rPr>
              <w:t xml:space="preserve"> ا  ـَـا  ــَا</w:t>
            </w:r>
            <w:r w:rsidRPr="00781EF6">
              <w:rPr>
                <w:rFonts w:cs="Simplified Arabic"/>
                <w:sz w:val="24"/>
                <w:szCs w:val="28"/>
              </w:rPr>
              <w:t xml:space="preserve">   </w:t>
            </w:r>
          </w:p>
          <w:p w:rsidR="007F3686" w:rsidRPr="00781EF6" w:rsidRDefault="007F3686" w:rsidP="009B1ED7">
            <w:pPr>
              <w:bidi w:val="0"/>
              <w:spacing w:line="120" w:lineRule="auto"/>
              <w:ind w:firstLine="284"/>
              <w:rPr>
                <w:rFonts w:cs="Simplified Arabic"/>
                <w:sz w:val="24"/>
                <w:szCs w:val="28"/>
                <w:rtl/>
                <w:lang w:bidi="ar-EG"/>
              </w:rPr>
            </w:pPr>
            <w:r w:rsidRPr="00781EF6">
              <w:rPr>
                <w:rFonts w:cs="Simplified Arabic"/>
                <w:sz w:val="24"/>
                <w:szCs w:val="28"/>
                <w:rtl/>
              </w:rPr>
              <w:t xml:space="preserve">و ــو  ــو </w:t>
            </w:r>
          </w:p>
          <w:p w:rsidR="007F3686" w:rsidRPr="00781EF6" w:rsidRDefault="007F3686" w:rsidP="009B1ED7">
            <w:pPr>
              <w:bidi w:val="0"/>
              <w:spacing w:line="120" w:lineRule="auto"/>
              <w:ind w:firstLine="284"/>
              <w:rPr>
                <w:rFonts w:cs="Simplified Arabic"/>
                <w:sz w:val="24"/>
                <w:szCs w:val="28"/>
                <w:rtl/>
              </w:rPr>
            </w:pPr>
            <w:r w:rsidRPr="00781EF6">
              <w:rPr>
                <w:rFonts w:cs="Simplified Arabic"/>
                <w:sz w:val="24"/>
                <w:szCs w:val="28"/>
                <w:rtl/>
              </w:rPr>
              <w:t>يــيـي</w:t>
            </w:r>
          </w:p>
        </w:tc>
        <w:tc>
          <w:tcPr>
            <w:tcW w:w="1445" w:type="dxa"/>
          </w:tcPr>
          <w:p w:rsidR="007F3686" w:rsidRPr="00781EF6" w:rsidRDefault="007F3686" w:rsidP="009B1ED7">
            <w:pPr>
              <w:spacing w:line="120" w:lineRule="auto"/>
              <w:ind w:firstLine="284"/>
              <w:jc w:val="right"/>
              <w:rPr>
                <w:rFonts w:cs="Simplified Arabic"/>
                <w:sz w:val="24"/>
                <w:szCs w:val="28"/>
              </w:rPr>
            </w:pPr>
            <w:r w:rsidRPr="00781EF6">
              <w:rPr>
                <w:rFonts w:cs="Simplified Arabic"/>
                <w:sz w:val="24"/>
                <w:szCs w:val="28"/>
              </w:rPr>
              <w:t>'</w:t>
            </w:r>
            <w:r w:rsidRPr="00781EF6">
              <w:rPr>
                <w:rFonts w:cs="Simplified Arabic"/>
                <w:sz w:val="24"/>
                <w:szCs w:val="28"/>
                <w:rtl/>
              </w:rPr>
              <w:t xml:space="preserve"> ألف</w:t>
            </w:r>
          </w:p>
          <w:p w:rsidR="007F3686" w:rsidRPr="00781EF6" w:rsidRDefault="007F3686" w:rsidP="009B1ED7">
            <w:pPr>
              <w:spacing w:line="120" w:lineRule="auto"/>
              <w:ind w:firstLine="284"/>
              <w:jc w:val="right"/>
              <w:rPr>
                <w:rFonts w:cs="Simplified Arabic"/>
                <w:sz w:val="24"/>
                <w:szCs w:val="28"/>
              </w:rPr>
            </w:pPr>
          </w:p>
          <w:p w:rsidR="007F3686" w:rsidRPr="00781EF6" w:rsidRDefault="007F3686" w:rsidP="009B1ED7">
            <w:pPr>
              <w:spacing w:line="120" w:lineRule="auto"/>
              <w:ind w:firstLine="284"/>
              <w:jc w:val="right"/>
              <w:rPr>
                <w:rFonts w:cs="Simplified Arabic"/>
                <w:sz w:val="24"/>
                <w:szCs w:val="28"/>
              </w:rPr>
            </w:pPr>
            <w:r w:rsidRPr="00781EF6">
              <w:rPr>
                <w:rFonts w:cs="Simplified Arabic"/>
                <w:sz w:val="24"/>
                <w:szCs w:val="28"/>
                <w:rtl/>
              </w:rPr>
              <w:t>واو</w:t>
            </w:r>
          </w:p>
          <w:p w:rsidR="007F3686" w:rsidRPr="00781EF6" w:rsidRDefault="007F3686" w:rsidP="009B1ED7">
            <w:pPr>
              <w:spacing w:line="120" w:lineRule="auto"/>
              <w:ind w:firstLine="284"/>
              <w:jc w:val="right"/>
              <w:rPr>
                <w:rFonts w:cs="Simplified Arabic"/>
                <w:sz w:val="24"/>
                <w:szCs w:val="28"/>
              </w:rPr>
            </w:pPr>
          </w:p>
          <w:p w:rsidR="007F3686" w:rsidRPr="00781EF6" w:rsidRDefault="007F3686" w:rsidP="009B1ED7">
            <w:pPr>
              <w:spacing w:line="120" w:lineRule="auto"/>
              <w:ind w:firstLine="284"/>
              <w:jc w:val="right"/>
              <w:rPr>
                <w:rFonts w:cs="Simplified Arabic"/>
                <w:sz w:val="24"/>
                <w:szCs w:val="28"/>
                <w:rtl/>
              </w:rPr>
            </w:pPr>
            <w:r w:rsidRPr="00781EF6">
              <w:rPr>
                <w:rFonts w:cs="Simplified Arabic"/>
                <w:sz w:val="24"/>
                <w:szCs w:val="28"/>
                <w:rtl/>
              </w:rPr>
              <w:t>ياء</w:t>
            </w:r>
          </w:p>
        </w:tc>
        <w:tc>
          <w:tcPr>
            <w:tcW w:w="1230" w:type="dxa"/>
          </w:tcPr>
          <w:p w:rsidR="007F3686" w:rsidRPr="00781EF6" w:rsidRDefault="007F3686" w:rsidP="009B1ED7">
            <w:pPr>
              <w:bidi w:val="0"/>
              <w:spacing w:line="120" w:lineRule="auto"/>
              <w:ind w:firstLine="284"/>
              <w:jc w:val="both"/>
              <w:rPr>
                <w:rFonts w:cs="Simplified Arabic"/>
                <w:sz w:val="24"/>
                <w:szCs w:val="28"/>
              </w:rPr>
            </w:pPr>
            <w:r w:rsidRPr="00781EF6">
              <w:rPr>
                <w:rFonts w:cs="Simplified Arabic"/>
                <w:sz w:val="24"/>
                <w:szCs w:val="28"/>
              </w:rPr>
              <w:t>/a:/</w:t>
            </w:r>
          </w:p>
          <w:p w:rsidR="007F3686" w:rsidRPr="00781EF6" w:rsidRDefault="007F3686" w:rsidP="009B1ED7">
            <w:pPr>
              <w:bidi w:val="0"/>
              <w:spacing w:line="120" w:lineRule="auto"/>
              <w:ind w:firstLine="284"/>
              <w:jc w:val="both"/>
              <w:rPr>
                <w:rFonts w:cs="Simplified Arabic"/>
                <w:sz w:val="24"/>
                <w:szCs w:val="28"/>
              </w:rPr>
            </w:pPr>
          </w:p>
          <w:p w:rsidR="007F3686" w:rsidRPr="00781EF6" w:rsidRDefault="007F3686" w:rsidP="009B1ED7">
            <w:pPr>
              <w:bidi w:val="0"/>
              <w:spacing w:line="120" w:lineRule="auto"/>
              <w:ind w:firstLine="284"/>
              <w:jc w:val="both"/>
              <w:rPr>
                <w:rFonts w:cs="Simplified Arabic"/>
                <w:sz w:val="24"/>
                <w:szCs w:val="28"/>
              </w:rPr>
            </w:pPr>
            <w:r w:rsidRPr="00781EF6">
              <w:rPr>
                <w:rFonts w:cs="Simplified Arabic"/>
                <w:sz w:val="24"/>
                <w:szCs w:val="28"/>
              </w:rPr>
              <w:t>/u:/</w:t>
            </w:r>
          </w:p>
          <w:p w:rsidR="007F3686" w:rsidRPr="00781EF6" w:rsidRDefault="007F3686" w:rsidP="009B1ED7">
            <w:pPr>
              <w:bidi w:val="0"/>
              <w:spacing w:line="120" w:lineRule="auto"/>
              <w:ind w:firstLine="284"/>
              <w:jc w:val="both"/>
              <w:rPr>
                <w:rFonts w:cs="Simplified Arabic"/>
                <w:sz w:val="24"/>
                <w:szCs w:val="28"/>
              </w:rPr>
            </w:pPr>
          </w:p>
          <w:p w:rsidR="007F3686" w:rsidRPr="00781EF6" w:rsidRDefault="007F3686" w:rsidP="009B1ED7">
            <w:pPr>
              <w:bidi w:val="0"/>
              <w:spacing w:line="120" w:lineRule="auto"/>
              <w:ind w:firstLine="284"/>
              <w:jc w:val="both"/>
              <w:rPr>
                <w:rFonts w:cs="Simplified Arabic"/>
                <w:sz w:val="24"/>
                <w:szCs w:val="28"/>
                <w:rtl/>
              </w:rPr>
            </w:pPr>
            <w:r w:rsidRPr="00781EF6">
              <w:rPr>
                <w:rFonts w:cs="Simplified Arabic"/>
                <w:sz w:val="24"/>
                <w:szCs w:val="28"/>
              </w:rPr>
              <w:t>/i:/</w:t>
            </w:r>
          </w:p>
        </w:tc>
      </w:tr>
    </w:tbl>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يُشار إلى الصوائت الطويلة </w:t>
      </w:r>
      <w:r w:rsidRPr="00781EF6">
        <w:rPr>
          <w:rFonts w:cs="Simplified Arabic"/>
          <w:sz w:val="24"/>
          <w:szCs w:val="28"/>
        </w:rPr>
        <w:t>/u:/</w:t>
      </w:r>
      <w:r w:rsidRPr="00781EF6">
        <w:rPr>
          <w:rFonts w:cs="Simplified Arabic"/>
          <w:sz w:val="24"/>
          <w:szCs w:val="28"/>
          <w:rtl/>
        </w:rPr>
        <w:t xml:space="preserve"> و </w:t>
      </w:r>
      <w:r w:rsidRPr="00781EF6">
        <w:rPr>
          <w:rFonts w:cs="Simplified Arabic"/>
          <w:sz w:val="24"/>
          <w:szCs w:val="28"/>
        </w:rPr>
        <w:t>/i:/</w:t>
      </w:r>
      <w:r w:rsidRPr="00781EF6">
        <w:rPr>
          <w:rFonts w:cs="Simplified Arabic"/>
          <w:sz w:val="24"/>
          <w:szCs w:val="28"/>
          <w:rtl/>
        </w:rPr>
        <w:t xml:space="preserve"> بالواو والياء . والواو ( </w:t>
      </w:r>
      <w:r w:rsidRPr="00781EF6">
        <w:rPr>
          <w:rFonts w:cs="Simplified Arabic"/>
          <w:sz w:val="24"/>
          <w:szCs w:val="28"/>
        </w:rPr>
        <w:t>wâw</w:t>
      </w:r>
      <w:r w:rsidRPr="00781EF6">
        <w:rPr>
          <w:rFonts w:cs="Simplified Arabic"/>
          <w:sz w:val="24"/>
          <w:szCs w:val="28"/>
          <w:rtl/>
        </w:rPr>
        <w:t>)  تُنطق دائماً  (</w:t>
      </w:r>
      <w:r w:rsidRPr="00781EF6">
        <w:rPr>
          <w:rFonts w:cs="Simplified Arabic"/>
          <w:sz w:val="24"/>
          <w:szCs w:val="28"/>
        </w:rPr>
        <w:t>u</w:t>
      </w:r>
      <w:r w:rsidRPr="00781EF6">
        <w:rPr>
          <w:rFonts w:cs="Simplified Arabic"/>
          <w:sz w:val="24"/>
          <w:szCs w:val="28"/>
          <w:rtl/>
        </w:rPr>
        <w:t>) بعد صائت مما يؤدى إلى ظهور الصوت (</w:t>
      </w:r>
      <w:r w:rsidRPr="00781EF6">
        <w:rPr>
          <w:rFonts w:cs="Simplified Arabic"/>
          <w:sz w:val="24"/>
          <w:szCs w:val="28"/>
        </w:rPr>
        <w:t>uu</w:t>
      </w:r>
      <w:r w:rsidRPr="00781EF6">
        <w:rPr>
          <w:rFonts w:cs="Simplified Arabic"/>
          <w:sz w:val="24"/>
          <w:szCs w:val="28"/>
          <w:rtl/>
        </w:rPr>
        <w:t>) بعد الصائت</w:t>
      </w:r>
      <w:r w:rsidRPr="00781EF6">
        <w:rPr>
          <w:rFonts w:cs="Simplified Arabic"/>
          <w:sz w:val="24"/>
          <w:szCs w:val="28"/>
        </w:rPr>
        <w:t xml:space="preserve"> </w:t>
      </w:r>
      <w:r w:rsidRPr="00781EF6">
        <w:rPr>
          <w:rFonts w:cs="Simplified Arabic"/>
          <w:sz w:val="24"/>
          <w:szCs w:val="28"/>
          <w:rtl/>
        </w:rPr>
        <w:t xml:space="preserve"> (</w:t>
      </w:r>
      <w:r w:rsidRPr="00781EF6">
        <w:rPr>
          <w:rFonts w:cs="Simplified Arabic"/>
          <w:sz w:val="24"/>
          <w:szCs w:val="28"/>
        </w:rPr>
        <w:t>u</w:t>
      </w:r>
      <w:r w:rsidRPr="00781EF6">
        <w:rPr>
          <w:rFonts w:cs="Simplified Arabic"/>
          <w:sz w:val="24"/>
          <w:szCs w:val="28"/>
          <w:rtl/>
        </w:rPr>
        <w:t xml:space="preserve">) وهو قسم صوتى يعادل -فى علم الأصوات الوظائفى الصوت </w:t>
      </w:r>
      <w:r w:rsidRPr="00781EF6">
        <w:rPr>
          <w:rFonts w:cs="Simplified Arabic"/>
          <w:sz w:val="24"/>
          <w:szCs w:val="28"/>
        </w:rPr>
        <w:t>/u:/</w:t>
      </w:r>
      <w:r w:rsidRPr="00781EF6">
        <w:rPr>
          <w:rFonts w:cs="Simplified Arabic"/>
          <w:sz w:val="24"/>
          <w:szCs w:val="28"/>
          <w:rtl/>
        </w:rPr>
        <w:t xml:space="preserve"> . وعلى غرار ذلك ، الصوت (</w:t>
      </w:r>
      <w:r w:rsidRPr="00781EF6">
        <w:rPr>
          <w:rFonts w:cs="Simplified Arabic"/>
          <w:sz w:val="24"/>
          <w:szCs w:val="28"/>
        </w:rPr>
        <w:t>jâ</w:t>
      </w:r>
      <w:r w:rsidRPr="00781EF6">
        <w:rPr>
          <w:rFonts w:cs="Simplified Arabic"/>
          <w:sz w:val="24"/>
          <w:szCs w:val="28"/>
          <w:rtl/>
        </w:rPr>
        <w:t>) يُنطق (</w:t>
      </w:r>
      <w:r w:rsidRPr="00781EF6">
        <w:rPr>
          <w:rFonts w:cs="Simplified Arabic"/>
          <w:sz w:val="24"/>
          <w:szCs w:val="28"/>
        </w:rPr>
        <w:t>i</w:t>
      </w:r>
      <w:r w:rsidRPr="00781EF6">
        <w:rPr>
          <w:rFonts w:cs="Simplified Arabic"/>
          <w:sz w:val="24"/>
          <w:szCs w:val="28"/>
          <w:rtl/>
        </w:rPr>
        <w:t>) بعد صائت وهو صوت مكافئ -</w:t>
      </w:r>
      <w:r w:rsidRPr="00781EF6">
        <w:rPr>
          <w:rFonts w:cs="Simplified Arabic"/>
          <w:sz w:val="24"/>
          <w:szCs w:val="28"/>
          <w:rtl/>
        </w:rPr>
        <w:lastRenderedPageBreak/>
        <w:t xml:space="preserve">فى علم وظائف الأصوات- للصوت الذى يُرمز له  </w:t>
      </w:r>
      <w:r w:rsidRPr="00781EF6">
        <w:rPr>
          <w:rFonts w:cs="Simplified Arabic"/>
          <w:sz w:val="24"/>
          <w:szCs w:val="28"/>
        </w:rPr>
        <w:t>/ i:/</w:t>
      </w:r>
      <w:r w:rsidRPr="00781EF6">
        <w:rPr>
          <w:rFonts w:cs="Simplified Arabic"/>
          <w:sz w:val="24"/>
          <w:szCs w:val="28"/>
          <w:rtl/>
        </w:rPr>
        <w:t xml:space="preserve">  . ومع ذلك فليس هناك من التباس فى الأمر  فى هذا الصدد ، حيث إن الصوائت والصوامت فى العربية لايستبدل بعضها بالبعض الأخر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أما الألف </w:t>
      </w:r>
      <w:r w:rsidRPr="00781EF6">
        <w:rPr>
          <w:rFonts w:cs="Simplified Arabic"/>
          <w:sz w:val="24"/>
          <w:szCs w:val="28"/>
        </w:rPr>
        <w:t>‘alif</w:t>
      </w:r>
      <w:r w:rsidRPr="00781EF6">
        <w:rPr>
          <w:rFonts w:cs="Simplified Arabic"/>
          <w:sz w:val="24"/>
          <w:szCs w:val="28"/>
          <w:rtl/>
        </w:rPr>
        <w:t xml:space="preserve"> فلها شكلان آخران : شكل محذوف وشكل يطلق عليه "الألف المقصورة" ؛ أما الألف المحذوفة فهى ألف محذوفة كتابة مع تعويضها -دون تغييرها- بعلامة سنّها الرسم الكتابى ؛ مثال لذلك : هذا =/</w:t>
      </w:r>
      <w:r w:rsidRPr="00781EF6">
        <w:rPr>
          <w:rFonts w:cs="Simplified Arabic"/>
          <w:sz w:val="24"/>
          <w:szCs w:val="28"/>
        </w:rPr>
        <w:t>ha:</w:t>
      </w:r>
      <w:r w:rsidRPr="00781EF6">
        <w:rPr>
          <w:rFonts w:cs="Simplified Arabic"/>
          <w:sz w:val="24"/>
          <w:szCs w:val="28"/>
          <w:u w:val="single"/>
        </w:rPr>
        <w:t>d</w:t>
      </w:r>
      <w:r w:rsidRPr="00781EF6">
        <w:rPr>
          <w:rFonts w:cs="Simplified Arabic"/>
          <w:sz w:val="24"/>
          <w:szCs w:val="28"/>
        </w:rPr>
        <w:t>a</w:t>
      </w:r>
      <w:r w:rsidRPr="00781EF6">
        <w:rPr>
          <w:rFonts w:cs="Simplified Arabic"/>
          <w:sz w:val="24"/>
          <w:szCs w:val="28"/>
          <w:rtl/>
        </w:rPr>
        <w:t xml:space="preserve">/، التى تُكتب (هذا) بدلا من (هاذا)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 والألف المقصورة -مثلها فى ذلك مثل التاء المربوطة - تقع دائما فى النهاية ، لها أيضا شكل الياء النهائية </w:t>
      </w:r>
      <w:r w:rsidRPr="00781EF6">
        <w:rPr>
          <w:rFonts w:cs="Simplified Arabic"/>
          <w:sz w:val="24"/>
          <w:szCs w:val="28"/>
        </w:rPr>
        <w:t>jâ final</w:t>
      </w:r>
      <w:r w:rsidRPr="00781EF6">
        <w:rPr>
          <w:rFonts w:cs="Simplified Arabic"/>
          <w:sz w:val="24"/>
          <w:szCs w:val="28"/>
          <w:rtl/>
        </w:rPr>
        <w:t xml:space="preserve"> (ــى) أو المكتوبة بمعزل عن الحروف (ى) ؛ وفقاً للحرف الذى يسبقها ولكن بدون  نقطتى الياء . والألف تشير إما إلى لاحقة </w:t>
      </w:r>
      <w:r w:rsidRPr="00781EF6">
        <w:rPr>
          <w:rFonts w:cs="Simplified Arabic"/>
          <w:b/>
          <w:bCs/>
          <w:sz w:val="24"/>
          <w:szCs w:val="28"/>
        </w:rPr>
        <w:t>suffixe</w:t>
      </w:r>
      <w:r w:rsidRPr="00781EF6">
        <w:rPr>
          <w:rFonts w:cs="Simplified Arabic"/>
          <w:sz w:val="24"/>
          <w:szCs w:val="28"/>
          <w:rtl/>
        </w:rPr>
        <w:t xml:space="preserve"> أو إلى الصائت الطويل  </w:t>
      </w:r>
      <w:r w:rsidRPr="00781EF6">
        <w:rPr>
          <w:rFonts w:cs="Simplified Arabic"/>
          <w:sz w:val="24"/>
          <w:szCs w:val="28"/>
        </w:rPr>
        <w:t>/a:/</w:t>
      </w:r>
      <w:r w:rsidRPr="00781EF6">
        <w:rPr>
          <w:rFonts w:cs="Simplified Arabic"/>
          <w:sz w:val="24"/>
          <w:szCs w:val="28"/>
          <w:rtl/>
        </w:rPr>
        <w:t xml:space="preserve">  عندما ينجم هذا الصائت الطويل عن صوت </w:t>
      </w:r>
      <w:r w:rsidRPr="00781EF6">
        <w:rPr>
          <w:rFonts w:cs="Simplified Arabic"/>
          <w:sz w:val="24"/>
          <w:szCs w:val="28"/>
        </w:rPr>
        <w:t>/j/</w:t>
      </w:r>
      <w:r w:rsidRPr="00781EF6">
        <w:rPr>
          <w:rFonts w:cs="Simplified Arabic"/>
          <w:sz w:val="24"/>
          <w:szCs w:val="28"/>
          <w:rtl/>
        </w:rPr>
        <w:t xml:space="preserve"> . مثال لذلك كلمة (فصحى </w:t>
      </w:r>
      <w:r w:rsidRPr="00781EF6">
        <w:rPr>
          <w:rFonts w:cs="Simplified Arabic"/>
          <w:sz w:val="24"/>
          <w:szCs w:val="28"/>
        </w:rPr>
        <w:t>/</w:t>
      </w:r>
      <w:r w:rsidRPr="00781EF6">
        <w:rPr>
          <w:rFonts w:cs="Simplified Arabic"/>
          <w:b/>
          <w:bCs/>
          <w:sz w:val="24"/>
          <w:szCs w:val="28"/>
        </w:rPr>
        <w:t>fusha:/</w:t>
      </w:r>
      <w:r w:rsidRPr="00781EF6">
        <w:rPr>
          <w:rFonts w:cs="Simplified Arabic"/>
          <w:sz w:val="24"/>
          <w:szCs w:val="28"/>
          <w:rtl/>
        </w:rPr>
        <w:t xml:space="preserve"> ) وهى سمة اللغة العربية ؛ حيث تُعد الألفُ المقصورةُ عُنصراً أساسياً فى الكلمة كما فى كلمة (مَشَى </w:t>
      </w:r>
      <w:r w:rsidRPr="00781EF6">
        <w:rPr>
          <w:rFonts w:cs="Simplified Arabic"/>
          <w:sz w:val="24"/>
          <w:szCs w:val="28"/>
        </w:rPr>
        <w:t xml:space="preserve">masa:/ </w:t>
      </w:r>
      <w:r w:rsidRPr="00781EF6">
        <w:rPr>
          <w:rFonts w:cs="Simplified Arabic"/>
          <w:sz w:val="24"/>
          <w:szCs w:val="28"/>
          <w:rtl/>
        </w:rPr>
        <w:t xml:space="preserve"> ) حيث تحل الألف المقصورة محل   الياء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وهكذا فالألف المقصورة والتاء المربوطة -اللتان فقدت كلتاهما قيمة صوتية خاصة- هما عبارة عن وحدات صرفية من جذر الكلمة .</w:t>
      </w:r>
    </w:p>
    <w:p w:rsidR="007F3686" w:rsidRPr="00781EF6" w:rsidRDefault="007F3686" w:rsidP="007F3686">
      <w:pPr>
        <w:spacing w:before="120"/>
        <w:ind w:firstLine="284"/>
        <w:jc w:val="center"/>
        <w:rPr>
          <w:rFonts w:cs="Simplified Arabic"/>
          <w:sz w:val="24"/>
          <w:szCs w:val="28"/>
          <w:rtl/>
        </w:rPr>
      </w:pPr>
      <w:r>
        <w:rPr>
          <w:rFonts w:cs="Simplified Arabic"/>
          <w:sz w:val="24"/>
          <w:szCs w:val="28"/>
          <w:rtl/>
        </w:rPr>
        <w:br w:type="page"/>
      </w:r>
      <w:r w:rsidRPr="00781EF6">
        <w:rPr>
          <w:rFonts w:cs="Simplified Arabic"/>
          <w:sz w:val="24"/>
          <w:szCs w:val="28"/>
          <w:rtl/>
        </w:rPr>
        <w:lastRenderedPageBreak/>
        <w:tab/>
      </w:r>
      <w:r w:rsidRPr="00781EF6">
        <w:rPr>
          <w:rFonts w:cs="Simplified Arabic"/>
          <w:b/>
          <w:bCs/>
          <w:sz w:val="24"/>
          <w:szCs w:val="28"/>
          <w:rtl/>
        </w:rPr>
        <w:t xml:space="preserve">جدول الصوائت القصيرة </w:t>
      </w:r>
      <w:r w:rsidRPr="00781EF6">
        <w:rPr>
          <w:rFonts w:cs="Simplified Arabic"/>
          <w:b/>
          <w:bCs/>
          <w:sz w:val="24"/>
          <w:szCs w:val="28"/>
        </w:rPr>
        <w:t>Tableau des voyelles brèves</w:t>
      </w:r>
      <w:r w:rsidRPr="00781EF6">
        <w:rPr>
          <w:rFonts w:cs="Simplified Arabic"/>
          <w:sz w:val="24"/>
          <w:szCs w:val="28"/>
          <w:rtl/>
        </w:rPr>
        <w:t xml:space="preserve"> </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778"/>
        <w:gridCol w:w="1933"/>
        <w:gridCol w:w="1677"/>
      </w:tblGrid>
      <w:tr w:rsidR="007F3686" w:rsidRPr="00781EF6" w:rsidTr="009B1ED7">
        <w:tblPrEx>
          <w:tblCellMar>
            <w:top w:w="0" w:type="dxa"/>
            <w:bottom w:w="0" w:type="dxa"/>
          </w:tblCellMar>
        </w:tblPrEx>
        <w:trPr>
          <w:jc w:val="center"/>
        </w:trPr>
        <w:tc>
          <w:tcPr>
            <w:tcW w:w="1778" w:type="dxa"/>
          </w:tcPr>
          <w:p w:rsidR="007F3686" w:rsidRPr="00781EF6" w:rsidRDefault="007F3686" w:rsidP="009B1ED7">
            <w:pPr>
              <w:spacing w:before="120"/>
              <w:ind w:firstLine="284"/>
              <w:jc w:val="both"/>
              <w:rPr>
                <w:rFonts w:cs="Simplified Arabic"/>
                <w:sz w:val="24"/>
                <w:szCs w:val="28"/>
                <w:rtl/>
              </w:rPr>
            </w:pPr>
            <w:r w:rsidRPr="00781EF6">
              <w:rPr>
                <w:rFonts w:cs="Simplified Arabic"/>
                <w:sz w:val="24"/>
                <w:szCs w:val="28"/>
                <w:rtl/>
              </w:rPr>
              <w:t xml:space="preserve">الشكل </w:t>
            </w:r>
          </w:p>
        </w:tc>
        <w:tc>
          <w:tcPr>
            <w:tcW w:w="1933" w:type="dxa"/>
          </w:tcPr>
          <w:p w:rsidR="007F3686" w:rsidRPr="00781EF6" w:rsidRDefault="007F3686" w:rsidP="009B1ED7">
            <w:pPr>
              <w:spacing w:before="120"/>
              <w:ind w:firstLine="284"/>
              <w:jc w:val="both"/>
              <w:rPr>
                <w:rFonts w:cs="Simplified Arabic"/>
                <w:sz w:val="24"/>
                <w:szCs w:val="28"/>
                <w:rtl/>
              </w:rPr>
            </w:pPr>
            <w:r w:rsidRPr="00781EF6">
              <w:rPr>
                <w:rFonts w:cs="Simplified Arabic"/>
                <w:sz w:val="24"/>
                <w:szCs w:val="28"/>
                <w:rtl/>
              </w:rPr>
              <w:t>الأسم</w:t>
            </w:r>
          </w:p>
        </w:tc>
        <w:tc>
          <w:tcPr>
            <w:tcW w:w="1677" w:type="dxa"/>
          </w:tcPr>
          <w:p w:rsidR="007F3686" w:rsidRPr="00781EF6" w:rsidRDefault="007F3686" w:rsidP="009B1ED7">
            <w:pPr>
              <w:spacing w:before="120"/>
              <w:ind w:firstLine="284"/>
              <w:jc w:val="both"/>
              <w:rPr>
                <w:rFonts w:cs="Simplified Arabic"/>
                <w:sz w:val="24"/>
                <w:szCs w:val="28"/>
                <w:rtl/>
              </w:rPr>
            </w:pPr>
            <w:r w:rsidRPr="00781EF6">
              <w:rPr>
                <w:rFonts w:cs="Simplified Arabic"/>
                <w:sz w:val="24"/>
                <w:szCs w:val="28"/>
                <w:rtl/>
              </w:rPr>
              <w:t>الرمز</w:t>
            </w:r>
          </w:p>
        </w:tc>
      </w:tr>
      <w:tr w:rsidR="007F3686" w:rsidRPr="00781EF6" w:rsidTr="009B1ED7">
        <w:tblPrEx>
          <w:tblCellMar>
            <w:top w:w="0" w:type="dxa"/>
            <w:bottom w:w="0" w:type="dxa"/>
          </w:tblCellMar>
        </w:tblPrEx>
        <w:trPr>
          <w:jc w:val="center"/>
        </w:trPr>
        <w:tc>
          <w:tcPr>
            <w:tcW w:w="1778" w:type="dxa"/>
          </w:tcPr>
          <w:p w:rsidR="007F3686" w:rsidRPr="00781EF6" w:rsidRDefault="007F3686" w:rsidP="009B1ED7">
            <w:pPr>
              <w:spacing w:before="120"/>
              <w:ind w:firstLine="284"/>
              <w:jc w:val="both"/>
              <w:rPr>
                <w:rFonts w:cs="Simplified Arabic"/>
                <w:b/>
                <w:bCs/>
                <w:sz w:val="24"/>
                <w:szCs w:val="28"/>
                <w:rtl/>
              </w:rPr>
            </w:pPr>
            <w:r w:rsidRPr="00781EF6">
              <w:rPr>
                <w:rFonts w:cs="Simplified Arabic"/>
                <w:b/>
                <w:bCs/>
                <w:sz w:val="24"/>
                <w:szCs w:val="28"/>
                <w:rtl/>
              </w:rPr>
              <w:t>َ</w:t>
            </w:r>
          </w:p>
          <w:p w:rsidR="007F3686" w:rsidRPr="00781EF6" w:rsidRDefault="007F3686" w:rsidP="009B1ED7">
            <w:pPr>
              <w:spacing w:before="120"/>
              <w:ind w:firstLine="284"/>
              <w:jc w:val="both"/>
              <w:rPr>
                <w:rFonts w:cs="Simplified Arabic"/>
                <w:b/>
                <w:bCs/>
                <w:sz w:val="24"/>
                <w:szCs w:val="28"/>
                <w:rtl/>
              </w:rPr>
            </w:pPr>
            <w:r w:rsidRPr="00781EF6">
              <w:rPr>
                <w:rFonts w:cs="Simplified Arabic"/>
                <w:b/>
                <w:bCs/>
                <w:sz w:val="24"/>
                <w:szCs w:val="28"/>
                <w:rtl/>
              </w:rPr>
              <w:t>ُ</w:t>
            </w:r>
          </w:p>
          <w:p w:rsidR="007F3686" w:rsidRPr="00781EF6" w:rsidRDefault="007F3686" w:rsidP="009B1ED7">
            <w:pPr>
              <w:spacing w:before="120"/>
              <w:ind w:firstLine="284"/>
              <w:jc w:val="both"/>
              <w:rPr>
                <w:rFonts w:cs="Simplified Arabic"/>
                <w:sz w:val="24"/>
                <w:szCs w:val="28"/>
                <w:rtl/>
              </w:rPr>
            </w:pPr>
            <w:r w:rsidRPr="00781EF6">
              <w:rPr>
                <w:rFonts w:cs="Simplified Arabic"/>
                <w:b/>
                <w:bCs/>
                <w:sz w:val="24"/>
                <w:szCs w:val="28"/>
                <w:rtl/>
              </w:rPr>
              <w:t>ِ</w:t>
            </w:r>
          </w:p>
        </w:tc>
        <w:tc>
          <w:tcPr>
            <w:tcW w:w="1933" w:type="dxa"/>
          </w:tcPr>
          <w:p w:rsidR="007F3686" w:rsidRPr="00781EF6" w:rsidRDefault="007F3686" w:rsidP="009B1ED7">
            <w:pPr>
              <w:spacing w:before="120"/>
              <w:ind w:firstLine="284"/>
              <w:jc w:val="both"/>
              <w:rPr>
                <w:rFonts w:cs="Simplified Arabic"/>
                <w:sz w:val="24"/>
                <w:szCs w:val="28"/>
              </w:rPr>
            </w:pPr>
            <w:r w:rsidRPr="00781EF6">
              <w:rPr>
                <w:rFonts w:cs="Simplified Arabic"/>
                <w:sz w:val="24"/>
                <w:szCs w:val="28"/>
              </w:rPr>
              <w:t xml:space="preserve"> </w:t>
            </w:r>
            <w:r w:rsidRPr="00781EF6">
              <w:rPr>
                <w:rFonts w:cs="Simplified Arabic"/>
                <w:sz w:val="24"/>
                <w:szCs w:val="28"/>
                <w:rtl/>
              </w:rPr>
              <w:t>الفتحة</w:t>
            </w:r>
            <w:r w:rsidRPr="00781EF6">
              <w:rPr>
                <w:rFonts w:cs="Simplified Arabic"/>
                <w:sz w:val="24"/>
                <w:szCs w:val="28"/>
              </w:rPr>
              <w:t xml:space="preserve"> </w:t>
            </w:r>
          </w:p>
          <w:p w:rsidR="007F3686" w:rsidRPr="00781EF6" w:rsidRDefault="007F3686" w:rsidP="009B1ED7">
            <w:pPr>
              <w:spacing w:before="120"/>
              <w:ind w:firstLine="284"/>
              <w:jc w:val="both"/>
              <w:rPr>
                <w:rFonts w:cs="Simplified Arabic"/>
                <w:sz w:val="24"/>
                <w:szCs w:val="28"/>
              </w:rPr>
            </w:pPr>
          </w:p>
          <w:p w:rsidR="007F3686" w:rsidRPr="00781EF6" w:rsidRDefault="007F3686" w:rsidP="009B1ED7">
            <w:pPr>
              <w:spacing w:before="120"/>
              <w:ind w:firstLine="284"/>
              <w:jc w:val="both"/>
              <w:rPr>
                <w:rFonts w:cs="Simplified Arabic"/>
                <w:sz w:val="24"/>
                <w:szCs w:val="28"/>
              </w:rPr>
            </w:pPr>
            <w:r w:rsidRPr="00781EF6">
              <w:rPr>
                <w:rFonts w:cs="Simplified Arabic"/>
                <w:sz w:val="24"/>
                <w:szCs w:val="28"/>
                <w:rtl/>
              </w:rPr>
              <w:t xml:space="preserve">الضمة </w:t>
            </w:r>
          </w:p>
          <w:p w:rsidR="007F3686" w:rsidRPr="00781EF6" w:rsidRDefault="007F3686" w:rsidP="009B1ED7">
            <w:pPr>
              <w:spacing w:before="120"/>
              <w:ind w:firstLine="284"/>
              <w:jc w:val="both"/>
              <w:rPr>
                <w:rFonts w:cs="Simplified Arabic"/>
                <w:sz w:val="24"/>
                <w:szCs w:val="28"/>
              </w:rPr>
            </w:pPr>
          </w:p>
          <w:p w:rsidR="007F3686" w:rsidRPr="00781EF6" w:rsidRDefault="007F3686" w:rsidP="009B1ED7">
            <w:pPr>
              <w:spacing w:before="120"/>
              <w:ind w:firstLine="284"/>
              <w:jc w:val="both"/>
              <w:rPr>
                <w:rFonts w:cs="Simplified Arabic"/>
                <w:sz w:val="24"/>
                <w:szCs w:val="28"/>
                <w:rtl/>
              </w:rPr>
            </w:pPr>
            <w:r w:rsidRPr="00781EF6">
              <w:rPr>
                <w:rFonts w:cs="Simplified Arabic"/>
                <w:sz w:val="24"/>
                <w:szCs w:val="28"/>
                <w:rtl/>
              </w:rPr>
              <w:t xml:space="preserve">الكسرة </w:t>
            </w:r>
          </w:p>
        </w:tc>
        <w:tc>
          <w:tcPr>
            <w:tcW w:w="1677" w:type="dxa"/>
          </w:tcPr>
          <w:p w:rsidR="007F3686" w:rsidRPr="00781EF6" w:rsidRDefault="007F3686" w:rsidP="009B1ED7">
            <w:pPr>
              <w:bidi w:val="0"/>
              <w:spacing w:before="120"/>
              <w:ind w:firstLine="284"/>
              <w:jc w:val="both"/>
              <w:rPr>
                <w:rFonts w:cs="Simplified Arabic"/>
                <w:sz w:val="24"/>
                <w:szCs w:val="28"/>
              </w:rPr>
            </w:pPr>
            <w:r w:rsidRPr="00781EF6">
              <w:rPr>
                <w:rFonts w:cs="Simplified Arabic"/>
                <w:sz w:val="24"/>
                <w:szCs w:val="28"/>
              </w:rPr>
              <w:t>/a/</w:t>
            </w:r>
          </w:p>
          <w:p w:rsidR="007F3686" w:rsidRPr="00781EF6" w:rsidRDefault="007F3686" w:rsidP="009B1ED7">
            <w:pPr>
              <w:bidi w:val="0"/>
              <w:spacing w:before="120"/>
              <w:ind w:firstLine="284"/>
              <w:jc w:val="both"/>
              <w:rPr>
                <w:rFonts w:cs="Simplified Arabic"/>
                <w:sz w:val="24"/>
                <w:szCs w:val="28"/>
              </w:rPr>
            </w:pPr>
          </w:p>
          <w:p w:rsidR="007F3686" w:rsidRPr="00781EF6" w:rsidRDefault="007F3686" w:rsidP="009B1ED7">
            <w:pPr>
              <w:bidi w:val="0"/>
              <w:spacing w:before="120"/>
              <w:ind w:firstLine="284"/>
              <w:jc w:val="both"/>
              <w:rPr>
                <w:rFonts w:cs="Simplified Arabic"/>
                <w:sz w:val="24"/>
                <w:szCs w:val="28"/>
              </w:rPr>
            </w:pPr>
            <w:r w:rsidRPr="00781EF6">
              <w:rPr>
                <w:rFonts w:cs="Simplified Arabic"/>
                <w:sz w:val="24"/>
                <w:szCs w:val="28"/>
              </w:rPr>
              <w:t>/u/</w:t>
            </w:r>
          </w:p>
          <w:p w:rsidR="007F3686" w:rsidRPr="00781EF6" w:rsidRDefault="007F3686" w:rsidP="009B1ED7">
            <w:pPr>
              <w:bidi w:val="0"/>
              <w:spacing w:before="120"/>
              <w:ind w:firstLine="284"/>
              <w:jc w:val="both"/>
              <w:rPr>
                <w:rFonts w:cs="Simplified Arabic"/>
                <w:sz w:val="24"/>
                <w:szCs w:val="28"/>
              </w:rPr>
            </w:pPr>
          </w:p>
          <w:p w:rsidR="007F3686" w:rsidRPr="00781EF6" w:rsidRDefault="007F3686" w:rsidP="009B1ED7">
            <w:pPr>
              <w:bidi w:val="0"/>
              <w:spacing w:before="120"/>
              <w:ind w:firstLine="284"/>
              <w:jc w:val="both"/>
              <w:rPr>
                <w:rFonts w:cs="Simplified Arabic"/>
                <w:sz w:val="24"/>
                <w:szCs w:val="28"/>
                <w:rtl/>
              </w:rPr>
            </w:pPr>
            <w:r w:rsidRPr="00781EF6">
              <w:rPr>
                <w:rFonts w:cs="Simplified Arabic"/>
                <w:sz w:val="24"/>
                <w:szCs w:val="28"/>
              </w:rPr>
              <w:t>/i/</w:t>
            </w:r>
          </w:p>
        </w:tc>
      </w:tr>
    </w:tbl>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   فى البداية أُشيرَ إلى هذه الحروف الصائتة القصيرة  بالنقاط ؛ ثم استُبدلت هذه النقاط بثلاث علامات وهى عبارة عن رسومات مشابهة للألف والواو والياء ، منها علامة (ـــَــ ) فوق الصامت للتعبير عن الصوت </w:t>
      </w:r>
      <w:r w:rsidRPr="00781EF6">
        <w:rPr>
          <w:rFonts w:cs="Simplified Arabic"/>
          <w:sz w:val="24"/>
          <w:szCs w:val="28"/>
        </w:rPr>
        <w:t>/a/</w:t>
      </w:r>
      <w:r w:rsidRPr="00781EF6">
        <w:rPr>
          <w:rFonts w:cs="Simplified Arabic"/>
          <w:sz w:val="24"/>
          <w:szCs w:val="28"/>
          <w:rtl/>
        </w:rPr>
        <w:t xml:space="preserve"> و علامة ( ـــُ ) فوق الصامت للتعبير عن الصوت </w:t>
      </w:r>
      <w:r w:rsidRPr="00781EF6">
        <w:rPr>
          <w:rFonts w:cs="Simplified Arabic"/>
          <w:sz w:val="24"/>
          <w:szCs w:val="28"/>
        </w:rPr>
        <w:t>/u/</w:t>
      </w:r>
      <w:r w:rsidRPr="00781EF6">
        <w:rPr>
          <w:rFonts w:cs="Simplified Arabic"/>
          <w:sz w:val="24"/>
          <w:szCs w:val="28"/>
          <w:rtl/>
        </w:rPr>
        <w:t xml:space="preserve">  وعلامة ( ــِ ) أسفل الصامت للتعبير عن الصوت </w:t>
      </w:r>
      <w:r w:rsidRPr="00781EF6">
        <w:rPr>
          <w:rFonts w:cs="Simplified Arabic"/>
          <w:sz w:val="24"/>
          <w:szCs w:val="28"/>
        </w:rPr>
        <w:t xml:space="preserve">/i/ </w:t>
      </w:r>
      <w:r w:rsidRPr="00781EF6">
        <w:rPr>
          <w:rFonts w:cs="Simplified Arabic"/>
          <w:sz w:val="24"/>
          <w:szCs w:val="28"/>
          <w:rtl/>
        </w:rPr>
        <w:t xml:space="preserve"> .  </w:t>
      </w:r>
    </w:p>
    <w:p w:rsidR="007F3686" w:rsidRPr="00781EF6" w:rsidRDefault="007F3686" w:rsidP="007F3686">
      <w:pPr>
        <w:spacing w:before="120"/>
        <w:ind w:firstLine="284"/>
        <w:jc w:val="center"/>
        <w:rPr>
          <w:rFonts w:cs="Simplified Arabic"/>
          <w:b/>
          <w:bCs/>
          <w:sz w:val="24"/>
          <w:szCs w:val="32"/>
          <w:rtl/>
        </w:rPr>
      </w:pPr>
      <w:r w:rsidRPr="00781EF6">
        <w:rPr>
          <w:rFonts w:cs="Simplified Arabic"/>
          <w:b/>
          <w:bCs/>
          <w:sz w:val="24"/>
          <w:szCs w:val="32"/>
          <w:rtl/>
        </w:rPr>
        <w:t xml:space="preserve">ثالثاً : علامات الضبط الكتابى للكلمة </w:t>
      </w:r>
      <w:r w:rsidRPr="00781EF6">
        <w:rPr>
          <w:rFonts w:cs="Simplified Arabic"/>
          <w:b/>
          <w:bCs/>
          <w:i/>
          <w:iCs/>
          <w:sz w:val="24"/>
          <w:szCs w:val="32"/>
        </w:rPr>
        <w:t>Les signes diacritiques</w:t>
      </w:r>
      <w:r w:rsidRPr="00781EF6">
        <w:rPr>
          <w:rFonts w:cs="Simplified Arabic"/>
          <w:b/>
          <w:bCs/>
          <w:sz w:val="24"/>
          <w:szCs w:val="32"/>
        </w:rPr>
        <w:t xml:space="preserve">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هذه العلامات هى السكون والوصلة والمَدّة والشدّة والتنوين . أما السكون فهو عبارة عن علامة صوتية والوصلة والمدة عبارة عن علامتين مقطعيتين ؛ والشدة والتنوين عبارة عن علامتين خاصتين بالحروف الصامتة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والسكون (ـــْ ) يعنى اختفاء الصائت </w:t>
      </w:r>
      <w:r w:rsidRPr="00781EF6">
        <w:rPr>
          <w:rFonts w:cs="Simplified Arabic"/>
          <w:b/>
          <w:bCs/>
          <w:sz w:val="24"/>
          <w:szCs w:val="28"/>
        </w:rPr>
        <w:t>/a/</w:t>
      </w:r>
      <w:r w:rsidRPr="00781EF6">
        <w:rPr>
          <w:rFonts w:cs="Simplified Arabic"/>
          <w:sz w:val="24"/>
          <w:szCs w:val="28"/>
          <w:rtl/>
        </w:rPr>
        <w:t xml:space="preserve"> والصائت </w:t>
      </w:r>
      <w:r w:rsidRPr="00781EF6">
        <w:rPr>
          <w:rFonts w:cs="Simplified Arabic"/>
          <w:b/>
          <w:bCs/>
          <w:sz w:val="24"/>
          <w:szCs w:val="28"/>
        </w:rPr>
        <w:t>/i/</w:t>
      </w:r>
      <w:r w:rsidRPr="00781EF6">
        <w:rPr>
          <w:rFonts w:cs="Simplified Arabic"/>
          <w:sz w:val="24"/>
          <w:szCs w:val="28"/>
          <w:rtl/>
        </w:rPr>
        <w:t xml:space="preserve"> والصائت</w:t>
      </w:r>
      <w:r w:rsidRPr="00781EF6">
        <w:rPr>
          <w:rFonts w:cs="Simplified Arabic"/>
          <w:b/>
          <w:bCs/>
          <w:sz w:val="24"/>
          <w:szCs w:val="28"/>
        </w:rPr>
        <w:t>/u/</w:t>
      </w:r>
      <w:r w:rsidRPr="00781EF6">
        <w:rPr>
          <w:rStyle w:val="Appelnotedebasdep"/>
          <w:rFonts w:cs="Simplified Arabic"/>
          <w:szCs w:val="28"/>
          <w:rtl/>
        </w:rPr>
        <w:footnoteReference w:id="25"/>
      </w:r>
      <w:r w:rsidRPr="00781EF6">
        <w:rPr>
          <w:rFonts w:cs="Simplified Arabic"/>
          <w:b/>
          <w:bCs/>
          <w:sz w:val="24"/>
          <w:szCs w:val="28"/>
          <w:rtl/>
        </w:rPr>
        <w:t xml:space="preserve"> ؛ </w:t>
      </w:r>
      <w:r w:rsidRPr="00781EF6">
        <w:rPr>
          <w:rFonts w:cs="Simplified Arabic"/>
          <w:sz w:val="24"/>
          <w:szCs w:val="28"/>
          <w:rtl/>
        </w:rPr>
        <w:t xml:space="preserve">ولهذا يمكن أن نُطلق عليه مصطلح "صائت صفرى" </w:t>
      </w:r>
      <w:r w:rsidRPr="00781EF6">
        <w:rPr>
          <w:rFonts w:cs="Simplified Arabic"/>
          <w:b/>
          <w:bCs/>
          <w:sz w:val="24"/>
          <w:szCs w:val="28"/>
        </w:rPr>
        <w:t>voyelle zéro</w:t>
      </w:r>
      <w:r w:rsidRPr="00781EF6">
        <w:rPr>
          <w:rFonts w:cs="Simplified Arabic"/>
          <w:sz w:val="24"/>
          <w:szCs w:val="28"/>
          <w:rtl/>
        </w:rPr>
        <w:t xml:space="preserve"> </w:t>
      </w:r>
      <w:r w:rsidRPr="00781EF6">
        <w:rPr>
          <w:rStyle w:val="Appelnotedebasdep"/>
          <w:rFonts w:cs="Simplified Arabic"/>
          <w:szCs w:val="28"/>
          <w:rtl/>
        </w:rPr>
        <w:footnoteReference w:id="26"/>
      </w:r>
      <w:r w:rsidRPr="00781EF6">
        <w:rPr>
          <w:rFonts w:cs="Simplified Arabic"/>
          <w:sz w:val="24"/>
          <w:szCs w:val="28"/>
          <w:rtl/>
        </w:rPr>
        <w:t xml:space="preserve">، وهذا يعنى أن الرقم </w:t>
      </w:r>
      <w:r w:rsidRPr="00781EF6">
        <w:rPr>
          <w:rFonts w:cs="Simplified Arabic"/>
          <w:b/>
          <w:bCs/>
          <w:sz w:val="24"/>
          <w:szCs w:val="28"/>
        </w:rPr>
        <w:t>(0)</w:t>
      </w:r>
      <w:r w:rsidRPr="00781EF6">
        <w:rPr>
          <w:rFonts w:cs="Simplified Arabic"/>
          <w:sz w:val="24"/>
          <w:szCs w:val="28"/>
          <w:rtl/>
        </w:rPr>
        <w:t xml:space="preserve"> يقدمه رسم السكون ، ويمكن أن نطلق عليه أيضاً "علامة </w:t>
      </w:r>
      <w:r w:rsidRPr="00781EF6">
        <w:rPr>
          <w:rFonts w:cs="Simplified Arabic"/>
          <w:sz w:val="24"/>
          <w:szCs w:val="28"/>
          <w:rtl/>
        </w:rPr>
        <w:lastRenderedPageBreak/>
        <w:t xml:space="preserve">الانبجاس" </w:t>
      </w:r>
      <w:r w:rsidRPr="00781EF6">
        <w:rPr>
          <w:rFonts w:cs="Simplified Arabic"/>
          <w:b/>
          <w:bCs/>
          <w:sz w:val="24"/>
          <w:szCs w:val="28"/>
        </w:rPr>
        <w:t>marque d'implosion</w:t>
      </w:r>
      <w:r w:rsidRPr="00781EF6">
        <w:rPr>
          <w:rFonts w:cs="Simplified Arabic"/>
          <w:sz w:val="24"/>
          <w:szCs w:val="28"/>
          <w:rtl/>
        </w:rPr>
        <w:t xml:space="preserve">  لأنها تعبر دائماً عن صامت ما قبل الحركة وهذا ماجعله صوتا انبجاسيا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تُكتب الوصلة فوق ألف مكتوبة تؤدى دور الهمزة والتى توضع عامة فى بداية الكلمة . وتكتب الوصلة ( ا ) وتُبين أن الحرف الصامت  الذى يعقبها هو الهامش الأيمن للحرف المتحرك وهو مركز المقطع الذى يسبقه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والمَدّة تشير إلى المقطع </w:t>
      </w:r>
      <w:r w:rsidRPr="00781EF6">
        <w:rPr>
          <w:rFonts w:cs="Simplified Arabic"/>
          <w:sz w:val="24"/>
          <w:szCs w:val="28"/>
        </w:rPr>
        <w:t>/?a:/</w:t>
      </w:r>
      <w:r w:rsidRPr="00781EF6">
        <w:rPr>
          <w:rFonts w:cs="Simplified Arabic"/>
          <w:sz w:val="24"/>
          <w:szCs w:val="28"/>
          <w:rtl/>
        </w:rPr>
        <w:t xml:space="preserve"> عندما يكون هو أول مقاطع الصيغة الكتابية ، أو عندما يعقب حرفاً صامتاً انبجاسياً </w:t>
      </w:r>
      <w:r w:rsidRPr="00781EF6">
        <w:rPr>
          <w:rFonts w:cs="Simplified Arabic"/>
          <w:sz w:val="24"/>
          <w:szCs w:val="28"/>
        </w:rPr>
        <w:t>(C)</w:t>
      </w:r>
      <w:r w:rsidRPr="00781EF6">
        <w:rPr>
          <w:rFonts w:cs="Simplified Arabic"/>
          <w:sz w:val="24"/>
          <w:szCs w:val="28"/>
          <w:rtl/>
        </w:rPr>
        <w:t xml:space="preserve"> أو  يُرمز له بالرسم الصوتى التالى : </w:t>
      </w:r>
      <w:r w:rsidRPr="00781EF6">
        <w:rPr>
          <w:rFonts w:cs="Simplified Arabic"/>
          <w:sz w:val="24"/>
          <w:szCs w:val="28"/>
        </w:rPr>
        <w:t>/Ca/</w:t>
      </w:r>
      <w:r w:rsidRPr="00781EF6">
        <w:rPr>
          <w:rFonts w:cs="Simplified Arabic"/>
          <w:sz w:val="24"/>
          <w:szCs w:val="28"/>
          <w:rtl/>
        </w:rPr>
        <w:t xml:space="preserve">  فى صيغ كتابية ما ، مثل : (آدَم  </w:t>
      </w:r>
      <w:r w:rsidRPr="00781EF6">
        <w:rPr>
          <w:rFonts w:cs="Simplified Arabic"/>
          <w:sz w:val="24"/>
          <w:szCs w:val="28"/>
        </w:rPr>
        <w:t>/?a:dam/</w:t>
      </w:r>
      <w:r w:rsidRPr="00781EF6">
        <w:rPr>
          <w:rFonts w:cs="Simplified Arabic"/>
          <w:sz w:val="24"/>
          <w:szCs w:val="28"/>
          <w:rtl/>
        </w:rPr>
        <w:t xml:space="preserve"> ) و (قُرْآن </w:t>
      </w:r>
      <w:r w:rsidRPr="00781EF6">
        <w:rPr>
          <w:rFonts w:cs="Simplified Arabic"/>
          <w:sz w:val="24"/>
          <w:szCs w:val="28"/>
        </w:rPr>
        <w:t>(/qur?a:n/</w:t>
      </w:r>
      <w:r w:rsidRPr="00781EF6">
        <w:rPr>
          <w:rFonts w:cs="Simplified Arabic"/>
          <w:sz w:val="24"/>
          <w:szCs w:val="28"/>
          <w:rtl/>
        </w:rPr>
        <w:t xml:space="preserve"> و (مَآب  </w:t>
      </w:r>
      <w:r w:rsidRPr="00781EF6">
        <w:rPr>
          <w:rFonts w:cs="Simplified Arabic"/>
          <w:sz w:val="24"/>
          <w:szCs w:val="28"/>
        </w:rPr>
        <w:t>/ma?a:b/</w:t>
      </w:r>
      <w:r w:rsidRPr="00781EF6">
        <w:rPr>
          <w:rFonts w:cs="Simplified Arabic"/>
          <w:sz w:val="24"/>
          <w:szCs w:val="28"/>
          <w:rtl/>
        </w:rPr>
        <w:t xml:space="preserve">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هذا .. و تُعد المَدّة - بشكل ثانوى- علامة اختصار ، فهى توضع فوق الحروف الصامتة المفخمة فى بعض الصيغ التكرارية التى يمكن اختصارها مثل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  عَلَيْه اٌلسَّلام  </w:t>
      </w:r>
      <w:r w:rsidRPr="00781EF6">
        <w:rPr>
          <w:rFonts w:cs="Simplified Arabic"/>
          <w:sz w:val="24"/>
          <w:szCs w:val="28"/>
        </w:rPr>
        <w:t>(/’alaj hi s sala:m-u/)</w:t>
      </w:r>
      <w:r w:rsidRPr="00781EF6">
        <w:rPr>
          <w:rFonts w:cs="Simplified Arabic"/>
          <w:sz w:val="24"/>
          <w:szCs w:val="28"/>
          <w:rtl/>
        </w:rPr>
        <w:t xml:space="preserve"> </w:t>
      </w:r>
      <w:r w:rsidRPr="00781EF6">
        <w:rPr>
          <w:rFonts w:cs="Simplified Arabic"/>
          <w:sz w:val="24"/>
          <w:szCs w:val="28"/>
        </w:rPr>
        <w:t>&lt;</w:t>
      </w:r>
      <w:r w:rsidRPr="00781EF6">
        <w:rPr>
          <w:rFonts w:cs="Simplified Arabic"/>
          <w:sz w:val="24"/>
          <w:szCs w:val="28"/>
          <w:rtl/>
        </w:rPr>
        <w:t xml:space="preserve"> عـم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أما الشدّة فتشير إلى تطويل حرف صامت  يمكن تحليله كسلسلة من صامتين متطابقين </w:t>
      </w:r>
      <w:r w:rsidRPr="00781EF6">
        <w:rPr>
          <w:rFonts w:cs="Simplified Arabic"/>
          <w:b/>
          <w:bCs/>
          <w:sz w:val="24"/>
          <w:szCs w:val="28"/>
        </w:rPr>
        <w:t>CC</w:t>
      </w:r>
      <w:r w:rsidRPr="00781EF6">
        <w:rPr>
          <w:rFonts w:cs="Simplified Arabic"/>
          <w:sz w:val="24"/>
          <w:szCs w:val="28"/>
          <w:rtl/>
        </w:rPr>
        <w:t xml:space="preserve"> ، أولهما صامت ساكن وثانيهما صامت متحرك ، وتُوضع الشدة  فوق الساكن المطول ورسمها ( ـّ ) كالشين المفتقدة لنقاطها الثلاث ونصف الدائرة التى تغلقها فى نهايتها .</w:t>
      </w:r>
    </w:p>
    <w:p w:rsidR="007F3686" w:rsidRPr="00781EF6" w:rsidRDefault="007F3686" w:rsidP="007F3686">
      <w:pPr>
        <w:spacing w:before="120"/>
        <w:ind w:firstLine="284"/>
        <w:jc w:val="both"/>
        <w:rPr>
          <w:rFonts w:cs="Simplified Arabic" w:hint="cs"/>
          <w:sz w:val="24"/>
          <w:szCs w:val="28"/>
          <w:rtl/>
        </w:rPr>
      </w:pPr>
      <w:r w:rsidRPr="00781EF6">
        <w:rPr>
          <w:rFonts w:cs="Simplified Arabic"/>
          <w:sz w:val="24"/>
          <w:szCs w:val="28"/>
          <w:rtl/>
        </w:rPr>
        <w:t xml:space="preserve">أما التنوين فهو علامة صامتية </w:t>
      </w:r>
      <w:r w:rsidRPr="00781EF6">
        <w:rPr>
          <w:rFonts w:cs="Simplified Arabic"/>
          <w:b/>
          <w:bCs/>
          <w:sz w:val="24"/>
          <w:szCs w:val="28"/>
        </w:rPr>
        <w:t>consonantique</w:t>
      </w:r>
      <w:r w:rsidRPr="00781EF6">
        <w:rPr>
          <w:rFonts w:cs="Simplified Arabic"/>
          <w:sz w:val="24"/>
          <w:szCs w:val="28"/>
          <w:rtl/>
        </w:rPr>
        <w:t xml:space="preserve"> ، والصامت الذى يشير إليه عبارة عن وحدة صرفية صغيرة  </w:t>
      </w:r>
      <w:r w:rsidRPr="00781EF6">
        <w:rPr>
          <w:rFonts w:cs="Simplified Arabic"/>
          <w:b/>
          <w:bCs/>
          <w:sz w:val="24"/>
          <w:szCs w:val="28"/>
        </w:rPr>
        <w:t>morphème</w:t>
      </w:r>
      <w:r w:rsidRPr="00781EF6">
        <w:rPr>
          <w:rFonts w:cs="Simplified Arabic"/>
          <w:sz w:val="24"/>
          <w:szCs w:val="28"/>
          <w:rtl/>
        </w:rPr>
        <w:t xml:space="preserve"> ، وهو عبارة عن مضاعفة الحرف الصائت العارض المندمج فى الصيغ</w:t>
      </w:r>
      <w:r w:rsidRPr="00781EF6">
        <w:rPr>
          <w:rStyle w:val="Appelnotedebasdep"/>
          <w:rFonts w:cs="Simplified Arabic"/>
          <w:szCs w:val="28"/>
          <w:rtl/>
        </w:rPr>
        <w:footnoteReference w:id="27"/>
      </w:r>
      <w:r w:rsidRPr="00781EF6">
        <w:rPr>
          <w:rFonts w:cs="Simplified Arabic"/>
          <w:sz w:val="24"/>
          <w:szCs w:val="28"/>
          <w:rtl/>
        </w:rPr>
        <w:t xml:space="preserve">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ونظراً لأن الصوائت الإعرابية مضاعفة فكل منها يشير  إلى السلسلة </w:t>
      </w:r>
      <w:r w:rsidRPr="00781EF6">
        <w:rPr>
          <w:rFonts w:cs="Simplified Arabic"/>
          <w:sz w:val="24"/>
          <w:szCs w:val="28"/>
        </w:rPr>
        <w:t>/</w:t>
      </w:r>
      <w:r w:rsidRPr="00781EF6">
        <w:rPr>
          <w:rFonts w:cs="Simplified Arabic"/>
          <w:b/>
          <w:bCs/>
          <w:sz w:val="24"/>
          <w:szCs w:val="28"/>
        </w:rPr>
        <w:t>V-n/</w:t>
      </w:r>
      <w:r w:rsidRPr="00781EF6">
        <w:rPr>
          <w:rFonts w:cs="Simplified Arabic"/>
          <w:sz w:val="24"/>
          <w:szCs w:val="28"/>
          <w:rtl/>
        </w:rPr>
        <w:t xml:space="preserve"> ، أى أن التنوين بالفتح (ـــًـ) يشير إلى السلسلة </w:t>
      </w:r>
      <w:r w:rsidRPr="00781EF6">
        <w:rPr>
          <w:rFonts w:cs="Simplified Arabic"/>
          <w:b/>
          <w:bCs/>
          <w:sz w:val="24"/>
          <w:szCs w:val="28"/>
        </w:rPr>
        <w:t>/a-n</w:t>
      </w:r>
      <w:r w:rsidRPr="00781EF6">
        <w:rPr>
          <w:rFonts w:cs="Simplified Arabic"/>
          <w:sz w:val="24"/>
          <w:szCs w:val="28"/>
        </w:rPr>
        <w:t>/</w:t>
      </w:r>
      <w:r w:rsidRPr="00781EF6">
        <w:rPr>
          <w:rFonts w:cs="Simplified Arabic"/>
          <w:sz w:val="24"/>
          <w:szCs w:val="28"/>
          <w:rtl/>
        </w:rPr>
        <w:t xml:space="preserve"> ، كما يشير التنوين </w:t>
      </w:r>
      <w:r w:rsidRPr="00781EF6">
        <w:rPr>
          <w:rFonts w:cs="Simplified Arabic"/>
          <w:sz w:val="24"/>
          <w:szCs w:val="28"/>
          <w:rtl/>
        </w:rPr>
        <w:lastRenderedPageBreak/>
        <w:t xml:space="preserve">بالضم ( ــٌ ) إلى السلسلة </w:t>
      </w:r>
      <w:r w:rsidRPr="00781EF6">
        <w:rPr>
          <w:rFonts w:cs="Simplified Arabic"/>
          <w:sz w:val="24"/>
          <w:szCs w:val="28"/>
        </w:rPr>
        <w:t>/u-n/</w:t>
      </w:r>
      <w:r w:rsidRPr="00781EF6">
        <w:rPr>
          <w:rFonts w:cs="Simplified Arabic"/>
          <w:sz w:val="24"/>
          <w:szCs w:val="28"/>
          <w:rtl/>
        </w:rPr>
        <w:t xml:space="preserve"> ، وبالكسر ( ــــٍــ) إلى السلسلة </w:t>
      </w:r>
      <w:r w:rsidRPr="00781EF6">
        <w:rPr>
          <w:rFonts w:cs="Simplified Arabic"/>
          <w:sz w:val="24"/>
          <w:szCs w:val="28"/>
        </w:rPr>
        <w:t>/i-n/</w:t>
      </w:r>
      <w:r w:rsidRPr="00781EF6">
        <w:rPr>
          <w:rFonts w:cs="Simplified Arabic"/>
          <w:sz w:val="24"/>
          <w:szCs w:val="28"/>
          <w:rtl/>
        </w:rPr>
        <w:t xml:space="preserve"> ،  ولما كانت الكتابة الصوتية لحركة التنوين بالنون </w:t>
      </w:r>
      <w:r w:rsidRPr="00781EF6">
        <w:rPr>
          <w:rFonts w:cs="Simplified Arabic"/>
          <w:sz w:val="24"/>
          <w:szCs w:val="28"/>
        </w:rPr>
        <w:t>/n/</w:t>
      </w:r>
      <w:r w:rsidRPr="00781EF6">
        <w:rPr>
          <w:rFonts w:cs="Simplified Arabic"/>
          <w:sz w:val="24"/>
          <w:szCs w:val="28"/>
          <w:rtl/>
        </w:rPr>
        <w:t xml:space="preserve"> أطلق التقعيد النحوى على هذه العلامة المزدوجة اسم ( علامة التنوين) . </w:t>
      </w:r>
    </w:p>
    <w:p w:rsidR="007F3686" w:rsidRPr="00781EF6" w:rsidRDefault="007F3686" w:rsidP="007F3686">
      <w:pPr>
        <w:spacing w:before="120"/>
        <w:ind w:firstLine="284"/>
        <w:jc w:val="center"/>
        <w:rPr>
          <w:rFonts w:cs="Simplified Arabic"/>
          <w:b/>
          <w:bCs/>
          <w:sz w:val="24"/>
          <w:szCs w:val="32"/>
          <w:rtl/>
        </w:rPr>
      </w:pPr>
      <w:r w:rsidRPr="00781EF6">
        <w:rPr>
          <w:rFonts w:cs="Simplified Arabic"/>
          <w:b/>
          <w:bCs/>
          <w:sz w:val="24"/>
          <w:szCs w:val="32"/>
          <w:rtl/>
        </w:rPr>
        <w:t>رابعاً : الألف الزائدة كتابة</w:t>
      </w:r>
    </w:p>
    <w:p w:rsidR="007F3686" w:rsidRPr="00781EF6" w:rsidRDefault="007F3686" w:rsidP="007F3686">
      <w:pPr>
        <w:spacing w:before="120"/>
        <w:ind w:firstLine="284"/>
        <w:jc w:val="both"/>
        <w:rPr>
          <w:rFonts w:cs="Simplified Arabic" w:hint="cs"/>
          <w:sz w:val="24"/>
          <w:szCs w:val="28"/>
          <w:rtl/>
        </w:rPr>
      </w:pPr>
      <w:r w:rsidRPr="00781EF6">
        <w:rPr>
          <w:rFonts w:cs="Simplified Arabic"/>
          <w:sz w:val="24"/>
          <w:szCs w:val="28"/>
          <w:rtl/>
        </w:rPr>
        <w:t xml:space="preserve">تعقب هذه الألف التنوين </w:t>
      </w:r>
      <w:r w:rsidRPr="00781EF6">
        <w:rPr>
          <w:rFonts w:cs="Simplified Arabic"/>
          <w:b/>
          <w:bCs/>
          <w:sz w:val="24"/>
          <w:szCs w:val="28"/>
          <w:rtl/>
        </w:rPr>
        <w:t xml:space="preserve"> </w:t>
      </w:r>
      <w:r w:rsidRPr="00781EF6">
        <w:rPr>
          <w:rFonts w:cs="Simplified Arabic"/>
          <w:b/>
          <w:bCs/>
          <w:sz w:val="24"/>
          <w:szCs w:val="28"/>
        </w:rPr>
        <w:t>/a-n/</w:t>
      </w:r>
      <w:r w:rsidRPr="00781EF6">
        <w:rPr>
          <w:rFonts w:cs="Simplified Arabic"/>
          <w:sz w:val="24"/>
          <w:szCs w:val="28"/>
          <w:rtl/>
        </w:rPr>
        <w:t xml:space="preserve">  والذى يختفى فى الوقفة على الحرف المتحرك الطويل </w:t>
      </w:r>
      <w:r w:rsidRPr="00781EF6">
        <w:rPr>
          <w:rFonts w:cs="Simplified Arabic"/>
          <w:b/>
          <w:bCs/>
          <w:sz w:val="24"/>
          <w:szCs w:val="28"/>
          <w:rtl/>
        </w:rPr>
        <w:t xml:space="preserve"> </w:t>
      </w:r>
      <w:r w:rsidRPr="00781EF6">
        <w:rPr>
          <w:rFonts w:cs="Simplified Arabic"/>
          <w:b/>
          <w:bCs/>
          <w:sz w:val="24"/>
          <w:szCs w:val="28"/>
        </w:rPr>
        <w:t>/a:/</w:t>
      </w:r>
      <w:r w:rsidRPr="00781EF6">
        <w:rPr>
          <w:rFonts w:cs="Simplified Arabic"/>
          <w:sz w:val="24"/>
          <w:szCs w:val="28"/>
          <w:rtl/>
        </w:rPr>
        <w:t xml:space="preserve"> مثل : كتابا = </w:t>
      </w:r>
      <w:r w:rsidRPr="00781EF6">
        <w:rPr>
          <w:rFonts w:cs="Simplified Arabic"/>
          <w:b/>
          <w:bCs/>
          <w:sz w:val="24"/>
          <w:szCs w:val="28"/>
        </w:rPr>
        <w:t>/kita:b-a:/</w:t>
      </w:r>
      <w:r w:rsidRPr="00781EF6">
        <w:rPr>
          <w:rFonts w:cs="Simplified Arabic"/>
          <w:b/>
          <w:bCs/>
          <w:sz w:val="24"/>
          <w:szCs w:val="28"/>
          <w:rtl/>
        </w:rPr>
        <w:t xml:space="preserve"> </w:t>
      </w:r>
      <w:r w:rsidRPr="00781EF6">
        <w:rPr>
          <w:rFonts w:cs="Simplified Arabic"/>
          <w:b/>
          <w:bCs/>
          <w:sz w:val="24"/>
          <w:szCs w:val="28"/>
        </w:rPr>
        <w:t>&gt;</w:t>
      </w:r>
      <w:r w:rsidRPr="00781EF6">
        <w:rPr>
          <w:rFonts w:cs="Simplified Arabic"/>
          <w:b/>
          <w:bCs/>
          <w:sz w:val="24"/>
          <w:szCs w:val="28"/>
          <w:rtl/>
        </w:rPr>
        <w:t xml:space="preserve"> </w:t>
      </w:r>
      <w:r w:rsidRPr="00781EF6">
        <w:rPr>
          <w:rFonts w:cs="Simplified Arabic"/>
          <w:b/>
          <w:bCs/>
          <w:sz w:val="24"/>
          <w:szCs w:val="28"/>
        </w:rPr>
        <w:t>/kita:b-a-n/</w:t>
      </w:r>
      <w:r w:rsidRPr="00781EF6">
        <w:rPr>
          <w:rFonts w:cs="Simplified Arabic"/>
          <w:sz w:val="24"/>
          <w:szCs w:val="28"/>
          <w:rtl/>
        </w:rPr>
        <w:t xml:space="preserve">  (فى حالة النصب </w:t>
      </w:r>
      <w:r w:rsidRPr="00781EF6">
        <w:rPr>
          <w:rFonts w:cs="Simplified Arabic"/>
          <w:b/>
          <w:bCs/>
          <w:sz w:val="24"/>
          <w:szCs w:val="28"/>
        </w:rPr>
        <w:t>accusatif</w:t>
      </w:r>
      <w:r w:rsidRPr="00781EF6">
        <w:rPr>
          <w:rFonts w:cs="Simplified Arabic"/>
          <w:sz w:val="24"/>
          <w:szCs w:val="28"/>
          <w:rtl/>
        </w:rPr>
        <w:t xml:space="preserve">) ؛ ومع ذلك فهذه الألف لا توصل بعد التاء المربوطة ؛ لأن فى الواقع هذه التاء المربوطة فقدت شكلها النهائى الخاص ، ولم تعد توجد بعد الألف الطويلة ؛ نظراً للتخفيف والرسم الكتابى ، مثل : مَدينَةً </w:t>
      </w:r>
      <w:r w:rsidRPr="00781EF6">
        <w:rPr>
          <w:rFonts w:cs="Simplified Arabic"/>
          <w:b/>
          <w:bCs/>
          <w:sz w:val="24"/>
          <w:szCs w:val="28"/>
          <w:rtl/>
        </w:rPr>
        <w:t xml:space="preserve"> </w:t>
      </w:r>
      <w:r w:rsidRPr="00781EF6">
        <w:rPr>
          <w:rFonts w:cs="Simplified Arabic"/>
          <w:b/>
          <w:bCs/>
          <w:sz w:val="24"/>
          <w:szCs w:val="28"/>
        </w:rPr>
        <w:t>/madi:nat-a-n/</w:t>
      </w:r>
      <w:r w:rsidRPr="00781EF6">
        <w:rPr>
          <w:rFonts w:cs="Simplified Arabic"/>
          <w:sz w:val="24"/>
          <w:szCs w:val="28"/>
          <w:rtl/>
        </w:rPr>
        <w:t xml:space="preserve"> (فى حالة النصب)  ، و مثل سَمَاءً  </w:t>
      </w:r>
      <w:r w:rsidRPr="00781EF6">
        <w:rPr>
          <w:rFonts w:cs="Simplified Arabic"/>
          <w:sz w:val="24"/>
          <w:szCs w:val="28"/>
        </w:rPr>
        <w:t>/</w:t>
      </w:r>
      <w:r w:rsidRPr="00781EF6">
        <w:rPr>
          <w:rFonts w:cs="Simplified Arabic"/>
          <w:b/>
          <w:bCs/>
          <w:sz w:val="24"/>
          <w:szCs w:val="28"/>
        </w:rPr>
        <w:t>sama:?-a-n/</w:t>
      </w:r>
      <w:r w:rsidRPr="00781EF6">
        <w:rPr>
          <w:rFonts w:cs="Simplified Arabic"/>
          <w:sz w:val="24"/>
          <w:szCs w:val="28"/>
          <w:rtl/>
        </w:rPr>
        <w:t xml:space="preserve"> (فى حالة النصب)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كما تعقب هذه الألف المكتوبة الوحدة الصرفية </w:t>
      </w:r>
      <w:r w:rsidRPr="00781EF6">
        <w:rPr>
          <w:rFonts w:cs="Simplified Arabic"/>
          <w:b/>
          <w:bCs/>
          <w:sz w:val="24"/>
          <w:szCs w:val="28"/>
        </w:rPr>
        <w:t>/u:/</w:t>
      </w:r>
      <w:r w:rsidRPr="00781EF6">
        <w:rPr>
          <w:rFonts w:cs="Simplified Arabic"/>
          <w:sz w:val="24"/>
          <w:szCs w:val="28"/>
          <w:rtl/>
        </w:rPr>
        <w:t xml:space="preserve"> الملحقة بالفعل فى حالة الجمع مثل : كَتَبُوا </w:t>
      </w:r>
      <w:r w:rsidRPr="00781EF6">
        <w:rPr>
          <w:rFonts w:cs="Simplified Arabic"/>
          <w:b/>
          <w:bCs/>
          <w:sz w:val="24"/>
          <w:szCs w:val="28"/>
          <w:rtl/>
        </w:rPr>
        <w:t xml:space="preserve"> </w:t>
      </w:r>
      <w:r w:rsidRPr="00781EF6">
        <w:rPr>
          <w:rFonts w:cs="Simplified Arabic"/>
          <w:b/>
          <w:bCs/>
          <w:sz w:val="24"/>
          <w:szCs w:val="28"/>
        </w:rPr>
        <w:t>/katabu:/</w:t>
      </w:r>
      <w:r w:rsidRPr="00781EF6">
        <w:rPr>
          <w:rFonts w:cs="Simplified Arabic"/>
          <w:sz w:val="24"/>
          <w:szCs w:val="28"/>
          <w:rtl/>
        </w:rPr>
        <w:t xml:space="preserve">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وأخيراً تستخدم هذه الألف كهمزة (أ) وتوضع على الواو (ؤ) وعلى الياء التى لايوجد أسفلها نقاط (ئ / ئــ ) .</w:t>
      </w:r>
    </w:p>
    <w:p w:rsidR="007F3686" w:rsidRPr="00781EF6" w:rsidRDefault="007F3686" w:rsidP="007F3686">
      <w:pPr>
        <w:spacing w:before="120"/>
        <w:ind w:firstLine="284"/>
        <w:jc w:val="center"/>
        <w:rPr>
          <w:rFonts w:cs="Simplified Arabic"/>
          <w:b/>
          <w:bCs/>
          <w:sz w:val="24"/>
          <w:szCs w:val="32"/>
          <w:rtl/>
        </w:rPr>
      </w:pPr>
      <w:r w:rsidRPr="00781EF6">
        <w:rPr>
          <w:rFonts w:cs="Simplified Arabic"/>
          <w:b/>
          <w:bCs/>
          <w:sz w:val="24"/>
          <w:szCs w:val="32"/>
          <w:rtl/>
        </w:rPr>
        <w:t xml:space="preserve">خامساً :  الأعداد </w:t>
      </w:r>
      <w:r w:rsidRPr="00781EF6">
        <w:rPr>
          <w:rFonts w:cs="Simplified Arabic"/>
          <w:b/>
          <w:bCs/>
          <w:i/>
          <w:iCs/>
          <w:sz w:val="24"/>
          <w:szCs w:val="32"/>
        </w:rPr>
        <w:t>Les chiffres</w:t>
      </w:r>
      <w:r w:rsidRPr="00781EF6">
        <w:rPr>
          <w:rFonts w:cs="Simplified Arabic"/>
          <w:b/>
          <w:bCs/>
          <w:sz w:val="24"/>
          <w:szCs w:val="32"/>
          <w:rtl/>
        </w:rPr>
        <w:t xml:space="preserve">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تبنت العرب الصفر والأعداد الهندية ، و تُكتب الأعداد فى العربية حسب اتجاه كتابتها فى الهندية ، من اليسار إلى اليمين ، على خلاف الكتابة العربية . ومع ذلك ففى بعض البلدان العربية يتم استبدالها بالأعداد التى يُطلَق عليها الأعداد العربية</w:t>
      </w:r>
      <w:r w:rsidRPr="00781EF6">
        <w:rPr>
          <w:rStyle w:val="Appelnotedebasdep"/>
          <w:rFonts w:cs="Simplified Arabic"/>
          <w:szCs w:val="28"/>
          <w:rtl/>
        </w:rPr>
        <w:footnoteReference w:id="28"/>
      </w:r>
      <w:r w:rsidRPr="00781EF6">
        <w:rPr>
          <w:rFonts w:cs="Simplified Arabic"/>
          <w:sz w:val="24"/>
          <w:szCs w:val="28"/>
          <w:rtl/>
        </w:rPr>
        <w:t xml:space="preserve"> .</w:t>
      </w:r>
    </w:p>
    <w:p w:rsidR="007F3686" w:rsidRPr="00781EF6" w:rsidRDefault="007F3686" w:rsidP="007F3686">
      <w:pPr>
        <w:spacing w:before="120"/>
        <w:ind w:firstLine="284"/>
        <w:jc w:val="both"/>
        <w:rPr>
          <w:rFonts w:cs="Simplified Arabic"/>
          <w:sz w:val="24"/>
          <w:szCs w:val="28"/>
          <w:rtl/>
        </w:rPr>
      </w:pPr>
    </w:p>
    <w:p w:rsidR="007F3686" w:rsidRPr="00781EF6" w:rsidRDefault="007F3686" w:rsidP="007F3686">
      <w:pPr>
        <w:pBdr>
          <w:top w:val="single" w:sz="6" w:space="1" w:color="auto" w:shadow="1"/>
          <w:left w:val="single" w:sz="6" w:space="1" w:color="auto" w:shadow="1"/>
          <w:bottom w:val="single" w:sz="6" w:space="1" w:color="auto" w:shadow="1"/>
          <w:right w:val="single" w:sz="6" w:space="1" w:color="auto" w:shadow="1"/>
        </w:pBdr>
        <w:shd w:val="pct5" w:color="auto" w:fill="auto"/>
        <w:spacing w:before="120"/>
        <w:ind w:firstLine="284"/>
        <w:jc w:val="center"/>
        <w:rPr>
          <w:rFonts w:cs="Simplified Arabic"/>
          <w:b/>
          <w:bCs/>
          <w:sz w:val="24"/>
          <w:szCs w:val="40"/>
          <w:rtl/>
        </w:rPr>
      </w:pPr>
      <w:r w:rsidRPr="00781EF6">
        <w:rPr>
          <w:rFonts w:cs="Simplified Arabic"/>
          <w:b/>
          <w:bCs/>
          <w:sz w:val="24"/>
          <w:szCs w:val="40"/>
          <w:rtl/>
        </w:rPr>
        <w:t xml:space="preserve">نظام علم وظائف الأصوات </w:t>
      </w:r>
      <w:r w:rsidRPr="00781EF6">
        <w:rPr>
          <w:rFonts w:cs="Simplified Arabic"/>
          <w:b/>
          <w:bCs/>
          <w:i/>
          <w:iCs/>
          <w:sz w:val="24"/>
          <w:szCs w:val="40"/>
          <w:rtl/>
        </w:rPr>
        <w:t xml:space="preserve"> </w:t>
      </w:r>
      <w:r w:rsidRPr="00781EF6">
        <w:rPr>
          <w:rFonts w:cs="Simplified Arabic"/>
          <w:b/>
          <w:bCs/>
          <w:i/>
          <w:iCs/>
          <w:sz w:val="24"/>
          <w:szCs w:val="40"/>
        </w:rPr>
        <w:t>Le système phonologique</w:t>
      </w:r>
    </w:p>
    <w:p w:rsidR="007F3686" w:rsidRPr="00781EF6" w:rsidRDefault="007F3686" w:rsidP="007F3686">
      <w:pPr>
        <w:spacing w:before="120"/>
        <w:ind w:firstLine="284"/>
        <w:jc w:val="both"/>
        <w:rPr>
          <w:rFonts w:cs="Simplified Arabic"/>
          <w:sz w:val="24"/>
          <w:szCs w:val="28"/>
          <w:rtl/>
        </w:rPr>
      </w:pPr>
    </w:p>
    <w:p w:rsidR="007F3686" w:rsidRPr="00781EF6" w:rsidRDefault="007F3686" w:rsidP="007F3686">
      <w:pPr>
        <w:spacing w:before="120"/>
        <w:ind w:firstLine="284"/>
        <w:jc w:val="both"/>
        <w:rPr>
          <w:rFonts w:cs="Simplified Arabic"/>
          <w:b/>
          <w:bCs/>
          <w:sz w:val="24"/>
          <w:szCs w:val="28"/>
          <w:rtl/>
        </w:rPr>
      </w:pPr>
      <w:r w:rsidRPr="00781EF6">
        <w:rPr>
          <w:rFonts w:cs="Simplified Arabic"/>
          <w:b/>
          <w:bCs/>
          <w:sz w:val="24"/>
          <w:szCs w:val="28"/>
          <w:rtl/>
        </w:rPr>
        <w:t xml:space="preserve">أولاً : الأصوات الصائتة </w:t>
      </w:r>
      <w:r w:rsidRPr="00781EF6">
        <w:rPr>
          <w:rFonts w:cs="Simplified Arabic"/>
          <w:b/>
          <w:bCs/>
          <w:i/>
          <w:iCs/>
          <w:sz w:val="24"/>
          <w:szCs w:val="28"/>
        </w:rPr>
        <w:t>Les phonèmes</w:t>
      </w:r>
      <w:r w:rsidRPr="00781EF6">
        <w:rPr>
          <w:rFonts w:cs="Simplified Arabic"/>
          <w:b/>
          <w:bCs/>
          <w:sz w:val="24"/>
          <w:szCs w:val="28"/>
        </w:rPr>
        <w:t xml:space="preserve"> </w:t>
      </w:r>
      <w:r w:rsidRPr="00781EF6">
        <w:rPr>
          <w:rFonts w:cs="Simplified Arabic"/>
          <w:b/>
          <w:bCs/>
          <w:i/>
          <w:iCs/>
          <w:sz w:val="24"/>
          <w:szCs w:val="28"/>
        </w:rPr>
        <w:t>voyelles</w:t>
      </w:r>
      <w:r w:rsidRPr="00781EF6">
        <w:rPr>
          <w:rFonts w:cs="Simplified Arabic"/>
          <w:b/>
          <w:bCs/>
          <w:sz w:val="24"/>
          <w:szCs w:val="28"/>
          <w:rtl/>
        </w:rPr>
        <w:t xml:space="preserve">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تتكون الأصوات الصائتة من نظام مثلثى بدون إدغام </w:t>
      </w:r>
      <w:r w:rsidRPr="00781EF6">
        <w:rPr>
          <w:rFonts w:cs="Simplified Arabic"/>
          <w:sz w:val="24"/>
          <w:szCs w:val="28"/>
        </w:rPr>
        <w:t>diphtongue</w:t>
      </w:r>
      <w:r w:rsidRPr="00781EF6">
        <w:rPr>
          <w:rFonts w:cs="Simplified Arabic"/>
          <w:sz w:val="24"/>
          <w:szCs w:val="28"/>
          <w:rtl/>
        </w:rPr>
        <w:t xml:space="preserve"> </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401"/>
        <w:gridCol w:w="2489"/>
        <w:gridCol w:w="2489"/>
      </w:tblGrid>
      <w:tr w:rsidR="007F3686" w:rsidRPr="00781EF6" w:rsidTr="009B1ED7">
        <w:tblPrEx>
          <w:tblCellMar>
            <w:top w:w="0" w:type="dxa"/>
            <w:bottom w:w="0" w:type="dxa"/>
          </w:tblCellMar>
        </w:tblPrEx>
        <w:trPr>
          <w:jc w:val="center"/>
        </w:trPr>
        <w:tc>
          <w:tcPr>
            <w:tcW w:w="1401" w:type="dxa"/>
          </w:tcPr>
          <w:p w:rsidR="007F3686" w:rsidRPr="00781EF6" w:rsidRDefault="007F3686" w:rsidP="009B1ED7">
            <w:pPr>
              <w:spacing w:line="120" w:lineRule="auto"/>
              <w:ind w:firstLine="284"/>
              <w:jc w:val="both"/>
              <w:rPr>
                <w:rFonts w:cs="Simplified Arabic"/>
                <w:sz w:val="24"/>
                <w:szCs w:val="28"/>
                <w:rtl/>
              </w:rPr>
            </w:pPr>
          </w:p>
        </w:tc>
        <w:tc>
          <w:tcPr>
            <w:tcW w:w="2489" w:type="dxa"/>
            <w:tcBorders>
              <w:top w:val="single" w:sz="12" w:space="0" w:color="auto"/>
              <w:bottom w:val="single" w:sz="6" w:space="0" w:color="auto"/>
            </w:tcBorders>
            <w:shd w:val="pct5" w:color="auto" w:fill="auto"/>
          </w:tcPr>
          <w:p w:rsidR="007F3686" w:rsidRPr="00781EF6" w:rsidRDefault="007F3686" w:rsidP="009B1ED7">
            <w:pPr>
              <w:spacing w:line="120" w:lineRule="auto"/>
              <w:ind w:firstLine="284"/>
              <w:jc w:val="both"/>
              <w:rPr>
                <w:rFonts w:cs="Simplified Arabic"/>
                <w:sz w:val="24"/>
                <w:szCs w:val="28"/>
                <w:rtl/>
              </w:rPr>
            </w:pPr>
            <w:r w:rsidRPr="00781EF6">
              <w:rPr>
                <w:rFonts w:cs="Simplified Arabic"/>
                <w:sz w:val="24"/>
                <w:szCs w:val="28"/>
                <w:rtl/>
              </w:rPr>
              <w:t xml:space="preserve">أمامى </w:t>
            </w:r>
            <w:r w:rsidRPr="00781EF6">
              <w:rPr>
                <w:rFonts w:cs="Simplified Arabic"/>
                <w:sz w:val="24"/>
                <w:szCs w:val="28"/>
              </w:rPr>
              <w:t>antérieur</w:t>
            </w:r>
          </w:p>
        </w:tc>
        <w:tc>
          <w:tcPr>
            <w:tcW w:w="2489" w:type="dxa"/>
            <w:tcBorders>
              <w:top w:val="single" w:sz="12" w:space="0" w:color="auto"/>
              <w:bottom w:val="single" w:sz="6" w:space="0" w:color="auto"/>
            </w:tcBorders>
            <w:shd w:val="pct5" w:color="auto" w:fill="auto"/>
          </w:tcPr>
          <w:p w:rsidR="007F3686" w:rsidRPr="00781EF6" w:rsidRDefault="007F3686" w:rsidP="009B1ED7">
            <w:pPr>
              <w:spacing w:line="120" w:lineRule="auto"/>
              <w:ind w:firstLine="284"/>
              <w:jc w:val="both"/>
              <w:rPr>
                <w:rFonts w:cs="Simplified Arabic"/>
                <w:sz w:val="24"/>
                <w:szCs w:val="28"/>
                <w:rtl/>
              </w:rPr>
            </w:pPr>
            <w:r w:rsidRPr="00781EF6">
              <w:rPr>
                <w:rFonts w:cs="Simplified Arabic"/>
                <w:sz w:val="24"/>
                <w:szCs w:val="28"/>
                <w:rtl/>
              </w:rPr>
              <w:t xml:space="preserve">خلفى </w:t>
            </w:r>
            <w:r w:rsidRPr="00781EF6">
              <w:rPr>
                <w:rFonts w:cs="Simplified Arabic"/>
                <w:sz w:val="24"/>
                <w:szCs w:val="28"/>
              </w:rPr>
              <w:t>postérieur</w:t>
            </w:r>
          </w:p>
        </w:tc>
      </w:tr>
      <w:tr w:rsidR="007F3686" w:rsidRPr="00781EF6" w:rsidTr="009B1ED7">
        <w:tblPrEx>
          <w:tblCellMar>
            <w:top w:w="0" w:type="dxa"/>
            <w:bottom w:w="0" w:type="dxa"/>
          </w:tblCellMar>
        </w:tblPrEx>
        <w:trPr>
          <w:jc w:val="center"/>
        </w:trPr>
        <w:tc>
          <w:tcPr>
            <w:tcW w:w="1401" w:type="dxa"/>
          </w:tcPr>
          <w:p w:rsidR="007F3686" w:rsidRPr="00781EF6" w:rsidRDefault="007F3686" w:rsidP="009B1ED7">
            <w:pPr>
              <w:spacing w:line="120" w:lineRule="auto"/>
              <w:ind w:firstLine="284"/>
              <w:jc w:val="both"/>
              <w:rPr>
                <w:rFonts w:cs="Simplified Arabic"/>
                <w:sz w:val="24"/>
                <w:szCs w:val="28"/>
                <w:rtl/>
              </w:rPr>
            </w:pPr>
            <w:r w:rsidRPr="00781EF6">
              <w:rPr>
                <w:rFonts w:cs="Simplified Arabic"/>
                <w:sz w:val="24"/>
                <w:szCs w:val="28"/>
                <w:rtl/>
              </w:rPr>
              <w:t>مُغلق</w:t>
            </w:r>
          </w:p>
        </w:tc>
        <w:tc>
          <w:tcPr>
            <w:tcW w:w="2489" w:type="dxa"/>
            <w:tcBorders>
              <w:top w:val="nil"/>
            </w:tcBorders>
          </w:tcPr>
          <w:p w:rsidR="007F3686" w:rsidRPr="00781EF6" w:rsidRDefault="007F3686" w:rsidP="009B1ED7">
            <w:pPr>
              <w:bidi w:val="0"/>
              <w:spacing w:line="120" w:lineRule="auto"/>
              <w:ind w:firstLine="284"/>
              <w:jc w:val="both"/>
              <w:rPr>
                <w:rFonts w:cs="Simplified Arabic"/>
                <w:sz w:val="24"/>
                <w:szCs w:val="28"/>
                <w:rtl/>
              </w:rPr>
            </w:pPr>
            <w:r w:rsidRPr="00781EF6">
              <w:rPr>
                <w:rFonts w:cs="Simplified Arabic"/>
                <w:sz w:val="24"/>
                <w:szCs w:val="28"/>
              </w:rPr>
              <w:t>/i/ vs  /i:/</w:t>
            </w:r>
          </w:p>
        </w:tc>
        <w:tc>
          <w:tcPr>
            <w:tcW w:w="2489" w:type="dxa"/>
            <w:tcBorders>
              <w:top w:val="nil"/>
            </w:tcBorders>
          </w:tcPr>
          <w:p w:rsidR="007F3686" w:rsidRPr="00781EF6" w:rsidRDefault="007F3686" w:rsidP="009B1ED7">
            <w:pPr>
              <w:bidi w:val="0"/>
              <w:spacing w:line="120" w:lineRule="auto"/>
              <w:ind w:firstLine="284"/>
              <w:jc w:val="both"/>
              <w:rPr>
                <w:rFonts w:cs="Simplified Arabic"/>
                <w:sz w:val="24"/>
                <w:szCs w:val="28"/>
                <w:rtl/>
              </w:rPr>
            </w:pPr>
            <w:r w:rsidRPr="00781EF6">
              <w:rPr>
                <w:rFonts w:cs="Simplified Arabic"/>
                <w:sz w:val="24"/>
                <w:szCs w:val="28"/>
              </w:rPr>
              <w:t>/u/ vs /u:/</w:t>
            </w:r>
          </w:p>
        </w:tc>
      </w:tr>
      <w:tr w:rsidR="007F3686" w:rsidRPr="00781EF6" w:rsidTr="009B1ED7">
        <w:tblPrEx>
          <w:tblCellMar>
            <w:top w:w="0" w:type="dxa"/>
            <w:bottom w:w="0" w:type="dxa"/>
          </w:tblCellMar>
        </w:tblPrEx>
        <w:trPr>
          <w:jc w:val="center"/>
        </w:trPr>
        <w:tc>
          <w:tcPr>
            <w:tcW w:w="1401" w:type="dxa"/>
          </w:tcPr>
          <w:p w:rsidR="007F3686" w:rsidRPr="00781EF6" w:rsidRDefault="007F3686" w:rsidP="009B1ED7">
            <w:pPr>
              <w:spacing w:line="120" w:lineRule="auto"/>
              <w:ind w:firstLine="284"/>
              <w:jc w:val="both"/>
              <w:rPr>
                <w:rFonts w:cs="Simplified Arabic"/>
                <w:sz w:val="24"/>
                <w:szCs w:val="28"/>
                <w:rtl/>
              </w:rPr>
            </w:pPr>
            <w:r w:rsidRPr="00781EF6">
              <w:rPr>
                <w:rFonts w:cs="Simplified Arabic"/>
                <w:sz w:val="24"/>
                <w:szCs w:val="28"/>
                <w:rtl/>
              </w:rPr>
              <w:t>مفتوح</w:t>
            </w:r>
          </w:p>
        </w:tc>
        <w:tc>
          <w:tcPr>
            <w:tcW w:w="2489" w:type="dxa"/>
          </w:tcPr>
          <w:p w:rsidR="007F3686" w:rsidRPr="00781EF6" w:rsidRDefault="007F3686" w:rsidP="009B1ED7">
            <w:pPr>
              <w:bidi w:val="0"/>
              <w:spacing w:line="120" w:lineRule="auto"/>
              <w:ind w:firstLine="284"/>
              <w:jc w:val="both"/>
              <w:rPr>
                <w:rFonts w:cs="Simplified Arabic"/>
                <w:sz w:val="24"/>
                <w:szCs w:val="28"/>
                <w:rtl/>
              </w:rPr>
            </w:pPr>
            <w:r w:rsidRPr="00781EF6">
              <w:rPr>
                <w:rFonts w:cs="Simplified Arabic"/>
                <w:sz w:val="24"/>
                <w:szCs w:val="28"/>
              </w:rPr>
              <w:t>/a/   vs   /a:/</w:t>
            </w:r>
          </w:p>
        </w:tc>
        <w:tc>
          <w:tcPr>
            <w:tcW w:w="2489" w:type="dxa"/>
          </w:tcPr>
          <w:p w:rsidR="007F3686" w:rsidRPr="00781EF6" w:rsidRDefault="007F3686" w:rsidP="009B1ED7">
            <w:pPr>
              <w:spacing w:line="120" w:lineRule="auto"/>
              <w:ind w:firstLine="284"/>
              <w:jc w:val="both"/>
              <w:rPr>
                <w:rFonts w:cs="Simplified Arabic"/>
                <w:sz w:val="24"/>
                <w:szCs w:val="28"/>
                <w:rtl/>
              </w:rPr>
            </w:pPr>
          </w:p>
        </w:tc>
      </w:tr>
    </w:tbl>
    <w:p w:rsidR="007F3686" w:rsidRPr="00781EF6" w:rsidRDefault="007F3686" w:rsidP="007F3686">
      <w:pPr>
        <w:spacing w:before="120"/>
        <w:ind w:firstLine="284"/>
        <w:jc w:val="both"/>
        <w:rPr>
          <w:rFonts w:cs="Simplified Arabic"/>
          <w:sz w:val="24"/>
          <w:szCs w:val="28"/>
          <w:rtl/>
          <w:lang w:bidi="ar-EG"/>
        </w:rPr>
      </w:pPr>
      <w:r w:rsidRPr="00781EF6">
        <w:rPr>
          <w:rFonts w:cs="Simplified Arabic"/>
          <w:sz w:val="24"/>
          <w:szCs w:val="28"/>
          <w:rtl/>
        </w:rPr>
        <w:t xml:space="preserve">وفى ضوء هذا النظام تعد الفتحة </w:t>
      </w:r>
      <w:r w:rsidRPr="00781EF6">
        <w:rPr>
          <w:rFonts w:cs="Simplified Arabic"/>
          <w:b/>
          <w:bCs/>
          <w:sz w:val="24"/>
          <w:szCs w:val="28"/>
          <w:rtl/>
        </w:rPr>
        <w:t>(</w:t>
      </w:r>
      <w:r w:rsidRPr="00781EF6">
        <w:rPr>
          <w:rFonts w:cs="Simplified Arabic"/>
          <w:b/>
          <w:bCs/>
          <w:sz w:val="24"/>
          <w:szCs w:val="28"/>
        </w:rPr>
        <w:t>/a/</w:t>
      </w:r>
      <w:r w:rsidRPr="00781EF6">
        <w:rPr>
          <w:rFonts w:cs="Simplified Arabic"/>
          <w:sz w:val="24"/>
          <w:szCs w:val="28"/>
          <w:rtl/>
        </w:rPr>
        <w:t xml:space="preserve">) تعد الصائت الأقرب سهولة فى النطق بالنسبة للجهاز الصوتى </w:t>
      </w:r>
      <w:r w:rsidRPr="00781EF6">
        <w:rPr>
          <w:rFonts w:cs="Simplified Arabic"/>
          <w:b/>
          <w:bCs/>
          <w:sz w:val="24"/>
          <w:szCs w:val="28"/>
        </w:rPr>
        <w:t>appareil phonatoire</w:t>
      </w:r>
      <w:r w:rsidRPr="00781EF6">
        <w:rPr>
          <w:rFonts w:cs="Simplified Arabic"/>
          <w:sz w:val="24"/>
          <w:szCs w:val="28"/>
          <w:rtl/>
        </w:rPr>
        <w:t xml:space="preserve"> وهى تستخدم بشكل منتظم فى النظام المقطعى كصائت ليس له دلالة </w:t>
      </w:r>
      <w:r w:rsidRPr="00781EF6">
        <w:rPr>
          <w:rFonts w:cs="Simplified Arabic"/>
          <w:b/>
          <w:bCs/>
          <w:sz w:val="24"/>
          <w:szCs w:val="28"/>
        </w:rPr>
        <w:t>signifié</w:t>
      </w:r>
      <w:r w:rsidRPr="00781EF6">
        <w:rPr>
          <w:rFonts w:cs="Simplified Arabic"/>
          <w:sz w:val="24"/>
          <w:szCs w:val="28"/>
          <w:rtl/>
        </w:rPr>
        <w:t xml:space="preserve">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وتعد الكسرة  (</w:t>
      </w:r>
      <w:r w:rsidRPr="00781EF6">
        <w:rPr>
          <w:rFonts w:cs="Simplified Arabic"/>
          <w:b/>
          <w:bCs/>
          <w:sz w:val="24"/>
          <w:szCs w:val="28"/>
        </w:rPr>
        <w:t>/i/</w:t>
      </w:r>
      <w:r w:rsidRPr="00781EF6">
        <w:rPr>
          <w:rFonts w:cs="Simplified Arabic"/>
          <w:sz w:val="24"/>
          <w:szCs w:val="28"/>
          <w:rtl/>
        </w:rPr>
        <w:t xml:space="preserve">) الصائت الذى تكون رنته على الأذن أكثر قوة ؛ ولهذا فهى تُستخدم كصائت ربط </w:t>
      </w:r>
      <w:r w:rsidRPr="00781EF6">
        <w:rPr>
          <w:rFonts w:cs="Simplified Arabic"/>
          <w:b/>
          <w:bCs/>
          <w:sz w:val="24"/>
          <w:szCs w:val="28"/>
        </w:rPr>
        <w:t>voyelle de jonctuure</w:t>
      </w:r>
      <w:r w:rsidRPr="00781EF6">
        <w:rPr>
          <w:rFonts w:cs="Simplified Arabic"/>
          <w:sz w:val="24"/>
          <w:szCs w:val="28"/>
          <w:rtl/>
        </w:rPr>
        <w:t xml:space="preserve"> . </w:t>
      </w:r>
    </w:p>
    <w:p w:rsidR="007F3686" w:rsidRPr="00781EF6" w:rsidRDefault="007F3686" w:rsidP="007F3686">
      <w:pPr>
        <w:spacing w:before="120"/>
        <w:ind w:firstLine="284"/>
        <w:jc w:val="both"/>
        <w:rPr>
          <w:rFonts w:cs="Simplified Arabic" w:hint="cs"/>
          <w:b/>
          <w:bCs/>
          <w:sz w:val="24"/>
          <w:szCs w:val="28"/>
          <w:rtl/>
        </w:rPr>
      </w:pPr>
    </w:p>
    <w:p w:rsidR="007F3686" w:rsidRPr="00781EF6" w:rsidRDefault="007F3686" w:rsidP="007F3686">
      <w:pPr>
        <w:spacing w:before="120"/>
        <w:ind w:firstLine="284"/>
        <w:jc w:val="both"/>
        <w:rPr>
          <w:rFonts w:cs="Simplified Arabic"/>
          <w:b/>
          <w:bCs/>
          <w:sz w:val="24"/>
          <w:szCs w:val="28"/>
          <w:rtl/>
        </w:rPr>
      </w:pPr>
      <w:r w:rsidRPr="00781EF6">
        <w:rPr>
          <w:rFonts w:cs="Simplified Arabic"/>
          <w:b/>
          <w:bCs/>
          <w:sz w:val="24"/>
          <w:szCs w:val="28"/>
          <w:rtl/>
        </w:rPr>
        <w:t xml:space="preserve">ثانيا : الوحدات الصوتية الصامتة </w:t>
      </w:r>
      <w:r w:rsidRPr="00781EF6">
        <w:rPr>
          <w:rFonts w:cs="Simplified Arabic"/>
          <w:b/>
          <w:bCs/>
          <w:i/>
          <w:iCs/>
          <w:sz w:val="24"/>
          <w:szCs w:val="28"/>
        </w:rPr>
        <w:t>Les phonèmes consonnes</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إن طرق نطق الوحدات الصوتية يمكن إخراجها وفقاً للطرق التالية : </w:t>
      </w:r>
    </w:p>
    <w:p w:rsidR="007F3686" w:rsidRPr="00781EF6" w:rsidRDefault="007F3686" w:rsidP="007F3686">
      <w:pPr>
        <w:spacing w:before="120"/>
        <w:ind w:firstLine="284"/>
        <w:jc w:val="both"/>
        <w:rPr>
          <w:rFonts w:cs="Simplified Arabic"/>
          <w:b/>
          <w:bCs/>
          <w:sz w:val="24"/>
          <w:szCs w:val="28"/>
          <w:rtl/>
        </w:rPr>
      </w:pPr>
      <w:r w:rsidRPr="00781EF6">
        <w:rPr>
          <w:rFonts w:cs="Simplified Arabic"/>
          <w:sz w:val="24"/>
          <w:szCs w:val="28"/>
          <w:rtl/>
        </w:rPr>
        <w:tab/>
      </w:r>
      <w:r w:rsidRPr="00781EF6">
        <w:rPr>
          <w:rFonts w:cs="Simplified Arabic"/>
          <w:b/>
          <w:bCs/>
          <w:sz w:val="24"/>
          <w:szCs w:val="28"/>
          <w:rtl/>
        </w:rPr>
        <w:t xml:space="preserve">- [ + ثنائى]  </w:t>
      </w:r>
      <w:r w:rsidRPr="00781EF6">
        <w:rPr>
          <w:rFonts w:cs="Simplified Arabic"/>
          <w:b/>
          <w:bCs/>
          <w:sz w:val="24"/>
          <w:szCs w:val="28"/>
        </w:rPr>
        <w:t>VS</w:t>
      </w:r>
      <w:r w:rsidRPr="00781EF6">
        <w:rPr>
          <w:rFonts w:cs="Simplified Arabic"/>
          <w:b/>
          <w:bCs/>
          <w:sz w:val="24"/>
          <w:szCs w:val="28"/>
          <w:rtl/>
        </w:rPr>
        <w:t xml:space="preserve"> [- ثنائى]   [</w:t>
      </w:r>
      <w:r w:rsidRPr="00781EF6">
        <w:rPr>
          <w:rFonts w:cs="Simplified Arabic"/>
          <w:b/>
          <w:bCs/>
          <w:sz w:val="24"/>
          <w:szCs w:val="28"/>
        </w:rPr>
        <w:t xml:space="preserve">deul </w:t>
      </w:r>
      <w:r w:rsidRPr="00781EF6">
        <w:rPr>
          <w:rFonts w:cs="Simplified Arabic"/>
          <w:b/>
          <w:bCs/>
          <w:sz w:val="24"/>
          <w:szCs w:val="28"/>
          <w:rtl/>
        </w:rPr>
        <w:t xml:space="preserve">-] </w:t>
      </w:r>
      <w:r w:rsidRPr="00781EF6">
        <w:rPr>
          <w:rFonts w:cs="Simplified Arabic"/>
          <w:b/>
          <w:bCs/>
          <w:sz w:val="24"/>
          <w:szCs w:val="28"/>
        </w:rPr>
        <w:t>VS</w:t>
      </w:r>
      <w:r w:rsidRPr="00781EF6">
        <w:rPr>
          <w:rFonts w:cs="Simplified Arabic"/>
          <w:b/>
          <w:bCs/>
          <w:sz w:val="24"/>
          <w:szCs w:val="28"/>
          <w:rtl/>
        </w:rPr>
        <w:t xml:space="preserve"> [</w:t>
      </w:r>
      <w:r w:rsidRPr="00781EF6">
        <w:rPr>
          <w:rFonts w:cs="Simplified Arabic"/>
          <w:b/>
          <w:bCs/>
          <w:sz w:val="24"/>
          <w:szCs w:val="28"/>
        </w:rPr>
        <w:t>+deul</w:t>
      </w:r>
      <w:r w:rsidRPr="00781EF6">
        <w:rPr>
          <w:rFonts w:cs="Simplified Arabic"/>
          <w:sz w:val="24"/>
          <w:szCs w:val="28"/>
          <w:rtl/>
        </w:rPr>
        <w:t>]</w:t>
      </w:r>
      <w:r w:rsidRPr="00781EF6">
        <w:rPr>
          <w:rFonts w:cs="Simplified Arabic"/>
          <w:b/>
          <w:bCs/>
          <w:sz w:val="24"/>
          <w:szCs w:val="28"/>
        </w:rPr>
        <w:t xml:space="preserve"> </w:t>
      </w:r>
      <w:r w:rsidRPr="00781EF6">
        <w:rPr>
          <w:rFonts w:cs="Simplified Arabic"/>
          <w:b/>
          <w:bCs/>
          <w:sz w:val="24"/>
          <w:szCs w:val="28"/>
          <w:rtl/>
        </w:rPr>
        <w:t xml:space="preserve">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والأصوات الصامتة التى تنطق من الحنجرة فقط لا تُعد ثنائية</w:t>
      </w:r>
      <w:r w:rsidRPr="00781EF6">
        <w:rPr>
          <w:rStyle w:val="Appelnotedebasdep"/>
          <w:rFonts w:cs="Simplified Arabic"/>
          <w:szCs w:val="28"/>
          <w:rtl/>
        </w:rPr>
        <w:footnoteReference w:id="29"/>
      </w:r>
      <w:r w:rsidRPr="00781EF6">
        <w:rPr>
          <w:rFonts w:cs="Simplified Arabic"/>
          <w:sz w:val="24"/>
          <w:szCs w:val="28"/>
          <w:rtl/>
        </w:rPr>
        <w:t xml:space="preserve"> ، وهى صوتان : الهاء والهمزة ؛ فأما صوت الهاء </w:t>
      </w:r>
      <w:r w:rsidRPr="00781EF6">
        <w:rPr>
          <w:rFonts w:cs="Simplified Arabic"/>
          <w:sz w:val="24"/>
          <w:szCs w:val="28"/>
        </w:rPr>
        <w:t>/h/</w:t>
      </w:r>
      <w:r w:rsidRPr="00781EF6">
        <w:rPr>
          <w:rFonts w:cs="Simplified Arabic"/>
          <w:sz w:val="24"/>
          <w:szCs w:val="28"/>
          <w:rtl/>
        </w:rPr>
        <w:t xml:space="preserve"> فينطق من الحنجرة والبلعوم مُغلق ، وأما  صوت الهمزة </w:t>
      </w:r>
      <w:r w:rsidRPr="00781EF6">
        <w:rPr>
          <w:rFonts w:cs="Simplified Arabic"/>
          <w:sz w:val="24"/>
          <w:szCs w:val="28"/>
        </w:rPr>
        <w:t>/?/</w:t>
      </w:r>
      <w:r w:rsidRPr="00781EF6">
        <w:rPr>
          <w:rFonts w:cs="Simplified Arabic"/>
          <w:sz w:val="24"/>
          <w:szCs w:val="28"/>
          <w:rtl/>
        </w:rPr>
        <w:t xml:space="preserve"> فينطق من البلعوم  المُغلق ، ولهذا السبب فإن </w:t>
      </w:r>
      <w:r w:rsidRPr="00781EF6">
        <w:rPr>
          <w:rFonts w:cs="Simplified Arabic"/>
          <w:sz w:val="24"/>
          <w:szCs w:val="28"/>
          <w:rtl/>
        </w:rPr>
        <w:lastRenderedPageBreak/>
        <w:t xml:space="preserve">هذين الصامتين </w:t>
      </w:r>
      <w:r w:rsidRPr="00781EF6">
        <w:rPr>
          <w:rFonts w:cs="Simplified Arabic"/>
          <w:sz w:val="24"/>
          <w:szCs w:val="28"/>
        </w:rPr>
        <w:t>/h/</w:t>
      </w:r>
      <w:r w:rsidRPr="00781EF6">
        <w:rPr>
          <w:rFonts w:cs="Simplified Arabic"/>
          <w:sz w:val="24"/>
          <w:szCs w:val="28"/>
          <w:rtl/>
        </w:rPr>
        <w:t xml:space="preserve"> و </w:t>
      </w:r>
      <w:r w:rsidRPr="00781EF6">
        <w:rPr>
          <w:rFonts w:cs="Simplified Arabic"/>
          <w:sz w:val="24"/>
          <w:szCs w:val="28"/>
        </w:rPr>
        <w:t>/?/</w:t>
      </w:r>
      <w:r w:rsidRPr="00781EF6">
        <w:rPr>
          <w:rFonts w:cs="Simplified Arabic"/>
          <w:sz w:val="24"/>
          <w:szCs w:val="28"/>
          <w:rtl/>
        </w:rPr>
        <w:t xml:space="preserve"> هما الصامتان المحايدان الصغيران فى العربية ؛ وذلك لأن كليهما يعد صوتا انبجاساً أو انفجاراً ".</w:t>
      </w:r>
    </w:p>
    <w:p w:rsidR="007F3686" w:rsidRPr="00781EF6" w:rsidRDefault="007F3686" w:rsidP="007F3686">
      <w:pPr>
        <w:spacing w:before="120"/>
        <w:ind w:firstLine="284"/>
        <w:jc w:val="both"/>
        <w:rPr>
          <w:rFonts w:cs="Simplified Arabic"/>
          <w:sz w:val="24"/>
          <w:szCs w:val="28"/>
          <w:rtl/>
        </w:rPr>
      </w:pPr>
      <w:r w:rsidRPr="00781EF6">
        <w:rPr>
          <w:rFonts w:cs="Simplified Arabic"/>
          <w:b/>
          <w:bCs/>
          <w:sz w:val="24"/>
          <w:szCs w:val="28"/>
          <w:rtl/>
        </w:rPr>
        <w:t xml:space="preserve">- (+ حركى) </w:t>
      </w:r>
      <w:r w:rsidRPr="00781EF6">
        <w:rPr>
          <w:rFonts w:cs="Simplified Arabic"/>
          <w:b/>
          <w:bCs/>
          <w:sz w:val="24"/>
          <w:szCs w:val="28"/>
        </w:rPr>
        <w:t>vs</w:t>
      </w:r>
      <w:r w:rsidRPr="00781EF6">
        <w:rPr>
          <w:rFonts w:cs="Simplified Arabic"/>
          <w:b/>
          <w:bCs/>
          <w:sz w:val="24"/>
          <w:szCs w:val="28"/>
          <w:rtl/>
        </w:rPr>
        <w:t xml:space="preserve"> (-حركى) </w:t>
      </w:r>
      <w:r w:rsidRPr="00781EF6">
        <w:rPr>
          <w:rFonts w:cs="Simplified Arabic"/>
          <w:b/>
          <w:bCs/>
          <w:sz w:val="24"/>
          <w:szCs w:val="28"/>
        </w:rPr>
        <w:t xml:space="preserve">     </w:t>
      </w:r>
      <w:r w:rsidRPr="00781EF6">
        <w:rPr>
          <w:rFonts w:cs="Simplified Arabic"/>
          <w:b/>
          <w:bCs/>
          <w:sz w:val="24"/>
          <w:szCs w:val="28"/>
          <w:rtl/>
        </w:rPr>
        <w:t xml:space="preserve"> </w:t>
      </w:r>
      <w:r w:rsidRPr="00781EF6">
        <w:rPr>
          <w:rFonts w:cs="Simplified Arabic"/>
          <w:b/>
          <w:bCs/>
          <w:sz w:val="24"/>
          <w:szCs w:val="28"/>
        </w:rPr>
        <w:t xml:space="preserve">voisé) vs (- voisé) </w:t>
      </w:r>
      <w:r w:rsidRPr="00781EF6">
        <w:rPr>
          <w:rFonts w:cs="Simplified Arabic"/>
          <w:b/>
          <w:bCs/>
          <w:sz w:val="24"/>
          <w:szCs w:val="28"/>
          <w:rtl/>
        </w:rPr>
        <w:t xml:space="preserve"> </w:t>
      </w:r>
      <w:r w:rsidRPr="00781EF6">
        <w:rPr>
          <w:rFonts w:cs="Simplified Arabic"/>
          <w:b/>
          <w:bCs/>
          <w:sz w:val="24"/>
          <w:szCs w:val="28"/>
        </w:rPr>
        <w:t>(+</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 تعد الأصوات التى تتميز مخارج نطقها بحركة فتح عارضة وإغلاق البلعوم صوامت حركية ، و هذه الأصوات هى الباء والميم والواو والذال والظاء والدال والضاد والنون والزاى واللام والراء والجيم والياء والغين . </w:t>
      </w:r>
    </w:p>
    <w:p w:rsidR="007F3686" w:rsidRPr="00781EF6" w:rsidRDefault="007F3686" w:rsidP="007F3686">
      <w:pPr>
        <w:spacing w:before="120"/>
        <w:ind w:firstLine="284"/>
        <w:jc w:val="both"/>
        <w:rPr>
          <w:rFonts w:cs="Simplified Arabic"/>
          <w:sz w:val="24"/>
          <w:szCs w:val="28"/>
          <w:rtl/>
        </w:rPr>
      </w:pPr>
      <w:r w:rsidRPr="00781EF6">
        <w:rPr>
          <w:rFonts w:cs="Simplified Arabic"/>
          <w:b/>
          <w:bCs/>
          <w:sz w:val="24"/>
          <w:szCs w:val="28"/>
          <w:rtl/>
        </w:rPr>
        <w:t xml:space="preserve">- (+ حركى) </w:t>
      </w:r>
      <w:r w:rsidRPr="00781EF6">
        <w:rPr>
          <w:rFonts w:cs="Simplified Arabic"/>
          <w:b/>
          <w:bCs/>
          <w:sz w:val="24"/>
          <w:szCs w:val="28"/>
        </w:rPr>
        <w:t>vs</w:t>
      </w:r>
      <w:r w:rsidRPr="00781EF6">
        <w:rPr>
          <w:rFonts w:cs="Simplified Arabic"/>
          <w:b/>
          <w:bCs/>
          <w:sz w:val="24"/>
          <w:szCs w:val="28"/>
          <w:rtl/>
        </w:rPr>
        <w:t xml:space="preserve"> (-حركى)</w:t>
      </w:r>
      <w:r w:rsidRPr="00781EF6">
        <w:rPr>
          <w:rFonts w:cs="Simplified Arabic"/>
          <w:sz w:val="24"/>
          <w:szCs w:val="28"/>
          <w:rtl/>
        </w:rPr>
        <w:t xml:space="preserve">  </w:t>
      </w:r>
      <w:r w:rsidRPr="00781EF6">
        <w:rPr>
          <w:rFonts w:cs="Simplified Arabic"/>
          <w:b/>
          <w:bCs/>
          <w:sz w:val="24"/>
          <w:szCs w:val="28"/>
        </w:rPr>
        <w:t>(+ vocalique) vs (- vocalique)</w:t>
      </w:r>
      <w:r w:rsidRPr="00781EF6">
        <w:rPr>
          <w:rFonts w:cs="Simplified Arabic"/>
          <w:sz w:val="24"/>
          <w:szCs w:val="28"/>
          <w:rtl/>
        </w:rPr>
        <w:t xml:space="preserve">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تعد الصوامت  التى تتميز بمرور  " الهواء الصوتى" </w:t>
      </w:r>
      <w:r w:rsidRPr="00781EF6">
        <w:rPr>
          <w:rFonts w:cs="Simplified Arabic"/>
          <w:b/>
          <w:bCs/>
          <w:sz w:val="24"/>
          <w:szCs w:val="28"/>
        </w:rPr>
        <w:t>air phonatoire</w:t>
      </w:r>
      <w:r w:rsidRPr="00781EF6">
        <w:rPr>
          <w:rFonts w:cs="Simplified Arabic"/>
          <w:sz w:val="24"/>
          <w:szCs w:val="28"/>
          <w:rtl/>
        </w:rPr>
        <w:t xml:space="preserve">   الذى يخرج من " الصوت العفوى" </w:t>
      </w:r>
      <w:r w:rsidRPr="00781EF6">
        <w:rPr>
          <w:rFonts w:cs="Simplified Arabic"/>
          <w:b/>
          <w:bCs/>
          <w:sz w:val="24"/>
          <w:szCs w:val="28"/>
        </w:rPr>
        <w:t>voix spontanée</w:t>
      </w:r>
      <w:r w:rsidRPr="00781EF6">
        <w:rPr>
          <w:rFonts w:cs="Simplified Arabic"/>
          <w:sz w:val="24"/>
          <w:szCs w:val="28"/>
          <w:rtl/>
        </w:rPr>
        <w:t xml:space="preserve">  بأنها صوامت حركية . وإخراجها لا يحدث جهرا أو همسا </w:t>
      </w:r>
      <w:r w:rsidRPr="00781EF6">
        <w:rPr>
          <w:rFonts w:cs="Simplified Arabic"/>
          <w:b/>
          <w:bCs/>
          <w:sz w:val="24"/>
          <w:szCs w:val="28"/>
        </w:rPr>
        <w:t>bruit</w:t>
      </w:r>
      <w:r w:rsidRPr="00781EF6">
        <w:rPr>
          <w:rFonts w:cs="Simplified Arabic"/>
          <w:sz w:val="24"/>
          <w:szCs w:val="28"/>
          <w:rtl/>
        </w:rPr>
        <w:t xml:space="preserve"> ، ولهذا فهى صوامت قريبة من الصوائت ، و هى (الميم والواو والنون واللام والراء والياء) .</w:t>
      </w:r>
    </w:p>
    <w:p w:rsidR="007F3686" w:rsidRPr="00781EF6" w:rsidRDefault="007F3686" w:rsidP="007F3686">
      <w:pPr>
        <w:spacing w:before="120"/>
        <w:ind w:firstLine="284"/>
        <w:jc w:val="both"/>
        <w:rPr>
          <w:rFonts w:cs="Simplified Arabic"/>
          <w:sz w:val="24"/>
          <w:szCs w:val="28"/>
          <w:rtl/>
        </w:rPr>
      </w:pPr>
      <w:r w:rsidRPr="00781EF6">
        <w:rPr>
          <w:rFonts w:cs="Simplified Arabic"/>
          <w:b/>
          <w:bCs/>
          <w:sz w:val="24"/>
          <w:szCs w:val="28"/>
          <w:rtl/>
        </w:rPr>
        <w:t xml:space="preserve">- ( + احتكاكى) </w:t>
      </w:r>
      <w:r w:rsidRPr="00781EF6">
        <w:rPr>
          <w:rFonts w:cs="Simplified Arabic"/>
          <w:b/>
          <w:bCs/>
          <w:sz w:val="24"/>
          <w:szCs w:val="28"/>
        </w:rPr>
        <w:t>vs</w:t>
      </w:r>
      <w:r w:rsidRPr="00781EF6">
        <w:rPr>
          <w:rFonts w:cs="Simplified Arabic"/>
          <w:b/>
          <w:bCs/>
          <w:sz w:val="24"/>
          <w:szCs w:val="28"/>
          <w:rtl/>
        </w:rPr>
        <w:t xml:space="preserve"> (- احتكاكى )</w:t>
      </w:r>
      <w:r w:rsidRPr="00781EF6">
        <w:rPr>
          <w:rFonts w:cs="Simplified Arabic"/>
          <w:sz w:val="24"/>
          <w:szCs w:val="28"/>
          <w:rtl/>
        </w:rPr>
        <w:t xml:space="preserve"> </w:t>
      </w:r>
      <w:r w:rsidRPr="00781EF6">
        <w:rPr>
          <w:rFonts w:cs="Simplified Arabic"/>
          <w:b/>
          <w:bCs/>
          <w:sz w:val="24"/>
          <w:szCs w:val="28"/>
        </w:rPr>
        <w:t>( + intrrompu) vs (- intrrompu)</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تسمى الصوامت التى تتميز بوجود انسداد فى المسلك الحركى بالصوامت الاحتكاكية  ، وهى الباء والميم والتاء والطاء والدال والضاد والنون واللام والراء والكاف والقاف والهمزة  . </w:t>
      </w:r>
    </w:p>
    <w:p w:rsidR="007F3686" w:rsidRPr="00781EF6" w:rsidRDefault="007F3686" w:rsidP="007F3686">
      <w:pPr>
        <w:spacing w:before="120"/>
        <w:ind w:firstLine="284"/>
        <w:jc w:val="both"/>
        <w:rPr>
          <w:rFonts w:cs="Simplified Arabic"/>
          <w:sz w:val="24"/>
          <w:szCs w:val="28"/>
          <w:rtl/>
        </w:rPr>
      </w:pPr>
      <w:r w:rsidRPr="00781EF6">
        <w:rPr>
          <w:rFonts w:cs="Simplified Arabic"/>
          <w:b/>
          <w:bCs/>
          <w:sz w:val="24"/>
          <w:szCs w:val="28"/>
          <w:rtl/>
        </w:rPr>
        <w:t xml:space="preserve">- (+مستمر)  </w:t>
      </w:r>
      <w:r w:rsidRPr="00781EF6">
        <w:rPr>
          <w:rFonts w:cs="Simplified Arabic"/>
          <w:b/>
          <w:bCs/>
          <w:sz w:val="24"/>
          <w:szCs w:val="28"/>
        </w:rPr>
        <w:t>vs</w:t>
      </w:r>
      <w:r w:rsidRPr="00781EF6">
        <w:rPr>
          <w:rFonts w:cs="Simplified Arabic"/>
          <w:b/>
          <w:bCs/>
          <w:sz w:val="24"/>
          <w:szCs w:val="28"/>
          <w:rtl/>
        </w:rPr>
        <w:t xml:space="preserve">  (-مستمر)</w:t>
      </w:r>
      <w:r w:rsidRPr="00781EF6">
        <w:rPr>
          <w:rFonts w:cs="Simplified Arabic"/>
          <w:sz w:val="24"/>
          <w:szCs w:val="28"/>
          <w:rtl/>
        </w:rPr>
        <w:t xml:space="preserve">  </w:t>
      </w:r>
      <w:r w:rsidRPr="00781EF6">
        <w:rPr>
          <w:rFonts w:cs="Simplified Arabic"/>
          <w:b/>
          <w:bCs/>
          <w:sz w:val="24"/>
          <w:szCs w:val="28"/>
        </w:rPr>
        <w:t>(+continu) vs (- continu)</w:t>
      </w:r>
      <w:r w:rsidRPr="00781EF6">
        <w:rPr>
          <w:rFonts w:cs="Simplified Arabic"/>
          <w:sz w:val="24"/>
          <w:szCs w:val="28"/>
          <w:rtl/>
        </w:rPr>
        <w:t xml:space="preserve">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تعد الصوامت التى تتميز  بسريان الهواء الصوتى فى كل فترة النطق صوامت مستمرة ، وهى الميم والواو والفاء والطاء والذال والظاء والنون والسين والصاد  والزاى واللام والشين والياء والخاء والغين والحاء والهاء .</w:t>
      </w:r>
    </w:p>
    <w:p w:rsidR="007F3686" w:rsidRPr="00781EF6" w:rsidRDefault="007F3686" w:rsidP="007F3686">
      <w:pPr>
        <w:spacing w:before="120"/>
        <w:ind w:firstLine="284"/>
        <w:jc w:val="both"/>
        <w:rPr>
          <w:rFonts w:cs="Simplified Arabic"/>
          <w:b/>
          <w:bCs/>
          <w:sz w:val="24"/>
          <w:szCs w:val="28"/>
          <w:rtl/>
        </w:rPr>
      </w:pPr>
      <w:r w:rsidRPr="00781EF6">
        <w:rPr>
          <w:rFonts w:cs="Simplified Arabic"/>
          <w:b/>
          <w:bCs/>
          <w:sz w:val="24"/>
          <w:szCs w:val="28"/>
          <w:rtl/>
        </w:rPr>
        <w:t xml:space="preserve">- (+أنفى) </w:t>
      </w:r>
      <w:r w:rsidRPr="00781EF6">
        <w:rPr>
          <w:rFonts w:cs="Simplified Arabic"/>
          <w:b/>
          <w:bCs/>
          <w:sz w:val="24"/>
          <w:szCs w:val="28"/>
        </w:rPr>
        <w:t>vs</w:t>
      </w:r>
      <w:r w:rsidRPr="00781EF6">
        <w:rPr>
          <w:rFonts w:cs="Simplified Arabic"/>
          <w:b/>
          <w:bCs/>
          <w:sz w:val="24"/>
          <w:szCs w:val="28"/>
          <w:rtl/>
        </w:rPr>
        <w:t xml:space="preserve">  (-أنفى) </w:t>
      </w:r>
      <w:r w:rsidRPr="00781EF6">
        <w:rPr>
          <w:rFonts w:cs="Simplified Arabic"/>
          <w:b/>
          <w:bCs/>
          <w:sz w:val="24"/>
          <w:szCs w:val="28"/>
        </w:rPr>
        <w:t xml:space="preserve">(+ nasal) vs (- nasal)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والصوامت التى يفتح لها جهاز الغنة تعد صوامت أنفية ، وهذه الأصوات هى الميم والنون . </w:t>
      </w:r>
    </w:p>
    <w:p w:rsidR="007F3686" w:rsidRPr="00781EF6" w:rsidRDefault="007F3686" w:rsidP="007F3686">
      <w:pPr>
        <w:spacing w:before="120"/>
        <w:ind w:firstLine="284"/>
        <w:jc w:val="both"/>
        <w:rPr>
          <w:rFonts w:cs="Simplified Arabic"/>
          <w:b/>
          <w:bCs/>
          <w:sz w:val="24"/>
          <w:szCs w:val="28"/>
          <w:rtl/>
        </w:rPr>
      </w:pPr>
      <w:r w:rsidRPr="00781EF6">
        <w:rPr>
          <w:rFonts w:cs="Simplified Arabic"/>
          <w:b/>
          <w:bCs/>
          <w:sz w:val="24"/>
          <w:szCs w:val="28"/>
          <w:rtl/>
        </w:rPr>
        <w:lastRenderedPageBreak/>
        <w:t xml:space="preserve">ــ (+مفخم)  </w:t>
      </w:r>
      <w:r w:rsidRPr="00781EF6">
        <w:rPr>
          <w:rFonts w:cs="Simplified Arabic"/>
          <w:b/>
          <w:bCs/>
          <w:sz w:val="24"/>
          <w:szCs w:val="28"/>
        </w:rPr>
        <w:t>vs</w:t>
      </w:r>
      <w:r w:rsidRPr="00781EF6">
        <w:rPr>
          <w:rFonts w:cs="Simplified Arabic"/>
          <w:b/>
          <w:bCs/>
          <w:sz w:val="24"/>
          <w:szCs w:val="28"/>
          <w:rtl/>
        </w:rPr>
        <w:t xml:space="preserve"> (-مفخم) </w:t>
      </w:r>
      <w:r w:rsidRPr="00781EF6">
        <w:rPr>
          <w:rFonts w:cs="Simplified Arabic"/>
          <w:b/>
          <w:bCs/>
          <w:sz w:val="24"/>
          <w:szCs w:val="28"/>
        </w:rPr>
        <w:t>(+ emphatique) vs (- emphatique)</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وتعد الصوامت التى تنطق عن طريق علامة ثانوية (والتى تختلف من منطقة عربية إلى أخرى) صوامت مفخمة ، وهذه العلامة إما أن تكون عن طريق اللهاة  أو عن طريق  البلعوم  ، وهى تتطلب نطقاً قوياً نسبياً ، وهى الظاء والطاء والضاد والصاد والقاف </w:t>
      </w:r>
      <w:r w:rsidRPr="00781EF6">
        <w:rPr>
          <w:rStyle w:val="Appelnotedebasdep"/>
          <w:rFonts w:cs="Simplified Arabic"/>
          <w:szCs w:val="28"/>
          <w:rtl/>
        </w:rPr>
        <w:footnoteReference w:id="30"/>
      </w:r>
      <w:r w:rsidRPr="00781EF6">
        <w:rPr>
          <w:rFonts w:cs="Simplified Arabic"/>
          <w:sz w:val="24"/>
          <w:szCs w:val="28"/>
          <w:rtl/>
        </w:rPr>
        <w:t xml:space="preserve">. </w:t>
      </w:r>
    </w:p>
    <w:p w:rsidR="007F3686" w:rsidRPr="00781EF6" w:rsidRDefault="007F3686" w:rsidP="007F3686">
      <w:pPr>
        <w:spacing w:before="120"/>
        <w:ind w:firstLine="284"/>
        <w:jc w:val="both"/>
        <w:rPr>
          <w:rFonts w:cs="Simplified Arabic"/>
          <w:sz w:val="24"/>
          <w:szCs w:val="28"/>
          <w:rtl/>
        </w:rPr>
      </w:pPr>
    </w:p>
    <w:p w:rsidR="007F3686" w:rsidRPr="00781EF6" w:rsidRDefault="007F3686" w:rsidP="007F3686">
      <w:pPr>
        <w:spacing w:before="120"/>
        <w:ind w:firstLine="284"/>
        <w:jc w:val="both"/>
        <w:rPr>
          <w:rFonts w:cs="Simplified Arabic" w:hint="cs"/>
          <w:sz w:val="24"/>
          <w:szCs w:val="28"/>
          <w:rtl/>
          <w:lang w:bidi="ar-EG"/>
        </w:rPr>
      </w:pPr>
    </w:p>
    <w:p w:rsidR="007F3686" w:rsidRPr="00781EF6" w:rsidRDefault="007F3686" w:rsidP="007F3686">
      <w:pPr>
        <w:pBdr>
          <w:top w:val="single" w:sz="6" w:space="1" w:color="auto" w:shadow="1"/>
          <w:left w:val="single" w:sz="6" w:space="1" w:color="auto" w:shadow="1"/>
          <w:bottom w:val="single" w:sz="6" w:space="1" w:color="auto" w:shadow="1"/>
          <w:right w:val="single" w:sz="6" w:space="1" w:color="auto" w:shadow="1"/>
        </w:pBdr>
        <w:shd w:val="pct5" w:color="auto" w:fill="auto"/>
        <w:spacing w:before="120"/>
        <w:ind w:firstLine="284"/>
        <w:jc w:val="center"/>
        <w:rPr>
          <w:rFonts w:cs="Simplified Arabic"/>
          <w:b/>
          <w:bCs/>
          <w:sz w:val="24"/>
          <w:szCs w:val="40"/>
          <w:rtl/>
        </w:rPr>
      </w:pPr>
      <w:r w:rsidRPr="00781EF6">
        <w:rPr>
          <w:rFonts w:cs="Simplified Arabic"/>
          <w:b/>
          <w:bCs/>
          <w:sz w:val="24"/>
          <w:szCs w:val="40"/>
          <w:rtl/>
        </w:rPr>
        <w:t>النظام المقطعى وظاهرة التقابل</w:t>
      </w:r>
    </w:p>
    <w:p w:rsidR="007F3686" w:rsidRPr="00781EF6" w:rsidRDefault="007F3686" w:rsidP="007F3686">
      <w:pPr>
        <w:spacing w:before="120"/>
        <w:ind w:firstLine="284"/>
        <w:jc w:val="both"/>
        <w:rPr>
          <w:rFonts w:cs="Simplified Arabic"/>
          <w:b/>
          <w:bCs/>
          <w:sz w:val="24"/>
          <w:szCs w:val="32"/>
          <w:rtl/>
        </w:rPr>
      </w:pPr>
      <w:r w:rsidRPr="00781EF6">
        <w:rPr>
          <w:rFonts w:cs="Simplified Arabic"/>
          <w:b/>
          <w:bCs/>
          <w:sz w:val="24"/>
          <w:szCs w:val="32"/>
          <w:rtl/>
        </w:rPr>
        <w:t xml:space="preserve">أولاً : الوحدات الإيقاعية  الأساسية  أو المقاطع الصوتية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إن الوحدات الصوتية التى تتألف منها المقاطع الصوتية فى اللغة العربية تتسلسل على المحور التركيبى لعناصر الجملة </w:t>
      </w:r>
      <w:r w:rsidRPr="00781EF6">
        <w:rPr>
          <w:rFonts w:cs="Simplified Arabic"/>
          <w:b/>
          <w:bCs/>
          <w:sz w:val="24"/>
          <w:szCs w:val="28"/>
        </w:rPr>
        <w:t>axe</w:t>
      </w:r>
      <w:r w:rsidRPr="00781EF6">
        <w:rPr>
          <w:rFonts w:cs="Simplified Arabic"/>
          <w:sz w:val="24"/>
          <w:szCs w:val="28"/>
        </w:rPr>
        <w:t xml:space="preserve"> </w:t>
      </w:r>
      <w:r w:rsidRPr="00781EF6">
        <w:rPr>
          <w:rFonts w:cs="Simplified Arabic"/>
          <w:b/>
          <w:bCs/>
          <w:sz w:val="24"/>
          <w:szCs w:val="28"/>
        </w:rPr>
        <w:t>syntagmique</w:t>
      </w:r>
      <w:r w:rsidRPr="00781EF6">
        <w:rPr>
          <w:rFonts w:cs="Simplified Arabic"/>
          <w:sz w:val="24"/>
          <w:szCs w:val="28"/>
          <w:rtl/>
        </w:rPr>
        <w:t xml:space="preserve"> الذى خلقته الوحدات الحركية للغات الإنسانية الطبيعية . والوحدات الصوتية المتجاورة فى هذه السلسلة الكلامية بين بعضها والبعض الأخر صلات يطلق عليها " تقابل" </w:t>
      </w:r>
      <w:r w:rsidRPr="00781EF6">
        <w:rPr>
          <w:rFonts w:cs="Simplified Arabic"/>
          <w:b/>
          <w:bCs/>
          <w:sz w:val="24"/>
          <w:szCs w:val="28"/>
        </w:rPr>
        <w:t>contraste</w:t>
      </w:r>
      <w:r w:rsidRPr="00781EF6">
        <w:rPr>
          <w:rFonts w:cs="Simplified Arabic"/>
          <w:sz w:val="24"/>
          <w:szCs w:val="28"/>
          <w:rtl/>
        </w:rPr>
        <w:t xml:space="preserve">  . وفى اللغة العربية تَبَيّن من خلال النظام الشعرى أن هناك تعارضا دائما بين المقطع القصير</w:t>
      </w:r>
      <w:r w:rsidRPr="00781EF6">
        <w:rPr>
          <w:rFonts w:cs="Simplified Arabic"/>
          <w:sz w:val="24"/>
          <w:szCs w:val="28"/>
        </w:rPr>
        <w:t> </w:t>
      </w:r>
      <w:r w:rsidRPr="00781EF6">
        <w:rPr>
          <w:rFonts w:cs="Simplified Arabic"/>
          <w:sz w:val="24"/>
          <w:szCs w:val="28"/>
        </w:rPr>
        <w:sym w:font="Symbol" w:char="F0C8"/>
      </w:r>
      <w:r w:rsidRPr="00781EF6">
        <w:rPr>
          <w:rFonts w:cs="Simplified Arabic"/>
          <w:sz w:val="24"/>
          <w:szCs w:val="28"/>
        </w:rPr>
        <w:t xml:space="preserve">) </w:t>
      </w:r>
      <w:r w:rsidRPr="00781EF6">
        <w:rPr>
          <w:rFonts w:cs="Simplified Arabic"/>
          <w:sz w:val="24"/>
          <w:szCs w:val="28"/>
          <w:rtl/>
        </w:rPr>
        <w:t xml:space="preserve">) </w:t>
      </w:r>
      <w:r w:rsidRPr="00781EF6">
        <w:rPr>
          <w:rFonts w:cs="Simplified Arabic"/>
          <w:sz w:val="24"/>
          <w:szCs w:val="28"/>
        </w:rPr>
        <w:t> </w:t>
      </w:r>
      <w:r w:rsidRPr="00781EF6">
        <w:rPr>
          <w:rFonts w:cs="Simplified Arabic"/>
          <w:sz w:val="24"/>
          <w:szCs w:val="28"/>
          <w:rtl/>
        </w:rPr>
        <w:t xml:space="preserve">والمقطع الطويل </w:t>
      </w:r>
      <w:r w:rsidRPr="00781EF6">
        <w:rPr>
          <w:rFonts w:cs="Simplified Arabic"/>
          <w:sz w:val="24"/>
          <w:szCs w:val="28"/>
        </w:rPr>
        <w:sym w:font="Symbol" w:char="F0C8"/>
      </w:r>
      <w:r w:rsidRPr="00781EF6">
        <w:rPr>
          <w:rFonts w:cs="Simplified Arabic"/>
          <w:sz w:val="24"/>
          <w:szCs w:val="28"/>
        </w:rPr>
        <w:sym w:font="Symbol" w:char="F0C8"/>
      </w:r>
      <w:r w:rsidRPr="00781EF6">
        <w:rPr>
          <w:rFonts w:cs="Simplified Arabic"/>
          <w:sz w:val="24"/>
          <w:szCs w:val="28"/>
        </w:rPr>
        <w:t>)</w:t>
      </w:r>
      <w:r w:rsidRPr="00781EF6">
        <w:rPr>
          <w:rFonts w:cs="Simplified Arabic"/>
          <w:sz w:val="24"/>
          <w:szCs w:val="28"/>
          <w:rtl/>
        </w:rPr>
        <w:t xml:space="preserve">) . وفى الواقع فإن النظام المقطعى فى العربية لا يشتمل إلا على مقطعين : المقطع المكون من صامت وصائت ( </w:t>
      </w:r>
      <w:r w:rsidRPr="00781EF6">
        <w:rPr>
          <w:rFonts w:cs="Simplified Arabic"/>
          <w:sz w:val="24"/>
          <w:szCs w:val="28"/>
        </w:rPr>
        <w:t>/</w:t>
      </w:r>
      <w:r w:rsidRPr="00781EF6">
        <w:rPr>
          <w:rFonts w:cs="Simplified Arabic"/>
          <w:b/>
          <w:bCs/>
          <w:sz w:val="24"/>
          <w:szCs w:val="28"/>
        </w:rPr>
        <w:t>CV/</w:t>
      </w:r>
      <w:r w:rsidRPr="00781EF6">
        <w:rPr>
          <w:rFonts w:cs="Simplified Arabic"/>
          <w:sz w:val="24"/>
          <w:szCs w:val="28"/>
          <w:rtl/>
        </w:rPr>
        <w:t xml:space="preserve">  ) والذى يرمز له بالرمز ( </w:t>
      </w:r>
      <w:r w:rsidRPr="00781EF6">
        <w:rPr>
          <w:rFonts w:cs="Simplified Arabic"/>
          <w:sz w:val="24"/>
          <w:szCs w:val="28"/>
        </w:rPr>
        <w:sym w:font="Symbol" w:char="F0C8"/>
      </w:r>
      <w:r w:rsidRPr="00781EF6">
        <w:rPr>
          <w:rFonts w:cs="Simplified Arabic"/>
          <w:sz w:val="24"/>
          <w:szCs w:val="28"/>
          <w:rtl/>
        </w:rPr>
        <w:t xml:space="preserve">  ) والمقطع المكون من صامت وصائت وصامت ( </w:t>
      </w:r>
      <w:r w:rsidRPr="00781EF6">
        <w:rPr>
          <w:rFonts w:cs="Simplified Arabic"/>
          <w:sz w:val="24"/>
          <w:szCs w:val="28"/>
        </w:rPr>
        <w:t>CVC</w:t>
      </w:r>
      <w:r w:rsidRPr="00781EF6">
        <w:rPr>
          <w:rFonts w:cs="Simplified Arabic"/>
          <w:sz w:val="24"/>
          <w:szCs w:val="28"/>
          <w:rtl/>
        </w:rPr>
        <w:t xml:space="preserve"> </w:t>
      </w:r>
      <w:r w:rsidRPr="00781EF6">
        <w:rPr>
          <w:rFonts w:cs="Simplified Arabic"/>
          <w:sz w:val="24"/>
          <w:szCs w:val="28"/>
        </w:rPr>
        <w:t xml:space="preserve"> (</w:t>
      </w:r>
      <w:r w:rsidRPr="00781EF6">
        <w:rPr>
          <w:rFonts w:cs="Simplified Arabic"/>
          <w:sz w:val="24"/>
          <w:szCs w:val="28"/>
          <w:rtl/>
        </w:rPr>
        <w:t xml:space="preserve"> ويرمز له بالرمز ( </w:t>
      </w:r>
      <w:r w:rsidRPr="00781EF6">
        <w:rPr>
          <w:rFonts w:cs="Simplified Arabic"/>
          <w:sz w:val="24"/>
          <w:szCs w:val="28"/>
        </w:rPr>
        <w:sym w:font="Symbol" w:char="F0C8"/>
      </w:r>
      <w:r w:rsidRPr="00781EF6">
        <w:rPr>
          <w:rFonts w:cs="Simplified Arabic"/>
          <w:sz w:val="24"/>
          <w:szCs w:val="28"/>
        </w:rPr>
        <w:sym w:font="Symbol" w:char="F0C8"/>
      </w:r>
      <w:r w:rsidRPr="00781EF6">
        <w:rPr>
          <w:rFonts w:cs="Simplified Arabic"/>
          <w:sz w:val="24"/>
          <w:szCs w:val="28"/>
          <w:rtl/>
        </w:rPr>
        <w:t xml:space="preserve"> ) . أما المقاطع المثبتة وهى</w:t>
      </w:r>
      <w:r w:rsidRPr="00781EF6">
        <w:rPr>
          <w:rFonts w:cs="Simplified Arabic"/>
          <w:sz w:val="24"/>
          <w:szCs w:val="28"/>
        </w:rPr>
        <w:t xml:space="preserve"> </w:t>
      </w:r>
      <w:r w:rsidRPr="00781EF6">
        <w:rPr>
          <w:rFonts w:cs="Simplified Arabic"/>
          <w:sz w:val="24"/>
          <w:szCs w:val="28"/>
          <w:rtl/>
        </w:rPr>
        <w:t xml:space="preserve"> (</w:t>
      </w:r>
      <w:r w:rsidRPr="00781EF6">
        <w:rPr>
          <w:rFonts w:cs="Simplified Arabic"/>
          <w:sz w:val="24"/>
          <w:szCs w:val="28"/>
        </w:rPr>
        <w:t>CV:C</w:t>
      </w:r>
      <w:r w:rsidRPr="00781EF6">
        <w:rPr>
          <w:rFonts w:cs="Simplified Arabic"/>
          <w:sz w:val="24"/>
          <w:szCs w:val="28"/>
          <w:rtl/>
        </w:rPr>
        <w:t>) و (</w:t>
      </w:r>
      <w:r w:rsidRPr="00781EF6">
        <w:rPr>
          <w:rFonts w:cs="Simplified Arabic"/>
          <w:sz w:val="24"/>
          <w:szCs w:val="28"/>
        </w:rPr>
        <w:t>CVCC</w:t>
      </w:r>
      <w:r w:rsidRPr="00781EF6">
        <w:rPr>
          <w:rFonts w:cs="Simplified Arabic"/>
          <w:sz w:val="24"/>
          <w:szCs w:val="28"/>
          <w:rtl/>
        </w:rPr>
        <w:t>) و (</w:t>
      </w:r>
      <w:r w:rsidRPr="00781EF6">
        <w:rPr>
          <w:rFonts w:cs="Simplified Arabic"/>
          <w:sz w:val="24"/>
          <w:szCs w:val="28"/>
        </w:rPr>
        <w:t>CV:CC</w:t>
      </w:r>
      <w:r w:rsidRPr="00781EF6">
        <w:rPr>
          <w:rFonts w:cs="Simplified Arabic"/>
          <w:sz w:val="24"/>
          <w:szCs w:val="28"/>
          <w:rtl/>
        </w:rPr>
        <w:t xml:space="preserve">) فتشكل مقاطع غير قياسية تأتى من خلال ضرورة صوتية أو نحوية . </w:t>
      </w:r>
    </w:p>
    <w:p w:rsidR="007F3686" w:rsidRPr="00781EF6" w:rsidRDefault="007F3686" w:rsidP="007F3686">
      <w:pPr>
        <w:spacing w:before="120"/>
        <w:ind w:firstLine="284"/>
        <w:jc w:val="both"/>
        <w:rPr>
          <w:rFonts w:cs="Simplified Arabic"/>
          <w:b/>
          <w:bCs/>
          <w:sz w:val="24"/>
          <w:szCs w:val="32"/>
          <w:rtl/>
        </w:rPr>
      </w:pPr>
      <w:r w:rsidRPr="00781EF6">
        <w:rPr>
          <w:rFonts w:cs="Simplified Arabic"/>
          <w:b/>
          <w:bCs/>
          <w:sz w:val="24"/>
          <w:szCs w:val="32"/>
          <w:rtl/>
        </w:rPr>
        <w:lastRenderedPageBreak/>
        <w:t xml:space="preserve">ثانيا : الضرورة الصوتية </w:t>
      </w:r>
      <w:r w:rsidRPr="00781EF6">
        <w:rPr>
          <w:rFonts w:cs="Simplified Arabic"/>
          <w:b/>
          <w:bCs/>
          <w:i/>
          <w:iCs/>
          <w:sz w:val="24"/>
          <w:szCs w:val="32"/>
        </w:rPr>
        <w:t>Le conditionnement phonétique</w:t>
      </w:r>
      <w:r w:rsidRPr="00781EF6">
        <w:rPr>
          <w:rFonts w:cs="Simplified Arabic"/>
          <w:b/>
          <w:bCs/>
          <w:sz w:val="24"/>
          <w:szCs w:val="32"/>
          <w:rtl/>
        </w:rPr>
        <w:t xml:space="preserve">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نعنى بالضرورة الصوتية هنا وجود صائت قصير بين صامتين متماثلين مما يؤدى إلى اختفاء هذا الصائت ، والاختفاء الحتمى لهذا الصائت مرده فى النهاية إلى أنه لم يعد له مدلول فى العربية القديمة ، ومثال لذلك : (شــَ . قَـَ .قَـ </w:t>
      </w:r>
      <w:r w:rsidRPr="00781EF6">
        <w:rPr>
          <w:rFonts w:cs="Simplified Arabic"/>
          <w:sz w:val="24"/>
          <w:szCs w:val="28"/>
        </w:rPr>
        <w:t>sa.qa.qa</w:t>
      </w:r>
      <w:r w:rsidRPr="00781EF6">
        <w:rPr>
          <w:rFonts w:cs="Simplified Arabic"/>
          <w:sz w:val="24"/>
          <w:szCs w:val="28"/>
          <w:rtl/>
        </w:rPr>
        <w:t xml:space="preserve">) والتى تحولت بالضرورة بالصوتية إلى شـَ. . قـْـ . قــَ . </w:t>
      </w:r>
      <w:r w:rsidRPr="00781EF6">
        <w:rPr>
          <w:rFonts w:cs="Simplified Arabic"/>
          <w:sz w:val="24"/>
          <w:szCs w:val="28"/>
        </w:rPr>
        <w:t>sq.qa</w:t>
      </w:r>
      <w:r w:rsidRPr="00781EF6">
        <w:rPr>
          <w:rFonts w:cs="Simplified Arabic"/>
          <w:sz w:val="24"/>
          <w:szCs w:val="28"/>
          <w:rtl/>
        </w:rPr>
        <w:t xml:space="preserve">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إن إعادة البناء المقطعى لصيغة هذا الفعل -وإن كانت تخالف النظام الصرفى للفعل - فإنها لا تخرج عن النظام المقطعى ؛ حيث إن المقطع الجديد شقْ  </w:t>
      </w:r>
      <w:r w:rsidRPr="00781EF6">
        <w:rPr>
          <w:rFonts w:cs="Simplified Arabic"/>
          <w:sz w:val="24"/>
          <w:szCs w:val="28"/>
        </w:rPr>
        <w:t>CVC</w:t>
      </w:r>
      <w:r w:rsidRPr="00781EF6">
        <w:rPr>
          <w:rFonts w:cs="Simplified Arabic"/>
          <w:sz w:val="24"/>
          <w:szCs w:val="28"/>
          <w:rtl/>
        </w:rPr>
        <w:t xml:space="preserve">  هو أحد المقطعين الثابتين فى نظام المقاطع فى اللغة العربية . وعلى العكس من ذلك ، فإن إعادة البناء المقطعى لهذا المثال : / شــَ : قــَ  قَ </w:t>
      </w:r>
      <w:r w:rsidRPr="00781EF6">
        <w:rPr>
          <w:rFonts w:cs="Simplified Arabic"/>
          <w:sz w:val="24"/>
          <w:szCs w:val="28"/>
        </w:rPr>
        <w:t>&lt;</w:t>
      </w:r>
      <w:r w:rsidRPr="00781EF6">
        <w:rPr>
          <w:rFonts w:cs="Simplified Arabic"/>
          <w:sz w:val="24"/>
          <w:szCs w:val="28"/>
          <w:rtl/>
        </w:rPr>
        <w:t xml:space="preserve">  شــَ : قــْ قَ /  يخالف النظام الصرفى للفعل والنظام المقطعى للغة العربية . والمقطع الجديد لا يمثل أحد مقطعى النظام العربى ، بل هو مقطع غير قياسى .</w:t>
      </w:r>
    </w:p>
    <w:p w:rsidR="007F3686" w:rsidRDefault="007F3686" w:rsidP="007F3686">
      <w:pPr>
        <w:spacing w:before="120"/>
        <w:ind w:firstLine="284"/>
        <w:jc w:val="both"/>
        <w:rPr>
          <w:rFonts w:cs="Simplified Arabic" w:hint="cs"/>
          <w:sz w:val="24"/>
          <w:szCs w:val="28"/>
          <w:rtl/>
        </w:rPr>
      </w:pPr>
      <w:r w:rsidRPr="00781EF6">
        <w:rPr>
          <w:rFonts w:cs="Simplified Arabic"/>
          <w:sz w:val="24"/>
          <w:szCs w:val="28"/>
          <w:rtl/>
        </w:rPr>
        <w:t xml:space="preserve">  يجب أن نستنتج من ذلك ، أنه إذا كان المقطع </w:t>
      </w:r>
      <w:r w:rsidRPr="00781EF6">
        <w:rPr>
          <w:rFonts w:cs="Simplified Arabic"/>
          <w:sz w:val="24"/>
          <w:szCs w:val="28"/>
        </w:rPr>
        <w:t>/CV:C/</w:t>
      </w:r>
      <w:r w:rsidRPr="00781EF6">
        <w:rPr>
          <w:rFonts w:cs="Simplified Arabic"/>
          <w:sz w:val="24"/>
          <w:szCs w:val="28"/>
          <w:rtl/>
        </w:rPr>
        <w:t xml:space="preserve"> ليس مقطعاً نظامياً ، فمرد ذلك إلى التطور اللغوى عبر الزمن على المقطع </w:t>
      </w:r>
      <w:r w:rsidRPr="00781EF6">
        <w:rPr>
          <w:rFonts w:cs="Simplified Arabic"/>
          <w:sz w:val="24"/>
          <w:szCs w:val="28"/>
        </w:rPr>
        <w:t>/V:/</w:t>
      </w:r>
      <w:r w:rsidRPr="00781EF6">
        <w:rPr>
          <w:rFonts w:cs="Simplified Arabic"/>
          <w:sz w:val="24"/>
          <w:szCs w:val="28"/>
          <w:rtl/>
        </w:rPr>
        <w:t xml:space="preserve"> مثل المقطع </w:t>
      </w:r>
      <w:r w:rsidRPr="00781EF6">
        <w:rPr>
          <w:rFonts w:cs="Simplified Arabic"/>
          <w:sz w:val="24"/>
          <w:szCs w:val="28"/>
        </w:rPr>
        <w:t xml:space="preserve">/VC/ </w:t>
      </w:r>
      <w:r w:rsidRPr="00781EF6">
        <w:rPr>
          <w:rFonts w:cs="Simplified Arabic"/>
          <w:sz w:val="24"/>
          <w:szCs w:val="28"/>
          <w:rtl/>
        </w:rPr>
        <w:t xml:space="preserve"> الذى يجعل من المقطع </w:t>
      </w:r>
      <w:r w:rsidRPr="00781EF6">
        <w:rPr>
          <w:rFonts w:cs="Simplified Arabic"/>
          <w:sz w:val="24"/>
          <w:szCs w:val="28"/>
        </w:rPr>
        <w:t>/CV:C/</w:t>
      </w:r>
      <w:r w:rsidRPr="00781EF6">
        <w:rPr>
          <w:rFonts w:cs="Simplified Arabic"/>
          <w:sz w:val="24"/>
          <w:szCs w:val="28"/>
          <w:rtl/>
        </w:rPr>
        <w:t xml:space="preserve"> مقطعاً آخر </w:t>
      </w:r>
      <w:r w:rsidRPr="00781EF6">
        <w:rPr>
          <w:rFonts w:cs="Simplified Arabic"/>
          <w:sz w:val="24"/>
          <w:szCs w:val="28"/>
        </w:rPr>
        <w:t>/CVCC/</w:t>
      </w:r>
      <w:r w:rsidRPr="00781EF6">
        <w:rPr>
          <w:rFonts w:cs="Simplified Arabic"/>
          <w:sz w:val="24"/>
          <w:szCs w:val="28"/>
          <w:rtl/>
        </w:rPr>
        <w:t xml:space="preserve"> .</w:t>
      </w:r>
    </w:p>
    <w:p w:rsidR="007F3686" w:rsidRPr="006A6599" w:rsidRDefault="007F3686" w:rsidP="007F3686">
      <w:pPr>
        <w:spacing w:before="120"/>
        <w:ind w:firstLine="284"/>
        <w:jc w:val="both"/>
        <w:rPr>
          <w:rFonts w:cs="Simplified Arabic"/>
          <w:sz w:val="24"/>
          <w:szCs w:val="28"/>
          <w:rtl/>
        </w:rPr>
      </w:pPr>
      <w:r w:rsidRPr="006A6599">
        <w:rPr>
          <w:rFonts w:cs="Simplified Arabic" w:hint="cs"/>
          <w:b/>
          <w:bCs/>
          <w:sz w:val="32"/>
          <w:szCs w:val="32"/>
          <w:rtl/>
        </w:rPr>
        <w:t xml:space="preserve">ثالثا </w:t>
      </w:r>
      <w:r w:rsidRPr="006A6599">
        <w:rPr>
          <w:rFonts w:cs="Simplified Arabic"/>
          <w:b/>
          <w:bCs/>
          <w:sz w:val="32"/>
          <w:szCs w:val="32"/>
          <w:rtl/>
        </w:rPr>
        <w:t>:</w:t>
      </w:r>
      <w:r w:rsidRPr="00781EF6">
        <w:rPr>
          <w:rFonts w:cs="Simplified Arabic"/>
          <w:b/>
          <w:bCs/>
          <w:sz w:val="24"/>
          <w:szCs w:val="32"/>
          <w:rtl/>
        </w:rPr>
        <w:t xml:space="preserve"> الضرورة النحوية </w:t>
      </w:r>
      <w:r w:rsidRPr="00781EF6">
        <w:rPr>
          <w:rFonts w:cs="Simplified Arabic"/>
          <w:b/>
          <w:bCs/>
          <w:i/>
          <w:iCs/>
          <w:sz w:val="24"/>
          <w:szCs w:val="32"/>
        </w:rPr>
        <w:t>Le conditionnement syntaxique</w:t>
      </w:r>
      <w:r w:rsidRPr="00781EF6">
        <w:rPr>
          <w:rFonts w:cs="Simplified Arabic"/>
          <w:b/>
          <w:bCs/>
          <w:i/>
          <w:iCs/>
          <w:sz w:val="24"/>
          <w:szCs w:val="32"/>
          <w:rtl/>
        </w:rPr>
        <w:t xml:space="preserve"> : </w:t>
      </w:r>
    </w:p>
    <w:p w:rsidR="007F3686" w:rsidRPr="00781EF6" w:rsidRDefault="007F3686" w:rsidP="007F3686">
      <w:pPr>
        <w:spacing w:line="120" w:lineRule="auto"/>
        <w:ind w:firstLine="284"/>
        <w:jc w:val="both"/>
        <w:rPr>
          <w:rFonts w:cs="Simplified Arabic"/>
          <w:b/>
          <w:bCs/>
          <w:sz w:val="24"/>
          <w:szCs w:val="28"/>
          <w:rtl/>
        </w:rPr>
      </w:pPr>
      <w:r w:rsidRPr="00781EF6">
        <w:rPr>
          <w:rFonts w:cs="Simplified Arabic"/>
          <w:b/>
          <w:bCs/>
          <w:sz w:val="24"/>
          <w:szCs w:val="28"/>
          <w:rtl/>
        </w:rPr>
        <w:t xml:space="preserve">الوقف </w:t>
      </w:r>
      <w:r w:rsidRPr="00781EF6">
        <w:rPr>
          <w:rFonts w:cs="Simplified Arabic"/>
          <w:b/>
          <w:bCs/>
          <w:sz w:val="24"/>
          <w:szCs w:val="28"/>
        </w:rPr>
        <w:t>La pause</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الضرورة النحوية هى نتاج الوقف الذى يتحقق عادة باختفاء الصائت القصير (حركة الإعراب) ، مثال لذلك : شـقــَقتَ </w:t>
      </w:r>
      <w:r w:rsidRPr="00781EF6">
        <w:rPr>
          <w:rFonts w:cs="Simplified Arabic"/>
          <w:sz w:val="24"/>
          <w:szCs w:val="28"/>
        </w:rPr>
        <w:t>&lt;</w:t>
      </w:r>
      <w:r w:rsidRPr="00781EF6">
        <w:rPr>
          <w:rFonts w:cs="Simplified Arabic"/>
          <w:sz w:val="24"/>
          <w:szCs w:val="28"/>
          <w:rtl/>
        </w:rPr>
        <w:t xml:space="preserve"> شقَقْتْ . هذا الاختفاء يؤدى إلى سقوط التنوين الذى من المفترض أن يتبع الصائت ومثال لذلك : كَلبُُ </w:t>
      </w:r>
      <w:r w:rsidRPr="00781EF6">
        <w:rPr>
          <w:rFonts w:cs="Simplified Arabic"/>
          <w:sz w:val="24"/>
          <w:szCs w:val="28"/>
        </w:rPr>
        <w:t>&lt;---</w:t>
      </w:r>
      <w:r w:rsidRPr="00781EF6">
        <w:rPr>
          <w:rFonts w:cs="Simplified Arabic"/>
          <w:sz w:val="24"/>
          <w:szCs w:val="28"/>
          <w:rtl/>
        </w:rPr>
        <w:t xml:space="preserve"> كَلْبْ ( وهى صيغة وقفية للاسم المفرد فى حالة الرفع</w:t>
      </w:r>
      <w:r w:rsidRPr="00781EF6">
        <w:rPr>
          <w:rFonts w:cs="Simplified Arabic"/>
          <w:sz w:val="24"/>
          <w:szCs w:val="28"/>
        </w:rPr>
        <w:t xml:space="preserve"> </w:t>
      </w:r>
      <w:r w:rsidRPr="00781EF6">
        <w:rPr>
          <w:rFonts w:cs="Simplified Arabic"/>
          <w:sz w:val="24"/>
          <w:szCs w:val="28"/>
          <w:rtl/>
        </w:rPr>
        <w:t xml:space="preserve"> </w:t>
      </w:r>
      <w:r w:rsidRPr="00781EF6">
        <w:rPr>
          <w:rFonts w:cs="Simplified Arabic"/>
          <w:b/>
          <w:bCs/>
          <w:sz w:val="24"/>
          <w:szCs w:val="28"/>
        </w:rPr>
        <w:t xml:space="preserve"> Forme pausale du nominatif</w:t>
      </w:r>
      <w:r w:rsidRPr="00781EF6">
        <w:rPr>
          <w:rFonts w:cs="Simplified Arabic"/>
          <w:sz w:val="24"/>
          <w:szCs w:val="28"/>
          <w:rtl/>
        </w:rPr>
        <w:t>) و كَلبٍ--</w:t>
      </w:r>
      <w:r w:rsidRPr="00781EF6">
        <w:rPr>
          <w:rFonts w:cs="Simplified Arabic"/>
          <w:sz w:val="24"/>
          <w:szCs w:val="28"/>
        </w:rPr>
        <w:t>&lt;</w:t>
      </w:r>
      <w:r w:rsidRPr="00781EF6">
        <w:rPr>
          <w:rFonts w:cs="Simplified Arabic"/>
          <w:sz w:val="24"/>
          <w:szCs w:val="28"/>
          <w:rtl/>
        </w:rPr>
        <w:t xml:space="preserve"> كلبْ (صيغة وقفية فى حالة الجر </w:t>
      </w:r>
      <w:r w:rsidRPr="00781EF6">
        <w:rPr>
          <w:rFonts w:cs="Simplified Arabic"/>
          <w:b/>
          <w:bCs/>
          <w:sz w:val="24"/>
          <w:szCs w:val="28"/>
        </w:rPr>
        <w:lastRenderedPageBreak/>
        <w:t>forme pausale du génitif</w:t>
      </w:r>
      <w:r w:rsidRPr="00781EF6">
        <w:rPr>
          <w:rFonts w:cs="Simplified Arabic"/>
          <w:sz w:val="24"/>
          <w:szCs w:val="28"/>
          <w:rtl/>
        </w:rPr>
        <w:t>) و كَلبانِ---</w:t>
      </w:r>
      <w:r w:rsidRPr="00781EF6">
        <w:rPr>
          <w:rFonts w:cs="Simplified Arabic"/>
          <w:sz w:val="24"/>
          <w:szCs w:val="28"/>
        </w:rPr>
        <w:t>&lt;</w:t>
      </w:r>
      <w:r w:rsidRPr="00781EF6">
        <w:rPr>
          <w:rFonts w:cs="Simplified Arabic"/>
          <w:sz w:val="24"/>
          <w:szCs w:val="28"/>
          <w:rtl/>
        </w:rPr>
        <w:t xml:space="preserve"> كَلْبَانْ  (وهى صيغة وقفية للاسم المثنى فى حالة الرفع)</w:t>
      </w:r>
      <w:r w:rsidRPr="00781EF6">
        <w:rPr>
          <w:rStyle w:val="Appelnotedebasdep"/>
          <w:rFonts w:cs="Simplified Arabic"/>
          <w:szCs w:val="28"/>
          <w:rtl/>
        </w:rPr>
        <w:footnoteReference w:id="31"/>
      </w:r>
      <w:r w:rsidRPr="00781EF6">
        <w:rPr>
          <w:rFonts w:cs="Simplified Arabic"/>
          <w:sz w:val="24"/>
          <w:szCs w:val="28"/>
          <w:rtl/>
        </w:rPr>
        <w:t xml:space="preserve">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نلحظ هنا أن الشكل غير القياسى للمقاطع الناجمة عن الضرورة النحوية يقوم بوظيفة علامة لهذه الضرورة . وفى اللغة العربية الحديثة لم يعد للوقف سوى مدلولين : الإخفاء وقد سبق الحديث عنه ، ومدلول آخر -عكس الأول - يتمثل فى مد حركة الإعراب إلى ألف ، وهو خاص بالصيغة الوقفية فىحالة النصب</w:t>
      </w:r>
      <w:r w:rsidRPr="00781EF6">
        <w:rPr>
          <w:rFonts w:cs="Simplified Arabic"/>
          <w:b/>
          <w:bCs/>
          <w:sz w:val="24"/>
          <w:szCs w:val="28"/>
          <w:rtl/>
        </w:rPr>
        <w:t xml:space="preserve"> </w:t>
      </w:r>
      <w:r w:rsidRPr="00781EF6">
        <w:rPr>
          <w:rFonts w:cs="Simplified Arabic"/>
          <w:b/>
          <w:bCs/>
          <w:sz w:val="24"/>
          <w:szCs w:val="28"/>
        </w:rPr>
        <w:t>forme pausale de l’accusatif</w:t>
      </w:r>
      <w:r w:rsidRPr="00781EF6">
        <w:rPr>
          <w:rFonts w:cs="Simplified Arabic"/>
          <w:sz w:val="24"/>
          <w:szCs w:val="28"/>
          <w:rtl/>
        </w:rPr>
        <w:t xml:space="preserve"> ، مثال لذلك : كلباً --</w:t>
      </w:r>
      <w:r w:rsidRPr="00781EF6">
        <w:rPr>
          <w:rFonts w:cs="Simplified Arabic"/>
          <w:sz w:val="24"/>
          <w:szCs w:val="28"/>
        </w:rPr>
        <w:t>&lt;</w:t>
      </w:r>
      <w:r w:rsidRPr="00781EF6">
        <w:rPr>
          <w:rFonts w:cs="Simplified Arabic"/>
          <w:sz w:val="24"/>
          <w:szCs w:val="28"/>
          <w:rtl/>
        </w:rPr>
        <w:t xml:space="preserve"> كلبا . ومن ثم فهذا الوقف بالألف هنا لا يأتى فى حالة الجر وحالة الرفع المتماثلتين فى هذا الصدد ، وليست حالة الجر سوى ابتداع فرعى وحيوى فى نظام الاتصال الكلامى . </w:t>
      </w:r>
    </w:p>
    <w:p w:rsidR="007F3686" w:rsidRPr="00781EF6" w:rsidRDefault="007F3686" w:rsidP="007F3686">
      <w:pPr>
        <w:spacing w:before="120"/>
        <w:ind w:firstLine="284"/>
        <w:jc w:val="both"/>
        <w:rPr>
          <w:rFonts w:cs="Simplified Arabic"/>
          <w:b/>
          <w:bCs/>
          <w:sz w:val="24"/>
          <w:szCs w:val="32"/>
          <w:rtl/>
        </w:rPr>
      </w:pPr>
      <w:r w:rsidRPr="00781EF6">
        <w:rPr>
          <w:rFonts w:cs="Simplified Arabic"/>
          <w:b/>
          <w:bCs/>
          <w:sz w:val="24"/>
          <w:szCs w:val="32"/>
          <w:rtl/>
        </w:rPr>
        <w:t xml:space="preserve">رابعا : الضرورات المقطعية </w:t>
      </w:r>
      <w:r w:rsidRPr="00781EF6">
        <w:rPr>
          <w:rFonts w:cs="Simplified Arabic"/>
          <w:b/>
          <w:bCs/>
          <w:i/>
          <w:iCs/>
          <w:sz w:val="24"/>
          <w:szCs w:val="32"/>
        </w:rPr>
        <w:t>Les conditionnements syllabiques</w:t>
      </w:r>
      <w:r w:rsidRPr="00781EF6">
        <w:rPr>
          <w:rFonts w:cs="Simplified Arabic"/>
          <w:b/>
          <w:bCs/>
          <w:sz w:val="24"/>
          <w:szCs w:val="32"/>
          <w:rtl/>
        </w:rPr>
        <w:t xml:space="preserve"> </w:t>
      </w:r>
    </w:p>
    <w:p w:rsidR="007F3686" w:rsidRPr="00781EF6" w:rsidRDefault="007F3686" w:rsidP="007F3686">
      <w:pPr>
        <w:spacing w:before="120"/>
        <w:ind w:firstLine="284"/>
        <w:jc w:val="both"/>
        <w:rPr>
          <w:rFonts w:cs="Simplified Arabic"/>
          <w:sz w:val="24"/>
          <w:szCs w:val="28"/>
          <w:rtl/>
        </w:rPr>
      </w:pPr>
      <w:r w:rsidRPr="00781EF6">
        <w:rPr>
          <w:rFonts w:cs="Simplified Arabic"/>
          <w:b/>
          <w:bCs/>
          <w:i/>
          <w:iCs/>
          <w:sz w:val="24"/>
          <w:szCs w:val="28"/>
          <w:rtl/>
        </w:rPr>
        <w:t xml:space="preserve">1- الصوائت المختصرة </w:t>
      </w:r>
      <w:r w:rsidRPr="00781EF6">
        <w:rPr>
          <w:rFonts w:cs="Simplified Arabic"/>
          <w:b/>
          <w:bCs/>
          <w:i/>
          <w:iCs/>
          <w:sz w:val="24"/>
          <w:szCs w:val="28"/>
        </w:rPr>
        <w:t>Les voyelles abrégées</w:t>
      </w:r>
      <w:r w:rsidRPr="00781EF6">
        <w:rPr>
          <w:rFonts w:cs="Simplified Arabic"/>
          <w:sz w:val="24"/>
          <w:szCs w:val="28"/>
          <w:rtl/>
        </w:rPr>
        <w:t xml:space="preserve">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خلافا للوقف ، يؤدى نطق الوحدة الصرفية </w:t>
      </w:r>
      <w:r w:rsidRPr="00781EF6">
        <w:rPr>
          <w:rFonts w:cs="Simplified Arabic"/>
          <w:b/>
          <w:bCs/>
          <w:sz w:val="24"/>
          <w:szCs w:val="28"/>
        </w:rPr>
        <w:t>/CV:C/</w:t>
      </w:r>
      <w:r w:rsidRPr="00781EF6">
        <w:rPr>
          <w:rFonts w:cs="Simplified Arabic"/>
          <w:sz w:val="24"/>
          <w:szCs w:val="28"/>
          <w:rtl/>
        </w:rPr>
        <w:t xml:space="preserve"> المكونة من ثلاثة مقاطع (</w:t>
      </w:r>
      <w:r w:rsidRPr="00781EF6">
        <w:rPr>
          <w:rFonts w:cs="Simplified Arabic"/>
          <w:b/>
          <w:bCs/>
          <w:sz w:val="24"/>
          <w:szCs w:val="28"/>
        </w:rPr>
        <w:sym w:font="Symbol" w:char="F0C8"/>
      </w:r>
      <w:r w:rsidRPr="00781EF6">
        <w:rPr>
          <w:rFonts w:cs="Simplified Arabic"/>
          <w:b/>
          <w:bCs/>
          <w:sz w:val="24"/>
          <w:szCs w:val="28"/>
        </w:rPr>
        <w:sym w:font="Symbol" w:char="F0C8"/>
      </w:r>
      <w:r w:rsidRPr="00781EF6">
        <w:rPr>
          <w:rFonts w:cs="Simplified Arabic"/>
          <w:b/>
          <w:bCs/>
          <w:sz w:val="24"/>
          <w:szCs w:val="28"/>
        </w:rPr>
        <w:sym w:font="Symbol" w:char="F0C8"/>
      </w:r>
      <w:r w:rsidRPr="00781EF6">
        <w:rPr>
          <w:rFonts w:cs="Simplified Arabic"/>
          <w:sz w:val="24"/>
          <w:szCs w:val="28"/>
          <w:rtl/>
        </w:rPr>
        <w:t xml:space="preserve"> ) إلى اختصار الصائت الطويل  </w:t>
      </w:r>
      <w:r w:rsidRPr="00781EF6">
        <w:rPr>
          <w:rFonts w:cs="Simplified Arabic"/>
          <w:b/>
          <w:bCs/>
          <w:sz w:val="24"/>
          <w:szCs w:val="28"/>
        </w:rPr>
        <w:t>/V:/</w:t>
      </w:r>
      <w:r w:rsidRPr="00781EF6">
        <w:rPr>
          <w:rFonts w:cs="Simplified Arabic"/>
          <w:sz w:val="24"/>
          <w:szCs w:val="28"/>
          <w:rtl/>
        </w:rPr>
        <w:t xml:space="preserve"> فيها إلى (</w:t>
      </w:r>
      <w:r w:rsidRPr="00781EF6">
        <w:rPr>
          <w:rFonts w:cs="Simplified Arabic"/>
          <w:b/>
          <w:bCs/>
          <w:sz w:val="24"/>
          <w:szCs w:val="28"/>
        </w:rPr>
        <w:t>V</w:t>
      </w:r>
      <w:r w:rsidRPr="00781EF6">
        <w:rPr>
          <w:rFonts w:cs="Simplified Arabic"/>
          <w:b/>
          <w:bCs/>
          <w:sz w:val="24"/>
          <w:szCs w:val="28"/>
          <w:rtl/>
        </w:rPr>
        <w:t xml:space="preserve">) </w:t>
      </w:r>
      <w:r w:rsidRPr="00781EF6">
        <w:rPr>
          <w:rFonts w:cs="Simplified Arabic"/>
          <w:sz w:val="24"/>
          <w:szCs w:val="28"/>
          <w:rtl/>
        </w:rPr>
        <w:t xml:space="preserve">، فيصبح عدد المقاطع اثنين </w:t>
      </w:r>
      <w:r w:rsidRPr="00781EF6">
        <w:rPr>
          <w:rFonts w:cs="Simplified Arabic"/>
          <w:b/>
          <w:bCs/>
          <w:sz w:val="24"/>
          <w:szCs w:val="28"/>
        </w:rPr>
        <w:sym w:font="Symbol" w:char="F0C8"/>
      </w:r>
      <w:r w:rsidRPr="00781EF6">
        <w:rPr>
          <w:rFonts w:cs="Simplified Arabic"/>
          <w:b/>
          <w:bCs/>
          <w:sz w:val="24"/>
          <w:szCs w:val="28"/>
        </w:rPr>
        <w:sym w:font="Symbol" w:char="F0C8"/>
      </w:r>
      <w:r w:rsidRPr="00781EF6">
        <w:rPr>
          <w:rFonts w:cs="Simplified Arabic"/>
          <w:b/>
          <w:bCs/>
          <w:sz w:val="24"/>
          <w:szCs w:val="28"/>
        </w:rPr>
        <w:t>)</w:t>
      </w:r>
      <w:r w:rsidRPr="00781EF6">
        <w:rPr>
          <w:rFonts w:cs="Simplified Arabic"/>
          <w:sz w:val="24"/>
          <w:szCs w:val="28"/>
          <w:rtl/>
        </w:rPr>
        <w:t xml:space="preserve"> ) ولا يؤثر ذلك على المعنى . ويتم هذا الأمر على مستوى الكلمة المنفردة أو بين كلمتين متعاقبتين ومن أمثلة ذلك : لم يقُولْ ---</w:t>
      </w:r>
      <w:r w:rsidRPr="00781EF6">
        <w:rPr>
          <w:rFonts w:cs="Simplified Arabic"/>
          <w:sz w:val="24"/>
          <w:szCs w:val="28"/>
        </w:rPr>
        <w:t>&lt;</w:t>
      </w:r>
      <w:r w:rsidRPr="00781EF6">
        <w:rPr>
          <w:rFonts w:cs="Simplified Arabic"/>
          <w:sz w:val="24"/>
          <w:szCs w:val="28"/>
          <w:rtl/>
        </w:rPr>
        <w:t xml:space="preserve"> لم يقُـلْ ، و دعا الولدَ  </w:t>
      </w:r>
      <w:r w:rsidRPr="00781EF6">
        <w:rPr>
          <w:rFonts w:cs="Simplified Arabic"/>
          <w:sz w:val="24"/>
          <w:szCs w:val="28"/>
        </w:rPr>
        <w:t>da: ‘a:l. wa.la.da</w:t>
      </w:r>
      <w:r w:rsidRPr="00781EF6">
        <w:rPr>
          <w:rFonts w:cs="Simplified Arabic"/>
          <w:sz w:val="24"/>
          <w:szCs w:val="28"/>
          <w:rtl/>
        </w:rPr>
        <w:t xml:space="preserve">   تُكتب هكذا ، ولكنها تنطق : دعَ لْولد  </w:t>
      </w:r>
      <w:r w:rsidRPr="00781EF6">
        <w:rPr>
          <w:rFonts w:cs="Simplified Arabic"/>
          <w:sz w:val="24"/>
          <w:szCs w:val="28"/>
        </w:rPr>
        <w:t>da. ‘a l. wa. la. da</w:t>
      </w:r>
      <w:r w:rsidRPr="00781EF6">
        <w:rPr>
          <w:rFonts w:cs="Simplified Arabic"/>
          <w:sz w:val="24"/>
          <w:szCs w:val="28"/>
          <w:rtl/>
        </w:rPr>
        <w:t xml:space="preserve"> ولا يعوق  ذلك الأمر فهم النص . وعلى العكس من ذلك ففى المثال التالى : لم يدعوا الولدَ ، لا يمكن اختصار الصائت الطويل </w:t>
      </w:r>
      <w:r w:rsidRPr="00781EF6">
        <w:rPr>
          <w:rFonts w:cs="Simplified Arabic"/>
          <w:sz w:val="24"/>
          <w:szCs w:val="28"/>
        </w:rPr>
        <w:t>/</w:t>
      </w:r>
      <w:r w:rsidRPr="00781EF6">
        <w:rPr>
          <w:rFonts w:cs="Simplified Arabic"/>
          <w:b/>
          <w:bCs/>
          <w:sz w:val="24"/>
          <w:szCs w:val="28"/>
        </w:rPr>
        <w:t>u:/</w:t>
      </w:r>
      <w:r w:rsidRPr="00781EF6">
        <w:rPr>
          <w:rFonts w:cs="Simplified Arabic"/>
          <w:sz w:val="24"/>
          <w:szCs w:val="28"/>
          <w:rtl/>
        </w:rPr>
        <w:t xml:space="preserve"> صرفياً ؛ لأنه يحمل دلالة الجمع . ونطق الجملة السابقة (لم يدعوا الولدَ) يعادل نطق نفس الجملة فى حالة المفرد المتكلم (لم يدعُ الولد)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lastRenderedPageBreak/>
        <w:t xml:space="preserve">إضافة إلى ما سبق ، فالصيغة ( يَقُلْ </w:t>
      </w:r>
      <w:r w:rsidRPr="00781EF6">
        <w:rPr>
          <w:rFonts w:cs="Simplified Arabic"/>
          <w:b/>
          <w:bCs/>
          <w:sz w:val="24"/>
          <w:szCs w:val="28"/>
        </w:rPr>
        <w:t>ja. qul</w:t>
      </w:r>
      <w:r w:rsidRPr="00781EF6">
        <w:rPr>
          <w:rFonts w:cs="Simplified Arabic"/>
          <w:sz w:val="24"/>
          <w:szCs w:val="28"/>
          <w:rtl/>
        </w:rPr>
        <w:t xml:space="preserve"> ) تظل كما هى ( يقل </w:t>
      </w:r>
      <w:r w:rsidRPr="00781EF6">
        <w:rPr>
          <w:rFonts w:cs="Simplified Arabic"/>
          <w:b/>
          <w:bCs/>
          <w:sz w:val="24"/>
          <w:szCs w:val="28"/>
        </w:rPr>
        <w:t>ja:</w:t>
      </w:r>
      <w:r w:rsidRPr="00781EF6">
        <w:rPr>
          <w:rFonts w:cs="Simplified Arabic"/>
          <w:sz w:val="24"/>
          <w:szCs w:val="28"/>
        </w:rPr>
        <w:t xml:space="preserve"> </w:t>
      </w:r>
      <w:r w:rsidRPr="00781EF6">
        <w:rPr>
          <w:rFonts w:cs="Simplified Arabic"/>
          <w:b/>
          <w:bCs/>
          <w:sz w:val="24"/>
          <w:szCs w:val="28"/>
        </w:rPr>
        <w:t>qul</w:t>
      </w:r>
      <w:r w:rsidRPr="00781EF6">
        <w:rPr>
          <w:rFonts w:cs="Simplified Arabic"/>
          <w:sz w:val="24"/>
          <w:szCs w:val="28"/>
          <w:rtl/>
        </w:rPr>
        <w:t xml:space="preserve">) حينما تكون متبوعة بصائت لا يتعلق بها ، مثال  لذلك : ( لم يقُـلِ الولدُ </w:t>
      </w:r>
      <w:r w:rsidRPr="00781EF6">
        <w:rPr>
          <w:rFonts w:cs="Simplified Arabic"/>
          <w:b/>
          <w:bCs/>
          <w:sz w:val="24"/>
          <w:szCs w:val="28"/>
        </w:rPr>
        <w:t>/lam. ja. qu. l-i l. wa. la. du</w:t>
      </w:r>
      <w:r w:rsidRPr="00781EF6">
        <w:rPr>
          <w:rFonts w:cs="Simplified Arabic"/>
          <w:sz w:val="24"/>
          <w:szCs w:val="28"/>
          <w:rtl/>
        </w:rPr>
        <w:t xml:space="preserve"> ) حيث إن الصائت القصيرصائت وصل</w:t>
      </w:r>
      <w:r w:rsidRPr="00781EF6">
        <w:rPr>
          <w:rStyle w:val="Appelnotedebasdep"/>
          <w:rFonts w:cs="Simplified Arabic"/>
          <w:szCs w:val="28"/>
          <w:rtl/>
        </w:rPr>
        <w:footnoteReference w:id="32"/>
      </w:r>
      <w:r w:rsidRPr="00781EF6">
        <w:rPr>
          <w:rFonts w:cs="Simplified Arabic"/>
          <w:sz w:val="24"/>
          <w:szCs w:val="28"/>
          <w:rtl/>
        </w:rPr>
        <w:t xml:space="preserve"> .</w:t>
      </w:r>
    </w:p>
    <w:p w:rsidR="007F3686" w:rsidRPr="00781EF6" w:rsidRDefault="007F3686" w:rsidP="007F3686">
      <w:pPr>
        <w:spacing w:before="120"/>
        <w:ind w:firstLine="284"/>
        <w:jc w:val="both"/>
        <w:rPr>
          <w:rFonts w:cs="Simplified Arabic"/>
          <w:b/>
          <w:bCs/>
          <w:i/>
          <w:iCs/>
          <w:sz w:val="24"/>
          <w:szCs w:val="28"/>
          <w:rtl/>
        </w:rPr>
      </w:pPr>
      <w:r w:rsidRPr="00781EF6">
        <w:rPr>
          <w:rFonts w:cs="Simplified Arabic"/>
          <w:sz w:val="24"/>
          <w:szCs w:val="28"/>
          <w:rtl/>
        </w:rPr>
        <w:t xml:space="preserve"> </w:t>
      </w:r>
      <w:r w:rsidRPr="00781EF6">
        <w:rPr>
          <w:rFonts w:cs="Simplified Arabic"/>
          <w:b/>
          <w:bCs/>
          <w:i/>
          <w:iCs/>
          <w:sz w:val="24"/>
          <w:szCs w:val="28"/>
          <w:rtl/>
        </w:rPr>
        <w:t xml:space="preserve">2- الصوائت المزيدة </w:t>
      </w:r>
      <w:r w:rsidRPr="00781EF6">
        <w:rPr>
          <w:rFonts w:cs="Simplified Arabic"/>
          <w:b/>
          <w:bCs/>
          <w:i/>
          <w:iCs/>
          <w:sz w:val="24"/>
          <w:szCs w:val="28"/>
        </w:rPr>
        <w:t>Les voyelles ajoutées</w:t>
      </w:r>
      <w:r w:rsidRPr="00781EF6">
        <w:rPr>
          <w:rFonts w:cs="Simplified Arabic"/>
          <w:b/>
          <w:bCs/>
          <w:i/>
          <w:iCs/>
          <w:sz w:val="24"/>
          <w:szCs w:val="28"/>
          <w:rtl/>
        </w:rPr>
        <w:t xml:space="preserve"> : </w:t>
      </w:r>
    </w:p>
    <w:p w:rsidR="007F3686" w:rsidRPr="00781EF6" w:rsidRDefault="007F3686" w:rsidP="007F3686">
      <w:pPr>
        <w:spacing w:before="120"/>
        <w:ind w:firstLine="284"/>
        <w:jc w:val="both"/>
        <w:rPr>
          <w:rFonts w:cs="Simplified Arabic"/>
          <w:sz w:val="24"/>
          <w:szCs w:val="28"/>
          <w:rtl/>
        </w:rPr>
      </w:pPr>
      <w:r w:rsidRPr="00781EF6">
        <w:rPr>
          <w:rFonts w:cs="Simplified Arabic"/>
          <w:b/>
          <w:bCs/>
          <w:i/>
          <w:iCs/>
          <w:sz w:val="24"/>
          <w:szCs w:val="28"/>
          <w:rtl/>
        </w:rPr>
        <w:t xml:space="preserve"> </w:t>
      </w:r>
      <w:r w:rsidRPr="00781EF6">
        <w:rPr>
          <w:rFonts w:cs="Simplified Arabic"/>
          <w:sz w:val="24"/>
          <w:szCs w:val="28"/>
          <w:rtl/>
        </w:rPr>
        <w:t xml:space="preserve">إن الهدف من الصوائت المزيدة هو استقامة النظام المقطعى ، وهى قصيرة بالضرورة ؛ لأن دخول الصائت الطويل يؤدى إلى وجود المقطع </w:t>
      </w:r>
      <w:r w:rsidRPr="00781EF6">
        <w:rPr>
          <w:rFonts w:cs="Simplified Arabic"/>
          <w:b/>
          <w:bCs/>
          <w:sz w:val="24"/>
          <w:szCs w:val="28"/>
        </w:rPr>
        <w:t>/CV:C/</w:t>
      </w:r>
      <w:r w:rsidRPr="00781EF6">
        <w:rPr>
          <w:rFonts w:cs="Simplified Arabic"/>
          <w:sz w:val="24"/>
          <w:szCs w:val="28"/>
          <w:rtl/>
        </w:rPr>
        <w:t xml:space="preserve"> </w:t>
      </w:r>
      <w:r w:rsidRPr="00781EF6">
        <w:rPr>
          <w:rStyle w:val="Appelnotedebasdep"/>
          <w:rFonts w:cs="Simplified Arabic"/>
          <w:szCs w:val="28"/>
          <w:rtl/>
        </w:rPr>
        <w:footnoteReference w:id="33"/>
      </w:r>
      <w:r w:rsidRPr="00781EF6">
        <w:rPr>
          <w:rFonts w:cs="Simplified Arabic"/>
          <w:sz w:val="24"/>
          <w:szCs w:val="28"/>
          <w:rtl/>
        </w:rPr>
        <w:t xml:space="preserve">. </w:t>
      </w:r>
    </w:p>
    <w:p w:rsidR="007F3686" w:rsidRPr="00781EF6" w:rsidRDefault="007F3686" w:rsidP="007F3686">
      <w:pPr>
        <w:spacing w:before="120"/>
        <w:ind w:firstLine="284"/>
        <w:jc w:val="both"/>
        <w:rPr>
          <w:rFonts w:cs="Simplified Arabic" w:hint="cs"/>
          <w:b/>
          <w:bCs/>
          <w:sz w:val="24"/>
          <w:szCs w:val="28"/>
          <w:rtl/>
          <w:lang w:bidi="ar-EG"/>
        </w:rPr>
      </w:pPr>
    </w:p>
    <w:p w:rsidR="007F3686" w:rsidRPr="00781EF6" w:rsidRDefault="007F3686" w:rsidP="007F3686">
      <w:pPr>
        <w:spacing w:before="120"/>
        <w:ind w:firstLine="284"/>
        <w:jc w:val="both"/>
        <w:rPr>
          <w:rFonts w:cs="Simplified Arabic"/>
          <w:b/>
          <w:bCs/>
          <w:sz w:val="24"/>
          <w:szCs w:val="28"/>
          <w:rtl/>
        </w:rPr>
      </w:pPr>
      <w:r w:rsidRPr="00781EF6">
        <w:rPr>
          <w:rFonts w:cs="Simplified Arabic"/>
          <w:b/>
          <w:bCs/>
          <w:sz w:val="24"/>
          <w:szCs w:val="28"/>
          <w:rtl/>
        </w:rPr>
        <w:t xml:space="preserve">أ- الصوائت المزيدة فى الصيغ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مثال لذلك الصائت القصير المفتوح (الفتحة) الذى يأتى بين الصامت الأخير الأساسى فى الاسم واللاحقة (التاء المربوطة) التى تشير إلى صيغة المؤنث فى مثل : كلبة ---</w:t>
      </w:r>
      <w:r w:rsidRPr="00781EF6">
        <w:rPr>
          <w:rFonts w:cs="Simplified Arabic"/>
          <w:sz w:val="24"/>
          <w:szCs w:val="28"/>
        </w:rPr>
        <w:t>&lt;</w:t>
      </w:r>
      <w:r w:rsidRPr="00781EF6">
        <w:rPr>
          <w:rFonts w:cs="Simplified Arabic"/>
          <w:sz w:val="24"/>
          <w:szCs w:val="28"/>
          <w:rtl/>
        </w:rPr>
        <w:t xml:space="preserve"> كلبات ، ومثال آخر للصوائت المزيدة فى الصيغ الصائت المتصل بالصامت المنون </w:t>
      </w:r>
      <w:r w:rsidRPr="00781EF6">
        <w:rPr>
          <w:rFonts w:cs="Simplified Arabic"/>
          <w:sz w:val="24"/>
          <w:szCs w:val="28"/>
        </w:rPr>
        <w:t xml:space="preserve"> </w:t>
      </w:r>
      <w:r w:rsidRPr="00781EF6">
        <w:rPr>
          <w:rFonts w:cs="Simplified Arabic"/>
          <w:b/>
          <w:bCs/>
          <w:sz w:val="24"/>
          <w:szCs w:val="28"/>
        </w:rPr>
        <w:t>La consonne /n/ du tanwin</w:t>
      </w:r>
      <w:r w:rsidRPr="00781EF6">
        <w:rPr>
          <w:rFonts w:cs="Simplified Arabic"/>
          <w:sz w:val="24"/>
          <w:szCs w:val="28"/>
          <w:rtl/>
        </w:rPr>
        <w:t xml:space="preserve"> وفى هذه الحالة يكون الصائت طويلاً دالاً على العدد والحالة الإعرابية ، كما فى مثل : أهلونْ --</w:t>
      </w:r>
      <w:r w:rsidRPr="00781EF6">
        <w:rPr>
          <w:rFonts w:cs="Simplified Arabic"/>
          <w:sz w:val="24"/>
          <w:szCs w:val="28"/>
        </w:rPr>
        <w:t>&lt;</w:t>
      </w:r>
      <w:r w:rsidRPr="00781EF6">
        <w:rPr>
          <w:rFonts w:cs="Simplified Arabic"/>
          <w:sz w:val="24"/>
          <w:szCs w:val="28"/>
          <w:rtl/>
        </w:rPr>
        <w:t xml:space="preserve"> أهلونَ (فى حالة الجمع المرفوع) وكذلك : كلبانْ ---</w:t>
      </w:r>
      <w:r w:rsidRPr="00781EF6">
        <w:rPr>
          <w:rFonts w:cs="Simplified Arabic"/>
          <w:sz w:val="24"/>
          <w:szCs w:val="28"/>
        </w:rPr>
        <w:t>&lt;</w:t>
      </w:r>
      <w:r w:rsidRPr="00781EF6">
        <w:rPr>
          <w:rFonts w:cs="Simplified Arabic"/>
          <w:sz w:val="24"/>
          <w:szCs w:val="28"/>
          <w:rtl/>
        </w:rPr>
        <w:t xml:space="preserve"> كلبانِ</w:t>
      </w:r>
      <w:r w:rsidRPr="00781EF6">
        <w:rPr>
          <w:rStyle w:val="Appelnotedebasdep"/>
          <w:rFonts w:cs="Simplified Arabic"/>
          <w:szCs w:val="28"/>
          <w:rtl/>
        </w:rPr>
        <w:footnoteReference w:id="34"/>
      </w:r>
      <w:r w:rsidRPr="00781EF6">
        <w:rPr>
          <w:rFonts w:cs="Simplified Arabic"/>
          <w:sz w:val="24"/>
          <w:szCs w:val="28"/>
          <w:rtl/>
        </w:rPr>
        <w:t xml:space="preserve"> (فى حالة المثنى المرفوع) .</w:t>
      </w:r>
    </w:p>
    <w:p w:rsidR="007F3686" w:rsidRPr="00781EF6" w:rsidRDefault="007F3686" w:rsidP="007F3686">
      <w:pPr>
        <w:spacing w:before="120"/>
        <w:ind w:firstLine="284"/>
        <w:jc w:val="both"/>
        <w:rPr>
          <w:rFonts w:cs="Simplified Arabic"/>
          <w:b/>
          <w:bCs/>
          <w:sz w:val="24"/>
          <w:szCs w:val="28"/>
          <w:rtl/>
        </w:rPr>
      </w:pPr>
      <w:r w:rsidRPr="00781EF6">
        <w:rPr>
          <w:rFonts w:cs="Simplified Arabic"/>
          <w:b/>
          <w:bCs/>
          <w:sz w:val="24"/>
          <w:szCs w:val="28"/>
          <w:rtl/>
        </w:rPr>
        <w:t>ب - الصوائت المزيدة فى حالة الوصل :</w:t>
      </w:r>
    </w:p>
    <w:p w:rsidR="007F3686" w:rsidRPr="00781EF6" w:rsidRDefault="007F3686" w:rsidP="007F3686">
      <w:pPr>
        <w:spacing w:before="120"/>
        <w:ind w:firstLine="284"/>
        <w:jc w:val="both"/>
        <w:rPr>
          <w:rFonts w:cs="Simplified Arabic"/>
          <w:b/>
          <w:bCs/>
          <w:sz w:val="24"/>
          <w:szCs w:val="28"/>
        </w:rPr>
      </w:pPr>
      <w:r w:rsidRPr="00781EF6">
        <w:rPr>
          <w:rFonts w:cs="Simplified Arabic"/>
          <w:b/>
          <w:bCs/>
          <w:sz w:val="24"/>
          <w:szCs w:val="28"/>
          <w:rtl/>
        </w:rPr>
        <w:t xml:space="preserve">                                                           </w:t>
      </w:r>
      <w:r w:rsidRPr="00781EF6">
        <w:rPr>
          <w:rFonts w:cs="Simplified Arabic"/>
          <w:b/>
          <w:bCs/>
          <w:sz w:val="24"/>
          <w:szCs w:val="28"/>
        </w:rPr>
        <w:t>Les voyelles ajoutées en joncture</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lastRenderedPageBreak/>
        <w:t xml:space="preserve">أحد هذه الصوائت الصائت القصير المضموم  </w:t>
      </w:r>
      <w:r w:rsidRPr="00781EF6">
        <w:rPr>
          <w:rFonts w:cs="Simplified Arabic"/>
          <w:sz w:val="24"/>
          <w:szCs w:val="28"/>
        </w:rPr>
        <w:t>/</w:t>
      </w:r>
      <w:r w:rsidRPr="00781EF6">
        <w:rPr>
          <w:rFonts w:cs="Simplified Arabic"/>
          <w:b/>
          <w:bCs/>
          <w:sz w:val="24"/>
          <w:szCs w:val="28"/>
        </w:rPr>
        <w:t>u/</w:t>
      </w:r>
      <w:r w:rsidRPr="00781EF6">
        <w:rPr>
          <w:rFonts w:cs="Simplified Arabic"/>
          <w:sz w:val="24"/>
          <w:szCs w:val="28"/>
          <w:rtl/>
        </w:rPr>
        <w:t xml:space="preserve"> (الضمة) ويأتى فى حالات نادرة ، والثانى الصائت القصير المفتوح </w:t>
      </w:r>
      <w:r w:rsidRPr="00781EF6">
        <w:rPr>
          <w:rFonts w:cs="Simplified Arabic"/>
          <w:sz w:val="24"/>
          <w:szCs w:val="28"/>
        </w:rPr>
        <w:t>/</w:t>
      </w:r>
      <w:r w:rsidRPr="00781EF6">
        <w:rPr>
          <w:rFonts w:cs="Simplified Arabic"/>
          <w:b/>
          <w:bCs/>
          <w:sz w:val="24"/>
          <w:szCs w:val="28"/>
        </w:rPr>
        <w:t>a/</w:t>
      </w:r>
      <w:r w:rsidRPr="00781EF6">
        <w:rPr>
          <w:rFonts w:cs="Simplified Arabic"/>
          <w:sz w:val="24"/>
          <w:szCs w:val="28"/>
          <w:rtl/>
        </w:rPr>
        <w:t xml:space="preserve"> (الفتحة) ويرد بشكل استثنائى ، وثالثها الصائت القصير المكسور </w:t>
      </w:r>
      <w:r w:rsidRPr="00781EF6">
        <w:rPr>
          <w:rFonts w:cs="Simplified Arabic"/>
          <w:b/>
          <w:bCs/>
          <w:sz w:val="24"/>
          <w:szCs w:val="28"/>
        </w:rPr>
        <w:t>/i/</w:t>
      </w:r>
      <w:r w:rsidRPr="00781EF6">
        <w:rPr>
          <w:rFonts w:cs="Simplified Arabic"/>
          <w:sz w:val="24"/>
          <w:szCs w:val="28"/>
          <w:rtl/>
        </w:rPr>
        <w:t xml:space="preserve"> (الكسرة) والذى يكثر وجوده فى اللغة .</w:t>
      </w:r>
    </w:p>
    <w:p w:rsidR="007F3686" w:rsidRPr="00781EF6" w:rsidRDefault="007F3686" w:rsidP="007F3686">
      <w:pPr>
        <w:spacing w:before="120"/>
        <w:ind w:firstLine="284"/>
        <w:jc w:val="both"/>
        <w:rPr>
          <w:rFonts w:cs="Simplified Arabic"/>
          <w:b/>
          <w:bCs/>
          <w:i/>
          <w:iCs/>
          <w:sz w:val="24"/>
          <w:rtl/>
        </w:rPr>
      </w:pPr>
      <w:r w:rsidRPr="00781EF6">
        <w:rPr>
          <w:rFonts w:cs="Simplified Arabic" w:hint="cs"/>
          <w:b/>
          <w:bCs/>
          <w:i/>
          <w:iCs/>
          <w:sz w:val="24"/>
          <w:rtl/>
        </w:rPr>
        <w:t xml:space="preserve">° الصائت القصير المضموم </w:t>
      </w:r>
      <w:r w:rsidRPr="00781EF6">
        <w:rPr>
          <w:rFonts w:cs="Simplified Arabic"/>
          <w:b/>
          <w:bCs/>
          <w:i/>
          <w:iCs/>
          <w:sz w:val="24"/>
        </w:rPr>
        <w:t>/u/</w:t>
      </w:r>
      <w:r w:rsidRPr="00781EF6">
        <w:rPr>
          <w:rFonts w:cs="Simplified Arabic"/>
          <w:b/>
          <w:bCs/>
          <w:i/>
          <w:iCs/>
          <w:sz w:val="24"/>
          <w:rtl/>
        </w:rPr>
        <w:t xml:space="preserve"> ( الضمة )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تأتى فى الظرف مُذْ ، ومثال للوصل نقول : مُذُ اليوم . وتأتى أيضاً بعد الضمائر المنفصلة </w:t>
      </w:r>
      <w:r w:rsidRPr="00781EF6">
        <w:rPr>
          <w:rFonts w:cs="Simplified Arabic"/>
          <w:b/>
          <w:bCs/>
          <w:sz w:val="24"/>
          <w:szCs w:val="28"/>
        </w:rPr>
        <w:t>les pronoms libres</w:t>
      </w:r>
      <w:r w:rsidRPr="00781EF6">
        <w:rPr>
          <w:rFonts w:cs="Simplified Arabic"/>
          <w:sz w:val="24"/>
          <w:szCs w:val="28"/>
          <w:rtl/>
        </w:rPr>
        <w:t xml:space="preserve"> مثل : أنتُـم (أنتمُ الرجالُ) ؛ هُم ( همُ الرجال ) ، والضمائر المتصلة </w:t>
      </w:r>
      <w:r w:rsidRPr="00781EF6">
        <w:rPr>
          <w:rFonts w:cs="Simplified Arabic"/>
          <w:b/>
          <w:bCs/>
          <w:sz w:val="24"/>
          <w:szCs w:val="28"/>
        </w:rPr>
        <w:t>pronoms liés</w:t>
      </w:r>
      <w:r w:rsidRPr="00781EF6">
        <w:rPr>
          <w:rFonts w:cs="Simplified Arabic"/>
          <w:sz w:val="24"/>
          <w:szCs w:val="28"/>
          <w:rtl/>
        </w:rPr>
        <w:t xml:space="preserve"> المناسبة لها مثل : ــتُم </w:t>
      </w:r>
      <w:r w:rsidRPr="00781EF6">
        <w:rPr>
          <w:rFonts w:cs="Simplified Arabic"/>
          <w:sz w:val="24"/>
          <w:szCs w:val="28"/>
        </w:rPr>
        <w:t>tum</w:t>
      </w:r>
      <w:r w:rsidRPr="00781EF6">
        <w:rPr>
          <w:rFonts w:cs="Simplified Arabic"/>
          <w:sz w:val="24"/>
          <w:szCs w:val="28"/>
          <w:rtl/>
        </w:rPr>
        <w:t xml:space="preserve"> و ــكُم </w:t>
      </w:r>
      <w:r w:rsidRPr="00781EF6">
        <w:rPr>
          <w:rFonts w:cs="Simplified Arabic"/>
          <w:sz w:val="24"/>
          <w:szCs w:val="28"/>
        </w:rPr>
        <w:t>kum</w:t>
      </w:r>
      <w:r w:rsidRPr="00781EF6">
        <w:rPr>
          <w:rFonts w:cs="Simplified Arabic"/>
          <w:sz w:val="24"/>
          <w:szCs w:val="28"/>
          <w:rtl/>
        </w:rPr>
        <w:t xml:space="preserve"> و ــهُم </w:t>
      </w:r>
      <w:r w:rsidRPr="00781EF6">
        <w:rPr>
          <w:rFonts w:cs="Simplified Arabic"/>
          <w:sz w:val="24"/>
          <w:szCs w:val="28"/>
        </w:rPr>
        <w:t>hum</w:t>
      </w:r>
      <w:r w:rsidRPr="00781EF6">
        <w:rPr>
          <w:rFonts w:cs="Simplified Arabic"/>
          <w:sz w:val="24"/>
          <w:szCs w:val="28"/>
          <w:rtl/>
        </w:rPr>
        <w:t xml:space="preserve"> و ــهِم ، وهذه الضمائر تأتى فى حالة الجمع</w:t>
      </w:r>
      <w:r w:rsidRPr="00781EF6">
        <w:rPr>
          <w:rStyle w:val="Appelnotedebasdep"/>
          <w:rFonts w:cs="Simplified Arabic"/>
          <w:szCs w:val="28"/>
          <w:rtl/>
        </w:rPr>
        <w:footnoteReference w:id="35"/>
      </w:r>
      <w:r w:rsidRPr="00781EF6">
        <w:rPr>
          <w:rFonts w:cs="Simplified Arabic"/>
          <w:sz w:val="24"/>
          <w:szCs w:val="28"/>
          <w:rtl/>
        </w:rPr>
        <w:t xml:space="preserve"> ، وهذا تفسير اشتقاقى يضع فى الاعتبار نغمة هذا الصائت الوصلى ، فالظرف  مـُذ هو اختصار للظرف مـُنْذُ ، وضمائر الوصل هى اختصار للصيغ القديمة المشتملة على اللاحقة </w:t>
      </w:r>
      <w:r w:rsidRPr="00781EF6">
        <w:rPr>
          <w:rFonts w:cs="Simplified Arabic"/>
          <w:sz w:val="24"/>
          <w:szCs w:val="28"/>
        </w:rPr>
        <w:t>/</w:t>
      </w:r>
      <w:r w:rsidRPr="00781EF6">
        <w:rPr>
          <w:rFonts w:cs="Simplified Arabic"/>
          <w:b/>
          <w:bCs/>
          <w:sz w:val="24"/>
          <w:szCs w:val="28"/>
        </w:rPr>
        <w:t>u:/</w:t>
      </w:r>
      <w:r w:rsidRPr="00781EF6">
        <w:rPr>
          <w:rFonts w:cs="Simplified Arabic"/>
          <w:sz w:val="24"/>
          <w:szCs w:val="28"/>
          <w:rtl/>
        </w:rPr>
        <w:t xml:space="preserve"> المشتقة من </w:t>
      </w:r>
      <w:r w:rsidRPr="00781EF6">
        <w:rPr>
          <w:rFonts w:cs="Simplified Arabic"/>
          <w:sz w:val="24"/>
          <w:szCs w:val="28"/>
        </w:rPr>
        <w:t>/</w:t>
      </w:r>
      <w:r w:rsidRPr="00781EF6">
        <w:rPr>
          <w:rFonts w:cs="Simplified Arabic"/>
          <w:b/>
          <w:bCs/>
          <w:sz w:val="24"/>
          <w:szCs w:val="28"/>
        </w:rPr>
        <w:t>w/</w:t>
      </w:r>
      <w:r w:rsidRPr="00781EF6">
        <w:rPr>
          <w:rFonts w:cs="Simplified Arabic"/>
          <w:sz w:val="24"/>
          <w:szCs w:val="28"/>
          <w:rtl/>
        </w:rPr>
        <w:t xml:space="preserve"> ، ومن أمثلة ذلك : هـُمْ الأولادُ --</w:t>
      </w:r>
      <w:r w:rsidRPr="00781EF6">
        <w:rPr>
          <w:rFonts w:cs="Simplified Arabic"/>
          <w:sz w:val="24"/>
          <w:szCs w:val="28"/>
        </w:rPr>
        <w:t>&lt;</w:t>
      </w:r>
      <w:r w:rsidRPr="00781EF6">
        <w:rPr>
          <w:rFonts w:cs="Simplified Arabic"/>
          <w:sz w:val="24"/>
          <w:szCs w:val="28"/>
          <w:rtl/>
        </w:rPr>
        <w:t xml:space="preserve"> هُمُ الأولادُ ، ودعوْا الأولاد --</w:t>
      </w:r>
      <w:r w:rsidRPr="00781EF6">
        <w:rPr>
          <w:rFonts w:cs="Simplified Arabic"/>
          <w:sz w:val="24"/>
          <w:szCs w:val="28"/>
        </w:rPr>
        <w:t>&lt;</w:t>
      </w:r>
      <w:r w:rsidRPr="00781EF6">
        <w:rPr>
          <w:rFonts w:cs="Simplified Arabic"/>
          <w:sz w:val="24"/>
          <w:szCs w:val="28"/>
          <w:rtl/>
        </w:rPr>
        <w:t xml:space="preserve"> دعوُا الأولادَ .</w:t>
      </w:r>
    </w:p>
    <w:p w:rsidR="007F3686" w:rsidRPr="00781EF6" w:rsidRDefault="007F3686" w:rsidP="007F3686">
      <w:pPr>
        <w:spacing w:before="120"/>
        <w:ind w:firstLine="284"/>
        <w:jc w:val="both"/>
        <w:rPr>
          <w:rFonts w:cs="Simplified Arabic"/>
          <w:b/>
          <w:bCs/>
          <w:i/>
          <w:iCs/>
          <w:sz w:val="24"/>
          <w:rtl/>
        </w:rPr>
      </w:pPr>
      <w:r w:rsidRPr="00781EF6">
        <w:rPr>
          <w:rFonts w:cs="Simplified Arabic"/>
          <w:b/>
          <w:bCs/>
          <w:i/>
          <w:iCs/>
          <w:sz w:val="24"/>
          <w:rtl/>
        </w:rPr>
        <w:t xml:space="preserve"> </w:t>
      </w:r>
      <w:r w:rsidRPr="00781EF6">
        <w:rPr>
          <w:rFonts w:cs="Simplified Arabic" w:hint="cs"/>
          <w:b/>
          <w:bCs/>
          <w:i/>
          <w:iCs/>
          <w:sz w:val="24"/>
          <w:rtl/>
        </w:rPr>
        <w:t xml:space="preserve">° الصائت القصير المفتوح </w:t>
      </w:r>
      <w:r w:rsidRPr="00781EF6">
        <w:rPr>
          <w:rFonts w:cs="Simplified Arabic"/>
          <w:b/>
          <w:bCs/>
          <w:i/>
          <w:iCs/>
          <w:sz w:val="24"/>
        </w:rPr>
        <w:t>/a/</w:t>
      </w:r>
      <w:r w:rsidRPr="00781EF6">
        <w:rPr>
          <w:rFonts w:cs="Simplified Arabic"/>
          <w:b/>
          <w:bCs/>
          <w:i/>
          <w:iCs/>
          <w:sz w:val="24"/>
          <w:rtl/>
        </w:rPr>
        <w:t xml:space="preserve"> (الفتحة)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صائت الوصل هذا لا يوجد فى اللغة المعاصرة إلا فى حرف الجر (مـِنْ </w:t>
      </w:r>
      <w:r w:rsidRPr="00781EF6">
        <w:rPr>
          <w:rFonts w:cs="Simplified Arabic"/>
          <w:b/>
          <w:bCs/>
          <w:sz w:val="24"/>
          <w:szCs w:val="28"/>
        </w:rPr>
        <w:t>min</w:t>
      </w:r>
      <w:r w:rsidRPr="00781EF6">
        <w:rPr>
          <w:rFonts w:cs="Simplified Arabic"/>
          <w:sz w:val="24"/>
          <w:szCs w:val="28"/>
          <w:rtl/>
        </w:rPr>
        <w:t xml:space="preserve"> ) و أداة التعريف (الـ </w:t>
      </w:r>
      <w:r w:rsidRPr="00781EF6">
        <w:rPr>
          <w:rFonts w:cs="Simplified Arabic"/>
          <w:b/>
          <w:bCs/>
          <w:sz w:val="24"/>
          <w:szCs w:val="28"/>
        </w:rPr>
        <w:t>?al</w:t>
      </w:r>
      <w:r w:rsidRPr="00781EF6">
        <w:rPr>
          <w:rFonts w:cs="Simplified Arabic"/>
          <w:sz w:val="24"/>
          <w:szCs w:val="28"/>
        </w:rPr>
        <w:t xml:space="preserve"> </w:t>
      </w:r>
      <w:r w:rsidRPr="00781EF6">
        <w:rPr>
          <w:rFonts w:cs="Simplified Arabic"/>
          <w:sz w:val="24"/>
          <w:szCs w:val="28"/>
          <w:rtl/>
        </w:rPr>
        <w:t xml:space="preserve">) ، مثال لذلك : مـنْ  الــ ... </w:t>
      </w:r>
      <w:r w:rsidRPr="00781EF6">
        <w:rPr>
          <w:rFonts w:cs="Simplified Arabic"/>
          <w:b/>
          <w:bCs/>
          <w:sz w:val="24"/>
          <w:szCs w:val="28"/>
        </w:rPr>
        <w:t>min</w:t>
      </w:r>
      <w:r w:rsidRPr="00781EF6">
        <w:rPr>
          <w:rFonts w:cs="Simplified Arabic"/>
          <w:sz w:val="24"/>
          <w:szCs w:val="28"/>
        </w:rPr>
        <w:t xml:space="preserve"> </w:t>
      </w:r>
      <w:r w:rsidRPr="00781EF6">
        <w:rPr>
          <w:rFonts w:cs="Simplified Arabic"/>
          <w:b/>
          <w:bCs/>
          <w:sz w:val="24"/>
          <w:szCs w:val="28"/>
        </w:rPr>
        <w:t>?al</w:t>
      </w:r>
      <w:r w:rsidRPr="00781EF6">
        <w:rPr>
          <w:rFonts w:cs="Simplified Arabic"/>
          <w:sz w:val="24"/>
          <w:szCs w:val="28"/>
          <w:rtl/>
        </w:rPr>
        <w:t>---</w:t>
      </w:r>
      <w:r w:rsidRPr="00781EF6">
        <w:rPr>
          <w:rFonts w:cs="Simplified Arabic"/>
          <w:sz w:val="24"/>
          <w:szCs w:val="28"/>
        </w:rPr>
        <w:t>&lt;</w:t>
      </w:r>
      <w:r w:rsidRPr="00781EF6">
        <w:rPr>
          <w:rFonts w:cs="Simplified Arabic"/>
          <w:sz w:val="24"/>
          <w:szCs w:val="28"/>
          <w:rtl/>
        </w:rPr>
        <w:t xml:space="preserve"> منَ  الــ .... </w:t>
      </w:r>
      <w:r w:rsidRPr="00781EF6">
        <w:rPr>
          <w:rFonts w:cs="Simplified Arabic"/>
          <w:b/>
          <w:bCs/>
          <w:sz w:val="24"/>
          <w:szCs w:val="28"/>
        </w:rPr>
        <w:t>mi.na I</w:t>
      </w:r>
      <w:r w:rsidRPr="00781EF6">
        <w:rPr>
          <w:rFonts w:cs="Simplified Arabic"/>
          <w:sz w:val="24"/>
          <w:szCs w:val="28"/>
          <w:rtl/>
        </w:rPr>
        <w:t xml:space="preserve"> . ويؤدى هذا إلى سقوط ألف الوصل . </w:t>
      </w:r>
    </w:p>
    <w:p w:rsidR="007F3686" w:rsidRPr="00781EF6" w:rsidRDefault="007F3686" w:rsidP="007F3686">
      <w:pPr>
        <w:spacing w:before="120"/>
        <w:ind w:firstLine="284"/>
        <w:jc w:val="both"/>
        <w:rPr>
          <w:rFonts w:cs="Simplified Arabic"/>
          <w:sz w:val="24"/>
          <w:szCs w:val="28"/>
          <w:rtl/>
        </w:rPr>
      </w:pPr>
      <w:r w:rsidRPr="00781EF6">
        <w:rPr>
          <w:rFonts w:cs="Simplified Arabic" w:hint="cs"/>
          <w:b/>
          <w:bCs/>
          <w:i/>
          <w:iCs/>
          <w:sz w:val="24"/>
          <w:rtl/>
        </w:rPr>
        <w:t xml:space="preserve">° الصائت القصير المكسور </w:t>
      </w:r>
      <w:r w:rsidRPr="00781EF6">
        <w:rPr>
          <w:rFonts w:cs="Simplified Arabic"/>
          <w:b/>
          <w:bCs/>
          <w:i/>
          <w:iCs/>
          <w:sz w:val="24"/>
        </w:rPr>
        <w:t>/i/</w:t>
      </w:r>
      <w:r w:rsidRPr="00781EF6">
        <w:rPr>
          <w:rFonts w:cs="Simplified Arabic"/>
          <w:b/>
          <w:bCs/>
          <w:i/>
          <w:iCs/>
          <w:sz w:val="24"/>
          <w:rtl/>
        </w:rPr>
        <w:t xml:space="preserve"> (الكسرة) :</w:t>
      </w:r>
      <w:r w:rsidRPr="00781EF6">
        <w:rPr>
          <w:rFonts w:cs="Simplified Arabic"/>
          <w:sz w:val="24"/>
          <w:szCs w:val="28"/>
          <w:rtl/>
        </w:rPr>
        <w:t xml:space="preserve">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يأتى هذا الصائت القصير  </w:t>
      </w:r>
      <w:r w:rsidRPr="00781EF6">
        <w:rPr>
          <w:rFonts w:cs="Simplified Arabic"/>
          <w:sz w:val="24"/>
          <w:szCs w:val="28"/>
        </w:rPr>
        <w:t>/</w:t>
      </w:r>
      <w:r w:rsidRPr="00781EF6">
        <w:rPr>
          <w:rFonts w:cs="Simplified Arabic"/>
          <w:b/>
          <w:bCs/>
          <w:sz w:val="24"/>
          <w:szCs w:val="28"/>
        </w:rPr>
        <w:t>i/</w:t>
      </w:r>
      <w:r w:rsidRPr="00781EF6">
        <w:rPr>
          <w:rFonts w:cs="Simplified Arabic"/>
          <w:sz w:val="24"/>
          <w:szCs w:val="28"/>
          <w:rtl/>
        </w:rPr>
        <w:t xml:space="preserve"> (الكسرة)  فى كل الحالات الأخرى تقريباً ؛ وهذا أمر لاريب فيه ؛ لأن هذا الصائت هو بالطبع أفضل صائت تحديدى ممكن بسبب رنته القوية ، ومثال لذلك قولنا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دعتْ الولدَ </w:t>
      </w:r>
      <w:r w:rsidRPr="00781EF6">
        <w:rPr>
          <w:rFonts w:cs="Simplified Arabic"/>
          <w:b/>
          <w:bCs/>
          <w:sz w:val="24"/>
          <w:szCs w:val="28"/>
        </w:rPr>
        <w:t xml:space="preserve">da. ‘at </w:t>
      </w:r>
      <w:smartTag w:uri="urn:schemas-microsoft-com:office:smarttags" w:element="place">
        <w:r w:rsidRPr="00781EF6">
          <w:rPr>
            <w:rFonts w:cs="Simplified Arabic"/>
            <w:b/>
            <w:bCs/>
            <w:sz w:val="24"/>
            <w:szCs w:val="28"/>
          </w:rPr>
          <w:t>I.</w:t>
        </w:r>
      </w:smartTag>
      <w:r w:rsidRPr="00781EF6">
        <w:rPr>
          <w:rFonts w:cs="Simplified Arabic"/>
          <w:sz w:val="24"/>
          <w:szCs w:val="28"/>
        </w:rPr>
        <w:t xml:space="preserve"> </w:t>
      </w:r>
      <w:r w:rsidRPr="00781EF6">
        <w:rPr>
          <w:rFonts w:cs="Simplified Arabic"/>
          <w:b/>
          <w:bCs/>
          <w:sz w:val="24"/>
          <w:szCs w:val="28"/>
        </w:rPr>
        <w:t>wa.la.da</w:t>
      </w:r>
      <w:r w:rsidRPr="00781EF6">
        <w:rPr>
          <w:rFonts w:cs="Simplified Arabic"/>
          <w:sz w:val="24"/>
          <w:szCs w:val="28"/>
          <w:rtl/>
        </w:rPr>
        <w:t>--</w:t>
      </w:r>
      <w:r w:rsidRPr="00781EF6">
        <w:rPr>
          <w:rFonts w:cs="Simplified Arabic"/>
          <w:sz w:val="24"/>
          <w:szCs w:val="28"/>
        </w:rPr>
        <w:t xml:space="preserve">&lt; </w:t>
      </w:r>
      <w:r w:rsidRPr="00781EF6">
        <w:rPr>
          <w:rFonts w:cs="Simplified Arabic"/>
          <w:sz w:val="24"/>
          <w:szCs w:val="28"/>
          <w:rtl/>
        </w:rPr>
        <w:t xml:space="preserve"> دعتِ الولد </w:t>
      </w:r>
      <w:r w:rsidRPr="00781EF6">
        <w:rPr>
          <w:rFonts w:cs="Simplified Arabic"/>
          <w:b/>
          <w:bCs/>
          <w:sz w:val="24"/>
          <w:szCs w:val="28"/>
        </w:rPr>
        <w:t>da.’a.t-il. wa.la.da</w:t>
      </w:r>
      <w:r w:rsidRPr="00781EF6">
        <w:rPr>
          <w:rFonts w:cs="Simplified Arabic"/>
          <w:sz w:val="24"/>
          <w:szCs w:val="28"/>
          <w:rtl/>
        </w:rPr>
        <w:t xml:space="preserve">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lastRenderedPageBreak/>
        <w:t xml:space="preserve"> </w:t>
      </w:r>
      <w:r w:rsidRPr="00781EF6">
        <w:rPr>
          <w:rFonts w:cs="Simplified Arabic"/>
          <w:b/>
          <w:bCs/>
          <w:sz w:val="24"/>
          <w:szCs w:val="28"/>
          <w:rtl/>
        </w:rPr>
        <w:t xml:space="preserve"> 3- الصامت المزيد </w:t>
      </w:r>
      <w:r w:rsidRPr="00781EF6">
        <w:rPr>
          <w:rFonts w:cs="Simplified Arabic"/>
          <w:b/>
          <w:bCs/>
          <w:sz w:val="24"/>
          <w:szCs w:val="28"/>
        </w:rPr>
        <w:t>La consonne ajoutée</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لما كان التقاء الصائتين المتضادين </w:t>
      </w:r>
      <w:r w:rsidRPr="00781EF6">
        <w:rPr>
          <w:rFonts w:cs="Simplified Arabic"/>
          <w:b/>
          <w:bCs/>
          <w:sz w:val="24"/>
          <w:szCs w:val="28"/>
        </w:rPr>
        <w:t>hiatus</w:t>
      </w:r>
      <w:r w:rsidRPr="00781EF6">
        <w:rPr>
          <w:rFonts w:cs="Simplified Arabic"/>
          <w:sz w:val="24"/>
          <w:szCs w:val="28"/>
          <w:rtl/>
        </w:rPr>
        <w:t xml:space="preserve">  فى اللغة العربية أمرا مستحيلاً ، فإنه إذا اقتضى التركيب أن يلتقى المتحركان المتضادان ، وجب منع هذا التلاقى عن طريق إدخال صامت هو </w:t>
      </w:r>
      <w:r w:rsidRPr="00781EF6">
        <w:rPr>
          <w:rFonts w:cs="Simplified Arabic"/>
          <w:b/>
          <w:bCs/>
          <w:sz w:val="24"/>
          <w:szCs w:val="28"/>
        </w:rPr>
        <w:t>/n/</w:t>
      </w:r>
      <w:r w:rsidRPr="00781EF6">
        <w:rPr>
          <w:rFonts w:cs="Simplified Arabic"/>
          <w:sz w:val="24"/>
          <w:szCs w:val="28"/>
        </w:rPr>
        <w:t xml:space="preserve"> </w:t>
      </w:r>
      <w:r w:rsidRPr="00781EF6">
        <w:rPr>
          <w:rFonts w:cs="Simplified Arabic"/>
          <w:sz w:val="24"/>
          <w:szCs w:val="28"/>
          <w:rtl/>
        </w:rPr>
        <w:t xml:space="preserve"> وهو صامت مفتوح  ، مثال لذلك : تقرأَىُ ---</w:t>
      </w:r>
      <w:r w:rsidRPr="00781EF6">
        <w:rPr>
          <w:rFonts w:cs="Simplified Arabic"/>
          <w:sz w:val="24"/>
          <w:szCs w:val="28"/>
        </w:rPr>
        <w:t>&lt;</w:t>
      </w:r>
      <w:r w:rsidRPr="00781EF6">
        <w:rPr>
          <w:rFonts w:cs="Simplified Arabic"/>
          <w:sz w:val="24"/>
          <w:szCs w:val="28"/>
          <w:rtl/>
        </w:rPr>
        <w:t xml:space="preserve"> تقرأينَ ، حيث استُبدل الصائت </w:t>
      </w:r>
      <w:r w:rsidRPr="00781EF6">
        <w:rPr>
          <w:rFonts w:cs="Simplified Arabic"/>
          <w:sz w:val="24"/>
          <w:szCs w:val="28"/>
        </w:rPr>
        <w:t>/</w:t>
      </w:r>
      <w:r w:rsidRPr="00781EF6">
        <w:rPr>
          <w:rFonts w:cs="Simplified Arabic"/>
          <w:b/>
          <w:bCs/>
          <w:sz w:val="24"/>
          <w:szCs w:val="28"/>
        </w:rPr>
        <w:t>u/</w:t>
      </w:r>
      <w:r w:rsidRPr="00781EF6">
        <w:rPr>
          <w:rFonts w:cs="Simplified Arabic"/>
          <w:sz w:val="24"/>
          <w:szCs w:val="28"/>
          <w:rtl/>
        </w:rPr>
        <w:t xml:space="preserve"> الذى يعقب الــ </w:t>
      </w:r>
      <w:r w:rsidRPr="00781EF6">
        <w:rPr>
          <w:rFonts w:cs="Simplified Arabic"/>
          <w:b/>
          <w:bCs/>
          <w:sz w:val="24"/>
          <w:szCs w:val="28"/>
        </w:rPr>
        <w:t>/n/</w:t>
      </w:r>
      <w:r w:rsidRPr="00781EF6">
        <w:rPr>
          <w:rFonts w:cs="Simplified Arabic"/>
          <w:sz w:val="24"/>
          <w:szCs w:val="28"/>
          <w:rtl/>
        </w:rPr>
        <w:t xml:space="preserve"> المزيدة بالصائت </w:t>
      </w:r>
      <w:r w:rsidRPr="00781EF6">
        <w:rPr>
          <w:rFonts w:cs="Simplified Arabic"/>
          <w:sz w:val="24"/>
          <w:szCs w:val="28"/>
        </w:rPr>
        <w:t>/</w:t>
      </w:r>
      <w:r w:rsidRPr="00781EF6">
        <w:rPr>
          <w:rFonts w:cs="Simplified Arabic"/>
          <w:b/>
          <w:bCs/>
          <w:sz w:val="24"/>
          <w:szCs w:val="28"/>
        </w:rPr>
        <w:t>a /</w:t>
      </w:r>
      <w:r w:rsidRPr="00781EF6">
        <w:rPr>
          <w:rFonts w:cs="Simplified Arabic"/>
          <w:sz w:val="24"/>
          <w:szCs w:val="28"/>
          <w:rtl/>
        </w:rPr>
        <w:t xml:space="preserve">  بعد الصائت </w:t>
      </w:r>
      <w:r w:rsidRPr="00781EF6">
        <w:rPr>
          <w:rFonts w:cs="Simplified Arabic"/>
          <w:b/>
          <w:bCs/>
          <w:sz w:val="24"/>
          <w:szCs w:val="28"/>
        </w:rPr>
        <w:t>/i/</w:t>
      </w:r>
      <w:r w:rsidRPr="00781EF6">
        <w:rPr>
          <w:rFonts w:cs="Simplified Arabic"/>
          <w:sz w:val="24"/>
          <w:szCs w:val="28"/>
        </w:rPr>
        <w:t xml:space="preserve"> </w:t>
      </w:r>
      <w:r w:rsidRPr="00781EF6">
        <w:rPr>
          <w:rFonts w:cs="Simplified Arabic"/>
          <w:sz w:val="24"/>
          <w:szCs w:val="28"/>
          <w:rtl/>
        </w:rPr>
        <w:t xml:space="preserve"> </w:t>
      </w:r>
      <w:r w:rsidRPr="00781EF6">
        <w:rPr>
          <w:rStyle w:val="Appelnotedebasdep"/>
          <w:rFonts w:cs="Simplified Arabic"/>
          <w:szCs w:val="28"/>
          <w:rtl/>
        </w:rPr>
        <w:footnoteReference w:id="36"/>
      </w:r>
      <w:r w:rsidRPr="00781EF6">
        <w:rPr>
          <w:rFonts w:cs="Simplified Arabic"/>
          <w:sz w:val="24"/>
          <w:szCs w:val="28"/>
          <w:rtl/>
        </w:rPr>
        <w:t xml:space="preserve">. </w:t>
      </w:r>
    </w:p>
    <w:p w:rsidR="007F3686" w:rsidRPr="00781EF6" w:rsidRDefault="007F3686" w:rsidP="007F3686">
      <w:pPr>
        <w:spacing w:before="120"/>
        <w:ind w:firstLine="284"/>
        <w:jc w:val="both"/>
        <w:rPr>
          <w:rFonts w:cs="Simplified Arabic"/>
          <w:b/>
          <w:bCs/>
          <w:sz w:val="24"/>
          <w:szCs w:val="28"/>
          <w:rtl/>
        </w:rPr>
      </w:pPr>
      <w:r w:rsidRPr="00781EF6">
        <w:rPr>
          <w:rFonts w:cs="Simplified Arabic"/>
          <w:b/>
          <w:bCs/>
          <w:sz w:val="24"/>
          <w:szCs w:val="28"/>
          <w:rtl/>
        </w:rPr>
        <w:t xml:space="preserve">4- المقطع المزيد </w:t>
      </w:r>
      <w:r w:rsidRPr="00781EF6">
        <w:rPr>
          <w:rFonts w:cs="Simplified Arabic"/>
          <w:b/>
          <w:bCs/>
          <w:sz w:val="24"/>
          <w:szCs w:val="28"/>
        </w:rPr>
        <w:t>la syllabe ajoutée</w:t>
      </w:r>
      <w:r w:rsidRPr="00781EF6">
        <w:rPr>
          <w:rFonts w:cs="Simplified Arabic"/>
          <w:b/>
          <w:bCs/>
          <w:sz w:val="24"/>
          <w:szCs w:val="28"/>
          <w:rtl/>
        </w:rPr>
        <w:t xml:space="preserve">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يوجد الصوت </w:t>
      </w:r>
      <w:r w:rsidRPr="00781EF6">
        <w:rPr>
          <w:rFonts w:cs="Simplified Arabic"/>
          <w:b/>
          <w:bCs/>
          <w:sz w:val="24"/>
          <w:szCs w:val="28"/>
        </w:rPr>
        <w:t>/?V/</w:t>
      </w:r>
      <w:r w:rsidRPr="00781EF6">
        <w:rPr>
          <w:rFonts w:cs="Simplified Arabic"/>
          <w:sz w:val="24"/>
          <w:szCs w:val="28"/>
          <w:rtl/>
        </w:rPr>
        <w:t xml:space="preserve"> </w:t>
      </w:r>
      <w:r w:rsidRPr="00781EF6">
        <w:rPr>
          <w:rStyle w:val="Appelnotedebasdep"/>
          <w:rFonts w:cs="Simplified Arabic"/>
          <w:szCs w:val="28"/>
          <w:rtl/>
        </w:rPr>
        <w:footnoteReference w:id="37"/>
      </w:r>
      <w:r w:rsidRPr="00781EF6">
        <w:rPr>
          <w:rFonts w:cs="Simplified Arabic"/>
          <w:sz w:val="24"/>
          <w:szCs w:val="28"/>
          <w:rtl/>
        </w:rPr>
        <w:t xml:space="preserve"> فى كل الصيغ الصرفية التى يوجد بعد صائتها الأول صامتان ، ويجب أن نشير هنا بصفة خاصة لبعض صيغ تصريف فعل الأمر  وبعض الصيغ التصريفية للفعل وكذلك إلى عشر ة  أسماء أشهرها :  ابن ، ابنة ، امرأة ، اسم ، اثنانِ ، اثنتانِ . و يُضاف الصوت المزيد فى بداية الكلمة عن طريق الانسداد البلعومى وصامت صغير ومحايد مشابه للصوائت  ويضاف ــ بصفة عامة ــ  عن طريق الصائت </w:t>
      </w:r>
      <w:r w:rsidRPr="00781EF6">
        <w:rPr>
          <w:rFonts w:cs="Simplified Arabic"/>
          <w:sz w:val="24"/>
          <w:szCs w:val="28"/>
        </w:rPr>
        <w:t>/</w:t>
      </w:r>
      <w:r w:rsidRPr="00781EF6">
        <w:rPr>
          <w:rFonts w:cs="Simplified Arabic"/>
          <w:b/>
          <w:bCs/>
          <w:sz w:val="24"/>
          <w:szCs w:val="28"/>
        </w:rPr>
        <w:t>i/</w:t>
      </w:r>
      <w:r w:rsidRPr="00781EF6">
        <w:rPr>
          <w:rFonts w:cs="Simplified Arabic"/>
          <w:sz w:val="24"/>
          <w:szCs w:val="28"/>
          <w:rtl/>
        </w:rPr>
        <w:t xml:space="preserve"> الذى يؤدى هنا دوره الاتصالى لذات الغرض . </w:t>
      </w:r>
    </w:p>
    <w:p w:rsidR="007F3686" w:rsidRPr="00781EF6" w:rsidRDefault="007F3686" w:rsidP="007F3686">
      <w:pPr>
        <w:spacing w:before="120"/>
        <w:ind w:firstLine="284"/>
        <w:jc w:val="both"/>
        <w:rPr>
          <w:rFonts w:cs="Simplified Arabic"/>
          <w:b/>
          <w:bCs/>
          <w:i/>
          <w:iCs/>
          <w:sz w:val="24"/>
          <w:szCs w:val="32"/>
          <w:rtl/>
        </w:rPr>
      </w:pPr>
      <w:r w:rsidRPr="00781EF6">
        <w:rPr>
          <w:rFonts w:cs="Simplified Arabic"/>
          <w:b/>
          <w:bCs/>
          <w:sz w:val="24"/>
          <w:szCs w:val="32"/>
          <w:rtl/>
        </w:rPr>
        <w:t xml:space="preserve">  خامسا : التقابل التركيبى</w:t>
      </w:r>
      <w:r w:rsidRPr="00781EF6">
        <w:rPr>
          <w:rFonts w:cs="Simplified Arabic"/>
          <w:b/>
          <w:bCs/>
          <w:i/>
          <w:iCs/>
          <w:sz w:val="24"/>
          <w:szCs w:val="32"/>
          <w:rtl/>
        </w:rPr>
        <w:t xml:space="preserve">  </w:t>
      </w:r>
      <w:r w:rsidRPr="00781EF6">
        <w:rPr>
          <w:rFonts w:cs="Simplified Arabic"/>
          <w:b/>
          <w:bCs/>
          <w:i/>
          <w:iCs/>
          <w:sz w:val="24"/>
          <w:szCs w:val="32"/>
        </w:rPr>
        <w:t>Le contraste syntagmique</w:t>
      </w:r>
      <w:r w:rsidRPr="00781EF6">
        <w:rPr>
          <w:rFonts w:cs="Simplified Arabic"/>
          <w:b/>
          <w:bCs/>
          <w:i/>
          <w:iCs/>
          <w:sz w:val="24"/>
          <w:szCs w:val="32"/>
          <w:rtl/>
        </w:rPr>
        <w:t xml:space="preserve">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فى المقاطع العربية المقننة ، يتكون التقابل التركيبى من الجمع بين صامت وصائت أو  صائت وصامت </w:t>
      </w:r>
      <w:r w:rsidRPr="00781EF6">
        <w:rPr>
          <w:rFonts w:cs="Simplified Arabic"/>
          <w:sz w:val="24"/>
          <w:szCs w:val="28"/>
        </w:rPr>
        <w:t>/CV/  /  /VC/</w:t>
      </w:r>
      <w:r w:rsidRPr="00781EF6">
        <w:rPr>
          <w:rFonts w:cs="Simplified Arabic"/>
          <w:sz w:val="24"/>
          <w:szCs w:val="28"/>
          <w:rtl/>
        </w:rPr>
        <w:t xml:space="preserve"> . ومن المهم أن نستنتج أن مثل هذا التقابل يؤدى إلى تغيير السلسلة الكلامية عندما يكون الصامت (واو  </w:t>
      </w:r>
      <w:r w:rsidRPr="00781EF6">
        <w:rPr>
          <w:rFonts w:cs="Simplified Arabic"/>
          <w:sz w:val="24"/>
          <w:szCs w:val="28"/>
        </w:rPr>
        <w:t>W</w:t>
      </w:r>
      <w:r w:rsidRPr="00781EF6">
        <w:rPr>
          <w:rFonts w:cs="Simplified Arabic"/>
          <w:sz w:val="24"/>
          <w:szCs w:val="28"/>
          <w:rtl/>
        </w:rPr>
        <w:t xml:space="preserve"> أو   ياء </w:t>
      </w:r>
      <w:r w:rsidRPr="00781EF6">
        <w:rPr>
          <w:rFonts w:cs="Simplified Arabic"/>
          <w:sz w:val="24"/>
          <w:szCs w:val="28"/>
        </w:rPr>
        <w:t>j</w:t>
      </w:r>
      <w:r w:rsidRPr="00781EF6">
        <w:rPr>
          <w:rFonts w:cs="Simplified Arabic"/>
          <w:sz w:val="24"/>
          <w:szCs w:val="28"/>
          <w:rtl/>
        </w:rPr>
        <w:t xml:space="preserve"> ) ، حيث إن كليهما أكثر الصوامت فتحاً فى اللغة . وفى الواقع أنه </w:t>
      </w:r>
      <w:r w:rsidRPr="00781EF6">
        <w:rPr>
          <w:rFonts w:cs="Simplified Arabic"/>
          <w:sz w:val="24"/>
          <w:szCs w:val="28"/>
          <w:rtl/>
        </w:rPr>
        <w:lastRenderedPageBreak/>
        <w:t>نظراً لحذف الصوامت الحركية من هذا التقابل فاللغة العربية تتجنب السلاسل المقطعية</w:t>
      </w:r>
      <w:r w:rsidRPr="00781EF6">
        <w:rPr>
          <w:rStyle w:val="Appelnotedebasdep"/>
          <w:rFonts w:cs="Simplified Arabic"/>
          <w:szCs w:val="28"/>
          <w:rtl/>
        </w:rPr>
        <w:footnoteReference w:id="38"/>
      </w:r>
      <w:r w:rsidRPr="00781EF6">
        <w:rPr>
          <w:rFonts w:cs="Simplified Arabic"/>
          <w:sz w:val="24"/>
          <w:szCs w:val="28"/>
          <w:rtl/>
        </w:rPr>
        <w:t xml:space="preserve"> . </w:t>
      </w:r>
    </w:p>
    <w:p w:rsidR="007F3686" w:rsidRPr="00781EF6" w:rsidRDefault="007F3686" w:rsidP="007F3686">
      <w:pPr>
        <w:spacing w:before="120"/>
        <w:ind w:firstLine="284"/>
        <w:jc w:val="both"/>
        <w:rPr>
          <w:rFonts w:cs="Simplified Arabic"/>
          <w:sz w:val="24"/>
          <w:szCs w:val="28"/>
          <w:rtl/>
        </w:rPr>
      </w:pPr>
      <w:r w:rsidRPr="00781EF6">
        <w:rPr>
          <w:rFonts w:cs="Simplified Arabic"/>
          <w:b/>
          <w:bCs/>
          <w:sz w:val="24"/>
          <w:szCs w:val="32"/>
          <w:rtl/>
        </w:rPr>
        <w:t>سادسا : طبيعة النطق وطبيعة النبر :</w:t>
      </w:r>
      <w:r w:rsidRPr="00781EF6">
        <w:rPr>
          <w:rFonts w:cs="Simplified Arabic"/>
          <w:sz w:val="24"/>
          <w:szCs w:val="28"/>
          <w:rtl/>
        </w:rPr>
        <w:t xml:space="preserve"> </w:t>
      </w:r>
    </w:p>
    <w:p w:rsidR="007F3686" w:rsidRPr="00781EF6" w:rsidRDefault="007F3686" w:rsidP="007F3686">
      <w:pPr>
        <w:spacing w:before="120"/>
        <w:ind w:firstLine="284"/>
        <w:jc w:val="both"/>
        <w:rPr>
          <w:rFonts w:cs="Simplified Arabic"/>
          <w:b/>
          <w:bCs/>
          <w:i/>
          <w:iCs/>
          <w:sz w:val="24"/>
          <w:szCs w:val="28"/>
        </w:rPr>
      </w:pPr>
      <w:r w:rsidRPr="00781EF6">
        <w:rPr>
          <w:rFonts w:cs="Simplified Arabic"/>
          <w:b/>
          <w:bCs/>
          <w:i/>
          <w:iCs/>
          <w:sz w:val="24"/>
          <w:szCs w:val="28"/>
          <w:rtl/>
        </w:rPr>
        <w:t xml:space="preserve">                                         </w:t>
      </w:r>
      <w:r w:rsidRPr="00781EF6">
        <w:rPr>
          <w:rFonts w:cs="Simplified Arabic"/>
          <w:b/>
          <w:bCs/>
          <w:i/>
          <w:iCs/>
          <w:sz w:val="24"/>
          <w:szCs w:val="28"/>
        </w:rPr>
        <w:t>La nature de l’articulation et de l’accent</w:t>
      </w:r>
    </w:p>
    <w:p w:rsidR="007F3686" w:rsidRPr="00781EF6" w:rsidRDefault="007F3686" w:rsidP="007F3686">
      <w:pPr>
        <w:spacing w:before="120"/>
        <w:ind w:firstLine="284"/>
        <w:jc w:val="both"/>
        <w:rPr>
          <w:rFonts w:cs="Simplified Arabic"/>
          <w:b/>
          <w:bCs/>
          <w:sz w:val="24"/>
          <w:szCs w:val="28"/>
          <w:rtl/>
        </w:rPr>
      </w:pPr>
      <w:r w:rsidRPr="00781EF6">
        <w:rPr>
          <w:rFonts w:cs="Simplified Arabic"/>
          <w:b/>
          <w:bCs/>
          <w:sz w:val="24"/>
          <w:szCs w:val="28"/>
          <w:rtl/>
        </w:rPr>
        <w:t xml:space="preserve">      1- طبيعة النطق</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إن التقابل التركيبى ــ الذى هو اتصال تفخيمى ــ وإمكانية مد كل صامت غير مبدئى صرفياً يمثلان عوامل إرخاء النطق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وفى الواقع أن اللغة العربية فى القرن الثامن الميلادى كانت لغة نطق رخوى  </w:t>
      </w:r>
      <w:r w:rsidRPr="00781EF6">
        <w:rPr>
          <w:rFonts w:cs="Simplified Arabic"/>
          <w:b/>
          <w:bCs/>
          <w:sz w:val="24"/>
          <w:szCs w:val="28"/>
        </w:rPr>
        <w:t>articulation relâchée</w:t>
      </w:r>
      <w:r w:rsidRPr="00781EF6">
        <w:rPr>
          <w:rFonts w:cs="Simplified Arabic"/>
          <w:sz w:val="24"/>
          <w:szCs w:val="28"/>
          <w:rtl/>
        </w:rPr>
        <w:t xml:space="preserve">  فهى - باستثناء صوت الهمزة و الصوت الانسدادى الذى كان يُخفى فى الغالب- لا تشتمل إلا على صوامت كانت تُنطق عن طريق البلعوم المغلق ولهذا فالمقطعان (أو </w:t>
      </w:r>
      <w:r w:rsidRPr="00781EF6">
        <w:rPr>
          <w:rFonts w:cs="Simplified Arabic"/>
          <w:b/>
          <w:bCs/>
          <w:sz w:val="24"/>
          <w:szCs w:val="28"/>
        </w:rPr>
        <w:t>aw</w:t>
      </w:r>
      <w:r w:rsidRPr="00781EF6">
        <w:rPr>
          <w:rFonts w:cs="Simplified Arabic"/>
          <w:sz w:val="24"/>
          <w:szCs w:val="28"/>
          <w:rtl/>
        </w:rPr>
        <w:t xml:space="preserve">) و(أى </w:t>
      </w:r>
      <w:r w:rsidRPr="00781EF6">
        <w:rPr>
          <w:rFonts w:cs="Simplified Arabic"/>
          <w:sz w:val="24"/>
          <w:szCs w:val="28"/>
        </w:rPr>
        <w:t>aj</w:t>
      </w:r>
      <w:r w:rsidRPr="00781EF6">
        <w:rPr>
          <w:rFonts w:cs="Simplified Arabic"/>
          <w:sz w:val="24"/>
          <w:szCs w:val="28"/>
          <w:rtl/>
        </w:rPr>
        <w:t xml:space="preserve">)كانا ينطقان  ( أَوُو </w:t>
      </w:r>
      <w:r w:rsidRPr="00781EF6">
        <w:rPr>
          <w:rFonts w:cs="Simplified Arabic"/>
          <w:sz w:val="24"/>
          <w:szCs w:val="28"/>
        </w:rPr>
        <w:t>au</w:t>
      </w:r>
      <w:r w:rsidRPr="00781EF6">
        <w:rPr>
          <w:rFonts w:cs="Simplified Arabic"/>
          <w:sz w:val="24"/>
          <w:szCs w:val="28"/>
          <w:rtl/>
        </w:rPr>
        <w:t xml:space="preserve"> ) و ( أَيى </w:t>
      </w:r>
      <w:r w:rsidRPr="00781EF6">
        <w:rPr>
          <w:rFonts w:cs="Simplified Arabic"/>
          <w:sz w:val="24"/>
          <w:szCs w:val="28"/>
        </w:rPr>
        <w:t>ai</w:t>
      </w:r>
      <w:r w:rsidRPr="00781EF6">
        <w:rPr>
          <w:rFonts w:cs="Simplified Arabic"/>
          <w:sz w:val="24"/>
          <w:szCs w:val="28"/>
          <w:rtl/>
        </w:rPr>
        <w:t xml:space="preserve"> ) ، فى حين كانت الصوائت الطويلة تنطق هكذا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ab/>
      </w:r>
      <w:r w:rsidRPr="00781EF6">
        <w:rPr>
          <w:rFonts w:cs="Simplified Arabic"/>
          <w:sz w:val="24"/>
          <w:szCs w:val="28"/>
          <w:rtl/>
        </w:rPr>
        <w:tab/>
        <w:t xml:space="preserve">( أُوُوُ </w:t>
      </w:r>
      <w:r w:rsidRPr="00781EF6">
        <w:rPr>
          <w:rFonts w:cs="Simplified Arabic"/>
          <w:sz w:val="24"/>
          <w:szCs w:val="28"/>
        </w:rPr>
        <w:t>uu</w:t>
      </w:r>
      <w:r w:rsidRPr="00781EF6">
        <w:rPr>
          <w:rFonts w:cs="Simplified Arabic"/>
          <w:sz w:val="24"/>
          <w:szCs w:val="28"/>
          <w:rtl/>
        </w:rPr>
        <w:t xml:space="preserve">)  ( إِيِى </w:t>
      </w:r>
      <w:r w:rsidRPr="00781EF6">
        <w:rPr>
          <w:rFonts w:cs="Simplified Arabic"/>
          <w:sz w:val="24"/>
          <w:szCs w:val="28"/>
        </w:rPr>
        <w:t>ii</w:t>
      </w:r>
      <w:r w:rsidRPr="00781EF6">
        <w:rPr>
          <w:rFonts w:cs="Simplified Arabic"/>
          <w:sz w:val="24"/>
          <w:szCs w:val="28"/>
          <w:rtl/>
        </w:rPr>
        <w:t xml:space="preserve">) ، (آَ </w:t>
      </w:r>
      <w:r w:rsidRPr="00781EF6">
        <w:rPr>
          <w:rFonts w:cs="Simplified Arabic"/>
          <w:sz w:val="24"/>
          <w:szCs w:val="28"/>
        </w:rPr>
        <w:t>aa</w:t>
      </w:r>
      <w:r w:rsidRPr="00781EF6">
        <w:rPr>
          <w:rFonts w:cs="Simplified Arabic"/>
          <w:sz w:val="24"/>
          <w:szCs w:val="28"/>
          <w:rtl/>
        </w:rPr>
        <w:t xml:space="preserve">)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واليوم تنطق العربية الفصحى - وهى دوما لغة ثانوية - ككل اللهجات العربية التى تحتوى على تراكيب مقطعية متباينة وأنظمة صيغ أخرى ودلالات أخرى .</w:t>
      </w:r>
    </w:p>
    <w:p w:rsidR="007F3686" w:rsidRPr="00781EF6" w:rsidRDefault="007F3686" w:rsidP="007F3686">
      <w:pPr>
        <w:spacing w:before="120"/>
        <w:ind w:firstLine="284"/>
        <w:jc w:val="both"/>
        <w:rPr>
          <w:rFonts w:cs="Simplified Arabic"/>
          <w:b/>
          <w:bCs/>
          <w:sz w:val="24"/>
          <w:szCs w:val="28"/>
          <w:rtl/>
        </w:rPr>
      </w:pPr>
      <w:r w:rsidRPr="00781EF6">
        <w:rPr>
          <w:rFonts w:cs="Simplified Arabic"/>
          <w:b/>
          <w:bCs/>
          <w:sz w:val="24"/>
          <w:szCs w:val="28"/>
          <w:rtl/>
        </w:rPr>
        <w:t>2- طبيعة النبر</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إن النبر هو قمة المعيار المحدد للنبر العربى . وليس له من دور سوى الدور  التحديدى ، وهو دور تحديدى مطنب ، وإن لم يكن كذلك فإن دوره هو تحديد الوحدات اللغوية التى تُؤكَّد من خلاله تصريفاً وتركيباً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lastRenderedPageBreak/>
        <w:t xml:space="preserve">        </w:t>
      </w:r>
    </w:p>
    <w:p w:rsidR="007F3686" w:rsidRPr="00781EF6" w:rsidRDefault="007F3686" w:rsidP="007F3686">
      <w:pPr>
        <w:spacing w:before="120"/>
        <w:ind w:firstLine="284"/>
        <w:jc w:val="center"/>
        <w:rPr>
          <w:rFonts w:cs="Simplified Arabic"/>
          <w:sz w:val="24"/>
          <w:szCs w:val="28"/>
          <w:rtl/>
        </w:rPr>
      </w:pPr>
    </w:p>
    <w:p w:rsidR="007F3686" w:rsidRPr="00781EF6" w:rsidRDefault="007F3686" w:rsidP="007F3686">
      <w:pPr>
        <w:spacing w:before="120"/>
        <w:ind w:firstLine="284"/>
        <w:jc w:val="center"/>
        <w:rPr>
          <w:rFonts w:cs="Simplified Arabic"/>
          <w:sz w:val="24"/>
          <w:szCs w:val="28"/>
          <w:rtl/>
        </w:rPr>
      </w:pPr>
    </w:p>
    <w:p w:rsidR="007F3686" w:rsidRPr="00781EF6" w:rsidRDefault="007F3686" w:rsidP="007F3686">
      <w:pPr>
        <w:pageBreakBefore/>
        <w:pBdr>
          <w:top w:val="single" w:sz="6" w:space="1" w:color="auto" w:shadow="1"/>
          <w:left w:val="single" w:sz="6" w:space="1" w:color="auto" w:shadow="1"/>
          <w:bottom w:val="single" w:sz="6" w:space="1" w:color="auto" w:shadow="1"/>
          <w:right w:val="single" w:sz="6" w:space="1" w:color="auto" w:shadow="1"/>
        </w:pBdr>
        <w:shd w:val="pct5" w:color="auto" w:fill="auto"/>
        <w:ind w:firstLine="284"/>
        <w:jc w:val="center"/>
        <w:rPr>
          <w:rFonts w:cs="Simplified Arabic"/>
          <w:sz w:val="32"/>
          <w:szCs w:val="40"/>
          <w:rtl/>
          <w:lang w:val="en-US"/>
        </w:rPr>
      </w:pPr>
      <w:r w:rsidRPr="00781EF6">
        <w:rPr>
          <w:rFonts w:cs="Simplified Arabic"/>
          <w:b/>
          <w:bCs/>
          <w:sz w:val="24"/>
          <w:szCs w:val="40"/>
          <w:rtl/>
        </w:rPr>
        <w:lastRenderedPageBreak/>
        <w:t xml:space="preserve">نظام التسمية أو نظام الوحدة اللفظية </w:t>
      </w:r>
      <w:r w:rsidRPr="00781EF6">
        <w:rPr>
          <w:rFonts w:cs="Simplified Arabic"/>
          <w:sz w:val="32"/>
          <w:szCs w:val="40"/>
          <w:rtl/>
        </w:rPr>
        <w:t xml:space="preserve"> </w:t>
      </w:r>
      <w:r w:rsidRPr="00781EF6">
        <w:rPr>
          <w:rFonts w:cs="Simplified Arabic"/>
          <w:sz w:val="32"/>
          <w:szCs w:val="40"/>
        </w:rPr>
        <w:t>le système nomination</w:t>
      </w:r>
    </w:p>
    <w:p w:rsidR="007F3686" w:rsidRPr="00781EF6" w:rsidRDefault="007F3686" w:rsidP="007F3686">
      <w:pPr>
        <w:ind w:firstLine="284"/>
        <w:jc w:val="both"/>
        <w:rPr>
          <w:rFonts w:cs="Simplified Arabic" w:hint="cs"/>
          <w:b/>
          <w:bCs/>
          <w:sz w:val="24"/>
          <w:szCs w:val="28"/>
          <w:rtl/>
          <w:lang w:bidi="ar-EG"/>
        </w:rPr>
      </w:pPr>
      <w:r w:rsidRPr="00781EF6">
        <w:rPr>
          <w:rFonts w:cs="Simplified Arabic" w:hint="cs"/>
          <w:sz w:val="24"/>
          <w:szCs w:val="28"/>
          <w:rtl/>
          <w:lang w:bidi="ar-EG"/>
        </w:rPr>
        <w:t xml:space="preserve">    </w:t>
      </w:r>
      <w:r w:rsidRPr="00781EF6">
        <w:rPr>
          <w:rFonts w:cs="Simplified Arabic"/>
          <w:sz w:val="24"/>
          <w:szCs w:val="28"/>
          <w:rtl/>
        </w:rPr>
        <w:t xml:space="preserve">فى العربية تسمى الوحدات اللفظية التى تتكون من جذور "وحدات متصرفة" </w:t>
      </w:r>
      <w:r w:rsidRPr="00781EF6">
        <w:rPr>
          <w:rFonts w:cs="Simplified Arabic"/>
          <w:b/>
          <w:bCs/>
          <w:sz w:val="24"/>
          <w:szCs w:val="28"/>
        </w:rPr>
        <w:t>unités fléchies</w:t>
      </w:r>
      <w:r w:rsidRPr="00781EF6">
        <w:rPr>
          <w:rFonts w:cs="Simplified Arabic"/>
          <w:sz w:val="24"/>
          <w:szCs w:val="28"/>
          <w:rtl/>
        </w:rPr>
        <w:t xml:space="preserve"> ، أما الوحدات التى لا تتألف من جذور فهى وحدات جامدة </w:t>
      </w:r>
      <w:r w:rsidRPr="00781EF6">
        <w:rPr>
          <w:rFonts w:cs="Simplified Arabic"/>
          <w:b/>
          <w:bCs/>
          <w:sz w:val="24"/>
          <w:szCs w:val="28"/>
        </w:rPr>
        <w:t>unités amorphes</w:t>
      </w:r>
      <w:r w:rsidRPr="00781EF6">
        <w:rPr>
          <w:rFonts w:cs="Simplified Arabic"/>
          <w:sz w:val="24"/>
          <w:szCs w:val="28"/>
          <w:rtl/>
        </w:rPr>
        <w:t xml:space="preserve">  ، فمدلولاتها لاتتغير . </w:t>
      </w:r>
    </w:p>
    <w:p w:rsidR="007F3686" w:rsidRPr="00781EF6" w:rsidRDefault="007F3686" w:rsidP="007F3686">
      <w:pPr>
        <w:ind w:firstLine="284"/>
        <w:jc w:val="center"/>
        <w:rPr>
          <w:rFonts w:cs="Simplified Arabic"/>
          <w:b/>
          <w:bCs/>
          <w:sz w:val="24"/>
          <w:szCs w:val="28"/>
          <w:rtl/>
        </w:rPr>
      </w:pPr>
      <w:r w:rsidRPr="00781EF6">
        <w:rPr>
          <w:rFonts w:cs="Simplified Arabic"/>
          <w:b/>
          <w:bCs/>
          <w:sz w:val="24"/>
          <w:szCs w:val="28"/>
          <w:rtl/>
        </w:rPr>
        <w:t>الوحدات المتصرفة</w:t>
      </w:r>
    </w:p>
    <w:p w:rsidR="007F3686" w:rsidRDefault="007F3686" w:rsidP="007F3686">
      <w:pPr>
        <w:ind w:firstLine="284"/>
        <w:jc w:val="both"/>
        <w:rPr>
          <w:rFonts w:cs="Simplified Arabic" w:hint="cs"/>
          <w:sz w:val="24"/>
          <w:szCs w:val="28"/>
          <w:rtl/>
        </w:rPr>
      </w:pPr>
      <w:r w:rsidRPr="00781EF6">
        <w:rPr>
          <w:rFonts w:cs="Simplified Arabic"/>
          <w:sz w:val="24"/>
          <w:szCs w:val="28"/>
          <w:rtl/>
        </w:rPr>
        <w:t xml:space="preserve">يمكن التمثيل لتركيب الجذور فيما بينها عن طريق الجدول اللاحق ؛ حيث  </w:t>
      </w:r>
      <w:r w:rsidRPr="00781EF6">
        <w:rPr>
          <w:rFonts w:cs="Simplified Arabic"/>
          <w:b/>
          <w:bCs/>
          <w:sz w:val="24"/>
          <w:szCs w:val="28"/>
        </w:rPr>
        <w:sym w:font="Symbol" w:char="F061"/>
      </w:r>
      <w:r w:rsidRPr="00781EF6">
        <w:rPr>
          <w:rFonts w:cs="Simplified Arabic"/>
          <w:sz w:val="24"/>
          <w:szCs w:val="28"/>
          <w:rtl/>
        </w:rPr>
        <w:t xml:space="preserve">  = 1 أو تساوى استثناءً 2 وحيث </w:t>
      </w:r>
      <w:r w:rsidRPr="00781EF6">
        <w:rPr>
          <w:rFonts w:cs="Simplified Arabic"/>
          <w:b/>
          <w:bCs/>
          <w:sz w:val="24"/>
          <w:szCs w:val="28"/>
        </w:rPr>
        <w:sym w:font="Symbol" w:char="F062"/>
      </w:r>
      <w:r w:rsidRPr="00781EF6">
        <w:rPr>
          <w:rFonts w:cs="Simplified Arabic"/>
          <w:sz w:val="24"/>
          <w:szCs w:val="28"/>
        </w:rPr>
        <w:t xml:space="preserve"> </w:t>
      </w:r>
      <w:r w:rsidRPr="00781EF6">
        <w:rPr>
          <w:rFonts w:cs="Simplified Arabic"/>
          <w:sz w:val="24"/>
          <w:szCs w:val="28"/>
          <w:rtl/>
        </w:rPr>
        <w:t xml:space="preserve"> = 1 ، 2 ، 3 . </w:t>
      </w:r>
    </w:p>
    <w:p w:rsidR="007F3686" w:rsidRPr="00781EF6" w:rsidRDefault="007F3686" w:rsidP="007F3686">
      <w:pPr>
        <w:ind w:firstLine="284"/>
        <w:jc w:val="both"/>
        <w:rPr>
          <w:rFonts w:cs="Simplified Arabic" w:hint="cs"/>
          <w:sz w:val="24"/>
          <w:szCs w:val="28"/>
          <w:rtl/>
        </w:rPr>
      </w:pP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693"/>
        <w:gridCol w:w="2693"/>
      </w:tblGrid>
      <w:tr w:rsidR="007F3686" w:rsidRPr="00781EF6" w:rsidTr="009B1ED7">
        <w:tblPrEx>
          <w:tblCellMar>
            <w:top w:w="0" w:type="dxa"/>
            <w:bottom w:w="0" w:type="dxa"/>
          </w:tblCellMar>
        </w:tblPrEx>
        <w:trPr>
          <w:jc w:val="center"/>
        </w:trPr>
        <w:tc>
          <w:tcPr>
            <w:tcW w:w="5386" w:type="dxa"/>
            <w:gridSpan w:val="2"/>
            <w:tcBorders>
              <w:top w:val="single" w:sz="12" w:space="0" w:color="auto"/>
              <w:bottom w:val="single" w:sz="6" w:space="0" w:color="auto"/>
            </w:tcBorders>
            <w:shd w:val="pct5" w:color="auto" w:fill="auto"/>
          </w:tcPr>
          <w:p w:rsidR="007F3686" w:rsidRPr="00781EF6" w:rsidRDefault="007F3686" w:rsidP="009B1ED7">
            <w:pPr>
              <w:ind w:firstLine="284"/>
              <w:jc w:val="center"/>
              <w:rPr>
                <w:rFonts w:cs="Simplified Arabic" w:hint="cs"/>
                <w:b/>
                <w:bCs/>
                <w:sz w:val="24"/>
                <w:szCs w:val="28"/>
                <w:rtl/>
              </w:rPr>
            </w:pPr>
            <w:r w:rsidRPr="00781EF6">
              <w:rPr>
                <w:rFonts w:cs="Simplified Arabic"/>
                <w:b/>
                <w:bCs/>
                <w:sz w:val="24"/>
                <w:szCs w:val="28"/>
              </w:rPr>
              <w:t>+</w:t>
            </w:r>
            <w:r w:rsidRPr="00781EF6">
              <w:rPr>
                <w:rFonts w:cs="Simplified Arabic"/>
                <w:b/>
                <w:bCs/>
                <w:sz w:val="24"/>
                <w:szCs w:val="28"/>
              </w:rPr>
              <w:sym w:font="Symbol" w:char="F0D6"/>
            </w:r>
            <w:r w:rsidRPr="00781EF6">
              <w:rPr>
                <w:rFonts w:cs="Simplified Arabic"/>
                <w:b/>
                <w:bCs/>
                <w:sz w:val="24"/>
                <w:szCs w:val="28"/>
              </w:rPr>
              <w:t>C</w:t>
            </w:r>
            <w:r w:rsidRPr="00781EF6">
              <w:rPr>
                <w:rStyle w:val="Appelnotedebasdep"/>
                <w:rFonts w:cs="Simplified Arabic"/>
                <w:b/>
                <w:bCs/>
                <w:szCs w:val="28"/>
              </w:rPr>
              <w:footnoteReference w:id="39"/>
            </w:r>
          </w:p>
        </w:tc>
      </w:tr>
      <w:tr w:rsidR="007F3686" w:rsidRPr="00781EF6" w:rsidTr="009B1ED7">
        <w:tblPrEx>
          <w:tblCellMar>
            <w:top w:w="0" w:type="dxa"/>
            <w:bottom w:w="0" w:type="dxa"/>
          </w:tblCellMar>
        </w:tblPrEx>
        <w:trPr>
          <w:jc w:val="center"/>
        </w:trPr>
        <w:tc>
          <w:tcPr>
            <w:tcW w:w="2693" w:type="dxa"/>
            <w:tcBorders>
              <w:top w:val="single" w:sz="6" w:space="0" w:color="auto"/>
              <w:bottom w:val="single" w:sz="6" w:space="0" w:color="auto"/>
            </w:tcBorders>
          </w:tcPr>
          <w:p w:rsidR="007F3686" w:rsidRPr="00781EF6" w:rsidRDefault="007F3686" w:rsidP="009B1ED7">
            <w:pPr>
              <w:spacing w:line="120" w:lineRule="auto"/>
              <w:ind w:firstLine="284"/>
              <w:rPr>
                <w:rFonts w:cs="Simplified Arabic"/>
                <w:sz w:val="24"/>
                <w:szCs w:val="28"/>
                <w:rtl/>
              </w:rPr>
            </w:pPr>
            <w:r w:rsidRPr="00781EF6">
              <w:rPr>
                <w:rFonts w:cs="Simplified Arabic"/>
                <w:sz w:val="24"/>
                <w:szCs w:val="28"/>
                <w:rtl/>
              </w:rPr>
              <w:t>وحدات التسمية العامة</w:t>
            </w:r>
          </w:p>
        </w:tc>
        <w:tc>
          <w:tcPr>
            <w:tcW w:w="2693" w:type="dxa"/>
            <w:tcBorders>
              <w:top w:val="single" w:sz="6" w:space="0" w:color="auto"/>
              <w:bottom w:val="single" w:sz="6" w:space="0" w:color="auto"/>
            </w:tcBorders>
          </w:tcPr>
          <w:p w:rsidR="007F3686" w:rsidRPr="00781EF6" w:rsidRDefault="007F3686" w:rsidP="009B1ED7">
            <w:pPr>
              <w:spacing w:line="120" w:lineRule="auto"/>
              <w:ind w:firstLine="284"/>
              <w:rPr>
                <w:rFonts w:cs="Simplified Arabic"/>
                <w:sz w:val="24"/>
                <w:szCs w:val="28"/>
                <w:rtl/>
              </w:rPr>
            </w:pPr>
            <w:r w:rsidRPr="00781EF6">
              <w:rPr>
                <w:rFonts w:cs="Simplified Arabic"/>
                <w:sz w:val="24"/>
                <w:szCs w:val="28"/>
                <w:rtl/>
              </w:rPr>
              <w:t>وحدات التسمية الخاصة</w:t>
            </w:r>
          </w:p>
        </w:tc>
      </w:tr>
      <w:tr w:rsidR="007F3686" w:rsidRPr="00781EF6" w:rsidTr="009B1ED7">
        <w:tblPrEx>
          <w:tblCellMar>
            <w:top w:w="0" w:type="dxa"/>
            <w:bottom w:w="0" w:type="dxa"/>
          </w:tblCellMar>
        </w:tblPrEx>
        <w:trPr>
          <w:jc w:val="center"/>
        </w:trPr>
        <w:tc>
          <w:tcPr>
            <w:tcW w:w="2693" w:type="dxa"/>
            <w:tcBorders>
              <w:top w:val="single" w:sz="6" w:space="0" w:color="auto"/>
              <w:bottom w:val="single" w:sz="6" w:space="0" w:color="auto"/>
            </w:tcBorders>
          </w:tcPr>
          <w:p w:rsidR="007F3686" w:rsidRPr="00781EF6" w:rsidRDefault="007F3686" w:rsidP="009B1ED7">
            <w:pPr>
              <w:spacing w:line="120" w:lineRule="auto"/>
              <w:ind w:firstLine="284"/>
              <w:jc w:val="both"/>
              <w:rPr>
                <w:rFonts w:cs="Simplified Arabic"/>
                <w:sz w:val="24"/>
                <w:rtl/>
              </w:rPr>
            </w:pPr>
            <w:r>
              <w:rPr>
                <w:rFonts w:cs="Simplified Arabic"/>
                <w:noProof/>
                <w:rtl/>
                <w:lang w:eastAsia="fr-FR"/>
              </w:rPr>
              <mc:AlternateContent>
                <mc:Choice Requires="wps">
                  <w:drawing>
                    <wp:anchor distT="0" distB="0" distL="114300" distR="114300" simplePos="0" relativeHeight="251684864" behindDoc="0" locked="0" layoutInCell="0" allowOverlap="1">
                      <wp:simplePos x="0" y="0"/>
                      <wp:positionH relativeFrom="page">
                        <wp:posOffset>2377440</wp:posOffset>
                      </wp:positionH>
                      <wp:positionV relativeFrom="paragraph">
                        <wp:posOffset>1126490</wp:posOffset>
                      </wp:positionV>
                      <wp:extent cx="635" cy="274955"/>
                      <wp:effectExtent l="42545" t="10160" r="42545" b="19685"/>
                      <wp:wrapNone/>
                      <wp:docPr id="34" name="Connecteur droit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495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34" o:spid="_x0000_s1026" style="position:absolute;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87.2pt,88.7pt" to="187.25pt,1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" o:allowincell="f">
                      <v:stroke startarrowwidth="narrow" startarrowlength="short" endarrow="block" endarrowwidth="narrow" endarrowlength="short"/>
                      <w10:wrap anchorx="page"/>
                    </v:line>
                  </w:pict>
                </mc:Fallback>
              </mc:AlternateContent>
            </w:r>
            <w:r>
              <w:rPr>
                <w:rFonts w:cs="Simplified Arabic"/>
                <w:noProof/>
                <w:rtl/>
                <w:lang w:eastAsia="fr-FR"/>
              </w:rPr>
              <mc:AlternateContent>
                <mc:Choice Requires="wps">
                  <w:drawing>
                    <wp:anchor distT="0" distB="0" distL="114300" distR="114300" simplePos="0" relativeHeight="251682816" behindDoc="0" locked="0" layoutInCell="0" allowOverlap="1">
                      <wp:simplePos x="0" y="0"/>
                      <wp:positionH relativeFrom="page">
                        <wp:posOffset>3200400</wp:posOffset>
                      </wp:positionH>
                      <wp:positionV relativeFrom="paragraph">
                        <wp:posOffset>1126490</wp:posOffset>
                      </wp:positionV>
                      <wp:extent cx="635" cy="274955"/>
                      <wp:effectExtent l="46355" t="10160" r="48260" b="19685"/>
                      <wp:wrapNone/>
                      <wp:docPr id="33" name="Connecteur droit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495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33" o:spid="_x0000_s1026" style="position:absolute;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52pt,88.7pt" to="252.05pt,1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" o:allowincell="f">
                      <v:stroke startarrowwidth="narrow" startarrowlength="short" endarrow="block" endarrowwidth="narrow" endarrowlength="short"/>
                      <w10:wrap anchorx="page"/>
                    </v:line>
                  </w:pict>
                </mc:Fallback>
              </mc:AlternateContent>
            </w:r>
            <w:r>
              <w:rPr>
                <w:rFonts w:cs="Simplified Arabic"/>
                <w:noProof/>
                <w:rtl/>
                <w:lang w:eastAsia="fr-FR"/>
              </w:rPr>
              <mc:AlternateContent>
                <mc:Choice Requires="wps">
                  <w:drawing>
                    <wp:anchor distT="0" distB="0" distL="114300" distR="114300" simplePos="0" relativeHeight="251680768" behindDoc="0" locked="0" layoutInCell="0" allowOverlap="1">
                      <wp:simplePos x="0" y="0"/>
                      <wp:positionH relativeFrom="page">
                        <wp:posOffset>3200400</wp:posOffset>
                      </wp:positionH>
                      <wp:positionV relativeFrom="paragraph">
                        <wp:posOffset>486410</wp:posOffset>
                      </wp:positionV>
                      <wp:extent cx="635" cy="366395"/>
                      <wp:effectExtent l="46355" t="8255" r="48260" b="15875"/>
                      <wp:wrapNone/>
                      <wp:docPr id="32" name="Connecteur droit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6639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32" o:spid="_x0000_s1026" style="position:absolute;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52pt,38.3pt" to="252.05pt,6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" o:allowincell="f">
                      <v:stroke startarrowwidth="narrow" startarrowlength="short" endarrow="block" endarrowwidth="narrow" endarrowlength="short"/>
                      <w10:wrap anchorx="page"/>
                    </v:line>
                  </w:pict>
                </mc:Fallback>
              </mc:AlternateContent>
            </w:r>
            <w:r>
              <w:rPr>
                <w:rFonts w:cs="Simplified Arabic"/>
                <w:noProof/>
                <w:rtl/>
                <w:lang w:eastAsia="fr-FR"/>
              </w:rPr>
              <mc:AlternateContent>
                <mc:Choice Requires="wps">
                  <w:drawing>
                    <wp:anchor distT="0" distB="0" distL="114300" distR="114300" simplePos="0" relativeHeight="251678720" behindDoc="0" locked="0" layoutInCell="0" allowOverlap="1">
                      <wp:simplePos x="0" y="0"/>
                      <wp:positionH relativeFrom="page">
                        <wp:posOffset>2377440</wp:posOffset>
                      </wp:positionH>
                      <wp:positionV relativeFrom="paragraph">
                        <wp:posOffset>486410</wp:posOffset>
                      </wp:positionV>
                      <wp:extent cx="635" cy="366395"/>
                      <wp:effectExtent l="42545" t="8255" r="42545" b="15875"/>
                      <wp:wrapNone/>
                      <wp:docPr id="31" name="Connecteur droit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6639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31" o:spid="_x0000_s1026" style="position:absolute;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87.2pt,38.3pt" to="187.25pt,6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" o:allowincell="f">
                      <v:stroke startarrowwidth="narrow" startarrowlength="short" endarrow="block" endarrowwidth="narrow" endarrowlength="short"/>
                      <w10:wrap anchorx="page"/>
                    </v:line>
                  </w:pict>
                </mc:Fallback>
              </mc:AlternateContent>
            </w:r>
            <w:r>
              <w:rPr>
                <w:rFonts w:cs="Simplified Arabic"/>
                <w:noProof/>
                <w:rtl/>
                <w:lang w:eastAsia="fr-FR"/>
              </w:rPr>
              <mc:AlternateContent>
                <mc:Choice Requires="wps">
                  <w:drawing>
                    <wp:anchor distT="0" distB="0" distL="114300" distR="114300" simplePos="0" relativeHeight="251676672" behindDoc="0" locked="0" layoutInCell="0" allowOverlap="1">
                      <wp:simplePos x="0" y="0"/>
                      <wp:positionH relativeFrom="page">
                        <wp:posOffset>2377440</wp:posOffset>
                      </wp:positionH>
                      <wp:positionV relativeFrom="paragraph">
                        <wp:posOffset>486410</wp:posOffset>
                      </wp:positionV>
                      <wp:extent cx="823595" cy="635"/>
                      <wp:effectExtent l="15240" t="46355" r="8890" b="48260"/>
                      <wp:wrapNone/>
                      <wp:docPr id="30" name="Connecteur droit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23595" cy="63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30" o:spid="_x0000_s1026" style="position:absolute;flip:x;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87.2pt,38.3pt" to="252.05pt,3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" o:allowincell="f">
                      <v:stroke startarrowwidth="narrow" startarrowlength="short" endarrow="block" endarrowwidth="narrow" endarrowlength="short"/>
                      <w10:wrap anchorx="page"/>
                    </v:line>
                  </w:pict>
                </mc:Fallback>
              </mc:AlternateContent>
            </w:r>
            <w:r>
              <w:rPr>
                <w:rFonts w:cs="Simplified Arabic"/>
                <w:noProof/>
                <w:rtl/>
                <w:lang w:eastAsia="fr-FR"/>
              </w:rPr>
              <mc:AlternateContent>
                <mc:Choice Requires="wps">
                  <w:drawing>
                    <wp:anchor distT="0" distB="0" distL="114300" distR="114300" simplePos="0" relativeHeight="251674624" behindDoc="0" locked="0" layoutInCell="0" allowOverlap="1">
                      <wp:simplePos x="0" y="0"/>
                      <wp:positionH relativeFrom="page">
                        <wp:posOffset>2743200</wp:posOffset>
                      </wp:positionH>
                      <wp:positionV relativeFrom="paragraph">
                        <wp:posOffset>303530</wp:posOffset>
                      </wp:positionV>
                      <wp:extent cx="635" cy="183515"/>
                      <wp:effectExtent l="46355" t="6350" r="48260" b="19685"/>
                      <wp:wrapNone/>
                      <wp:docPr id="29" name="Connecteur droit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351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29" o:spid="_x0000_s1026" style="position:absolute;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in,23.9pt" to="216.05pt,3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" o:allowincell="f">
                      <v:stroke startarrowwidth="narrow" startarrowlength="short" endarrow="block" endarrowwidth="narrow" endarrowlength="short"/>
                      <w10:wrap anchorx="page"/>
                    </v:line>
                  </w:pict>
                </mc:Fallback>
              </mc:AlternateContent>
            </w:r>
            <w:r>
              <w:rPr>
                <w:rFonts w:cs="Simplified Arabic"/>
                <w:noProof/>
                <w:rtl/>
                <w:lang w:eastAsia="fr-FR"/>
              </w:rPr>
              <mc:AlternateContent>
                <mc:Choice Requires="wps">
                  <w:drawing>
                    <wp:anchor distT="0" distB="0" distL="114300" distR="114300" simplePos="0" relativeHeight="251670528" behindDoc="0" locked="0" layoutInCell="0" allowOverlap="1">
                      <wp:simplePos x="0" y="0"/>
                      <wp:positionH relativeFrom="page">
                        <wp:posOffset>4023360</wp:posOffset>
                      </wp:positionH>
                      <wp:positionV relativeFrom="paragraph">
                        <wp:posOffset>1126490</wp:posOffset>
                      </wp:positionV>
                      <wp:extent cx="635" cy="366395"/>
                      <wp:effectExtent l="40640" t="10160" r="44450" b="23495"/>
                      <wp:wrapNone/>
                      <wp:docPr id="28" name="Connecteur droit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6639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28" o:spid="_x0000_s1026" style="position:absolute;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6.8pt,88.7pt" to="316.85pt,1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" o:allowincell="f">
                      <v:stroke startarrowwidth="narrow" startarrowlength="short" endarrow="block" endarrowwidth="narrow" endarrowlength="short"/>
                      <w10:wrap anchorx="page"/>
                    </v:line>
                  </w:pict>
                </mc:Fallback>
              </mc:AlternateContent>
            </w:r>
            <w:r>
              <w:rPr>
                <w:rFonts w:cs="Simplified Arabic"/>
                <w:noProof/>
                <w:rtl/>
                <w:lang w:eastAsia="fr-FR"/>
              </w:rPr>
              <mc:AlternateContent>
                <mc:Choice Requires="wps">
                  <w:drawing>
                    <wp:anchor distT="0" distB="0" distL="114300" distR="114300" simplePos="0" relativeHeight="251668480" behindDoc="0" locked="0" layoutInCell="0" allowOverlap="1">
                      <wp:simplePos x="0" y="0"/>
                      <wp:positionH relativeFrom="page">
                        <wp:posOffset>4023360</wp:posOffset>
                      </wp:positionH>
                      <wp:positionV relativeFrom="paragraph">
                        <wp:posOffset>577850</wp:posOffset>
                      </wp:positionV>
                      <wp:extent cx="635" cy="274955"/>
                      <wp:effectExtent l="40640" t="13970" r="44450" b="15875"/>
                      <wp:wrapNone/>
                      <wp:docPr id="27" name="Connecteur droit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495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27" o:spid="_x0000_s1026" style="position:absolute;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6.8pt,45.5pt" to="316.85pt,6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" o:allowincell="f">
                      <v:stroke startarrowwidth="narrow" startarrowlength="short" endarrow="block" endarrowwidth="narrow" endarrowlength="short"/>
                      <w10:wrap anchorx="page"/>
                    </v:line>
                  </w:pict>
                </mc:Fallback>
              </mc:AlternateContent>
            </w:r>
            <w:r>
              <w:rPr>
                <w:rFonts w:cs="Simplified Arabic"/>
                <w:noProof/>
                <w:rtl/>
                <w:lang w:eastAsia="fr-FR"/>
              </w:rPr>
              <mc:AlternateContent>
                <mc:Choice Requires="wps">
                  <w:drawing>
                    <wp:anchor distT="0" distB="0" distL="114300" distR="114300" simplePos="0" relativeHeight="251666432" behindDoc="0" locked="0" layoutInCell="0" allowOverlap="1">
                      <wp:simplePos x="0" y="0"/>
                      <wp:positionH relativeFrom="page">
                        <wp:posOffset>4846320</wp:posOffset>
                      </wp:positionH>
                      <wp:positionV relativeFrom="paragraph">
                        <wp:posOffset>577850</wp:posOffset>
                      </wp:positionV>
                      <wp:extent cx="635" cy="274955"/>
                      <wp:effectExtent l="44450" t="13970" r="40640" b="15875"/>
                      <wp:wrapNone/>
                      <wp:docPr id="26" name="Connecteur droit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495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26" o:spid="_x0000_s1026" style="position:absolute;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81.6pt,45.5pt" to="381.65pt,6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" o:allowincell="f">
                      <v:stroke startarrowwidth="narrow" startarrowlength="short" endarrow="block" endarrowwidth="narrow" endarrowlength="short"/>
                      <w10:wrap anchorx="page"/>
                    </v:line>
                  </w:pict>
                </mc:Fallback>
              </mc:AlternateContent>
            </w:r>
            <w:r>
              <w:rPr>
                <w:rFonts w:cs="Simplified Arabic"/>
                <w:noProof/>
                <w:rtl/>
                <w:lang w:eastAsia="fr-FR"/>
              </w:rPr>
              <mc:AlternateContent>
                <mc:Choice Requires="wps">
                  <w:drawing>
                    <wp:anchor distT="0" distB="0" distL="114300" distR="114300" simplePos="0" relativeHeight="251664384" behindDoc="0" locked="0" layoutInCell="0" allowOverlap="1">
                      <wp:simplePos x="0" y="0"/>
                      <wp:positionH relativeFrom="page">
                        <wp:posOffset>4023360</wp:posOffset>
                      </wp:positionH>
                      <wp:positionV relativeFrom="paragraph">
                        <wp:posOffset>577850</wp:posOffset>
                      </wp:positionV>
                      <wp:extent cx="823595" cy="635"/>
                      <wp:effectExtent l="22860" t="42545" r="10795" b="42545"/>
                      <wp:wrapNone/>
                      <wp:docPr id="25" name="Connecteur droit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23595" cy="63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25" o:spid="_x0000_s1026" style="position:absolute;flip:x;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6.8pt,45.5pt" to="381.65pt,4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" o:allowincell="f">
                      <v:stroke startarrowwidth="narrow" startarrowlength="short" endarrow="block" endarrowwidth="narrow" endarrowlength="short"/>
                      <w10:wrap anchorx="page"/>
                    </v:line>
                  </w:pict>
                </mc:Fallback>
              </mc:AlternateContent>
            </w:r>
            <w:r w:rsidRPr="00781EF6">
              <w:rPr>
                <w:rFonts w:cs="Simplified Arabic"/>
                <w:sz w:val="24"/>
                <w:rtl/>
              </w:rPr>
              <w:t xml:space="preserve">                  </w:t>
            </w:r>
            <w:r w:rsidRPr="00781EF6">
              <w:rPr>
                <w:rFonts w:cs="Simplified Arabic"/>
                <w:b/>
                <w:bCs/>
                <w:sz w:val="24"/>
                <w:rtl/>
              </w:rPr>
              <w:t>ج1ص</w:t>
            </w:r>
          </w:p>
          <w:p w:rsidR="007F3686" w:rsidRPr="00781EF6" w:rsidRDefault="007F3686" w:rsidP="009B1ED7">
            <w:pPr>
              <w:spacing w:line="120" w:lineRule="auto"/>
              <w:ind w:firstLine="284"/>
              <w:jc w:val="both"/>
              <w:rPr>
                <w:rFonts w:cs="Simplified Arabic"/>
                <w:sz w:val="24"/>
                <w:rtl/>
              </w:rPr>
            </w:pPr>
            <w:r>
              <w:rPr>
                <w:rFonts w:cs="Simplified Arabic"/>
                <w:noProof/>
                <w:rtl/>
                <w:lang w:eastAsia="fr-FR"/>
              </w:rPr>
              <mc:AlternateContent>
                <mc:Choice Requires="wps">
                  <w:drawing>
                    <wp:anchor distT="0" distB="0" distL="114300" distR="114300" simplePos="0" relativeHeight="251660288" behindDoc="0" locked="0" layoutInCell="1" allowOverlap="1">
                      <wp:simplePos x="0" y="0"/>
                      <wp:positionH relativeFrom="page">
                        <wp:posOffset>1194435</wp:posOffset>
                      </wp:positionH>
                      <wp:positionV relativeFrom="paragraph">
                        <wp:posOffset>50800</wp:posOffset>
                      </wp:positionV>
                      <wp:extent cx="635" cy="274955"/>
                      <wp:effectExtent l="40005" t="10795" r="45085" b="19050"/>
                      <wp:wrapNone/>
                      <wp:docPr id="24" name="Connecteur droit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495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24"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94.05pt,4pt" to="94.1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">
                      <v:stroke startarrowwidth="narrow" startarrowlength="short" endarrow="block" endarrowwidth="narrow" endarrowlength="short"/>
                      <w10:wrap anchorx="page"/>
                    </v:line>
                  </w:pict>
                </mc:Fallback>
              </mc:AlternateContent>
            </w:r>
          </w:p>
          <w:p w:rsidR="007F3686" w:rsidRPr="00781EF6" w:rsidRDefault="007F3686" w:rsidP="009B1ED7">
            <w:pPr>
              <w:spacing w:line="120" w:lineRule="auto"/>
              <w:ind w:firstLine="284"/>
              <w:jc w:val="both"/>
              <w:rPr>
                <w:rFonts w:cs="Simplified Arabic"/>
                <w:sz w:val="24"/>
                <w:rtl/>
              </w:rPr>
            </w:pPr>
          </w:p>
          <w:p w:rsidR="007F3686" w:rsidRPr="00781EF6" w:rsidRDefault="007F3686" w:rsidP="009B1ED7">
            <w:pPr>
              <w:spacing w:line="120" w:lineRule="auto"/>
              <w:ind w:firstLine="284"/>
              <w:jc w:val="both"/>
              <w:rPr>
                <w:rFonts w:cs="Simplified Arabic"/>
                <w:sz w:val="24"/>
                <w:rtl/>
              </w:rPr>
            </w:pPr>
            <w:r w:rsidRPr="00781EF6">
              <w:rPr>
                <w:rFonts w:cs="Simplified Arabic"/>
                <w:sz w:val="24"/>
                <w:rtl/>
              </w:rPr>
              <w:t xml:space="preserve">        ج1ص          ج1ص</w:t>
            </w:r>
          </w:p>
          <w:p w:rsidR="007F3686" w:rsidRPr="00781EF6" w:rsidRDefault="007F3686" w:rsidP="009B1ED7">
            <w:pPr>
              <w:spacing w:line="120" w:lineRule="auto"/>
              <w:ind w:firstLine="284"/>
              <w:jc w:val="both"/>
              <w:rPr>
                <w:rFonts w:cs="Simplified Arabic"/>
                <w:sz w:val="24"/>
                <w:rtl/>
              </w:rPr>
            </w:pPr>
          </w:p>
          <w:p w:rsidR="007F3686" w:rsidRPr="00781EF6" w:rsidRDefault="007F3686" w:rsidP="009B1ED7">
            <w:pPr>
              <w:spacing w:line="120" w:lineRule="auto"/>
              <w:ind w:firstLine="284"/>
              <w:jc w:val="both"/>
              <w:rPr>
                <w:rFonts w:cs="Simplified Arabic"/>
                <w:sz w:val="24"/>
                <w:rtl/>
              </w:rPr>
            </w:pPr>
            <w:r w:rsidRPr="00781EF6">
              <w:rPr>
                <w:rFonts w:cs="Simplified Arabic"/>
                <w:sz w:val="24"/>
                <w:rtl/>
              </w:rPr>
              <w:t xml:space="preserve">                                    +</w:t>
            </w:r>
          </w:p>
          <w:p w:rsidR="007F3686" w:rsidRPr="00781EF6" w:rsidRDefault="007F3686" w:rsidP="009B1ED7">
            <w:pPr>
              <w:spacing w:line="120" w:lineRule="auto"/>
              <w:ind w:firstLine="284"/>
              <w:jc w:val="both"/>
              <w:rPr>
                <w:rFonts w:cs="Simplified Arabic"/>
                <w:sz w:val="24"/>
                <w:rtl/>
              </w:rPr>
            </w:pPr>
          </w:p>
          <w:p w:rsidR="007F3686" w:rsidRPr="00781EF6" w:rsidRDefault="007F3686" w:rsidP="009B1ED7">
            <w:pPr>
              <w:spacing w:line="120" w:lineRule="auto"/>
              <w:ind w:firstLine="284"/>
              <w:jc w:val="both"/>
              <w:rPr>
                <w:rFonts w:cs="Simplified Arabic"/>
                <w:sz w:val="24"/>
                <w:rtl/>
              </w:rPr>
            </w:pPr>
            <w:r w:rsidRPr="00781EF6">
              <w:rPr>
                <w:rFonts w:cs="Simplified Arabic"/>
                <w:sz w:val="24"/>
                <w:rtl/>
              </w:rPr>
              <w:t xml:space="preserve">                     ج1ص "1 أو 2" </w:t>
            </w:r>
          </w:p>
          <w:p w:rsidR="007F3686" w:rsidRPr="00781EF6" w:rsidRDefault="007F3686" w:rsidP="009B1ED7">
            <w:pPr>
              <w:spacing w:line="120" w:lineRule="auto"/>
              <w:ind w:firstLine="284"/>
              <w:rPr>
                <w:rFonts w:cs="Simplified Arabic"/>
                <w:sz w:val="24"/>
                <w:rtl/>
              </w:rPr>
            </w:pPr>
          </w:p>
        </w:tc>
        <w:tc>
          <w:tcPr>
            <w:tcW w:w="2693" w:type="dxa"/>
            <w:tcBorders>
              <w:top w:val="single" w:sz="6" w:space="0" w:color="auto"/>
              <w:bottom w:val="single" w:sz="6" w:space="0" w:color="auto"/>
            </w:tcBorders>
          </w:tcPr>
          <w:p w:rsidR="007F3686" w:rsidRPr="00781EF6" w:rsidRDefault="007F3686" w:rsidP="009B1ED7">
            <w:pPr>
              <w:spacing w:line="120" w:lineRule="auto"/>
              <w:ind w:firstLine="284"/>
              <w:rPr>
                <w:rFonts w:cs="Simplified Arabic"/>
                <w:sz w:val="24"/>
                <w:rtl/>
              </w:rPr>
            </w:pPr>
            <w:r w:rsidRPr="00781EF6">
              <w:rPr>
                <w:rFonts w:cs="Simplified Arabic"/>
                <w:sz w:val="24"/>
                <w:rtl/>
              </w:rPr>
              <w:t xml:space="preserve">                  </w:t>
            </w:r>
            <w:r w:rsidRPr="00781EF6">
              <w:rPr>
                <w:rFonts w:cs="Simplified Arabic"/>
                <w:b/>
                <w:bCs/>
                <w:sz w:val="24"/>
                <w:rtl/>
              </w:rPr>
              <w:t>ج3ص</w:t>
            </w:r>
          </w:p>
          <w:p w:rsidR="007F3686" w:rsidRPr="00781EF6" w:rsidRDefault="007F3686" w:rsidP="009B1ED7">
            <w:pPr>
              <w:spacing w:line="120" w:lineRule="auto"/>
              <w:ind w:firstLine="284"/>
              <w:rPr>
                <w:rFonts w:cs="Simplified Arabic"/>
                <w:sz w:val="24"/>
                <w:rtl/>
              </w:rPr>
            </w:pPr>
          </w:p>
          <w:p w:rsidR="007F3686" w:rsidRPr="00781EF6" w:rsidRDefault="007F3686" w:rsidP="009B1ED7">
            <w:pPr>
              <w:spacing w:line="120" w:lineRule="auto"/>
              <w:ind w:firstLine="284"/>
              <w:rPr>
                <w:rFonts w:cs="Simplified Arabic"/>
                <w:sz w:val="24"/>
                <w:rtl/>
              </w:rPr>
            </w:pPr>
          </w:p>
          <w:p w:rsidR="007F3686" w:rsidRPr="00781EF6" w:rsidRDefault="007F3686" w:rsidP="009B1ED7">
            <w:pPr>
              <w:spacing w:line="120" w:lineRule="auto"/>
              <w:ind w:firstLine="284"/>
              <w:rPr>
                <w:rFonts w:cs="Simplified Arabic"/>
                <w:sz w:val="24"/>
                <w:rtl/>
              </w:rPr>
            </w:pPr>
            <w:r w:rsidRPr="00781EF6">
              <w:rPr>
                <w:rFonts w:cs="Simplified Arabic"/>
                <w:sz w:val="24"/>
                <w:rtl/>
              </w:rPr>
              <w:t xml:space="preserve">    ج3ص            ج3ص </w:t>
            </w:r>
          </w:p>
          <w:p w:rsidR="007F3686" w:rsidRPr="00781EF6" w:rsidRDefault="007F3686" w:rsidP="009B1ED7">
            <w:pPr>
              <w:spacing w:line="120" w:lineRule="auto"/>
              <w:ind w:firstLine="284"/>
              <w:rPr>
                <w:rFonts w:cs="Simplified Arabic"/>
                <w:sz w:val="24"/>
                <w:rtl/>
              </w:rPr>
            </w:pPr>
            <w:r w:rsidRPr="00781EF6">
              <w:rPr>
                <w:rFonts w:cs="Simplified Arabic"/>
                <w:sz w:val="24"/>
                <w:rtl/>
              </w:rPr>
              <w:t xml:space="preserve"> </w:t>
            </w:r>
          </w:p>
          <w:p w:rsidR="007F3686" w:rsidRPr="00781EF6" w:rsidRDefault="007F3686" w:rsidP="009B1ED7">
            <w:pPr>
              <w:spacing w:line="120" w:lineRule="auto"/>
              <w:ind w:firstLine="284"/>
              <w:rPr>
                <w:rFonts w:cs="Simplified Arabic"/>
                <w:sz w:val="24"/>
                <w:rtl/>
              </w:rPr>
            </w:pPr>
            <w:r w:rsidRPr="00781EF6">
              <w:rPr>
                <w:rFonts w:cs="Simplified Arabic"/>
                <w:sz w:val="24"/>
                <w:rtl/>
              </w:rPr>
              <w:t>عنصر (خ ز)      عنصر (م ز)</w:t>
            </w:r>
          </w:p>
          <w:p w:rsidR="007F3686" w:rsidRPr="00781EF6" w:rsidRDefault="007F3686" w:rsidP="009B1ED7">
            <w:pPr>
              <w:spacing w:line="120" w:lineRule="auto"/>
              <w:ind w:firstLine="284"/>
              <w:rPr>
                <w:rFonts w:cs="Simplified Arabic"/>
                <w:sz w:val="24"/>
                <w:rtl/>
              </w:rPr>
            </w:pPr>
            <w:r w:rsidRPr="00781EF6">
              <w:rPr>
                <w:rFonts w:cs="Simplified Arabic"/>
                <w:sz w:val="24"/>
                <w:rtl/>
              </w:rPr>
              <w:t xml:space="preserve">                                  </w:t>
            </w:r>
          </w:p>
          <w:p w:rsidR="007F3686" w:rsidRPr="00781EF6" w:rsidRDefault="007F3686" w:rsidP="009B1ED7">
            <w:pPr>
              <w:spacing w:line="120" w:lineRule="auto"/>
              <w:ind w:firstLine="284"/>
              <w:rPr>
                <w:rFonts w:cs="Simplified Arabic"/>
                <w:sz w:val="24"/>
                <w:rtl/>
              </w:rPr>
            </w:pPr>
            <w:r w:rsidRPr="00781EF6">
              <w:rPr>
                <w:rFonts w:cs="Simplified Arabic"/>
                <w:sz w:val="24"/>
                <w:rtl/>
              </w:rPr>
              <w:t xml:space="preserve">                                  +</w:t>
            </w:r>
          </w:p>
          <w:p w:rsidR="007F3686" w:rsidRPr="00781EF6" w:rsidRDefault="007F3686" w:rsidP="009B1ED7">
            <w:pPr>
              <w:spacing w:line="120" w:lineRule="auto"/>
              <w:ind w:firstLine="284"/>
              <w:rPr>
                <w:rFonts w:cs="Simplified Arabic"/>
                <w:sz w:val="24"/>
                <w:rtl/>
              </w:rPr>
            </w:pPr>
            <w:r w:rsidRPr="00781EF6">
              <w:rPr>
                <w:rFonts w:cs="Simplified Arabic"/>
                <w:sz w:val="24"/>
                <w:rtl/>
              </w:rPr>
              <w:t xml:space="preserve">                 ج 1ص "1 أو 2 أو 3"</w:t>
            </w:r>
          </w:p>
        </w:tc>
      </w:tr>
    </w:tbl>
    <w:p w:rsidR="007F3686" w:rsidRPr="00781EF6" w:rsidRDefault="007F3686" w:rsidP="007F3686">
      <w:pPr>
        <w:spacing w:before="120"/>
        <w:ind w:firstLine="284"/>
        <w:jc w:val="both"/>
        <w:rPr>
          <w:rFonts w:cs="Simplified Arabic" w:hint="cs"/>
          <w:sz w:val="24"/>
          <w:szCs w:val="28"/>
          <w:rtl/>
          <w:lang w:bidi="ar-EG"/>
        </w:rPr>
      </w:pPr>
      <w:r>
        <w:rPr>
          <w:rFonts w:cs="Simplified Arabic"/>
          <w:noProof/>
          <w:rtl/>
          <w:lang w:eastAsia="fr-FR"/>
        </w:rPr>
        <mc:AlternateContent>
          <mc:Choice Requires="wps">
            <w:drawing>
              <wp:anchor distT="0" distB="0" distL="114300" distR="114300" simplePos="0" relativeHeight="251672576" behindDoc="0" locked="0" layoutInCell="1" allowOverlap="1">
                <wp:simplePos x="0" y="0"/>
                <wp:positionH relativeFrom="page">
                  <wp:posOffset>4023360</wp:posOffset>
                </wp:positionH>
                <wp:positionV relativeFrom="paragraph">
                  <wp:posOffset>334645</wp:posOffset>
                </wp:positionV>
                <wp:extent cx="635" cy="274955"/>
                <wp:effectExtent l="40640" t="12065" r="44450" b="17780"/>
                <wp:wrapNone/>
                <wp:docPr id="23" name="Connecteur droit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495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23" o:spid="_x0000_s1026" style="position:absolute;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6.8pt,26.35pt" to="316.8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">
                <v:stroke startarrowwidth="narrow" startarrowlength="short" endarrow="block" endarrowwidth="narrow" endarrowlength="short"/>
                <w10:wrap anchorx="page"/>
              </v:line>
            </w:pict>
          </mc:Fallback>
        </mc:AlternateContent>
      </w:r>
      <w:r>
        <w:rPr>
          <w:rFonts w:cs="Simplified Arabic"/>
          <w:noProof/>
          <w:rtl/>
          <w:lang w:eastAsia="fr-FR"/>
        </w:rPr>
        <mc:AlternateContent>
          <mc:Choice Requires="wps">
            <w:drawing>
              <wp:anchor distT="0" distB="0" distL="114300" distR="114300" simplePos="0" relativeHeight="251685888" behindDoc="0" locked="0" layoutInCell="1" allowOverlap="1">
                <wp:simplePos x="0" y="0"/>
                <wp:positionH relativeFrom="page">
                  <wp:posOffset>2377440</wp:posOffset>
                </wp:positionH>
                <wp:positionV relativeFrom="paragraph">
                  <wp:posOffset>334645</wp:posOffset>
                </wp:positionV>
                <wp:extent cx="635" cy="274955"/>
                <wp:effectExtent l="42545" t="12065" r="42545" b="17780"/>
                <wp:wrapNone/>
                <wp:docPr id="22" name="Connecteur droit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495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22" o:spid="_x0000_s1026" style="position:absolute;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87.2pt,26.35pt" to="187.2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">
                <v:stroke startarrowwidth="narrow" startarrowlength="short" endarrow="block" endarrowwidth="narrow" endarrowlength="short"/>
                <w10:wrap anchorx="page"/>
              </v:line>
            </w:pict>
          </mc:Fallback>
        </mc:AlternateConten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تختلف المقاطع أُحادية الصامت عن المقاطع ثلاثية الصوامت . ويبدو أن اللغة العربية -لكى تصل إلى ذلك- قد اتخذت مقاطع أحادية الصامت فى ثلاث مجموعات من الصوامت بسبب قدرتها التحديدية أو تشخيصها الذاتى الذى تحققه مدلولاتها الخاصة بها . هذه المجموعات الثلاث هى : المجموعة المتنقلة ذات العناصر المركبة (واو / ياء)</w:t>
      </w:r>
      <w:r w:rsidRPr="00781EF6">
        <w:rPr>
          <w:rStyle w:val="Appelnotedebasdep"/>
          <w:rFonts w:cs="Simplified Arabic"/>
          <w:szCs w:val="28"/>
          <w:rtl/>
        </w:rPr>
        <w:footnoteReference w:id="40"/>
      </w:r>
      <w:r w:rsidRPr="00781EF6">
        <w:rPr>
          <w:rFonts w:cs="Simplified Arabic"/>
          <w:sz w:val="24"/>
          <w:szCs w:val="28"/>
          <w:rtl/>
        </w:rPr>
        <w:t xml:space="preserve"> و المجموعة الأنفية (الميم والنون) ، وأخيراً المجموعة الانسدادية التى تنطق من البلعوم المغلق </w:t>
      </w:r>
      <w:r w:rsidRPr="00781EF6">
        <w:rPr>
          <w:rFonts w:cs="Simplified Arabic"/>
          <w:b/>
          <w:bCs/>
          <w:sz w:val="24"/>
          <w:szCs w:val="28"/>
        </w:rPr>
        <w:t xml:space="preserve">glotte </w:t>
      </w:r>
      <w:r w:rsidRPr="00781EF6">
        <w:rPr>
          <w:rFonts w:cs="Simplified Arabic"/>
          <w:b/>
          <w:bCs/>
          <w:sz w:val="24"/>
          <w:szCs w:val="28"/>
        </w:rPr>
        <w:lastRenderedPageBreak/>
        <w:t>fermée</w:t>
      </w:r>
      <w:r w:rsidRPr="00781EF6">
        <w:rPr>
          <w:rFonts w:cs="Simplified Arabic"/>
          <w:sz w:val="24"/>
          <w:szCs w:val="28"/>
          <w:rtl/>
        </w:rPr>
        <w:t xml:space="preserve"> أو الصوامت  الانسدادية البلعومية </w:t>
      </w:r>
      <w:r w:rsidRPr="00781EF6">
        <w:rPr>
          <w:rFonts w:cs="Simplified Arabic"/>
          <w:b/>
          <w:bCs/>
          <w:sz w:val="24"/>
          <w:szCs w:val="28"/>
        </w:rPr>
        <w:t>occlusives glottales</w:t>
      </w:r>
      <w:r w:rsidRPr="00781EF6">
        <w:rPr>
          <w:rFonts w:cs="Simplified Arabic"/>
          <w:sz w:val="24"/>
          <w:szCs w:val="28"/>
          <w:rtl/>
        </w:rPr>
        <w:t xml:space="preserve"> (التاء والثاء والكاف والهمزة)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 أحد صوامت المجموعة الثالثة ، وهو الصامت الانسدادى الذى يخرج من أعلى الحنك وهو الثاء ، فقد بالسكون انسداديته أو صمته . والشجرة التالية توضح التغييرات المتعاقبة</w:t>
      </w:r>
      <w:r w:rsidRPr="00781EF6">
        <w:rPr>
          <w:rStyle w:val="Appelnotedebasdep"/>
          <w:rFonts w:cs="Simplified Arabic"/>
          <w:szCs w:val="28"/>
          <w:rtl/>
        </w:rPr>
        <w:footnoteReference w:id="41"/>
      </w:r>
      <w:r w:rsidRPr="00781EF6">
        <w:rPr>
          <w:rFonts w:cs="Simplified Arabic"/>
          <w:sz w:val="24"/>
          <w:szCs w:val="28"/>
          <w:rtl/>
        </w:rPr>
        <w:t xml:space="preserve">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(انظر الصفحة القادمة) </w:t>
      </w:r>
    </w:p>
    <w:p w:rsidR="007F3686" w:rsidRPr="00781EF6" w:rsidRDefault="007F3686" w:rsidP="007F3686">
      <w:pPr>
        <w:spacing w:before="120"/>
        <w:ind w:firstLine="284"/>
        <w:jc w:val="both"/>
        <w:rPr>
          <w:rFonts w:cs="Simplified Arabic"/>
          <w:sz w:val="24"/>
          <w:szCs w:val="28"/>
          <w:rtl/>
          <w:lang w:bidi="ar-EG"/>
        </w:rPr>
      </w:pPr>
    </w:p>
    <w:p w:rsidR="007F3686" w:rsidRPr="00781EF6" w:rsidRDefault="007F3686" w:rsidP="007F3686">
      <w:pPr>
        <w:bidi w:val="0"/>
        <w:spacing w:before="120"/>
        <w:ind w:firstLine="284"/>
        <w:jc w:val="center"/>
        <w:rPr>
          <w:rFonts w:cs="Simplified Arabic"/>
          <w:b/>
          <w:bCs/>
          <w:sz w:val="28"/>
          <w:szCs w:val="28"/>
          <w:lang w:val="en-US"/>
        </w:rPr>
      </w:pPr>
      <w:r w:rsidRPr="00781EF6">
        <w:rPr>
          <w:rFonts w:cs="Simplified Arabic"/>
          <w:b/>
          <w:bCs/>
          <w:sz w:val="28"/>
          <w:szCs w:val="28"/>
        </w:rPr>
        <w:t>*C</w:t>
      </w:r>
    </w:p>
    <w:p w:rsidR="007F3686" w:rsidRPr="00781EF6" w:rsidRDefault="007F3686" w:rsidP="007F3686">
      <w:pPr>
        <w:bidi w:val="0"/>
        <w:spacing w:before="120"/>
        <w:ind w:firstLine="284"/>
        <w:jc w:val="center"/>
        <w:rPr>
          <w:rFonts w:cs="Simplified Arabic"/>
          <w:b/>
          <w:bCs/>
          <w:sz w:val="28"/>
          <w:szCs w:val="28"/>
        </w:rPr>
      </w:pPr>
      <w:r>
        <w:rPr>
          <w:rFonts w:cs="Simplified Arabic"/>
          <w:noProof/>
          <w:lang w:eastAsia="fr-FR"/>
        </w:rPr>
        <mc:AlternateContent>
          <mc:Choice Requires="wps">
            <w:drawing>
              <wp:anchor distT="0" distB="0" distL="114300" distR="114300" simplePos="0" relativeHeight="251661312" behindDoc="0" locked="0" layoutInCell="0" allowOverlap="1">
                <wp:simplePos x="0" y="0"/>
                <wp:positionH relativeFrom="page">
                  <wp:posOffset>3931920</wp:posOffset>
                </wp:positionH>
                <wp:positionV relativeFrom="paragraph">
                  <wp:posOffset>10795</wp:posOffset>
                </wp:positionV>
                <wp:extent cx="635" cy="274955"/>
                <wp:effectExtent l="45720" t="5715" r="48895" b="14605"/>
                <wp:wrapNone/>
                <wp:docPr id="21" name="Connecteur droit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495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21"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09.6pt,.85pt" to="309.6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" o:allowincell="f">
                <v:stroke startarrowwidth="narrow" startarrowlength="short" endarrow="block" endarrowwidth="narrow" endarrowlength="short"/>
                <w10:wrap anchorx="page"/>
              </v:line>
            </w:pict>
          </mc:Fallback>
        </mc:AlternateContent>
      </w:r>
    </w:p>
    <w:p w:rsidR="007F3686" w:rsidRPr="00781EF6" w:rsidRDefault="007F3686" w:rsidP="007F3686">
      <w:pPr>
        <w:bidi w:val="0"/>
        <w:spacing w:before="120"/>
        <w:ind w:firstLine="284"/>
        <w:jc w:val="both"/>
        <w:rPr>
          <w:rFonts w:cs="Simplified Arabic"/>
          <w:b/>
          <w:bCs/>
          <w:sz w:val="28"/>
          <w:szCs w:val="28"/>
        </w:rPr>
      </w:pPr>
      <w:r>
        <w:rPr>
          <w:rFonts w:cs="Simplified Arabic"/>
          <w:noProof/>
          <w:lang w:eastAsia="fr-FR"/>
        </w:rPr>
        <mc:AlternateContent>
          <mc:Choice Requires="wps">
            <w:drawing>
              <wp:anchor distT="0" distB="0" distL="114300" distR="114300" simplePos="0" relativeHeight="251677696" behindDoc="0" locked="0" layoutInCell="0" allowOverlap="1">
                <wp:simplePos x="0" y="0"/>
                <wp:positionH relativeFrom="page">
                  <wp:posOffset>2926080</wp:posOffset>
                </wp:positionH>
                <wp:positionV relativeFrom="paragraph">
                  <wp:posOffset>82550</wp:posOffset>
                </wp:positionV>
                <wp:extent cx="635" cy="92075"/>
                <wp:effectExtent l="40005" t="11430" r="45085" b="20320"/>
                <wp:wrapNone/>
                <wp:docPr id="20" name="Connecteur droit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207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20" o:spid="_x0000_s1026" style="position:absolute;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30.4pt,6.5pt" to="230.4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" o:allowincell="f">
                <v:stroke startarrowwidth="narrow" startarrowlength="short" endarrow="block" endarrowwidth="narrow" endarrowlength="short"/>
                <w10:wrap anchorx="page"/>
              </v:line>
            </w:pict>
          </mc:Fallback>
        </mc:AlternateContent>
      </w:r>
      <w:r>
        <w:rPr>
          <w:rFonts w:cs="Simplified Arabic"/>
          <w:noProof/>
          <w:lang w:eastAsia="fr-FR"/>
        </w:rPr>
        <mc:AlternateContent>
          <mc:Choice Requires="wps">
            <w:drawing>
              <wp:anchor distT="0" distB="0" distL="114300" distR="114300" simplePos="0" relativeHeight="251667456" behindDoc="0" locked="0" layoutInCell="0" allowOverlap="1">
                <wp:simplePos x="0" y="0"/>
                <wp:positionH relativeFrom="page">
                  <wp:posOffset>4480560</wp:posOffset>
                </wp:positionH>
                <wp:positionV relativeFrom="paragraph">
                  <wp:posOffset>82550</wp:posOffset>
                </wp:positionV>
                <wp:extent cx="635" cy="549275"/>
                <wp:effectExtent l="41910" t="11430" r="43180" b="20320"/>
                <wp:wrapNone/>
                <wp:docPr id="19" name="Connecteur droit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4927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19" o:spid="_x0000_s1026" style="position:absolute;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52.8pt,6.5pt" to="352.85pt,4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" o:allowincell="f">
                <v:stroke startarrowwidth="narrow" startarrowlength="short" endarrow="block" endarrowwidth="narrow" endarrowlength="short"/>
                <w10:wrap anchorx="page"/>
              </v:line>
            </w:pict>
          </mc:Fallback>
        </mc:AlternateContent>
      </w:r>
      <w:r>
        <w:rPr>
          <w:rFonts w:cs="Simplified Arabic"/>
          <w:noProof/>
          <w:lang w:eastAsia="fr-FR"/>
        </w:rPr>
        <mc:AlternateContent>
          <mc:Choice Requires="wps">
            <w:drawing>
              <wp:anchor distT="0" distB="0" distL="114300" distR="114300" simplePos="0" relativeHeight="251665408" behindDoc="0" locked="0" layoutInCell="0" allowOverlap="1">
                <wp:simplePos x="0" y="0"/>
                <wp:positionH relativeFrom="page">
                  <wp:posOffset>2926080</wp:posOffset>
                </wp:positionH>
                <wp:positionV relativeFrom="paragraph">
                  <wp:posOffset>82550</wp:posOffset>
                </wp:positionV>
                <wp:extent cx="1555115" cy="635"/>
                <wp:effectExtent l="20955" t="40005" r="5080" b="45085"/>
                <wp:wrapNone/>
                <wp:docPr id="18" name="Connecteur droit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55115" cy="63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18" o:spid="_x0000_s1026" style="position:absolute;flip:x;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30.4pt,6.5pt" to="352.85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" o:allowincell="f">
                <v:stroke startarrowwidth="narrow" startarrowlength="short" endarrow="block" endarrowwidth="narrow" endarrowlength="short"/>
                <w10:wrap anchorx="page"/>
              </v:line>
            </w:pict>
          </mc:Fallback>
        </mc:AlternateContent>
      </w:r>
    </w:p>
    <w:p w:rsidR="007F3686" w:rsidRPr="00781EF6" w:rsidRDefault="007F3686" w:rsidP="007F3686">
      <w:pPr>
        <w:bidi w:val="0"/>
        <w:spacing w:before="120"/>
        <w:ind w:firstLine="284"/>
        <w:jc w:val="both"/>
        <w:rPr>
          <w:rFonts w:cs="Simplified Arabic"/>
          <w:b/>
          <w:bCs/>
          <w:sz w:val="28"/>
          <w:szCs w:val="28"/>
        </w:rPr>
      </w:pPr>
      <w:r w:rsidRPr="00781EF6">
        <w:rPr>
          <w:rFonts w:cs="Simplified Arabic"/>
          <w:b/>
          <w:bCs/>
          <w:sz w:val="28"/>
          <w:szCs w:val="28"/>
        </w:rPr>
        <w:tab/>
      </w:r>
      <w:r w:rsidRPr="00781EF6">
        <w:rPr>
          <w:rFonts w:cs="Simplified Arabic"/>
          <w:b/>
          <w:bCs/>
          <w:sz w:val="28"/>
          <w:szCs w:val="28"/>
        </w:rPr>
        <w:tab/>
        <w:t xml:space="preserve">   *C</w:t>
      </w:r>
    </w:p>
    <w:p w:rsidR="007F3686" w:rsidRPr="00781EF6" w:rsidRDefault="007F3686" w:rsidP="007F3686">
      <w:pPr>
        <w:bidi w:val="0"/>
        <w:spacing w:before="120"/>
        <w:ind w:firstLine="284"/>
        <w:jc w:val="both"/>
        <w:rPr>
          <w:rFonts w:cs="Simplified Arabic"/>
          <w:b/>
          <w:bCs/>
          <w:sz w:val="28"/>
          <w:szCs w:val="28"/>
        </w:rPr>
      </w:pPr>
      <w:r>
        <w:rPr>
          <w:rFonts w:cs="Simplified Arabic"/>
          <w:noProof/>
          <w:lang w:eastAsia="fr-FR"/>
        </w:rPr>
        <mc:AlternateContent>
          <mc:Choice Requires="wps">
            <w:drawing>
              <wp:anchor distT="0" distB="0" distL="114300" distR="114300" simplePos="0" relativeHeight="251679744" behindDoc="0" locked="0" layoutInCell="0" allowOverlap="1">
                <wp:simplePos x="0" y="0"/>
                <wp:positionH relativeFrom="page">
                  <wp:posOffset>2926080</wp:posOffset>
                </wp:positionH>
                <wp:positionV relativeFrom="paragraph">
                  <wp:posOffset>43180</wp:posOffset>
                </wp:positionV>
                <wp:extent cx="635" cy="92075"/>
                <wp:effectExtent l="40005" t="12065" r="45085" b="19685"/>
                <wp:wrapNone/>
                <wp:docPr id="17" name="Connecteur droit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207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17" o:spid="_x0000_s1026" style="position:absolute;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30.4pt,3.4pt" to="230.4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" o:allowincell="f">
                <v:stroke startarrowwidth="narrow" startarrowlength="short" endarrow="block" endarrowwidth="narrow" endarrowlength="short"/>
                <w10:wrap anchorx="page"/>
              </v:line>
            </w:pict>
          </mc:Fallback>
        </mc:AlternateContent>
      </w:r>
      <w:r w:rsidRPr="00781EF6">
        <w:rPr>
          <w:rFonts w:cs="Simplified Arabic"/>
          <w:b/>
          <w:bCs/>
          <w:sz w:val="28"/>
          <w:szCs w:val="28"/>
        </w:rPr>
        <w:t xml:space="preserve">     </w:t>
      </w:r>
      <w:r w:rsidRPr="00781EF6">
        <w:rPr>
          <w:rFonts w:cs="Simplified Arabic"/>
          <w:b/>
          <w:bCs/>
          <w:sz w:val="28"/>
          <w:szCs w:val="28"/>
        </w:rPr>
        <w:tab/>
      </w:r>
      <w:r w:rsidRPr="00781EF6">
        <w:rPr>
          <w:rFonts w:cs="Simplified Arabic"/>
          <w:b/>
          <w:bCs/>
          <w:sz w:val="28"/>
          <w:szCs w:val="28"/>
        </w:rPr>
        <w:tab/>
        <w:t xml:space="preserve">   </w:t>
      </w:r>
    </w:p>
    <w:p w:rsidR="007F3686" w:rsidRPr="00781EF6" w:rsidRDefault="007F3686" w:rsidP="007F3686">
      <w:pPr>
        <w:bidi w:val="0"/>
        <w:spacing w:before="120"/>
        <w:ind w:firstLine="284"/>
        <w:jc w:val="both"/>
        <w:rPr>
          <w:rFonts w:cs="Simplified Arabic"/>
          <w:b/>
          <w:bCs/>
          <w:sz w:val="28"/>
          <w:szCs w:val="28"/>
        </w:rPr>
      </w:pPr>
      <w:r w:rsidRPr="00781EF6">
        <w:rPr>
          <w:rFonts w:cs="Simplified Arabic"/>
          <w:b/>
          <w:bCs/>
          <w:sz w:val="28"/>
          <w:szCs w:val="28"/>
        </w:rPr>
        <w:tab/>
      </w:r>
      <w:r w:rsidRPr="00781EF6">
        <w:rPr>
          <w:rFonts w:cs="Simplified Arabic"/>
          <w:b/>
          <w:bCs/>
          <w:sz w:val="28"/>
          <w:szCs w:val="28"/>
        </w:rPr>
        <w:tab/>
        <w:t xml:space="preserve">      S-                                j  </w:t>
      </w:r>
    </w:p>
    <w:p w:rsidR="007F3686" w:rsidRPr="00781EF6" w:rsidRDefault="007F3686" w:rsidP="007F3686">
      <w:pPr>
        <w:bidi w:val="0"/>
        <w:spacing w:before="120"/>
        <w:ind w:firstLine="284"/>
        <w:jc w:val="both"/>
        <w:rPr>
          <w:rFonts w:cs="Simplified Arabic"/>
          <w:b/>
          <w:bCs/>
          <w:sz w:val="28"/>
          <w:szCs w:val="28"/>
        </w:rPr>
      </w:pPr>
      <w:r>
        <w:rPr>
          <w:rFonts w:cs="Simplified Arabic"/>
          <w:noProof/>
          <w:lang w:eastAsia="fr-FR"/>
        </w:rPr>
        <mc:AlternateContent>
          <mc:Choice Requires="wps">
            <w:drawing>
              <wp:anchor distT="0" distB="0" distL="114300" distR="114300" simplePos="0" relativeHeight="251681792" behindDoc="0" locked="0" layoutInCell="0" allowOverlap="1">
                <wp:simplePos x="0" y="0"/>
                <wp:positionH relativeFrom="page">
                  <wp:posOffset>2926080</wp:posOffset>
                </wp:positionH>
                <wp:positionV relativeFrom="paragraph">
                  <wp:posOffset>3175</wp:posOffset>
                </wp:positionV>
                <wp:extent cx="635" cy="92075"/>
                <wp:effectExtent l="40005" t="11430" r="45085" b="20320"/>
                <wp:wrapNone/>
                <wp:docPr id="16" name="Connecteur droit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207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16" o:spid="_x0000_s1026" style="position:absolute;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30.4pt,.25pt" to="230.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" o:allowincell="f">
                <v:stroke startarrowwidth="narrow" startarrowlength="short" endarrow="block" endarrowwidth="narrow" endarrowlength="short"/>
                <w10:wrap anchorx="page"/>
              </v:line>
            </w:pict>
          </mc:Fallback>
        </mc:AlternateContent>
      </w:r>
      <w:r>
        <w:rPr>
          <w:rFonts w:cs="Simplified Arabic"/>
          <w:noProof/>
          <w:lang w:eastAsia="fr-FR"/>
        </w:rPr>
        <mc:AlternateContent>
          <mc:Choice Requires="wps">
            <w:drawing>
              <wp:anchor distT="0" distB="0" distL="114300" distR="114300" simplePos="0" relativeHeight="251669504" behindDoc="0" locked="0" layoutInCell="0" allowOverlap="1">
                <wp:simplePos x="0" y="0"/>
                <wp:positionH relativeFrom="page">
                  <wp:posOffset>4480560</wp:posOffset>
                </wp:positionH>
                <wp:positionV relativeFrom="paragraph">
                  <wp:posOffset>94615</wp:posOffset>
                </wp:positionV>
                <wp:extent cx="635" cy="274955"/>
                <wp:effectExtent l="41910" t="7620" r="43180" b="22225"/>
                <wp:wrapNone/>
                <wp:docPr id="15" name="Connecteur droit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495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1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52.8pt,7.45pt" to="352.85pt,2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" o:allowincell="f">
                <v:stroke startarrowwidth="narrow" startarrowlength="short" endarrow="block" endarrowwidth="narrow" endarrowlength="short"/>
                <w10:wrap anchorx="page"/>
              </v:line>
            </w:pict>
          </mc:Fallback>
        </mc:AlternateContent>
      </w:r>
    </w:p>
    <w:p w:rsidR="007F3686" w:rsidRPr="00781EF6" w:rsidRDefault="007F3686" w:rsidP="007F3686">
      <w:pPr>
        <w:bidi w:val="0"/>
        <w:spacing w:before="120"/>
        <w:ind w:firstLine="284"/>
        <w:jc w:val="both"/>
        <w:rPr>
          <w:rFonts w:cs="Simplified Arabic"/>
          <w:b/>
          <w:bCs/>
          <w:sz w:val="28"/>
          <w:szCs w:val="28"/>
        </w:rPr>
      </w:pPr>
      <w:r>
        <w:rPr>
          <w:rFonts w:cs="Simplified Arabic"/>
          <w:noProof/>
          <w:lang w:eastAsia="fr-FR"/>
        </w:rPr>
        <mc:AlternateContent>
          <mc:Choice Requires="wps">
            <w:drawing>
              <wp:anchor distT="0" distB="0" distL="114300" distR="114300" simplePos="0" relativeHeight="251675648" behindDoc="0" locked="0" layoutInCell="0" allowOverlap="1">
                <wp:simplePos x="0" y="0"/>
                <wp:positionH relativeFrom="page">
                  <wp:posOffset>5120640</wp:posOffset>
                </wp:positionH>
                <wp:positionV relativeFrom="paragraph">
                  <wp:posOffset>166370</wp:posOffset>
                </wp:positionV>
                <wp:extent cx="635" cy="183515"/>
                <wp:effectExtent l="43815" t="13335" r="41275" b="22225"/>
                <wp:wrapNone/>
                <wp:docPr id="14" name="Connecteur droit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351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14" o:spid="_x0000_s1026" style="position:absolute;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3.2pt,13.1pt" to="403.25pt,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" o:allowincell="f">
                <v:stroke startarrowwidth="narrow" startarrowlength="short" endarrow="block" endarrowwidth="narrow" endarrowlength="short"/>
                <w10:wrap anchorx="page"/>
              </v:line>
            </w:pict>
          </mc:Fallback>
        </mc:AlternateContent>
      </w:r>
      <w:r>
        <w:rPr>
          <w:rFonts w:cs="Simplified Arabic"/>
          <w:noProof/>
          <w:lang w:eastAsia="fr-FR"/>
        </w:rPr>
        <mc:AlternateContent>
          <mc:Choice Requires="wps">
            <w:drawing>
              <wp:anchor distT="0" distB="0" distL="114300" distR="114300" simplePos="0" relativeHeight="251673600" behindDoc="0" locked="0" layoutInCell="0" allowOverlap="1">
                <wp:simplePos x="0" y="0"/>
                <wp:positionH relativeFrom="page">
                  <wp:posOffset>4206240</wp:posOffset>
                </wp:positionH>
                <wp:positionV relativeFrom="paragraph">
                  <wp:posOffset>166370</wp:posOffset>
                </wp:positionV>
                <wp:extent cx="635" cy="183515"/>
                <wp:effectExtent l="43815" t="13335" r="41275" b="22225"/>
                <wp:wrapNone/>
                <wp:docPr id="13" name="Connecteur droit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351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13" o:spid="_x0000_s1026" style="position:absolute;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31.2pt,13.1pt" to="331.25pt,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" o:allowincell="f">
                <v:stroke startarrowwidth="narrow" startarrowlength="short" endarrow="block" endarrowwidth="narrow" endarrowlength="short"/>
                <w10:wrap anchorx="page"/>
              </v:line>
            </w:pict>
          </mc:Fallback>
        </mc:AlternateContent>
      </w:r>
      <w:r>
        <w:rPr>
          <w:rFonts w:cs="Simplified Arabic"/>
          <w:noProof/>
          <w:lang w:eastAsia="fr-FR"/>
        </w:rPr>
        <mc:AlternateContent>
          <mc:Choice Requires="wps">
            <w:drawing>
              <wp:anchor distT="0" distB="0" distL="114300" distR="114300" simplePos="0" relativeHeight="251671552" behindDoc="0" locked="0" layoutInCell="0" allowOverlap="1">
                <wp:simplePos x="0" y="0"/>
                <wp:positionH relativeFrom="page">
                  <wp:posOffset>4206240</wp:posOffset>
                </wp:positionH>
                <wp:positionV relativeFrom="paragraph">
                  <wp:posOffset>166370</wp:posOffset>
                </wp:positionV>
                <wp:extent cx="915035" cy="635"/>
                <wp:effectExtent l="15240" t="41910" r="12700" b="43180"/>
                <wp:wrapNone/>
                <wp:docPr id="12" name="Connecteur droit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5035" cy="63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12" o:spid="_x0000_s1026" style="position:absolute;flip:x;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31.2pt,13.1pt" to="403.2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" o:allowincell="f">
                <v:stroke startarrowwidth="narrow" startarrowlength="short" endarrow="block" endarrowwidth="narrow" endarrowlength="short"/>
                <w10:wrap anchorx="page"/>
              </v:line>
            </w:pict>
          </mc:Fallback>
        </mc:AlternateContent>
      </w:r>
      <w:r w:rsidRPr="00781EF6">
        <w:rPr>
          <w:rFonts w:cs="Simplified Arabic"/>
          <w:b/>
          <w:bCs/>
          <w:sz w:val="28"/>
          <w:szCs w:val="28"/>
        </w:rPr>
        <w:t xml:space="preserve">                       H</w:t>
      </w:r>
    </w:p>
    <w:p w:rsidR="007F3686" w:rsidRPr="00781EF6" w:rsidRDefault="007F3686" w:rsidP="007F3686">
      <w:pPr>
        <w:bidi w:val="0"/>
        <w:spacing w:before="120"/>
        <w:ind w:firstLine="284"/>
        <w:jc w:val="both"/>
        <w:rPr>
          <w:rFonts w:cs="Simplified Arabic"/>
          <w:b/>
          <w:bCs/>
          <w:sz w:val="28"/>
          <w:szCs w:val="28"/>
        </w:rPr>
      </w:pPr>
      <w:r>
        <w:rPr>
          <w:rFonts w:cs="Simplified Arabic"/>
          <w:noProof/>
          <w:lang w:eastAsia="fr-FR"/>
        </w:rPr>
        <mc:AlternateContent>
          <mc:Choice Requires="wps">
            <w:drawing>
              <wp:anchor distT="0" distB="0" distL="114300" distR="114300" simplePos="0" relativeHeight="251683840" behindDoc="0" locked="0" layoutInCell="0" allowOverlap="1">
                <wp:simplePos x="0" y="0"/>
                <wp:positionH relativeFrom="page">
                  <wp:posOffset>3017520</wp:posOffset>
                </wp:positionH>
                <wp:positionV relativeFrom="paragraph">
                  <wp:posOffset>55245</wp:posOffset>
                </wp:positionV>
                <wp:extent cx="635" cy="92075"/>
                <wp:effectExtent l="45720" t="8255" r="48895" b="23495"/>
                <wp:wrapNone/>
                <wp:docPr id="11" name="Connecteur droit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207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11" o:spid="_x0000_s1026" style="position:absolute;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37.6pt,4.35pt" to="237.6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" o:allowincell="f">
                <v:stroke startarrowwidth="narrow" startarrowlength="short" endarrow="block" endarrowwidth="narrow" endarrowlength="short"/>
                <w10:wrap anchorx="page"/>
              </v:line>
            </w:pict>
          </mc:Fallback>
        </mc:AlternateContent>
      </w:r>
    </w:p>
    <w:p w:rsidR="007F3686" w:rsidRPr="00781EF6" w:rsidRDefault="007F3686" w:rsidP="007F3686">
      <w:pPr>
        <w:bidi w:val="0"/>
        <w:spacing w:before="120"/>
        <w:ind w:firstLine="284"/>
        <w:jc w:val="both"/>
        <w:rPr>
          <w:rFonts w:cs="Simplified Arabic"/>
          <w:b/>
          <w:bCs/>
          <w:sz w:val="28"/>
          <w:szCs w:val="28"/>
        </w:rPr>
      </w:pPr>
      <w:r w:rsidRPr="00781EF6">
        <w:rPr>
          <w:rFonts w:cs="Simplified Arabic"/>
          <w:b/>
          <w:bCs/>
          <w:sz w:val="28"/>
          <w:szCs w:val="28"/>
        </w:rPr>
        <w:t xml:space="preserve">                         ?-                        j-               -jj</w:t>
      </w:r>
    </w:p>
    <w:p w:rsidR="007F3686" w:rsidRPr="00781EF6" w:rsidRDefault="007F3686" w:rsidP="007F3686">
      <w:pPr>
        <w:tabs>
          <w:tab w:val="right" w:pos="5244"/>
        </w:tabs>
        <w:spacing w:before="120"/>
        <w:ind w:firstLine="284"/>
        <w:jc w:val="both"/>
        <w:rPr>
          <w:rFonts w:cs="Simplified Arabic" w:hint="cs"/>
          <w:sz w:val="24"/>
          <w:szCs w:val="28"/>
          <w:rtl/>
        </w:rPr>
      </w:pP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مازالت العربية الفصحى تستخدم فحسب صوامت هذه الشجرة الموضوع بجانبها علامة "-" وكأنها أجزاء من نظام اللغة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lastRenderedPageBreak/>
        <w:t xml:space="preserve">ولما كان عدد الصوامت التى لها كفاءة تحديدية </w:t>
      </w:r>
      <w:r w:rsidRPr="00781EF6">
        <w:rPr>
          <w:rFonts w:cs="Simplified Arabic"/>
          <w:b/>
          <w:bCs/>
          <w:sz w:val="24"/>
          <w:szCs w:val="28"/>
        </w:rPr>
        <w:t>capacité</w:t>
      </w:r>
      <w:r w:rsidRPr="00781EF6">
        <w:rPr>
          <w:rFonts w:cs="Simplified Arabic"/>
          <w:sz w:val="24"/>
          <w:szCs w:val="28"/>
        </w:rPr>
        <w:t xml:space="preserve"> </w:t>
      </w:r>
      <w:r w:rsidRPr="00781EF6">
        <w:rPr>
          <w:rFonts w:cs="Simplified Arabic"/>
          <w:b/>
          <w:bCs/>
          <w:sz w:val="24"/>
          <w:szCs w:val="28"/>
        </w:rPr>
        <w:t>démarcative</w:t>
      </w:r>
      <w:r w:rsidRPr="00781EF6">
        <w:rPr>
          <w:rFonts w:cs="Simplified Arabic"/>
          <w:sz w:val="24"/>
          <w:szCs w:val="28"/>
          <w:rtl/>
        </w:rPr>
        <w:t xml:space="preserve"> ثمانية فلقد استوجب الأمر أن تعيد اللغة استخدامها ؛ ولهذا فكل صامت منها له دوال مختلفة تختلف فى توزيعاتها المتنوعة . </w:t>
      </w:r>
    </w:p>
    <w:p w:rsidR="007F3686" w:rsidRPr="00781EF6" w:rsidRDefault="007F3686" w:rsidP="007F3686">
      <w:pPr>
        <w:tabs>
          <w:tab w:val="right" w:pos="5244"/>
        </w:tabs>
        <w:spacing w:before="120"/>
        <w:ind w:firstLine="284"/>
        <w:jc w:val="both"/>
        <w:rPr>
          <w:rFonts w:cs="Simplified Arabic"/>
          <w:b/>
          <w:bCs/>
          <w:sz w:val="24"/>
          <w:szCs w:val="30"/>
          <w:rtl/>
        </w:rPr>
      </w:pPr>
    </w:p>
    <w:p w:rsidR="007F3686" w:rsidRPr="00781EF6" w:rsidRDefault="007F3686" w:rsidP="007F3686">
      <w:pPr>
        <w:tabs>
          <w:tab w:val="right" w:pos="5244"/>
        </w:tabs>
        <w:spacing w:before="120"/>
        <w:ind w:firstLine="284"/>
        <w:jc w:val="center"/>
        <w:rPr>
          <w:rFonts w:cs="Simplified Arabic"/>
          <w:b/>
          <w:bCs/>
          <w:sz w:val="24"/>
          <w:szCs w:val="32"/>
          <w:rtl/>
        </w:rPr>
      </w:pPr>
      <w:r w:rsidRPr="00781EF6">
        <w:rPr>
          <w:rFonts w:cs="Simplified Arabic"/>
          <w:b/>
          <w:bCs/>
          <w:sz w:val="24"/>
          <w:szCs w:val="32"/>
          <w:rtl/>
        </w:rPr>
        <w:t xml:space="preserve">الوحدات التى تشير إلى عناصر لغوية (خ ز)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تصنف وحدات التسمية العامة فى اللغة العربية وصيغها الاستبدالية التى تشير إلى عناصر لغوية (خ ز) إلى ثلاثة أقسام مختلفة : وحدات الوصف الاسمية  </w:t>
      </w:r>
      <w:r w:rsidRPr="00781EF6">
        <w:rPr>
          <w:rFonts w:cs="Simplified Arabic"/>
          <w:b/>
          <w:bCs/>
          <w:sz w:val="24"/>
          <w:szCs w:val="28"/>
        </w:rPr>
        <w:t>dénomination</w:t>
      </w:r>
      <w:r w:rsidRPr="00781EF6">
        <w:rPr>
          <w:rFonts w:cs="Simplified Arabic"/>
          <w:sz w:val="24"/>
          <w:szCs w:val="28"/>
          <w:rtl/>
        </w:rPr>
        <w:t xml:space="preserve"> و وحدات التمثيل </w:t>
      </w:r>
      <w:r w:rsidRPr="00781EF6">
        <w:rPr>
          <w:rFonts w:cs="Simplified Arabic"/>
          <w:b/>
          <w:bCs/>
          <w:sz w:val="24"/>
          <w:szCs w:val="28"/>
        </w:rPr>
        <w:t>représentation</w:t>
      </w:r>
      <w:r w:rsidRPr="00781EF6">
        <w:rPr>
          <w:rFonts w:cs="Simplified Arabic"/>
          <w:sz w:val="24"/>
          <w:szCs w:val="28"/>
          <w:rtl/>
        </w:rPr>
        <w:t xml:space="preserve"> ، ووحدات الإشارة </w:t>
      </w:r>
      <w:r w:rsidRPr="00781EF6">
        <w:rPr>
          <w:rFonts w:cs="Simplified Arabic"/>
          <w:b/>
          <w:bCs/>
          <w:sz w:val="24"/>
          <w:szCs w:val="28"/>
          <w:rtl/>
        </w:rPr>
        <w:t xml:space="preserve"> </w:t>
      </w:r>
      <w:r w:rsidRPr="00781EF6">
        <w:rPr>
          <w:rFonts w:cs="Simplified Arabic"/>
          <w:b/>
          <w:bCs/>
          <w:sz w:val="24"/>
          <w:szCs w:val="28"/>
        </w:rPr>
        <w:t>démonstration</w:t>
      </w:r>
      <w:r w:rsidRPr="00781EF6">
        <w:rPr>
          <w:rFonts w:cs="Simplified Arabic"/>
          <w:sz w:val="24"/>
          <w:szCs w:val="28"/>
          <w:rtl/>
        </w:rPr>
        <w:t xml:space="preserve"> . أما وحدات التسمية الخاصة فلا تتألف إلا من قسم واحد وهو وحدات الوصف الاسمية </w:t>
      </w:r>
      <w:r w:rsidRPr="00781EF6">
        <w:rPr>
          <w:rFonts w:cs="Simplified Arabic"/>
          <w:b/>
          <w:bCs/>
          <w:sz w:val="24"/>
          <w:szCs w:val="28"/>
        </w:rPr>
        <w:t>dénomination</w:t>
      </w:r>
      <w:r w:rsidRPr="00781EF6">
        <w:rPr>
          <w:rFonts w:cs="Simplified Arabic"/>
          <w:sz w:val="24"/>
          <w:szCs w:val="28"/>
          <w:rtl/>
        </w:rPr>
        <w:t xml:space="preserve"> . </w:t>
      </w:r>
    </w:p>
    <w:p w:rsidR="007F3686" w:rsidRPr="00781EF6" w:rsidRDefault="007F3686" w:rsidP="007F3686">
      <w:pPr>
        <w:tabs>
          <w:tab w:val="right" w:pos="5244"/>
        </w:tabs>
        <w:spacing w:before="120"/>
        <w:ind w:firstLine="284"/>
        <w:jc w:val="both"/>
        <w:rPr>
          <w:rFonts w:cs="Simplified Arabic"/>
          <w:b/>
          <w:bCs/>
          <w:sz w:val="24"/>
          <w:szCs w:val="30"/>
          <w:rtl/>
        </w:rPr>
      </w:pPr>
      <w:r w:rsidRPr="00781EF6">
        <w:rPr>
          <w:rFonts w:cs="Simplified Arabic"/>
          <w:b/>
          <w:bCs/>
          <w:sz w:val="24"/>
          <w:szCs w:val="30"/>
          <w:rtl/>
        </w:rPr>
        <w:t xml:space="preserve">أولاً :  الوحدات التى تشير إلى عناصر (ح ز) المكونة من جذر واحد </w:t>
      </w:r>
    </w:p>
    <w:p w:rsidR="007F3686" w:rsidRPr="00781EF6" w:rsidRDefault="007F3686" w:rsidP="007F3686">
      <w:pPr>
        <w:tabs>
          <w:tab w:val="right" w:pos="5244"/>
        </w:tabs>
        <w:spacing w:before="120"/>
        <w:ind w:firstLine="284"/>
        <w:jc w:val="both"/>
        <w:rPr>
          <w:rFonts w:cs="Simplified Arabic"/>
          <w:b/>
          <w:bCs/>
          <w:sz w:val="24"/>
          <w:szCs w:val="26"/>
          <w:u w:val="single"/>
          <w:rtl/>
        </w:rPr>
      </w:pPr>
      <w:r w:rsidRPr="00781EF6">
        <w:rPr>
          <w:rFonts w:cs="Simplified Arabic"/>
          <w:b/>
          <w:bCs/>
          <w:sz w:val="24"/>
          <w:szCs w:val="26"/>
          <w:u w:val="single"/>
          <w:rtl/>
        </w:rPr>
        <w:t xml:space="preserve">أ- الصيغ الاستبدالية التى تصف عنصراً لغوياً (خ ز) والمكونة من جذر واحد : </w:t>
      </w:r>
    </w:p>
    <w:p w:rsidR="007F3686" w:rsidRPr="00781EF6" w:rsidRDefault="007F3686" w:rsidP="007F3686">
      <w:pPr>
        <w:tabs>
          <w:tab w:val="right" w:pos="5244"/>
        </w:tabs>
        <w:spacing w:before="120"/>
        <w:ind w:firstLine="284"/>
        <w:jc w:val="both"/>
        <w:rPr>
          <w:rFonts w:cs="Simplified Arabic"/>
          <w:i/>
          <w:iCs/>
          <w:sz w:val="24"/>
          <w:szCs w:val="28"/>
          <w:rtl/>
        </w:rPr>
      </w:pPr>
      <w:r w:rsidRPr="00781EF6">
        <w:rPr>
          <w:rFonts w:cs="Simplified Arabic" w:hint="cs"/>
          <w:i/>
          <w:iCs/>
          <w:sz w:val="24"/>
          <w:szCs w:val="28"/>
          <w:rtl/>
        </w:rPr>
        <w:t>° الصيغة الاستبدالية المكونة من الجذر (</w:t>
      </w:r>
      <w:r w:rsidRPr="00781EF6">
        <w:rPr>
          <w:rFonts w:cs="Simplified Arabic"/>
          <w:i/>
          <w:iCs/>
          <w:sz w:val="24"/>
          <w:szCs w:val="28"/>
        </w:rPr>
        <w:sym w:font="Symbol" w:char="F0D6"/>
      </w:r>
      <w:r w:rsidRPr="00781EF6">
        <w:rPr>
          <w:rFonts w:cs="Simplified Arabic"/>
          <w:i/>
          <w:iCs/>
          <w:sz w:val="24"/>
          <w:szCs w:val="28"/>
        </w:rPr>
        <w:t xml:space="preserve"> n</w:t>
      </w:r>
      <w:r w:rsidRPr="00781EF6">
        <w:rPr>
          <w:rFonts w:cs="Simplified Arabic"/>
          <w:i/>
          <w:iCs/>
          <w:sz w:val="24"/>
          <w:szCs w:val="28"/>
          <w:rtl/>
        </w:rPr>
        <w:t xml:space="preserve">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هذه الصيغة الاستبدالية وهى التنوين تشير إلى الاسم العام ، حقيقياً كان أو مجازياً دون تخصيص . وحالة وحدة التسمية التى دُمجت فيها هذه الصيغة كمضاف إليه </w:t>
      </w:r>
      <w:r w:rsidRPr="00781EF6">
        <w:rPr>
          <w:rFonts w:cs="Simplified Arabic"/>
          <w:b/>
          <w:bCs/>
          <w:sz w:val="24"/>
          <w:szCs w:val="28"/>
        </w:rPr>
        <w:t>complément du nom</w:t>
      </w:r>
      <w:r w:rsidRPr="00781EF6">
        <w:rPr>
          <w:rFonts w:cs="Simplified Arabic"/>
          <w:sz w:val="24"/>
          <w:szCs w:val="28"/>
          <w:rtl/>
        </w:rPr>
        <w:t xml:space="preserve"> تشير إلى حالة اللإضافة أو اللاتبعية </w:t>
      </w:r>
      <w:r w:rsidRPr="00781EF6">
        <w:rPr>
          <w:rFonts w:cs="Simplified Arabic"/>
          <w:b/>
          <w:bCs/>
          <w:sz w:val="24"/>
          <w:szCs w:val="28"/>
        </w:rPr>
        <w:t>non-appartenance</w:t>
      </w:r>
      <w:r w:rsidRPr="00781EF6">
        <w:rPr>
          <w:rFonts w:cs="Simplified Arabic"/>
          <w:sz w:val="24"/>
          <w:szCs w:val="28"/>
          <w:rtl/>
        </w:rPr>
        <w:t xml:space="preserve">  والتى يطلق عليها فى الغالب حالة "المطلق </w:t>
      </w:r>
      <w:r w:rsidRPr="00781EF6">
        <w:rPr>
          <w:rFonts w:cs="Simplified Arabic"/>
          <w:b/>
          <w:bCs/>
          <w:sz w:val="24"/>
          <w:szCs w:val="28"/>
        </w:rPr>
        <w:t>absolu</w:t>
      </w:r>
      <w:r w:rsidRPr="00781EF6">
        <w:rPr>
          <w:rFonts w:cs="Simplified Arabic"/>
          <w:sz w:val="24"/>
          <w:szCs w:val="28"/>
          <w:rtl/>
        </w:rPr>
        <w:t>"</w:t>
      </w:r>
      <w:r w:rsidRPr="00781EF6">
        <w:rPr>
          <w:rStyle w:val="Appelnotedebasdep"/>
          <w:rFonts w:cs="Simplified Arabic"/>
          <w:szCs w:val="28"/>
          <w:rtl/>
        </w:rPr>
        <w:footnoteReference w:id="42"/>
      </w:r>
      <w:r w:rsidRPr="00781EF6">
        <w:rPr>
          <w:rFonts w:cs="Simplified Arabic"/>
          <w:sz w:val="24"/>
          <w:szCs w:val="28"/>
          <w:rtl/>
        </w:rPr>
        <w:t xml:space="preserve"> .   </w:t>
      </w:r>
    </w:p>
    <w:p w:rsidR="007F3686" w:rsidRPr="00781EF6" w:rsidRDefault="007F3686" w:rsidP="007F3686">
      <w:pPr>
        <w:tabs>
          <w:tab w:val="right" w:pos="5244"/>
        </w:tabs>
        <w:spacing w:before="120"/>
        <w:ind w:firstLine="284"/>
        <w:jc w:val="both"/>
        <w:rPr>
          <w:rFonts w:cs="Simplified Arabic"/>
          <w:i/>
          <w:iCs/>
          <w:sz w:val="24"/>
          <w:szCs w:val="28"/>
          <w:rtl/>
        </w:rPr>
      </w:pPr>
      <w:r w:rsidRPr="00781EF6">
        <w:rPr>
          <w:rFonts w:cs="Simplified Arabic" w:hint="cs"/>
          <w:i/>
          <w:iCs/>
          <w:sz w:val="24"/>
          <w:szCs w:val="28"/>
          <w:rtl/>
        </w:rPr>
        <w:lastRenderedPageBreak/>
        <w:t>° الصيغة الاستبدالية من الجذر</w:t>
      </w:r>
      <w:r w:rsidRPr="00781EF6">
        <w:rPr>
          <w:rFonts w:cs="Simplified Arabic"/>
          <w:b/>
          <w:bCs/>
          <w:i/>
          <w:iCs/>
          <w:sz w:val="24"/>
          <w:szCs w:val="28"/>
          <w:rtl/>
        </w:rPr>
        <w:t xml:space="preserve"> </w:t>
      </w:r>
      <w:r w:rsidRPr="00781EF6">
        <w:rPr>
          <w:rFonts w:cs="Simplified Arabic"/>
          <w:b/>
          <w:bCs/>
          <w:i/>
          <w:iCs/>
          <w:sz w:val="24"/>
          <w:szCs w:val="28"/>
        </w:rPr>
        <w:sym w:font="Symbol" w:char="F0D6"/>
      </w:r>
      <w:r w:rsidRPr="00781EF6">
        <w:rPr>
          <w:rFonts w:cs="Simplified Arabic"/>
          <w:b/>
          <w:bCs/>
          <w:i/>
          <w:iCs/>
          <w:sz w:val="24"/>
          <w:szCs w:val="28"/>
        </w:rPr>
        <w:t xml:space="preserve"> t</w:t>
      </w:r>
      <w:r w:rsidRPr="00781EF6">
        <w:rPr>
          <w:rFonts w:cs="Simplified Arabic"/>
          <w:i/>
          <w:iCs/>
          <w:sz w:val="24"/>
          <w:szCs w:val="28"/>
          <w:rtl/>
        </w:rPr>
        <w:t xml:space="preserve"> للزمن </w:t>
      </w:r>
      <w:r w:rsidRPr="00781EF6">
        <w:rPr>
          <w:rStyle w:val="Appelnotedebasdep"/>
          <w:rFonts w:cs="Simplified Arabic"/>
          <w:i/>
          <w:iCs/>
          <w:szCs w:val="28"/>
          <w:rtl/>
        </w:rPr>
        <w:footnoteReference w:id="43"/>
      </w:r>
      <w:r w:rsidRPr="00781EF6">
        <w:rPr>
          <w:rFonts w:cs="Simplified Arabic"/>
          <w:i/>
          <w:iCs/>
          <w:sz w:val="24"/>
          <w:szCs w:val="28"/>
          <w:rtl/>
        </w:rPr>
        <w:t>.</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لاتَ </w:t>
      </w:r>
      <w:r w:rsidRPr="00781EF6">
        <w:rPr>
          <w:rFonts w:cs="Simplified Arabic"/>
          <w:b/>
          <w:bCs/>
          <w:sz w:val="24"/>
          <w:szCs w:val="28"/>
        </w:rPr>
        <w:t>la:ta</w:t>
      </w:r>
      <w:r w:rsidRPr="00781EF6">
        <w:rPr>
          <w:rFonts w:cs="Simplified Arabic"/>
          <w:sz w:val="24"/>
          <w:szCs w:val="28"/>
          <w:rtl/>
        </w:rPr>
        <w:t xml:space="preserve"> ـــــ لاتا </w:t>
      </w:r>
      <w:r w:rsidRPr="00781EF6">
        <w:rPr>
          <w:rFonts w:cs="Simplified Arabic"/>
          <w:b/>
          <w:bCs/>
          <w:sz w:val="24"/>
          <w:szCs w:val="28"/>
        </w:rPr>
        <w:t>la:ta:</w:t>
      </w:r>
      <w:r w:rsidRPr="00781EF6">
        <w:rPr>
          <w:rFonts w:cs="Simplified Arabic"/>
          <w:sz w:val="24"/>
          <w:szCs w:val="28"/>
          <w:rtl/>
        </w:rPr>
        <w:t xml:space="preserve"> حيث تمثل (لا </w:t>
      </w:r>
      <w:r w:rsidRPr="00781EF6">
        <w:rPr>
          <w:rFonts w:cs="Simplified Arabic"/>
          <w:b/>
          <w:bCs/>
          <w:sz w:val="24"/>
          <w:szCs w:val="28"/>
        </w:rPr>
        <w:t>la:</w:t>
      </w:r>
      <w:r w:rsidRPr="00781EF6">
        <w:rPr>
          <w:rFonts w:cs="Simplified Arabic"/>
          <w:sz w:val="24"/>
          <w:szCs w:val="28"/>
          <w:rtl/>
        </w:rPr>
        <w:t xml:space="preserve"> ) النفى .</w:t>
      </w:r>
    </w:p>
    <w:p w:rsidR="007F3686" w:rsidRPr="00781EF6" w:rsidRDefault="007F3686" w:rsidP="007F3686">
      <w:pPr>
        <w:tabs>
          <w:tab w:val="right" w:pos="5244"/>
        </w:tabs>
        <w:spacing w:before="120"/>
        <w:ind w:firstLine="284"/>
        <w:jc w:val="both"/>
        <w:rPr>
          <w:rFonts w:cs="Simplified Arabic"/>
          <w:i/>
          <w:iCs/>
          <w:sz w:val="24"/>
          <w:szCs w:val="28"/>
          <w:rtl/>
        </w:rPr>
      </w:pPr>
      <w:r w:rsidRPr="00781EF6">
        <w:rPr>
          <w:rFonts w:cs="Simplified Arabic" w:hint="cs"/>
          <w:i/>
          <w:iCs/>
          <w:sz w:val="24"/>
          <w:szCs w:val="28"/>
          <w:rtl/>
        </w:rPr>
        <w:t>° الصيغ الاستبدالية للجذر</w:t>
      </w:r>
      <w:r w:rsidRPr="00781EF6">
        <w:rPr>
          <w:rFonts w:cs="Simplified Arabic"/>
          <w:b/>
          <w:bCs/>
          <w:i/>
          <w:iCs/>
          <w:sz w:val="24"/>
          <w:szCs w:val="28"/>
          <w:rtl/>
        </w:rPr>
        <w:t xml:space="preserve"> </w:t>
      </w:r>
      <w:r w:rsidRPr="00781EF6">
        <w:rPr>
          <w:rFonts w:cs="Simplified Arabic"/>
          <w:b/>
          <w:bCs/>
          <w:i/>
          <w:iCs/>
          <w:sz w:val="24"/>
          <w:szCs w:val="28"/>
        </w:rPr>
        <w:sym w:font="Symbol" w:char="F0D6"/>
      </w:r>
      <w:r w:rsidRPr="00781EF6">
        <w:rPr>
          <w:rFonts w:cs="Simplified Arabic"/>
          <w:b/>
          <w:bCs/>
          <w:i/>
          <w:iCs/>
          <w:sz w:val="24"/>
          <w:szCs w:val="28"/>
        </w:rPr>
        <w:t>m</w:t>
      </w:r>
      <w:r w:rsidRPr="00781EF6">
        <w:rPr>
          <w:rFonts w:cs="Simplified Arabic"/>
          <w:i/>
          <w:iCs/>
          <w:sz w:val="24"/>
          <w:szCs w:val="28"/>
          <w:rtl/>
        </w:rPr>
        <w:t xml:space="preserve"> للعنصر اللغوى العام (خ ز)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i/>
          <w:iCs/>
          <w:sz w:val="24"/>
          <w:szCs w:val="28"/>
          <w:u w:val="single"/>
          <w:rtl/>
        </w:rPr>
        <w:t xml:space="preserve"> </w:t>
      </w:r>
      <w:r w:rsidRPr="00781EF6">
        <w:rPr>
          <w:rFonts w:cs="Simplified Arabic"/>
          <w:sz w:val="24"/>
          <w:szCs w:val="28"/>
          <w:rtl/>
        </w:rPr>
        <w:t xml:space="preserve">1- </w:t>
      </w:r>
      <w:r w:rsidRPr="00781EF6">
        <w:rPr>
          <w:rFonts w:cs="Simplified Arabic"/>
          <w:i/>
          <w:iCs/>
          <w:sz w:val="24"/>
          <w:szCs w:val="28"/>
          <w:rtl/>
        </w:rPr>
        <w:t>الصيغة الاستبدالية المثبتة</w:t>
      </w:r>
      <w:r w:rsidRPr="00781EF6">
        <w:rPr>
          <w:rFonts w:cs="Simplified Arabic"/>
          <w:sz w:val="24"/>
          <w:szCs w:val="28"/>
          <w:rtl/>
        </w:rPr>
        <w:t xml:space="preserve">  (ما </w:t>
      </w:r>
      <w:r w:rsidRPr="00781EF6">
        <w:rPr>
          <w:rFonts w:cs="Simplified Arabic"/>
          <w:b/>
          <w:bCs/>
          <w:sz w:val="24"/>
          <w:szCs w:val="28"/>
        </w:rPr>
        <w:t>ma:</w:t>
      </w:r>
      <w:r w:rsidRPr="00781EF6">
        <w:rPr>
          <w:rFonts w:cs="Simplified Arabic"/>
          <w:sz w:val="24"/>
          <w:szCs w:val="28"/>
          <w:rtl/>
        </w:rPr>
        <w:t xml:space="preserve"> )</w:t>
      </w:r>
    </w:p>
    <w:p w:rsidR="007F3686" w:rsidRPr="00781EF6" w:rsidRDefault="007F3686" w:rsidP="007F3686">
      <w:pPr>
        <w:tabs>
          <w:tab w:val="right" w:pos="5244"/>
        </w:tabs>
        <w:spacing w:before="120"/>
        <w:ind w:firstLine="284"/>
        <w:jc w:val="both"/>
        <w:rPr>
          <w:rFonts w:cs="Simplified Arabic"/>
          <w:b/>
          <w:bCs/>
          <w:sz w:val="24"/>
          <w:szCs w:val="28"/>
          <w:rtl/>
        </w:rPr>
      </w:pPr>
      <w:r w:rsidRPr="00781EF6">
        <w:rPr>
          <w:rFonts w:cs="Simplified Arabic"/>
          <w:sz w:val="24"/>
          <w:szCs w:val="28"/>
          <w:rtl/>
        </w:rPr>
        <w:t xml:space="preserve">هذه الصيغة الاستبدالية لم تعد موجودة إلا فى الاستخدامات الثابتة وهى لا تحدد الاسم الذى يسبقها ، مثل : /يوماً ما/ </w:t>
      </w:r>
      <w:r w:rsidRPr="00781EF6">
        <w:rPr>
          <w:rFonts w:cs="Simplified Arabic"/>
          <w:b/>
          <w:bCs/>
          <w:sz w:val="24"/>
          <w:szCs w:val="28"/>
        </w:rPr>
        <w:t>jawn-an ma:</w:t>
      </w:r>
      <w:r w:rsidRPr="00781EF6">
        <w:rPr>
          <w:rFonts w:cs="Simplified Arabic"/>
          <w:b/>
          <w:bCs/>
          <w:sz w:val="24"/>
          <w:szCs w:val="28"/>
          <w:rtl/>
        </w:rPr>
        <w:t xml:space="preserve"> </w:t>
      </w:r>
    </w:p>
    <w:p w:rsidR="007F3686" w:rsidRPr="00781EF6" w:rsidRDefault="007F3686" w:rsidP="007F3686">
      <w:pPr>
        <w:tabs>
          <w:tab w:val="right" w:pos="5244"/>
        </w:tabs>
        <w:spacing w:before="120"/>
        <w:ind w:firstLine="284"/>
        <w:jc w:val="both"/>
        <w:rPr>
          <w:rFonts w:cs="Simplified Arabic"/>
          <w:i/>
          <w:iCs/>
          <w:sz w:val="24"/>
          <w:szCs w:val="28"/>
          <w:rtl/>
        </w:rPr>
      </w:pPr>
      <w:r w:rsidRPr="00781EF6">
        <w:rPr>
          <w:rFonts w:cs="Simplified Arabic"/>
          <w:i/>
          <w:iCs/>
          <w:sz w:val="24"/>
          <w:szCs w:val="28"/>
          <w:rtl/>
        </w:rPr>
        <w:t xml:space="preserve">2-الصيغ الاستبدالية الإستفهامية :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وهى /مَـا  </w:t>
      </w:r>
      <w:r w:rsidRPr="00781EF6">
        <w:rPr>
          <w:rFonts w:cs="Simplified Arabic"/>
          <w:sz w:val="24"/>
          <w:szCs w:val="28"/>
        </w:rPr>
        <w:t>/</w:t>
      </w:r>
      <w:r w:rsidRPr="00781EF6">
        <w:rPr>
          <w:rFonts w:cs="Simplified Arabic"/>
          <w:b/>
          <w:bCs/>
          <w:sz w:val="24"/>
          <w:szCs w:val="28"/>
        </w:rPr>
        <w:t>ma:</w:t>
      </w:r>
      <w:r w:rsidRPr="00781EF6">
        <w:rPr>
          <w:rFonts w:cs="Simplified Arabic"/>
          <w:sz w:val="24"/>
          <w:szCs w:val="28"/>
          <w:rtl/>
        </w:rPr>
        <w:t xml:space="preserve">  و /مَـنْ </w:t>
      </w:r>
      <w:r w:rsidRPr="00781EF6">
        <w:rPr>
          <w:rFonts w:cs="Simplified Arabic"/>
          <w:b/>
          <w:bCs/>
          <w:sz w:val="24"/>
          <w:szCs w:val="28"/>
        </w:rPr>
        <w:t>man</w:t>
      </w:r>
      <w:r w:rsidRPr="00781EF6">
        <w:rPr>
          <w:rFonts w:cs="Simplified Arabic"/>
          <w:sz w:val="24"/>
          <w:szCs w:val="28"/>
          <w:rtl/>
        </w:rPr>
        <w:t xml:space="preserve"> / و /كـَمْ </w:t>
      </w:r>
      <w:r w:rsidRPr="00781EF6">
        <w:rPr>
          <w:rFonts w:cs="Simplified Arabic"/>
          <w:b/>
          <w:bCs/>
          <w:sz w:val="24"/>
          <w:szCs w:val="28"/>
        </w:rPr>
        <w:t>kam</w:t>
      </w:r>
      <w:r w:rsidRPr="00781EF6">
        <w:rPr>
          <w:rFonts w:cs="Simplified Arabic"/>
          <w:sz w:val="24"/>
          <w:szCs w:val="28"/>
          <w:rtl/>
        </w:rPr>
        <w:t xml:space="preserve">/ . وفى / مـَا </w:t>
      </w:r>
      <w:r w:rsidRPr="00781EF6">
        <w:rPr>
          <w:rFonts w:cs="Simplified Arabic"/>
          <w:b/>
          <w:bCs/>
          <w:sz w:val="24"/>
          <w:szCs w:val="28"/>
        </w:rPr>
        <w:t>ma:</w:t>
      </w:r>
      <w:r w:rsidRPr="00781EF6">
        <w:rPr>
          <w:rFonts w:cs="Simplified Arabic"/>
          <w:b/>
          <w:bCs/>
          <w:sz w:val="24"/>
          <w:szCs w:val="28"/>
          <w:rtl/>
        </w:rPr>
        <w:t>/</w:t>
      </w:r>
      <w:r w:rsidRPr="00781EF6">
        <w:rPr>
          <w:rFonts w:cs="Simplified Arabic"/>
          <w:sz w:val="24"/>
          <w:szCs w:val="28"/>
          <w:rtl/>
        </w:rPr>
        <w:t xml:space="preserve"> يمثل الـصائت الطويل المفتوح (ــَا </w:t>
      </w:r>
      <w:r w:rsidRPr="00781EF6">
        <w:rPr>
          <w:rFonts w:cs="Simplified Arabic"/>
          <w:b/>
          <w:bCs/>
          <w:sz w:val="24"/>
          <w:szCs w:val="28"/>
        </w:rPr>
        <w:t>/a:/</w:t>
      </w:r>
      <w:r w:rsidRPr="00781EF6">
        <w:rPr>
          <w:rFonts w:cs="Simplified Arabic"/>
          <w:sz w:val="24"/>
          <w:szCs w:val="28"/>
          <w:rtl/>
        </w:rPr>
        <w:t xml:space="preserve"> ) شكلاً جديداً لــ ( ــَأ </w:t>
      </w:r>
      <w:r w:rsidRPr="00781EF6">
        <w:rPr>
          <w:rFonts w:cs="Simplified Arabic"/>
          <w:b/>
          <w:bCs/>
          <w:sz w:val="24"/>
          <w:szCs w:val="28"/>
        </w:rPr>
        <w:t>/a?/</w:t>
      </w:r>
      <w:r w:rsidRPr="00781EF6">
        <w:rPr>
          <w:rFonts w:cs="Simplified Arabic"/>
          <w:sz w:val="24"/>
          <w:szCs w:val="28"/>
          <w:rtl/>
        </w:rPr>
        <w:t xml:space="preserve"> ) المكونة من الصائت القصير المفتوح </w:t>
      </w:r>
      <w:r w:rsidRPr="00781EF6">
        <w:rPr>
          <w:rFonts w:cs="Simplified Arabic"/>
          <w:b/>
          <w:bCs/>
          <w:sz w:val="24"/>
          <w:szCs w:val="28"/>
        </w:rPr>
        <w:t>/a/</w:t>
      </w:r>
      <w:r w:rsidRPr="00781EF6">
        <w:rPr>
          <w:rFonts w:cs="Simplified Arabic"/>
          <w:sz w:val="24"/>
          <w:szCs w:val="28"/>
          <w:rtl/>
        </w:rPr>
        <w:t xml:space="preserve"> (الفتحة) وهو صائت تركيبى والـهمزة  </w:t>
      </w:r>
      <w:r w:rsidRPr="00781EF6">
        <w:rPr>
          <w:rFonts w:cs="Simplified Arabic"/>
          <w:b/>
          <w:bCs/>
          <w:sz w:val="24"/>
          <w:szCs w:val="28"/>
        </w:rPr>
        <w:t xml:space="preserve"> /?/</w:t>
      </w:r>
      <w:r w:rsidRPr="00781EF6">
        <w:rPr>
          <w:rFonts w:cs="Simplified Arabic"/>
          <w:sz w:val="24"/>
          <w:szCs w:val="28"/>
          <w:rtl/>
        </w:rPr>
        <w:t xml:space="preserve"> التى تدل على النفى هنا . وفى (من</w:t>
      </w:r>
      <w:r w:rsidRPr="00781EF6">
        <w:rPr>
          <w:rFonts w:cs="Simplified Arabic"/>
          <w:b/>
          <w:bCs/>
          <w:sz w:val="24"/>
          <w:szCs w:val="28"/>
        </w:rPr>
        <w:t>man</w:t>
      </w:r>
      <w:r w:rsidRPr="00781EF6">
        <w:rPr>
          <w:rFonts w:cs="Simplified Arabic"/>
          <w:sz w:val="24"/>
          <w:szCs w:val="28"/>
        </w:rPr>
        <w:t xml:space="preserve"> </w:t>
      </w:r>
      <w:r w:rsidRPr="00781EF6">
        <w:rPr>
          <w:rFonts w:cs="Simplified Arabic"/>
          <w:sz w:val="24"/>
          <w:szCs w:val="28"/>
          <w:rtl/>
        </w:rPr>
        <w:t xml:space="preserve"> ) ، يشير صوت النون (ن </w:t>
      </w:r>
      <w:r w:rsidRPr="00781EF6">
        <w:rPr>
          <w:rFonts w:cs="Simplified Arabic"/>
          <w:b/>
          <w:bCs/>
          <w:sz w:val="24"/>
          <w:szCs w:val="28"/>
        </w:rPr>
        <w:t>/n/</w:t>
      </w:r>
      <w:r w:rsidRPr="00781EF6">
        <w:rPr>
          <w:rFonts w:cs="Simplified Arabic"/>
          <w:sz w:val="24"/>
          <w:szCs w:val="28"/>
          <w:rtl/>
        </w:rPr>
        <w:t>) فيها إلى العاقل . وفى(كم</w:t>
      </w:r>
      <w:r w:rsidRPr="00781EF6">
        <w:rPr>
          <w:rFonts w:cs="Simplified Arabic"/>
          <w:b/>
          <w:bCs/>
          <w:sz w:val="24"/>
          <w:szCs w:val="28"/>
        </w:rPr>
        <w:t>kam</w:t>
      </w:r>
      <w:r w:rsidRPr="00781EF6">
        <w:rPr>
          <w:rFonts w:cs="Simplified Arabic"/>
          <w:sz w:val="24"/>
          <w:szCs w:val="28"/>
        </w:rPr>
        <w:t xml:space="preserve"> </w:t>
      </w:r>
      <w:r w:rsidRPr="00781EF6">
        <w:rPr>
          <w:rFonts w:cs="Simplified Arabic"/>
          <w:sz w:val="24"/>
          <w:szCs w:val="28"/>
          <w:rtl/>
        </w:rPr>
        <w:t xml:space="preserve"> ) يمثل صوت الكاف </w:t>
      </w:r>
      <w:r w:rsidRPr="00781EF6">
        <w:rPr>
          <w:rFonts w:cs="Simplified Arabic"/>
          <w:b/>
          <w:bCs/>
          <w:sz w:val="24"/>
          <w:szCs w:val="28"/>
        </w:rPr>
        <w:t>/k/</w:t>
      </w:r>
      <w:r w:rsidRPr="00781EF6">
        <w:rPr>
          <w:rFonts w:cs="Simplified Arabic"/>
          <w:sz w:val="24"/>
          <w:szCs w:val="28"/>
          <w:rtl/>
        </w:rPr>
        <w:t xml:space="preserve"> دلالة حرف المقارنة .</w:t>
      </w:r>
    </w:p>
    <w:p w:rsidR="007F3686" w:rsidRPr="00781EF6" w:rsidRDefault="007F3686" w:rsidP="007F3686">
      <w:pPr>
        <w:spacing w:before="120"/>
        <w:ind w:firstLine="284"/>
        <w:jc w:val="both"/>
        <w:rPr>
          <w:rFonts w:cs="Simplified Arabic"/>
          <w:b/>
          <w:bCs/>
          <w:i/>
          <w:iCs/>
          <w:sz w:val="24"/>
          <w:szCs w:val="28"/>
          <w:rtl/>
        </w:rPr>
      </w:pPr>
      <w:r w:rsidRPr="00781EF6">
        <w:rPr>
          <w:rFonts w:cs="Simplified Arabic"/>
          <w:b/>
          <w:bCs/>
          <w:sz w:val="24"/>
          <w:szCs w:val="28"/>
          <w:rtl/>
        </w:rPr>
        <w:t>3</w:t>
      </w:r>
      <w:r w:rsidRPr="00781EF6">
        <w:rPr>
          <w:rFonts w:cs="Simplified Arabic"/>
          <w:b/>
          <w:bCs/>
          <w:i/>
          <w:iCs/>
          <w:sz w:val="24"/>
          <w:szCs w:val="28"/>
          <w:rtl/>
        </w:rPr>
        <w:t>-الضمائر الشخصية واللاشخصية</w:t>
      </w:r>
      <w:r w:rsidRPr="00781EF6">
        <w:rPr>
          <w:rFonts w:cs="Simplified Arabic"/>
          <w:b/>
          <w:bCs/>
          <w:sz w:val="24"/>
          <w:szCs w:val="28"/>
          <w:rtl/>
        </w:rPr>
        <w:t xml:space="preserve"> : </w:t>
      </w:r>
    </w:p>
    <w:p w:rsidR="007F3686" w:rsidRPr="00781EF6" w:rsidRDefault="007F3686" w:rsidP="007F3686">
      <w:pPr>
        <w:spacing w:before="120"/>
        <w:ind w:firstLine="284"/>
        <w:jc w:val="both"/>
        <w:rPr>
          <w:rFonts w:cs="Simplified Arabic"/>
          <w:b/>
          <w:bCs/>
          <w:sz w:val="24"/>
          <w:szCs w:val="28"/>
        </w:rPr>
      </w:pPr>
      <w:r w:rsidRPr="00781EF6">
        <w:rPr>
          <w:rFonts w:cs="Simplified Arabic"/>
          <w:b/>
          <w:bCs/>
          <w:sz w:val="24"/>
          <w:szCs w:val="28"/>
          <w:rtl/>
        </w:rPr>
        <w:t xml:space="preserve">                                           </w:t>
      </w:r>
      <w:r w:rsidRPr="00781EF6">
        <w:rPr>
          <w:rFonts w:cs="Simplified Arabic"/>
          <w:b/>
          <w:bCs/>
          <w:sz w:val="24"/>
          <w:szCs w:val="28"/>
        </w:rPr>
        <w:t>Les personnes et les non-personnes</w:t>
      </w:r>
    </w:p>
    <w:p w:rsidR="007F3686" w:rsidRPr="00781EF6" w:rsidRDefault="007F3686" w:rsidP="007F3686">
      <w:pPr>
        <w:spacing w:before="120"/>
        <w:ind w:firstLine="284"/>
        <w:jc w:val="both"/>
        <w:rPr>
          <w:rFonts w:cs="Simplified Arabic"/>
          <w:sz w:val="24"/>
          <w:szCs w:val="28"/>
          <w:rtl/>
        </w:rPr>
      </w:pPr>
      <w:r w:rsidRPr="00781EF6">
        <w:rPr>
          <w:rFonts w:cs="Simplified Arabic"/>
          <w:b/>
          <w:bCs/>
          <w:sz w:val="24"/>
          <w:szCs w:val="28"/>
          <w:rtl/>
        </w:rPr>
        <w:t xml:space="preserve"> سن</w:t>
      </w:r>
      <w:r w:rsidRPr="00781EF6">
        <w:rPr>
          <w:rFonts w:cs="Simplified Arabic"/>
          <w:sz w:val="24"/>
          <w:szCs w:val="28"/>
          <w:rtl/>
        </w:rPr>
        <w:t xml:space="preserve">قدم الجذور المختلفة وهى </w:t>
      </w:r>
      <w:r w:rsidRPr="00781EF6">
        <w:rPr>
          <w:rFonts w:cs="Simplified Arabic"/>
          <w:b/>
          <w:bCs/>
          <w:sz w:val="24"/>
          <w:szCs w:val="28"/>
        </w:rPr>
        <w:sym w:font="Symbol" w:char="F0D6"/>
      </w:r>
      <w:r w:rsidRPr="00781EF6">
        <w:rPr>
          <w:rFonts w:cs="Simplified Arabic"/>
          <w:b/>
          <w:bCs/>
          <w:sz w:val="24"/>
          <w:szCs w:val="28"/>
        </w:rPr>
        <w:t>k -</w:t>
      </w:r>
      <w:r w:rsidRPr="00781EF6">
        <w:rPr>
          <w:rFonts w:cs="Simplified Arabic"/>
          <w:b/>
          <w:bCs/>
          <w:sz w:val="24"/>
          <w:szCs w:val="28"/>
        </w:rPr>
        <w:sym w:font="Symbol" w:char="F0D6"/>
      </w:r>
      <w:r w:rsidRPr="00781EF6">
        <w:rPr>
          <w:rFonts w:cs="Simplified Arabic"/>
          <w:b/>
          <w:bCs/>
          <w:sz w:val="24"/>
          <w:szCs w:val="28"/>
        </w:rPr>
        <w:t>t -</w:t>
      </w:r>
      <w:r w:rsidRPr="00781EF6">
        <w:rPr>
          <w:rFonts w:cs="Simplified Arabic"/>
          <w:b/>
          <w:bCs/>
          <w:sz w:val="24"/>
          <w:szCs w:val="28"/>
        </w:rPr>
        <w:sym w:font="Symbol" w:char="F0D6"/>
      </w:r>
      <w:r w:rsidRPr="00781EF6">
        <w:rPr>
          <w:rFonts w:cs="Simplified Arabic"/>
          <w:b/>
          <w:bCs/>
          <w:sz w:val="24"/>
          <w:szCs w:val="28"/>
        </w:rPr>
        <w:t>t  -</w:t>
      </w:r>
      <w:r w:rsidRPr="00781EF6">
        <w:rPr>
          <w:rFonts w:cs="Simplified Arabic"/>
          <w:b/>
          <w:bCs/>
          <w:sz w:val="24"/>
          <w:szCs w:val="28"/>
        </w:rPr>
        <w:sym w:font="Symbol" w:char="F0D6"/>
      </w:r>
      <w:r w:rsidRPr="00781EF6">
        <w:rPr>
          <w:rFonts w:cs="Simplified Arabic"/>
          <w:b/>
          <w:bCs/>
          <w:sz w:val="24"/>
          <w:szCs w:val="28"/>
        </w:rPr>
        <w:t>?</w:t>
      </w:r>
      <w:r w:rsidRPr="00781EF6">
        <w:rPr>
          <w:rFonts w:cs="Simplified Arabic"/>
          <w:sz w:val="24"/>
          <w:szCs w:val="28"/>
          <w:rtl/>
        </w:rPr>
        <w:t xml:space="preserve">  فى التعليق على كل جدول . وتتكون الضمائر اللاشخصية من الجذر </w:t>
      </w:r>
      <w:r w:rsidRPr="00781EF6">
        <w:rPr>
          <w:rFonts w:cs="Simplified Arabic"/>
          <w:b/>
          <w:bCs/>
          <w:sz w:val="24"/>
          <w:szCs w:val="28"/>
        </w:rPr>
        <w:sym w:font="Symbol" w:char="F0D6"/>
      </w:r>
      <w:r w:rsidRPr="00781EF6">
        <w:rPr>
          <w:rFonts w:cs="Simplified Arabic"/>
          <w:b/>
          <w:bCs/>
          <w:sz w:val="24"/>
          <w:szCs w:val="28"/>
        </w:rPr>
        <w:t>c</w:t>
      </w:r>
      <w:r w:rsidRPr="00781EF6">
        <w:rPr>
          <w:rFonts w:cs="Simplified Arabic"/>
          <w:sz w:val="24"/>
          <w:szCs w:val="28"/>
          <w:rtl/>
        </w:rPr>
        <w:t xml:space="preserve"> المخصص للتمثيل وسوف يتم دراستها مع الضمائر الشخصية للتوضيح .</w:t>
      </w:r>
    </w:p>
    <w:p w:rsidR="007F3686" w:rsidRPr="00781EF6" w:rsidRDefault="007F3686" w:rsidP="007F3686">
      <w:pPr>
        <w:spacing w:before="120"/>
        <w:ind w:firstLine="284"/>
        <w:jc w:val="both"/>
        <w:rPr>
          <w:rFonts w:cs="Simplified Arabic"/>
          <w:b/>
          <w:bCs/>
          <w:sz w:val="24"/>
          <w:szCs w:val="28"/>
          <w:rtl/>
        </w:rPr>
      </w:pPr>
      <w:r w:rsidRPr="00781EF6">
        <w:rPr>
          <w:rFonts w:cs="Simplified Arabic" w:hint="cs"/>
          <w:b/>
          <w:bCs/>
          <w:sz w:val="24"/>
          <w:szCs w:val="28"/>
          <w:rtl/>
        </w:rPr>
        <w:t>° الضمائر المنفصلة</w:t>
      </w:r>
      <w:r w:rsidRPr="00781EF6">
        <w:rPr>
          <w:rStyle w:val="Appelnotedebasdep"/>
          <w:rFonts w:cs="Simplified Arabic"/>
          <w:b/>
          <w:bCs/>
          <w:szCs w:val="28"/>
          <w:rtl/>
        </w:rPr>
        <w:footnoteReference w:id="44"/>
      </w:r>
      <w:r w:rsidRPr="00781EF6">
        <w:rPr>
          <w:rFonts w:cs="Simplified Arabic"/>
          <w:b/>
          <w:bCs/>
          <w:sz w:val="24"/>
          <w:szCs w:val="28"/>
          <w:rtl/>
        </w:rPr>
        <w:t xml:space="preserve"> </w:t>
      </w:r>
      <w:r w:rsidRPr="00781EF6">
        <w:rPr>
          <w:rFonts w:cs="Simplified Arabic"/>
          <w:b/>
          <w:bCs/>
          <w:sz w:val="24"/>
          <w:szCs w:val="28"/>
        </w:rPr>
        <w:t>Les pronoms indépendants</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lastRenderedPageBreak/>
        <w:t xml:space="preserve">تتألف الضمائر المنفصلة للمتكلم من الجذر  (الهمزة </w:t>
      </w:r>
      <w:r w:rsidRPr="00781EF6">
        <w:rPr>
          <w:rFonts w:cs="Simplified Arabic"/>
          <w:b/>
          <w:bCs/>
          <w:sz w:val="24"/>
          <w:szCs w:val="28"/>
        </w:rPr>
        <w:sym w:font="Symbol" w:char="F0D6"/>
      </w:r>
      <w:r w:rsidRPr="00781EF6">
        <w:rPr>
          <w:rFonts w:cs="Simplified Arabic"/>
          <w:b/>
          <w:bCs/>
          <w:sz w:val="24"/>
          <w:szCs w:val="28"/>
        </w:rPr>
        <w:t>?</w:t>
      </w:r>
      <w:r w:rsidRPr="00781EF6">
        <w:rPr>
          <w:rFonts w:cs="Simplified Arabic"/>
          <w:sz w:val="24"/>
          <w:szCs w:val="28"/>
          <w:rtl/>
        </w:rPr>
        <w:t xml:space="preserve">) ، وضمير المفرد  / أنا </w:t>
      </w:r>
      <w:r w:rsidRPr="00781EF6">
        <w:rPr>
          <w:rFonts w:cs="Simplified Arabic"/>
          <w:b/>
          <w:bCs/>
          <w:sz w:val="24"/>
          <w:szCs w:val="28"/>
        </w:rPr>
        <w:t>?ana:</w:t>
      </w:r>
      <w:r w:rsidRPr="00781EF6">
        <w:rPr>
          <w:rFonts w:cs="Simplified Arabic"/>
          <w:b/>
          <w:bCs/>
          <w:sz w:val="24"/>
          <w:szCs w:val="28"/>
          <w:rtl/>
        </w:rPr>
        <w:t>/</w:t>
      </w:r>
      <w:r w:rsidRPr="00781EF6">
        <w:rPr>
          <w:rFonts w:cs="Simplified Arabic"/>
          <w:sz w:val="24"/>
          <w:szCs w:val="28"/>
          <w:rtl/>
        </w:rPr>
        <w:t xml:space="preserve"> مشتق من  /أنــأَ </w:t>
      </w:r>
      <w:r w:rsidRPr="00781EF6">
        <w:rPr>
          <w:rFonts w:cs="Simplified Arabic"/>
          <w:b/>
          <w:bCs/>
          <w:sz w:val="24"/>
          <w:szCs w:val="28"/>
        </w:rPr>
        <w:t>?a</w:t>
      </w:r>
      <w:r w:rsidRPr="00781EF6">
        <w:rPr>
          <w:rFonts w:cs="Simplified Arabic"/>
          <w:b/>
          <w:bCs/>
          <w:szCs w:val="28"/>
          <w:vertAlign w:val="subscript"/>
        </w:rPr>
        <w:t>1</w:t>
      </w:r>
      <w:r w:rsidRPr="00781EF6">
        <w:rPr>
          <w:rFonts w:cs="Simplified Arabic"/>
          <w:b/>
          <w:bCs/>
          <w:sz w:val="24"/>
          <w:szCs w:val="28"/>
        </w:rPr>
        <w:t>n?a</w:t>
      </w:r>
      <w:r w:rsidRPr="00781EF6">
        <w:rPr>
          <w:rFonts w:cs="Simplified Arabic"/>
          <w:b/>
          <w:bCs/>
          <w:szCs w:val="28"/>
          <w:vertAlign w:val="subscript"/>
        </w:rPr>
        <w:t>2</w:t>
      </w:r>
      <w:r w:rsidRPr="00781EF6">
        <w:rPr>
          <w:rFonts w:cs="Simplified Arabic"/>
          <w:sz w:val="24"/>
          <w:szCs w:val="28"/>
          <w:rtl/>
        </w:rPr>
        <w:t>/  ، و الهمزة الأولى /</w:t>
      </w:r>
      <w:r w:rsidRPr="00781EF6">
        <w:rPr>
          <w:rFonts w:cs="Simplified Arabic"/>
          <w:b/>
          <w:bCs/>
          <w:sz w:val="24"/>
          <w:szCs w:val="28"/>
          <w:rtl/>
        </w:rPr>
        <w:t xml:space="preserve">أَ </w:t>
      </w:r>
      <w:r w:rsidRPr="00781EF6">
        <w:rPr>
          <w:rFonts w:cs="Simplified Arabic"/>
          <w:b/>
          <w:bCs/>
          <w:sz w:val="24"/>
          <w:szCs w:val="28"/>
        </w:rPr>
        <w:t>?a</w:t>
      </w:r>
      <w:r w:rsidRPr="00781EF6">
        <w:rPr>
          <w:rFonts w:cs="Simplified Arabic"/>
          <w:sz w:val="24"/>
          <w:szCs w:val="28"/>
          <w:rtl/>
        </w:rPr>
        <w:t xml:space="preserve"> /  هى عنصر مضاف ، أما حرف / النون </w:t>
      </w:r>
      <w:r w:rsidRPr="00781EF6">
        <w:rPr>
          <w:rFonts w:cs="Simplified Arabic"/>
          <w:b/>
          <w:bCs/>
          <w:sz w:val="24"/>
          <w:szCs w:val="28"/>
        </w:rPr>
        <w:t>n</w:t>
      </w:r>
      <w:r w:rsidRPr="00781EF6">
        <w:rPr>
          <w:rFonts w:cs="Simplified Arabic"/>
          <w:sz w:val="24"/>
          <w:szCs w:val="28"/>
          <w:rtl/>
        </w:rPr>
        <w:t xml:space="preserve">/ فهو  علامة  العاقل ؛ وأما الهمزة الثانية   فهى الجذر ، والصائت القصير المفتوح الذى فى نهاية الضمير </w:t>
      </w:r>
      <w:r w:rsidRPr="00781EF6">
        <w:rPr>
          <w:rFonts w:cs="Simplified Arabic"/>
          <w:b/>
          <w:bCs/>
          <w:sz w:val="24"/>
          <w:szCs w:val="28"/>
          <w:rtl/>
        </w:rPr>
        <w:t xml:space="preserve"> </w:t>
      </w:r>
      <w:r w:rsidRPr="00781EF6">
        <w:rPr>
          <w:rFonts w:cs="Simplified Arabic"/>
          <w:b/>
          <w:bCs/>
          <w:sz w:val="24"/>
          <w:szCs w:val="28"/>
        </w:rPr>
        <w:t>/a/</w:t>
      </w:r>
      <w:r w:rsidRPr="00781EF6">
        <w:rPr>
          <w:rFonts w:cs="Simplified Arabic"/>
          <w:sz w:val="24"/>
          <w:szCs w:val="28"/>
          <w:rtl/>
        </w:rPr>
        <w:t xml:space="preserve">  هو صائت تركيبى </w:t>
      </w:r>
      <w:r w:rsidRPr="00781EF6">
        <w:rPr>
          <w:rFonts w:cs="Simplified Arabic"/>
          <w:b/>
          <w:bCs/>
          <w:sz w:val="24"/>
          <w:szCs w:val="28"/>
        </w:rPr>
        <w:t>voyelle syntagmatique</w:t>
      </w:r>
      <w:r w:rsidRPr="00781EF6">
        <w:rPr>
          <w:rFonts w:cs="Simplified Arabic"/>
          <w:sz w:val="24"/>
          <w:szCs w:val="28"/>
          <w:rtl/>
        </w:rPr>
        <w:t xml:space="preserve"> . وبالنسبة لضمير الجمع / نحن </w:t>
      </w:r>
      <w:r w:rsidRPr="00781EF6">
        <w:rPr>
          <w:rFonts w:cs="Simplified Arabic"/>
          <w:b/>
          <w:bCs/>
          <w:sz w:val="24"/>
          <w:szCs w:val="28"/>
        </w:rPr>
        <w:t>nahnu</w:t>
      </w:r>
      <w:r w:rsidRPr="00781EF6">
        <w:rPr>
          <w:rFonts w:cs="Simplified Arabic"/>
          <w:sz w:val="24"/>
          <w:szCs w:val="28"/>
          <w:rtl/>
        </w:rPr>
        <w:t xml:space="preserve">/ فهو مشتق من  /أَ نا نُو </w:t>
      </w:r>
      <w:r w:rsidRPr="00781EF6">
        <w:rPr>
          <w:rFonts w:cs="Simplified Arabic"/>
          <w:b/>
          <w:bCs/>
          <w:sz w:val="24"/>
          <w:szCs w:val="28"/>
          <w:rtl/>
        </w:rPr>
        <w:t xml:space="preserve"> </w:t>
      </w:r>
      <w:r w:rsidRPr="00781EF6">
        <w:rPr>
          <w:rFonts w:cs="Simplified Arabic"/>
          <w:b/>
          <w:bCs/>
          <w:sz w:val="24"/>
          <w:szCs w:val="28"/>
        </w:rPr>
        <w:t>?a</w:t>
      </w:r>
      <w:r w:rsidRPr="00781EF6">
        <w:rPr>
          <w:rFonts w:cs="Simplified Arabic"/>
          <w:b/>
          <w:bCs/>
          <w:sz w:val="24"/>
          <w:szCs w:val="28"/>
          <w:vertAlign w:val="subscript"/>
        </w:rPr>
        <w:t>1</w:t>
      </w:r>
      <w:r w:rsidRPr="00781EF6">
        <w:rPr>
          <w:rFonts w:cs="Simplified Arabic"/>
          <w:b/>
          <w:bCs/>
          <w:sz w:val="24"/>
          <w:szCs w:val="28"/>
        </w:rPr>
        <w:t>na:</w:t>
      </w:r>
      <w:r w:rsidRPr="00781EF6">
        <w:rPr>
          <w:rFonts w:cs="Simplified Arabic"/>
          <w:b/>
          <w:bCs/>
          <w:sz w:val="24"/>
          <w:szCs w:val="28"/>
          <w:vertAlign w:val="subscript"/>
        </w:rPr>
        <w:t>2</w:t>
      </w:r>
      <w:r w:rsidRPr="00781EF6">
        <w:rPr>
          <w:rFonts w:cs="Simplified Arabic"/>
          <w:b/>
          <w:bCs/>
          <w:sz w:val="24"/>
          <w:szCs w:val="28"/>
        </w:rPr>
        <w:t>nu:</w:t>
      </w:r>
      <w:r w:rsidRPr="00781EF6">
        <w:rPr>
          <w:rFonts w:cs="Simplified Arabic"/>
          <w:b/>
          <w:bCs/>
          <w:sz w:val="24"/>
          <w:szCs w:val="28"/>
          <w:rtl/>
        </w:rPr>
        <w:t>/</w:t>
      </w:r>
      <w:r w:rsidRPr="00781EF6">
        <w:rPr>
          <w:rFonts w:cs="Simplified Arabic"/>
          <w:sz w:val="24"/>
          <w:szCs w:val="28"/>
          <w:rtl/>
        </w:rPr>
        <w:t xml:space="preserve">  وهذا الأخير مشتق من /أَ نـأَ نُو </w:t>
      </w:r>
      <w:r w:rsidRPr="00781EF6">
        <w:rPr>
          <w:rFonts w:cs="Simplified Arabic"/>
          <w:b/>
          <w:bCs/>
          <w:sz w:val="24"/>
          <w:szCs w:val="28"/>
        </w:rPr>
        <w:t>?a</w:t>
      </w:r>
      <w:r w:rsidRPr="00781EF6">
        <w:rPr>
          <w:rFonts w:cs="Simplified Arabic"/>
          <w:b/>
          <w:bCs/>
          <w:sz w:val="24"/>
          <w:szCs w:val="28"/>
          <w:vertAlign w:val="subscript"/>
        </w:rPr>
        <w:t>1</w:t>
      </w:r>
      <w:r w:rsidRPr="00781EF6">
        <w:rPr>
          <w:rFonts w:cs="Simplified Arabic"/>
          <w:b/>
          <w:bCs/>
          <w:sz w:val="24"/>
          <w:szCs w:val="28"/>
        </w:rPr>
        <w:t>n?a</w:t>
      </w:r>
      <w:r w:rsidRPr="00781EF6">
        <w:rPr>
          <w:rFonts w:cs="Simplified Arabic"/>
          <w:b/>
          <w:bCs/>
          <w:sz w:val="24"/>
          <w:szCs w:val="28"/>
          <w:vertAlign w:val="subscript"/>
        </w:rPr>
        <w:t>2</w:t>
      </w:r>
      <w:r w:rsidRPr="00781EF6">
        <w:rPr>
          <w:rFonts w:cs="Simplified Arabic"/>
          <w:b/>
          <w:bCs/>
          <w:sz w:val="24"/>
          <w:szCs w:val="28"/>
        </w:rPr>
        <w:t>nu:</w:t>
      </w:r>
      <w:r w:rsidRPr="00781EF6">
        <w:rPr>
          <w:rFonts w:cs="Simplified Arabic"/>
          <w:b/>
          <w:bCs/>
          <w:sz w:val="24"/>
          <w:szCs w:val="28"/>
          <w:rtl/>
        </w:rPr>
        <w:t>/</w:t>
      </w:r>
      <w:r w:rsidRPr="00781EF6">
        <w:rPr>
          <w:rFonts w:cs="Simplified Arabic"/>
          <w:sz w:val="24"/>
          <w:szCs w:val="28"/>
          <w:rtl/>
        </w:rPr>
        <w:t xml:space="preserve"> ؛ وحرف /</w:t>
      </w:r>
      <w:r w:rsidRPr="00781EF6">
        <w:rPr>
          <w:rFonts w:cs="Simplified Arabic"/>
          <w:b/>
          <w:bCs/>
          <w:sz w:val="24"/>
          <w:szCs w:val="28"/>
          <w:rtl/>
        </w:rPr>
        <w:t xml:space="preserve"> </w:t>
      </w:r>
      <w:r w:rsidRPr="00781EF6">
        <w:rPr>
          <w:rFonts w:cs="Simplified Arabic"/>
          <w:b/>
          <w:bCs/>
          <w:sz w:val="24"/>
          <w:szCs w:val="28"/>
        </w:rPr>
        <w:t>n</w:t>
      </w:r>
      <w:r w:rsidRPr="00781EF6">
        <w:rPr>
          <w:rFonts w:cs="Simplified Arabic"/>
          <w:sz w:val="24"/>
          <w:szCs w:val="28"/>
          <w:rtl/>
        </w:rPr>
        <w:t xml:space="preserve"> / الثانى هو وحدة صرفية</w:t>
      </w:r>
      <w:r w:rsidRPr="00781EF6">
        <w:rPr>
          <w:rStyle w:val="Appelnotedebasdep"/>
          <w:rFonts w:cs="Simplified Arabic"/>
          <w:szCs w:val="28"/>
          <w:rtl/>
        </w:rPr>
        <w:footnoteReference w:id="45"/>
      </w:r>
      <w:r w:rsidRPr="00781EF6">
        <w:rPr>
          <w:rFonts w:cs="Simplified Arabic"/>
          <w:sz w:val="24"/>
          <w:szCs w:val="28"/>
          <w:rtl/>
        </w:rPr>
        <w:t xml:space="preserve"> ، وهو يمنع التقاء المتحركين . وتغيير الهمزة بالحاء وهو صامت حنجرى قريب فى مخرجه من الفتحة</w:t>
      </w:r>
      <w:r w:rsidRPr="00781EF6">
        <w:rPr>
          <w:rStyle w:val="Appelnotedebasdep"/>
          <w:rFonts w:cs="Simplified Arabic"/>
          <w:szCs w:val="28"/>
          <w:rtl/>
        </w:rPr>
        <w:footnoteReference w:id="46"/>
      </w:r>
      <w:r w:rsidRPr="00781EF6">
        <w:rPr>
          <w:rFonts w:cs="Simplified Arabic"/>
          <w:sz w:val="24"/>
          <w:szCs w:val="28"/>
          <w:rtl/>
        </w:rPr>
        <w:t xml:space="preserve"> يقطع السلسلة الطويلة </w:t>
      </w:r>
      <w:r w:rsidRPr="00781EF6">
        <w:rPr>
          <w:rFonts w:cs="Simplified Arabic"/>
          <w:b/>
          <w:bCs/>
          <w:sz w:val="24"/>
          <w:szCs w:val="28"/>
        </w:rPr>
        <w:t>longue séquence</w:t>
      </w:r>
      <w:r w:rsidRPr="00781EF6">
        <w:rPr>
          <w:rFonts w:cs="Simplified Arabic"/>
          <w:sz w:val="24"/>
          <w:szCs w:val="28"/>
          <w:rtl/>
        </w:rPr>
        <w:t xml:space="preserve"> للوحدات الصوتية الحركية (الصوائت) </w:t>
      </w:r>
      <w:r w:rsidRPr="00781EF6">
        <w:rPr>
          <w:rFonts w:cs="Simplified Arabic"/>
          <w:b/>
          <w:bCs/>
          <w:sz w:val="24"/>
          <w:szCs w:val="28"/>
        </w:rPr>
        <w:t>phonèmes vocaliques</w:t>
      </w:r>
      <w:r w:rsidRPr="00781EF6">
        <w:rPr>
          <w:rFonts w:cs="Simplified Arabic"/>
          <w:sz w:val="24"/>
          <w:szCs w:val="28"/>
          <w:rtl/>
        </w:rPr>
        <w:t xml:space="preserve"> . وتتألف ضمائر المخاطب من الجذر (تاء </w:t>
      </w:r>
      <w:r w:rsidRPr="00781EF6">
        <w:rPr>
          <w:rFonts w:cs="Simplified Arabic"/>
          <w:b/>
          <w:bCs/>
          <w:sz w:val="24"/>
          <w:szCs w:val="28"/>
        </w:rPr>
        <w:sym w:font="Symbol" w:char="F0D6"/>
      </w:r>
      <w:r w:rsidRPr="00781EF6">
        <w:rPr>
          <w:rFonts w:cs="Simplified Arabic"/>
          <w:b/>
          <w:bCs/>
          <w:sz w:val="24"/>
          <w:szCs w:val="28"/>
        </w:rPr>
        <w:t>t</w:t>
      </w:r>
      <w:r w:rsidRPr="00781EF6">
        <w:rPr>
          <w:rFonts w:cs="Simplified Arabic"/>
          <w:sz w:val="24"/>
          <w:szCs w:val="28"/>
          <w:rtl/>
        </w:rPr>
        <w:t xml:space="preserve">) ، أما ضمائر الغائب فتتألف من الجذر (هاء </w:t>
      </w:r>
      <w:r w:rsidRPr="00781EF6">
        <w:rPr>
          <w:rFonts w:cs="Simplified Arabic"/>
          <w:b/>
          <w:bCs/>
          <w:sz w:val="24"/>
          <w:szCs w:val="28"/>
        </w:rPr>
        <w:sym w:font="Symbol" w:char="F0D6"/>
      </w:r>
      <w:r w:rsidRPr="00781EF6">
        <w:rPr>
          <w:rFonts w:cs="Simplified Arabic"/>
          <w:b/>
          <w:bCs/>
          <w:sz w:val="24"/>
          <w:szCs w:val="28"/>
        </w:rPr>
        <w:t>h</w:t>
      </w:r>
      <w:r w:rsidRPr="00781EF6">
        <w:rPr>
          <w:rFonts w:cs="Simplified Arabic"/>
          <w:sz w:val="24"/>
          <w:szCs w:val="28"/>
          <w:rtl/>
        </w:rPr>
        <w:t>).</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جدول الضمائر المنفصلة : </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01"/>
        <w:gridCol w:w="692"/>
        <w:gridCol w:w="1842"/>
        <w:gridCol w:w="1701"/>
        <w:gridCol w:w="2127"/>
      </w:tblGrid>
      <w:tr w:rsidR="007F3686" w:rsidRPr="00781EF6" w:rsidTr="009B1ED7">
        <w:tblPrEx>
          <w:tblCellMar>
            <w:top w:w="0" w:type="dxa"/>
            <w:bottom w:w="0" w:type="dxa"/>
          </w:tblCellMar>
        </w:tblPrEx>
        <w:trPr>
          <w:jc w:val="center"/>
        </w:trPr>
        <w:tc>
          <w:tcPr>
            <w:tcW w:w="301" w:type="dxa"/>
          </w:tcPr>
          <w:p w:rsidR="007F3686" w:rsidRPr="00781EF6" w:rsidRDefault="007F3686" w:rsidP="009B1ED7">
            <w:pPr>
              <w:spacing w:before="120"/>
              <w:ind w:firstLine="284"/>
              <w:jc w:val="both"/>
              <w:rPr>
                <w:rFonts w:cs="Simplified Arabic"/>
                <w:sz w:val="24"/>
                <w:szCs w:val="28"/>
                <w:rtl/>
              </w:rPr>
            </w:pPr>
          </w:p>
        </w:tc>
        <w:tc>
          <w:tcPr>
            <w:tcW w:w="692" w:type="dxa"/>
            <w:tcBorders>
              <w:top w:val="single" w:sz="12" w:space="0" w:color="auto"/>
              <w:bottom w:val="single" w:sz="6" w:space="0" w:color="auto"/>
            </w:tcBorders>
            <w:shd w:val="pct5" w:color="auto" w:fill="auto"/>
          </w:tcPr>
          <w:p w:rsidR="007F3686" w:rsidRPr="00781EF6" w:rsidRDefault="007F3686" w:rsidP="009B1ED7">
            <w:pPr>
              <w:spacing w:before="120"/>
              <w:ind w:firstLine="284"/>
              <w:jc w:val="both"/>
              <w:rPr>
                <w:rFonts w:cs="Simplified Arabic"/>
                <w:sz w:val="24"/>
                <w:szCs w:val="28"/>
                <w:rtl/>
              </w:rPr>
            </w:pPr>
            <w:r w:rsidRPr="00781EF6">
              <w:rPr>
                <w:rFonts w:cs="Simplified Arabic"/>
                <w:sz w:val="24"/>
                <w:szCs w:val="28"/>
                <w:rtl/>
              </w:rPr>
              <w:t>نوع</w:t>
            </w:r>
          </w:p>
        </w:tc>
        <w:tc>
          <w:tcPr>
            <w:tcW w:w="1842" w:type="dxa"/>
            <w:tcBorders>
              <w:top w:val="single" w:sz="12" w:space="0" w:color="auto"/>
              <w:bottom w:val="single" w:sz="6" w:space="0" w:color="auto"/>
            </w:tcBorders>
            <w:shd w:val="pct5" w:color="auto" w:fill="auto"/>
          </w:tcPr>
          <w:p w:rsidR="007F3686" w:rsidRPr="00781EF6" w:rsidRDefault="007F3686" w:rsidP="009B1ED7">
            <w:pPr>
              <w:spacing w:before="120"/>
              <w:ind w:firstLine="284"/>
              <w:jc w:val="both"/>
              <w:rPr>
                <w:rFonts w:cs="Simplified Arabic"/>
                <w:sz w:val="24"/>
                <w:szCs w:val="28"/>
                <w:rtl/>
              </w:rPr>
            </w:pPr>
            <w:r w:rsidRPr="00781EF6">
              <w:rPr>
                <w:rFonts w:cs="Simplified Arabic"/>
                <w:sz w:val="24"/>
                <w:szCs w:val="28"/>
                <w:rtl/>
              </w:rPr>
              <w:t xml:space="preserve">المفرد  </w:t>
            </w:r>
            <w:r w:rsidRPr="00781EF6">
              <w:rPr>
                <w:rFonts w:cs="Simplified Arabic"/>
                <w:b/>
                <w:bCs/>
                <w:sz w:val="24"/>
                <w:szCs w:val="28"/>
              </w:rPr>
              <w:t>singulier</w:t>
            </w:r>
          </w:p>
        </w:tc>
        <w:tc>
          <w:tcPr>
            <w:tcW w:w="1701" w:type="dxa"/>
            <w:tcBorders>
              <w:top w:val="single" w:sz="12" w:space="0" w:color="auto"/>
              <w:bottom w:val="single" w:sz="6" w:space="0" w:color="auto"/>
            </w:tcBorders>
            <w:shd w:val="pct5" w:color="auto" w:fill="auto"/>
          </w:tcPr>
          <w:p w:rsidR="007F3686" w:rsidRPr="00781EF6" w:rsidRDefault="007F3686" w:rsidP="009B1ED7">
            <w:pPr>
              <w:spacing w:before="120"/>
              <w:ind w:firstLine="284"/>
              <w:jc w:val="both"/>
              <w:rPr>
                <w:rFonts w:cs="Simplified Arabic"/>
                <w:sz w:val="24"/>
                <w:szCs w:val="28"/>
                <w:rtl/>
              </w:rPr>
            </w:pPr>
            <w:r w:rsidRPr="00781EF6">
              <w:rPr>
                <w:rFonts w:cs="Simplified Arabic"/>
                <w:sz w:val="24"/>
                <w:szCs w:val="28"/>
                <w:rtl/>
              </w:rPr>
              <w:t xml:space="preserve">المثنى  </w:t>
            </w:r>
            <w:r w:rsidRPr="00781EF6">
              <w:rPr>
                <w:rFonts w:cs="Simplified Arabic"/>
                <w:b/>
                <w:bCs/>
                <w:sz w:val="24"/>
                <w:szCs w:val="28"/>
                <w:rtl/>
              </w:rPr>
              <w:t xml:space="preserve"> </w:t>
            </w:r>
            <w:r w:rsidRPr="00781EF6">
              <w:rPr>
                <w:rFonts w:cs="Simplified Arabic"/>
                <w:b/>
                <w:bCs/>
                <w:sz w:val="24"/>
                <w:szCs w:val="28"/>
              </w:rPr>
              <w:t>Duel</w:t>
            </w:r>
            <w:r w:rsidRPr="00781EF6">
              <w:rPr>
                <w:rFonts w:cs="Simplified Arabic"/>
                <w:sz w:val="24"/>
                <w:szCs w:val="28"/>
                <w:rtl/>
              </w:rPr>
              <w:t xml:space="preserve"> </w:t>
            </w:r>
          </w:p>
        </w:tc>
        <w:tc>
          <w:tcPr>
            <w:tcW w:w="2127" w:type="dxa"/>
            <w:tcBorders>
              <w:top w:val="single" w:sz="12" w:space="0" w:color="auto"/>
              <w:bottom w:val="single" w:sz="6" w:space="0" w:color="auto"/>
            </w:tcBorders>
            <w:shd w:val="pct5" w:color="auto" w:fill="auto"/>
          </w:tcPr>
          <w:p w:rsidR="007F3686" w:rsidRPr="00781EF6" w:rsidRDefault="007F3686" w:rsidP="009B1ED7">
            <w:pPr>
              <w:spacing w:before="120"/>
              <w:ind w:firstLine="284"/>
              <w:jc w:val="both"/>
              <w:rPr>
                <w:rFonts w:cs="Simplified Arabic"/>
                <w:sz w:val="24"/>
                <w:szCs w:val="28"/>
                <w:rtl/>
              </w:rPr>
            </w:pPr>
            <w:r w:rsidRPr="00781EF6">
              <w:rPr>
                <w:rFonts w:cs="Simplified Arabic"/>
                <w:sz w:val="24"/>
                <w:szCs w:val="28"/>
                <w:rtl/>
              </w:rPr>
              <w:t xml:space="preserve">الجمع </w:t>
            </w:r>
            <w:r w:rsidRPr="00781EF6">
              <w:rPr>
                <w:rFonts w:cs="Simplified Arabic"/>
                <w:b/>
                <w:bCs/>
                <w:sz w:val="24"/>
                <w:szCs w:val="28"/>
              </w:rPr>
              <w:t>Pluriel</w:t>
            </w:r>
            <w:r w:rsidRPr="00781EF6">
              <w:rPr>
                <w:rFonts w:cs="Simplified Arabic"/>
                <w:sz w:val="24"/>
                <w:szCs w:val="28"/>
              </w:rPr>
              <w:t xml:space="preserve"> </w:t>
            </w:r>
          </w:p>
        </w:tc>
      </w:tr>
      <w:tr w:rsidR="007F3686" w:rsidRPr="00781EF6" w:rsidTr="009B1ED7">
        <w:tblPrEx>
          <w:tblCellMar>
            <w:top w:w="0" w:type="dxa"/>
            <w:bottom w:w="0" w:type="dxa"/>
          </w:tblCellMar>
        </w:tblPrEx>
        <w:trPr>
          <w:jc w:val="center"/>
        </w:trPr>
        <w:tc>
          <w:tcPr>
            <w:tcW w:w="301" w:type="dxa"/>
          </w:tcPr>
          <w:p w:rsidR="007F3686" w:rsidRPr="00781EF6" w:rsidRDefault="007F3686" w:rsidP="009B1ED7">
            <w:pPr>
              <w:spacing w:before="120"/>
              <w:ind w:firstLine="284"/>
              <w:jc w:val="both"/>
              <w:rPr>
                <w:rFonts w:cs="Simplified Arabic"/>
                <w:sz w:val="24"/>
                <w:szCs w:val="28"/>
                <w:rtl/>
              </w:rPr>
            </w:pPr>
            <w:r w:rsidRPr="00781EF6">
              <w:rPr>
                <w:rFonts w:cs="Simplified Arabic"/>
                <w:sz w:val="24"/>
                <w:szCs w:val="28"/>
                <w:rtl/>
              </w:rPr>
              <w:t>1</w:t>
            </w:r>
          </w:p>
        </w:tc>
        <w:tc>
          <w:tcPr>
            <w:tcW w:w="692" w:type="dxa"/>
            <w:tcBorders>
              <w:top w:val="nil"/>
            </w:tcBorders>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مُذكر</w:t>
            </w:r>
          </w:p>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ومؤنث</w:t>
            </w:r>
          </w:p>
        </w:tc>
        <w:tc>
          <w:tcPr>
            <w:tcW w:w="1842" w:type="dxa"/>
            <w:tcBorders>
              <w:top w:val="nil"/>
            </w:tcBorders>
          </w:tcPr>
          <w:p w:rsidR="007F3686" w:rsidRPr="00781EF6" w:rsidRDefault="007F3686" w:rsidP="009B1ED7">
            <w:pPr>
              <w:spacing w:before="120"/>
              <w:ind w:firstLine="284"/>
              <w:jc w:val="both"/>
              <w:rPr>
                <w:rFonts w:cs="Simplified Arabic" w:hint="cs"/>
                <w:b/>
                <w:bCs/>
                <w:sz w:val="24"/>
                <w:rtl/>
              </w:rPr>
            </w:pPr>
            <w:r w:rsidRPr="00781EF6">
              <w:rPr>
                <w:rFonts w:cs="Simplified Arabic"/>
                <w:b/>
                <w:bCs/>
                <w:sz w:val="24"/>
                <w:rtl/>
              </w:rPr>
              <w:t>أنـا</w:t>
            </w:r>
            <w:r w:rsidRPr="00781EF6">
              <w:rPr>
                <w:rFonts w:cs="Simplified Arabic"/>
                <w:b/>
                <w:bCs/>
                <w:sz w:val="24"/>
              </w:rPr>
              <w:t xml:space="preserve"> /?ana:/         </w:t>
            </w:r>
            <w:r w:rsidRPr="00781EF6">
              <w:rPr>
                <w:rFonts w:cs="Simplified Arabic"/>
                <w:b/>
                <w:bCs/>
                <w:sz w:val="24"/>
                <w:rtl/>
              </w:rPr>
              <w:t xml:space="preserve"> </w:t>
            </w:r>
          </w:p>
        </w:tc>
        <w:tc>
          <w:tcPr>
            <w:tcW w:w="1701" w:type="dxa"/>
            <w:tcBorders>
              <w:top w:val="nil"/>
            </w:tcBorders>
          </w:tcPr>
          <w:p w:rsidR="007F3686" w:rsidRPr="00781EF6" w:rsidRDefault="007F3686" w:rsidP="009B1ED7">
            <w:pPr>
              <w:spacing w:before="120"/>
              <w:ind w:firstLine="284"/>
              <w:jc w:val="both"/>
              <w:rPr>
                <w:rFonts w:cs="Simplified Arabic"/>
                <w:b/>
                <w:bCs/>
                <w:sz w:val="24"/>
                <w:rtl/>
              </w:rPr>
            </w:pPr>
          </w:p>
        </w:tc>
        <w:tc>
          <w:tcPr>
            <w:tcW w:w="2127" w:type="dxa"/>
            <w:tcBorders>
              <w:top w:val="nil"/>
            </w:tcBorders>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 xml:space="preserve">نَحنُ </w:t>
            </w:r>
            <w:r w:rsidRPr="00781EF6">
              <w:rPr>
                <w:rFonts w:cs="Simplified Arabic"/>
                <w:b/>
                <w:bCs/>
                <w:sz w:val="24"/>
              </w:rPr>
              <w:t xml:space="preserve">/nahnu/       </w:t>
            </w:r>
          </w:p>
        </w:tc>
      </w:tr>
      <w:tr w:rsidR="007F3686" w:rsidRPr="00781EF6" w:rsidTr="009B1ED7">
        <w:tblPrEx>
          <w:tblCellMar>
            <w:top w:w="0" w:type="dxa"/>
            <w:bottom w:w="0" w:type="dxa"/>
          </w:tblCellMar>
        </w:tblPrEx>
        <w:trPr>
          <w:jc w:val="center"/>
        </w:trPr>
        <w:tc>
          <w:tcPr>
            <w:tcW w:w="301" w:type="dxa"/>
          </w:tcPr>
          <w:p w:rsidR="007F3686" w:rsidRPr="00781EF6" w:rsidRDefault="007F3686" w:rsidP="009B1ED7">
            <w:pPr>
              <w:spacing w:before="120"/>
              <w:ind w:firstLine="284"/>
              <w:jc w:val="both"/>
              <w:rPr>
                <w:rFonts w:cs="Simplified Arabic"/>
                <w:sz w:val="24"/>
                <w:szCs w:val="28"/>
                <w:rtl/>
              </w:rPr>
            </w:pPr>
            <w:r w:rsidRPr="00781EF6">
              <w:rPr>
                <w:rFonts w:cs="Simplified Arabic"/>
                <w:sz w:val="24"/>
                <w:szCs w:val="28"/>
                <w:rtl/>
              </w:rPr>
              <w:t>2</w:t>
            </w:r>
          </w:p>
        </w:tc>
        <w:tc>
          <w:tcPr>
            <w:tcW w:w="692" w:type="dxa"/>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مُذكر</w:t>
            </w:r>
          </w:p>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lastRenderedPageBreak/>
              <w:t>مُؤنث</w:t>
            </w:r>
          </w:p>
        </w:tc>
        <w:tc>
          <w:tcPr>
            <w:tcW w:w="1842" w:type="dxa"/>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lastRenderedPageBreak/>
              <w:t xml:space="preserve">أنـتَ         </w:t>
            </w:r>
            <w:r w:rsidRPr="00781EF6">
              <w:rPr>
                <w:rFonts w:cs="Simplified Arabic"/>
                <w:b/>
                <w:bCs/>
                <w:sz w:val="24"/>
              </w:rPr>
              <w:t>/?anta/</w:t>
            </w:r>
            <w:r w:rsidRPr="00781EF6">
              <w:rPr>
                <w:rFonts w:cs="Simplified Arabic"/>
                <w:b/>
                <w:bCs/>
                <w:sz w:val="24"/>
                <w:rtl/>
              </w:rPr>
              <w:t xml:space="preserve"> </w:t>
            </w:r>
          </w:p>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lastRenderedPageBreak/>
              <w:t xml:space="preserve">أنــتِ         </w:t>
            </w:r>
            <w:r w:rsidRPr="00781EF6">
              <w:rPr>
                <w:rFonts w:cs="Simplified Arabic"/>
                <w:b/>
                <w:bCs/>
                <w:sz w:val="24"/>
              </w:rPr>
              <w:t>/?anti/</w:t>
            </w:r>
            <w:r w:rsidRPr="00781EF6">
              <w:rPr>
                <w:rFonts w:cs="Simplified Arabic"/>
                <w:b/>
                <w:bCs/>
                <w:sz w:val="24"/>
                <w:rtl/>
              </w:rPr>
              <w:t xml:space="preserve"> </w:t>
            </w:r>
          </w:p>
        </w:tc>
        <w:tc>
          <w:tcPr>
            <w:tcW w:w="1701" w:type="dxa"/>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lastRenderedPageBreak/>
              <w:t xml:space="preserve">أنتُما </w:t>
            </w:r>
            <w:r w:rsidRPr="00781EF6">
              <w:rPr>
                <w:rFonts w:cs="Simplified Arabic"/>
                <w:b/>
                <w:bCs/>
                <w:sz w:val="24"/>
              </w:rPr>
              <w:t>/?antuma:/</w:t>
            </w:r>
          </w:p>
        </w:tc>
        <w:tc>
          <w:tcPr>
            <w:tcW w:w="2127" w:type="dxa"/>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 xml:space="preserve">أنتمُ </w:t>
            </w:r>
            <w:r w:rsidRPr="00781EF6">
              <w:rPr>
                <w:rFonts w:cs="Simplified Arabic"/>
                <w:b/>
                <w:bCs/>
                <w:sz w:val="24"/>
              </w:rPr>
              <w:t>/?antum(u:)/</w:t>
            </w:r>
          </w:p>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 xml:space="preserve">أنتنَ </w:t>
            </w:r>
            <w:r w:rsidRPr="00781EF6">
              <w:rPr>
                <w:rFonts w:cs="Simplified Arabic"/>
                <w:b/>
                <w:bCs/>
                <w:sz w:val="24"/>
              </w:rPr>
              <w:t xml:space="preserve">/?antunna/  </w:t>
            </w:r>
          </w:p>
        </w:tc>
      </w:tr>
      <w:tr w:rsidR="007F3686" w:rsidRPr="00781EF6" w:rsidTr="009B1ED7">
        <w:tblPrEx>
          <w:tblCellMar>
            <w:top w:w="0" w:type="dxa"/>
            <w:bottom w:w="0" w:type="dxa"/>
          </w:tblCellMar>
        </w:tblPrEx>
        <w:trPr>
          <w:jc w:val="center"/>
        </w:trPr>
        <w:tc>
          <w:tcPr>
            <w:tcW w:w="301" w:type="dxa"/>
          </w:tcPr>
          <w:p w:rsidR="007F3686" w:rsidRPr="00781EF6" w:rsidRDefault="007F3686" w:rsidP="009B1ED7">
            <w:pPr>
              <w:spacing w:before="120"/>
              <w:ind w:firstLine="284"/>
              <w:jc w:val="both"/>
              <w:rPr>
                <w:rFonts w:cs="Simplified Arabic"/>
                <w:sz w:val="24"/>
                <w:szCs w:val="28"/>
                <w:rtl/>
              </w:rPr>
            </w:pPr>
            <w:r w:rsidRPr="00781EF6">
              <w:rPr>
                <w:rFonts w:cs="Simplified Arabic"/>
                <w:sz w:val="24"/>
                <w:szCs w:val="28"/>
                <w:rtl/>
              </w:rPr>
              <w:lastRenderedPageBreak/>
              <w:t>3</w:t>
            </w:r>
          </w:p>
        </w:tc>
        <w:tc>
          <w:tcPr>
            <w:tcW w:w="692" w:type="dxa"/>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مُذكر</w:t>
            </w:r>
          </w:p>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مُونث</w:t>
            </w:r>
          </w:p>
        </w:tc>
        <w:tc>
          <w:tcPr>
            <w:tcW w:w="1842" w:type="dxa"/>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 xml:space="preserve">هوَ            </w:t>
            </w:r>
            <w:r w:rsidRPr="00781EF6">
              <w:rPr>
                <w:rFonts w:cs="Simplified Arabic"/>
                <w:b/>
                <w:bCs/>
                <w:sz w:val="24"/>
              </w:rPr>
              <w:t>/huwa/</w:t>
            </w:r>
            <w:r w:rsidRPr="00781EF6">
              <w:rPr>
                <w:rFonts w:cs="Simplified Arabic"/>
                <w:b/>
                <w:bCs/>
                <w:sz w:val="24"/>
                <w:rtl/>
              </w:rPr>
              <w:t xml:space="preserve"> </w:t>
            </w:r>
          </w:p>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 xml:space="preserve">هىَ             </w:t>
            </w:r>
            <w:r w:rsidRPr="00781EF6">
              <w:rPr>
                <w:rFonts w:cs="Simplified Arabic"/>
                <w:b/>
                <w:bCs/>
                <w:sz w:val="24"/>
              </w:rPr>
              <w:t>/hija/</w:t>
            </w:r>
            <w:r w:rsidRPr="00781EF6">
              <w:rPr>
                <w:rFonts w:cs="Simplified Arabic"/>
                <w:b/>
                <w:bCs/>
                <w:sz w:val="24"/>
                <w:rtl/>
              </w:rPr>
              <w:t xml:space="preserve"> </w:t>
            </w:r>
          </w:p>
        </w:tc>
        <w:tc>
          <w:tcPr>
            <w:tcW w:w="1701" w:type="dxa"/>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 xml:space="preserve">هُما        </w:t>
            </w:r>
            <w:r w:rsidRPr="00781EF6">
              <w:rPr>
                <w:rFonts w:cs="Simplified Arabic"/>
                <w:b/>
                <w:bCs/>
                <w:sz w:val="24"/>
              </w:rPr>
              <w:t>/huma:/</w:t>
            </w:r>
            <w:r w:rsidRPr="00781EF6">
              <w:rPr>
                <w:rFonts w:cs="Simplified Arabic"/>
                <w:b/>
                <w:bCs/>
                <w:sz w:val="24"/>
                <w:rtl/>
              </w:rPr>
              <w:t xml:space="preserve"> </w:t>
            </w:r>
          </w:p>
        </w:tc>
        <w:tc>
          <w:tcPr>
            <w:tcW w:w="2127" w:type="dxa"/>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 xml:space="preserve">هـُمُ </w:t>
            </w:r>
            <w:r w:rsidRPr="00781EF6">
              <w:rPr>
                <w:rFonts w:cs="Simplified Arabic"/>
                <w:b/>
                <w:bCs/>
                <w:sz w:val="24"/>
              </w:rPr>
              <w:t xml:space="preserve">/hum(u:)/     </w:t>
            </w:r>
          </w:p>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 xml:space="preserve">هُنَ         </w:t>
            </w:r>
            <w:r w:rsidRPr="00781EF6">
              <w:rPr>
                <w:rFonts w:cs="Simplified Arabic"/>
                <w:b/>
                <w:bCs/>
                <w:sz w:val="24"/>
              </w:rPr>
              <w:t>/hunna/</w:t>
            </w:r>
          </w:p>
        </w:tc>
      </w:tr>
    </w:tbl>
    <w:p w:rsidR="007F3686" w:rsidRPr="00781EF6" w:rsidRDefault="007F3686" w:rsidP="007F3686">
      <w:pPr>
        <w:spacing w:before="120"/>
        <w:ind w:firstLine="284"/>
        <w:jc w:val="both"/>
        <w:rPr>
          <w:rFonts w:cs="Simplified Arabic"/>
          <w:sz w:val="24"/>
          <w:szCs w:val="28"/>
          <w:rtl/>
        </w:rPr>
      </w:pPr>
      <w:r w:rsidRPr="00781EF6">
        <w:rPr>
          <w:rFonts w:cs="Simplified Arabic" w:hint="cs"/>
          <w:b/>
          <w:bCs/>
          <w:sz w:val="24"/>
          <w:szCs w:val="28"/>
          <w:rtl/>
        </w:rPr>
        <w:t xml:space="preserve">° الضمائر المتصلة </w:t>
      </w:r>
      <w:r w:rsidRPr="00781EF6">
        <w:rPr>
          <w:rStyle w:val="Appelnotedebasdep"/>
          <w:rFonts w:cs="Simplified Arabic"/>
          <w:b/>
          <w:bCs/>
          <w:szCs w:val="28"/>
          <w:rtl/>
        </w:rPr>
        <w:footnoteReference w:id="47"/>
      </w:r>
      <w:r w:rsidRPr="00781EF6">
        <w:rPr>
          <w:rFonts w:cs="Simplified Arabic"/>
          <w:b/>
          <w:bCs/>
          <w:sz w:val="24"/>
          <w:szCs w:val="28"/>
        </w:rPr>
        <w:t>Les pronoms dépendants</w:t>
      </w:r>
      <w:r w:rsidRPr="00781EF6">
        <w:rPr>
          <w:rFonts w:cs="Simplified Arabic"/>
          <w:sz w:val="24"/>
          <w:szCs w:val="28"/>
          <w:rtl/>
        </w:rPr>
        <w:t xml:space="preserve">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إن الصائت الطويل (ياء المد </w:t>
      </w:r>
      <w:r w:rsidRPr="00781EF6">
        <w:rPr>
          <w:rFonts w:cs="Simplified Arabic"/>
          <w:b/>
          <w:bCs/>
          <w:sz w:val="24"/>
          <w:szCs w:val="28"/>
        </w:rPr>
        <w:t>/i:/</w:t>
      </w:r>
      <w:r w:rsidRPr="00781EF6">
        <w:rPr>
          <w:rFonts w:cs="Simplified Arabic"/>
          <w:sz w:val="24"/>
          <w:szCs w:val="28"/>
        </w:rPr>
        <w:t xml:space="preserve"> </w:t>
      </w:r>
      <w:r w:rsidRPr="00781EF6">
        <w:rPr>
          <w:rFonts w:cs="Simplified Arabic"/>
          <w:sz w:val="24"/>
          <w:szCs w:val="28"/>
          <w:rtl/>
        </w:rPr>
        <w:t xml:space="preserve"> ) والذى يتخذ شكلين مشروطين هما الـ(ــِـيَـ </w:t>
      </w:r>
      <w:r w:rsidRPr="00781EF6">
        <w:rPr>
          <w:rFonts w:cs="Simplified Arabic"/>
          <w:b/>
          <w:bCs/>
          <w:sz w:val="24"/>
          <w:szCs w:val="28"/>
        </w:rPr>
        <w:t>/ija/</w:t>
      </w:r>
      <w:r w:rsidRPr="00781EF6">
        <w:rPr>
          <w:rFonts w:cs="Simplified Arabic"/>
          <w:sz w:val="24"/>
          <w:szCs w:val="28"/>
          <w:rtl/>
        </w:rPr>
        <w:t xml:space="preserve">) و (نيِـ </w:t>
      </w:r>
      <w:r w:rsidRPr="00781EF6">
        <w:rPr>
          <w:rFonts w:cs="Simplified Arabic"/>
          <w:b/>
          <w:bCs/>
          <w:sz w:val="24"/>
          <w:szCs w:val="28"/>
        </w:rPr>
        <w:t>/ni:</w:t>
      </w:r>
      <w:r w:rsidRPr="00781EF6">
        <w:rPr>
          <w:rFonts w:cs="Simplified Arabic"/>
          <w:sz w:val="24"/>
          <w:szCs w:val="28"/>
        </w:rPr>
        <w:t>/</w:t>
      </w:r>
      <w:r w:rsidRPr="00781EF6">
        <w:rPr>
          <w:rFonts w:cs="Simplified Arabic"/>
          <w:sz w:val="24"/>
          <w:szCs w:val="28"/>
          <w:rtl/>
        </w:rPr>
        <w:t xml:space="preserve">) ليس سوى شكل مستنسخ من وحدة صرفية صغيرة مكونة من صامت أساسى . وهذا النسخ يتم للمقطع </w:t>
      </w:r>
      <w:r w:rsidRPr="00781EF6">
        <w:rPr>
          <w:rFonts w:cs="Simplified Arabic"/>
          <w:b/>
          <w:bCs/>
          <w:sz w:val="24"/>
          <w:szCs w:val="28"/>
        </w:rPr>
        <w:t>/ti/</w:t>
      </w:r>
      <w:r w:rsidRPr="00781EF6">
        <w:rPr>
          <w:rFonts w:cs="Simplified Arabic"/>
          <w:sz w:val="24"/>
          <w:szCs w:val="28"/>
          <w:rtl/>
        </w:rPr>
        <w:t xml:space="preserve"> المكون من وحدتين متجانستين عضوياً . هذه الوحدة الصرفية لم تعد موجودة سوى فى التراكيب : (يا أَبتِ </w:t>
      </w:r>
      <w:r w:rsidRPr="00781EF6">
        <w:rPr>
          <w:rFonts w:cs="Simplified Arabic"/>
          <w:b/>
          <w:bCs/>
          <w:sz w:val="24"/>
          <w:szCs w:val="28"/>
        </w:rPr>
        <w:t>/ja:?aba ti/</w:t>
      </w:r>
      <w:r w:rsidRPr="00781EF6">
        <w:rPr>
          <w:rFonts w:cs="Simplified Arabic"/>
          <w:sz w:val="24"/>
          <w:szCs w:val="28"/>
          <w:rtl/>
        </w:rPr>
        <w:t xml:space="preserve"> ) و ( يا أُمةِ </w:t>
      </w:r>
      <w:r w:rsidRPr="00781EF6">
        <w:rPr>
          <w:rFonts w:cs="Simplified Arabic"/>
          <w:b/>
          <w:bCs/>
          <w:sz w:val="24"/>
          <w:szCs w:val="28"/>
        </w:rPr>
        <w:t>/ja: ?umma ti/</w:t>
      </w:r>
      <w:r w:rsidRPr="00781EF6">
        <w:rPr>
          <w:rFonts w:cs="Simplified Arabic"/>
          <w:sz w:val="24"/>
          <w:szCs w:val="28"/>
          <w:rtl/>
        </w:rPr>
        <w:t xml:space="preserve">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علينا أن نستشف من ذلك أن استبدال (تــِ  </w:t>
      </w:r>
      <w:r w:rsidRPr="00781EF6">
        <w:rPr>
          <w:rFonts w:cs="Simplified Arabic"/>
          <w:b/>
          <w:bCs/>
          <w:sz w:val="24"/>
          <w:szCs w:val="28"/>
        </w:rPr>
        <w:t>/ti/</w:t>
      </w:r>
      <w:r w:rsidRPr="00781EF6">
        <w:rPr>
          <w:rFonts w:cs="Simplified Arabic"/>
          <w:sz w:val="24"/>
          <w:szCs w:val="28"/>
          <w:rtl/>
        </w:rPr>
        <w:t xml:space="preserve"> ) بـالصائت الطويل المكسور  (ياء المد </w:t>
      </w:r>
      <w:r w:rsidRPr="00781EF6">
        <w:rPr>
          <w:rFonts w:cs="Simplified Arabic"/>
          <w:b/>
          <w:bCs/>
          <w:sz w:val="24"/>
          <w:szCs w:val="28"/>
        </w:rPr>
        <w:t>/i:/</w:t>
      </w:r>
      <w:r w:rsidRPr="00781EF6">
        <w:rPr>
          <w:rFonts w:cs="Simplified Arabic"/>
          <w:sz w:val="24"/>
          <w:szCs w:val="28"/>
          <w:rtl/>
        </w:rPr>
        <w:t xml:space="preserve"> ) لا يتفق مع النسق العام المعهود عن اللغة العربية الفصحى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 جدول الضمائر المتصلة : </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709"/>
        <w:gridCol w:w="707"/>
        <w:gridCol w:w="1536"/>
        <w:gridCol w:w="1289"/>
        <w:gridCol w:w="1570"/>
      </w:tblGrid>
      <w:tr w:rsidR="007F3686" w:rsidRPr="00781EF6" w:rsidTr="009B1ED7">
        <w:tblPrEx>
          <w:tblCellMar>
            <w:top w:w="0" w:type="dxa"/>
            <w:bottom w:w="0" w:type="dxa"/>
          </w:tblCellMar>
        </w:tblPrEx>
        <w:trPr>
          <w:jc w:val="center"/>
        </w:trPr>
        <w:tc>
          <w:tcPr>
            <w:tcW w:w="709" w:type="dxa"/>
            <w:tcBorders>
              <w:top w:val="single" w:sz="12" w:space="0" w:color="auto"/>
              <w:bottom w:val="single" w:sz="6" w:space="0" w:color="auto"/>
            </w:tcBorders>
            <w:shd w:val="pct5" w:color="auto" w:fill="auto"/>
          </w:tcPr>
          <w:p w:rsidR="007F3686" w:rsidRPr="00781EF6" w:rsidRDefault="007F3686" w:rsidP="009B1ED7">
            <w:pPr>
              <w:spacing w:before="120"/>
              <w:ind w:firstLine="284"/>
              <w:jc w:val="both"/>
              <w:rPr>
                <w:rFonts w:cs="Simplified Arabic"/>
                <w:sz w:val="24"/>
                <w:szCs w:val="28"/>
                <w:rtl/>
              </w:rPr>
            </w:pPr>
            <w:r w:rsidRPr="00781EF6">
              <w:rPr>
                <w:rFonts w:cs="Simplified Arabic"/>
                <w:sz w:val="24"/>
                <w:szCs w:val="28"/>
                <w:rtl/>
              </w:rPr>
              <w:t>عدد</w:t>
            </w:r>
          </w:p>
        </w:tc>
        <w:tc>
          <w:tcPr>
            <w:tcW w:w="707" w:type="dxa"/>
            <w:tcBorders>
              <w:top w:val="single" w:sz="12" w:space="0" w:color="auto"/>
              <w:bottom w:val="single" w:sz="6" w:space="0" w:color="auto"/>
            </w:tcBorders>
            <w:shd w:val="pct5" w:color="auto" w:fill="auto"/>
          </w:tcPr>
          <w:p w:rsidR="007F3686" w:rsidRPr="00781EF6" w:rsidRDefault="007F3686" w:rsidP="009B1ED7">
            <w:pPr>
              <w:spacing w:before="120"/>
              <w:ind w:firstLine="284"/>
              <w:jc w:val="both"/>
              <w:rPr>
                <w:rFonts w:cs="Simplified Arabic"/>
                <w:sz w:val="24"/>
                <w:szCs w:val="28"/>
                <w:rtl/>
              </w:rPr>
            </w:pPr>
            <w:r w:rsidRPr="00781EF6">
              <w:rPr>
                <w:rFonts w:cs="Simplified Arabic"/>
                <w:sz w:val="24"/>
                <w:szCs w:val="28"/>
                <w:rtl/>
              </w:rPr>
              <w:t>نوع</w:t>
            </w:r>
          </w:p>
        </w:tc>
        <w:tc>
          <w:tcPr>
            <w:tcW w:w="1536" w:type="dxa"/>
            <w:tcBorders>
              <w:top w:val="single" w:sz="12" w:space="0" w:color="auto"/>
              <w:bottom w:val="single" w:sz="6" w:space="0" w:color="auto"/>
            </w:tcBorders>
            <w:shd w:val="pct5" w:color="auto" w:fill="auto"/>
          </w:tcPr>
          <w:p w:rsidR="007F3686" w:rsidRPr="00781EF6" w:rsidRDefault="007F3686" w:rsidP="009B1ED7">
            <w:pPr>
              <w:spacing w:before="120"/>
              <w:ind w:firstLine="284"/>
              <w:jc w:val="both"/>
              <w:rPr>
                <w:rFonts w:cs="Simplified Arabic"/>
                <w:sz w:val="24"/>
                <w:szCs w:val="28"/>
                <w:rtl/>
              </w:rPr>
            </w:pPr>
            <w:r w:rsidRPr="00781EF6">
              <w:rPr>
                <w:rFonts w:cs="Simplified Arabic"/>
                <w:sz w:val="24"/>
                <w:szCs w:val="28"/>
                <w:rtl/>
              </w:rPr>
              <w:t>المفرد</w:t>
            </w:r>
          </w:p>
        </w:tc>
        <w:tc>
          <w:tcPr>
            <w:tcW w:w="1289" w:type="dxa"/>
            <w:tcBorders>
              <w:top w:val="single" w:sz="12" w:space="0" w:color="auto"/>
              <w:bottom w:val="single" w:sz="6" w:space="0" w:color="auto"/>
            </w:tcBorders>
            <w:shd w:val="pct5" w:color="auto" w:fill="auto"/>
          </w:tcPr>
          <w:p w:rsidR="007F3686" w:rsidRPr="00781EF6" w:rsidRDefault="007F3686" w:rsidP="009B1ED7">
            <w:pPr>
              <w:spacing w:before="120"/>
              <w:ind w:firstLine="284"/>
              <w:jc w:val="both"/>
              <w:rPr>
                <w:rFonts w:cs="Simplified Arabic"/>
                <w:sz w:val="24"/>
                <w:szCs w:val="28"/>
                <w:rtl/>
              </w:rPr>
            </w:pPr>
            <w:r w:rsidRPr="00781EF6">
              <w:rPr>
                <w:rFonts w:cs="Simplified Arabic"/>
                <w:sz w:val="24"/>
                <w:szCs w:val="28"/>
                <w:rtl/>
              </w:rPr>
              <w:t>المُثنى</w:t>
            </w:r>
          </w:p>
        </w:tc>
        <w:tc>
          <w:tcPr>
            <w:tcW w:w="1570" w:type="dxa"/>
            <w:tcBorders>
              <w:top w:val="single" w:sz="12" w:space="0" w:color="auto"/>
              <w:bottom w:val="single" w:sz="6" w:space="0" w:color="auto"/>
            </w:tcBorders>
            <w:shd w:val="pct5" w:color="auto" w:fill="auto"/>
          </w:tcPr>
          <w:p w:rsidR="007F3686" w:rsidRPr="00781EF6" w:rsidRDefault="007F3686" w:rsidP="009B1ED7">
            <w:pPr>
              <w:spacing w:before="120"/>
              <w:ind w:firstLine="284"/>
              <w:jc w:val="both"/>
              <w:rPr>
                <w:rFonts w:cs="Simplified Arabic"/>
                <w:sz w:val="24"/>
                <w:szCs w:val="28"/>
                <w:rtl/>
              </w:rPr>
            </w:pPr>
            <w:r w:rsidRPr="00781EF6">
              <w:rPr>
                <w:rFonts w:cs="Simplified Arabic"/>
                <w:sz w:val="24"/>
                <w:szCs w:val="28"/>
                <w:rtl/>
              </w:rPr>
              <w:t>الجمع</w:t>
            </w:r>
          </w:p>
        </w:tc>
      </w:tr>
      <w:tr w:rsidR="007F3686" w:rsidRPr="00781EF6" w:rsidTr="009B1ED7">
        <w:tblPrEx>
          <w:tblCellMar>
            <w:top w:w="0" w:type="dxa"/>
            <w:bottom w:w="0" w:type="dxa"/>
          </w:tblCellMar>
        </w:tblPrEx>
        <w:trPr>
          <w:jc w:val="center"/>
        </w:trPr>
        <w:tc>
          <w:tcPr>
            <w:tcW w:w="709" w:type="dxa"/>
            <w:tcBorders>
              <w:top w:val="nil"/>
            </w:tcBorders>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1</w:t>
            </w:r>
          </w:p>
        </w:tc>
        <w:tc>
          <w:tcPr>
            <w:tcW w:w="707" w:type="dxa"/>
            <w:tcBorders>
              <w:top w:val="nil"/>
            </w:tcBorders>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مذكرمؤنث</w:t>
            </w:r>
          </w:p>
        </w:tc>
        <w:tc>
          <w:tcPr>
            <w:tcW w:w="1536" w:type="dxa"/>
            <w:tcBorders>
              <w:top w:val="nil"/>
            </w:tcBorders>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نـِى /  ــِـىَ</w:t>
            </w:r>
          </w:p>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نِـى / ــِىَ</w:t>
            </w:r>
          </w:p>
        </w:tc>
        <w:tc>
          <w:tcPr>
            <w:tcW w:w="1289" w:type="dxa"/>
            <w:tcBorders>
              <w:top w:val="nil"/>
            </w:tcBorders>
          </w:tcPr>
          <w:p w:rsidR="007F3686" w:rsidRPr="00781EF6" w:rsidRDefault="007F3686" w:rsidP="009B1ED7">
            <w:pPr>
              <w:spacing w:before="120"/>
              <w:ind w:firstLine="284"/>
              <w:jc w:val="both"/>
              <w:rPr>
                <w:rFonts w:cs="Simplified Arabic"/>
                <w:b/>
                <w:bCs/>
                <w:sz w:val="24"/>
                <w:rtl/>
              </w:rPr>
            </w:pPr>
          </w:p>
        </w:tc>
        <w:tc>
          <w:tcPr>
            <w:tcW w:w="1570" w:type="dxa"/>
            <w:tcBorders>
              <w:top w:val="nil"/>
            </w:tcBorders>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ــنا</w:t>
            </w:r>
          </w:p>
        </w:tc>
      </w:tr>
      <w:tr w:rsidR="007F3686" w:rsidRPr="00781EF6" w:rsidTr="009B1ED7">
        <w:tblPrEx>
          <w:tblCellMar>
            <w:top w:w="0" w:type="dxa"/>
            <w:bottom w:w="0" w:type="dxa"/>
          </w:tblCellMar>
        </w:tblPrEx>
        <w:trPr>
          <w:jc w:val="center"/>
        </w:trPr>
        <w:tc>
          <w:tcPr>
            <w:tcW w:w="709" w:type="dxa"/>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2</w:t>
            </w:r>
          </w:p>
        </w:tc>
        <w:tc>
          <w:tcPr>
            <w:tcW w:w="707" w:type="dxa"/>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مذكر</w:t>
            </w:r>
          </w:p>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lastRenderedPageBreak/>
              <w:t>مؤنث</w:t>
            </w:r>
          </w:p>
        </w:tc>
        <w:tc>
          <w:tcPr>
            <w:tcW w:w="1536" w:type="dxa"/>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lastRenderedPageBreak/>
              <w:t>ـكَ</w:t>
            </w:r>
          </w:p>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ـكِ</w:t>
            </w:r>
          </w:p>
        </w:tc>
        <w:tc>
          <w:tcPr>
            <w:tcW w:w="1289" w:type="dxa"/>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ــكُما</w:t>
            </w:r>
          </w:p>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ــكُما</w:t>
            </w:r>
          </w:p>
        </w:tc>
        <w:tc>
          <w:tcPr>
            <w:tcW w:w="1570" w:type="dxa"/>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ــكُمْ (ــو)</w:t>
            </w:r>
            <w:r w:rsidRPr="00781EF6">
              <w:rPr>
                <w:rStyle w:val="Appelnotedebasdep"/>
                <w:rFonts w:cs="Simplified Arabic"/>
                <w:b/>
                <w:bCs/>
                <w:rtl/>
              </w:rPr>
              <w:footnoteReference w:id="48"/>
            </w:r>
          </w:p>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ـــكُنَّ</w:t>
            </w:r>
          </w:p>
        </w:tc>
      </w:tr>
      <w:tr w:rsidR="007F3686" w:rsidRPr="00781EF6" w:rsidTr="009B1ED7">
        <w:tblPrEx>
          <w:tblCellMar>
            <w:top w:w="0" w:type="dxa"/>
            <w:bottom w:w="0" w:type="dxa"/>
          </w:tblCellMar>
        </w:tblPrEx>
        <w:trPr>
          <w:jc w:val="center"/>
        </w:trPr>
        <w:tc>
          <w:tcPr>
            <w:tcW w:w="709" w:type="dxa"/>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lastRenderedPageBreak/>
              <w:t>3</w:t>
            </w:r>
          </w:p>
        </w:tc>
        <w:tc>
          <w:tcPr>
            <w:tcW w:w="707" w:type="dxa"/>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مذكر</w:t>
            </w:r>
          </w:p>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مؤنث</w:t>
            </w:r>
          </w:p>
        </w:tc>
        <w:tc>
          <w:tcPr>
            <w:tcW w:w="1536" w:type="dxa"/>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ـهُ   / ـهِ</w:t>
            </w:r>
            <w:r w:rsidRPr="00781EF6">
              <w:rPr>
                <w:rStyle w:val="Appelnotedebasdep"/>
                <w:rFonts w:cs="Simplified Arabic"/>
                <w:b/>
                <w:bCs/>
                <w:rtl/>
              </w:rPr>
              <w:footnoteReference w:id="49"/>
            </w:r>
          </w:p>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ــهـا</w:t>
            </w:r>
          </w:p>
        </w:tc>
        <w:tc>
          <w:tcPr>
            <w:tcW w:w="1289" w:type="dxa"/>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ـــهُما  / ـــهِـما</w:t>
            </w:r>
          </w:p>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ــهُما  /  ــهُمـا</w:t>
            </w:r>
          </w:p>
        </w:tc>
        <w:tc>
          <w:tcPr>
            <w:tcW w:w="1570" w:type="dxa"/>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 xml:space="preserve">ـهُمْ (ـُو)/ ــهِمْ (ـُو) </w:t>
            </w:r>
          </w:p>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ــهـُنَّ  / ـهِنَّ</w:t>
            </w:r>
          </w:p>
        </w:tc>
      </w:tr>
    </w:tbl>
    <w:p w:rsidR="007F3686" w:rsidRPr="00781EF6" w:rsidRDefault="007F3686" w:rsidP="007F3686">
      <w:pPr>
        <w:spacing w:before="120"/>
        <w:ind w:firstLine="284"/>
        <w:jc w:val="both"/>
        <w:rPr>
          <w:rFonts w:cs="Simplified Arabic"/>
          <w:b/>
          <w:bCs/>
          <w:sz w:val="24"/>
          <w:szCs w:val="26"/>
          <w:u w:val="single"/>
          <w:rtl/>
        </w:rPr>
      </w:pPr>
      <w:r w:rsidRPr="00781EF6">
        <w:rPr>
          <w:rFonts w:cs="Simplified Arabic"/>
          <w:b/>
          <w:bCs/>
          <w:sz w:val="24"/>
          <w:szCs w:val="26"/>
          <w:u w:val="single"/>
          <w:rtl/>
        </w:rPr>
        <w:t xml:space="preserve">ب ـ الصيغ الاستبدالية (خ ز) المكونة من جذر صامت </w:t>
      </w:r>
      <w:r w:rsidRPr="00781EF6">
        <w:rPr>
          <w:rFonts w:cs="Simplified Arabic"/>
          <w:b/>
          <w:bCs/>
          <w:sz w:val="24"/>
          <w:szCs w:val="26"/>
          <w:u w:val="single"/>
        </w:rPr>
        <w:sym w:font="Symbol" w:char="F0D6"/>
      </w:r>
      <w:r w:rsidRPr="00781EF6">
        <w:rPr>
          <w:rFonts w:cs="Simplified Arabic"/>
          <w:b/>
          <w:bCs/>
          <w:sz w:val="24"/>
          <w:szCs w:val="26"/>
          <w:u w:val="single"/>
        </w:rPr>
        <w:t xml:space="preserve"> C</w:t>
      </w:r>
      <w:r w:rsidRPr="00781EF6">
        <w:rPr>
          <w:rFonts w:cs="Simplified Arabic"/>
          <w:b/>
          <w:bCs/>
          <w:sz w:val="24"/>
          <w:szCs w:val="26"/>
          <w:u w:val="single"/>
          <w:rtl/>
        </w:rPr>
        <w:t xml:space="preserve"> : </w:t>
      </w:r>
    </w:p>
    <w:p w:rsidR="007F3686" w:rsidRPr="00781EF6" w:rsidRDefault="007F3686" w:rsidP="007F3686">
      <w:pPr>
        <w:spacing w:before="120"/>
        <w:ind w:firstLine="284"/>
        <w:jc w:val="both"/>
        <w:rPr>
          <w:rFonts w:cs="Simplified Arabic"/>
          <w:sz w:val="24"/>
          <w:szCs w:val="28"/>
          <w:rtl/>
        </w:rPr>
      </w:pPr>
      <w:r w:rsidRPr="00781EF6">
        <w:rPr>
          <w:rFonts w:cs="Simplified Arabic" w:hint="cs"/>
          <w:sz w:val="24"/>
          <w:szCs w:val="28"/>
          <w:rtl/>
        </w:rPr>
        <w:t>° يبدو أن كلمة (ليس) مُركبة بنفس شكل (ليت) فى صيغة النفى . ولقد أصبحت تدل على صيغة نواتية تعنى (لم يكن)  . وتطورت على المستوى التصريفى للفعل وأصبحت وحدة صرفي</w:t>
      </w:r>
      <w:r w:rsidRPr="00781EF6">
        <w:rPr>
          <w:rFonts w:cs="Simplified Arabic"/>
          <w:sz w:val="24"/>
          <w:szCs w:val="28"/>
          <w:rtl/>
        </w:rPr>
        <w:t xml:space="preserve">ة تشتمل على وحدة صوتية صغيرة  تُستخدم مع الضمير بكثرة ، وهكذا فقد اشُتق منها :  /لستُ </w:t>
      </w:r>
      <w:r w:rsidRPr="00781EF6">
        <w:rPr>
          <w:rFonts w:cs="Simplified Arabic"/>
          <w:b/>
          <w:bCs/>
          <w:sz w:val="24"/>
          <w:szCs w:val="28"/>
        </w:rPr>
        <w:t>lastu</w:t>
      </w:r>
      <w:r w:rsidRPr="00781EF6">
        <w:rPr>
          <w:rFonts w:cs="Simplified Arabic"/>
          <w:sz w:val="24"/>
          <w:szCs w:val="28"/>
          <w:rtl/>
        </w:rPr>
        <w:t xml:space="preserve">/ وكذلك / لستَ </w:t>
      </w:r>
      <w:r w:rsidRPr="00781EF6">
        <w:rPr>
          <w:rFonts w:cs="Simplified Arabic"/>
          <w:b/>
          <w:bCs/>
          <w:sz w:val="24"/>
          <w:szCs w:val="28"/>
        </w:rPr>
        <w:t>lasta</w:t>
      </w:r>
      <w:r w:rsidRPr="00781EF6">
        <w:rPr>
          <w:rFonts w:cs="Simplified Arabic"/>
          <w:sz w:val="24"/>
          <w:szCs w:val="28"/>
          <w:rtl/>
        </w:rPr>
        <w:t xml:space="preserve">/ ...إلى آخره . </w:t>
      </w:r>
    </w:p>
    <w:p w:rsidR="007F3686" w:rsidRPr="00781EF6" w:rsidRDefault="007F3686" w:rsidP="007F3686">
      <w:pPr>
        <w:spacing w:before="120"/>
        <w:ind w:firstLine="284"/>
        <w:jc w:val="both"/>
        <w:rPr>
          <w:rFonts w:cs="Simplified Arabic"/>
          <w:sz w:val="24"/>
          <w:szCs w:val="28"/>
          <w:rtl/>
        </w:rPr>
      </w:pPr>
      <w:r w:rsidRPr="00781EF6">
        <w:rPr>
          <w:rFonts w:cs="Simplified Arabic" w:hint="cs"/>
          <w:sz w:val="24"/>
          <w:szCs w:val="28"/>
          <w:rtl/>
        </w:rPr>
        <w:t xml:space="preserve">°الاستفهام (أىّ </w:t>
      </w:r>
      <w:r w:rsidRPr="00781EF6">
        <w:rPr>
          <w:rFonts w:cs="Simplified Arabic"/>
          <w:sz w:val="24"/>
          <w:szCs w:val="28"/>
        </w:rPr>
        <w:t>?</w:t>
      </w:r>
      <w:r w:rsidRPr="00781EF6">
        <w:rPr>
          <w:rFonts w:cs="Simplified Arabic"/>
          <w:b/>
          <w:bCs/>
          <w:sz w:val="24"/>
          <w:szCs w:val="28"/>
        </w:rPr>
        <w:t>ajj</w:t>
      </w:r>
      <w:r w:rsidRPr="00781EF6">
        <w:rPr>
          <w:rFonts w:cs="Simplified Arabic"/>
          <w:sz w:val="24"/>
          <w:szCs w:val="28"/>
          <w:rtl/>
        </w:rPr>
        <w:t xml:space="preserve">) المستخدم للسؤال عن العاقل وغير العاقل ؛ إنه مكون من وحدة الاستفهام الصرفية ( الهمزة </w:t>
      </w:r>
      <w:r w:rsidRPr="00781EF6">
        <w:rPr>
          <w:rFonts w:cs="Simplified Arabic"/>
          <w:sz w:val="24"/>
          <w:szCs w:val="28"/>
        </w:rPr>
        <w:t>?</w:t>
      </w:r>
      <w:r w:rsidRPr="00781EF6">
        <w:rPr>
          <w:rFonts w:cs="Simplified Arabic"/>
          <w:sz w:val="24"/>
          <w:szCs w:val="28"/>
          <w:rtl/>
        </w:rPr>
        <w:t xml:space="preserve"> ) والصامت(الياء المضعفة) وعلى العكس من كل الصيغ الاستبدالية الأخرى ، تُستخدمُ الصيغة /أى </w:t>
      </w:r>
      <w:r w:rsidRPr="00781EF6">
        <w:rPr>
          <w:rFonts w:cs="Simplified Arabic"/>
          <w:b/>
          <w:bCs/>
          <w:sz w:val="24"/>
          <w:szCs w:val="28"/>
        </w:rPr>
        <w:t>?ajj</w:t>
      </w:r>
      <w:r w:rsidRPr="00781EF6">
        <w:rPr>
          <w:rFonts w:cs="Simplified Arabic"/>
          <w:sz w:val="24"/>
          <w:szCs w:val="28"/>
          <w:rtl/>
        </w:rPr>
        <w:t xml:space="preserve">/ مع إضافة إلحاقية </w:t>
      </w:r>
      <w:r w:rsidRPr="00781EF6">
        <w:rPr>
          <w:rFonts w:cs="Simplified Arabic"/>
          <w:b/>
          <w:bCs/>
          <w:sz w:val="24"/>
          <w:szCs w:val="28"/>
        </w:rPr>
        <w:t>expansion d’annexion</w:t>
      </w:r>
      <w:r w:rsidRPr="00781EF6">
        <w:rPr>
          <w:rFonts w:cs="Simplified Arabic"/>
          <w:sz w:val="24"/>
          <w:szCs w:val="28"/>
          <w:rtl/>
        </w:rPr>
        <w:t xml:space="preserve"> ،  وحركة الإعراب فى /أى </w:t>
      </w:r>
      <w:r w:rsidRPr="00781EF6">
        <w:rPr>
          <w:rFonts w:cs="Simplified Arabic"/>
          <w:b/>
          <w:bCs/>
          <w:sz w:val="24"/>
          <w:szCs w:val="28"/>
        </w:rPr>
        <w:t>?ajj</w:t>
      </w:r>
      <w:r w:rsidRPr="00781EF6">
        <w:rPr>
          <w:rFonts w:cs="Simplified Arabic"/>
          <w:sz w:val="24"/>
          <w:szCs w:val="28"/>
          <w:rtl/>
        </w:rPr>
        <w:t xml:space="preserve">/ -التى كانت فى البداية عبارة عن صائت وصل - تم استعادتها عن طريق نظام الاتصال الذى جعل منها صائتاً إعرابياً . ومن ثم صارت ( أىُّ </w:t>
      </w:r>
      <w:r w:rsidRPr="00781EF6">
        <w:rPr>
          <w:rFonts w:cs="Simplified Arabic"/>
          <w:b/>
          <w:bCs/>
          <w:sz w:val="24"/>
          <w:szCs w:val="28"/>
        </w:rPr>
        <w:t>?ajj-u</w:t>
      </w:r>
      <w:r w:rsidRPr="00781EF6">
        <w:rPr>
          <w:rFonts w:cs="Simplified Arabic"/>
          <w:sz w:val="24"/>
          <w:szCs w:val="28"/>
          <w:rtl/>
        </w:rPr>
        <w:t xml:space="preserve"> ) و (أىَّ</w:t>
      </w:r>
      <w:r w:rsidRPr="00781EF6">
        <w:rPr>
          <w:rFonts w:cs="Simplified Arabic"/>
          <w:sz w:val="24"/>
          <w:szCs w:val="28"/>
        </w:rPr>
        <w:t xml:space="preserve"> </w:t>
      </w:r>
      <w:r w:rsidRPr="00781EF6">
        <w:rPr>
          <w:rFonts w:cs="Simplified Arabic"/>
          <w:b/>
          <w:bCs/>
          <w:sz w:val="24"/>
          <w:szCs w:val="28"/>
          <w:rtl/>
        </w:rPr>
        <w:t xml:space="preserve"> </w:t>
      </w:r>
      <w:r w:rsidRPr="00781EF6">
        <w:rPr>
          <w:rFonts w:cs="Simplified Arabic"/>
          <w:b/>
          <w:bCs/>
          <w:sz w:val="24"/>
          <w:szCs w:val="28"/>
        </w:rPr>
        <w:t>?ajj-a</w:t>
      </w:r>
      <w:r w:rsidRPr="00781EF6">
        <w:rPr>
          <w:rFonts w:cs="Simplified Arabic"/>
          <w:sz w:val="24"/>
          <w:szCs w:val="28"/>
          <w:rtl/>
        </w:rPr>
        <w:t xml:space="preserve">) و (أىِّ </w:t>
      </w:r>
      <w:r w:rsidRPr="00781EF6">
        <w:rPr>
          <w:rFonts w:cs="Simplified Arabic"/>
          <w:b/>
          <w:bCs/>
          <w:sz w:val="24"/>
          <w:szCs w:val="28"/>
        </w:rPr>
        <w:t>?ajj-i</w:t>
      </w:r>
      <w:r w:rsidRPr="00781EF6">
        <w:rPr>
          <w:rFonts w:cs="Simplified Arabic"/>
          <w:sz w:val="24"/>
          <w:szCs w:val="28"/>
          <w:rtl/>
        </w:rPr>
        <w:t>) .</w:t>
      </w:r>
    </w:p>
    <w:p w:rsidR="007F3686" w:rsidRPr="00781EF6" w:rsidRDefault="007F3686" w:rsidP="007F3686">
      <w:pPr>
        <w:spacing w:before="120"/>
        <w:ind w:firstLine="284"/>
        <w:jc w:val="both"/>
        <w:rPr>
          <w:rFonts w:cs="Simplified Arabic"/>
          <w:b/>
          <w:bCs/>
          <w:sz w:val="24"/>
          <w:szCs w:val="26"/>
          <w:u w:val="single"/>
          <w:rtl/>
        </w:rPr>
      </w:pPr>
      <w:r w:rsidRPr="00781EF6">
        <w:rPr>
          <w:rFonts w:cs="Simplified Arabic"/>
          <w:b/>
          <w:bCs/>
          <w:sz w:val="24"/>
          <w:szCs w:val="26"/>
          <w:u w:val="single"/>
          <w:rtl/>
        </w:rPr>
        <w:t xml:space="preserve">جـ : الصيغ الاستبدالية المشتملة على عنصر (خ ز) والمكونة من جذر </w:t>
      </w:r>
      <w:r w:rsidRPr="00781EF6">
        <w:rPr>
          <w:rFonts w:cs="Simplified Arabic"/>
          <w:b/>
          <w:bCs/>
          <w:sz w:val="24"/>
          <w:szCs w:val="26"/>
          <w:u w:val="single"/>
        </w:rPr>
        <w:sym w:font="Symbol" w:char="F0D6"/>
      </w:r>
      <w:r w:rsidRPr="00781EF6">
        <w:rPr>
          <w:rFonts w:cs="Simplified Arabic"/>
          <w:b/>
          <w:bCs/>
          <w:sz w:val="24"/>
          <w:szCs w:val="26"/>
          <w:u w:val="single"/>
        </w:rPr>
        <w:t>t</w:t>
      </w:r>
      <w:r w:rsidRPr="00781EF6">
        <w:rPr>
          <w:rFonts w:cs="Simplified Arabic"/>
          <w:b/>
          <w:bCs/>
          <w:sz w:val="24"/>
          <w:szCs w:val="26"/>
          <w:rtl/>
        </w:rPr>
        <w:t xml:space="preserve">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يُطلق على هذه الصيغ الاستبدالية ضمائر إشارية </w:t>
      </w:r>
      <w:r w:rsidRPr="00781EF6">
        <w:rPr>
          <w:rFonts w:cs="Simplified Arabic"/>
          <w:b/>
          <w:bCs/>
          <w:sz w:val="24"/>
          <w:szCs w:val="28"/>
        </w:rPr>
        <w:t>pronoms</w:t>
      </w:r>
      <w:r w:rsidRPr="00781EF6">
        <w:rPr>
          <w:rFonts w:cs="Simplified Arabic"/>
          <w:sz w:val="24"/>
          <w:szCs w:val="28"/>
        </w:rPr>
        <w:t xml:space="preserve"> </w:t>
      </w:r>
      <w:r w:rsidRPr="00781EF6">
        <w:rPr>
          <w:rFonts w:cs="Simplified Arabic"/>
          <w:b/>
          <w:bCs/>
          <w:sz w:val="24"/>
          <w:szCs w:val="28"/>
        </w:rPr>
        <w:t>démonstratifs</w:t>
      </w:r>
      <w:r w:rsidRPr="00781EF6">
        <w:rPr>
          <w:rFonts w:cs="Simplified Arabic"/>
          <w:sz w:val="24"/>
          <w:szCs w:val="28"/>
          <w:rtl/>
        </w:rPr>
        <w:t xml:space="preserve"> وضمائر موصولية </w:t>
      </w:r>
      <w:r w:rsidRPr="00781EF6">
        <w:rPr>
          <w:rFonts w:cs="Simplified Arabic"/>
          <w:b/>
          <w:bCs/>
          <w:sz w:val="24"/>
          <w:szCs w:val="28"/>
        </w:rPr>
        <w:t>pronoms relatifs</w:t>
      </w:r>
      <w:r w:rsidRPr="00781EF6">
        <w:rPr>
          <w:rStyle w:val="Appelnotedebasdep"/>
          <w:rFonts w:cs="Simplified Arabic"/>
          <w:szCs w:val="28"/>
          <w:rtl/>
        </w:rPr>
        <w:footnoteReference w:id="50"/>
      </w:r>
    </w:p>
    <w:p w:rsidR="007F3686" w:rsidRPr="00781EF6" w:rsidRDefault="007F3686" w:rsidP="007F3686">
      <w:pPr>
        <w:spacing w:before="120"/>
        <w:ind w:firstLine="284"/>
        <w:jc w:val="both"/>
        <w:rPr>
          <w:rFonts w:cs="Simplified Arabic" w:hint="cs"/>
          <w:b/>
          <w:bCs/>
          <w:sz w:val="24"/>
          <w:szCs w:val="26"/>
          <w:rtl/>
        </w:rPr>
      </w:pPr>
      <w:r w:rsidRPr="00781EF6">
        <w:rPr>
          <w:rFonts w:cs="Simplified Arabic"/>
          <w:b/>
          <w:bCs/>
          <w:sz w:val="24"/>
          <w:szCs w:val="26"/>
          <w:rtl/>
        </w:rPr>
        <w:lastRenderedPageBreak/>
        <w:t xml:space="preserve">أ- الضمائر الإشارية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جدول الضمائر الإشارية للقريب .</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850"/>
        <w:gridCol w:w="1343"/>
        <w:gridCol w:w="782"/>
        <w:gridCol w:w="851"/>
        <w:gridCol w:w="1559"/>
      </w:tblGrid>
      <w:tr w:rsidR="007F3686" w:rsidRPr="00781EF6" w:rsidTr="009B1ED7">
        <w:tblPrEx>
          <w:tblCellMar>
            <w:top w:w="0" w:type="dxa"/>
            <w:bottom w:w="0" w:type="dxa"/>
          </w:tblCellMar>
        </w:tblPrEx>
        <w:trPr>
          <w:jc w:val="center"/>
        </w:trPr>
        <w:tc>
          <w:tcPr>
            <w:tcW w:w="850" w:type="dxa"/>
            <w:tcBorders>
              <w:top w:val="single" w:sz="12" w:space="0" w:color="auto"/>
              <w:bottom w:val="single" w:sz="6" w:space="0" w:color="auto"/>
            </w:tcBorders>
            <w:shd w:val="pct5" w:color="auto" w:fill="auto"/>
          </w:tcPr>
          <w:p w:rsidR="007F3686" w:rsidRPr="00781EF6" w:rsidRDefault="007F3686" w:rsidP="009B1ED7">
            <w:pPr>
              <w:spacing w:before="120"/>
              <w:ind w:firstLine="284"/>
              <w:jc w:val="both"/>
              <w:rPr>
                <w:rFonts w:cs="Simplified Arabic"/>
                <w:sz w:val="24"/>
                <w:szCs w:val="28"/>
                <w:rtl/>
              </w:rPr>
            </w:pPr>
            <w:r w:rsidRPr="00781EF6">
              <w:rPr>
                <w:rFonts w:cs="Simplified Arabic"/>
                <w:sz w:val="24"/>
                <w:szCs w:val="28"/>
                <w:rtl/>
              </w:rPr>
              <w:t>نوع</w:t>
            </w:r>
          </w:p>
          <w:p w:rsidR="007F3686" w:rsidRPr="00781EF6" w:rsidRDefault="007F3686" w:rsidP="009B1ED7">
            <w:pPr>
              <w:spacing w:before="120"/>
              <w:ind w:firstLine="284"/>
              <w:jc w:val="both"/>
              <w:rPr>
                <w:rFonts w:cs="Simplified Arabic"/>
                <w:sz w:val="24"/>
                <w:szCs w:val="28"/>
                <w:rtl/>
              </w:rPr>
            </w:pPr>
            <w:r w:rsidRPr="00781EF6">
              <w:rPr>
                <w:rFonts w:cs="Simplified Arabic"/>
                <w:sz w:val="24"/>
                <w:szCs w:val="28"/>
              </w:rPr>
              <w:t>genre</w:t>
            </w:r>
          </w:p>
        </w:tc>
        <w:tc>
          <w:tcPr>
            <w:tcW w:w="1343" w:type="dxa"/>
            <w:tcBorders>
              <w:top w:val="single" w:sz="12" w:space="0" w:color="auto"/>
              <w:bottom w:val="single" w:sz="6" w:space="0" w:color="auto"/>
            </w:tcBorders>
            <w:shd w:val="pct5" w:color="auto" w:fill="auto"/>
          </w:tcPr>
          <w:p w:rsidR="007F3686" w:rsidRPr="00781EF6" w:rsidRDefault="007F3686" w:rsidP="009B1ED7">
            <w:pPr>
              <w:spacing w:before="120"/>
              <w:ind w:firstLine="284"/>
              <w:jc w:val="both"/>
              <w:rPr>
                <w:rFonts w:cs="Simplified Arabic"/>
                <w:sz w:val="24"/>
                <w:szCs w:val="28"/>
                <w:rtl/>
              </w:rPr>
            </w:pPr>
            <w:r w:rsidRPr="00781EF6">
              <w:rPr>
                <w:rFonts w:cs="Simplified Arabic"/>
                <w:sz w:val="24"/>
                <w:szCs w:val="28"/>
                <w:rtl/>
              </w:rPr>
              <w:t xml:space="preserve">مفرد </w:t>
            </w:r>
            <w:r w:rsidRPr="00781EF6">
              <w:rPr>
                <w:rFonts w:cs="Simplified Arabic"/>
                <w:b/>
                <w:bCs/>
                <w:sz w:val="24"/>
                <w:szCs w:val="28"/>
              </w:rPr>
              <w:t>Singulier</w:t>
            </w:r>
          </w:p>
        </w:tc>
        <w:tc>
          <w:tcPr>
            <w:tcW w:w="1633" w:type="dxa"/>
            <w:gridSpan w:val="2"/>
            <w:tcBorders>
              <w:top w:val="single" w:sz="12" w:space="0" w:color="auto"/>
              <w:bottom w:val="single" w:sz="6" w:space="0" w:color="auto"/>
            </w:tcBorders>
            <w:shd w:val="pct5" w:color="auto" w:fill="auto"/>
          </w:tcPr>
          <w:p w:rsidR="007F3686" w:rsidRPr="00781EF6" w:rsidRDefault="007F3686" w:rsidP="009B1ED7">
            <w:pPr>
              <w:spacing w:before="120"/>
              <w:ind w:firstLine="284"/>
              <w:jc w:val="both"/>
              <w:rPr>
                <w:rFonts w:cs="Simplified Arabic"/>
                <w:sz w:val="24"/>
                <w:szCs w:val="28"/>
                <w:rtl/>
              </w:rPr>
            </w:pPr>
            <w:r w:rsidRPr="00781EF6">
              <w:rPr>
                <w:rFonts w:cs="Simplified Arabic"/>
                <w:sz w:val="24"/>
                <w:szCs w:val="28"/>
                <w:rtl/>
              </w:rPr>
              <w:t xml:space="preserve">مثنى    </w:t>
            </w:r>
            <w:r w:rsidRPr="00781EF6">
              <w:rPr>
                <w:rFonts w:cs="Simplified Arabic"/>
                <w:b/>
                <w:bCs/>
                <w:sz w:val="24"/>
                <w:szCs w:val="28"/>
                <w:rtl/>
              </w:rPr>
              <w:t xml:space="preserve"> </w:t>
            </w:r>
            <w:r w:rsidRPr="00781EF6">
              <w:rPr>
                <w:rFonts w:cs="Simplified Arabic"/>
                <w:b/>
                <w:bCs/>
                <w:sz w:val="24"/>
                <w:szCs w:val="28"/>
              </w:rPr>
              <w:t>Duel</w:t>
            </w:r>
            <w:r w:rsidRPr="00781EF6">
              <w:rPr>
                <w:rFonts w:cs="Simplified Arabic"/>
                <w:sz w:val="24"/>
                <w:szCs w:val="28"/>
                <w:rtl/>
              </w:rPr>
              <w:t xml:space="preserve">  </w:t>
            </w:r>
          </w:p>
          <w:p w:rsidR="007F3686" w:rsidRPr="00781EF6" w:rsidRDefault="007F3686" w:rsidP="009B1ED7">
            <w:pPr>
              <w:spacing w:before="120"/>
              <w:ind w:firstLine="284"/>
              <w:jc w:val="both"/>
              <w:rPr>
                <w:rFonts w:cs="Simplified Arabic"/>
                <w:sz w:val="24"/>
                <w:szCs w:val="28"/>
                <w:rtl/>
              </w:rPr>
            </w:pPr>
            <w:r w:rsidRPr="00781EF6">
              <w:rPr>
                <w:rFonts w:cs="Simplified Arabic"/>
                <w:sz w:val="24"/>
                <w:rtl/>
              </w:rPr>
              <w:t>رفع     نصب وجر</w:t>
            </w:r>
          </w:p>
        </w:tc>
        <w:tc>
          <w:tcPr>
            <w:tcW w:w="1559" w:type="dxa"/>
            <w:tcBorders>
              <w:top w:val="single" w:sz="12" w:space="0" w:color="auto"/>
              <w:bottom w:val="single" w:sz="6" w:space="0" w:color="auto"/>
            </w:tcBorders>
            <w:shd w:val="pct5" w:color="auto" w:fill="auto"/>
          </w:tcPr>
          <w:p w:rsidR="007F3686" w:rsidRPr="00781EF6" w:rsidRDefault="007F3686" w:rsidP="009B1ED7">
            <w:pPr>
              <w:spacing w:before="120"/>
              <w:ind w:firstLine="284"/>
              <w:jc w:val="both"/>
              <w:rPr>
                <w:rFonts w:cs="Simplified Arabic"/>
                <w:sz w:val="24"/>
                <w:szCs w:val="28"/>
                <w:rtl/>
              </w:rPr>
            </w:pPr>
            <w:r w:rsidRPr="00781EF6">
              <w:rPr>
                <w:rFonts w:cs="Simplified Arabic"/>
                <w:sz w:val="24"/>
                <w:szCs w:val="28"/>
                <w:rtl/>
              </w:rPr>
              <w:t xml:space="preserve">جَمع </w:t>
            </w:r>
            <w:r w:rsidRPr="00781EF6">
              <w:rPr>
                <w:rFonts w:cs="Simplified Arabic"/>
                <w:b/>
                <w:bCs/>
                <w:sz w:val="24"/>
                <w:szCs w:val="28"/>
              </w:rPr>
              <w:t>Pluriel</w:t>
            </w:r>
            <w:r w:rsidRPr="00781EF6">
              <w:rPr>
                <w:rFonts w:cs="Simplified Arabic"/>
                <w:sz w:val="24"/>
                <w:szCs w:val="28"/>
              </w:rPr>
              <w:t xml:space="preserve">  </w:t>
            </w:r>
          </w:p>
        </w:tc>
      </w:tr>
      <w:tr w:rsidR="007F3686" w:rsidRPr="00781EF6" w:rsidTr="009B1ED7">
        <w:tblPrEx>
          <w:tblCellMar>
            <w:top w:w="0" w:type="dxa"/>
            <w:bottom w:w="0" w:type="dxa"/>
          </w:tblCellMar>
        </w:tblPrEx>
        <w:trPr>
          <w:jc w:val="center"/>
        </w:trPr>
        <w:tc>
          <w:tcPr>
            <w:tcW w:w="850" w:type="dxa"/>
          </w:tcPr>
          <w:p w:rsidR="007F3686" w:rsidRPr="00781EF6" w:rsidRDefault="007F3686" w:rsidP="009B1ED7">
            <w:pPr>
              <w:spacing w:before="120"/>
              <w:ind w:firstLine="284"/>
              <w:jc w:val="both"/>
              <w:rPr>
                <w:rFonts w:cs="Simplified Arabic" w:hint="cs"/>
                <w:b/>
                <w:bCs/>
                <w:sz w:val="24"/>
                <w:rtl/>
              </w:rPr>
            </w:pPr>
            <w:r w:rsidRPr="00781EF6">
              <w:rPr>
                <w:rFonts w:cs="Simplified Arabic"/>
                <w:b/>
                <w:bCs/>
                <w:sz w:val="24"/>
                <w:rtl/>
              </w:rPr>
              <w:t>مذكر</w:t>
            </w:r>
          </w:p>
        </w:tc>
        <w:tc>
          <w:tcPr>
            <w:tcW w:w="1343" w:type="dxa"/>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ذا</w:t>
            </w:r>
          </w:p>
        </w:tc>
        <w:tc>
          <w:tcPr>
            <w:tcW w:w="782" w:type="dxa"/>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ذانِ</w:t>
            </w:r>
          </w:p>
        </w:tc>
        <w:tc>
          <w:tcPr>
            <w:tcW w:w="851" w:type="dxa"/>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 xml:space="preserve">ذينِ </w:t>
            </w:r>
          </w:p>
        </w:tc>
        <w:tc>
          <w:tcPr>
            <w:tcW w:w="1559" w:type="dxa"/>
          </w:tcPr>
          <w:p w:rsidR="007F3686" w:rsidRPr="00781EF6" w:rsidRDefault="007F3686" w:rsidP="009B1ED7">
            <w:pPr>
              <w:spacing w:before="120"/>
              <w:ind w:firstLine="284"/>
              <w:jc w:val="both"/>
              <w:rPr>
                <w:rFonts w:cs="Simplified Arabic"/>
                <w:b/>
                <w:bCs/>
                <w:sz w:val="24"/>
                <w:rtl/>
              </w:rPr>
            </w:pPr>
          </w:p>
        </w:tc>
      </w:tr>
      <w:tr w:rsidR="007F3686" w:rsidRPr="00781EF6" w:rsidTr="009B1ED7">
        <w:tblPrEx>
          <w:tblCellMar>
            <w:top w:w="0" w:type="dxa"/>
            <w:bottom w:w="0" w:type="dxa"/>
          </w:tblCellMar>
        </w:tblPrEx>
        <w:trPr>
          <w:jc w:val="center"/>
        </w:trPr>
        <w:tc>
          <w:tcPr>
            <w:tcW w:w="850" w:type="dxa"/>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مؤنث</w:t>
            </w:r>
          </w:p>
        </w:tc>
        <w:tc>
          <w:tcPr>
            <w:tcW w:w="1343" w:type="dxa"/>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تِى / ذِى</w:t>
            </w:r>
          </w:p>
        </w:tc>
        <w:tc>
          <w:tcPr>
            <w:tcW w:w="782" w:type="dxa"/>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تانِ</w:t>
            </w:r>
          </w:p>
          <w:p w:rsidR="007F3686" w:rsidRPr="00781EF6" w:rsidRDefault="007F3686" w:rsidP="009B1ED7">
            <w:pPr>
              <w:spacing w:before="120"/>
              <w:ind w:firstLine="284"/>
              <w:jc w:val="both"/>
              <w:rPr>
                <w:rFonts w:cs="Simplified Arabic"/>
                <w:b/>
                <w:bCs/>
                <w:sz w:val="24"/>
                <w:rtl/>
              </w:rPr>
            </w:pPr>
          </w:p>
        </w:tc>
        <w:tc>
          <w:tcPr>
            <w:tcW w:w="851" w:type="dxa"/>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تينِ</w:t>
            </w:r>
          </w:p>
          <w:p w:rsidR="007F3686" w:rsidRPr="00781EF6" w:rsidRDefault="007F3686" w:rsidP="009B1ED7">
            <w:pPr>
              <w:spacing w:before="120"/>
              <w:ind w:firstLine="284"/>
              <w:jc w:val="both"/>
              <w:rPr>
                <w:rFonts w:cs="Simplified Arabic"/>
                <w:b/>
                <w:bCs/>
                <w:sz w:val="24"/>
                <w:rtl/>
              </w:rPr>
            </w:pPr>
          </w:p>
        </w:tc>
        <w:tc>
          <w:tcPr>
            <w:tcW w:w="1559" w:type="dxa"/>
          </w:tcPr>
          <w:p w:rsidR="007F3686" w:rsidRPr="00781EF6" w:rsidRDefault="007F3686" w:rsidP="009B1ED7">
            <w:pPr>
              <w:spacing w:before="120"/>
              <w:ind w:firstLine="284"/>
              <w:jc w:val="both"/>
              <w:rPr>
                <w:rFonts w:cs="Simplified Arabic"/>
                <w:b/>
                <w:bCs/>
                <w:sz w:val="24"/>
                <w:rtl/>
              </w:rPr>
            </w:pPr>
            <w:r w:rsidRPr="00781EF6">
              <w:rPr>
                <w:rFonts w:cs="Simplified Arabic"/>
                <w:b/>
                <w:bCs/>
                <w:sz w:val="24"/>
                <w:rtl/>
              </w:rPr>
              <w:t>أُلاءِ (أُولاءِ)</w:t>
            </w:r>
          </w:p>
        </w:tc>
      </w:tr>
    </w:tbl>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فى العربية الفصحى القديمة </w:t>
      </w:r>
      <w:r w:rsidRPr="00781EF6">
        <w:rPr>
          <w:rFonts w:cs="Simplified Arabic"/>
          <w:sz w:val="24"/>
          <w:szCs w:val="28"/>
        </w:rPr>
        <w:t xml:space="preserve"> </w:t>
      </w:r>
      <w:r w:rsidRPr="00781EF6">
        <w:rPr>
          <w:rFonts w:cs="Simplified Arabic"/>
          <w:b/>
          <w:bCs/>
          <w:sz w:val="24"/>
          <w:szCs w:val="28"/>
        </w:rPr>
        <w:t>langue</w:t>
      </w:r>
      <w:r w:rsidRPr="00781EF6">
        <w:rPr>
          <w:rFonts w:cs="Simplified Arabic"/>
          <w:sz w:val="24"/>
          <w:szCs w:val="28"/>
        </w:rPr>
        <w:t xml:space="preserve"> </w:t>
      </w:r>
      <w:r w:rsidRPr="00781EF6">
        <w:rPr>
          <w:rFonts w:cs="Simplified Arabic"/>
          <w:b/>
          <w:bCs/>
          <w:sz w:val="24"/>
          <w:szCs w:val="28"/>
        </w:rPr>
        <w:t>historique</w:t>
      </w:r>
      <w:r w:rsidRPr="00781EF6">
        <w:rPr>
          <w:rFonts w:cs="Simplified Arabic"/>
          <w:sz w:val="24"/>
          <w:szCs w:val="28"/>
          <w:rtl/>
        </w:rPr>
        <w:t>يتألف جذر الضمائر الإشارية من صوت الذال</w:t>
      </w:r>
      <w:r w:rsidRPr="00781EF6">
        <w:rPr>
          <w:rFonts w:cs="Simplified Arabic"/>
          <w:sz w:val="24"/>
          <w:szCs w:val="28"/>
        </w:rPr>
        <w:t xml:space="preserve"> </w:t>
      </w:r>
      <w:r w:rsidRPr="00781EF6">
        <w:rPr>
          <w:rFonts w:cs="Simplified Arabic"/>
          <w:sz w:val="24"/>
          <w:szCs w:val="28"/>
          <w:rtl/>
        </w:rPr>
        <w:t xml:space="preserve"> ( </w:t>
      </w:r>
      <w:r w:rsidRPr="00781EF6">
        <w:rPr>
          <w:rFonts w:cs="Simplified Arabic"/>
          <w:b/>
          <w:bCs/>
          <w:sz w:val="24"/>
          <w:szCs w:val="28"/>
          <w:u w:val="single"/>
        </w:rPr>
        <w:t>d</w:t>
      </w:r>
      <w:r w:rsidRPr="00781EF6">
        <w:rPr>
          <w:rFonts w:cs="Simplified Arabic"/>
          <w:sz w:val="24"/>
          <w:szCs w:val="28"/>
          <w:rtl/>
        </w:rPr>
        <w:t xml:space="preserve"> ) بصفة عامة . أما الصائت الطويل المفتوح (ألف المد </w:t>
      </w:r>
      <w:r w:rsidRPr="00781EF6">
        <w:rPr>
          <w:rFonts w:cs="Simplified Arabic"/>
          <w:b/>
          <w:bCs/>
          <w:sz w:val="24"/>
          <w:szCs w:val="28"/>
        </w:rPr>
        <w:t>a:</w:t>
      </w:r>
      <w:r w:rsidRPr="00781EF6">
        <w:rPr>
          <w:rFonts w:cs="Simplified Arabic"/>
          <w:sz w:val="24"/>
          <w:szCs w:val="28"/>
          <w:rtl/>
        </w:rPr>
        <w:t xml:space="preserve"> ) فهو محول من " الصائت القصير المفتوح + صامت الهمزة ( ــَأ </w:t>
      </w:r>
      <w:r w:rsidRPr="00781EF6">
        <w:rPr>
          <w:rFonts w:cs="Simplified Arabic"/>
          <w:b/>
          <w:bCs/>
          <w:sz w:val="24"/>
          <w:szCs w:val="28"/>
        </w:rPr>
        <w:t>a?</w:t>
      </w:r>
      <w:r w:rsidRPr="00781EF6">
        <w:rPr>
          <w:rFonts w:cs="Simplified Arabic"/>
          <w:sz w:val="24"/>
          <w:szCs w:val="28"/>
          <w:rtl/>
        </w:rPr>
        <w:t xml:space="preserve"> ) " فى هذه الضمائر ؛ حيث تشير الهمزة إلى الضمير الأول المستخدم كصيغة تقريبية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جدول الضمائر الاشارية  للصيغة التقريبية : </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104"/>
        <w:gridCol w:w="1089"/>
        <w:gridCol w:w="924"/>
        <w:gridCol w:w="992"/>
        <w:gridCol w:w="1560"/>
      </w:tblGrid>
      <w:tr w:rsidR="007F3686" w:rsidRPr="00781EF6" w:rsidTr="009B1ED7">
        <w:tblPrEx>
          <w:tblCellMar>
            <w:top w:w="0" w:type="dxa"/>
            <w:bottom w:w="0" w:type="dxa"/>
          </w:tblCellMar>
        </w:tblPrEx>
        <w:trPr>
          <w:jc w:val="center"/>
        </w:trPr>
        <w:tc>
          <w:tcPr>
            <w:tcW w:w="1104" w:type="dxa"/>
            <w:tcBorders>
              <w:top w:val="single" w:sz="12" w:space="0" w:color="auto"/>
              <w:bottom w:val="single" w:sz="6" w:space="0" w:color="auto"/>
            </w:tcBorders>
            <w:shd w:val="pct5" w:color="auto" w:fill="auto"/>
          </w:tcPr>
          <w:p w:rsidR="007F3686" w:rsidRPr="00781EF6" w:rsidRDefault="007F3686" w:rsidP="009B1ED7">
            <w:pPr>
              <w:ind w:firstLine="284"/>
              <w:jc w:val="both"/>
              <w:rPr>
                <w:rFonts w:cs="Simplified Arabic"/>
                <w:rtl/>
              </w:rPr>
            </w:pPr>
            <w:r w:rsidRPr="00781EF6">
              <w:rPr>
                <w:rFonts w:cs="Simplified Arabic"/>
                <w:rtl/>
              </w:rPr>
              <w:t>نوع</w:t>
            </w:r>
          </w:p>
          <w:p w:rsidR="007F3686" w:rsidRPr="00781EF6" w:rsidRDefault="007F3686" w:rsidP="009B1ED7">
            <w:pPr>
              <w:ind w:firstLine="284"/>
              <w:jc w:val="both"/>
              <w:rPr>
                <w:rFonts w:cs="Simplified Arabic"/>
                <w:rtl/>
              </w:rPr>
            </w:pPr>
            <w:r w:rsidRPr="00781EF6">
              <w:rPr>
                <w:rFonts w:cs="Simplified Arabic"/>
                <w:b/>
                <w:bCs/>
              </w:rPr>
              <w:t>genre</w:t>
            </w:r>
          </w:p>
        </w:tc>
        <w:tc>
          <w:tcPr>
            <w:tcW w:w="1089" w:type="dxa"/>
            <w:tcBorders>
              <w:top w:val="single" w:sz="12" w:space="0" w:color="auto"/>
              <w:bottom w:val="single" w:sz="6" w:space="0" w:color="auto"/>
            </w:tcBorders>
            <w:shd w:val="pct5" w:color="auto" w:fill="auto"/>
          </w:tcPr>
          <w:p w:rsidR="007F3686" w:rsidRPr="00781EF6" w:rsidRDefault="007F3686" w:rsidP="009B1ED7">
            <w:pPr>
              <w:ind w:firstLine="284"/>
              <w:jc w:val="both"/>
              <w:rPr>
                <w:rFonts w:cs="Simplified Arabic"/>
                <w:rtl/>
              </w:rPr>
            </w:pPr>
            <w:r w:rsidRPr="00781EF6">
              <w:rPr>
                <w:rFonts w:cs="Simplified Arabic"/>
                <w:rtl/>
              </w:rPr>
              <w:t xml:space="preserve">مفرد </w:t>
            </w:r>
            <w:r w:rsidRPr="00781EF6">
              <w:rPr>
                <w:rFonts w:cs="Simplified Arabic"/>
                <w:b/>
                <w:bCs/>
              </w:rPr>
              <w:t>Singulier</w:t>
            </w:r>
          </w:p>
        </w:tc>
        <w:tc>
          <w:tcPr>
            <w:tcW w:w="1916" w:type="dxa"/>
            <w:gridSpan w:val="2"/>
            <w:tcBorders>
              <w:top w:val="single" w:sz="12" w:space="0" w:color="auto"/>
              <w:bottom w:val="single" w:sz="6" w:space="0" w:color="auto"/>
            </w:tcBorders>
            <w:shd w:val="pct5" w:color="auto" w:fill="auto"/>
          </w:tcPr>
          <w:p w:rsidR="007F3686" w:rsidRPr="00781EF6" w:rsidRDefault="007F3686" w:rsidP="009B1ED7">
            <w:pPr>
              <w:ind w:firstLine="284"/>
              <w:jc w:val="both"/>
              <w:rPr>
                <w:rFonts w:cs="Simplified Arabic"/>
                <w:rtl/>
              </w:rPr>
            </w:pPr>
            <w:r w:rsidRPr="00781EF6">
              <w:rPr>
                <w:rFonts w:cs="Simplified Arabic"/>
                <w:rtl/>
              </w:rPr>
              <w:t xml:space="preserve">مـُثنى       </w:t>
            </w:r>
            <w:r w:rsidRPr="00781EF6">
              <w:rPr>
                <w:rFonts w:cs="Simplified Arabic"/>
                <w:b/>
                <w:bCs/>
                <w:rtl/>
              </w:rPr>
              <w:t xml:space="preserve"> </w:t>
            </w:r>
            <w:r w:rsidRPr="00781EF6">
              <w:rPr>
                <w:rFonts w:cs="Simplified Arabic"/>
                <w:b/>
                <w:bCs/>
              </w:rPr>
              <w:t>Duel</w:t>
            </w:r>
            <w:r w:rsidRPr="00781EF6">
              <w:rPr>
                <w:rFonts w:cs="Simplified Arabic"/>
                <w:rtl/>
              </w:rPr>
              <w:t xml:space="preserve">  </w:t>
            </w:r>
          </w:p>
          <w:p w:rsidR="007F3686" w:rsidRPr="00781EF6" w:rsidRDefault="007F3686" w:rsidP="009B1ED7">
            <w:pPr>
              <w:ind w:firstLine="284"/>
              <w:jc w:val="both"/>
              <w:rPr>
                <w:rFonts w:cs="Simplified Arabic"/>
                <w:rtl/>
              </w:rPr>
            </w:pPr>
            <w:r w:rsidRPr="00781EF6">
              <w:rPr>
                <w:rFonts w:cs="Simplified Arabic"/>
                <w:rtl/>
              </w:rPr>
              <w:t xml:space="preserve">الرفع      نصب وجر </w:t>
            </w:r>
          </w:p>
        </w:tc>
        <w:tc>
          <w:tcPr>
            <w:tcW w:w="1560" w:type="dxa"/>
            <w:tcBorders>
              <w:top w:val="single" w:sz="12" w:space="0" w:color="auto"/>
              <w:bottom w:val="single" w:sz="6" w:space="0" w:color="auto"/>
            </w:tcBorders>
            <w:shd w:val="pct5" w:color="auto" w:fill="auto"/>
          </w:tcPr>
          <w:p w:rsidR="007F3686" w:rsidRPr="00781EF6" w:rsidRDefault="007F3686" w:rsidP="009B1ED7">
            <w:pPr>
              <w:spacing w:before="120"/>
              <w:ind w:firstLine="284"/>
              <w:jc w:val="both"/>
              <w:rPr>
                <w:rFonts w:cs="Simplified Arabic"/>
                <w:rtl/>
              </w:rPr>
            </w:pPr>
            <w:r w:rsidRPr="00781EF6">
              <w:rPr>
                <w:rFonts w:cs="Simplified Arabic"/>
                <w:rtl/>
              </w:rPr>
              <w:t xml:space="preserve">جـَمع </w:t>
            </w:r>
            <w:r w:rsidRPr="00781EF6">
              <w:rPr>
                <w:rFonts w:cs="Simplified Arabic"/>
                <w:b/>
                <w:bCs/>
              </w:rPr>
              <w:t xml:space="preserve">Pluriel </w:t>
            </w:r>
            <w:r w:rsidRPr="00781EF6">
              <w:rPr>
                <w:rFonts w:cs="Simplified Arabic"/>
              </w:rPr>
              <w:t xml:space="preserve"> </w:t>
            </w:r>
          </w:p>
        </w:tc>
      </w:tr>
      <w:tr w:rsidR="007F3686" w:rsidRPr="00781EF6" w:rsidTr="009B1ED7">
        <w:tblPrEx>
          <w:tblCellMar>
            <w:top w:w="0" w:type="dxa"/>
            <w:bottom w:w="0" w:type="dxa"/>
          </w:tblCellMar>
        </w:tblPrEx>
        <w:trPr>
          <w:jc w:val="center"/>
        </w:trPr>
        <w:tc>
          <w:tcPr>
            <w:tcW w:w="1104" w:type="dxa"/>
          </w:tcPr>
          <w:p w:rsidR="007F3686" w:rsidRPr="00781EF6" w:rsidRDefault="007F3686" w:rsidP="009B1ED7">
            <w:pPr>
              <w:ind w:firstLine="284"/>
              <w:jc w:val="both"/>
              <w:rPr>
                <w:rFonts w:cs="Simplified Arabic"/>
                <w:sz w:val="24"/>
                <w:szCs w:val="28"/>
                <w:rtl/>
              </w:rPr>
            </w:pPr>
            <w:r w:rsidRPr="00781EF6">
              <w:rPr>
                <w:rFonts w:cs="Simplified Arabic"/>
                <w:sz w:val="24"/>
                <w:rtl/>
              </w:rPr>
              <w:t>مذكر</w:t>
            </w:r>
          </w:p>
        </w:tc>
        <w:tc>
          <w:tcPr>
            <w:tcW w:w="1089" w:type="dxa"/>
          </w:tcPr>
          <w:p w:rsidR="007F3686" w:rsidRPr="00781EF6" w:rsidRDefault="007F3686" w:rsidP="009B1ED7">
            <w:pPr>
              <w:ind w:firstLine="284"/>
              <w:jc w:val="both"/>
              <w:rPr>
                <w:rFonts w:cs="Simplified Arabic"/>
                <w:sz w:val="24"/>
                <w:rtl/>
              </w:rPr>
            </w:pPr>
            <w:r w:rsidRPr="00781EF6">
              <w:rPr>
                <w:rFonts w:cs="Simplified Arabic"/>
                <w:sz w:val="24"/>
                <w:rtl/>
              </w:rPr>
              <w:t xml:space="preserve">     هذا</w:t>
            </w:r>
          </w:p>
        </w:tc>
        <w:tc>
          <w:tcPr>
            <w:tcW w:w="924" w:type="dxa"/>
          </w:tcPr>
          <w:p w:rsidR="007F3686" w:rsidRPr="00781EF6" w:rsidRDefault="007F3686" w:rsidP="009B1ED7">
            <w:pPr>
              <w:ind w:firstLine="284"/>
              <w:jc w:val="both"/>
              <w:rPr>
                <w:rFonts w:cs="Simplified Arabic"/>
                <w:sz w:val="24"/>
                <w:rtl/>
              </w:rPr>
            </w:pPr>
            <w:r w:rsidRPr="00781EF6">
              <w:rPr>
                <w:rFonts w:cs="Simplified Arabic"/>
                <w:sz w:val="24"/>
                <w:rtl/>
              </w:rPr>
              <w:t>هذانِ</w:t>
            </w:r>
          </w:p>
        </w:tc>
        <w:tc>
          <w:tcPr>
            <w:tcW w:w="992" w:type="dxa"/>
          </w:tcPr>
          <w:p w:rsidR="007F3686" w:rsidRPr="00781EF6" w:rsidRDefault="007F3686" w:rsidP="009B1ED7">
            <w:pPr>
              <w:ind w:firstLine="284"/>
              <w:jc w:val="both"/>
              <w:rPr>
                <w:rFonts w:cs="Simplified Arabic"/>
                <w:sz w:val="24"/>
                <w:rtl/>
              </w:rPr>
            </w:pPr>
            <w:r w:rsidRPr="00781EF6">
              <w:rPr>
                <w:rFonts w:cs="Simplified Arabic"/>
                <w:sz w:val="24"/>
                <w:rtl/>
              </w:rPr>
              <w:t>هذينِ</w:t>
            </w:r>
          </w:p>
        </w:tc>
        <w:tc>
          <w:tcPr>
            <w:tcW w:w="1560" w:type="dxa"/>
          </w:tcPr>
          <w:p w:rsidR="007F3686" w:rsidRPr="00781EF6" w:rsidRDefault="007F3686" w:rsidP="009B1ED7">
            <w:pPr>
              <w:spacing w:before="120"/>
              <w:ind w:firstLine="284"/>
              <w:jc w:val="both"/>
              <w:rPr>
                <w:rFonts w:cs="Simplified Arabic"/>
                <w:sz w:val="24"/>
                <w:szCs w:val="28"/>
                <w:rtl/>
              </w:rPr>
            </w:pPr>
            <w:r w:rsidRPr="00781EF6">
              <w:rPr>
                <w:rFonts w:cs="Simplified Arabic"/>
                <w:sz w:val="24"/>
                <w:rtl/>
              </w:rPr>
              <w:t xml:space="preserve">       هؤلاءِ</w:t>
            </w:r>
          </w:p>
        </w:tc>
      </w:tr>
      <w:tr w:rsidR="007F3686" w:rsidRPr="00781EF6" w:rsidTr="009B1ED7">
        <w:tblPrEx>
          <w:tblCellMar>
            <w:top w:w="0" w:type="dxa"/>
            <w:bottom w:w="0" w:type="dxa"/>
          </w:tblCellMar>
        </w:tblPrEx>
        <w:trPr>
          <w:jc w:val="center"/>
        </w:trPr>
        <w:tc>
          <w:tcPr>
            <w:tcW w:w="1104" w:type="dxa"/>
          </w:tcPr>
          <w:p w:rsidR="007F3686" w:rsidRPr="00781EF6" w:rsidRDefault="007F3686" w:rsidP="009B1ED7">
            <w:pPr>
              <w:ind w:firstLine="284"/>
              <w:jc w:val="both"/>
              <w:rPr>
                <w:rFonts w:cs="Simplified Arabic"/>
                <w:sz w:val="24"/>
                <w:rtl/>
              </w:rPr>
            </w:pPr>
            <w:r w:rsidRPr="00781EF6">
              <w:rPr>
                <w:rFonts w:cs="Simplified Arabic"/>
                <w:sz w:val="24"/>
                <w:rtl/>
              </w:rPr>
              <w:t>مؤنث</w:t>
            </w:r>
          </w:p>
        </w:tc>
        <w:tc>
          <w:tcPr>
            <w:tcW w:w="1089" w:type="dxa"/>
          </w:tcPr>
          <w:p w:rsidR="007F3686" w:rsidRPr="00781EF6" w:rsidRDefault="007F3686" w:rsidP="009B1ED7">
            <w:pPr>
              <w:ind w:firstLine="284"/>
              <w:jc w:val="both"/>
              <w:rPr>
                <w:rFonts w:cs="Simplified Arabic"/>
                <w:sz w:val="24"/>
                <w:rtl/>
              </w:rPr>
            </w:pPr>
            <w:r w:rsidRPr="00781EF6">
              <w:rPr>
                <w:rFonts w:cs="Simplified Arabic"/>
                <w:sz w:val="24"/>
                <w:rtl/>
              </w:rPr>
              <w:t>هذه  هذى</w:t>
            </w:r>
          </w:p>
          <w:p w:rsidR="007F3686" w:rsidRPr="00781EF6" w:rsidRDefault="007F3686" w:rsidP="009B1ED7">
            <w:pPr>
              <w:ind w:firstLine="284"/>
              <w:jc w:val="both"/>
              <w:rPr>
                <w:rFonts w:cs="Simplified Arabic"/>
                <w:sz w:val="24"/>
                <w:rtl/>
              </w:rPr>
            </w:pPr>
          </w:p>
          <w:p w:rsidR="007F3686" w:rsidRPr="00781EF6" w:rsidRDefault="007F3686" w:rsidP="009B1ED7">
            <w:pPr>
              <w:ind w:firstLine="284"/>
              <w:jc w:val="both"/>
              <w:rPr>
                <w:rFonts w:cs="Simplified Arabic"/>
                <w:sz w:val="24"/>
                <w:rtl/>
              </w:rPr>
            </w:pPr>
          </w:p>
        </w:tc>
        <w:tc>
          <w:tcPr>
            <w:tcW w:w="924" w:type="dxa"/>
          </w:tcPr>
          <w:p w:rsidR="007F3686" w:rsidRPr="00781EF6" w:rsidRDefault="007F3686" w:rsidP="009B1ED7">
            <w:pPr>
              <w:ind w:firstLine="284"/>
              <w:jc w:val="both"/>
              <w:rPr>
                <w:rFonts w:cs="Simplified Arabic"/>
                <w:sz w:val="24"/>
                <w:rtl/>
              </w:rPr>
            </w:pPr>
            <w:r w:rsidRPr="00781EF6">
              <w:rPr>
                <w:rFonts w:cs="Simplified Arabic"/>
                <w:sz w:val="24"/>
                <w:rtl/>
              </w:rPr>
              <w:t xml:space="preserve">هاتانِ </w:t>
            </w:r>
          </w:p>
        </w:tc>
        <w:tc>
          <w:tcPr>
            <w:tcW w:w="992" w:type="dxa"/>
          </w:tcPr>
          <w:p w:rsidR="007F3686" w:rsidRPr="00781EF6" w:rsidRDefault="007F3686" w:rsidP="009B1ED7">
            <w:pPr>
              <w:ind w:firstLine="284"/>
              <w:jc w:val="both"/>
              <w:rPr>
                <w:rFonts w:cs="Simplified Arabic"/>
                <w:sz w:val="24"/>
                <w:rtl/>
              </w:rPr>
            </w:pPr>
            <w:r w:rsidRPr="00781EF6">
              <w:rPr>
                <w:rFonts w:cs="Simplified Arabic"/>
                <w:sz w:val="24"/>
                <w:rtl/>
              </w:rPr>
              <w:t>هاتَينِ</w:t>
            </w:r>
          </w:p>
          <w:p w:rsidR="007F3686" w:rsidRPr="00781EF6" w:rsidRDefault="007F3686" w:rsidP="009B1ED7">
            <w:pPr>
              <w:ind w:firstLine="284"/>
              <w:jc w:val="both"/>
              <w:rPr>
                <w:rFonts w:cs="Simplified Arabic"/>
                <w:sz w:val="24"/>
                <w:rtl/>
              </w:rPr>
            </w:pPr>
          </w:p>
        </w:tc>
        <w:tc>
          <w:tcPr>
            <w:tcW w:w="1560" w:type="dxa"/>
          </w:tcPr>
          <w:p w:rsidR="007F3686" w:rsidRPr="00781EF6" w:rsidRDefault="007F3686" w:rsidP="009B1ED7">
            <w:pPr>
              <w:spacing w:before="120"/>
              <w:ind w:firstLine="284"/>
              <w:jc w:val="both"/>
              <w:rPr>
                <w:rFonts w:cs="Simplified Arabic"/>
                <w:sz w:val="24"/>
                <w:rtl/>
              </w:rPr>
            </w:pPr>
            <w:r w:rsidRPr="00781EF6">
              <w:rPr>
                <w:rFonts w:cs="Simplified Arabic"/>
                <w:sz w:val="24"/>
                <w:rtl/>
              </w:rPr>
              <w:t xml:space="preserve">       هؤلاءِ</w:t>
            </w:r>
          </w:p>
        </w:tc>
      </w:tr>
    </w:tbl>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lastRenderedPageBreak/>
        <w:t>أما العلامات الأخرى فتشير للنوع والعدد ، وأما الضمير الجمعى فهو مشترك بين الصيغ الصرفية ويظل الضمير الوحيد المتبقى من وحدة صرفية مندثرة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   جدول الضمائر الإشارية للبعيد</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962"/>
        <w:gridCol w:w="1231"/>
        <w:gridCol w:w="782"/>
        <w:gridCol w:w="1577"/>
        <w:gridCol w:w="1402"/>
      </w:tblGrid>
      <w:tr w:rsidR="007F3686" w:rsidRPr="00781EF6" w:rsidTr="009B1ED7">
        <w:tblPrEx>
          <w:tblCellMar>
            <w:top w:w="0" w:type="dxa"/>
            <w:bottom w:w="0" w:type="dxa"/>
          </w:tblCellMar>
        </w:tblPrEx>
        <w:trPr>
          <w:jc w:val="center"/>
        </w:trPr>
        <w:tc>
          <w:tcPr>
            <w:tcW w:w="962" w:type="dxa"/>
            <w:tcBorders>
              <w:top w:val="single" w:sz="12" w:space="0" w:color="auto"/>
              <w:bottom w:val="single" w:sz="6" w:space="0" w:color="auto"/>
            </w:tcBorders>
            <w:shd w:val="pct5" w:color="auto" w:fill="auto"/>
          </w:tcPr>
          <w:p w:rsidR="007F3686" w:rsidRPr="00781EF6" w:rsidRDefault="007F3686" w:rsidP="009B1ED7">
            <w:pPr>
              <w:spacing w:before="120"/>
              <w:ind w:firstLine="284"/>
              <w:jc w:val="both"/>
              <w:rPr>
                <w:rFonts w:cs="Simplified Arabic"/>
                <w:sz w:val="18"/>
                <w:szCs w:val="18"/>
                <w:rtl/>
              </w:rPr>
            </w:pPr>
            <w:r w:rsidRPr="00781EF6">
              <w:rPr>
                <w:rFonts w:cs="Simplified Arabic"/>
                <w:sz w:val="18"/>
                <w:szCs w:val="18"/>
                <w:rtl/>
              </w:rPr>
              <w:t xml:space="preserve">   نوع</w:t>
            </w:r>
          </w:p>
          <w:p w:rsidR="007F3686" w:rsidRPr="00781EF6" w:rsidRDefault="007F3686" w:rsidP="009B1ED7">
            <w:pPr>
              <w:spacing w:before="120"/>
              <w:ind w:firstLine="284"/>
              <w:jc w:val="both"/>
              <w:rPr>
                <w:rFonts w:cs="Simplified Arabic"/>
                <w:sz w:val="18"/>
                <w:szCs w:val="18"/>
                <w:rtl/>
              </w:rPr>
            </w:pPr>
            <w:r w:rsidRPr="00781EF6">
              <w:rPr>
                <w:rFonts w:cs="Simplified Arabic"/>
                <w:b/>
                <w:bCs/>
                <w:sz w:val="18"/>
                <w:szCs w:val="18"/>
              </w:rPr>
              <w:t>genre</w:t>
            </w:r>
          </w:p>
        </w:tc>
        <w:tc>
          <w:tcPr>
            <w:tcW w:w="1231" w:type="dxa"/>
            <w:tcBorders>
              <w:top w:val="single" w:sz="12" w:space="0" w:color="auto"/>
              <w:bottom w:val="single" w:sz="6" w:space="0" w:color="auto"/>
            </w:tcBorders>
            <w:shd w:val="pct5" w:color="auto" w:fill="auto"/>
          </w:tcPr>
          <w:p w:rsidR="007F3686" w:rsidRPr="00781EF6" w:rsidRDefault="007F3686" w:rsidP="009B1ED7">
            <w:pPr>
              <w:spacing w:before="120"/>
              <w:ind w:firstLine="284"/>
              <w:jc w:val="both"/>
              <w:rPr>
                <w:rFonts w:cs="Simplified Arabic"/>
                <w:sz w:val="18"/>
                <w:szCs w:val="18"/>
                <w:rtl/>
              </w:rPr>
            </w:pPr>
            <w:r w:rsidRPr="00781EF6">
              <w:rPr>
                <w:rFonts w:cs="Simplified Arabic"/>
                <w:sz w:val="18"/>
                <w:szCs w:val="18"/>
                <w:rtl/>
              </w:rPr>
              <w:t xml:space="preserve">مفرد </w:t>
            </w:r>
            <w:r w:rsidRPr="00781EF6">
              <w:rPr>
                <w:rFonts w:cs="Simplified Arabic"/>
                <w:b/>
                <w:bCs/>
                <w:sz w:val="18"/>
                <w:szCs w:val="18"/>
              </w:rPr>
              <w:t>Singulier</w:t>
            </w:r>
          </w:p>
        </w:tc>
        <w:tc>
          <w:tcPr>
            <w:tcW w:w="2359" w:type="dxa"/>
            <w:gridSpan w:val="2"/>
            <w:tcBorders>
              <w:top w:val="single" w:sz="12" w:space="0" w:color="auto"/>
              <w:bottom w:val="single" w:sz="6" w:space="0" w:color="auto"/>
            </w:tcBorders>
            <w:shd w:val="pct5" w:color="auto" w:fill="auto"/>
          </w:tcPr>
          <w:p w:rsidR="007F3686" w:rsidRPr="00781EF6" w:rsidRDefault="007F3686" w:rsidP="009B1ED7">
            <w:pPr>
              <w:spacing w:before="120"/>
              <w:ind w:firstLine="284"/>
              <w:jc w:val="both"/>
              <w:rPr>
                <w:rFonts w:cs="Simplified Arabic"/>
                <w:sz w:val="24"/>
                <w:szCs w:val="26"/>
                <w:rtl/>
              </w:rPr>
            </w:pPr>
            <w:r w:rsidRPr="00781EF6">
              <w:rPr>
                <w:rFonts w:cs="Simplified Arabic"/>
                <w:sz w:val="24"/>
                <w:szCs w:val="26"/>
                <w:rtl/>
              </w:rPr>
              <w:t xml:space="preserve">مـُثنى            </w:t>
            </w:r>
            <w:r w:rsidRPr="00781EF6">
              <w:rPr>
                <w:rFonts w:cs="Simplified Arabic"/>
                <w:b/>
                <w:bCs/>
                <w:sz w:val="24"/>
                <w:szCs w:val="26"/>
              </w:rPr>
              <w:t>Duel</w:t>
            </w:r>
            <w:r w:rsidRPr="00781EF6">
              <w:rPr>
                <w:rFonts w:cs="Simplified Arabic"/>
                <w:sz w:val="24"/>
                <w:szCs w:val="26"/>
                <w:rtl/>
              </w:rPr>
              <w:t xml:space="preserve"> </w:t>
            </w:r>
          </w:p>
          <w:p w:rsidR="007F3686" w:rsidRPr="00781EF6" w:rsidRDefault="007F3686" w:rsidP="009B1ED7">
            <w:pPr>
              <w:spacing w:before="120"/>
              <w:ind w:firstLine="284"/>
              <w:jc w:val="both"/>
              <w:rPr>
                <w:rFonts w:cs="Simplified Arabic"/>
                <w:sz w:val="24"/>
                <w:szCs w:val="26"/>
                <w:rtl/>
              </w:rPr>
            </w:pPr>
            <w:r w:rsidRPr="00781EF6">
              <w:rPr>
                <w:rFonts w:cs="Simplified Arabic"/>
                <w:sz w:val="24"/>
                <w:szCs w:val="26"/>
                <w:rtl/>
              </w:rPr>
              <w:t>الرفع         النصب والجر</w:t>
            </w:r>
          </w:p>
        </w:tc>
        <w:tc>
          <w:tcPr>
            <w:tcW w:w="1402" w:type="dxa"/>
            <w:tcBorders>
              <w:top w:val="single" w:sz="12" w:space="0" w:color="auto"/>
              <w:bottom w:val="single" w:sz="6" w:space="0" w:color="auto"/>
            </w:tcBorders>
            <w:shd w:val="pct5" w:color="auto" w:fill="auto"/>
          </w:tcPr>
          <w:p w:rsidR="007F3686" w:rsidRPr="00781EF6" w:rsidRDefault="007F3686" w:rsidP="009B1ED7">
            <w:pPr>
              <w:spacing w:before="120"/>
              <w:ind w:firstLine="284"/>
              <w:jc w:val="both"/>
              <w:rPr>
                <w:rFonts w:cs="Simplified Arabic"/>
                <w:sz w:val="24"/>
                <w:szCs w:val="26"/>
                <w:rtl/>
              </w:rPr>
            </w:pPr>
            <w:r w:rsidRPr="00781EF6">
              <w:rPr>
                <w:rFonts w:cs="Simplified Arabic"/>
                <w:sz w:val="24"/>
                <w:szCs w:val="26"/>
                <w:rtl/>
              </w:rPr>
              <w:t xml:space="preserve">جمع </w:t>
            </w:r>
            <w:r w:rsidRPr="00781EF6">
              <w:rPr>
                <w:rFonts w:cs="Simplified Arabic"/>
                <w:b/>
                <w:bCs/>
                <w:sz w:val="24"/>
                <w:szCs w:val="26"/>
              </w:rPr>
              <w:t xml:space="preserve">Pluriel </w:t>
            </w:r>
            <w:r w:rsidRPr="00781EF6">
              <w:rPr>
                <w:rFonts w:cs="Simplified Arabic"/>
                <w:sz w:val="24"/>
                <w:szCs w:val="26"/>
              </w:rPr>
              <w:t xml:space="preserve"> </w:t>
            </w:r>
          </w:p>
        </w:tc>
      </w:tr>
      <w:tr w:rsidR="007F3686" w:rsidRPr="00781EF6" w:rsidTr="009B1ED7">
        <w:tblPrEx>
          <w:tblCellMar>
            <w:top w:w="0" w:type="dxa"/>
            <w:bottom w:w="0" w:type="dxa"/>
          </w:tblCellMar>
        </w:tblPrEx>
        <w:trPr>
          <w:jc w:val="center"/>
        </w:trPr>
        <w:tc>
          <w:tcPr>
            <w:tcW w:w="962" w:type="dxa"/>
          </w:tcPr>
          <w:p w:rsidR="007F3686" w:rsidRPr="00781EF6" w:rsidRDefault="007F3686" w:rsidP="009B1ED7">
            <w:pPr>
              <w:spacing w:before="120"/>
              <w:ind w:firstLine="284"/>
              <w:jc w:val="both"/>
              <w:rPr>
                <w:rFonts w:cs="Simplified Arabic" w:hint="cs"/>
                <w:sz w:val="24"/>
                <w:rtl/>
              </w:rPr>
            </w:pPr>
            <w:r w:rsidRPr="00781EF6">
              <w:rPr>
                <w:rFonts w:cs="Simplified Arabic"/>
                <w:sz w:val="24"/>
                <w:rtl/>
              </w:rPr>
              <w:t>مذكر</w:t>
            </w:r>
          </w:p>
        </w:tc>
        <w:tc>
          <w:tcPr>
            <w:tcW w:w="1231" w:type="dxa"/>
          </w:tcPr>
          <w:p w:rsidR="007F3686" w:rsidRPr="00781EF6" w:rsidRDefault="007F3686" w:rsidP="009B1ED7">
            <w:pPr>
              <w:spacing w:before="120"/>
              <w:ind w:firstLine="284"/>
              <w:jc w:val="both"/>
              <w:rPr>
                <w:rFonts w:cs="Simplified Arabic"/>
                <w:sz w:val="24"/>
                <w:rtl/>
              </w:rPr>
            </w:pPr>
            <w:r w:rsidRPr="00781EF6">
              <w:rPr>
                <w:rFonts w:cs="Simplified Arabic"/>
                <w:sz w:val="24"/>
                <w:rtl/>
              </w:rPr>
              <w:t xml:space="preserve">    ذاك</w:t>
            </w:r>
          </w:p>
        </w:tc>
        <w:tc>
          <w:tcPr>
            <w:tcW w:w="782" w:type="dxa"/>
          </w:tcPr>
          <w:p w:rsidR="007F3686" w:rsidRPr="00781EF6" w:rsidRDefault="007F3686" w:rsidP="009B1ED7">
            <w:pPr>
              <w:spacing w:before="120"/>
              <w:ind w:firstLine="284"/>
              <w:jc w:val="both"/>
              <w:rPr>
                <w:rFonts w:cs="Simplified Arabic"/>
                <w:sz w:val="24"/>
                <w:rtl/>
              </w:rPr>
            </w:pPr>
            <w:r w:rsidRPr="00781EF6">
              <w:rPr>
                <w:rFonts w:cs="Simplified Arabic"/>
                <w:sz w:val="24"/>
                <w:rtl/>
              </w:rPr>
              <w:t>ذانِّك</w:t>
            </w:r>
          </w:p>
        </w:tc>
        <w:tc>
          <w:tcPr>
            <w:tcW w:w="1577" w:type="dxa"/>
          </w:tcPr>
          <w:p w:rsidR="007F3686" w:rsidRPr="00781EF6" w:rsidRDefault="007F3686" w:rsidP="009B1ED7">
            <w:pPr>
              <w:spacing w:before="120"/>
              <w:ind w:firstLine="284"/>
              <w:jc w:val="both"/>
              <w:rPr>
                <w:rFonts w:cs="Simplified Arabic"/>
                <w:sz w:val="24"/>
                <w:rtl/>
              </w:rPr>
            </w:pPr>
            <w:r w:rsidRPr="00781EF6">
              <w:rPr>
                <w:rFonts w:cs="Simplified Arabic"/>
                <w:sz w:val="24"/>
                <w:rtl/>
              </w:rPr>
              <w:t xml:space="preserve">        ذينِّك</w:t>
            </w:r>
          </w:p>
        </w:tc>
        <w:tc>
          <w:tcPr>
            <w:tcW w:w="1402" w:type="dxa"/>
          </w:tcPr>
          <w:p w:rsidR="007F3686" w:rsidRPr="00781EF6" w:rsidRDefault="007F3686" w:rsidP="009B1ED7">
            <w:pPr>
              <w:spacing w:before="120"/>
              <w:ind w:firstLine="284"/>
              <w:jc w:val="both"/>
              <w:rPr>
                <w:rFonts w:cs="Simplified Arabic"/>
                <w:sz w:val="24"/>
                <w:rtl/>
              </w:rPr>
            </w:pPr>
            <w:r w:rsidRPr="00781EF6">
              <w:rPr>
                <w:rFonts w:cs="Simplified Arabic"/>
                <w:sz w:val="24"/>
                <w:rtl/>
              </w:rPr>
              <w:t xml:space="preserve">   أولائك</w:t>
            </w:r>
          </w:p>
        </w:tc>
      </w:tr>
      <w:tr w:rsidR="007F3686" w:rsidRPr="00781EF6" w:rsidTr="009B1ED7">
        <w:tblPrEx>
          <w:tblCellMar>
            <w:top w:w="0" w:type="dxa"/>
            <w:bottom w:w="0" w:type="dxa"/>
          </w:tblCellMar>
        </w:tblPrEx>
        <w:trPr>
          <w:jc w:val="center"/>
        </w:trPr>
        <w:tc>
          <w:tcPr>
            <w:tcW w:w="962" w:type="dxa"/>
          </w:tcPr>
          <w:p w:rsidR="007F3686" w:rsidRPr="00781EF6" w:rsidRDefault="007F3686" w:rsidP="009B1ED7">
            <w:pPr>
              <w:spacing w:before="120"/>
              <w:ind w:firstLine="284"/>
              <w:jc w:val="both"/>
              <w:rPr>
                <w:rFonts w:cs="Simplified Arabic"/>
                <w:sz w:val="24"/>
                <w:rtl/>
              </w:rPr>
            </w:pPr>
            <w:r w:rsidRPr="00781EF6">
              <w:rPr>
                <w:rFonts w:cs="Simplified Arabic"/>
                <w:sz w:val="24"/>
                <w:rtl/>
              </w:rPr>
              <w:t>مؤنث</w:t>
            </w:r>
          </w:p>
        </w:tc>
        <w:tc>
          <w:tcPr>
            <w:tcW w:w="1231" w:type="dxa"/>
          </w:tcPr>
          <w:p w:rsidR="007F3686" w:rsidRPr="00781EF6" w:rsidRDefault="007F3686" w:rsidP="009B1ED7">
            <w:pPr>
              <w:spacing w:before="120"/>
              <w:ind w:firstLine="284"/>
              <w:jc w:val="both"/>
              <w:rPr>
                <w:rFonts w:cs="Simplified Arabic"/>
                <w:sz w:val="24"/>
                <w:rtl/>
              </w:rPr>
            </w:pPr>
            <w:r w:rsidRPr="00781EF6">
              <w:rPr>
                <w:rFonts w:cs="Simplified Arabic"/>
                <w:sz w:val="24"/>
                <w:rtl/>
              </w:rPr>
              <w:t>تاك / تيك</w:t>
            </w:r>
          </w:p>
        </w:tc>
        <w:tc>
          <w:tcPr>
            <w:tcW w:w="782" w:type="dxa"/>
          </w:tcPr>
          <w:p w:rsidR="007F3686" w:rsidRPr="00781EF6" w:rsidRDefault="007F3686" w:rsidP="009B1ED7">
            <w:pPr>
              <w:spacing w:before="120"/>
              <w:ind w:firstLine="284"/>
              <w:jc w:val="both"/>
              <w:rPr>
                <w:rFonts w:cs="Simplified Arabic"/>
                <w:sz w:val="24"/>
                <w:rtl/>
              </w:rPr>
            </w:pPr>
            <w:r w:rsidRPr="00781EF6">
              <w:rPr>
                <w:rFonts w:cs="Simplified Arabic"/>
                <w:sz w:val="24"/>
                <w:rtl/>
              </w:rPr>
              <w:t>تانِّكِ</w:t>
            </w:r>
          </w:p>
        </w:tc>
        <w:tc>
          <w:tcPr>
            <w:tcW w:w="1577" w:type="dxa"/>
          </w:tcPr>
          <w:p w:rsidR="007F3686" w:rsidRPr="00781EF6" w:rsidRDefault="007F3686" w:rsidP="009B1ED7">
            <w:pPr>
              <w:spacing w:before="120"/>
              <w:ind w:firstLine="284"/>
              <w:jc w:val="both"/>
              <w:rPr>
                <w:rFonts w:cs="Simplified Arabic"/>
                <w:sz w:val="24"/>
                <w:rtl/>
              </w:rPr>
            </w:pPr>
            <w:r w:rsidRPr="00781EF6">
              <w:rPr>
                <w:rFonts w:cs="Simplified Arabic"/>
                <w:sz w:val="24"/>
                <w:rtl/>
              </w:rPr>
              <w:t xml:space="preserve">        تينّكِ</w:t>
            </w:r>
          </w:p>
        </w:tc>
        <w:tc>
          <w:tcPr>
            <w:tcW w:w="1402" w:type="dxa"/>
          </w:tcPr>
          <w:p w:rsidR="007F3686" w:rsidRPr="00781EF6" w:rsidRDefault="007F3686" w:rsidP="009B1ED7">
            <w:pPr>
              <w:spacing w:before="120"/>
              <w:ind w:firstLine="284"/>
              <w:jc w:val="both"/>
              <w:rPr>
                <w:rFonts w:cs="Simplified Arabic"/>
                <w:sz w:val="24"/>
                <w:rtl/>
              </w:rPr>
            </w:pPr>
            <w:r w:rsidRPr="00781EF6">
              <w:rPr>
                <w:rFonts w:cs="Simplified Arabic"/>
                <w:sz w:val="24"/>
                <w:rtl/>
              </w:rPr>
              <w:t xml:space="preserve">   أولائك </w:t>
            </w:r>
          </w:p>
        </w:tc>
      </w:tr>
    </w:tbl>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تتكون الضمائر الاشارية للبعيد من الجذر </w:t>
      </w:r>
      <w:r w:rsidRPr="00781EF6">
        <w:rPr>
          <w:rFonts w:cs="Simplified Arabic"/>
          <w:sz w:val="24"/>
          <w:szCs w:val="28"/>
        </w:rPr>
        <w:sym w:font="Symbol" w:char="F0D6"/>
      </w:r>
      <w:r w:rsidRPr="00781EF6">
        <w:rPr>
          <w:rFonts w:cs="Simplified Arabic"/>
          <w:sz w:val="24"/>
          <w:szCs w:val="28"/>
        </w:rPr>
        <w:t>t</w:t>
      </w:r>
      <w:r w:rsidRPr="00781EF6">
        <w:rPr>
          <w:rFonts w:cs="Simplified Arabic"/>
          <w:sz w:val="24"/>
          <w:szCs w:val="28"/>
          <w:rtl/>
        </w:rPr>
        <w:t xml:space="preserve"> والجذر </w:t>
      </w:r>
      <w:r w:rsidRPr="00781EF6">
        <w:rPr>
          <w:rFonts w:cs="Simplified Arabic"/>
          <w:sz w:val="24"/>
          <w:szCs w:val="28"/>
        </w:rPr>
        <w:sym w:font="Symbol" w:char="F0D6"/>
      </w:r>
      <w:r w:rsidRPr="00781EF6">
        <w:rPr>
          <w:rFonts w:cs="Simplified Arabic"/>
          <w:sz w:val="24"/>
          <w:szCs w:val="28"/>
        </w:rPr>
        <w:t>k</w:t>
      </w:r>
      <w:r w:rsidRPr="00781EF6">
        <w:rPr>
          <w:rFonts w:cs="Simplified Arabic"/>
          <w:sz w:val="24"/>
          <w:szCs w:val="28"/>
          <w:rtl/>
        </w:rPr>
        <w:t xml:space="preserve"> والذى هو وحدة صرفية صغيرة للضمير الثانى الذى يُستخدم لصيغة البعيد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جدول ضمائر الإشارة للبعيد ذات الصيغة التقريبية</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104"/>
        <w:gridCol w:w="1089"/>
        <w:gridCol w:w="782"/>
        <w:gridCol w:w="1418"/>
        <w:gridCol w:w="1561"/>
      </w:tblGrid>
      <w:tr w:rsidR="007F3686" w:rsidRPr="00781EF6" w:rsidTr="009B1ED7">
        <w:tblPrEx>
          <w:tblCellMar>
            <w:top w:w="0" w:type="dxa"/>
            <w:bottom w:w="0" w:type="dxa"/>
          </w:tblCellMar>
        </w:tblPrEx>
        <w:trPr>
          <w:jc w:val="center"/>
        </w:trPr>
        <w:tc>
          <w:tcPr>
            <w:tcW w:w="1104" w:type="dxa"/>
            <w:tcBorders>
              <w:top w:val="single" w:sz="12" w:space="0" w:color="auto"/>
              <w:bottom w:val="single" w:sz="6" w:space="0" w:color="auto"/>
            </w:tcBorders>
            <w:shd w:val="pct5" w:color="auto" w:fill="auto"/>
          </w:tcPr>
          <w:p w:rsidR="007F3686" w:rsidRPr="00781EF6" w:rsidRDefault="007F3686" w:rsidP="009B1ED7">
            <w:pPr>
              <w:spacing w:before="120"/>
              <w:ind w:firstLine="284"/>
              <w:jc w:val="both"/>
              <w:rPr>
                <w:rFonts w:cs="Simplified Arabic"/>
                <w:sz w:val="24"/>
                <w:szCs w:val="26"/>
                <w:rtl/>
              </w:rPr>
            </w:pPr>
            <w:r w:rsidRPr="00781EF6">
              <w:rPr>
                <w:rFonts w:cs="Simplified Arabic"/>
                <w:sz w:val="24"/>
                <w:szCs w:val="26"/>
                <w:rtl/>
              </w:rPr>
              <w:t>نوع</w:t>
            </w:r>
          </w:p>
          <w:p w:rsidR="007F3686" w:rsidRPr="00781EF6" w:rsidRDefault="007F3686" w:rsidP="009B1ED7">
            <w:pPr>
              <w:spacing w:before="120"/>
              <w:ind w:firstLine="284"/>
              <w:jc w:val="both"/>
              <w:rPr>
                <w:rFonts w:cs="Simplified Arabic"/>
                <w:sz w:val="24"/>
                <w:szCs w:val="26"/>
                <w:rtl/>
              </w:rPr>
            </w:pPr>
            <w:r w:rsidRPr="00781EF6">
              <w:rPr>
                <w:rFonts w:cs="Simplified Arabic"/>
                <w:b/>
                <w:bCs/>
                <w:sz w:val="24"/>
                <w:szCs w:val="26"/>
              </w:rPr>
              <w:t>genre</w:t>
            </w:r>
          </w:p>
        </w:tc>
        <w:tc>
          <w:tcPr>
            <w:tcW w:w="1089" w:type="dxa"/>
            <w:tcBorders>
              <w:top w:val="single" w:sz="12" w:space="0" w:color="auto"/>
              <w:bottom w:val="single" w:sz="6" w:space="0" w:color="auto"/>
            </w:tcBorders>
            <w:shd w:val="pct5" w:color="auto" w:fill="auto"/>
          </w:tcPr>
          <w:p w:rsidR="007F3686" w:rsidRPr="00781EF6" w:rsidRDefault="007F3686" w:rsidP="009B1ED7">
            <w:pPr>
              <w:spacing w:before="120"/>
              <w:ind w:firstLine="284"/>
              <w:jc w:val="both"/>
              <w:rPr>
                <w:rFonts w:cs="Simplified Arabic"/>
                <w:b/>
                <w:bCs/>
                <w:sz w:val="24"/>
                <w:szCs w:val="26"/>
                <w:rtl/>
              </w:rPr>
            </w:pPr>
            <w:r w:rsidRPr="00781EF6">
              <w:rPr>
                <w:rFonts w:cs="Simplified Arabic"/>
                <w:sz w:val="24"/>
                <w:szCs w:val="26"/>
                <w:rtl/>
              </w:rPr>
              <w:t>مفرد</w:t>
            </w:r>
            <w:r w:rsidRPr="00781EF6">
              <w:rPr>
                <w:rFonts w:cs="Simplified Arabic"/>
                <w:b/>
                <w:bCs/>
                <w:sz w:val="24"/>
                <w:szCs w:val="26"/>
                <w:rtl/>
              </w:rPr>
              <w:t xml:space="preserve"> </w:t>
            </w:r>
            <w:r w:rsidRPr="00781EF6">
              <w:rPr>
                <w:rFonts w:cs="Simplified Arabic"/>
                <w:b/>
                <w:bCs/>
                <w:sz w:val="22"/>
                <w:szCs w:val="22"/>
              </w:rPr>
              <w:t>Singulier</w:t>
            </w:r>
          </w:p>
        </w:tc>
        <w:tc>
          <w:tcPr>
            <w:tcW w:w="2200" w:type="dxa"/>
            <w:gridSpan w:val="2"/>
            <w:tcBorders>
              <w:top w:val="single" w:sz="12" w:space="0" w:color="auto"/>
              <w:bottom w:val="single" w:sz="6" w:space="0" w:color="auto"/>
            </w:tcBorders>
            <w:shd w:val="pct5" w:color="auto" w:fill="auto"/>
          </w:tcPr>
          <w:p w:rsidR="007F3686" w:rsidRPr="00781EF6" w:rsidRDefault="007F3686" w:rsidP="009B1ED7">
            <w:pPr>
              <w:spacing w:before="120"/>
              <w:ind w:firstLine="284"/>
              <w:jc w:val="both"/>
              <w:rPr>
                <w:rFonts w:cs="Simplified Arabic"/>
                <w:sz w:val="24"/>
                <w:szCs w:val="26"/>
                <w:rtl/>
              </w:rPr>
            </w:pPr>
            <w:r w:rsidRPr="00781EF6">
              <w:rPr>
                <w:rFonts w:cs="Simplified Arabic"/>
                <w:sz w:val="24"/>
                <w:szCs w:val="26"/>
                <w:rtl/>
              </w:rPr>
              <w:t xml:space="preserve">مـُثنى              </w:t>
            </w:r>
            <w:r w:rsidRPr="00781EF6">
              <w:rPr>
                <w:rFonts w:cs="Simplified Arabic"/>
                <w:b/>
                <w:bCs/>
                <w:sz w:val="24"/>
                <w:szCs w:val="26"/>
              </w:rPr>
              <w:t>Duel</w:t>
            </w:r>
            <w:r w:rsidRPr="00781EF6">
              <w:rPr>
                <w:rFonts w:cs="Simplified Arabic"/>
                <w:b/>
                <w:bCs/>
                <w:sz w:val="24"/>
                <w:szCs w:val="26"/>
                <w:rtl/>
              </w:rPr>
              <w:t xml:space="preserve"> </w:t>
            </w:r>
          </w:p>
          <w:p w:rsidR="007F3686" w:rsidRPr="00781EF6" w:rsidRDefault="007F3686" w:rsidP="009B1ED7">
            <w:pPr>
              <w:spacing w:before="120"/>
              <w:ind w:firstLine="284"/>
              <w:jc w:val="both"/>
              <w:rPr>
                <w:rFonts w:cs="Simplified Arabic"/>
                <w:sz w:val="24"/>
                <w:szCs w:val="26"/>
                <w:rtl/>
              </w:rPr>
            </w:pPr>
            <w:r w:rsidRPr="00781EF6">
              <w:rPr>
                <w:rFonts w:cs="Simplified Arabic"/>
                <w:sz w:val="24"/>
                <w:szCs w:val="26"/>
                <w:rtl/>
              </w:rPr>
              <w:t xml:space="preserve">الرفع      النصب والجر </w:t>
            </w:r>
          </w:p>
        </w:tc>
        <w:tc>
          <w:tcPr>
            <w:tcW w:w="1561" w:type="dxa"/>
            <w:tcBorders>
              <w:top w:val="single" w:sz="12" w:space="0" w:color="auto"/>
              <w:bottom w:val="single" w:sz="6" w:space="0" w:color="auto"/>
            </w:tcBorders>
            <w:shd w:val="pct5" w:color="auto" w:fill="auto"/>
          </w:tcPr>
          <w:p w:rsidR="007F3686" w:rsidRPr="00781EF6" w:rsidRDefault="007F3686" w:rsidP="009B1ED7">
            <w:pPr>
              <w:spacing w:before="120"/>
              <w:ind w:firstLine="284"/>
              <w:jc w:val="both"/>
              <w:rPr>
                <w:rFonts w:cs="Simplified Arabic"/>
                <w:sz w:val="24"/>
                <w:szCs w:val="26"/>
                <w:rtl/>
              </w:rPr>
            </w:pPr>
            <w:r w:rsidRPr="00781EF6">
              <w:rPr>
                <w:rFonts w:cs="Simplified Arabic"/>
                <w:sz w:val="24"/>
                <w:szCs w:val="26"/>
                <w:rtl/>
              </w:rPr>
              <w:t>جـَمع</w:t>
            </w:r>
            <w:r w:rsidRPr="00781EF6">
              <w:rPr>
                <w:rFonts w:cs="Simplified Arabic"/>
                <w:b/>
                <w:bCs/>
                <w:sz w:val="24"/>
                <w:szCs w:val="26"/>
              </w:rPr>
              <w:t>Pluriel</w:t>
            </w:r>
            <w:r w:rsidRPr="00781EF6">
              <w:rPr>
                <w:rFonts w:cs="Simplified Arabic"/>
                <w:sz w:val="24"/>
                <w:szCs w:val="26"/>
              </w:rPr>
              <w:t xml:space="preserve">   </w:t>
            </w:r>
          </w:p>
        </w:tc>
      </w:tr>
      <w:tr w:rsidR="007F3686" w:rsidRPr="00781EF6" w:rsidTr="009B1ED7">
        <w:tblPrEx>
          <w:tblCellMar>
            <w:top w:w="0" w:type="dxa"/>
            <w:bottom w:w="0" w:type="dxa"/>
          </w:tblCellMar>
        </w:tblPrEx>
        <w:trPr>
          <w:jc w:val="center"/>
        </w:trPr>
        <w:tc>
          <w:tcPr>
            <w:tcW w:w="1104" w:type="dxa"/>
          </w:tcPr>
          <w:p w:rsidR="007F3686" w:rsidRPr="00781EF6" w:rsidRDefault="007F3686" w:rsidP="009B1ED7">
            <w:pPr>
              <w:spacing w:before="120"/>
              <w:ind w:firstLine="284"/>
              <w:jc w:val="both"/>
              <w:rPr>
                <w:rFonts w:cs="Simplified Arabic" w:hint="cs"/>
                <w:sz w:val="24"/>
                <w:rtl/>
              </w:rPr>
            </w:pPr>
            <w:r w:rsidRPr="00781EF6">
              <w:rPr>
                <w:rFonts w:cs="Simplified Arabic"/>
                <w:sz w:val="24"/>
                <w:rtl/>
              </w:rPr>
              <w:t>مذكر</w:t>
            </w:r>
          </w:p>
        </w:tc>
        <w:tc>
          <w:tcPr>
            <w:tcW w:w="1089" w:type="dxa"/>
          </w:tcPr>
          <w:p w:rsidR="007F3686" w:rsidRPr="00781EF6" w:rsidRDefault="007F3686" w:rsidP="009B1ED7">
            <w:pPr>
              <w:spacing w:before="120"/>
              <w:ind w:firstLine="284"/>
              <w:jc w:val="both"/>
              <w:rPr>
                <w:rFonts w:cs="Simplified Arabic"/>
                <w:sz w:val="24"/>
                <w:rtl/>
              </w:rPr>
            </w:pPr>
            <w:r w:rsidRPr="00781EF6">
              <w:rPr>
                <w:rFonts w:cs="Simplified Arabic"/>
                <w:sz w:val="24"/>
                <w:rtl/>
              </w:rPr>
              <w:t xml:space="preserve">     ذلك</w:t>
            </w:r>
          </w:p>
        </w:tc>
        <w:tc>
          <w:tcPr>
            <w:tcW w:w="782" w:type="dxa"/>
          </w:tcPr>
          <w:p w:rsidR="007F3686" w:rsidRPr="00781EF6" w:rsidRDefault="007F3686" w:rsidP="009B1ED7">
            <w:pPr>
              <w:spacing w:before="120"/>
              <w:ind w:firstLine="284"/>
              <w:jc w:val="both"/>
              <w:rPr>
                <w:rFonts w:cs="Simplified Arabic"/>
                <w:sz w:val="24"/>
                <w:rtl/>
              </w:rPr>
            </w:pPr>
            <w:r w:rsidRPr="00781EF6">
              <w:rPr>
                <w:rFonts w:cs="Simplified Arabic"/>
                <w:sz w:val="24"/>
                <w:rtl/>
              </w:rPr>
              <w:t>ذانِّك</w:t>
            </w:r>
          </w:p>
        </w:tc>
        <w:tc>
          <w:tcPr>
            <w:tcW w:w="1418" w:type="dxa"/>
          </w:tcPr>
          <w:p w:rsidR="007F3686" w:rsidRPr="00781EF6" w:rsidRDefault="007F3686" w:rsidP="009B1ED7">
            <w:pPr>
              <w:spacing w:before="120"/>
              <w:ind w:firstLine="284"/>
              <w:jc w:val="both"/>
              <w:rPr>
                <w:rFonts w:cs="Simplified Arabic"/>
                <w:sz w:val="24"/>
                <w:rtl/>
              </w:rPr>
            </w:pPr>
            <w:r w:rsidRPr="00781EF6">
              <w:rPr>
                <w:rFonts w:cs="Simplified Arabic"/>
                <w:sz w:val="24"/>
                <w:rtl/>
              </w:rPr>
              <w:t xml:space="preserve">        ذيْنِّك</w:t>
            </w:r>
          </w:p>
        </w:tc>
        <w:tc>
          <w:tcPr>
            <w:tcW w:w="1561" w:type="dxa"/>
          </w:tcPr>
          <w:p w:rsidR="007F3686" w:rsidRPr="00781EF6" w:rsidRDefault="007F3686" w:rsidP="009B1ED7">
            <w:pPr>
              <w:spacing w:before="120"/>
              <w:ind w:firstLine="284"/>
              <w:jc w:val="both"/>
              <w:rPr>
                <w:rFonts w:cs="Simplified Arabic"/>
                <w:sz w:val="24"/>
                <w:rtl/>
              </w:rPr>
            </w:pPr>
            <w:r w:rsidRPr="00781EF6">
              <w:rPr>
                <w:rFonts w:cs="Simplified Arabic"/>
                <w:sz w:val="24"/>
                <w:rtl/>
              </w:rPr>
              <w:t xml:space="preserve">       أولائِك </w:t>
            </w:r>
          </w:p>
        </w:tc>
      </w:tr>
      <w:tr w:rsidR="007F3686" w:rsidRPr="00781EF6" w:rsidTr="009B1ED7">
        <w:tblPrEx>
          <w:tblCellMar>
            <w:top w:w="0" w:type="dxa"/>
            <w:bottom w:w="0" w:type="dxa"/>
          </w:tblCellMar>
        </w:tblPrEx>
        <w:trPr>
          <w:jc w:val="center"/>
        </w:trPr>
        <w:tc>
          <w:tcPr>
            <w:tcW w:w="1104" w:type="dxa"/>
          </w:tcPr>
          <w:p w:rsidR="007F3686" w:rsidRPr="00781EF6" w:rsidRDefault="007F3686" w:rsidP="009B1ED7">
            <w:pPr>
              <w:spacing w:before="120"/>
              <w:ind w:firstLine="284"/>
              <w:jc w:val="both"/>
              <w:rPr>
                <w:rFonts w:cs="Simplified Arabic"/>
                <w:sz w:val="24"/>
                <w:rtl/>
              </w:rPr>
            </w:pPr>
            <w:r w:rsidRPr="00781EF6">
              <w:rPr>
                <w:rFonts w:cs="Simplified Arabic"/>
                <w:sz w:val="24"/>
                <w:rtl/>
              </w:rPr>
              <w:t>مؤنث</w:t>
            </w:r>
          </w:p>
        </w:tc>
        <w:tc>
          <w:tcPr>
            <w:tcW w:w="1089" w:type="dxa"/>
          </w:tcPr>
          <w:p w:rsidR="007F3686" w:rsidRPr="00781EF6" w:rsidRDefault="007F3686" w:rsidP="009B1ED7">
            <w:pPr>
              <w:spacing w:before="120"/>
              <w:ind w:firstLine="284"/>
              <w:jc w:val="both"/>
              <w:rPr>
                <w:rFonts w:cs="Simplified Arabic"/>
                <w:sz w:val="24"/>
                <w:rtl/>
              </w:rPr>
            </w:pPr>
            <w:r w:rsidRPr="00781EF6">
              <w:rPr>
                <w:rFonts w:cs="Simplified Arabic"/>
                <w:sz w:val="24"/>
                <w:rtl/>
              </w:rPr>
              <w:t xml:space="preserve">     تلك</w:t>
            </w:r>
          </w:p>
        </w:tc>
        <w:tc>
          <w:tcPr>
            <w:tcW w:w="782" w:type="dxa"/>
          </w:tcPr>
          <w:p w:rsidR="007F3686" w:rsidRPr="00781EF6" w:rsidRDefault="007F3686" w:rsidP="009B1ED7">
            <w:pPr>
              <w:spacing w:before="120"/>
              <w:ind w:firstLine="284"/>
              <w:jc w:val="both"/>
              <w:rPr>
                <w:rFonts w:cs="Simplified Arabic"/>
                <w:sz w:val="24"/>
                <w:rtl/>
              </w:rPr>
            </w:pPr>
            <w:r w:rsidRPr="00781EF6">
              <w:rPr>
                <w:rFonts w:cs="Simplified Arabic"/>
                <w:sz w:val="24"/>
                <w:rtl/>
              </w:rPr>
              <w:t>تانِّكَ</w:t>
            </w:r>
          </w:p>
        </w:tc>
        <w:tc>
          <w:tcPr>
            <w:tcW w:w="1418" w:type="dxa"/>
          </w:tcPr>
          <w:p w:rsidR="007F3686" w:rsidRPr="00781EF6" w:rsidRDefault="007F3686" w:rsidP="009B1ED7">
            <w:pPr>
              <w:spacing w:before="120"/>
              <w:ind w:firstLine="284"/>
              <w:jc w:val="both"/>
              <w:rPr>
                <w:rFonts w:cs="Simplified Arabic"/>
                <w:sz w:val="24"/>
                <w:rtl/>
              </w:rPr>
            </w:pPr>
            <w:r w:rsidRPr="00781EF6">
              <w:rPr>
                <w:rFonts w:cs="Simplified Arabic"/>
                <w:sz w:val="24"/>
                <w:rtl/>
              </w:rPr>
              <w:t xml:space="preserve">        تَيْـنِّكَ</w:t>
            </w:r>
          </w:p>
        </w:tc>
        <w:tc>
          <w:tcPr>
            <w:tcW w:w="1561" w:type="dxa"/>
          </w:tcPr>
          <w:p w:rsidR="007F3686" w:rsidRPr="00781EF6" w:rsidRDefault="007F3686" w:rsidP="009B1ED7">
            <w:pPr>
              <w:spacing w:before="120"/>
              <w:ind w:firstLine="284"/>
              <w:jc w:val="both"/>
              <w:rPr>
                <w:rFonts w:cs="Simplified Arabic"/>
                <w:sz w:val="24"/>
                <w:rtl/>
              </w:rPr>
            </w:pPr>
            <w:r w:rsidRPr="00781EF6">
              <w:rPr>
                <w:rFonts w:cs="Simplified Arabic"/>
                <w:sz w:val="24"/>
                <w:rtl/>
              </w:rPr>
              <w:t xml:space="preserve">       أولائِكَ</w:t>
            </w:r>
          </w:p>
        </w:tc>
      </w:tr>
    </w:tbl>
    <w:p w:rsidR="007F3686" w:rsidRPr="00781EF6" w:rsidRDefault="007F3686" w:rsidP="007F3686">
      <w:pPr>
        <w:spacing w:before="120"/>
        <w:ind w:firstLine="284"/>
        <w:jc w:val="both"/>
        <w:rPr>
          <w:rFonts w:cs="Simplified Arabic"/>
          <w:b/>
          <w:bCs/>
          <w:sz w:val="24"/>
          <w:szCs w:val="26"/>
          <w:rtl/>
        </w:rPr>
      </w:pPr>
      <w:r w:rsidRPr="00781EF6">
        <w:rPr>
          <w:rFonts w:cs="Simplified Arabic"/>
          <w:b/>
          <w:bCs/>
          <w:sz w:val="24"/>
          <w:szCs w:val="26"/>
          <w:rtl/>
        </w:rPr>
        <w:t>ب ـ  الضمائر الموصولية</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تتكون الضمائر الموصولية من  </w:t>
      </w:r>
      <w:r w:rsidRPr="00781EF6">
        <w:rPr>
          <w:rFonts w:cs="Simplified Arabic"/>
          <w:b/>
          <w:bCs/>
          <w:sz w:val="24"/>
          <w:szCs w:val="28"/>
        </w:rPr>
        <w:t>(n-l-t)</w:t>
      </w:r>
      <w:r w:rsidRPr="00781EF6">
        <w:rPr>
          <w:rStyle w:val="Appelnotedebasdep"/>
          <w:rFonts w:cs="Simplified Arabic"/>
          <w:b/>
          <w:bCs/>
          <w:szCs w:val="28"/>
          <w:rtl/>
        </w:rPr>
        <w:footnoteReference w:id="51"/>
      </w:r>
      <w:r w:rsidRPr="00781EF6">
        <w:rPr>
          <w:rFonts w:cs="Simplified Arabic"/>
          <w:sz w:val="24"/>
          <w:szCs w:val="28"/>
          <w:rtl/>
        </w:rPr>
        <w:t xml:space="preserve"> ، حيث يمثل حرف الـ (</w:t>
      </w:r>
      <w:r w:rsidRPr="00781EF6">
        <w:rPr>
          <w:rFonts w:cs="Simplified Arabic"/>
          <w:b/>
          <w:bCs/>
          <w:sz w:val="24"/>
          <w:szCs w:val="28"/>
        </w:rPr>
        <w:t>N</w:t>
      </w:r>
      <w:r w:rsidRPr="00781EF6">
        <w:rPr>
          <w:rFonts w:cs="Simplified Arabic"/>
          <w:sz w:val="24"/>
          <w:szCs w:val="28"/>
          <w:rtl/>
        </w:rPr>
        <w:t xml:space="preserve">)  الناقل أو المحول </w:t>
      </w:r>
      <w:r w:rsidRPr="00781EF6">
        <w:rPr>
          <w:rFonts w:cs="Simplified Arabic"/>
          <w:b/>
          <w:bCs/>
          <w:sz w:val="24"/>
          <w:szCs w:val="28"/>
        </w:rPr>
        <w:t>translatif</w:t>
      </w:r>
      <w:r w:rsidRPr="00781EF6">
        <w:rPr>
          <w:rFonts w:cs="Simplified Arabic"/>
          <w:sz w:val="24"/>
          <w:szCs w:val="28"/>
          <w:rtl/>
        </w:rPr>
        <w:t xml:space="preserve"> وتمثل الـ (</w:t>
      </w:r>
      <w:r w:rsidRPr="00781EF6">
        <w:rPr>
          <w:rFonts w:cs="Simplified Arabic"/>
          <w:sz w:val="24"/>
          <w:szCs w:val="28"/>
        </w:rPr>
        <w:t>L</w:t>
      </w:r>
      <w:r w:rsidRPr="00781EF6">
        <w:rPr>
          <w:rFonts w:cs="Simplified Arabic"/>
          <w:sz w:val="24"/>
          <w:szCs w:val="28"/>
          <w:rtl/>
        </w:rPr>
        <w:t>) الصيغة التقريبية</w:t>
      </w:r>
      <w:r w:rsidRPr="00781EF6">
        <w:rPr>
          <w:rStyle w:val="Appelnotedebasdep"/>
          <w:rFonts w:cs="Simplified Arabic"/>
          <w:szCs w:val="28"/>
          <w:rtl/>
        </w:rPr>
        <w:footnoteReference w:id="52"/>
      </w:r>
      <w:r w:rsidRPr="00781EF6">
        <w:rPr>
          <w:rFonts w:cs="Simplified Arabic"/>
          <w:sz w:val="24"/>
          <w:szCs w:val="28"/>
          <w:rtl/>
        </w:rPr>
        <w:t xml:space="preserve">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lastRenderedPageBreak/>
        <w:t xml:space="preserve">جدول الضمائر الموصولية </w:t>
      </w:r>
      <w:r w:rsidRPr="00781EF6">
        <w:rPr>
          <w:rFonts w:cs="Simplified Arabic"/>
          <w:b/>
          <w:bCs/>
          <w:sz w:val="24"/>
          <w:szCs w:val="28"/>
        </w:rPr>
        <w:t>Tableau des pronoms relatifs</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850"/>
        <w:gridCol w:w="1343"/>
        <w:gridCol w:w="782"/>
        <w:gridCol w:w="1276"/>
        <w:gridCol w:w="1559"/>
      </w:tblGrid>
      <w:tr w:rsidR="007F3686" w:rsidRPr="00781EF6" w:rsidTr="009B1ED7">
        <w:tblPrEx>
          <w:tblCellMar>
            <w:top w:w="0" w:type="dxa"/>
            <w:bottom w:w="0" w:type="dxa"/>
          </w:tblCellMar>
        </w:tblPrEx>
        <w:trPr>
          <w:jc w:val="center"/>
        </w:trPr>
        <w:tc>
          <w:tcPr>
            <w:tcW w:w="850" w:type="dxa"/>
            <w:tcBorders>
              <w:top w:val="single" w:sz="12" w:space="0" w:color="auto"/>
              <w:bottom w:val="single" w:sz="6" w:space="0" w:color="auto"/>
            </w:tcBorders>
            <w:shd w:val="pct5" w:color="auto" w:fill="auto"/>
          </w:tcPr>
          <w:p w:rsidR="007F3686" w:rsidRPr="00781EF6" w:rsidRDefault="007F3686" w:rsidP="009B1ED7">
            <w:pPr>
              <w:spacing w:before="120"/>
              <w:ind w:firstLine="284"/>
              <w:jc w:val="both"/>
              <w:rPr>
                <w:rFonts w:cs="Simplified Arabic"/>
                <w:b/>
                <w:bCs/>
                <w:sz w:val="24"/>
                <w:szCs w:val="26"/>
                <w:rtl/>
              </w:rPr>
            </w:pPr>
            <w:r w:rsidRPr="00781EF6">
              <w:rPr>
                <w:rFonts w:cs="Simplified Arabic"/>
                <w:sz w:val="24"/>
                <w:szCs w:val="26"/>
                <w:rtl/>
              </w:rPr>
              <w:t>نوع</w:t>
            </w:r>
          </w:p>
          <w:p w:rsidR="007F3686" w:rsidRPr="00781EF6" w:rsidRDefault="007F3686" w:rsidP="009B1ED7">
            <w:pPr>
              <w:spacing w:before="120"/>
              <w:ind w:firstLine="284"/>
              <w:jc w:val="both"/>
              <w:rPr>
                <w:rFonts w:cs="Simplified Arabic"/>
                <w:b/>
                <w:bCs/>
                <w:sz w:val="24"/>
                <w:szCs w:val="26"/>
                <w:rtl/>
              </w:rPr>
            </w:pPr>
            <w:r w:rsidRPr="00781EF6">
              <w:rPr>
                <w:rFonts w:cs="Simplified Arabic"/>
                <w:b/>
                <w:bCs/>
                <w:sz w:val="24"/>
                <w:szCs w:val="26"/>
              </w:rPr>
              <w:t>genre</w:t>
            </w:r>
          </w:p>
        </w:tc>
        <w:tc>
          <w:tcPr>
            <w:tcW w:w="1343" w:type="dxa"/>
            <w:tcBorders>
              <w:top w:val="single" w:sz="12" w:space="0" w:color="auto"/>
              <w:bottom w:val="single" w:sz="6" w:space="0" w:color="auto"/>
            </w:tcBorders>
            <w:shd w:val="pct5" w:color="auto" w:fill="auto"/>
          </w:tcPr>
          <w:p w:rsidR="007F3686" w:rsidRPr="00781EF6" w:rsidRDefault="007F3686" w:rsidP="009B1ED7">
            <w:pPr>
              <w:spacing w:before="120"/>
              <w:ind w:firstLine="284"/>
              <w:jc w:val="both"/>
              <w:rPr>
                <w:rFonts w:cs="Simplified Arabic"/>
                <w:b/>
                <w:bCs/>
                <w:sz w:val="24"/>
                <w:szCs w:val="26"/>
                <w:rtl/>
              </w:rPr>
            </w:pPr>
            <w:r w:rsidRPr="00781EF6">
              <w:rPr>
                <w:rFonts w:cs="Simplified Arabic"/>
                <w:sz w:val="24"/>
                <w:szCs w:val="26"/>
                <w:rtl/>
              </w:rPr>
              <w:t>مفرد</w:t>
            </w:r>
            <w:r w:rsidRPr="00781EF6">
              <w:rPr>
                <w:rFonts w:cs="Simplified Arabic"/>
                <w:b/>
                <w:bCs/>
                <w:sz w:val="24"/>
                <w:szCs w:val="26"/>
                <w:rtl/>
              </w:rPr>
              <w:t xml:space="preserve"> </w:t>
            </w:r>
            <w:r w:rsidRPr="00781EF6">
              <w:rPr>
                <w:rFonts w:cs="Simplified Arabic"/>
                <w:b/>
                <w:bCs/>
                <w:sz w:val="24"/>
                <w:szCs w:val="26"/>
              </w:rPr>
              <w:t>Singulier</w:t>
            </w:r>
          </w:p>
        </w:tc>
        <w:tc>
          <w:tcPr>
            <w:tcW w:w="2058" w:type="dxa"/>
            <w:gridSpan w:val="2"/>
            <w:tcBorders>
              <w:top w:val="single" w:sz="12" w:space="0" w:color="auto"/>
              <w:bottom w:val="single" w:sz="6" w:space="0" w:color="auto"/>
            </w:tcBorders>
            <w:shd w:val="pct5" w:color="auto" w:fill="auto"/>
          </w:tcPr>
          <w:p w:rsidR="007F3686" w:rsidRPr="00781EF6" w:rsidRDefault="007F3686" w:rsidP="009B1ED7">
            <w:pPr>
              <w:spacing w:before="120"/>
              <w:ind w:firstLine="284"/>
              <w:jc w:val="both"/>
              <w:rPr>
                <w:rFonts w:cs="Simplified Arabic"/>
                <w:sz w:val="24"/>
                <w:szCs w:val="26"/>
                <w:rtl/>
              </w:rPr>
            </w:pPr>
            <w:r w:rsidRPr="00781EF6">
              <w:rPr>
                <w:rFonts w:cs="Simplified Arabic"/>
                <w:sz w:val="24"/>
                <w:szCs w:val="26"/>
                <w:rtl/>
              </w:rPr>
              <w:t xml:space="preserve">مـُثنى           </w:t>
            </w:r>
            <w:r w:rsidRPr="00781EF6">
              <w:rPr>
                <w:rFonts w:cs="Simplified Arabic"/>
                <w:b/>
                <w:bCs/>
                <w:sz w:val="24"/>
                <w:szCs w:val="26"/>
              </w:rPr>
              <w:t>Duel</w:t>
            </w:r>
            <w:r w:rsidRPr="00781EF6">
              <w:rPr>
                <w:rFonts w:cs="Simplified Arabic"/>
                <w:b/>
                <w:bCs/>
                <w:sz w:val="24"/>
                <w:szCs w:val="26"/>
                <w:rtl/>
              </w:rPr>
              <w:t xml:space="preserve"> </w:t>
            </w:r>
          </w:p>
          <w:p w:rsidR="007F3686" w:rsidRPr="00781EF6" w:rsidRDefault="007F3686" w:rsidP="009B1ED7">
            <w:pPr>
              <w:spacing w:before="120"/>
              <w:ind w:firstLine="284"/>
              <w:jc w:val="both"/>
              <w:rPr>
                <w:rFonts w:cs="Simplified Arabic"/>
                <w:b/>
                <w:bCs/>
                <w:sz w:val="24"/>
                <w:szCs w:val="26"/>
                <w:rtl/>
              </w:rPr>
            </w:pPr>
            <w:r w:rsidRPr="00781EF6">
              <w:rPr>
                <w:rFonts w:cs="Simplified Arabic"/>
                <w:sz w:val="24"/>
                <w:rtl/>
              </w:rPr>
              <w:t>الرفع      النصب والجر</w:t>
            </w:r>
            <w:r w:rsidRPr="00781EF6">
              <w:rPr>
                <w:rFonts w:cs="Simplified Arabic"/>
                <w:sz w:val="24"/>
                <w:szCs w:val="26"/>
                <w:rtl/>
              </w:rPr>
              <w:t xml:space="preserve">    </w:t>
            </w:r>
          </w:p>
        </w:tc>
        <w:tc>
          <w:tcPr>
            <w:tcW w:w="1559" w:type="dxa"/>
            <w:tcBorders>
              <w:top w:val="single" w:sz="12" w:space="0" w:color="auto"/>
              <w:bottom w:val="single" w:sz="6" w:space="0" w:color="auto"/>
            </w:tcBorders>
            <w:shd w:val="pct5" w:color="auto" w:fill="auto"/>
          </w:tcPr>
          <w:p w:rsidR="007F3686" w:rsidRPr="00781EF6" w:rsidRDefault="007F3686" w:rsidP="009B1ED7">
            <w:pPr>
              <w:spacing w:before="120"/>
              <w:ind w:firstLine="284"/>
              <w:jc w:val="both"/>
              <w:rPr>
                <w:rFonts w:cs="Simplified Arabic"/>
                <w:b/>
                <w:bCs/>
                <w:sz w:val="24"/>
                <w:szCs w:val="26"/>
                <w:rtl/>
              </w:rPr>
            </w:pPr>
            <w:r w:rsidRPr="00781EF6">
              <w:rPr>
                <w:rFonts w:cs="Simplified Arabic"/>
                <w:sz w:val="24"/>
                <w:szCs w:val="26"/>
                <w:rtl/>
              </w:rPr>
              <w:t>جـَمع</w:t>
            </w:r>
            <w:r w:rsidRPr="00781EF6">
              <w:rPr>
                <w:rFonts w:cs="Simplified Arabic"/>
                <w:b/>
                <w:bCs/>
                <w:sz w:val="24"/>
                <w:szCs w:val="26"/>
              </w:rPr>
              <w:t xml:space="preserve">Pluriel  </w:t>
            </w:r>
          </w:p>
        </w:tc>
      </w:tr>
      <w:tr w:rsidR="007F3686" w:rsidRPr="00781EF6" w:rsidTr="009B1ED7">
        <w:tblPrEx>
          <w:tblCellMar>
            <w:top w:w="0" w:type="dxa"/>
            <w:bottom w:w="0" w:type="dxa"/>
          </w:tblCellMar>
        </w:tblPrEx>
        <w:trPr>
          <w:jc w:val="center"/>
        </w:trPr>
        <w:tc>
          <w:tcPr>
            <w:tcW w:w="850" w:type="dxa"/>
          </w:tcPr>
          <w:p w:rsidR="007F3686" w:rsidRPr="00781EF6" w:rsidRDefault="007F3686" w:rsidP="009B1ED7">
            <w:pPr>
              <w:spacing w:before="120"/>
              <w:ind w:firstLine="284"/>
              <w:jc w:val="both"/>
              <w:rPr>
                <w:rFonts w:cs="Simplified Arabic" w:hint="cs"/>
                <w:sz w:val="24"/>
                <w:rtl/>
              </w:rPr>
            </w:pPr>
            <w:r w:rsidRPr="00781EF6">
              <w:rPr>
                <w:rFonts w:cs="Simplified Arabic"/>
                <w:sz w:val="24"/>
                <w:rtl/>
              </w:rPr>
              <w:t>مذكر</w:t>
            </w:r>
          </w:p>
        </w:tc>
        <w:tc>
          <w:tcPr>
            <w:tcW w:w="1343" w:type="dxa"/>
          </w:tcPr>
          <w:p w:rsidR="007F3686" w:rsidRPr="00781EF6" w:rsidRDefault="007F3686" w:rsidP="009B1ED7">
            <w:pPr>
              <w:spacing w:before="120"/>
              <w:ind w:firstLine="284"/>
              <w:jc w:val="both"/>
              <w:rPr>
                <w:rFonts w:cs="Simplified Arabic"/>
                <w:sz w:val="24"/>
                <w:rtl/>
              </w:rPr>
            </w:pPr>
            <w:r w:rsidRPr="00781EF6">
              <w:rPr>
                <w:rFonts w:cs="Simplified Arabic"/>
                <w:sz w:val="24"/>
                <w:rtl/>
              </w:rPr>
              <w:t>الذى</w:t>
            </w:r>
          </w:p>
        </w:tc>
        <w:tc>
          <w:tcPr>
            <w:tcW w:w="782" w:type="dxa"/>
          </w:tcPr>
          <w:p w:rsidR="007F3686" w:rsidRPr="00781EF6" w:rsidRDefault="007F3686" w:rsidP="009B1ED7">
            <w:pPr>
              <w:spacing w:before="120"/>
              <w:ind w:firstLine="284"/>
              <w:jc w:val="both"/>
              <w:rPr>
                <w:rFonts w:cs="Simplified Arabic"/>
                <w:sz w:val="24"/>
                <w:rtl/>
              </w:rPr>
            </w:pPr>
            <w:r w:rsidRPr="00781EF6">
              <w:rPr>
                <w:rFonts w:cs="Simplified Arabic"/>
                <w:sz w:val="24"/>
                <w:rtl/>
              </w:rPr>
              <w:t>اللذان</w:t>
            </w:r>
          </w:p>
        </w:tc>
        <w:tc>
          <w:tcPr>
            <w:tcW w:w="1276" w:type="dxa"/>
          </w:tcPr>
          <w:p w:rsidR="007F3686" w:rsidRPr="00781EF6" w:rsidRDefault="007F3686" w:rsidP="009B1ED7">
            <w:pPr>
              <w:spacing w:before="120"/>
              <w:ind w:firstLine="284"/>
              <w:jc w:val="both"/>
              <w:rPr>
                <w:rFonts w:cs="Simplified Arabic"/>
                <w:sz w:val="24"/>
                <w:rtl/>
              </w:rPr>
            </w:pPr>
            <w:r w:rsidRPr="00781EF6">
              <w:rPr>
                <w:rFonts w:cs="Simplified Arabic"/>
                <w:sz w:val="24"/>
                <w:rtl/>
              </w:rPr>
              <w:t xml:space="preserve">    اللذين </w:t>
            </w:r>
          </w:p>
        </w:tc>
        <w:tc>
          <w:tcPr>
            <w:tcW w:w="1559" w:type="dxa"/>
          </w:tcPr>
          <w:p w:rsidR="007F3686" w:rsidRPr="00781EF6" w:rsidRDefault="007F3686" w:rsidP="009B1ED7">
            <w:pPr>
              <w:spacing w:before="120"/>
              <w:ind w:firstLine="284"/>
              <w:jc w:val="both"/>
              <w:rPr>
                <w:rFonts w:cs="Simplified Arabic"/>
                <w:sz w:val="24"/>
                <w:rtl/>
              </w:rPr>
            </w:pPr>
            <w:r w:rsidRPr="00781EF6">
              <w:rPr>
                <w:rFonts w:cs="Simplified Arabic"/>
                <w:sz w:val="24"/>
                <w:rtl/>
              </w:rPr>
              <w:t xml:space="preserve">      الذين</w:t>
            </w:r>
          </w:p>
        </w:tc>
      </w:tr>
      <w:tr w:rsidR="007F3686" w:rsidRPr="00781EF6" w:rsidTr="009B1ED7">
        <w:tblPrEx>
          <w:tblCellMar>
            <w:top w:w="0" w:type="dxa"/>
            <w:bottom w:w="0" w:type="dxa"/>
          </w:tblCellMar>
        </w:tblPrEx>
        <w:trPr>
          <w:jc w:val="center"/>
        </w:trPr>
        <w:tc>
          <w:tcPr>
            <w:tcW w:w="850" w:type="dxa"/>
          </w:tcPr>
          <w:p w:rsidR="007F3686" w:rsidRPr="00781EF6" w:rsidRDefault="007F3686" w:rsidP="009B1ED7">
            <w:pPr>
              <w:spacing w:before="120"/>
              <w:ind w:firstLine="284"/>
              <w:jc w:val="both"/>
              <w:rPr>
                <w:rFonts w:cs="Simplified Arabic"/>
                <w:sz w:val="24"/>
                <w:rtl/>
              </w:rPr>
            </w:pPr>
            <w:r w:rsidRPr="00781EF6">
              <w:rPr>
                <w:rFonts w:cs="Simplified Arabic"/>
                <w:sz w:val="24"/>
                <w:rtl/>
              </w:rPr>
              <w:t>مؤنث</w:t>
            </w:r>
          </w:p>
        </w:tc>
        <w:tc>
          <w:tcPr>
            <w:tcW w:w="1343" w:type="dxa"/>
          </w:tcPr>
          <w:p w:rsidR="007F3686" w:rsidRPr="00781EF6" w:rsidRDefault="007F3686" w:rsidP="009B1ED7">
            <w:pPr>
              <w:spacing w:before="120"/>
              <w:ind w:firstLine="284"/>
              <w:jc w:val="both"/>
              <w:rPr>
                <w:rFonts w:cs="Simplified Arabic"/>
                <w:sz w:val="24"/>
                <w:rtl/>
              </w:rPr>
            </w:pPr>
            <w:r w:rsidRPr="00781EF6">
              <w:rPr>
                <w:rFonts w:cs="Simplified Arabic"/>
                <w:sz w:val="24"/>
                <w:rtl/>
              </w:rPr>
              <w:t>التى</w:t>
            </w:r>
          </w:p>
        </w:tc>
        <w:tc>
          <w:tcPr>
            <w:tcW w:w="782" w:type="dxa"/>
          </w:tcPr>
          <w:p w:rsidR="007F3686" w:rsidRPr="00781EF6" w:rsidRDefault="007F3686" w:rsidP="009B1ED7">
            <w:pPr>
              <w:spacing w:before="120"/>
              <w:ind w:firstLine="284"/>
              <w:jc w:val="both"/>
              <w:rPr>
                <w:rFonts w:cs="Simplified Arabic"/>
                <w:sz w:val="24"/>
                <w:rtl/>
              </w:rPr>
            </w:pPr>
            <w:r w:rsidRPr="00781EF6">
              <w:rPr>
                <w:rFonts w:cs="Simplified Arabic"/>
                <w:sz w:val="24"/>
                <w:rtl/>
              </w:rPr>
              <w:t>اللتان</w:t>
            </w:r>
          </w:p>
        </w:tc>
        <w:tc>
          <w:tcPr>
            <w:tcW w:w="1276" w:type="dxa"/>
          </w:tcPr>
          <w:p w:rsidR="007F3686" w:rsidRPr="00781EF6" w:rsidRDefault="007F3686" w:rsidP="009B1ED7">
            <w:pPr>
              <w:spacing w:before="120"/>
              <w:ind w:firstLine="284"/>
              <w:jc w:val="both"/>
              <w:rPr>
                <w:rFonts w:cs="Simplified Arabic"/>
                <w:sz w:val="24"/>
                <w:rtl/>
              </w:rPr>
            </w:pPr>
            <w:r w:rsidRPr="00781EF6">
              <w:rPr>
                <w:rFonts w:cs="Simplified Arabic"/>
                <w:sz w:val="24"/>
                <w:rtl/>
              </w:rPr>
              <w:t xml:space="preserve">    اللتين</w:t>
            </w:r>
          </w:p>
        </w:tc>
        <w:tc>
          <w:tcPr>
            <w:tcW w:w="1559" w:type="dxa"/>
          </w:tcPr>
          <w:p w:rsidR="007F3686" w:rsidRPr="00781EF6" w:rsidRDefault="007F3686" w:rsidP="009B1ED7">
            <w:pPr>
              <w:spacing w:before="120"/>
              <w:ind w:firstLine="284"/>
              <w:jc w:val="both"/>
              <w:rPr>
                <w:rFonts w:cs="Simplified Arabic"/>
                <w:sz w:val="24"/>
                <w:rtl/>
              </w:rPr>
            </w:pPr>
            <w:r w:rsidRPr="00781EF6">
              <w:rPr>
                <w:rFonts w:cs="Simplified Arabic"/>
                <w:sz w:val="24"/>
                <w:rtl/>
              </w:rPr>
              <w:t xml:space="preserve">      اللاتى</w:t>
            </w:r>
          </w:p>
        </w:tc>
      </w:tr>
    </w:tbl>
    <w:p w:rsidR="007F3686" w:rsidRPr="00781EF6" w:rsidRDefault="007F3686" w:rsidP="007F3686">
      <w:pPr>
        <w:spacing w:before="120"/>
        <w:ind w:firstLine="284"/>
        <w:jc w:val="both"/>
        <w:rPr>
          <w:rFonts w:cs="Simplified Arabic"/>
          <w:sz w:val="24"/>
          <w:szCs w:val="28"/>
          <w:rtl/>
        </w:rPr>
      </w:pPr>
    </w:p>
    <w:p w:rsidR="007F3686" w:rsidRPr="00781EF6" w:rsidRDefault="007F3686" w:rsidP="007F3686">
      <w:pPr>
        <w:spacing w:before="120"/>
        <w:ind w:firstLine="284"/>
        <w:jc w:val="both"/>
        <w:rPr>
          <w:rFonts w:cs="Simplified Arabic"/>
          <w:b/>
          <w:bCs/>
          <w:sz w:val="24"/>
          <w:szCs w:val="30"/>
          <w:rtl/>
        </w:rPr>
      </w:pPr>
      <w:r w:rsidRPr="00781EF6">
        <w:rPr>
          <w:rFonts w:cs="Simplified Arabic"/>
          <w:b/>
          <w:bCs/>
          <w:sz w:val="24"/>
          <w:szCs w:val="30"/>
          <w:rtl/>
        </w:rPr>
        <w:t>ثانياً- الوحدات التى تشير إلى عنصر لغوى (خ ز) المركبة</w:t>
      </w:r>
      <w:r w:rsidRPr="00781EF6">
        <w:rPr>
          <w:rFonts w:cs="Simplified Arabic"/>
          <w:sz w:val="24"/>
          <w:szCs w:val="30"/>
          <w:rtl/>
        </w:rPr>
        <w:t xml:space="preserve"> </w:t>
      </w:r>
      <w:r w:rsidRPr="00781EF6">
        <w:rPr>
          <w:rFonts w:cs="Simplified Arabic"/>
          <w:b/>
          <w:bCs/>
          <w:sz w:val="24"/>
          <w:szCs w:val="30"/>
          <w:rtl/>
        </w:rPr>
        <w:t xml:space="preserve">من جذرين صامتين :    </w:t>
      </w:r>
    </w:p>
    <w:p w:rsidR="007F3686" w:rsidRPr="00781EF6" w:rsidRDefault="007F3686" w:rsidP="007F3686">
      <w:pPr>
        <w:tabs>
          <w:tab w:val="right" w:pos="5244"/>
        </w:tabs>
        <w:spacing w:before="120"/>
        <w:ind w:firstLine="284"/>
        <w:jc w:val="both"/>
        <w:rPr>
          <w:rFonts w:cs="Simplified Arabic"/>
          <w:b/>
          <w:bCs/>
          <w:sz w:val="24"/>
          <w:szCs w:val="28"/>
          <w:rtl/>
        </w:rPr>
      </w:pPr>
      <w:r w:rsidRPr="00781EF6">
        <w:rPr>
          <w:rFonts w:cs="Simplified Arabic"/>
          <w:b/>
          <w:bCs/>
          <w:sz w:val="24"/>
          <w:szCs w:val="28"/>
          <w:rtl/>
        </w:rPr>
        <w:t xml:space="preserve">1- صيغ المكان الاستبدالية : </w:t>
      </w:r>
    </w:p>
    <w:p w:rsidR="007F3686" w:rsidRPr="00781EF6" w:rsidRDefault="007F3686" w:rsidP="007F3686">
      <w:pPr>
        <w:tabs>
          <w:tab w:val="right" w:pos="5244"/>
        </w:tabs>
        <w:spacing w:before="120"/>
        <w:ind w:firstLine="284"/>
        <w:jc w:val="both"/>
        <w:rPr>
          <w:rFonts w:cs="Simplified Arabic"/>
          <w:b/>
          <w:bCs/>
          <w:sz w:val="24"/>
          <w:szCs w:val="26"/>
          <w:rtl/>
        </w:rPr>
      </w:pPr>
      <w:r w:rsidRPr="00781EF6">
        <w:rPr>
          <w:rFonts w:cs="Simplified Arabic"/>
          <w:b/>
          <w:bCs/>
          <w:sz w:val="24"/>
          <w:szCs w:val="26"/>
          <w:rtl/>
        </w:rPr>
        <w:t xml:space="preserve">أ- الصيغ الاستبدالية المكانية المكونة من الجذر </w:t>
      </w:r>
      <w:r w:rsidRPr="00781EF6">
        <w:rPr>
          <w:rFonts w:cs="Simplified Arabic"/>
          <w:b/>
          <w:bCs/>
          <w:sz w:val="24"/>
          <w:szCs w:val="26"/>
        </w:rPr>
        <w:sym w:font="Symbol" w:char="F0D6"/>
      </w:r>
      <w:r w:rsidRPr="00781EF6">
        <w:rPr>
          <w:rFonts w:cs="Simplified Arabic"/>
          <w:b/>
          <w:bCs/>
          <w:sz w:val="24"/>
          <w:szCs w:val="26"/>
        </w:rPr>
        <w:t>n</w:t>
      </w:r>
      <w:r w:rsidRPr="00781EF6">
        <w:rPr>
          <w:rFonts w:cs="Simplified Arabic"/>
          <w:b/>
          <w:bCs/>
          <w:sz w:val="24"/>
          <w:szCs w:val="26"/>
          <w:rtl/>
        </w:rPr>
        <w:t xml:space="preserve"> والجذر </w:t>
      </w:r>
      <w:r w:rsidRPr="00781EF6">
        <w:rPr>
          <w:rFonts w:cs="Simplified Arabic"/>
          <w:b/>
          <w:bCs/>
          <w:sz w:val="24"/>
          <w:szCs w:val="26"/>
        </w:rPr>
        <w:sym w:font="Symbol" w:char="F0D6"/>
      </w:r>
      <w:r w:rsidRPr="00781EF6">
        <w:rPr>
          <w:rFonts w:cs="Simplified Arabic"/>
          <w:b/>
          <w:bCs/>
          <w:sz w:val="24"/>
          <w:szCs w:val="26"/>
        </w:rPr>
        <w:t>m</w:t>
      </w:r>
      <w:r w:rsidRPr="00781EF6">
        <w:rPr>
          <w:rFonts w:cs="Simplified Arabic"/>
          <w:b/>
          <w:bCs/>
          <w:sz w:val="24"/>
          <w:szCs w:val="26"/>
          <w:rtl/>
        </w:rPr>
        <w:t xml:space="preserve"> .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hint="cs"/>
          <w:sz w:val="24"/>
          <w:szCs w:val="28"/>
          <w:rtl/>
        </w:rPr>
        <w:t xml:space="preserve">° الصيغ الاستبدالية المثبتة /ثَمَّ </w:t>
      </w:r>
      <w:r w:rsidRPr="00781EF6">
        <w:rPr>
          <w:rFonts w:cs="Simplified Arabic"/>
          <w:b/>
          <w:bCs/>
          <w:sz w:val="24"/>
          <w:szCs w:val="28"/>
          <w:u w:val="single"/>
        </w:rPr>
        <w:t>t</w:t>
      </w:r>
      <w:r w:rsidRPr="00781EF6">
        <w:rPr>
          <w:rFonts w:cs="Simplified Arabic"/>
          <w:b/>
          <w:bCs/>
          <w:sz w:val="24"/>
          <w:szCs w:val="28"/>
        </w:rPr>
        <w:t>amma</w:t>
      </w:r>
      <w:r w:rsidRPr="00781EF6">
        <w:rPr>
          <w:rFonts w:cs="Simplified Arabic"/>
          <w:sz w:val="24"/>
          <w:szCs w:val="28"/>
          <w:rtl/>
        </w:rPr>
        <w:t xml:space="preserve"> / و / لَمَّا </w:t>
      </w:r>
      <w:r w:rsidRPr="00781EF6">
        <w:rPr>
          <w:rFonts w:cs="Simplified Arabic"/>
          <w:b/>
          <w:bCs/>
          <w:sz w:val="24"/>
          <w:szCs w:val="28"/>
        </w:rPr>
        <w:t>lamma</w:t>
      </w:r>
      <w:r w:rsidRPr="00781EF6">
        <w:rPr>
          <w:rFonts w:cs="Simplified Arabic"/>
          <w:sz w:val="24"/>
          <w:szCs w:val="28"/>
          <w:rtl/>
        </w:rPr>
        <w:t xml:space="preserve">/ ، أما  (ثَمَّ) </w:t>
      </w:r>
      <w:r w:rsidRPr="00781EF6">
        <w:rPr>
          <w:rFonts w:cs="Simplified Arabic"/>
          <w:b/>
          <w:bCs/>
          <w:sz w:val="24"/>
          <w:szCs w:val="28"/>
          <w:u w:val="single"/>
        </w:rPr>
        <w:t>t</w:t>
      </w:r>
      <w:r w:rsidRPr="00781EF6">
        <w:rPr>
          <w:rFonts w:cs="Simplified Arabic"/>
          <w:b/>
          <w:bCs/>
          <w:sz w:val="24"/>
          <w:szCs w:val="28"/>
        </w:rPr>
        <w:t>amma</w:t>
      </w:r>
      <w:r w:rsidRPr="00781EF6">
        <w:rPr>
          <w:rFonts w:cs="Simplified Arabic"/>
          <w:sz w:val="24"/>
          <w:szCs w:val="28"/>
          <w:rtl/>
        </w:rPr>
        <w:t>/  فمكونة من ثاء ونون وميم ، حيث تمثل الثاء صيغة الإشارة ؛ وتتكون كلمة (لمَّا ) من (</w:t>
      </w:r>
      <w:r w:rsidRPr="00781EF6">
        <w:rPr>
          <w:rFonts w:cs="Simplified Arabic"/>
          <w:b/>
          <w:bCs/>
          <w:sz w:val="24"/>
          <w:szCs w:val="28"/>
        </w:rPr>
        <w:t>l-n-m?</w:t>
      </w:r>
      <w:r w:rsidRPr="00781EF6">
        <w:rPr>
          <w:rFonts w:cs="Simplified Arabic"/>
          <w:sz w:val="24"/>
          <w:szCs w:val="28"/>
          <w:rtl/>
        </w:rPr>
        <w:t xml:space="preserve">) وهى لم تعد توجد إلا فى أربع آيات من القرآن </w:t>
      </w:r>
      <w:r w:rsidRPr="00781EF6">
        <w:rPr>
          <w:rStyle w:val="Appelnotedebasdep"/>
          <w:rFonts w:cs="Simplified Arabic"/>
          <w:szCs w:val="28"/>
          <w:rtl/>
        </w:rPr>
        <w:footnoteReference w:id="53"/>
      </w:r>
      <w:r w:rsidRPr="00781EF6">
        <w:rPr>
          <w:rFonts w:cs="Simplified Arabic"/>
          <w:sz w:val="24"/>
          <w:szCs w:val="28"/>
          <w:rtl/>
        </w:rPr>
        <w:t xml:space="preserve">.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hint="cs"/>
          <w:sz w:val="24"/>
          <w:szCs w:val="28"/>
          <w:rtl/>
        </w:rPr>
        <w:t xml:space="preserve">° الصيغة الاستبدالية الاستفهامية (أنَّى </w:t>
      </w:r>
      <w:r w:rsidRPr="00781EF6">
        <w:rPr>
          <w:rFonts w:cs="Simplified Arabic"/>
          <w:b/>
          <w:bCs/>
          <w:sz w:val="24"/>
          <w:szCs w:val="28"/>
        </w:rPr>
        <w:t>?anna:</w:t>
      </w:r>
      <w:r w:rsidRPr="00781EF6">
        <w:rPr>
          <w:rFonts w:cs="Simplified Arabic"/>
          <w:sz w:val="24"/>
          <w:szCs w:val="28"/>
          <w:rtl/>
        </w:rPr>
        <w:t>) مكونة من (</w:t>
      </w:r>
      <w:r w:rsidRPr="00781EF6">
        <w:rPr>
          <w:rFonts w:cs="Simplified Arabic"/>
          <w:b/>
          <w:bCs/>
          <w:sz w:val="24"/>
          <w:szCs w:val="28"/>
        </w:rPr>
        <w:t>?-m-n</w:t>
      </w:r>
      <w:r w:rsidRPr="00781EF6">
        <w:rPr>
          <w:rFonts w:cs="Simplified Arabic"/>
          <w:sz w:val="24"/>
          <w:szCs w:val="28"/>
          <w:rtl/>
        </w:rPr>
        <w:t>)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hint="cs"/>
          <w:sz w:val="24"/>
          <w:szCs w:val="28"/>
          <w:rtl/>
        </w:rPr>
        <w:lastRenderedPageBreak/>
        <w:t xml:space="preserve">° الصيغة الاستبدالية المتصلة (لدن </w:t>
      </w:r>
      <w:r w:rsidRPr="00781EF6">
        <w:rPr>
          <w:rFonts w:cs="Simplified Arabic"/>
          <w:sz w:val="24"/>
          <w:szCs w:val="28"/>
        </w:rPr>
        <w:t>ladun</w:t>
      </w:r>
      <w:r w:rsidRPr="00781EF6">
        <w:rPr>
          <w:rStyle w:val="Appelnotedebasdep"/>
          <w:rFonts w:cs="Simplified Arabic"/>
          <w:szCs w:val="28"/>
          <w:rtl/>
        </w:rPr>
        <w:footnoteReference w:id="54"/>
      </w:r>
      <w:r w:rsidRPr="00781EF6">
        <w:rPr>
          <w:rFonts w:cs="Simplified Arabic"/>
          <w:sz w:val="24"/>
          <w:szCs w:val="28"/>
          <w:rtl/>
        </w:rPr>
        <w:t>) مكونة من (</w:t>
      </w:r>
      <w:r w:rsidRPr="00781EF6">
        <w:rPr>
          <w:rFonts w:cs="Simplified Arabic"/>
          <w:b/>
          <w:bCs/>
          <w:sz w:val="24"/>
          <w:szCs w:val="28"/>
        </w:rPr>
        <w:t>l-n-m-n</w:t>
      </w:r>
      <w:r w:rsidRPr="00781EF6">
        <w:rPr>
          <w:rFonts w:cs="Simplified Arabic"/>
          <w:sz w:val="24"/>
          <w:szCs w:val="28"/>
          <w:rtl/>
        </w:rPr>
        <w:t>) ، والنون الأخيرة  حرف متغير  ، وهى تستخدم كوحدة صرفية للمكان والزمان .</w:t>
      </w:r>
    </w:p>
    <w:p w:rsidR="007F3686" w:rsidRPr="00781EF6" w:rsidRDefault="007F3686" w:rsidP="007F3686">
      <w:pPr>
        <w:tabs>
          <w:tab w:val="right" w:pos="5244"/>
        </w:tabs>
        <w:spacing w:before="120"/>
        <w:ind w:firstLine="284"/>
        <w:jc w:val="both"/>
        <w:rPr>
          <w:rFonts w:cs="Simplified Arabic"/>
          <w:b/>
          <w:bCs/>
          <w:sz w:val="24"/>
          <w:szCs w:val="26"/>
          <w:rtl/>
        </w:rPr>
      </w:pPr>
      <w:r w:rsidRPr="00781EF6">
        <w:rPr>
          <w:rFonts w:cs="Simplified Arabic"/>
          <w:b/>
          <w:bCs/>
          <w:sz w:val="24"/>
          <w:szCs w:val="26"/>
          <w:rtl/>
        </w:rPr>
        <w:t xml:space="preserve">ب- الصيغ الاستبدالية المكانية المركبة من الجذر  </w:t>
      </w:r>
      <w:r w:rsidRPr="00781EF6">
        <w:rPr>
          <w:rFonts w:cs="Simplified Arabic"/>
          <w:b/>
          <w:bCs/>
          <w:sz w:val="24"/>
          <w:szCs w:val="26"/>
        </w:rPr>
        <w:sym w:font="Symbol" w:char="F0D6"/>
      </w:r>
      <w:r w:rsidRPr="00781EF6">
        <w:rPr>
          <w:rFonts w:cs="Simplified Arabic"/>
          <w:b/>
          <w:bCs/>
          <w:sz w:val="24"/>
          <w:szCs w:val="26"/>
        </w:rPr>
        <w:t>n</w:t>
      </w:r>
      <w:r w:rsidRPr="00781EF6">
        <w:rPr>
          <w:rFonts w:cs="Simplified Arabic"/>
          <w:b/>
          <w:bCs/>
          <w:sz w:val="24"/>
          <w:szCs w:val="26"/>
          <w:rtl/>
        </w:rPr>
        <w:t xml:space="preserve"> والجذر  </w:t>
      </w:r>
      <w:r w:rsidRPr="00781EF6">
        <w:rPr>
          <w:rFonts w:cs="Simplified Arabic"/>
          <w:b/>
          <w:bCs/>
          <w:sz w:val="24"/>
          <w:szCs w:val="26"/>
        </w:rPr>
        <w:sym w:font="Symbol" w:char="F0D6"/>
      </w:r>
      <w:r w:rsidRPr="00781EF6">
        <w:rPr>
          <w:rFonts w:cs="Simplified Arabic"/>
          <w:b/>
          <w:bCs/>
          <w:sz w:val="24"/>
          <w:szCs w:val="26"/>
        </w:rPr>
        <w:t>c</w:t>
      </w:r>
      <w:r w:rsidRPr="00781EF6">
        <w:rPr>
          <w:rFonts w:cs="Simplified Arabic"/>
          <w:b/>
          <w:bCs/>
          <w:sz w:val="24"/>
          <w:szCs w:val="26"/>
          <w:rtl/>
        </w:rPr>
        <w:t xml:space="preserve">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hint="cs"/>
          <w:sz w:val="24"/>
          <w:szCs w:val="28"/>
          <w:rtl/>
        </w:rPr>
        <w:t xml:space="preserve">° الصيغة الاستبدالية المثبتة (هنا </w:t>
      </w:r>
      <w:r w:rsidRPr="00781EF6">
        <w:rPr>
          <w:rFonts w:cs="Simplified Arabic"/>
          <w:b/>
          <w:bCs/>
          <w:sz w:val="24"/>
          <w:szCs w:val="28"/>
        </w:rPr>
        <w:t>huna:</w:t>
      </w:r>
      <w:r w:rsidRPr="00781EF6">
        <w:rPr>
          <w:rFonts w:cs="Simplified Arabic"/>
          <w:b/>
          <w:bCs/>
          <w:sz w:val="24"/>
          <w:szCs w:val="28"/>
          <w:rtl/>
        </w:rPr>
        <w:t xml:space="preserve">) </w:t>
      </w:r>
      <w:r w:rsidRPr="00781EF6">
        <w:rPr>
          <w:rFonts w:cs="Simplified Arabic"/>
          <w:sz w:val="24"/>
          <w:szCs w:val="28"/>
          <w:rtl/>
        </w:rPr>
        <w:t xml:space="preserve">وهى مكونة من </w:t>
      </w:r>
      <w:r w:rsidRPr="00781EF6">
        <w:rPr>
          <w:rFonts w:cs="Simplified Arabic"/>
          <w:b/>
          <w:bCs/>
          <w:sz w:val="24"/>
          <w:szCs w:val="28"/>
        </w:rPr>
        <w:t>(c-n-?)</w:t>
      </w:r>
      <w:r w:rsidRPr="00781EF6">
        <w:rPr>
          <w:rFonts w:cs="Simplified Arabic"/>
          <w:sz w:val="24"/>
          <w:szCs w:val="28"/>
          <w:rtl/>
        </w:rPr>
        <w:t xml:space="preserve">   ، وهذه الصيغة لها أشكال أخرى وهى : (هاهنا</w:t>
      </w:r>
      <w:r w:rsidRPr="00781EF6">
        <w:rPr>
          <w:rFonts w:cs="Simplified Arabic"/>
          <w:b/>
          <w:bCs/>
          <w:sz w:val="24"/>
          <w:szCs w:val="28"/>
          <w:rtl/>
        </w:rPr>
        <w:t xml:space="preserve"> </w:t>
      </w:r>
      <w:r w:rsidRPr="00781EF6">
        <w:rPr>
          <w:rFonts w:cs="Simplified Arabic"/>
          <w:b/>
          <w:bCs/>
          <w:sz w:val="24"/>
          <w:szCs w:val="28"/>
        </w:rPr>
        <w:t>ha:huna:</w:t>
      </w:r>
      <w:r w:rsidRPr="00781EF6">
        <w:rPr>
          <w:rFonts w:cs="Simplified Arabic"/>
          <w:sz w:val="24"/>
          <w:szCs w:val="28"/>
          <w:rtl/>
        </w:rPr>
        <w:t xml:space="preserve"> ) و (هناك </w:t>
      </w:r>
      <w:r w:rsidRPr="00781EF6">
        <w:rPr>
          <w:rFonts w:cs="Simplified Arabic"/>
          <w:b/>
          <w:bCs/>
          <w:sz w:val="24"/>
          <w:szCs w:val="28"/>
        </w:rPr>
        <w:t>huna:ka</w:t>
      </w:r>
      <w:r w:rsidRPr="00781EF6">
        <w:rPr>
          <w:rFonts w:cs="Simplified Arabic"/>
          <w:sz w:val="24"/>
          <w:szCs w:val="28"/>
          <w:rtl/>
        </w:rPr>
        <w:t>) و  (هنالك</w:t>
      </w:r>
      <w:r w:rsidRPr="00781EF6">
        <w:rPr>
          <w:rFonts w:cs="Simplified Arabic"/>
          <w:b/>
          <w:bCs/>
          <w:sz w:val="24"/>
          <w:szCs w:val="28"/>
          <w:rtl/>
        </w:rPr>
        <w:t xml:space="preserve"> </w:t>
      </w:r>
      <w:r w:rsidRPr="00781EF6">
        <w:rPr>
          <w:rFonts w:cs="Simplified Arabic"/>
          <w:b/>
          <w:bCs/>
          <w:sz w:val="24"/>
          <w:szCs w:val="28"/>
        </w:rPr>
        <w:t>huna:lika</w:t>
      </w:r>
      <w:r w:rsidRPr="00781EF6">
        <w:rPr>
          <w:rFonts w:cs="Simplified Arabic"/>
          <w:sz w:val="24"/>
          <w:szCs w:val="28"/>
          <w:rtl/>
        </w:rPr>
        <w:t>)  .</w:t>
      </w:r>
    </w:p>
    <w:p w:rsidR="007F3686" w:rsidRPr="00781EF6" w:rsidRDefault="007F3686" w:rsidP="007F3686">
      <w:pPr>
        <w:tabs>
          <w:tab w:val="right" w:pos="5244"/>
        </w:tabs>
        <w:spacing w:before="120"/>
        <w:ind w:firstLine="284"/>
        <w:jc w:val="both"/>
        <w:rPr>
          <w:rFonts w:cs="Simplified Arabic"/>
          <w:b/>
          <w:bCs/>
          <w:sz w:val="24"/>
          <w:szCs w:val="28"/>
          <w:rtl/>
        </w:rPr>
      </w:pPr>
      <w:r w:rsidRPr="00781EF6">
        <w:rPr>
          <w:rFonts w:cs="Simplified Arabic" w:hint="cs"/>
          <w:sz w:val="24"/>
          <w:szCs w:val="28"/>
          <w:rtl/>
        </w:rPr>
        <w:t xml:space="preserve">° الصيغة الاستبدالية الاستفهامية (أينَ </w:t>
      </w:r>
      <w:r w:rsidRPr="00781EF6">
        <w:rPr>
          <w:rFonts w:cs="Simplified Arabic"/>
          <w:b/>
          <w:bCs/>
          <w:sz w:val="24"/>
          <w:szCs w:val="28"/>
        </w:rPr>
        <w:t>?ajna</w:t>
      </w:r>
      <w:r w:rsidRPr="00781EF6">
        <w:rPr>
          <w:rFonts w:cs="Simplified Arabic"/>
          <w:sz w:val="24"/>
          <w:szCs w:val="28"/>
          <w:rtl/>
        </w:rPr>
        <w:t xml:space="preserve">) مكونة من </w:t>
      </w:r>
      <w:r w:rsidRPr="00781EF6">
        <w:rPr>
          <w:rFonts w:cs="Simplified Arabic"/>
          <w:b/>
          <w:bCs/>
          <w:sz w:val="24"/>
          <w:szCs w:val="28"/>
        </w:rPr>
        <w:t>(?-c-n)</w:t>
      </w:r>
      <w:r w:rsidRPr="00781EF6">
        <w:rPr>
          <w:rFonts w:cs="Simplified Arabic"/>
          <w:b/>
          <w:bCs/>
          <w:sz w:val="24"/>
          <w:szCs w:val="28"/>
          <w:rtl/>
        </w:rPr>
        <w:t xml:space="preserve">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hint="cs"/>
          <w:sz w:val="24"/>
          <w:szCs w:val="28"/>
          <w:rtl/>
        </w:rPr>
        <w:t>° الصيغة الاستبدالية المتصلة ( حَيْثُ</w:t>
      </w:r>
      <w:r w:rsidRPr="00781EF6">
        <w:rPr>
          <w:rFonts w:cs="Simplified Arabic"/>
          <w:b/>
          <w:bCs/>
          <w:sz w:val="24"/>
          <w:szCs w:val="28"/>
          <w:rtl/>
        </w:rPr>
        <w:t xml:space="preserve"> </w:t>
      </w:r>
      <w:r w:rsidRPr="00781EF6">
        <w:rPr>
          <w:rFonts w:cs="Simplified Arabic"/>
          <w:b/>
          <w:bCs/>
          <w:sz w:val="24"/>
          <w:szCs w:val="28"/>
        </w:rPr>
        <w:t>hajtu</w:t>
      </w:r>
      <w:r w:rsidRPr="00781EF6">
        <w:rPr>
          <w:rFonts w:cs="Simplified Arabic"/>
          <w:sz w:val="24"/>
          <w:szCs w:val="28"/>
          <w:rtl/>
        </w:rPr>
        <w:t xml:space="preserve"> ) وهى صيغة مكونة من </w:t>
      </w:r>
      <w:r w:rsidRPr="00781EF6">
        <w:rPr>
          <w:rFonts w:cs="Simplified Arabic"/>
          <w:b/>
          <w:bCs/>
          <w:sz w:val="24"/>
          <w:szCs w:val="28"/>
        </w:rPr>
        <w:t>(h-n-c-n)</w:t>
      </w:r>
      <w:r w:rsidRPr="00781EF6">
        <w:rPr>
          <w:rFonts w:cs="Simplified Arabic"/>
          <w:sz w:val="24"/>
          <w:szCs w:val="28"/>
          <w:rtl/>
        </w:rPr>
        <w:t xml:space="preserve">  ؛ حيث تمثل الحاء صيغة التقريب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b/>
          <w:bCs/>
          <w:sz w:val="24"/>
          <w:szCs w:val="28"/>
          <w:rtl/>
        </w:rPr>
        <w:t xml:space="preserve">2-صيغ الزمن الاستبدالية  وهى تتكون من الجذور </w:t>
      </w:r>
      <w:r w:rsidRPr="00781EF6">
        <w:rPr>
          <w:rFonts w:cs="Simplified Arabic"/>
          <w:b/>
          <w:bCs/>
          <w:sz w:val="24"/>
          <w:szCs w:val="28"/>
        </w:rPr>
        <w:sym w:font="Symbol" w:char="F0D6"/>
      </w:r>
      <w:r w:rsidRPr="00781EF6">
        <w:rPr>
          <w:rFonts w:cs="Simplified Arabic"/>
          <w:b/>
          <w:bCs/>
          <w:sz w:val="24"/>
          <w:szCs w:val="28"/>
        </w:rPr>
        <w:t>t -</w:t>
      </w:r>
      <w:r w:rsidRPr="00781EF6">
        <w:rPr>
          <w:rFonts w:cs="Simplified Arabic"/>
          <w:b/>
          <w:bCs/>
          <w:sz w:val="24"/>
          <w:szCs w:val="28"/>
        </w:rPr>
        <w:sym w:font="Symbol" w:char="F0D6"/>
      </w:r>
      <w:r w:rsidRPr="00781EF6">
        <w:rPr>
          <w:rFonts w:cs="Simplified Arabic"/>
          <w:b/>
          <w:bCs/>
          <w:sz w:val="24"/>
          <w:szCs w:val="28"/>
        </w:rPr>
        <w:t>m -</w:t>
      </w:r>
      <w:r w:rsidRPr="00781EF6">
        <w:rPr>
          <w:rFonts w:cs="Simplified Arabic"/>
          <w:b/>
          <w:bCs/>
          <w:sz w:val="24"/>
          <w:szCs w:val="28"/>
        </w:rPr>
        <w:sym w:font="Symbol" w:char="F0D6"/>
      </w:r>
      <w:r w:rsidRPr="00781EF6">
        <w:rPr>
          <w:rFonts w:cs="Simplified Arabic"/>
          <w:b/>
          <w:bCs/>
          <w:sz w:val="24"/>
          <w:szCs w:val="28"/>
        </w:rPr>
        <w:t>t -</w:t>
      </w:r>
      <w:r w:rsidRPr="00781EF6">
        <w:rPr>
          <w:rFonts w:cs="Simplified Arabic"/>
          <w:b/>
          <w:bCs/>
          <w:sz w:val="24"/>
          <w:szCs w:val="28"/>
        </w:rPr>
        <w:sym w:font="Symbol" w:char="F0D6"/>
      </w:r>
      <w:r w:rsidRPr="00781EF6">
        <w:rPr>
          <w:rFonts w:cs="Simplified Arabic"/>
          <w:b/>
          <w:bCs/>
          <w:sz w:val="24"/>
          <w:szCs w:val="28"/>
        </w:rPr>
        <w:t>c</w:t>
      </w:r>
      <w:r w:rsidRPr="00781EF6">
        <w:rPr>
          <w:rFonts w:cs="Simplified Arabic"/>
          <w:sz w:val="24"/>
          <w:szCs w:val="28"/>
          <w:rtl/>
        </w:rPr>
        <w:t xml:space="preserve"> .</w:t>
      </w:r>
    </w:p>
    <w:p w:rsidR="007F3686" w:rsidRPr="00781EF6" w:rsidRDefault="007F3686" w:rsidP="007F3686">
      <w:pPr>
        <w:tabs>
          <w:tab w:val="right" w:pos="5244"/>
        </w:tabs>
        <w:spacing w:before="120"/>
        <w:ind w:firstLine="284"/>
        <w:jc w:val="both"/>
        <w:rPr>
          <w:rFonts w:cs="Simplified Arabic"/>
          <w:b/>
          <w:bCs/>
          <w:sz w:val="24"/>
          <w:szCs w:val="26"/>
          <w:rtl/>
        </w:rPr>
      </w:pPr>
      <w:r w:rsidRPr="00781EF6">
        <w:rPr>
          <w:rFonts w:cs="Simplified Arabic"/>
          <w:b/>
          <w:bCs/>
          <w:sz w:val="24"/>
          <w:szCs w:val="26"/>
          <w:rtl/>
        </w:rPr>
        <w:t xml:space="preserve">أ- الصيغ الاستبدالية المثبتة / إِذ </w:t>
      </w:r>
      <w:r w:rsidRPr="00781EF6">
        <w:rPr>
          <w:rFonts w:cs="Simplified Arabic"/>
          <w:b/>
          <w:bCs/>
          <w:sz w:val="24"/>
          <w:szCs w:val="26"/>
        </w:rPr>
        <w:t>?i</w:t>
      </w:r>
      <w:r w:rsidRPr="00781EF6">
        <w:rPr>
          <w:rFonts w:cs="Simplified Arabic"/>
          <w:b/>
          <w:bCs/>
          <w:sz w:val="24"/>
          <w:szCs w:val="26"/>
          <w:u w:val="single"/>
        </w:rPr>
        <w:t>d</w:t>
      </w:r>
      <w:r w:rsidRPr="00781EF6">
        <w:rPr>
          <w:rFonts w:cs="Simplified Arabic"/>
          <w:b/>
          <w:bCs/>
          <w:sz w:val="24"/>
          <w:szCs w:val="26"/>
          <w:rtl/>
        </w:rPr>
        <w:t xml:space="preserve"> /  و /إذا </w:t>
      </w:r>
      <w:r w:rsidRPr="00781EF6">
        <w:rPr>
          <w:rFonts w:cs="Simplified Arabic"/>
          <w:b/>
          <w:bCs/>
          <w:sz w:val="24"/>
          <w:szCs w:val="26"/>
        </w:rPr>
        <w:t>?i</w:t>
      </w:r>
      <w:r w:rsidRPr="00781EF6">
        <w:rPr>
          <w:rFonts w:cs="Simplified Arabic"/>
          <w:b/>
          <w:bCs/>
          <w:sz w:val="24"/>
          <w:szCs w:val="26"/>
          <w:u w:val="single"/>
        </w:rPr>
        <w:t>d</w:t>
      </w:r>
      <w:r w:rsidRPr="00781EF6">
        <w:rPr>
          <w:rFonts w:cs="Simplified Arabic"/>
          <w:b/>
          <w:bCs/>
          <w:sz w:val="24"/>
          <w:szCs w:val="26"/>
        </w:rPr>
        <w:t>a:</w:t>
      </w:r>
      <w:r w:rsidRPr="00781EF6">
        <w:rPr>
          <w:rFonts w:cs="Simplified Arabic"/>
          <w:b/>
          <w:bCs/>
          <w:sz w:val="24"/>
          <w:szCs w:val="26"/>
          <w:rtl/>
        </w:rPr>
        <w:t xml:space="preserve">/ . </w:t>
      </w:r>
    </w:p>
    <w:p w:rsidR="007F3686" w:rsidRPr="00781EF6" w:rsidRDefault="007F3686" w:rsidP="007F3686">
      <w:pPr>
        <w:tabs>
          <w:tab w:val="right" w:pos="3969"/>
          <w:tab w:val="right" w:pos="5244"/>
        </w:tabs>
        <w:spacing w:before="120"/>
        <w:ind w:firstLine="284"/>
        <w:jc w:val="both"/>
        <w:rPr>
          <w:rFonts w:cs="Simplified Arabic"/>
          <w:sz w:val="24"/>
          <w:szCs w:val="28"/>
          <w:rtl/>
        </w:rPr>
      </w:pPr>
      <w:r w:rsidRPr="00781EF6">
        <w:rPr>
          <w:rFonts w:cs="Simplified Arabic"/>
          <w:sz w:val="24"/>
          <w:szCs w:val="28"/>
          <w:rtl/>
        </w:rPr>
        <w:t xml:space="preserve">فى الصيغة (إذ </w:t>
      </w:r>
      <w:r w:rsidRPr="00781EF6">
        <w:rPr>
          <w:rFonts w:cs="Simplified Arabic"/>
          <w:b/>
          <w:bCs/>
          <w:sz w:val="24"/>
          <w:szCs w:val="28"/>
        </w:rPr>
        <w:t>?i</w:t>
      </w:r>
      <w:r w:rsidRPr="00781EF6">
        <w:rPr>
          <w:rFonts w:cs="Simplified Arabic"/>
          <w:b/>
          <w:bCs/>
          <w:sz w:val="24"/>
          <w:szCs w:val="28"/>
          <w:u w:val="single"/>
        </w:rPr>
        <w:t>d</w:t>
      </w:r>
      <w:r w:rsidRPr="00781EF6">
        <w:rPr>
          <w:rFonts w:cs="Simplified Arabic"/>
          <w:sz w:val="24"/>
          <w:szCs w:val="28"/>
          <w:rtl/>
        </w:rPr>
        <w:t xml:space="preserve">) تعد الهمزة الشكل الجديد للصامت </w:t>
      </w:r>
      <w:r w:rsidRPr="00781EF6">
        <w:rPr>
          <w:rFonts w:cs="Simplified Arabic"/>
          <w:b/>
          <w:bCs/>
          <w:sz w:val="24"/>
          <w:szCs w:val="28"/>
        </w:rPr>
        <w:t>/c/</w:t>
      </w:r>
      <w:r w:rsidRPr="00781EF6">
        <w:rPr>
          <w:rFonts w:cs="Simplified Arabic"/>
          <w:sz w:val="24"/>
          <w:szCs w:val="28"/>
          <w:rtl/>
        </w:rPr>
        <w:t xml:space="preserve"> ، و حرف الذال </w:t>
      </w:r>
      <w:r w:rsidRPr="00781EF6">
        <w:rPr>
          <w:rFonts w:cs="Simplified Arabic"/>
          <w:b/>
          <w:bCs/>
          <w:sz w:val="24"/>
          <w:szCs w:val="28"/>
        </w:rPr>
        <w:t>/</w:t>
      </w:r>
      <w:r w:rsidRPr="00781EF6">
        <w:rPr>
          <w:rFonts w:cs="Simplified Arabic"/>
          <w:b/>
          <w:bCs/>
          <w:sz w:val="24"/>
          <w:szCs w:val="28"/>
          <w:u w:val="single"/>
        </w:rPr>
        <w:t>d</w:t>
      </w:r>
      <w:r w:rsidRPr="00781EF6">
        <w:rPr>
          <w:rFonts w:cs="Simplified Arabic"/>
          <w:b/>
          <w:bCs/>
          <w:sz w:val="24"/>
          <w:szCs w:val="28"/>
        </w:rPr>
        <w:t>/</w:t>
      </w:r>
      <w:r w:rsidRPr="00781EF6">
        <w:rPr>
          <w:rFonts w:cs="Simplified Arabic"/>
          <w:sz w:val="24"/>
          <w:szCs w:val="28"/>
          <w:rtl/>
        </w:rPr>
        <w:t xml:space="preserve"> مستنسخ من التاء ، أما الكسرة /</w:t>
      </w:r>
      <w:r w:rsidRPr="00781EF6">
        <w:rPr>
          <w:rFonts w:cs="Simplified Arabic"/>
          <w:b/>
          <w:bCs/>
          <w:sz w:val="24"/>
          <w:szCs w:val="28"/>
          <w:rtl/>
        </w:rPr>
        <w:t xml:space="preserve"> </w:t>
      </w:r>
      <w:r w:rsidRPr="00781EF6">
        <w:rPr>
          <w:rFonts w:cs="Simplified Arabic"/>
          <w:b/>
          <w:bCs/>
          <w:sz w:val="24"/>
          <w:szCs w:val="28"/>
        </w:rPr>
        <w:t>i</w:t>
      </w:r>
      <w:r w:rsidRPr="00781EF6">
        <w:rPr>
          <w:rFonts w:cs="Simplified Arabic"/>
          <w:sz w:val="24"/>
          <w:szCs w:val="28"/>
          <w:rtl/>
        </w:rPr>
        <w:t xml:space="preserve"> / فهى صائت تركيبى فرضته الضرورة المقطعية . وبالنسبة لكلمة (إذا </w:t>
      </w:r>
      <w:r w:rsidRPr="00781EF6">
        <w:rPr>
          <w:rFonts w:cs="Simplified Arabic"/>
          <w:b/>
          <w:bCs/>
          <w:sz w:val="24"/>
          <w:szCs w:val="28"/>
        </w:rPr>
        <w:t>?ida:</w:t>
      </w:r>
      <w:r w:rsidRPr="00781EF6">
        <w:rPr>
          <w:rFonts w:cs="Simplified Arabic"/>
          <w:sz w:val="24"/>
          <w:szCs w:val="28"/>
          <w:rtl/>
        </w:rPr>
        <w:t>) يمثل حرف الألف (</w:t>
      </w:r>
      <w:r w:rsidRPr="00781EF6">
        <w:rPr>
          <w:rFonts w:cs="Simplified Arabic"/>
          <w:b/>
          <w:bCs/>
          <w:sz w:val="24"/>
          <w:szCs w:val="28"/>
        </w:rPr>
        <w:t>/a:/</w:t>
      </w:r>
      <w:r w:rsidRPr="00781EF6">
        <w:rPr>
          <w:rFonts w:cs="Simplified Arabic"/>
          <w:sz w:val="24"/>
          <w:szCs w:val="28"/>
          <w:rtl/>
        </w:rPr>
        <w:t xml:space="preserve"> ) فيها شكلاً جديداً من الفتحة والهمزة (ــَأ </w:t>
      </w:r>
      <w:r w:rsidRPr="00781EF6">
        <w:rPr>
          <w:rFonts w:cs="Simplified Arabic"/>
          <w:b/>
          <w:bCs/>
          <w:sz w:val="24"/>
          <w:szCs w:val="28"/>
        </w:rPr>
        <w:t>/a?/</w:t>
      </w:r>
      <w:r w:rsidRPr="00781EF6">
        <w:rPr>
          <w:rFonts w:cs="Simplified Arabic"/>
          <w:sz w:val="24"/>
          <w:szCs w:val="28"/>
          <w:rtl/>
        </w:rPr>
        <w:t xml:space="preserve">) المكونين من صائت تركيبى وهمزة تشير إلى الضمير الأول المستخدم فيها كوحدة صرفية للتقريب الزمانى ،  وعن طريق هذه الوحدة الصرفية تتصل ( إذا </w:t>
      </w:r>
      <w:r w:rsidRPr="00781EF6">
        <w:rPr>
          <w:rFonts w:cs="Simplified Arabic"/>
          <w:b/>
          <w:bCs/>
          <w:sz w:val="24"/>
          <w:szCs w:val="28"/>
        </w:rPr>
        <w:t>?ida:</w:t>
      </w:r>
      <w:r w:rsidRPr="00781EF6">
        <w:rPr>
          <w:rFonts w:cs="Simplified Arabic"/>
          <w:sz w:val="24"/>
          <w:szCs w:val="28"/>
          <w:rtl/>
        </w:rPr>
        <w:t xml:space="preserve">) بالصيغة الشكلية للمضارع </w:t>
      </w:r>
      <w:r w:rsidRPr="00781EF6">
        <w:rPr>
          <w:rFonts w:cs="Simplified Arabic"/>
          <w:b/>
          <w:bCs/>
          <w:sz w:val="24"/>
          <w:szCs w:val="28"/>
        </w:rPr>
        <w:t>modalité aspectuelle de l’inachevé</w:t>
      </w:r>
      <w:r w:rsidRPr="00781EF6">
        <w:rPr>
          <w:rFonts w:cs="Simplified Arabic"/>
          <w:sz w:val="24"/>
          <w:szCs w:val="28"/>
          <w:rtl/>
        </w:rPr>
        <w:t xml:space="preserve"> . أما (إذ </w:t>
      </w:r>
      <w:r w:rsidRPr="00781EF6">
        <w:rPr>
          <w:rFonts w:cs="Simplified Arabic"/>
          <w:b/>
          <w:bCs/>
          <w:sz w:val="24"/>
          <w:szCs w:val="28"/>
        </w:rPr>
        <w:t>?id</w:t>
      </w:r>
      <w:r w:rsidRPr="00781EF6">
        <w:rPr>
          <w:rFonts w:cs="Simplified Arabic"/>
          <w:sz w:val="24"/>
          <w:szCs w:val="28"/>
          <w:rtl/>
        </w:rPr>
        <w:t>) فتتصل بالصيغة الشكلية للماضى</w:t>
      </w:r>
      <w:r w:rsidRPr="00781EF6">
        <w:rPr>
          <w:rFonts w:cs="Simplified Arabic"/>
          <w:b/>
          <w:bCs/>
          <w:sz w:val="24"/>
          <w:szCs w:val="28"/>
          <w:rtl/>
        </w:rPr>
        <w:t xml:space="preserve"> </w:t>
      </w:r>
      <w:r w:rsidRPr="00781EF6">
        <w:rPr>
          <w:rFonts w:cs="Simplified Arabic"/>
          <w:b/>
          <w:bCs/>
          <w:sz w:val="24"/>
          <w:szCs w:val="28"/>
        </w:rPr>
        <w:t>modalité aspectuelle de l’achevé</w:t>
      </w:r>
      <w:r w:rsidRPr="00781EF6">
        <w:rPr>
          <w:rFonts w:cs="Simplified Arabic"/>
          <w:sz w:val="24"/>
          <w:szCs w:val="28"/>
          <w:rtl/>
        </w:rPr>
        <w:t xml:space="preserve">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b/>
          <w:bCs/>
          <w:sz w:val="24"/>
          <w:szCs w:val="26"/>
          <w:rtl/>
        </w:rPr>
        <w:t xml:space="preserve">ب ـ الصيغة الاستبدالية الاستفهامية / متى </w:t>
      </w:r>
      <w:r w:rsidRPr="00781EF6">
        <w:rPr>
          <w:rFonts w:cs="Simplified Arabic"/>
          <w:b/>
          <w:bCs/>
          <w:sz w:val="24"/>
          <w:szCs w:val="26"/>
        </w:rPr>
        <w:t>mata:</w:t>
      </w:r>
      <w:r w:rsidRPr="00781EF6">
        <w:rPr>
          <w:rFonts w:cs="Simplified Arabic"/>
          <w:b/>
          <w:bCs/>
          <w:sz w:val="24"/>
          <w:szCs w:val="26"/>
          <w:rtl/>
        </w:rPr>
        <w:t>/ هى صيغة مكونة من</w:t>
      </w:r>
      <w:r w:rsidRPr="00781EF6">
        <w:rPr>
          <w:rFonts w:cs="Simplified Arabic"/>
          <w:sz w:val="24"/>
          <w:szCs w:val="28"/>
          <w:rtl/>
        </w:rPr>
        <w:t xml:space="preserve"> الميم والتاء والهمزة وهى وحدة صرفية للاستفهام .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b/>
          <w:bCs/>
          <w:sz w:val="24"/>
          <w:szCs w:val="26"/>
          <w:rtl/>
        </w:rPr>
        <w:lastRenderedPageBreak/>
        <w:t xml:space="preserve">ت ـ الصيغ الموصولة / لما </w:t>
      </w:r>
      <w:r w:rsidRPr="00781EF6">
        <w:rPr>
          <w:rFonts w:cs="Simplified Arabic"/>
          <w:b/>
          <w:bCs/>
          <w:sz w:val="24"/>
          <w:szCs w:val="26"/>
        </w:rPr>
        <w:t>lamma:</w:t>
      </w:r>
      <w:r w:rsidRPr="00781EF6">
        <w:rPr>
          <w:rFonts w:cs="Simplified Arabic"/>
          <w:b/>
          <w:bCs/>
          <w:sz w:val="24"/>
          <w:szCs w:val="26"/>
          <w:rtl/>
        </w:rPr>
        <w:t xml:space="preserve">/ و  /حتى </w:t>
      </w:r>
      <w:r w:rsidRPr="00781EF6">
        <w:rPr>
          <w:rFonts w:cs="Simplified Arabic"/>
          <w:b/>
          <w:bCs/>
          <w:sz w:val="24"/>
          <w:szCs w:val="26"/>
        </w:rPr>
        <w:t>hatta:</w:t>
      </w:r>
      <w:r w:rsidRPr="00781EF6">
        <w:rPr>
          <w:rFonts w:cs="Simplified Arabic"/>
          <w:b/>
          <w:bCs/>
          <w:sz w:val="24"/>
          <w:szCs w:val="26"/>
          <w:rtl/>
        </w:rPr>
        <w:t>/ : تتكون / لما</w:t>
      </w:r>
      <w:r w:rsidRPr="00781EF6">
        <w:rPr>
          <w:rFonts w:cs="Simplified Arabic"/>
          <w:sz w:val="24"/>
          <w:szCs w:val="28"/>
          <w:rtl/>
        </w:rPr>
        <w:t xml:space="preserve"> </w:t>
      </w:r>
      <w:r w:rsidRPr="00781EF6">
        <w:rPr>
          <w:rFonts w:cs="Simplified Arabic"/>
          <w:b/>
          <w:bCs/>
          <w:sz w:val="24"/>
          <w:szCs w:val="28"/>
        </w:rPr>
        <w:t>lamma:</w:t>
      </w:r>
      <w:r w:rsidRPr="00781EF6">
        <w:rPr>
          <w:rFonts w:cs="Simplified Arabic"/>
          <w:b/>
          <w:bCs/>
          <w:sz w:val="24"/>
          <w:szCs w:val="28"/>
          <w:rtl/>
        </w:rPr>
        <w:t>/</w:t>
      </w:r>
      <w:r w:rsidRPr="00781EF6">
        <w:rPr>
          <w:rFonts w:cs="Simplified Arabic"/>
          <w:sz w:val="24"/>
          <w:szCs w:val="28"/>
          <w:rtl/>
        </w:rPr>
        <w:t xml:space="preserve"> من  </w:t>
      </w:r>
      <w:r w:rsidRPr="00781EF6">
        <w:rPr>
          <w:rFonts w:cs="Simplified Arabic"/>
          <w:sz w:val="24"/>
          <w:szCs w:val="28"/>
        </w:rPr>
        <w:t>(l-t-m)</w:t>
      </w:r>
      <w:r w:rsidRPr="00781EF6">
        <w:rPr>
          <w:rFonts w:cs="Simplified Arabic"/>
          <w:sz w:val="24"/>
          <w:szCs w:val="28"/>
          <w:rtl/>
        </w:rPr>
        <w:t xml:space="preserve"> . أما (حتى </w:t>
      </w:r>
      <w:r w:rsidRPr="00781EF6">
        <w:rPr>
          <w:rFonts w:cs="Simplified Arabic"/>
          <w:b/>
          <w:bCs/>
          <w:sz w:val="24"/>
          <w:szCs w:val="28"/>
        </w:rPr>
        <w:t>hatta:</w:t>
      </w:r>
      <w:r w:rsidRPr="00781EF6">
        <w:rPr>
          <w:rFonts w:cs="Simplified Arabic"/>
          <w:b/>
          <w:bCs/>
          <w:sz w:val="24"/>
          <w:szCs w:val="28"/>
          <w:rtl/>
        </w:rPr>
        <w:t>)</w:t>
      </w:r>
      <w:r w:rsidRPr="00781EF6">
        <w:rPr>
          <w:rStyle w:val="Appelnotedebasdep"/>
          <w:rFonts w:cs="Simplified Arabic"/>
          <w:b/>
          <w:bCs/>
          <w:szCs w:val="28"/>
          <w:rtl/>
        </w:rPr>
        <w:footnoteReference w:id="55"/>
      </w:r>
      <w:r w:rsidRPr="00781EF6">
        <w:rPr>
          <w:rFonts w:cs="Simplified Arabic"/>
          <w:sz w:val="24"/>
          <w:szCs w:val="28"/>
          <w:rtl/>
        </w:rPr>
        <w:t xml:space="preserve"> فتتكون من </w:t>
      </w:r>
      <w:r w:rsidRPr="00781EF6">
        <w:rPr>
          <w:rFonts w:cs="Simplified Arabic"/>
          <w:b/>
          <w:bCs/>
          <w:sz w:val="24"/>
          <w:szCs w:val="28"/>
          <w:rtl/>
        </w:rPr>
        <w:t xml:space="preserve"> </w:t>
      </w:r>
      <w:r w:rsidRPr="00781EF6">
        <w:rPr>
          <w:rFonts w:cs="Simplified Arabic"/>
          <w:b/>
          <w:bCs/>
          <w:sz w:val="24"/>
          <w:szCs w:val="28"/>
        </w:rPr>
        <w:t>(</w:t>
      </w:r>
      <w:r w:rsidRPr="00781EF6">
        <w:rPr>
          <w:rFonts w:cs="Simplified Arabic"/>
          <w:b/>
          <w:bCs/>
          <w:sz w:val="24"/>
          <w:szCs w:val="28"/>
          <w:u w:val="single"/>
        </w:rPr>
        <w:t>h</w:t>
      </w:r>
      <w:r w:rsidRPr="00781EF6">
        <w:rPr>
          <w:rFonts w:cs="Simplified Arabic"/>
          <w:b/>
          <w:bCs/>
          <w:sz w:val="24"/>
          <w:szCs w:val="28"/>
        </w:rPr>
        <w:t>-m-t)</w:t>
      </w:r>
      <w:r w:rsidRPr="00781EF6">
        <w:rPr>
          <w:rFonts w:cs="Simplified Arabic"/>
          <w:sz w:val="24"/>
          <w:szCs w:val="28"/>
          <w:rtl/>
        </w:rPr>
        <w:t xml:space="preserve"> .</w:t>
      </w:r>
    </w:p>
    <w:p w:rsidR="007F3686" w:rsidRPr="00781EF6" w:rsidRDefault="007F3686" w:rsidP="007F3686">
      <w:pPr>
        <w:tabs>
          <w:tab w:val="right" w:pos="5244"/>
        </w:tabs>
        <w:spacing w:before="120"/>
        <w:ind w:firstLine="284"/>
        <w:jc w:val="both"/>
        <w:rPr>
          <w:rFonts w:cs="Simplified Arabic"/>
          <w:b/>
          <w:bCs/>
          <w:sz w:val="28"/>
          <w:szCs w:val="28"/>
          <w:rtl/>
        </w:rPr>
      </w:pPr>
      <w:r w:rsidRPr="00781EF6">
        <w:rPr>
          <w:rFonts w:cs="Simplified Arabic"/>
          <w:b/>
          <w:bCs/>
          <w:sz w:val="28"/>
          <w:szCs w:val="28"/>
          <w:rtl/>
        </w:rPr>
        <w:t>ثالثاً : الأشكال التى تشير إلى عناصر لغوية (خ ز) والمكونة من ثلاثة جذور أحادية الصامت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اشتقت لغة العصور الوسطى العربية عدداً صغيراً من المصطلحات الفنية المشتقة من الضمائر المركبة من ثلاثة جذور أحادية الصامت . من أمثلة ذلك : / أنانية </w:t>
      </w:r>
      <w:r w:rsidRPr="00781EF6">
        <w:rPr>
          <w:rFonts w:cs="Simplified Arabic"/>
          <w:sz w:val="24"/>
          <w:szCs w:val="28"/>
        </w:rPr>
        <w:t>?ana:nijjat</w:t>
      </w:r>
      <w:r w:rsidRPr="00781EF6">
        <w:rPr>
          <w:rFonts w:cs="Simplified Arabic"/>
          <w:sz w:val="24"/>
          <w:szCs w:val="28"/>
          <w:rtl/>
        </w:rPr>
        <w:t xml:space="preserve">/ و هـَوية </w:t>
      </w:r>
      <w:r w:rsidRPr="00781EF6">
        <w:rPr>
          <w:rFonts w:cs="Simplified Arabic"/>
          <w:sz w:val="24"/>
          <w:szCs w:val="28"/>
        </w:rPr>
        <w:t>huwijjat</w:t>
      </w:r>
      <w:r w:rsidRPr="00781EF6">
        <w:rPr>
          <w:rFonts w:cs="Simplified Arabic"/>
          <w:sz w:val="24"/>
          <w:szCs w:val="28"/>
          <w:rtl/>
        </w:rPr>
        <w:t>/</w:t>
      </w:r>
      <w:r w:rsidRPr="00781EF6">
        <w:rPr>
          <w:rStyle w:val="Appelnotedebasdep"/>
          <w:rFonts w:cs="Simplified Arabic"/>
          <w:szCs w:val="28"/>
          <w:rtl/>
        </w:rPr>
        <w:footnoteReference w:id="56"/>
      </w:r>
      <w:r w:rsidRPr="00781EF6">
        <w:rPr>
          <w:rFonts w:cs="Simplified Arabic"/>
          <w:sz w:val="24"/>
          <w:szCs w:val="28"/>
          <w:rtl/>
        </w:rPr>
        <w:t xml:space="preserve"> .</w:t>
      </w:r>
    </w:p>
    <w:p w:rsidR="007F3686" w:rsidRPr="00781EF6" w:rsidRDefault="007F3686" w:rsidP="007F3686">
      <w:pPr>
        <w:tabs>
          <w:tab w:val="right" w:pos="5244"/>
        </w:tabs>
        <w:spacing w:before="120"/>
        <w:ind w:firstLine="284"/>
        <w:jc w:val="both"/>
        <w:rPr>
          <w:rFonts w:cs="Simplified Arabic"/>
          <w:sz w:val="24"/>
          <w:szCs w:val="30"/>
          <w:rtl/>
        </w:rPr>
      </w:pPr>
      <w:r w:rsidRPr="00781EF6">
        <w:rPr>
          <w:rFonts w:cs="Simplified Arabic"/>
          <w:b/>
          <w:bCs/>
          <w:sz w:val="24"/>
          <w:szCs w:val="30"/>
          <w:rtl/>
        </w:rPr>
        <w:t xml:space="preserve">رابعاً : الأشكال التى تشير إلى عناصر لغوية (خ ز)  والمكونة من جذر ثلاثى الصوامت </w:t>
      </w:r>
      <w:r w:rsidRPr="00781EF6">
        <w:rPr>
          <w:rFonts w:cs="Simplified Arabic"/>
          <w:b/>
          <w:bCs/>
          <w:sz w:val="24"/>
          <w:szCs w:val="30"/>
        </w:rPr>
        <w:sym w:font="Symbol" w:char="F0D6"/>
      </w:r>
      <w:r w:rsidRPr="00781EF6">
        <w:rPr>
          <w:rFonts w:cs="Simplified Arabic"/>
          <w:b/>
          <w:bCs/>
          <w:sz w:val="24"/>
          <w:szCs w:val="30"/>
        </w:rPr>
        <w:t>CCC</w:t>
      </w:r>
      <w:r w:rsidRPr="00781EF6">
        <w:rPr>
          <w:rFonts w:cs="Simplified Arabic"/>
          <w:b/>
          <w:bCs/>
          <w:sz w:val="24"/>
          <w:szCs w:val="30"/>
          <w:rtl/>
        </w:rPr>
        <w:t xml:space="preserve"> = </w:t>
      </w:r>
      <w:r w:rsidRPr="00781EF6">
        <w:rPr>
          <w:rFonts w:cs="Simplified Arabic"/>
          <w:b/>
          <w:bCs/>
          <w:sz w:val="24"/>
          <w:szCs w:val="30"/>
        </w:rPr>
        <w:t>R</w:t>
      </w:r>
      <w:r w:rsidRPr="00781EF6">
        <w:rPr>
          <w:rFonts w:cs="Simplified Arabic"/>
          <w:b/>
          <w:bCs/>
          <w:sz w:val="24"/>
          <w:szCs w:val="30"/>
          <w:vertAlign w:val="subscript"/>
        </w:rPr>
        <w:t>1</w:t>
      </w:r>
      <w:r w:rsidRPr="00781EF6">
        <w:rPr>
          <w:rFonts w:cs="Simplified Arabic"/>
          <w:b/>
          <w:bCs/>
          <w:sz w:val="24"/>
          <w:szCs w:val="30"/>
        </w:rPr>
        <w:t>R</w:t>
      </w:r>
      <w:r w:rsidRPr="00781EF6">
        <w:rPr>
          <w:rFonts w:cs="Simplified Arabic"/>
          <w:b/>
          <w:bCs/>
          <w:sz w:val="24"/>
          <w:szCs w:val="30"/>
          <w:vertAlign w:val="subscript"/>
        </w:rPr>
        <w:t>2</w:t>
      </w:r>
      <w:r w:rsidRPr="00781EF6">
        <w:rPr>
          <w:rFonts w:cs="Simplified Arabic"/>
          <w:b/>
          <w:bCs/>
          <w:sz w:val="24"/>
          <w:szCs w:val="30"/>
        </w:rPr>
        <w:t>R</w:t>
      </w:r>
      <w:r w:rsidRPr="00781EF6">
        <w:rPr>
          <w:rFonts w:cs="Simplified Arabic"/>
          <w:b/>
          <w:bCs/>
          <w:sz w:val="24"/>
          <w:szCs w:val="30"/>
          <w:vertAlign w:val="subscript"/>
        </w:rPr>
        <w:t>3</w:t>
      </w:r>
      <w:r w:rsidRPr="00781EF6">
        <w:rPr>
          <w:rFonts w:cs="Simplified Arabic"/>
          <w:b/>
          <w:bCs/>
          <w:sz w:val="24"/>
          <w:szCs w:val="30"/>
          <w:rtl/>
        </w:rPr>
        <w:t xml:space="preserve"> : الأسماء العامة والأسماء الخاصة</w:t>
      </w:r>
      <w:r w:rsidRPr="00781EF6">
        <w:rPr>
          <w:rFonts w:cs="Simplified Arabic"/>
          <w:sz w:val="24"/>
          <w:szCs w:val="30"/>
          <w:rtl/>
        </w:rPr>
        <w:t xml:space="preserve"> . </w:t>
      </w:r>
    </w:p>
    <w:p w:rsidR="007F3686" w:rsidRPr="00781EF6" w:rsidRDefault="007F3686" w:rsidP="007F3686">
      <w:pPr>
        <w:tabs>
          <w:tab w:val="right" w:pos="5244"/>
        </w:tabs>
        <w:spacing w:before="120"/>
        <w:ind w:firstLine="284"/>
        <w:jc w:val="both"/>
        <w:rPr>
          <w:rFonts w:cs="Simplified Arabic"/>
          <w:i/>
          <w:iCs/>
          <w:sz w:val="24"/>
          <w:szCs w:val="28"/>
          <w:rtl/>
        </w:rPr>
      </w:pPr>
      <w:r w:rsidRPr="00781EF6">
        <w:rPr>
          <w:rFonts w:cs="Simplified Arabic"/>
          <w:i/>
          <w:iCs/>
          <w:sz w:val="24"/>
          <w:szCs w:val="28"/>
          <w:rtl/>
        </w:rPr>
        <w:t xml:space="preserve">1ــ بنية العناصر اللغوية (خ ز) المؤلفة من الجذر ثلاثى الصوامت </w:t>
      </w:r>
      <w:r w:rsidRPr="00781EF6">
        <w:rPr>
          <w:rFonts w:cs="Simplified Arabic"/>
          <w:i/>
          <w:iCs/>
          <w:sz w:val="24"/>
          <w:szCs w:val="28"/>
        </w:rPr>
        <w:sym w:font="Symbol" w:char="F0D6"/>
      </w:r>
      <w:r w:rsidRPr="00781EF6">
        <w:rPr>
          <w:rFonts w:cs="Simplified Arabic"/>
          <w:i/>
          <w:iCs/>
          <w:sz w:val="24"/>
          <w:szCs w:val="28"/>
        </w:rPr>
        <w:t>CCC</w:t>
      </w:r>
      <w:r w:rsidRPr="00781EF6">
        <w:rPr>
          <w:rFonts w:cs="Simplified Arabic"/>
          <w:i/>
          <w:iCs/>
          <w:sz w:val="24"/>
          <w:szCs w:val="28"/>
          <w:rtl/>
        </w:rPr>
        <w:t xml:space="preserve">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فى اللغة القديمة ، كانت العناصر اللغوية (خ ز) والمكونة من الجذر الثلاثى الصامت ، تتكون من الجذر </w:t>
      </w:r>
      <w:r w:rsidRPr="00781EF6">
        <w:rPr>
          <w:rFonts w:cs="Simplified Arabic"/>
          <w:sz w:val="24"/>
          <w:szCs w:val="28"/>
        </w:rPr>
        <w:sym w:font="Symbol" w:char="F0D6"/>
      </w:r>
      <w:r w:rsidRPr="00781EF6">
        <w:rPr>
          <w:rFonts w:cs="Simplified Arabic"/>
          <w:sz w:val="24"/>
          <w:szCs w:val="28"/>
        </w:rPr>
        <w:t>R</w:t>
      </w:r>
      <w:r w:rsidRPr="00781EF6">
        <w:rPr>
          <w:rFonts w:cs="Simplified Arabic"/>
          <w:sz w:val="24"/>
          <w:szCs w:val="28"/>
          <w:vertAlign w:val="subscript"/>
        </w:rPr>
        <w:t>1</w:t>
      </w:r>
      <w:r w:rsidRPr="00781EF6">
        <w:rPr>
          <w:rFonts w:cs="Simplified Arabic"/>
          <w:sz w:val="24"/>
          <w:szCs w:val="28"/>
        </w:rPr>
        <w:t>V</w:t>
      </w:r>
      <w:r w:rsidRPr="00781EF6">
        <w:rPr>
          <w:rFonts w:cs="Simplified Arabic"/>
          <w:sz w:val="24"/>
          <w:szCs w:val="28"/>
          <w:vertAlign w:val="subscript"/>
        </w:rPr>
        <w:t>1</w:t>
      </w:r>
      <w:r w:rsidRPr="00781EF6">
        <w:rPr>
          <w:rFonts w:cs="Simplified Arabic"/>
          <w:sz w:val="24"/>
          <w:szCs w:val="28"/>
        </w:rPr>
        <w:t>R</w:t>
      </w:r>
      <w:r w:rsidRPr="00781EF6">
        <w:rPr>
          <w:rFonts w:cs="Simplified Arabic"/>
          <w:sz w:val="24"/>
          <w:szCs w:val="28"/>
          <w:vertAlign w:val="subscript"/>
        </w:rPr>
        <w:t>2</w:t>
      </w:r>
      <w:r w:rsidRPr="00781EF6">
        <w:rPr>
          <w:rFonts w:cs="Simplified Arabic"/>
          <w:sz w:val="24"/>
          <w:szCs w:val="28"/>
        </w:rPr>
        <w:t>R</w:t>
      </w:r>
      <w:r w:rsidRPr="00781EF6">
        <w:rPr>
          <w:rFonts w:cs="Simplified Arabic"/>
          <w:sz w:val="24"/>
          <w:szCs w:val="28"/>
          <w:vertAlign w:val="subscript"/>
        </w:rPr>
        <w:t>3</w:t>
      </w:r>
      <w:r w:rsidRPr="00781EF6">
        <w:rPr>
          <w:rFonts w:cs="Simplified Arabic"/>
          <w:sz w:val="24"/>
          <w:szCs w:val="28"/>
          <w:rtl/>
        </w:rPr>
        <w:t xml:space="preserve"> والذى يتميز بأنه سلسلة من العناصر اللغوية (خ ز)  لعدم وجود صائت بين </w:t>
      </w:r>
      <w:r w:rsidRPr="00781EF6">
        <w:rPr>
          <w:rFonts w:cs="Simplified Arabic"/>
          <w:sz w:val="24"/>
          <w:szCs w:val="28"/>
        </w:rPr>
        <w:t>R</w:t>
      </w:r>
      <w:r w:rsidRPr="00781EF6">
        <w:rPr>
          <w:rFonts w:cs="Simplified Arabic"/>
          <w:sz w:val="24"/>
          <w:szCs w:val="28"/>
          <w:vertAlign w:val="subscript"/>
        </w:rPr>
        <w:t>2</w:t>
      </w:r>
      <w:r w:rsidRPr="00781EF6">
        <w:rPr>
          <w:rFonts w:cs="Simplified Arabic"/>
          <w:sz w:val="24"/>
          <w:szCs w:val="28"/>
        </w:rPr>
        <w:t>R</w:t>
      </w:r>
      <w:r w:rsidRPr="00781EF6">
        <w:rPr>
          <w:rFonts w:cs="Simplified Arabic"/>
          <w:sz w:val="24"/>
          <w:szCs w:val="28"/>
          <w:vertAlign w:val="subscript"/>
        </w:rPr>
        <w:t>3</w:t>
      </w:r>
      <w:r w:rsidRPr="00781EF6">
        <w:rPr>
          <w:rFonts w:cs="Simplified Arabic"/>
          <w:sz w:val="24"/>
          <w:szCs w:val="28"/>
          <w:rtl/>
        </w:rPr>
        <w:t xml:space="preserve"> . وفى هذه السلسلة كان الصائت (</w:t>
      </w:r>
      <w:r w:rsidRPr="00781EF6">
        <w:rPr>
          <w:rFonts w:cs="Simplified Arabic"/>
          <w:sz w:val="24"/>
          <w:szCs w:val="28"/>
        </w:rPr>
        <w:t>V</w:t>
      </w:r>
      <w:r w:rsidRPr="00781EF6">
        <w:rPr>
          <w:rFonts w:cs="Simplified Arabic"/>
          <w:sz w:val="24"/>
          <w:szCs w:val="28"/>
          <w:vertAlign w:val="subscript"/>
        </w:rPr>
        <w:t>1</w:t>
      </w:r>
      <w:r w:rsidRPr="00781EF6">
        <w:rPr>
          <w:rFonts w:cs="Simplified Arabic"/>
          <w:sz w:val="24"/>
          <w:szCs w:val="28"/>
          <w:rtl/>
        </w:rPr>
        <w:t>) الواقع بين (</w:t>
      </w:r>
      <w:r w:rsidRPr="00781EF6">
        <w:rPr>
          <w:rFonts w:cs="Simplified Arabic"/>
          <w:sz w:val="24"/>
          <w:szCs w:val="28"/>
        </w:rPr>
        <w:t>R</w:t>
      </w:r>
      <w:r w:rsidRPr="00781EF6">
        <w:rPr>
          <w:rFonts w:cs="Simplified Arabic"/>
          <w:sz w:val="24"/>
          <w:szCs w:val="28"/>
          <w:vertAlign w:val="subscript"/>
        </w:rPr>
        <w:t>1</w:t>
      </w:r>
      <w:r w:rsidRPr="00781EF6">
        <w:rPr>
          <w:rFonts w:cs="Simplified Arabic"/>
          <w:sz w:val="24"/>
          <w:szCs w:val="28"/>
          <w:rtl/>
        </w:rPr>
        <w:t>) و (</w:t>
      </w:r>
      <w:r w:rsidRPr="00781EF6">
        <w:rPr>
          <w:rFonts w:cs="Simplified Arabic"/>
          <w:sz w:val="24"/>
          <w:szCs w:val="28"/>
        </w:rPr>
        <w:t>R</w:t>
      </w:r>
      <w:r w:rsidRPr="00781EF6">
        <w:rPr>
          <w:rFonts w:cs="Simplified Arabic"/>
          <w:sz w:val="24"/>
          <w:szCs w:val="28"/>
          <w:vertAlign w:val="subscript"/>
        </w:rPr>
        <w:t>2</w:t>
      </w:r>
      <w:r w:rsidRPr="00781EF6">
        <w:rPr>
          <w:rFonts w:cs="Simplified Arabic"/>
          <w:sz w:val="24"/>
          <w:szCs w:val="28"/>
          <w:rtl/>
        </w:rPr>
        <w:t xml:space="preserve">) يشير إلى صيغة العاقل .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ولذلك كان شاهد صيغة (العاقل) -على ما يبدو- هو الصائت المفتوح القصير (الفتحة </w:t>
      </w:r>
      <w:r w:rsidRPr="00781EF6">
        <w:rPr>
          <w:rFonts w:cs="Simplified Arabic"/>
          <w:sz w:val="24"/>
          <w:szCs w:val="28"/>
        </w:rPr>
        <w:t>a</w:t>
      </w:r>
      <w:r w:rsidRPr="00781EF6">
        <w:rPr>
          <w:rFonts w:cs="Simplified Arabic"/>
          <w:sz w:val="24"/>
          <w:szCs w:val="28"/>
          <w:rtl/>
        </w:rPr>
        <w:t xml:space="preserve">/) ،  وكان شاهد غير العاقل هو الصائت القصير المكسور (الكسرة </w:t>
      </w:r>
      <w:r w:rsidRPr="00781EF6">
        <w:rPr>
          <w:rFonts w:cs="Simplified Arabic"/>
          <w:sz w:val="24"/>
          <w:szCs w:val="28"/>
        </w:rPr>
        <w:t>i</w:t>
      </w:r>
      <w:r w:rsidRPr="00781EF6">
        <w:rPr>
          <w:rFonts w:cs="Simplified Arabic"/>
          <w:sz w:val="24"/>
          <w:szCs w:val="28"/>
          <w:rtl/>
        </w:rPr>
        <w:t xml:space="preserve">) . ولم يكن الصائت القصير المضموم (الضمة </w:t>
      </w:r>
      <w:r w:rsidRPr="00781EF6">
        <w:rPr>
          <w:rFonts w:cs="Simplified Arabic"/>
          <w:sz w:val="24"/>
          <w:szCs w:val="28"/>
        </w:rPr>
        <w:t>u</w:t>
      </w:r>
      <w:r w:rsidRPr="00781EF6">
        <w:rPr>
          <w:rFonts w:cs="Simplified Arabic"/>
          <w:sz w:val="24"/>
          <w:szCs w:val="28"/>
          <w:rtl/>
        </w:rPr>
        <w:t xml:space="preserve"> )</w:t>
      </w:r>
      <w:r w:rsidRPr="00781EF6">
        <w:rPr>
          <w:rFonts w:cs="Simplified Arabic"/>
          <w:sz w:val="24"/>
          <w:szCs w:val="28"/>
        </w:rPr>
        <w:t xml:space="preserve">  </w:t>
      </w:r>
      <w:r w:rsidRPr="00781EF6">
        <w:rPr>
          <w:rFonts w:cs="Simplified Arabic"/>
          <w:sz w:val="24"/>
          <w:szCs w:val="28"/>
          <w:rtl/>
        </w:rPr>
        <w:t xml:space="preserve">سوى صائت </w:t>
      </w:r>
      <w:r w:rsidRPr="00781EF6">
        <w:rPr>
          <w:rFonts w:cs="Simplified Arabic"/>
          <w:sz w:val="24"/>
          <w:szCs w:val="28"/>
          <w:rtl/>
        </w:rPr>
        <w:lastRenderedPageBreak/>
        <w:t xml:space="preserve">تغير إلى نظيره المكسور / </w:t>
      </w:r>
      <w:r w:rsidRPr="00781EF6">
        <w:rPr>
          <w:rFonts w:cs="Simplified Arabic"/>
          <w:sz w:val="24"/>
          <w:szCs w:val="28"/>
        </w:rPr>
        <w:t>i</w:t>
      </w:r>
      <w:r w:rsidRPr="00781EF6">
        <w:rPr>
          <w:rFonts w:cs="Simplified Arabic"/>
          <w:sz w:val="24"/>
          <w:szCs w:val="28"/>
          <w:rtl/>
        </w:rPr>
        <w:t xml:space="preserve">/ . أمثلة لذلك : / أهلْ </w:t>
      </w:r>
      <w:r w:rsidRPr="00781EF6">
        <w:rPr>
          <w:rFonts w:cs="Simplified Arabic"/>
          <w:sz w:val="24"/>
          <w:szCs w:val="28"/>
        </w:rPr>
        <w:t>?ahl</w:t>
      </w:r>
      <w:r w:rsidRPr="00781EF6">
        <w:rPr>
          <w:rFonts w:cs="Simplified Arabic"/>
          <w:sz w:val="24"/>
          <w:szCs w:val="28"/>
          <w:rtl/>
        </w:rPr>
        <w:t xml:space="preserve">/ وكَلبْ </w:t>
      </w:r>
      <w:r w:rsidRPr="00781EF6">
        <w:rPr>
          <w:rFonts w:cs="Simplified Arabic"/>
          <w:sz w:val="24"/>
          <w:szCs w:val="28"/>
        </w:rPr>
        <w:t>kalb</w:t>
      </w:r>
      <w:r w:rsidRPr="00781EF6">
        <w:rPr>
          <w:rFonts w:cs="Simplified Arabic"/>
          <w:sz w:val="24"/>
          <w:szCs w:val="28"/>
          <w:rtl/>
        </w:rPr>
        <w:t xml:space="preserve">/ و /نخل </w:t>
      </w:r>
      <w:r w:rsidRPr="00781EF6">
        <w:rPr>
          <w:rFonts w:cs="Simplified Arabic"/>
          <w:sz w:val="24"/>
          <w:szCs w:val="28"/>
        </w:rPr>
        <w:t>na</w:t>
      </w:r>
      <w:r w:rsidRPr="00781EF6">
        <w:rPr>
          <w:rFonts w:cs="Simplified Arabic"/>
          <w:sz w:val="24"/>
          <w:szCs w:val="28"/>
          <w:u w:val="single"/>
        </w:rPr>
        <w:t>k</w:t>
      </w:r>
      <w:r w:rsidRPr="00781EF6">
        <w:rPr>
          <w:rFonts w:cs="Simplified Arabic"/>
          <w:sz w:val="24"/>
          <w:szCs w:val="28"/>
        </w:rPr>
        <w:t>l</w:t>
      </w:r>
      <w:r w:rsidRPr="00781EF6">
        <w:rPr>
          <w:rFonts w:cs="Simplified Arabic"/>
          <w:sz w:val="24"/>
          <w:szCs w:val="28"/>
          <w:rtl/>
        </w:rPr>
        <w:t xml:space="preserve">/ و /جِـسمْ </w:t>
      </w:r>
      <w:r w:rsidRPr="00781EF6">
        <w:rPr>
          <w:rFonts w:cs="Simplified Arabic"/>
          <w:sz w:val="24"/>
          <w:szCs w:val="28"/>
        </w:rPr>
        <w:t>zism</w:t>
      </w:r>
      <w:r w:rsidRPr="00781EF6">
        <w:rPr>
          <w:rFonts w:cs="Simplified Arabic"/>
          <w:sz w:val="24"/>
          <w:szCs w:val="28"/>
          <w:rtl/>
        </w:rPr>
        <w:t xml:space="preserve">/ و /مِلح </w:t>
      </w:r>
      <w:r w:rsidRPr="00781EF6">
        <w:rPr>
          <w:rFonts w:cs="Simplified Arabic"/>
          <w:sz w:val="24"/>
          <w:szCs w:val="28"/>
        </w:rPr>
        <w:t>milh</w:t>
      </w:r>
      <w:r w:rsidRPr="00781EF6">
        <w:rPr>
          <w:rFonts w:cs="Simplified Arabic"/>
          <w:sz w:val="24"/>
          <w:szCs w:val="28"/>
          <w:rtl/>
        </w:rPr>
        <w:t xml:space="preserve">/ و /عِلم </w:t>
      </w:r>
      <w:r w:rsidRPr="00781EF6">
        <w:rPr>
          <w:rFonts w:cs="Simplified Arabic"/>
          <w:sz w:val="24"/>
          <w:szCs w:val="28"/>
        </w:rPr>
        <w:t>‘ilm</w:t>
      </w:r>
      <w:r w:rsidRPr="00781EF6">
        <w:rPr>
          <w:rFonts w:cs="Simplified Arabic"/>
          <w:sz w:val="24"/>
          <w:szCs w:val="28"/>
          <w:rtl/>
        </w:rPr>
        <w:t xml:space="preserve">/  و /دُهـن </w:t>
      </w:r>
      <w:r w:rsidRPr="00781EF6">
        <w:rPr>
          <w:rFonts w:cs="Simplified Arabic"/>
          <w:sz w:val="24"/>
          <w:szCs w:val="28"/>
        </w:rPr>
        <w:t>duhn</w:t>
      </w:r>
      <w:r w:rsidRPr="00781EF6">
        <w:rPr>
          <w:rFonts w:cs="Simplified Arabic"/>
          <w:sz w:val="24"/>
          <w:szCs w:val="28"/>
          <w:rtl/>
        </w:rPr>
        <w:t xml:space="preserve">/ و /جُبن </w:t>
      </w:r>
      <w:r w:rsidRPr="00781EF6">
        <w:rPr>
          <w:rFonts w:cs="Simplified Arabic"/>
          <w:sz w:val="24"/>
          <w:szCs w:val="28"/>
        </w:rPr>
        <w:t>zubn</w:t>
      </w:r>
      <w:r w:rsidRPr="00781EF6">
        <w:rPr>
          <w:rFonts w:cs="Simplified Arabic"/>
          <w:sz w:val="24"/>
          <w:szCs w:val="28"/>
          <w:rtl/>
        </w:rPr>
        <w:t xml:space="preserve">/ و /خُبز </w:t>
      </w:r>
      <w:r w:rsidRPr="00781EF6">
        <w:rPr>
          <w:rFonts w:cs="Simplified Arabic"/>
          <w:sz w:val="24"/>
          <w:szCs w:val="28"/>
          <w:u w:val="single"/>
        </w:rPr>
        <w:t>k</w:t>
      </w:r>
      <w:r w:rsidRPr="00781EF6">
        <w:rPr>
          <w:rFonts w:cs="Simplified Arabic"/>
          <w:sz w:val="24"/>
          <w:szCs w:val="28"/>
        </w:rPr>
        <w:t>ubz</w:t>
      </w:r>
      <w:r w:rsidRPr="00781EF6">
        <w:rPr>
          <w:rFonts w:cs="Simplified Arabic"/>
          <w:sz w:val="24"/>
          <w:szCs w:val="28"/>
          <w:rtl/>
        </w:rPr>
        <w:t xml:space="preserve">/ .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hint="cs"/>
          <w:sz w:val="24"/>
          <w:szCs w:val="28"/>
          <w:rtl/>
          <w:lang w:bidi="ar-EG"/>
        </w:rPr>
        <w:t xml:space="preserve"> </w:t>
      </w:r>
      <w:r w:rsidRPr="00781EF6">
        <w:rPr>
          <w:rFonts w:cs="Simplified Arabic"/>
          <w:sz w:val="24"/>
          <w:szCs w:val="28"/>
          <w:rtl/>
        </w:rPr>
        <w:t xml:space="preserve">ولما اختفت صيغة العاقل ، صار الصائت القصير المفتوح /الفتحة </w:t>
      </w:r>
      <w:r w:rsidRPr="00781EF6">
        <w:rPr>
          <w:rFonts w:cs="Simplified Arabic"/>
          <w:sz w:val="24"/>
          <w:szCs w:val="28"/>
        </w:rPr>
        <w:t>a</w:t>
      </w:r>
      <w:r w:rsidRPr="00781EF6">
        <w:rPr>
          <w:rFonts w:cs="Simplified Arabic"/>
          <w:sz w:val="24"/>
          <w:szCs w:val="28"/>
          <w:rtl/>
        </w:rPr>
        <w:t>/ عاماً فى الصيغ التى ليس بها أية حتمية تؤدى إلى ظهور الصائت /</w:t>
      </w:r>
      <w:r w:rsidRPr="00781EF6">
        <w:rPr>
          <w:rFonts w:cs="Simplified Arabic"/>
          <w:sz w:val="24"/>
          <w:szCs w:val="28"/>
        </w:rPr>
        <w:t>i</w:t>
      </w:r>
      <w:r w:rsidRPr="00781EF6">
        <w:rPr>
          <w:rFonts w:cs="Simplified Arabic"/>
          <w:sz w:val="24"/>
          <w:szCs w:val="28"/>
          <w:rtl/>
        </w:rPr>
        <w:t>/ أو الصائت /</w:t>
      </w:r>
      <w:r w:rsidRPr="00781EF6">
        <w:rPr>
          <w:rFonts w:cs="Simplified Arabic"/>
          <w:sz w:val="24"/>
          <w:szCs w:val="28"/>
        </w:rPr>
        <w:t>u</w:t>
      </w:r>
      <w:r w:rsidRPr="00781EF6">
        <w:rPr>
          <w:rFonts w:cs="Simplified Arabic"/>
          <w:sz w:val="24"/>
          <w:szCs w:val="28"/>
          <w:rtl/>
        </w:rPr>
        <w:t xml:space="preserve">/ ، كما فى : شئ </w:t>
      </w:r>
      <w:r w:rsidRPr="00781EF6">
        <w:rPr>
          <w:rFonts w:cs="Simplified Arabic"/>
          <w:sz w:val="24"/>
          <w:szCs w:val="28"/>
        </w:rPr>
        <w:t>saj?</w:t>
      </w:r>
      <w:r w:rsidRPr="00781EF6">
        <w:rPr>
          <w:rFonts w:cs="Simplified Arabic"/>
          <w:sz w:val="24"/>
          <w:szCs w:val="28"/>
          <w:rtl/>
        </w:rPr>
        <w:t xml:space="preserve"> و شِبل </w:t>
      </w:r>
      <w:r w:rsidRPr="00781EF6">
        <w:rPr>
          <w:rFonts w:cs="Simplified Arabic"/>
          <w:sz w:val="24"/>
          <w:szCs w:val="28"/>
        </w:rPr>
        <w:t>sibl</w:t>
      </w:r>
      <w:r w:rsidRPr="00781EF6">
        <w:rPr>
          <w:rFonts w:cs="Simplified Arabic"/>
          <w:sz w:val="24"/>
          <w:szCs w:val="28"/>
          <w:rtl/>
        </w:rPr>
        <w:t xml:space="preserve"> و دُب </w:t>
      </w:r>
      <w:r w:rsidRPr="00781EF6">
        <w:rPr>
          <w:rFonts w:cs="Simplified Arabic"/>
          <w:sz w:val="24"/>
          <w:szCs w:val="28"/>
        </w:rPr>
        <w:t>dubb</w:t>
      </w:r>
      <w:r w:rsidRPr="00781EF6">
        <w:rPr>
          <w:rFonts w:cs="Simplified Arabic"/>
          <w:sz w:val="24"/>
          <w:szCs w:val="28"/>
          <w:rtl/>
        </w:rPr>
        <w:t xml:space="preserve">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إن صيغ التصريف الدلالية التي ليس لها عمومية الصيغ التي تستبدلها ، ولدت عددا من الجموع ؛ ولذلك  فالثلاثة أمثلة التي سبق ذكرها (دهن-جبن-خبز)  تنتمى إلى عناصر لغوية دالة على الطعام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والجذر  المكون من </w:t>
      </w:r>
      <w:r w:rsidRPr="00781EF6">
        <w:rPr>
          <w:rFonts w:cs="Simplified Arabic"/>
          <w:sz w:val="24"/>
          <w:szCs w:val="28"/>
        </w:rPr>
        <w:sym w:font="Symbol" w:char="F0D6"/>
      </w:r>
      <w:r w:rsidRPr="00781EF6">
        <w:rPr>
          <w:rFonts w:cs="Simplified Arabic"/>
          <w:sz w:val="24"/>
          <w:szCs w:val="28"/>
        </w:rPr>
        <w:t>R</w:t>
      </w:r>
      <w:r w:rsidRPr="00781EF6">
        <w:rPr>
          <w:rFonts w:cs="Simplified Arabic"/>
          <w:sz w:val="24"/>
          <w:szCs w:val="28"/>
          <w:vertAlign w:val="subscript"/>
        </w:rPr>
        <w:t>1</w:t>
      </w:r>
      <w:r w:rsidRPr="00781EF6">
        <w:rPr>
          <w:rFonts w:cs="Simplified Arabic"/>
          <w:sz w:val="24"/>
          <w:szCs w:val="28"/>
        </w:rPr>
        <w:t>V</w:t>
      </w:r>
      <w:r w:rsidRPr="00781EF6">
        <w:rPr>
          <w:rFonts w:cs="Simplified Arabic"/>
          <w:sz w:val="24"/>
          <w:szCs w:val="28"/>
          <w:vertAlign w:val="subscript"/>
        </w:rPr>
        <w:t>1</w:t>
      </w:r>
      <w:r w:rsidRPr="00781EF6">
        <w:rPr>
          <w:rFonts w:cs="Simplified Arabic"/>
          <w:sz w:val="24"/>
          <w:szCs w:val="28"/>
        </w:rPr>
        <w:t>R</w:t>
      </w:r>
      <w:r w:rsidRPr="00781EF6">
        <w:rPr>
          <w:rFonts w:cs="Simplified Arabic"/>
          <w:sz w:val="24"/>
          <w:szCs w:val="28"/>
          <w:vertAlign w:val="subscript"/>
        </w:rPr>
        <w:t>2</w:t>
      </w:r>
      <w:r w:rsidRPr="00781EF6">
        <w:rPr>
          <w:rFonts w:cs="Simplified Arabic"/>
          <w:sz w:val="24"/>
          <w:szCs w:val="28"/>
        </w:rPr>
        <w:t>R</w:t>
      </w:r>
      <w:r w:rsidRPr="00781EF6">
        <w:rPr>
          <w:rFonts w:cs="Simplified Arabic"/>
          <w:sz w:val="24"/>
          <w:szCs w:val="28"/>
          <w:vertAlign w:val="subscript"/>
        </w:rPr>
        <w:t>3</w:t>
      </w:r>
      <w:r w:rsidRPr="00781EF6">
        <w:rPr>
          <w:rFonts w:cs="Simplified Arabic"/>
          <w:sz w:val="24"/>
          <w:szCs w:val="28"/>
          <w:rtl/>
        </w:rPr>
        <w:t xml:space="preserve">  لم يعد حيا فى اللغة ؛  فلقد أصبح هذا الجذر مكونا من السلسلة </w:t>
      </w:r>
      <w:r w:rsidRPr="00781EF6">
        <w:rPr>
          <w:rFonts w:cs="Simplified Arabic"/>
          <w:sz w:val="24"/>
          <w:szCs w:val="28"/>
        </w:rPr>
        <w:t>R</w:t>
      </w:r>
      <w:r w:rsidRPr="00781EF6">
        <w:rPr>
          <w:rFonts w:cs="Simplified Arabic"/>
          <w:sz w:val="24"/>
          <w:szCs w:val="28"/>
          <w:vertAlign w:val="subscript"/>
        </w:rPr>
        <w:t>1</w:t>
      </w:r>
      <w:r w:rsidRPr="00781EF6">
        <w:rPr>
          <w:rFonts w:cs="Simplified Arabic"/>
          <w:sz w:val="24"/>
          <w:szCs w:val="28"/>
        </w:rPr>
        <w:t>V</w:t>
      </w:r>
      <w:r w:rsidRPr="00781EF6">
        <w:rPr>
          <w:rFonts w:cs="Simplified Arabic"/>
          <w:sz w:val="24"/>
          <w:szCs w:val="28"/>
          <w:vertAlign w:val="subscript"/>
        </w:rPr>
        <w:t>1</w:t>
      </w:r>
      <w:r w:rsidRPr="00781EF6">
        <w:rPr>
          <w:rFonts w:cs="Simplified Arabic"/>
          <w:sz w:val="24"/>
          <w:szCs w:val="28"/>
        </w:rPr>
        <w:t>R</w:t>
      </w:r>
      <w:r w:rsidRPr="00781EF6">
        <w:rPr>
          <w:rFonts w:cs="Simplified Arabic"/>
          <w:sz w:val="24"/>
          <w:szCs w:val="28"/>
          <w:vertAlign w:val="subscript"/>
        </w:rPr>
        <w:t>2</w:t>
      </w:r>
      <w:r w:rsidRPr="00781EF6">
        <w:rPr>
          <w:rFonts w:cs="Simplified Arabic"/>
          <w:sz w:val="24"/>
          <w:szCs w:val="28"/>
        </w:rPr>
        <w:t>R</w:t>
      </w:r>
      <w:r w:rsidRPr="00781EF6">
        <w:rPr>
          <w:rFonts w:cs="Simplified Arabic"/>
          <w:sz w:val="24"/>
          <w:szCs w:val="28"/>
          <w:vertAlign w:val="subscript"/>
        </w:rPr>
        <w:t>3</w:t>
      </w:r>
      <w:r w:rsidRPr="00781EF6">
        <w:rPr>
          <w:rFonts w:cs="Simplified Arabic"/>
          <w:sz w:val="24"/>
          <w:szCs w:val="28"/>
          <w:rtl/>
        </w:rPr>
        <w:t xml:space="preserve">  التى لم تعد سوى أحد أشكال الاسم ، وفي الواقع أن هذه الأشكال لم تعد سوى سلاسل من الوحدات الصوتية الصغيرة التي من بينها تظل الصوامت الثلاثة الرئيسية معروفة .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إن الاسم المشترك المكون من عنصر لغوي (خ ز) والمؤلف من الجذر  </w:t>
      </w:r>
      <w:r w:rsidRPr="00781EF6">
        <w:rPr>
          <w:rFonts w:cs="Simplified Arabic"/>
          <w:sz w:val="24"/>
          <w:szCs w:val="28"/>
        </w:rPr>
        <w:sym w:font="Symbol" w:char="F0D6"/>
      </w:r>
      <w:r w:rsidRPr="00781EF6">
        <w:rPr>
          <w:rFonts w:cs="Simplified Arabic"/>
          <w:sz w:val="24"/>
          <w:szCs w:val="28"/>
        </w:rPr>
        <w:t>n</w:t>
      </w:r>
      <w:r w:rsidRPr="00781EF6">
        <w:rPr>
          <w:rFonts w:cs="Simplified Arabic"/>
          <w:sz w:val="24"/>
          <w:szCs w:val="28"/>
          <w:rtl/>
        </w:rPr>
        <w:t xml:space="preserve"> الذي يشير للمكان هو عبارة عن تركيب غير محدد ، ولهذا فالعنصر اللغوى (خ ز) الذي يشير له الاسم المشترك يكون غير محدد الأصل </w:t>
      </w:r>
      <w:r w:rsidRPr="00781EF6">
        <w:rPr>
          <w:rFonts w:cs="Simplified Arabic"/>
          <w:b/>
          <w:bCs/>
          <w:sz w:val="24"/>
          <w:szCs w:val="28"/>
        </w:rPr>
        <w:t>non localisée</w:t>
      </w:r>
      <w:r w:rsidRPr="00781EF6">
        <w:rPr>
          <w:rFonts w:cs="Simplified Arabic"/>
          <w:sz w:val="24"/>
          <w:szCs w:val="28"/>
          <w:rtl/>
        </w:rPr>
        <w:t xml:space="preserve">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إن اسم العلم الذي يعد اسما نَسَبَيّاً  </w:t>
      </w:r>
      <w:r w:rsidRPr="00781EF6">
        <w:rPr>
          <w:rFonts w:cs="Simplified Arabic"/>
          <w:b/>
          <w:bCs/>
          <w:sz w:val="24"/>
          <w:szCs w:val="28"/>
        </w:rPr>
        <w:t>nom généalogique</w:t>
      </w:r>
      <w:r w:rsidRPr="00781EF6">
        <w:rPr>
          <w:rFonts w:cs="Simplified Arabic"/>
          <w:sz w:val="24"/>
          <w:szCs w:val="28"/>
          <w:rtl/>
        </w:rPr>
        <w:t xml:space="preserve"> لا يقترن بالجذر  </w:t>
      </w:r>
      <w:r w:rsidRPr="00781EF6">
        <w:rPr>
          <w:rFonts w:cs="Simplified Arabic"/>
          <w:sz w:val="24"/>
          <w:szCs w:val="28"/>
        </w:rPr>
        <w:sym w:font="Symbol" w:char="F0D6"/>
      </w:r>
      <w:r w:rsidRPr="00781EF6">
        <w:rPr>
          <w:rFonts w:cs="Simplified Arabic"/>
          <w:sz w:val="24"/>
          <w:szCs w:val="28"/>
        </w:rPr>
        <w:t>n</w:t>
      </w:r>
      <w:r w:rsidRPr="00781EF6">
        <w:rPr>
          <w:rFonts w:cs="Simplified Arabic"/>
          <w:sz w:val="24"/>
          <w:szCs w:val="28"/>
          <w:rtl/>
        </w:rPr>
        <w:t xml:space="preserve"> ، لأنه يشير إلى عضو من مجموعة وإن لم تكن معلومة فإنها متضمنَة في اختفاء الجذر </w:t>
      </w:r>
      <w:r w:rsidRPr="00781EF6">
        <w:rPr>
          <w:rFonts w:cs="Simplified Arabic"/>
          <w:sz w:val="24"/>
          <w:szCs w:val="28"/>
        </w:rPr>
        <w:sym w:font="Symbol" w:char="F0D6"/>
      </w:r>
      <w:r w:rsidRPr="00781EF6">
        <w:rPr>
          <w:rFonts w:cs="Simplified Arabic"/>
          <w:sz w:val="24"/>
          <w:szCs w:val="28"/>
        </w:rPr>
        <w:t>n</w:t>
      </w:r>
      <w:r w:rsidRPr="00781EF6">
        <w:rPr>
          <w:rFonts w:cs="Simplified Arabic"/>
          <w:sz w:val="24"/>
          <w:szCs w:val="28"/>
          <w:rtl/>
        </w:rPr>
        <w:t xml:space="preserve"> . وأسماء الأعلام هذه تعد  أساس حركات الإعراب في حالتى الضم والفتح أو فى حالة المنع من الصرف </w:t>
      </w:r>
      <w:r w:rsidRPr="00781EF6">
        <w:rPr>
          <w:rFonts w:cs="Simplified Arabic"/>
          <w:b/>
          <w:bCs/>
          <w:sz w:val="24"/>
          <w:szCs w:val="28"/>
        </w:rPr>
        <w:t>diptosie</w:t>
      </w:r>
      <w:r w:rsidRPr="00781EF6">
        <w:rPr>
          <w:rFonts w:cs="Simplified Arabic"/>
          <w:sz w:val="24"/>
          <w:szCs w:val="28"/>
          <w:rtl/>
        </w:rPr>
        <w:t xml:space="preserve"> والذي يشتمل على بعض أسماء الأعلام كما يشتمل على بعض الأسماء المشتركة </w:t>
      </w:r>
      <w:r w:rsidRPr="00781EF6">
        <w:rPr>
          <w:rStyle w:val="Appelnotedebasdep"/>
          <w:rFonts w:cs="Simplified Arabic"/>
          <w:szCs w:val="28"/>
          <w:rtl/>
        </w:rPr>
        <w:footnoteReference w:id="57"/>
      </w:r>
      <w:r w:rsidRPr="00781EF6">
        <w:rPr>
          <w:rFonts w:cs="Simplified Arabic"/>
          <w:sz w:val="24"/>
          <w:szCs w:val="28"/>
          <w:rtl/>
        </w:rPr>
        <w:t>.</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hint="cs"/>
          <w:sz w:val="24"/>
          <w:szCs w:val="28"/>
          <w:rtl/>
          <w:lang w:bidi="ar-EG"/>
        </w:rPr>
        <w:lastRenderedPageBreak/>
        <w:t xml:space="preserve">   </w:t>
      </w:r>
      <w:r w:rsidRPr="00781EF6">
        <w:rPr>
          <w:rFonts w:cs="Simplified Arabic"/>
          <w:sz w:val="24"/>
          <w:szCs w:val="28"/>
          <w:rtl/>
        </w:rPr>
        <w:t xml:space="preserve">إن بناء الاسم كما عرفناه يتطلب أن يتألف النوع </w:t>
      </w:r>
      <w:r w:rsidRPr="00781EF6">
        <w:rPr>
          <w:rFonts w:cs="Simplified Arabic"/>
          <w:b/>
          <w:bCs/>
          <w:sz w:val="24"/>
          <w:szCs w:val="28"/>
        </w:rPr>
        <w:t>genre</w:t>
      </w:r>
      <w:r w:rsidRPr="00781EF6">
        <w:rPr>
          <w:rFonts w:cs="Simplified Arabic"/>
          <w:sz w:val="24"/>
          <w:szCs w:val="28"/>
          <w:rtl/>
        </w:rPr>
        <w:t xml:space="preserve"> والعدد </w:t>
      </w:r>
      <w:r w:rsidRPr="00781EF6">
        <w:rPr>
          <w:rFonts w:cs="Simplified Arabic"/>
          <w:b/>
          <w:bCs/>
          <w:sz w:val="24"/>
          <w:szCs w:val="28"/>
        </w:rPr>
        <w:t>nombre</w:t>
      </w:r>
      <w:r w:rsidRPr="00781EF6">
        <w:rPr>
          <w:rFonts w:cs="Simplified Arabic"/>
          <w:sz w:val="24"/>
          <w:szCs w:val="28"/>
          <w:rtl/>
        </w:rPr>
        <w:t xml:space="preserve"> من اللواحق</w:t>
      </w:r>
      <w:r w:rsidRPr="00781EF6">
        <w:rPr>
          <w:rFonts w:cs="Simplified Arabic"/>
          <w:b/>
          <w:bCs/>
          <w:sz w:val="24"/>
          <w:szCs w:val="28"/>
          <w:rtl/>
        </w:rPr>
        <w:t xml:space="preserve"> </w:t>
      </w:r>
      <w:r w:rsidRPr="00781EF6">
        <w:rPr>
          <w:rFonts w:cs="Simplified Arabic"/>
          <w:b/>
          <w:bCs/>
          <w:sz w:val="24"/>
          <w:szCs w:val="28"/>
        </w:rPr>
        <w:t>suffixe</w:t>
      </w:r>
      <w:r w:rsidRPr="00781EF6">
        <w:rPr>
          <w:rFonts w:cs="Simplified Arabic"/>
          <w:sz w:val="24"/>
          <w:szCs w:val="28"/>
          <w:rtl/>
        </w:rPr>
        <w:t xml:space="preserve"> </w:t>
      </w:r>
      <w:r w:rsidRPr="00781EF6">
        <w:rPr>
          <w:rStyle w:val="Appelnotedebasdep"/>
          <w:rFonts w:cs="Simplified Arabic"/>
          <w:szCs w:val="28"/>
          <w:rtl/>
        </w:rPr>
        <w:footnoteReference w:id="58"/>
      </w:r>
      <w:r w:rsidRPr="00781EF6">
        <w:rPr>
          <w:rFonts w:cs="Simplified Arabic"/>
          <w:sz w:val="24"/>
          <w:szCs w:val="28"/>
          <w:rtl/>
        </w:rPr>
        <w:t>.</w:t>
      </w:r>
    </w:p>
    <w:p w:rsidR="007F3686" w:rsidRPr="00781EF6" w:rsidRDefault="007F3686" w:rsidP="007F3686">
      <w:pPr>
        <w:tabs>
          <w:tab w:val="right" w:pos="5244"/>
        </w:tabs>
        <w:spacing w:before="120"/>
        <w:ind w:firstLine="284"/>
        <w:jc w:val="both"/>
        <w:rPr>
          <w:rFonts w:cs="Simplified Arabic"/>
          <w:b/>
          <w:bCs/>
          <w:sz w:val="24"/>
          <w:szCs w:val="28"/>
          <w:rtl/>
        </w:rPr>
      </w:pPr>
      <w:r w:rsidRPr="00781EF6">
        <w:rPr>
          <w:rFonts w:cs="Simplified Arabic"/>
          <w:b/>
          <w:bCs/>
          <w:sz w:val="24"/>
          <w:szCs w:val="28"/>
          <w:rtl/>
        </w:rPr>
        <w:t xml:space="preserve">2- صيغ العناصر اللغوية (خ ز) المركبة من جذر  ثلاثى </w:t>
      </w:r>
      <w:r w:rsidRPr="00781EF6">
        <w:rPr>
          <w:rFonts w:cs="Simplified Arabic"/>
          <w:b/>
          <w:bCs/>
          <w:sz w:val="24"/>
          <w:szCs w:val="28"/>
        </w:rPr>
        <w:sym w:font="Symbol" w:char="F0D6"/>
      </w:r>
      <w:r w:rsidRPr="00781EF6">
        <w:rPr>
          <w:rFonts w:cs="Simplified Arabic"/>
          <w:b/>
          <w:bCs/>
          <w:sz w:val="24"/>
          <w:szCs w:val="28"/>
        </w:rPr>
        <w:t>CCC</w:t>
      </w:r>
      <w:r w:rsidRPr="00781EF6">
        <w:rPr>
          <w:rFonts w:cs="Simplified Arabic"/>
          <w:b/>
          <w:bCs/>
          <w:sz w:val="24"/>
          <w:szCs w:val="28"/>
          <w:rtl/>
        </w:rPr>
        <w:t xml:space="preserve">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أ-</w:t>
      </w:r>
      <w:r w:rsidRPr="00781EF6">
        <w:rPr>
          <w:rFonts w:cs="Simplified Arabic"/>
          <w:i/>
          <w:iCs/>
          <w:sz w:val="24"/>
          <w:szCs w:val="28"/>
          <w:rtl/>
        </w:rPr>
        <w:t xml:space="preserve"> </w:t>
      </w:r>
      <w:r w:rsidRPr="00781EF6">
        <w:rPr>
          <w:rFonts w:cs="Simplified Arabic"/>
          <w:b/>
          <w:bCs/>
          <w:i/>
          <w:iCs/>
          <w:sz w:val="24"/>
          <w:szCs w:val="26"/>
          <w:rtl/>
        </w:rPr>
        <w:t>المؤنث</w:t>
      </w:r>
      <w:r w:rsidRPr="00781EF6">
        <w:rPr>
          <w:rFonts w:cs="Simplified Arabic"/>
          <w:sz w:val="24"/>
          <w:szCs w:val="28"/>
          <w:rtl/>
        </w:rPr>
        <w:t xml:space="preserve"> : إن علامة الوحدة الصرفية لمؤنث الأسماء هى حرف (التاء المربوطة) ، وفي الواقع أن هذه العلامة - لكونها تسبق  الحركة الإعرابية - لا يمكن أن تكون سوى حرف صامت . مثال لذلك : كلبة ، حيث تكون الفتحة الواقعة بين الباء والتاء المربوطة هى الصائت التركيبي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ب </w:t>
      </w:r>
      <w:r w:rsidRPr="00781EF6">
        <w:rPr>
          <w:rFonts w:cs="Simplified Arabic"/>
          <w:b/>
          <w:bCs/>
          <w:i/>
          <w:iCs/>
          <w:sz w:val="24"/>
          <w:szCs w:val="26"/>
          <w:rtl/>
        </w:rPr>
        <w:t>- المفرد</w:t>
      </w:r>
      <w:r w:rsidRPr="00781EF6">
        <w:rPr>
          <w:rFonts w:cs="Simplified Arabic"/>
          <w:sz w:val="24"/>
          <w:szCs w:val="28"/>
          <w:rtl/>
        </w:rPr>
        <w:t xml:space="preserve"> :  ولّـد نظام التسمية في العناصر اللغوية (م ز) أسماءً مفردة من العناصر ذات الجذر المشير للزمن </w:t>
      </w:r>
      <w:r w:rsidRPr="00781EF6">
        <w:rPr>
          <w:rFonts w:cs="Simplified Arabic"/>
          <w:sz w:val="24"/>
          <w:szCs w:val="28"/>
        </w:rPr>
        <w:sym w:font="Symbol" w:char="F0D6"/>
      </w:r>
      <w:r w:rsidRPr="00781EF6">
        <w:rPr>
          <w:rFonts w:cs="Simplified Arabic"/>
          <w:sz w:val="24"/>
          <w:szCs w:val="28"/>
        </w:rPr>
        <w:t>t</w:t>
      </w:r>
      <w:r w:rsidRPr="00781EF6">
        <w:rPr>
          <w:rFonts w:cs="Simplified Arabic"/>
          <w:sz w:val="24"/>
          <w:szCs w:val="28"/>
          <w:rtl/>
        </w:rPr>
        <w:t xml:space="preserve"> والتي سيتم دراستها مع الجزء الخاص بالعناصر اللغوية المتضمنة للزمن ؛  وهذه الأسماء المفردة تشير إلى واحد من نوع أو جزء من شئ . ومن أمثلة ذلك :  نخل --</w:t>
      </w:r>
      <w:r w:rsidRPr="00781EF6">
        <w:rPr>
          <w:rFonts w:cs="Simplified Arabic"/>
          <w:sz w:val="24"/>
          <w:szCs w:val="28"/>
        </w:rPr>
        <w:t>&lt;</w:t>
      </w:r>
      <w:r w:rsidRPr="00781EF6">
        <w:rPr>
          <w:rFonts w:cs="Simplified Arabic"/>
          <w:sz w:val="24"/>
          <w:szCs w:val="28"/>
          <w:rtl/>
        </w:rPr>
        <w:t xml:space="preserve"> نخلة و خبز --</w:t>
      </w:r>
      <w:r w:rsidRPr="00781EF6">
        <w:rPr>
          <w:rFonts w:cs="Simplified Arabic"/>
          <w:sz w:val="24"/>
          <w:szCs w:val="28"/>
        </w:rPr>
        <w:t>&lt;</w:t>
      </w:r>
      <w:r w:rsidRPr="00781EF6">
        <w:rPr>
          <w:rFonts w:cs="Simplified Arabic"/>
          <w:sz w:val="24"/>
          <w:szCs w:val="28"/>
          <w:rtl/>
        </w:rPr>
        <w:t xml:space="preserve"> خبزة ، والأسماء المكونة هنا أسماء غريبة على النوع مثل خبزة أو الاسماء التي لا تضع حسبانا للنوع مثل نخلة </w:t>
      </w:r>
      <w:r w:rsidRPr="00781EF6">
        <w:rPr>
          <w:rStyle w:val="Appelnotedebasdep"/>
          <w:rFonts w:cs="Simplified Arabic"/>
          <w:szCs w:val="28"/>
          <w:rtl/>
        </w:rPr>
        <w:footnoteReference w:id="59"/>
      </w:r>
      <w:r w:rsidRPr="00781EF6">
        <w:rPr>
          <w:rFonts w:cs="Simplified Arabic"/>
          <w:sz w:val="24"/>
          <w:szCs w:val="28"/>
          <w:rtl/>
        </w:rPr>
        <w:t xml:space="preserve"> .</w:t>
      </w:r>
    </w:p>
    <w:p w:rsidR="007F3686" w:rsidRPr="00781EF6" w:rsidRDefault="007F3686" w:rsidP="007F3686">
      <w:pPr>
        <w:tabs>
          <w:tab w:val="right" w:pos="5244"/>
        </w:tabs>
        <w:spacing w:before="120"/>
        <w:ind w:firstLine="284"/>
        <w:jc w:val="both"/>
        <w:rPr>
          <w:rFonts w:cs="Simplified Arabic"/>
          <w:b/>
          <w:bCs/>
          <w:sz w:val="24"/>
          <w:szCs w:val="26"/>
          <w:rtl/>
        </w:rPr>
      </w:pPr>
      <w:r w:rsidRPr="00781EF6">
        <w:rPr>
          <w:rFonts w:cs="Simplified Arabic"/>
          <w:b/>
          <w:bCs/>
          <w:sz w:val="24"/>
          <w:szCs w:val="26"/>
          <w:rtl/>
        </w:rPr>
        <w:t>ت - المثنى</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يأتى المثنى فى العربية بعد الجمع وهو تخصيص للجمع ، و يبدو أنه يتألف من المساحة الخالية التى يتركها تصريف الجمع السالم  </w:t>
      </w:r>
      <w:r w:rsidRPr="00781EF6">
        <w:rPr>
          <w:rFonts w:cs="Simplified Arabic"/>
          <w:b/>
          <w:bCs/>
          <w:sz w:val="24"/>
          <w:szCs w:val="28"/>
        </w:rPr>
        <w:t>pluriel externe</w:t>
      </w:r>
      <w:r w:rsidRPr="00781EF6">
        <w:rPr>
          <w:rFonts w:cs="Simplified Arabic"/>
          <w:sz w:val="24"/>
          <w:szCs w:val="28"/>
          <w:rtl/>
        </w:rPr>
        <w:t xml:space="preserve"> ،  وحركة الإعراب  /الألف </w:t>
      </w:r>
      <w:r w:rsidRPr="00781EF6">
        <w:rPr>
          <w:rFonts w:cs="Simplified Arabic"/>
          <w:sz w:val="24"/>
          <w:szCs w:val="28"/>
        </w:rPr>
        <w:t>a:</w:t>
      </w:r>
      <w:r w:rsidRPr="00781EF6">
        <w:rPr>
          <w:rFonts w:cs="Simplified Arabic"/>
          <w:sz w:val="24"/>
          <w:szCs w:val="28"/>
          <w:rtl/>
        </w:rPr>
        <w:t xml:space="preserve">/ تجمع بين الوحدة الصرفية للمثنى وعلامة إعرابه فى حالة الرفع . أما حركة الإعراب الأخرى /ــَيـْ  </w:t>
      </w:r>
      <w:r w:rsidRPr="00781EF6">
        <w:rPr>
          <w:rFonts w:cs="Simplified Arabic"/>
          <w:sz w:val="24"/>
          <w:szCs w:val="28"/>
        </w:rPr>
        <w:t>aj</w:t>
      </w:r>
      <w:r w:rsidRPr="00781EF6">
        <w:rPr>
          <w:rFonts w:cs="Simplified Arabic"/>
          <w:sz w:val="24"/>
          <w:szCs w:val="28"/>
          <w:rtl/>
        </w:rPr>
        <w:t xml:space="preserve">/ فهى تجمع بين الوحدة الصرفية للمثنى وعلامة إعرابه فى حالتى النصب والجر ولا  تميز بينهما ؛ ومن أمثلة ذلك : / (كلبانِ </w:t>
      </w:r>
      <w:r w:rsidRPr="00781EF6">
        <w:rPr>
          <w:rFonts w:cs="Simplified Arabic"/>
          <w:sz w:val="24"/>
          <w:szCs w:val="28"/>
        </w:rPr>
        <w:t>kalb-a: (-ni)</w:t>
      </w:r>
      <w:r w:rsidRPr="00781EF6">
        <w:rPr>
          <w:rFonts w:cs="Simplified Arabic"/>
          <w:sz w:val="24"/>
          <w:szCs w:val="28"/>
          <w:rtl/>
        </w:rPr>
        <w:t xml:space="preserve"> / و /كلبين </w:t>
      </w:r>
      <w:r w:rsidRPr="00781EF6">
        <w:rPr>
          <w:rFonts w:cs="Simplified Arabic"/>
          <w:sz w:val="24"/>
          <w:szCs w:val="28"/>
        </w:rPr>
        <w:t>kalb-aj(-</w:t>
      </w:r>
      <w:r w:rsidRPr="00781EF6">
        <w:rPr>
          <w:rFonts w:cs="Simplified Arabic"/>
          <w:sz w:val="24"/>
          <w:szCs w:val="28"/>
        </w:rPr>
        <w:lastRenderedPageBreak/>
        <w:t>ni)</w:t>
      </w:r>
      <w:r w:rsidRPr="00781EF6">
        <w:rPr>
          <w:rFonts w:cs="Simplified Arabic"/>
          <w:sz w:val="24"/>
          <w:szCs w:val="28"/>
          <w:rtl/>
        </w:rPr>
        <w:t xml:space="preserve"> (فى حالة النصب والجر)/ و /كلبتين </w:t>
      </w:r>
      <w:r w:rsidRPr="00781EF6">
        <w:rPr>
          <w:rFonts w:cs="Simplified Arabic"/>
          <w:sz w:val="24"/>
          <w:szCs w:val="28"/>
        </w:rPr>
        <w:t>kalb-a-taj (-ni)</w:t>
      </w:r>
      <w:r w:rsidRPr="00781EF6">
        <w:rPr>
          <w:rFonts w:cs="Simplified Arabic"/>
          <w:sz w:val="24"/>
          <w:szCs w:val="28"/>
          <w:rtl/>
        </w:rPr>
        <w:t xml:space="preserve">  (فى حالة النصب والجر للمؤنث) / . </w:t>
      </w:r>
    </w:p>
    <w:p w:rsidR="007F3686" w:rsidRPr="00781EF6" w:rsidRDefault="007F3686" w:rsidP="007F3686">
      <w:pPr>
        <w:tabs>
          <w:tab w:val="right" w:pos="5244"/>
        </w:tabs>
        <w:spacing w:before="120"/>
        <w:ind w:firstLine="284"/>
        <w:jc w:val="both"/>
        <w:rPr>
          <w:rFonts w:cs="Simplified Arabic" w:hint="cs"/>
          <w:b/>
          <w:bCs/>
          <w:i/>
          <w:iCs/>
          <w:sz w:val="26"/>
          <w:szCs w:val="28"/>
          <w:rtl/>
        </w:rPr>
      </w:pPr>
      <w:r w:rsidRPr="00781EF6">
        <w:rPr>
          <w:rFonts w:cs="Simplified Arabic"/>
          <w:b/>
          <w:bCs/>
          <w:i/>
          <w:iCs/>
          <w:sz w:val="26"/>
          <w:szCs w:val="28"/>
          <w:rtl/>
        </w:rPr>
        <w:t xml:space="preserve">ث-  الجمع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إن الوحدات الصرفية للجمع التى تتم من خلال بنية الصيغ هى عبارة عن لواحق</w:t>
      </w:r>
      <w:r w:rsidRPr="00781EF6">
        <w:rPr>
          <w:rFonts w:cs="Simplified Arabic"/>
          <w:b/>
          <w:bCs/>
          <w:sz w:val="24"/>
          <w:szCs w:val="28"/>
          <w:rtl/>
        </w:rPr>
        <w:t xml:space="preserve"> </w:t>
      </w:r>
      <w:r w:rsidRPr="00781EF6">
        <w:rPr>
          <w:rFonts w:cs="Simplified Arabic"/>
          <w:b/>
          <w:bCs/>
          <w:sz w:val="24"/>
          <w:szCs w:val="28"/>
        </w:rPr>
        <w:t>suffixes</w:t>
      </w:r>
      <w:r w:rsidRPr="00781EF6">
        <w:rPr>
          <w:rFonts w:cs="Simplified Arabic"/>
          <w:sz w:val="24"/>
          <w:szCs w:val="28"/>
          <w:rtl/>
        </w:rPr>
        <w:t xml:space="preserve"> . </w:t>
      </w:r>
    </w:p>
    <w:p w:rsidR="007F3686" w:rsidRPr="00781EF6" w:rsidRDefault="007F3686" w:rsidP="007F3686">
      <w:pPr>
        <w:tabs>
          <w:tab w:val="right" w:pos="5244"/>
        </w:tabs>
        <w:spacing w:before="120"/>
        <w:ind w:firstLine="284"/>
        <w:jc w:val="both"/>
        <w:rPr>
          <w:rFonts w:cs="Simplified Arabic"/>
          <w:b/>
          <w:bCs/>
          <w:i/>
          <w:iCs/>
          <w:sz w:val="24"/>
          <w:szCs w:val="28"/>
          <w:rtl/>
        </w:rPr>
      </w:pPr>
      <w:r w:rsidRPr="00781EF6">
        <w:rPr>
          <w:rFonts w:cs="Simplified Arabic"/>
          <w:b/>
          <w:bCs/>
          <w:i/>
          <w:iCs/>
          <w:sz w:val="24"/>
          <w:szCs w:val="28"/>
          <w:rtl/>
        </w:rPr>
        <w:t xml:space="preserve">ج -  جمع المذكر السالم   </w:t>
      </w:r>
      <w:r w:rsidRPr="00781EF6">
        <w:rPr>
          <w:rFonts w:cs="Simplified Arabic"/>
          <w:b/>
          <w:bCs/>
          <w:i/>
          <w:iCs/>
          <w:sz w:val="24"/>
          <w:szCs w:val="28"/>
        </w:rPr>
        <w:t>Le pluriel externe masculin</w:t>
      </w:r>
      <w:r w:rsidRPr="00781EF6">
        <w:rPr>
          <w:rFonts w:cs="Simplified Arabic"/>
          <w:b/>
          <w:bCs/>
          <w:i/>
          <w:iCs/>
          <w:sz w:val="24"/>
          <w:szCs w:val="28"/>
          <w:rtl/>
        </w:rPr>
        <w:t xml:space="preserve">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إن علامة إعراب جمع المذكر السالم هى /ــُو </w:t>
      </w:r>
      <w:r w:rsidRPr="00781EF6">
        <w:rPr>
          <w:rFonts w:cs="Simplified Arabic"/>
          <w:sz w:val="24"/>
          <w:szCs w:val="28"/>
        </w:rPr>
        <w:t>u:</w:t>
      </w:r>
      <w:r w:rsidRPr="00781EF6">
        <w:rPr>
          <w:rFonts w:cs="Simplified Arabic"/>
          <w:sz w:val="24"/>
          <w:szCs w:val="28"/>
          <w:rtl/>
        </w:rPr>
        <w:t xml:space="preserve">/ ــَو </w:t>
      </w:r>
      <w:r w:rsidRPr="00781EF6">
        <w:rPr>
          <w:rFonts w:cs="Simplified Arabic"/>
          <w:sz w:val="24"/>
          <w:szCs w:val="28"/>
        </w:rPr>
        <w:t>uw</w:t>
      </w:r>
      <w:r w:rsidRPr="00781EF6">
        <w:rPr>
          <w:rFonts w:cs="Simplified Arabic"/>
          <w:sz w:val="24"/>
          <w:szCs w:val="28"/>
          <w:rtl/>
        </w:rPr>
        <w:t xml:space="preserve"> ) فى حالة الرفع  ، و (ــِيـ </w:t>
      </w:r>
      <w:r w:rsidRPr="00781EF6">
        <w:rPr>
          <w:rFonts w:cs="Simplified Arabic"/>
          <w:sz w:val="24"/>
          <w:szCs w:val="28"/>
        </w:rPr>
        <w:t>i:</w:t>
      </w:r>
      <w:r w:rsidRPr="00781EF6">
        <w:rPr>
          <w:rFonts w:cs="Simplified Arabic"/>
          <w:sz w:val="24"/>
          <w:szCs w:val="28"/>
          <w:rtl/>
        </w:rPr>
        <w:t xml:space="preserve"> / ــَيــ </w:t>
      </w:r>
      <w:r w:rsidRPr="00781EF6">
        <w:rPr>
          <w:rFonts w:cs="Simplified Arabic"/>
          <w:sz w:val="24"/>
          <w:szCs w:val="28"/>
        </w:rPr>
        <w:t>ij</w:t>
      </w:r>
      <w:r w:rsidRPr="00781EF6">
        <w:rPr>
          <w:rFonts w:cs="Simplified Arabic"/>
          <w:sz w:val="24"/>
          <w:szCs w:val="28"/>
          <w:rtl/>
        </w:rPr>
        <w:t xml:space="preserve">)  فى حالتى النصب والجر  .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وأمثلة ذلك : أهلٌ --</w:t>
      </w:r>
      <w:r w:rsidRPr="00781EF6">
        <w:rPr>
          <w:rFonts w:cs="Simplified Arabic"/>
          <w:sz w:val="24"/>
          <w:szCs w:val="28"/>
        </w:rPr>
        <w:t>&lt;</w:t>
      </w:r>
      <w:r w:rsidRPr="00781EF6">
        <w:rPr>
          <w:rFonts w:cs="Simplified Arabic"/>
          <w:sz w:val="24"/>
          <w:szCs w:val="28"/>
          <w:rtl/>
        </w:rPr>
        <w:t xml:space="preserve"> أهلُونَ (فى حالة الرفع) و أهلاً --</w:t>
      </w:r>
      <w:r w:rsidRPr="00781EF6">
        <w:rPr>
          <w:rFonts w:cs="Simplified Arabic"/>
          <w:sz w:val="24"/>
          <w:szCs w:val="28"/>
        </w:rPr>
        <w:t>&lt;</w:t>
      </w:r>
      <w:r w:rsidRPr="00781EF6">
        <w:rPr>
          <w:rFonts w:cs="Simplified Arabic"/>
          <w:sz w:val="24"/>
          <w:szCs w:val="28"/>
          <w:rtl/>
        </w:rPr>
        <w:t xml:space="preserve"> أهلِينَ (فى حالة النصب) و أهلٍ --</w:t>
      </w:r>
      <w:r w:rsidRPr="00781EF6">
        <w:rPr>
          <w:rFonts w:cs="Simplified Arabic"/>
          <w:sz w:val="24"/>
          <w:szCs w:val="28"/>
        </w:rPr>
        <w:t>&lt;</w:t>
      </w:r>
      <w:r w:rsidRPr="00781EF6">
        <w:rPr>
          <w:rFonts w:cs="Simplified Arabic"/>
          <w:sz w:val="24"/>
          <w:szCs w:val="28"/>
          <w:rtl/>
        </w:rPr>
        <w:t xml:space="preserve"> أهلينَ (فى حالة الجر)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والأسماء التى تجمع على هذا النحو تعد أسماء نادرة فى اللغة الفصحى</w:t>
      </w:r>
      <w:r w:rsidRPr="00781EF6">
        <w:rPr>
          <w:rStyle w:val="Appelnotedebasdep"/>
          <w:rFonts w:cs="Simplified Arabic"/>
          <w:szCs w:val="28"/>
          <w:rtl/>
        </w:rPr>
        <w:footnoteReference w:id="60"/>
      </w:r>
      <w:r w:rsidRPr="00781EF6">
        <w:rPr>
          <w:rFonts w:cs="Simplified Arabic"/>
          <w:sz w:val="24"/>
          <w:szCs w:val="28"/>
          <w:rtl/>
        </w:rPr>
        <w:t xml:space="preserve"> .</w:t>
      </w:r>
    </w:p>
    <w:p w:rsidR="007F3686" w:rsidRPr="00781EF6" w:rsidRDefault="007F3686" w:rsidP="007F3686">
      <w:pPr>
        <w:tabs>
          <w:tab w:val="right" w:pos="5244"/>
        </w:tabs>
        <w:spacing w:before="120"/>
        <w:ind w:firstLine="284"/>
        <w:jc w:val="both"/>
        <w:rPr>
          <w:rFonts w:cs="Simplified Arabic"/>
          <w:b/>
          <w:bCs/>
          <w:i/>
          <w:iCs/>
          <w:sz w:val="24"/>
          <w:szCs w:val="26"/>
          <w:rtl/>
        </w:rPr>
      </w:pPr>
      <w:r w:rsidRPr="00781EF6">
        <w:rPr>
          <w:rFonts w:cs="Simplified Arabic"/>
          <w:b/>
          <w:bCs/>
          <w:i/>
          <w:iCs/>
          <w:sz w:val="24"/>
          <w:szCs w:val="26"/>
          <w:rtl/>
        </w:rPr>
        <w:t xml:space="preserve">ح-  جمع المؤنث السالم </w:t>
      </w:r>
      <w:r w:rsidRPr="00781EF6">
        <w:rPr>
          <w:rFonts w:cs="Simplified Arabic"/>
          <w:b/>
          <w:bCs/>
          <w:i/>
          <w:iCs/>
          <w:sz w:val="24"/>
          <w:szCs w:val="26"/>
        </w:rPr>
        <w:t>Le pluriel “externe féminin</w:t>
      </w:r>
      <w:r w:rsidRPr="00781EF6">
        <w:rPr>
          <w:rFonts w:cs="Simplified Arabic"/>
          <w:b/>
          <w:bCs/>
          <w:i/>
          <w:iCs/>
          <w:sz w:val="24"/>
          <w:szCs w:val="26"/>
          <w:rtl/>
        </w:rPr>
        <w:t xml:space="preserve">":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على العكس مما سبق ، جمع المؤنث السالم شائع ومتداول ، وعلامته المؤلفة من إطالة الصائت التركيبى </w:t>
      </w:r>
      <w:r w:rsidRPr="00781EF6">
        <w:rPr>
          <w:rFonts w:cs="Simplified Arabic"/>
          <w:b/>
          <w:bCs/>
          <w:sz w:val="24"/>
          <w:szCs w:val="28"/>
        </w:rPr>
        <w:t>(a)</w:t>
      </w:r>
      <w:r w:rsidRPr="00781EF6">
        <w:rPr>
          <w:rFonts w:cs="Simplified Arabic"/>
          <w:sz w:val="24"/>
          <w:szCs w:val="28"/>
          <w:rtl/>
        </w:rPr>
        <w:t xml:space="preserve"> فيصير (</w:t>
      </w:r>
      <w:r w:rsidRPr="00781EF6">
        <w:rPr>
          <w:rFonts w:cs="Simplified Arabic"/>
          <w:b/>
          <w:bCs/>
          <w:sz w:val="24"/>
          <w:szCs w:val="28"/>
        </w:rPr>
        <w:t>a:</w:t>
      </w:r>
      <w:r w:rsidRPr="00781EF6">
        <w:rPr>
          <w:rFonts w:cs="Simplified Arabic"/>
          <w:sz w:val="24"/>
          <w:szCs w:val="28"/>
          <w:rtl/>
        </w:rPr>
        <w:t xml:space="preserve">)  تستخدم لهذا الغرض ، ويعمل هذا الصائت على إلحاق الوحدة الصرفية للمؤنث بصيغ المفرد المذكر عن طريق التاء والتى تحمل علامة الجمع . ونتيجة لذلك ، فإن التاء التى تنتهى بها صيغة الجمع والمفرد من الممكن أن تأخذ حركة إعراب ؛ وحالة الإعراب والعدد هنا لا  يمكن أن يختلطا ، ومع ذلك فالحالات هنا أيضاً ليست لها سوى حالتين : /الضمة </w:t>
      </w:r>
      <w:r w:rsidRPr="00781EF6">
        <w:rPr>
          <w:rFonts w:cs="Simplified Arabic"/>
          <w:b/>
          <w:bCs/>
          <w:sz w:val="24"/>
          <w:szCs w:val="28"/>
        </w:rPr>
        <w:t>u</w:t>
      </w:r>
      <w:r w:rsidRPr="00781EF6">
        <w:rPr>
          <w:rFonts w:cs="Simplified Arabic"/>
          <w:sz w:val="24"/>
          <w:szCs w:val="28"/>
          <w:rtl/>
        </w:rPr>
        <w:t xml:space="preserve"> / فى حالة الرفع و /الكسرة </w:t>
      </w:r>
      <w:r w:rsidRPr="00781EF6">
        <w:rPr>
          <w:rFonts w:cs="Simplified Arabic"/>
          <w:b/>
          <w:bCs/>
          <w:sz w:val="24"/>
          <w:szCs w:val="28"/>
        </w:rPr>
        <w:t>i</w:t>
      </w:r>
      <w:r w:rsidRPr="00781EF6">
        <w:rPr>
          <w:rFonts w:cs="Simplified Arabic"/>
          <w:sz w:val="24"/>
          <w:szCs w:val="28"/>
          <w:rtl/>
        </w:rPr>
        <w:t xml:space="preserve"> / فى حالتى النصب والجر  ، أمثلة ذلك :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lastRenderedPageBreak/>
        <w:t>كلبةٌ   --</w:t>
      </w:r>
      <w:r w:rsidRPr="00781EF6">
        <w:rPr>
          <w:rFonts w:cs="Simplified Arabic"/>
          <w:sz w:val="24"/>
          <w:szCs w:val="28"/>
        </w:rPr>
        <w:t>&lt;</w:t>
      </w:r>
      <w:r w:rsidRPr="00781EF6">
        <w:rPr>
          <w:rFonts w:cs="Simplified Arabic"/>
          <w:sz w:val="24"/>
          <w:szCs w:val="28"/>
          <w:rtl/>
        </w:rPr>
        <w:t xml:space="preserve"> كلباتٌ (فى حالة الرفع) و كلبةً --</w:t>
      </w:r>
      <w:r w:rsidRPr="00781EF6">
        <w:rPr>
          <w:rFonts w:cs="Simplified Arabic"/>
          <w:sz w:val="24"/>
          <w:szCs w:val="28"/>
        </w:rPr>
        <w:t>&lt;</w:t>
      </w:r>
      <w:r w:rsidRPr="00781EF6">
        <w:rPr>
          <w:rFonts w:cs="Simplified Arabic"/>
          <w:sz w:val="24"/>
          <w:szCs w:val="28"/>
          <w:rtl/>
        </w:rPr>
        <w:t xml:space="preserve"> كلباتٍ (فى حالة النصب) و كلبةٍ --</w:t>
      </w:r>
      <w:r w:rsidRPr="00781EF6">
        <w:rPr>
          <w:rFonts w:cs="Simplified Arabic"/>
          <w:sz w:val="24"/>
          <w:szCs w:val="28"/>
        </w:rPr>
        <w:t>&lt;</w:t>
      </w:r>
      <w:r w:rsidRPr="00781EF6">
        <w:rPr>
          <w:rFonts w:cs="Simplified Arabic"/>
          <w:sz w:val="24"/>
          <w:szCs w:val="28"/>
          <w:rtl/>
        </w:rPr>
        <w:t xml:space="preserve"> كلباتٍ (فى حالة الجر)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أما حركة الإعراب </w:t>
      </w:r>
      <w:r w:rsidRPr="00781EF6">
        <w:rPr>
          <w:rFonts w:cs="Simplified Arabic"/>
          <w:b/>
          <w:bCs/>
          <w:sz w:val="24"/>
          <w:szCs w:val="28"/>
        </w:rPr>
        <w:t>voyelle casuelle</w:t>
      </w:r>
      <w:r w:rsidRPr="00781EF6">
        <w:rPr>
          <w:rFonts w:cs="Simplified Arabic"/>
          <w:sz w:val="24"/>
          <w:szCs w:val="28"/>
          <w:rtl/>
        </w:rPr>
        <w:t xml:space="preserve"> فى حالتى النصب والجر فليست هى فتحة النصب التى هى واحدة من الحالتين الأصليتين ، إنما هى /الكسرة/ التى تعد حالة فرعية ، ومردّ ذلك دون شك اختفاء حركة الفتح الطويلة (الألف)</w:t>
      </w:r>
      <w:r w:rsidRPr="00781EF6">
        <w:rPr>
          <w:rFonts w:cs="Simplified Arabic"/>
          <w:color w:val="FF0000"/>
          <w:sz w:val="24"/>
          <w:szCs w:val="28"/>
          <w:rtl/>
        </w:rPr>
        <w:t xml:space="preserve"> </w:t>
      </w:r>
      <w:r w:rsidRPr="00781EF6">
        <w:rPr>
          <w:rFonts w:cs="Simplified Arabic"/>
          <w:sz w:val="24"/>
          <w:szCs w:val="28"/>
          <w:rtl/>
        </w:rPr>
        <w:t xml:space="preserve"> حيث تحولت إلى فتحة قصيرة ثم تحولت الفتحة إلى كسرة ، على هذا النحو : </w:t>
      </w:r>
      <w:r w:rsidRPr="00781EF6">
        <w:rPr>
          <w:rFonts w:cs="Simplified Arabic"/>
          <w:b/>
          <w:bCs/>
          <w:sz w:val="24"/>
          <w:szCs w:val="28"/>
        </w:rPr>
        <w:t>/a:...-a/ &lt; /a ...-i/</w:t>
      </w:r>
      <w:r w:rsidRPr="00781EF6">
        <w:rPr>
          <w:rFonts w:cs="Simplified Arabic"/>
          <w:sz w:val="24"/>
          <w:szCs w:val="28"/>
          <w:rtl/>
        </w:rPr>
        <w:t xml:space="preserve"> .</w:t>
      </w:r>
    </w:p>
    <w:p w:rsidR="007F3686" w:rsidRPr="00781EF6" w:rsidRDefault="007F3686" w:rsidP="007F3686">
      <w:pPr>
        <w:tabs>
          <w:tab w:val="right" w:pos="5244"/>
        </w:tabs>
        <w:spacing w:before="120"/>
        <w:ind w:firstLine="284"/>
        <w:jc w:val="both"/>
        <w:rPr>
          <w:rFonts w:cs="Simplified Arabic"/>
          <w:b/>
          <w:bCs/>
          <w:i/>
          <w:iCs/>
          <w:sz w:val="24"/>
          <w:szCs w:val="26"/>
          <w:rtl/>
        </w:rPr>
      </w:pPr>
      <w:r w:rsidRPr="00781EF6">
        <w:rPr>
          <w:rFonts w:cs="Simplified Arabic"/>
          <w:b/>
          <w:bCs/>
          <w:i/>
          <w:iCs/>
          <w:sz w:val="24"/>
          <w:szCs w:val="26"/>
          <w:rtl/>
        </w:rPr>
        <w:t xml:space="preserve"> خ - الجمع المنتهى بالتاء </w:t>
      </w:r>
      <w:r w:rsidRPr="00781EF6">
        <w:rPr>
          <w:rFonts w:cs="Simplified Arabic"/>
          <w:b/>
          <w:bCs/>
          <w:i/>
          <w:iCs/>
          <w:sz w:val="24"/>
          <w:szCs w:val="26"/>
        </w:rPr>
        <w:t>le pluriel à suffixe t</w:t>
      </w:r>
      <w:r w:rsidRPr="00781EF6">
        <w:rPr>
          <w:rFonts w:cs="Simplified Arabic"/>
          <w:b/>
          <w:bCs/>
          <w:i/>
          <w:iCs/>
          <w:sz w:val="24"/>
          <w:szCs w:val="26"/>
          <w:rtl/>
        </w:rPr>
        <w:t xml:space="preserve">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b/>
          <w:bCs/>
          <w:i/>
          <w:iCs/>
          <w:sz w:val="24"/>
          <w:szCs w:val="26"/>
          <w:rtl/>
        </w:rPr>
        <w:t xml:space="preserve"> </w:t>
      </w:r>
      <w:r w:rsidRPr="00781EF6">
        <w:rPr>
          <w:rFonts w:cs="Simplified Arabic"/>
          <w:sz w:val="24"/>
          <w:szCs w:val="28"/>
          <w:rtl/>
        </w:rPr>
        <w:t xml:space="preserve">إن هذه اللاحقة هى عبارة عن إعادة استخدام للوحدة الصرفية للعنصر اللغوى العام (خ ز) المكون من الجذر </w:t>
      </w:r>
      <w:r w:rsidRPr="00781EF6">
        <w:rPr>
          <w:rFonts w:cs="Simplified Arabic"/>
          <w:b/>
          <w:bCs/>
          <w:sz w:val="24"/>
          <w:szCs w:val="28"/>
        </w:rPr>
        <w:sym w:font="Symbol" w:char="F0D6"/>
      </w:r>
      <w:r w:rsidRPr="00781EF6">
        <w:rPr>
          <w:rFonts w:cs="Simplified Arabic"/>
          <w:b/>
          <w:bCs/>
          <w:sz w:val="24"/>
          <w:szCs w:val="28"/>
        </w:rPr>
        <w:t>t</w:t>
      </w:r>
      <w:r w:rsidRPr="00781EF6">
        <w:rPr>
          <w:rFonts w:cs="Simplified Arabic"/>
          <w:sz w:val="24"/>
          <w:szCs w:val="28"/>
          <w:rtl/>
        </w:rPr>
        <w:t xml:space="preserve">  الذى كان </w:t>
      </w:r>
      <w:r w:rsidRPr="00781EF6">
        <w:rPr>
          <w:rFonts w:cs="Simplified Arabic"/>
          <w:b/>
          <w:bCs/>
          <w:sz w:val="24"/>
          <w:szCs w:val="28"/>
        </w:rPr>
        <w:sym w:font="Symbol" w:char="F0D6"/>
      </w:r>
      <w:r w:rsidRPr="00781EF6">
        <w:rPr>
          <w:rFonts w:cs="Simplified Arabic"/>
          <w:b/>
          <w:bCs/>
          <w:sz w:val="24"/>
          <w:szCs w:val="28"/>
        </w:rPr>
        <w:t>m</w:t>
      </w:r>
      <w:r w:rsidRPr="00781EF6">
        <w:rPr>
          <w:rFonts w:cs="Simplified Arabic"/>
          <w:sz w:val="24"/>
          <w:szCs w:val="28"/>
          <w:rtl/>
        </w:rPr>
        <w:t xml:space="preserve"> </w:t>
      </w:r>
      <w:r w:rsidRPr="00781EF6">
        <w:rPr>
          <w:rStyle w:val="Appelnotedebasdep"/>
          <w:rFonts w:cs="Simplified Arabic"/>
          <w:szCs w:val="28"/>
          <w:rtl/>
        </w:rPr>
        <w:footnoteReference w:id="61"/>
      </w:r>
      <w:r w:rsidRPr="00781EF6">
        <w:rPr>
          <w:rFonts w:cs="Simplified Arabic"/>
          <w:sz w:val="24"/>
          <w:szCs w:val="28"/>
          <w:rtl/>
        </w:rPr>
        <w:t xml:space="preserve"> والتى كانت تستخدم  عادة بشكل آخر بعد عنصر لغوى (م ز) ؛ وأمثلة ذلك : جَـمَّال  </w:t>
      </w:r>
      <w:r w:rsidRPr="00781EF6">
        <w:rPr>
          <w:rFonts w:cs="Simplified Arabic"/>
          <w:b/>
          <w:bCs/>
          <w:sz w:val="24"/>
          <w:szCs w:val="28"/>
        </w:rPr>
        <w:t>zamma:l</w:t>
      </w:r>
      <w:r w:rsidRPr="00781EF6">
        <w:rPr>
          <w:rFonts w:cs="Simplified Arabic"/>
          <w:sz w:val="24"/>
          <w:szCs w:val="28"/>
          <w:rtl/>
        </w:rPr>
        <w:t>--</w:t>
      </w:r>
      <w:r w:rsidRPr="00781EF6">
        <w:rPr>
          <w:rFonts w:cs="Simplified Arabic"/>
          <w:sz w:val="24"/>
          <w:szCs w:val="28"/>
        </w:rPr>
        <w:t>&lt;</w:t>
      </w:r>
      <w:r w:rsidRPr="00781EF6">
        <w:rPr>
          <w:rFonts w:cs="Simplified Arabic"/>
          <w:sz w:val="24"/>
          <w:szCs w:val="28"/>
          <w:rtl/>
        </w:rPr>
        <w:t xml:space="preserve"> جَـمَّالة </w:t>
      </w:r>
      <w:r w:rsidRPr="00781EF6">
        <w:rPr>
          <w:rFonts w:cs="Simplified Arabic"/>
          <w:b/>
          <w:bCs/>
          <w:sz w:val="24"/>
          <w:szCs w:val="28"/>
        </w:rPr>
        <w:t>zamma:lat</w:t>
      </w:r>
      <w:r w:rsidRPr="00781EF6">
        <w:rPr>
          <w:rFonts w:cs="Simplified Arabic"/>
          <w:sz w:val="24"/>
          <w:szCs w:val="28"/>
          <w:rtl/>
        </w:rPr>
        <w:t xml:space="preserve"> و مـَالكى </w:t>
      </w:r>
      <w:r w:rsidRPr="00781EF6">
        <w:rPr>
          <w:rFonts w:cs="Simplified Arabic"/>
          <w:b/>
          <w:bCs/>
          <w:sz w:val="24"/>
          <w:szCs w:val="28"/>
        </w:rPr>
        <w:t>ma:likijj</w:t>
      </w:r>
      <w:r w:rsidRPr="00781EF6">
        <w:rPr>
          <w:rFonts w:cs="Simplified Arabic"/>
          <w:sz w:val="24"/>
          <w:szCs w:val="28"/>
          <w:rtl/>
        </w:rPr>
        <w:t xml:space="preserve"> --</w:t>
      </w:r>
      <w:r w:rsidRPr="00781EF6">
        <w:rPr>
          <w:rFonts w:cs="Simplified Arabic"/>
          <w:sz w:val="24"/>
          <w:szCs w:val="28"/>
        </w:rPr>
        <w:t>&lt;</w:t>
      </w:r>
      <w:r w:rsidRPr="00781EF6">
        <w:rPr>
          <w:rFonts w:cs="Simplified Arabic"/>
          <w:sz w:val="24"/>
          <w:szCs w:val="28"/>
          <w:rtl/>
        </w:rPr>
        <w:t xml:space="preserve"> مَالكية </w:t>
      </w:r>
      <w:r w:rsidRPr="00781EF6">
        <w:rPr>
          <w:rFonts w:cs="Simplified Arabic"/>
          <w:b/>
          <w:bCs/>
          <w:sz w:val="24"/>
          <w:szCs w:val="28"/>
        </w:rPr>
        <w:t>ma:likijjat</w:t>
      </w:r>
      <w:r w:rsidRPr="00781EF6">
        <w:rPr>
          <w:rFonts w:cs="Simplified Arabic"/>
          <w:sz w:val="24"/>
          <w:szCs w:val="28"/>
          <w:rtl/>
        </w:rPr>
        <w:t xml:space="preserve"> .</w:t>
      </w:r>
    </w:p>
    <w:p w:rsidR="007F3686" w:rsidRPr="00781EF6" w:rsidRDefault="007F3686" w:rsidP="007F3686">
      <w:pPr>
        <w:tabs>
          <w:tab w:val="right" w:pos="5244"/>
        </w:tabs>
        <w:spacing w:before="120"/>
        <w:ind w:firstLine="284"/>
        <w:jc w:val="both"/>
        <w:rPr>
          <w:rFonts w:cs="Simplified Arabic"/>
          <w:b/>
          <w:bCs/>
          <w:i/>
          <w:iCs/>
          <w:sz w:val="24"/>
          <w:szCs w:val="26"/>
          <w:rtl/>
        </w:rPr>
      </w:pPr>
      <w:r w:rsidRPr="00781EF6">
        <w:rPr>
          <w:rFonts w:cs="Simplified Arabic"/>
          <w:b/>
          <w:bCs/>
          <w:i/>
          <w:iCs/>
          <w:sz w:val="24"/>
          <w:szCs w:val="26"/>
          <w:rtl/>
        </w:rPr>
        <w:t xml:space="preserve">د- جمع التكسير </w:t>
      </w:r>
      <w:r w:rsidRPr="00781EF6">
        <w:rPr>
          <w:rFonts w:cs="Simplified Arabic"/>
          <w:b/>
          <w:bCs/>
          <w:i/>
          <w:iCs/>
          <w:sz w:val="24"/>
          <w:szCs w:val="26"/>
        </w:rPr>
        <w:t>le pluriel brisé</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لما كان نظام التسمية (الوحدة اللفظية) متعاقباً فلقد تحدد جمع التكسير بمجموعة من العلامات اللاحقة المتنوعة التى خالفت السلسلة الرئيسية للعناصر اللغوية (خ ز) . والأشكال الأكثر شيوعاً لجمع التكسير هى الأشكال الموضحة فى الجدول التالى ذكره بالتمثيل عن طريق الصوامت الثلاثة /فـ ع ل/</w:t>
      </w:r>
      <w:r w:rsidRPr="00781EF6">
        <w:rPr>
          <w:rStyle w:val="Appelnotedebasdep"/>
          <w:rFonts w:cs="Simplified Arabic"/>
          <w:szCs w:val="28"/>
          <w:rtl/>
        </w:rPr>
        <w:footnoteReference w:id="62"/>
      </w:r>
      <w:r w:rsidRPr="00781EF6">
        <w:rPr>
          <w:rFonts w:cs="Simplified Arabic"/>
          <w:sz w:val="24"/>
          <w:szCs w:val="28"/>
          <w:rtl/>
        </w:rPr>
        <w:t xml:space="preserve"> ، علما بأن بعض أشكال هذه الجموع بلاغية </w:t>
      </w:r>
      <w:r w:rsidRPr="00781EF6">
        <w:rPr>
          <w:rFonts w:cs="Simplified Arabic"/>
          <w:b/>
          <w:bCs/>
          <w:sz w:val="24"/>
          <w:szCs w:val="28"/>
        </w:rPr>
        <w:t>rhétoriques</w:t>
      </w:r>
      <w:r w:rsidRPr="00781EF6">
        <w:rPr>
          <w:rFonts w:cs="Simplified Arabic"/>
          <w:sz w:val="24"/>
          <w:szCs w:val="28"/>
          <w:rtl/>
        </w:rPr>
        <w:t xml:space="preserve"> ، وبصفة خاصة صيغة منتهى الجموع </w:t>
      </w:r>
      <w:r w:rsidRPr="00781EF6">
        <w:rPr>
          <w:rFonts w:cs="Simplified Arabic"/>
          <w:b/>
          <w:bCs/>
          <w:sz w:val="24"/>
          <w:szCs w:val="28"/>
        </w:rPr>
        <w:t>pluriel des pluriels</w:t>
      </w:r>
      <w:r w:rsidRPr="00781EF6">
        <w:rPr>
          <w:rFonts w:cs="Simplified Arabic"/>
          <w:sz w:val="24"/>
          <w:szCs w:val="28"/>
          <w:rtl/>
        </w:rPr>
        <w:t xml:space="preserve">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lastRenderedPageBreak/>
        <w:t xml:space="preserve">انظر الجدول فى الصفحة القادمة </w:t>
      </w:r>
    </w:p>
    <w:p w:rsidR="007F3686" w:rsidRPr="00781EF6" w:rsidRDefault="007F3686" w:rsidP="007F3686">
      <w:pPr>
        <w:tabs>
          <w:tab w:val="right" w:pos="5244"/>
        </w:tabs>
        <w:spacing w:before="120"/>
        <w:ind w:firstLine="284"/>
        <w:jc w:val="both"/>
        <w:rPr>
          <w:rFonts w:cs="Simplified Arabic"/>
          <w:sz w:val="24"/>
          <w:szCs w:val="28"/>
          <w:rtl/>
        </w:rPr>
      </w:pPr>
    </w:p>
    <w:p w:rsidR="007F3686" w:rsidRPr="00781EF6" w:rsidRDefault="007F3686" w:rsidP="007F3686">
      <w:pPr>
        <w:tabs>
          <w:tab w:val="right" w:pos="5244"/>
        </w:tabs>
        <w:spacing w:before="120"/>
        <w:ind w:firstLine="284"/>
        <w:jc w:val="both"/>
        <w:rPr>
          <w:rFonts w:cs="Simplified Arabic"/>
          <w:sz w:val="24"/>
          <w:szCs w:val="28"/>
          <w:rtl/>
        </w:rPr>
      </w:pP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67"/>
        <w:gridCol w:w="1835"/>
        <w:gridCol w:w="1559"/>
      </w:tblGrid>
      <w:tr w:rsidR="007F3686" w:rsidRPr="00781EF6" w:rsidTr="009B1ED7">
        <w:tblPrEx>
          <w:tblCellMar>
            <w:top w:w="0" w:type="dxa"/>
            <w:bottom w:w="0" w:type="dxa"/>
          </w:tblCellMar>
        </w:tblPrEx>
        <w:trPr>
          <w:jc w:val="center"/>
        </w:trPr>
        <w:tc>
          <w:tcPr>
            <w:tcW w:w="1567" w:type="dxa"/>
            <w:tcBorders>
              <w:top w:val="single" w:sz="12" w:space="0" w:color="auto"/>
              <w:bottom w:val="single" w:sz="12" w:space="0" w:color="auto"/>
            </w:tcBorders>
            <w:shd w:val="pct5" w:color="auto" w:fill="auto"/>
          </w:tcPr>
          <w:p w:rsidR="007F3686" w:rsidRPr="00781EF6" w:rsidRDefault="007F3686" w:rsidP="009B1ED7">
            <w:pPr>
              <w:tabs>
                <w:tab w:val="right" w:pos="5244"/>
              </w:tabs>
              <w:ind w:firstLine="284"/>
              <w:jc w:val="both"/>
              <w:rPr>
                <w:rFonts w:cs="Simplified Arabic"/>
                <w:sz w:val="24"/>
                <w:szCs w:val="28"/>
                <w:rtl/>
              </w:rPr>
            </w:pPr>
            <w:r w:rsidRPr="00781EF6">
              <w:rPr>
                <w:rFonts w:cs="Simplified Arabic"/>
                <w:sz w:val="24"/>
                <w:szCs w:val="28"/>
                <w:rtl/>
              </w:rPr>
              <w:t>الصيغة</w:t>
            </w:r>
          </w:p>
        </w:tc>
        <w:tc>
          <w:tcPr>
            <w:tcW w:w="1835" w:type="dxa"/>
            <w:tcBorders>
              <w:top w:val="single" w:sz="12" w:space="0" w:color="auto"/>
              <w:bottom w:val="single" w:sz="12" w:space="0" w:color="auto"/>
            </w:tcBorders>
            <w:shd w:val="pct5" w:color="auto" w:fill="auto"/>
          </w:tcPr>
          <w:p w:rsidR="007F3686" w:rsidRPr="00781EF6" w:rsidRDefault="007F3686" w:rsidP="009B1ED7">
            <w:pPr>
              <w:tabs>
                <w:tab w:val="right" w:pos="5244"/>
              </w:tabs>
              <w:ind w:firstLine="284"/>
              <w:jc w:val="both"/>
              <w:rPr>
                <w:rFonts w:cs="Simplified Arabic"/>
                <w:sz w:val="24"/>
                <w:szCs w:val="28"/>
                <w:rtl/>
              </w:rPr>
            </w:pPr>
            <w:r w:rsidRPr="00781EF6">
              <w:rPr>
                <w:rFonts w:cs="Simplified Arabic"/>
                <w:sz w:val="24"/>
                <w:szCs w:val="28"/>
                <w:rtl/>
              </w:rPr>
              <w:t>المثال مفرد</w:t>
            </w:r>
          </w:p>
        </w:tc>
        <w:tc>
          <w:tcPr>
            <w:tcW w:w="1559" w:type="dxa"/>
            <w:tcBorders>
              <w:top w:val="single" w:sz="12" w:space="0" w:color="auto"/>
              <w:bottom w:val="single" w:sz="12" w:space="0" w:color="auto"/>
            </w:tcBorders>
            <w:shd w:val="pct5" w:color="auto" w:fill="auto"/>
          </w:tcPr>
          <w:p w:rsidR="007F3686" w:rsidRPr="00781EF6" w:rsidRDefault="007F3686" w:rsidP="009B1ED7">
            <w:pPr>
              <w:tabs>
                <w:tab w:val="right" w:pos="5244"/>
              </w:tabs>
              <w:ind w:firstLine="284"/>
              <w:jc w:val="both"/>
              <w:rPr>
                <w:rFonts w:cs="Simplified Arabic"/>
                <w:sz w:val="24"/>
                <w:szCs w:val="28"/>
                <w:rtl/>
              </w:rPr>
            </w:pPr>
            <w:r w:rsidRPr="00781EF6">
              <w:rPr>
                <w:rFonts w:cs="Simplified Arabic"/>
                <w:sz w:val="24"/>
                <w:szCs w:val="28"/>
                <w:rtl/>
              </w:rPr>
              <w:t>المثال جمع</w:t>
            </w:r>
          </w:p>
        </w:tc>
      </w:tr>
      <w:tr w:rsidR="007F3686" w:rsidRPr="00781EF6" w:rsidTr="009B1ED7">
        <w:tblPrEx>
          <w:tblCellMar>
            <w:top w:w="0" w:type="dxa"/>
            <w:bottom w:w="0" w:type="dxa"/>
          </w:tblCellMar>
        </w:tblPrEx>
        <w:trPr>
          <w:jc w:val="center"/>
        </w:trPr>
        <w:tc>
          <w:tcPr>
            <w:tcW w:w="1567" w:type="dxa"/>
            <w:tcBorders>
              <w:top w:val="nil"/>
            </w:tcBorders>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 xml:space="preserve">فِعَل </w:t>
            </w:r>
          </w:p>
        </w:tc>
        <w:tc>
          <w:tcPr>
            <w:tcW w:w="1835" w:type="dxa"/>
            <w:tcBorders>
              <w:top w:val="nil"/>
            </w:tcBorders>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 xml:space="preserve">خيمة </w:t>
            </w:r>
          </w:p>
        </w:tc>
        <w:tc>
          <w:tcPr>
            <w:tcW w:w="1559" w:type="dxa"/>
            <w:tcBorders>
              <w:top w:val="nil"/>
            </w:tcBorders>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خيم</w:t>
            </w:r>
          </w:p>
        </w:tc>
      </w:tr>
      <w:tr w:rsidR="007F3686" w:rsidRPr="00781EF6" w:rsidTr="009B1ED7">
        <w:tblPrEx>
          <w:tblCellMar>
            <w:top w:w="0" w:type="dxa"/>
            <w:bottom w:w="0" w:type="dxa"/>
          </w:tblCellMar>
        </w:tblPrEx>
        <w:trPr>
          <w:jc w:val="center"/>
        </w:trPr>
        <w:tc>
          <w:tcPr>
            <w:tcW w:w="1567"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فِعال</w:t>
            </w:r>
          </w:p>
        </w:tc>
        <w:tc>
          <w:tcPr>
            <w:tcW w:w="1835"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 xml:space="preserve">كلب </w:t>
            </w:r>
          </w:p>
        </w:tc>
        <w:tc>
          <w:tcPr>
            <w:tcW w:w="1559"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كلاب</w:t>
            </w:r>
          </w:p>
        </w:tc>
      </w:tr>
      <w:tr w:rsidR="007F3686" w:rsidRPr="00781EF6" w:rsidTr="009B1ED7">
        <w:tblPrEx>
          <w:tblCellMar>
            <w:top w:w="0" w:type="dxa"/>
            <w:bottom w:w="0" w:type="dxa"/>
          </w:tblCellMar>
        </w:tblPrEx>
        <w:trPr>
          <w:jc w:val="center"/>
        </w:trPr>
        <w:tc>
          <w:tcPr>
            <w:tcW w:w="1567"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 xml:space="preserve">فُعَل </w:t>
            </w:r>
          </w:p>
        </w:tc>
        <w:tc>
          <w:tcPr>
            <w:tcW w:w="1835"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 xml:space="preserve">أمّة </w:t>
            </w:r>
          </w:p>
        </w:tc>
        <w:tc>
          <w:tcPr>
            <w:tcW w:w="1559"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 xml:space="preserve">أمم </w:t>
            </w:r>
          </w:p>
        </w:tc>
      </w:tr>
      <w:tr w:rsidR="007F3686" w:rsidRPr="00781EF6" w:rsidTr="009B1ED7">
        <w:tblPrEx>
          <w:tblCellMar>
            <w:top w:w="0" w:type="dxa"/>
            <w:bottom w:w="0" w:type="dxa"/>
          </w:tblCellMar>
        </w:tblPrEx>
        <w:trPr>
          <w:jc w:val="center"/>
        </w:trPr>
        <w:tc>
          <w:tcPr>
            <w:tcW w:w="1567"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فُعّال</w:t>
            </w:r>
          </w:p>
        </w:tc>
        <w:tc>
          <w:tcPr>
            <w:tcW w:w="1835"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صانع</w:t>
            </w:r>
          </w:p>
        </w:tc>
        <w:tc>
          <w:tcPr>
            <w:tcW w:w="1559"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 xml:space="preserve">صنّاع </w:t>
            </w:r>
          </w:p>
        </w:tc>
      </w:tr>
      <w:tr w:rsidR="007F3686" w:rsidRPr="00781EF6" w:rsidTr="009B1ED7">
        <w:tblPrEx>
          <w:tblCellMar>
            <w:top w:w="0" w:type="dxa"/>
            <w:bottom w:w="0" w:type="dxa"/>
          </w:tblCellMar>
        </w:tblPrEx>
        <w:trPr>
          <w:jc w:val="center"/>
        </w:trPr>
        <w:tc>
          <w:tcPr>
            <w:tcW w:w="1567"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فُعُل</w:t>
            </w:r>
          </w:p>
        </w:tc>
        <w:tc>
          <w:tcPr>
            <w:tcW w:w="1835"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 xml:space="preserve">كتاب </w:t>
            </w:r>
          </w:p>
        </w:tc>
        <w:tc>
          <w:tcPr>
            <w:tcW w:w="1559"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كتب</w:t>
            </w:r>
          </w:p>
        </w:tc>
      </w:tr>
      <w:tr w:rsidR="007F3686" w:rsidRPr="00781EF6" w:rsidTr="009B1ED7">
        <w:tblPrEx>
          <w:tblCellMar>
            <w:top w:w="0" w:type="dxa"/>
            <w:bottom w:w="0" w:type="dxa"/>
          </w:tblCellMar>
        </w:tblPrEx>
        <w:trPr>
          <w:jc w:val="center"/>
        </w:trPr>
        <w:tc>
          <w:tcPr>
            <w:tcW w:w="1567"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 xml:space="preserve">فُعول </w:t>
            </w:r>
          </w:p>
        </w:tc>
        <w:tc>
          <w:tcPr>
            <w:tcW w:w="1835"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بيت</w:t>
            </w:r>
          </w:p>
        </w:tc>
        <w:tc>
          <w:tcPr>
            <w:tcW w:w="1559"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بيوت</w:t>
            </w:r>
          </w:p>
        </w:tc>
      </w:tr>
      <w:tr w:rsidR="007F3686" w:rsidRPr="00781EF6" w:rsidTr="009B1ED7">
        <w:tblPrEx>
          <w:tblCellMar>
            <w:top w:w="0" w:type="dxa"/>
            <w:bottom w:w="0" w:type="dxa"/>
          </w:tblCellMar>
        </w:tblPrEx>
        <w:trPr>
          <w:jc w:val="center"/>
        </w:trPr>
        <w:tc>
          <w:tcPr>
            <w:tcW w:w="1567"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فَعلى</w:t>
            </w:r>
          </w:p>
        </w:tc>
        <w:tc>
          <w:tcPr>
            <w:tcW w:w="1835"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 xml:space="preserve">قتيل </w:t>
            </w:r>
          </w:p>
        </w:tc>
        <w:tc>
          <w:tcPr>
            <w:tcW w:w="1559"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قتلى</w:t>
            </w:r>
          </w:p>
        </w:tc>
      </w:tr>
      <w:tr w:rsidR="007F3686" w:rsidRPr="00781EF6" w:rsidTr="009B1ED7">
        <w:tblPrEx>
          <w:tblCellMar>
            <w:top w:w="0" w:type="dxa"/>
            <w:bottom w:w="0" w:type="dxa"/>
          </w:tblCellMar>
        </w:tblPrEx>
        <w:trPr>
          <w:jc w:val="center"/>
        </w:trPr>
        <w:tc>
          <w:tcPr>
            <w:tcW w:w="1567"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فُعَلاء</w:t>
            </w:r>
          </w:p>
        </w:tc>
        <w:tc>
          <w:tcPr>
            <w:tcW w:w="1835"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أمير</w:t>
            </w:r>
          </w:p>
        </w:tc>
        <w:tc>
          <w:tcPr>
            <w:tcW w:w="1559"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 xml:space="preserve">أمراء </w:t>
            </w:r>
          </w:p>
        </w:tc>
      </w:tr>
      <w:tr w:rsidR="007F3686" w:rsidRPr="00781EF6" w:rsidTr="009B1ED7">
        <w:tblPrEx>
          <w:tblCellMar>
            <w:top w:w="0" w:type="dxa"/>
            <w:bottom w:w="0" w:type="dxa"/>
          </w:tblCellMar>
        </w:tblPrEx>
        <w:trPr>
          <w:jc w:val="center"/>
        </w:trPr>
        <w:tc>
          <w:tcPr>
            <w:tcW w:w="1567"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فُعْلان</w:t>
            </w:r>
          </w:p>
        </w:tc>
        <w:tc>
          <w:tcPr>
            <w:tcW w:w="1835"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بلد</w:t>
            </w:r>
          </w:p>
        </w:tc>
        <w:tc>
          <w:tcPr>
            <w:tcW w:w="1559"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بلدان</w:t>
            </w:r>
          </w:p>
        </w:tc>
      </w:tr>
      <w:tr w:rsidR="007F3686" w:rsidRPr="00781EF6" w:rsidTr="009B1ED7">
        <w:tblPrEx>
          <w:tblCellMar>
            <w:top w:w="0" w:type="dxa"/>
            <w:bottom w:w="0" w:type="dxa"/>
          </w:tblCellMar>
        </w:tblPrEx>
        <w:trPr>
          <w:jc w:val="center"/>
        </w:trPr>
        <w:tc>
          <w:tcPr>
            <w:tcW w:w="1567"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أَفْعُل</w:t>
            </w:r>
          </w:p>
        </w:tc>
        <w:tc>
          <w:tcPr>
            <w:tcW w:w="1835"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نفس</w:t>
            </w:r>
          </w:p>
        </w:tc>
        <w:tc>
          <w:tcPr>
            <w:tcW w:w="1559"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 xml:space="preserve">أنفس  </w:t>
            </w:r>
          </w:p>
        </w:tc>
      </w:tr>
      <w:tr w:rsidR="007F3686" w:rsidRPr="00781EF6" w:rsidTr="009B1ED7">
        <w:tblPrEx>
          <w:tblCellMar>
            <w:top w:w="0" w:type="dxa"/>
            <w:bottom w:w="0" w:type="dxa"/>
          </w:tblCellMar>
        </w:tblPrEx>
        <w:trPr>
          <w:jc w:val="center"/>
        </w:trPr>
        <w:tc>
          <w:tcPr>
            <w:tcW w:w="1567"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أَفْعال</w:t>
            </w:r>
          </w:p>
        </w:tc>
        <w:tc>
          <w:tcPr>
            <w:tcW w:w="1835"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ظُفر</w:t>
            </w:r>
          </w:p>
        </w:tc>
        <w:tc>
          <w:tcPr>
            <w:tcW w:w="1559"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أظفار</w:t>
            </w:r>
          </w:p>
        </w:tc>
      </w:tr>
      <w:tr w:rsidR="007F3686" w:rsidRPr="00781EF6" w:rsidTr="009B1ED7">
        <w:tblPrEx>
          <w:tblCellMar>
            <w:top w:w="0" w:type="dxa"/>
            <w:bottom w:w="0" w:type="dxa"/>
          </w:tblCellMar>
        </w:tblPrEx>
        <w:trPr>
          <w:jc w:val="center"/>
        </w:trPr>
        <w:tc>
          <w:tcPr>
            <w:tcW w:w="1567"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 xml:space="preserve">أَفْعِلاء </w:t>
            </w:r>
          </w:p>
        </w:tc>
        <w:tc>
          <w:tcPr>
            <w:tcW w:w="1835"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 xml:space="preserve">قريب </w:t>
            </w:r>
          </w:p>
        </w:tc>
        <w:tc>
          <w:tcPr>
            <w:tcW w:w="1559" w:type="dxa"/>
          </w:tcPr>
          <w:p w:rsidR="007F3686" w:rsidRPr="00781EF6" w:rsidRDefault="007F3686" w:rsidP="009B1ED7">
            <w:pPr>
              <w:tabs>
                <w:tab w:val="right" w:pos="5244"/>
              </w:tabs>
              <w:ind w:firstLine="284"/>
              <w:jc w:val="both"/>
              <w:rPr>
                <w:rFonts w:cs="Simplified Arabic"/>
                <w:b/>
                <w:bCs/>
                <w:sz w:val="24"/>
                <w:szCs w:val="28"/>
                <w:rtl/>
              </w:rPr>
            </w:pPr>
            <w:r w:rsidRPr="00781EF6">
              <w:rPr>
                <w:rFonts w:cs="Simplified Arabic"/>
                <w:b/>
                <w:bCs/>
                <w:sz w:val="24"/>
                <w:szCs w:val="28"/>
                <w:rtl/>
              </w:rPr>
              <w:t>أقرباء</w:t>
            </w:r>
          </w:p>
        </w:tc>
      </w:tr>
    </w:tbl>
    <w:p w:rsidR="007F3686" w:rsidRPr="00781EF6" w:rsidRDefault="007F3686" w:rsidP="007F3686">
      <w:pPr>
        <w:tabs>
          <w:tab w:val="right" w:pos="5244"/>
        </w:tabs>
        <w:spacing w:before="120"/>
        <w:ind w:firstLine="284"/>
        <w:jc w:val="both"/>
        <w:rPr>
          <w:rFonts w:cs="Simplified Arabic"/>
          <w:sz w:val="24"/>
          <w:szCs w:val="28"/>
          <w:rtl/>
        </w:rPr>
      </w:pPr>
    </w:p>
    <w:p w:rsidR="007F3686" w:rsidRPr="00781EF6" w:rsidRDefault="007F3686" w:rsidP="007F3686">
      <w:pPr>
        <w:tabs>
          <w:tab w:val="right" w:pos="5244"/>
        </w:tabs>
        <w:spacing w:before="120"/>
        <w:ind w:firstLine="284"/>
        <w:jc w:val="both"/>
        <w:rPr>
          <w:rFonts w:cs="Simplified Arabic"/>
          <w:i/>
          <w:iCs/>
          <w:sz w:val="24"/>
          <w:szCs w:val="28"/>
          <w:rtl/>
        </w:rPr>
      </w:pPr>
      <w:r w:rsidRPr="00781EF6">
        <w:rPr>
          <w:rFonts w:cs="Simplified Arabic"/>
          <w:i/>
          <w:iCs/>
          <w:sz w:val="24"/>
          <w:szCs w:val="28"/>
          <w:rtl/>
        </w:rPr>
        <w:t xml:space="preserve">ذ- </w:t>
      </w:r>
      <w:r w:rsidRPr="00781EF6">
        <w:rPr>
          <w:rFonts w:cs="Simplified Arabic"/>
          <w:b/>
          <w:bCs/>
          <w:i/>
          <w:iCs/>
          <w:sz w:val="24"/>
          <w:szCs w:val="26"/>
          <w:rtl/>
        </w:rPr>
        <w:t>منتهى الجموع</w:t>
      </w:r>
      <w:r w:rsidRPr="00781EF6">
        <w:rPr>
          <w:rFonts w:cs="Simplified Arabic"/>
          <w:i/>
          <w:iCs/>
          <w:sz w:val="24"/>
          <w:szCs w:val="28"/>
          <w:rtl/>
        </w:rPr>
        <w:t xml:space="preserve"> </w:t>
      </w:r>
      <w:r w:rsidRPr="00781EF6">
        <w:rPr>
          <w:rFonts w:cs="Simplified Arabic"/>
          <w:sz w:val="24"/>
          <w:szCs w:val="28"/>
          <w:rtl/>
        </w:rPr>
        <w:t xml:space="preserve">: الأمثلة :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بيت </w:t>
      </w:r>
      <w:r w:rsidRPr="00781EF6">
        <w:rPr>
          <w:rFonts w:cs="Simplified Arabic"/>
          <w:sz w:val="24"/>
          <w:szCs w:val="28"/>
        </w:rPr>
        <w:t>bajt</w:t>
      </w:r>
      <w:r w:rsidRPr="00781EF6">
        <w:rPr>
          <w:rFonts w:cs="Simplified Arabic"/>
          <w:sz w:val="24"/>
          <w:szCs w:val="28"/>
          <w:rtl/>
        </w:rPr>
        <w:t xml:space="preserve"> --</w:t>
      </w:r>
      <w:r w:rsidRPr="00781EF6">
        <w:rPr>
          <w:rFonts w:cs="Simplified Arabic"/>
          <w:sz w:val="24"/>
          <w:szCs w:val="28"/>
        </w:rPr>
        <w:t>&lt;</w:t>
      </w:r>
      <w:r w:rsidRPr="00781EF6">
        <w:rPr>
          <w:rFonts w:cs="Simplified Arabic"/>
          <w:sz w:val="24"/>
          <w:szCs w:val="28"/>
          <w:rtl/>
        </w:rPr>
        <w:t xml:space="preserve"> بيوت </w:t>
      </w:r>
      <w:r w:rsidRPr="00781EF6">
        <w:rPr>
          <w:rFonts w:cs="Simplified Arabic"/>
          <w:sz w:val="24"/>
          <w:szCs w:val="28"/>
        </w:rPr>
        <w:t>buju:t</w:t>
      </w:r>
      <w:r w:rsidRPr="00781EF6">
        <w:rPr>
          <w:rFonts w:cs="Simplified Arabic"/>
          <w:sz w:val="24"/>
          <w:szCs w:val="28"/>
          <w:rtl/>
        </w:rPr>
        <w:t xml:space="preserve"> --</w:t>
      </w:r>
      <w:r w:rsidRPr="00781EF6">
        <w:rPr>
          <w:rFonts w:cs="Simplified Arabic"/>
          <w:sz w:val="24"/>
          <w:szCs w:val="28"/>
        </w:rPr>
        <w:t>&lt;</w:t>
      </w:r>
      <w:r w:rsidRPr="00781EF6">
        <w:rPr>
          <w:rFonts w:cs="Simplified Arabic"/>
          <w:sz w:val="24"/>
          <w:szCs w:val="28"/>
          <w:rtl/>
        </w:rPr>
        <w:t xml:space="preserve"> بيوتات </w:t>
      </w:r>
      <w:r w:rsidRPr="00781EF6">
        <w:rPr>
          <w:rFonts w:cs="Simplified Arabic"/>
          <w:sz w:val="24"/>
          <w:szCs w:val="28"/>
        </w:rPr>
        <w:t>buju:ta:t</w:t>
      </w:r>
      <w:r w:rsidRPr="00781EF6">
        <w:rPr>
          <w:rFonts w:cs="Simplified Arabic"/>
          <w:sz w:val="24"/>
          <w:szCs w:val="28"/>
          <w:rtl/>
        </w:rPr>
        <w:t xml:space="preserve">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ظفر </w:t>
      </w:r>
      <w:r w:rsidRPr="00781EF6">
        <w:rPr>
          <w:rFonts w:cs="Simplified Arabic"/>
          <w:sz w:val="24"/>
          <w:szCs w:val="28"/>
        </w:rPr>
        <w:t>dufr</w:t>
      </w:r>
      <w:r w:rsidRPr="00781EF6">
        <w:rPr>
          <w:rFonts w:cs="Simplified Arabic"/>
          <w:sz w:val="24"/>
          <w:szCs w:val="28"/>
          <w:rtl/>
        </w:rPr>
        <w:t xml:space="preserve"> --</w:t>
      </w:r>
      <w:r w:rsidRPr="00781EF6">
        <w:rPr>
          <w:rFonts w:cs="Simplified Arabic"/>
          <w:sz w:val="24"/>
          <w:szCs w:val="28"/>
        </w:rPr>
        <w:t>&lt;</w:t>
      </w:r>
      <w:r w:rsidRPr="00781EF6">
        <w:rPr>
          <w:rFonts w:cs="Simplified Arabic"/>
          <w:sz w:val="24"/>
          <w:szCs w:val="28"/>
          <w:rtl/>
        </w:rPr>
        <w:t xml:space="preserve"> أظفار </w:t>
      </w:r>
      <w:r w:rsidRPr="00781EF6">
        <w:rPr>
          <w:rFonts w:cs="Simplified Arabic"/>
          <w:sz w:val="24"/>
          <w:szCs w:val="28"/>
        </w:rPr>
        <w:t>?adfar:r</w:t>
      </w:r>
      <w:r w:rsidRPr="00781EF6">
        <w:rPr>
          <w:rFonts w:cs="Simplified Arabic"/>
          <w:sz w:val="24"/>
          <w:szCs w:val="28"/>
          <w:rtl/>
        </w:rPr>
        <w:t xml:space="preserve"> --</w:t>
      </w:r>
      <w:r w:rsidRPr="00781EF6">
        <w:rPr>
          <w:rFonts w:cs="Simplified Arabic"/>
          <w:sz w:val="24"/>
          <w:szCs w:val="28"/>
        </w:rPr>
        <w:t>&lt;</w:t>
      </w:r>
      <w:r w:rsidRPr="00781EF6">
        <w:rPr>
          <w:rFonts w:cs="Simplified Arabic"/>
          <w:sz w:val="24"/>
          <w:szCs w:val="28"/>
          <w:rtl/>
        </w:rPr>
        <w:t xml:space="preserve"> أظافير </w:t>
      </w:r>
      <w:r w:rsidRPr="00781EF6">
        <w:rPr>
          <w:rFonts w:cs="Simplified Arabic"/>
          <w:sz w:val="24"/>
          <w:szCs w:val="28"/>
        </w:rPr>
        <w:t>?ada:fi:r</w:t>
      </w:r>
      <w:r w:rsidRPr="00781EF6">
        <w:rPr>
          <w:rFonts w:cs="Simplified Arabic"/>
          <w:sz w:val="24"/>
          <w:szCs w:val="28"/>
          <w:rtl/>
        </w:rPr>
        <w:t xml:space="preserve"> .</w:t>
      </w:r>
    </w:p>
    <w:p w:rsidR="007F3686" w:rsidRPr="00781EF6" w:rsidRDefault="007F3686" w:rsidP="007F3686">
      <w:pPr>
        <w:tabs>
          <w:tab w:val="right" w:pos="5244"/>
        </w:tabs>
        <w:spacing w:before="120"/>
        <w:ind w:firstLine="284"/>
        <w:jc w:val="both"/>
        <w:rPr>
          <w:rFonts w:cs="Simplified Arabic"/>
          <w:b/>
          <w:bCs/>
          <w:i/>
          <w:iCs/>
          <w:sz w:val="24"/>
          <w:szCs w:val="26"/>
          <w:rtl/>
        </w:rPr>
      </w:pPr>
      <w:r w:rsidRPr="00781EF6">
        <w:rPr>
          <w:rFonts w:cs="Simplified Arabic"/>
          <w:b/>
          <w:bCs/>
          <w:i/>
          <w:iCs/>
          <w:sz w:val="24"/>
          <w:szCs w:val="26"/>
          <w:rtl/>
        </w:rPr>
        <w:t xml:space="preserve">ر- الجموع المشتملة على أربعة صوامت :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lastRenderedPageBreak/>
        <w:t xml:space="preserve">على الخلاف من شذوذ الأشكال التى درسناها ، فإن هناك شكلا ثابتا يتكون بصفة دائمة من السلسلتين المقطعيتين : </w:t>
      </w:r>
      <w:r w:rsidRPr="00781EF6">
        <w:rPr>
          <w:rFonts w:cs="Simplified Arabic"/>
          <w:sz w:val="24"/>
          <w:szCs w:val="28"/>
        </w:rPr>
        <w:t>C</w:t>
      </w:r>
      <w:r w:rsidRPr="00781EF6">
        <w:rPr>
          <w:rFonts w:cs="Simplified Arabic"/>
          <w:sz w:val="24"/>
          <w:szCs w:val="28"/>
          <w:vertAlign w:val="subscript"/>
        </w:rPr>
        <w:t>1</w:t>
      </w:r>
      <w:r w:rsidRPr="00781EF6">
        <w:rPr>
          <w:rFonts w:cs="Simplified Arabic"/>
          <w:sz w:val="24"/>
          <w:szCs w:val="28"/>
        </w:rPr>
        <w:t>aC</w:t>
      </w:r>
      <w:r w:rsidRPr="00781EF6">
        <w:rPr>
          <w:rFonts w:cs="Simplified Arabic"/>
          <w:sz w:val="24"/>
          <w:szCs w:val="28"/>
          <w:vertAlign w:val="subscript"/>
        </w:rPr>
        <w:t>2</w:t>
      </w:r>
      <w:r w:rsidRPr="00781EF6">
        <w:rPr>
          <w:rFonts w:cs="Simplified Arabic"/>
          <w:sz w:val="24"/>
          <w:szCs w:val="28"/>
        </w:rPr>
        <w:t>a:C</w:t>
      </w:r>
      <w:r w:rsidRPr="00781EF6">
        <w:rPr>
          <w:rFonts w:cs="Simplified Arabic"/>
          <w:sz w:val="24"/>
          <w:szCs w:val="28"/>
          <w:vertAlign w:val="subscript"/>
        </w:rPr>
        <w:t>3</w:t>
      </w:r>
      <w:r w:rsidRPr="00781EF6">
        <w:rPr>
          <w:rFonts w:cs="Simplified Arabic"/>
          <w:sz w:val="24"/>
          <w:szCs w:val="28"/>
        </w:rPr>
        <w:t>i(:)C</w:t>
      </w:r>
      <w:r w:rsidRPr="00781EF6">
        <w:rPr>
          <w:rFonts w:cs="Simplified Arabic"/>
          <w:sz w:val="24"/>
          <w:szCs w:val="28"/>
          <w:vertAlign w:val="subscript"/>
        </w:rPr>
        <w:t>4</w:t>
      </w:r>
      <w:r w:rsidRPr="00781EF6">
        <w:rPr>
          <w:rFonts w:cs="Simplified Arabic"/>
          <w:sz w:val="24"/>
          <w:szCs w:val="28"/>
          <w:rtl/>
        </w:rPr>
        <w:t xml:space="preserve"> و</w:t>
      </w:r>
      <w:r w:rsidRPr="00781EF6">
        <w:rPr>
          <w:rFonts w:cs="Simplified Arabic"/>
          <w:sz w:val="24"/>
          <w:szCs w:val="28"/>
        </w:rPr>
        <w:t>C</w:t>
      </w:r>
      <w:r w:rsidRPr="00781EF6">
        <w:rPr>
          <w:rFonts w:cs="Simplified Arabic"/>
          <w:sz w:val="24"/>
          <w:szCs w:val="28"/>
          <w:vertAlign w:val="subscript"/>
        </w:rPr>
        <w:t>1</w:t>
      </w:r>
      <w:r w:rsidRPr="00781EF6">
        <w:rPr>
          <w:rFonts w:cs="Simplified Arabic"/>
          <w:sz w:val="24"/>
          <w:szCs w:val="28"/>
        </w:rPr>
        <w:t>aC</w:t>
      </w:r>
      <w:r w:rsidRPr="00781EF6">
        <w:rPr>
          <w:rFonts w:cs="Simplified Arabic"/>
          <w:sz w:val="24"/>
          <w:szCs w:val="28"/>
          <w:vertAlign w:val="subscript"/>
        </w:rPr>
        <w:t>2</w:t>
      </w:r>
      <w:r w:rsidRPr="00781EF6">
        <w:rPr>
          <w:rFonts w:cs="Simplified Arabic"/>
          <w:sz w:val="24"/>
          <w:szCs w:val="28"/>
        </w:rPr>
        <w:t>a:C3iC</w:t>
      </w:r>
      <w:r w:rsidRPr="00781EF6">
        <w:rPr>
          <w:rFonts w:cs="Simplified Arabic"/>
          <w:sz w:val="24"/>
          <w:szCs w:val="28"/>
          <w:vertAlign w:val="subscript"/>
        </w:rPr>
        <w:t>4</w:t>
      </w:r>
      <w:r w:rsidRPr="00781EF6">
        <w:rPr>
          <w:rFonts w:cs="Simplified Arabic"/>
          <w:sz w:val="24"/>
          <w:szCs w:val="28"/>
          <w:rtl/>
        </w:rPr>
        <w:t xml:space="preserve"> وبهما يعرف </w:t>
      </w:r>
      <w:r w:rsidRPr="00781EF6">
        <w:rPr>
          <w:rFonts w:cs="Simplified Arabic"/>
          <w:sz w:val="24"/>
          <w:szCs w:val="28"/>
        </w:rPr>
        <w:t>C</w:t>
      </w:r>
      <w:r w:rsidRPr="00781EF6">
        <w:rPr>
          <w:rFonts w:cs="Simplified Arabic"/>
          <w:sz w:val="24"/>
          <w:szCs w:val="28"/>
          <w:vertAlign w:val="subscript"/>
        </w:rPr>
        <w:t>1</w:t>
      </w:r>
      <w:r w:rsidRPr="00781EF6">
        <w:rPr>
          <w:rFonts w:cs="Simplified Arabic"/>
          <w:sz w:val="24"/>
          <w:szCs w:val="28"/>
          <w:rtl/>
        </w:rPr>
        <w:t xml:space="preserve"> أو </w:t>
      </w:r>
      <w:r w:rsidRPr="00781EF6">
        <w:rPr>
          <w:rFonts w:cs="Simplified Arabic"/>
          <w:sz w:val="24"/>
          <w:szCs w:val="28"/>
        </w:rPr>
        <w:t>C</w:t>
      </w:r>
      <w:r w:rsidRPr="00781EF6">
        <w:rPr>
          <w:rFonts w:cs="Simplified Arabic"/>
          <w:sz w:val="24"/>
          <w:szCs w:val="28"/>
          <w:vertAlign w:val="subscript"/>
        </w:rPr>
        <w:t>4</w:t>
      </w:r>
      <w:r w:rsidRPr="00781EF6">
        <w:rPr>
          <w:rFonts w:cs="Simplified Arabic"/>
          <w:sz w:val="24"/>
          <w:szCs w:val="28"/>
          <w:rtl/>
        </w:rPr>
        <w:t xml:space="preserve"> بالعنصر الأساسى أو لاحق وحدة التسمية (الوحدة اللفظية) . </w:t>
      </w:r>
    </w:p>
    <w:p w:rsidR="007F3686" w:rsidRPr="00781EF6" w:rsidRDefault="007F3686" w:rsidP="007F3686">
      <w:pPr>
        <w:tabs>
          <w:tab w:val="right" w:pos="5244"/>
        </w:tabs>
        <w:spacing w:before="120"/>
        <w:ind w:firstLine="284"/>
        <w:jc w:val="both"/>
        <w:rPr>
          <w:rFonts w:cs="Simplified Arabic"/>
          <w:b/>
          <w:bCs/>
          <w:i/>
          <w:iCs/>
          <w:sz w:val="24"/>
          <w:szCs w:val="26"/>
          <w:rtl/>
        </w:rPr>
      </w:pPr>
      <w:r w:rsidRPr="00781EF6">
        <w:rPr>
          <w:rFonts w:cs="Simplified Arabic" w:hint="cs"/>
          <w:b/>
          <w:bCs/>
          <w:i/>
          <w:iCs/>
          <w:sz w:val="24"/>
          <w:szCs w:val="26"/>
          <w:rtl/>
        </w:rPr>
        <w:t xml:space="preserve">° -  الجمع المشتمل على أربعة صوامت :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وهذا الجمع يخلو من التنوين </w:t>
      </w:r>
      <w:r w:rsidRPr="00781EF6">
        <w:rPr>
          <w:rStyle w:val="Appelnotedebasdep"/>
          <w:rFonts w:cs="Simplified Arabic"/>
          <w:szCs w:val="28"/>
          <w:rtl/>
        </w:rPr>
        <w:footnoteReference w:id="63"/>
      </w:r>
      <w:r w:rsidRPr="00781EF6">
        <w:rPr>
          <w:rFonts w:cs="Simplified Arabic"/>
          <w:sz w:val="24"/>
          <w:szCs w:val="28"/>
          <w:rtl/>
        </w:rPr>
        <w:t>. أمثلة لذلك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درهم --</w:t>
      </w:r>
      <w:r w:rsidRPr="00781EF6">
        <w:rPr>
          <w:rFonts w:cs="Simplified Arabic"/>
          <w:sz w:val="24"/>
          <w:szCs w:val="28"/>
        </w:rPr>
        <w:t>&lt;</w:t>
      </w:r>
      <w:r w:rsidRPr="00781EF6">
        <w:rPr>
          <w:rFonts w:cs="Simplified Arabic"/>
          <w:sz w:val="24"/>
          <w:szCs w:val="28"/>
          <w:rtl/>
        </w:rPr>
        <w:t xml:space="preserve"> دراهم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مفتاح --</w:t>
      </w:r>
      <w:r w:rsidRPr="00781EF6">
        <w:rPr>
          <w:rFonts w:cs="Simplified Arabic"/>
          <w:sz w:val="24"/>
          <w:szCs w:val="28"/>
        </w:rPr>
        <w:t>&lt;</w:t>
      </w:r>
      <w:r w:rsidRPr="00781EF6">
        <w:rPr>
          <w:rFonts w:cs="Simplified Arabic"/>
          <w:sz w:val="24"/>
          <w:szCs w:val="28"/>
          <w:rtl/>
        </w:rPr>
        <w:t xml:space="preserve"> مفاتيح</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عنكبوت --</w:t>
      </w:r>
      <w:r w:rsidRPr="00781EF6">
        <w:rPr>
          <w:rFonts w:cs="Simplified Arabic"/>
          <w:sz w:val="24"/>
          <w:szCs w:val="28"/>
        </w:rPr>
        <w:t>&lt;</w:t>
      </w:r>
      <w:r w:rsidRPr="00781EF6">
        <w:rPr>
          <w:rFonts w:cs="Simplified Arabic"/>
          <w:sz w:val="24"/>
          <w:szCs w:val="28"/>
          <w:rtl/>
        </w:rPr>
        <w:t xml:space="preserve"> عناكِب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برنامج --</w:t>
      </w:r>
      <w:r w:rsidRPr="00781EF6">
        <w:rPr>
          <w:rFonts w:cs="Simplified Arabic"/>
          <w:sz w:val="24"/>
          <w:szCs w:val="28"/>
        </w:rPr>
        <w:t>&lt;</w:t>
      </w:r>
      <w:r w:rsidRPr="00781EF6">
        <w:rPr>
          <w:rFonts w:cs="Simplified Arabic"/>
          <w:sz w:val="24"/>
          <w:szCs w:val="28"/>
          <w:rtl/>
        </w:rPr>
        <w:t xml:space="preserve"> برامج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من الملاحظ أن الجمع /عناكِب/ مكون من دون الصامت الخامس (التاء) الموجود فى المفرد /عنكبوت/ . وهذا الحذف تم عن طريق التركيب المكون من أربعة صوامت لصيغة الجمع . ومن الملاحظ أيضاً أن جمع /برنامج/ هو /برامج/ وليس /براِنم/ ؛ فلقد أدى استبدال الصامت الرابع /الميم/ بالساكن الخامس /الجيم/ إلى اختصار السلسلة الطويلة المكونة من الوحدات الصوتية الحركية لهذا الاسم . وأخيرا يُلاحظ أن اللغة لم تقعد شكل هذا الجمع من الجذور غير ثلاثية الصوامت ولكن من الجذور رباعية الصوامت  خلافاً للقاعدة . وما تؤدى إليه هذه الصوامت الأربعة بحاجة إلى تحليل متطور  .</w:t>
      </w:r>
    </w:p>
    <w:p w:rsidR="007F3686" w:rsidRPr="00781EF6" w:rsidRDefault="007F3686" w:rsidP="007F3686">
      <w:pPr>
        <w:tabs>
          <w:tab w:val="right" w:pos="5244"/>
        </w:tabs>
        <w:spacing w:before="120"/>
        <w:ind w:firstLine="284"/>
        <w:jc w:val="both"/>
        <w:rPr>
          <w:rFonts w:cs="Simplified Arabic"/>
          <w:b/>
          <w:bCs/>
          <w:sz w:val="24"/>
          <w:szCs w:val="26"/>
          <w:rtl/>
        </w:rPr>
      </w:pPr>
      <w:r w:rsidRPr="00781EF6">
        <w:rPr>
          <w:rFonts w:cs="Simplified Arabic"/>
          <w:b/>
          <w:bCs/>
          <w:sz w:val="24"/>
          <w:szCs w:val="26"/>
          <w:rtl/>
        </w:rPr>
        <w:t xml:space="preserve"> </w:t>
      </w:r>
      <w:r w:rsidRPr="00781EF6">
        <w:rPr>
          <w:rFonts w:cs="Simplified Arabic" w:hint="cs"/>
          <w:b/>
          <w:bCs/>
          <w:sz w:val="24"/>
          <w:szCs w:val="26"/>
          <w:rtl/>
        </w:rPr>
        <w:t>° الجمع رباعى الصوامت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lastRenderedPageBreak/>
        <w:t xml:space="preserve"> هذا الجمع هو اسم مصروف قابل للتنوين والكسرة حركة الجر الإعرابية . إذا كان حرف التاء الذى يميزه هو لاحق الجمع </w:t>
      </w:r>
      <w:r w:rsidRPr="00781EF6">
        <w:rPr>
          <w:rFonts w:cs="Simplified Arabic"/>
          <w:b/>
          <w:bCs/>
          <w:sz w:val="24"/>
          <w:szCs w:val="28"/>
        </w:rPr>
        <w:t>suffixe du pluriel</w:t>
      </w:r>
      <w:r w:rsidRPr="00781EF6">
        <w:rPr>
          <w:rFonts w:cs="Simplified Arabic"/>
          <w:sz w:val="24"/>
          <w:szCs w:val="28"/>
          <w:rtl/>
        </w:rPr>
        <w:t xml:space="preserve"> المعروف ، فإن الجذر </w:t>
      </w:r>
      <w:r w:rsidRPr="00781EF6">
        <w:rPr>
          <w:rFonts w:cs="Simplified Arabic"/>
          <w:sz w:val="24"/>
          <w:szCs w:val="28"/>
        </w:rPr>
        <w:t>C</w:t>
      </w:r>
      <w:r w:rsidRPr="00781EF6">
        <w:rPr>
          <w:rFonts w:cs="Simplified Arabic"/>
          <w:sz w:val="24"/>
          <w:szCs w:val="28"/>
          <w:vertAlign w:val="subscript"/>
        </w:rPr>
        <w:t>1</w:t>
      </w:r>
      <w:r w:rsidRPr="00781EF6">
        <w:rPr>
          <w:rFonts w:cs="Simplified Arabic"/>
          <w:sz w:val="24"/>
          <w:szCs w:val="28"/>
        </w:rPr>
        <w:t>aC</w:t>
      </w:r>
      <w:r w:rsidRPr="00781EF6">
        <w:rPr>
          <w:rFonts w:cs="Simplified Arabic"/>
          <w:sz w:val="24"/>
          <w:szCs w:val="28"/>
          <w:vertAlign w:val="subscript"/>
        </w:rPr>
        <w:t>2</w:t>
      </w:r>
      <w:r w:rsidRPr="00781EF6">
        <w:rPr>
          <w:rFonts w:cs="Simplified Arabic"/>
          <w:sz w:val="24"/>
          <w:szCs w:val="28"/>
        </w:rPr>
        <w:t>a:C</w:t>
      </w:r>
      <w:r w:rsidRPr="00781EF6">
        <w:rPr>
          <w:rFonts w:cs="Simplified Arabic"/>
          <w:sz w:val="24"/>
          <w:szCs w:val="28"/>
          <w:vertAlign w:val="subscript"/>
        </w:rPr>
        <w:t>3</w:t>
      </w:r>
      <w:r w:rsidRPr="00781EF6">
        <w:rPr>
          <w:rFonts w:cs="Simplified Arabic"/>
          <w:sz w:val="24"/>
          <w:szCs w:val="28"/>
        </w:rPr>
        <w:t>iC</w:t>
      </w:r>
      <w:r w:rsidRPr="00781EF6">
        <w:rPr>
          <w:rFonts w:cs="Simplified Arabic"/>
          <w:sz w:val="24"/>
          <w:szCs w:val="28"/>
          <w:vertAlign w:val="subscript"/>
        </w:rPr>
        <w:t>4</w:t>
      </w:r>
      <w:r w:rsidRPr="00781EF6">
        <w:rPr>
          <w:rFonts w:cs="Simplified Arabic"/>
          <w:sz w:val="24"/>
          <w:szCs w:val="28"/>
        </w:rPr>
        <w:t>at</w:t>
      </w:r>
      <w:r w:rsidRPr="00781EF6">
        <w:rPr>
          <w:rFonts w:cs="Simplified Arabic"/>
          <w:sz w:val="24"/>
          <w:szCs w:val="28"/>
          <w:rtl/>
        </w:rPr>
        <w:t xml:space="preserve"> هو صيغة منتهى الجموع . أمثلة لذلك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تلميذ ---</w:t>
      </w:r>
      <w:r w:rsidRPr="00781EF6">
        <w:rPr>
          <w:rFonts w:cs="Simplified Arabic"/>
          <w:sz w:val="24"/>
          <w:szCs w:val="28"/>
        </w:rPr>
        <w:t>&lt;</w:t>
      </w:r>
      <w:r w:rsidRPr="00781EF6">
        <w:rPr>
          <w:rFonts w:cs="Simplified Arabic"/>
          <w:sz w:val="24"/>
          <w:szCs w:val="28"/>
          <w:rtl/>
        </w:rPr>
        <w:t xml:space="preserve"> تلامذة أو تلاميذ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مغربى --</w:t>
      </w:r>
      <w:r w:rsidRPr="00781EF6">
        <w:rPr>
          <w:rFonts w:cs="Simplified Arabic"/>
          <w:sz w:val="24"/>
          <w:szCs w:val="28"/>
        </w:rPr>
        <w:t>&lt;</w:t>
      </w:r>
      <w:r w:rsidRPr="00781EF6">
        <w:rPr>
          <w:rFonts w:cs="Simplified Arabic"/>
          <w:sz w:val="24"/>
          <w:szCs w:val="28"/>
          <w:rtl/>
        </w:rPr>
        <w:t xml:space="preserve"> مغاربة .</w:t>
      </w:r>
    </w:p>
    <w:p w:rsidR="007F3686" w:rsidRPr="00781EF6" w:rsidRDefault="007F3686" w:rsidP="007F3686">
      <w:pPr>
        <w:tabs>
          <w:tab w:val="right" w:pos="5244"/>
        </w:tabs>
        <w:spacing w:before="120"/>
        <w:ind w:firstLine="284"/>
        <w:jc w:val="both"/>
        <w:rPr>
          <w:rFonts w:cs="Simplified Arabic"/>
          <w:b/>
          <w:bCs/>
          <w:i/>
          <w:iCs/>
          <w:sz w:val="24"/>
          <w:szCs w:val="26"/>
          <w:rtl/>
        </w:rPr>
      </w:pPr>
      <w:r w:rsidRPr="00781EF6">
        <w:rPr>
          <w:rFonts w:cs="Simplified Arabic"/>
          <w:b/>
          <w:bCs/>
          <w:i/>
          <w:iCs/>
          <w:sz w:val="24"/>
          <w:szCs w:val="26"/>
          <w:rtl/>
        </w:rPr>
        <w:t xml:space="preserve">ز- التصغير </w:t>
      </w:r>
      <w:r w:rsidRPr="00781EF6">
        <w:rPr>
          <w:rFonts w:cs="Simplified Arabic"/>
          <w:b/>
          <w:bCs/>
          <w:i/>
          <w:iCs/>
          <w:sz w:val="24"/>
          <w:szCs w:val="26"/>
        </w:rPr>
        <w:t>Le diminutif</w:t>
      </w:r>
      <w:r w:rsidRPr="00781EF6">
        <w:rPr>
          <w:rFonts w:cs="Simplified Arabic"/>
          <w:b/>
          <w:bCs/>
          <w:i/>
          <w:iCs/>
          <w:sz w:val="24"/>
          <w:szCs w:val="26"/>
          <w:rtl/>
        </w:rPr>
        <w:t xml:space="preserve">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علامة صيغة التصغير  هى </w:t>
      </w:r>
      <w:r w:rsidRPr="00781EF6">
        <w:rPr>
          <w:rStyle w:val="Appelnotedebasdep"/>
          <w:rFonts w:cs="Simplified Arabic"/>
          <w:szCs w:val="28"/>
          <w:rtl/>
        </w:rPr>
        <w:footnoteReference w:id="64"/>
      </w:r>
      <w:r w:rsidRPr="00781EF6">
        <w:rPr>
          <w:rFonts w:cs="Simplified Arabic"/>
          <w:sz w:val="24"/>
          <w:szCs w:val="28"/>
        </w:rPr>
        <w:t>(...)u (...)aj(...)</w:t>
      </w:r>
      <w:r w:rsidRPr="00781EF6">
        <w:rPr>
          <w:rFonts w:cs="Simplified Arabic"/>
          <w:sz w:val="24"/>
          <w:szCs w:val="28"/>
          <w:rtl/>
        </w:rPr>
        <w:t xml:space="preserve"> . والشكل الأكثر شيوعاً لصيغة التصغير هو /فُعَيْل/ وهو مشتق من عنصر لغوى (م ز) ، ويبدو أن العناصر اللغوية (خ ز) التى تحمل معنى التصغير تكونت من تقليد العناصر اللغوية (م ز) التى تحمل التصغير ؛ فدخول الصامت /ياء/ فى الجذر /فَعْلْ/ علامة واضحة على تراكيب قديمة قليلاً .  أمثلة لذلك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 كَلْب --</w:t>
      </w:r>
      <w:r w:rsidRPr="00781EF6">
        <w:rPr>
          <w:rFonts w:cs="Simplified Arabic"/>
          <w:sz w:val="24"/>
          <w:szCs w:val="28"/>
        </w:rPr>
        <w:t>&lt;</w:t>
      </w:r>
      <w:r w:rsidRPr="00781EF6">
        <w:rPr>
          <w:rFonts w:cs="Simplified Arabic"/>
          <w:sz w:val="24"/>
          <w:szCs w:val="28"/>
          <w:rtl/>
        </w:rPr>
        <w:t xml:space="preserve"> كُلَـيْب ؛ أنفُس --</w:t>
      </w:r>
      <w:r w:rsidRPr="00781EF6">
        <w:rPr>
          <w:rFonts w:cs="Simplified Arabic"/>
          <w:sz w:val="24"/>
          <w:szCs w:val="28"/>
        </w:rPr>
        <w:t>&lt;</w:t>
      </w:r>
      <w:r w:rsidRPr="00781EF6">
        <w:rPr>
          <w:rFonts w:cs="Simplified Arabic"/>
          <w:sz w:val="24"/>
          <w:szCs w:val="28"/>
          <w:rtl/>
        </w:rPr>
        <w:t xml:space="preserve"> أُنَيْفِس .</w:t>
      </w:r>
    </w:p>
    <w:p w:rsidR="007F3686" w:rsidRPr="00781EF6" w:rsidRDefault="007F3686" w:rsidP="007F3686">
      <w:pPr>
        <w:tabs>
          <w:tab w:val="right" w:pos="5244"/>
        </w:tabs>
        <w:spacing w:before="120"/>
        <w:ind w:firstLine="284"/>
        <w:jc w:val="both"/>
        <w:rPr>
          <w:rFonts w:cs="Simplified Arabic"/>
          <w:b/>
          <w:bCs/>
          <w:sz w:val="22"/>
          <w:szCs w:val="22"/>
          <w:rtl/>
        </w:rPr>
      </w:pPr>
      <w:r w:rsidRPr="00781EF6">
        <w:rPr>
          <w:rFonts w:cs="Simplified Arabic"/>
          <w:b/>
          <w:bCs/>
          <w:sz w:val="22"/>
          <w:szCs w:val="22"/>
          <w:rtl/>
        </w:rPr>
        <w:t>خامساً : الصيغ التى تشير لعناصر لغوية (خ ز) والمركبة من جذر به صامت واحد (خ ز) وجذر به ثلاثة صوامت (خ ز)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b/>
          <w:bCs/>
          <w:sz w:val="24"/>
          <w:szCs w:val="30"/>
          <w:rtl/>
        </w:rPr>
        <w:t xml:space="preserve"> </w:t>
      </w:r>
      <w:r w:rsidRPr="00781EF6">
        <w:rPr>
          <w:rFonts w:cs="Simplified Arabic"/>
          <w:sz w:val="24"/>
          <w:szCs w:val="28"/>
          <w:rtl/>
        </w:rPr>
        <w:t xml:space="preserve">هذه الأشكال التى تشير إلى عناصر لغوية (خ ز </w:t>
      </w:r>
      <w:r w:rsidRPr="00781EF6">
        <w:rPr>
          <w:rFonts w:cs="Simplified Arabic"/>
          <w:b/>
          <w:bCs/>
          <w:sz w:val="24"/>
          <w:szCs w:val="28"/>
        </w:rPr>
        <w:t>res</w:t>
      </w:r>
      <w:r w:rsidRPr="00781EF6">
        <w:rPr>
          <w:rFonts w:cs="Simplified Arabic"/>
          <w:sz w:val="24"/>
          <w:szCs w:val="28"/>
          <w:rtl/>
        </w:rPr>
        <w:t xml:space="preserve"> ) تألفت على نمط صيغة العنصر اللغوى (م ز </w:t>
      </w:r>
      <w:r w:rsidRPr="00781EF6">
        <w:rPr>
          <w:rFonts w:cs="Simplified Arabic"/>
          <w:b/>
          <w:bCs/>
          <w:sz w:val="24"/>
          <w:szCs w:val="28"/>
        </w:rPr>
        <w:t>modus</w:t>
      </w:r>
      <w:r w:rsidRPr="00781EF6">
        <w:rPr>
          <w:rFonts w:cs="Simplified Arabic"/>
          <w:sz w:val="24"/>
          <w:szCs w:val="28"/>
          <w:rtl/>
        </w:rPr>
        <w:t xml:space="preserve"> ) ؛ ولهذا فهى صيغ غير قياسية  </w:t>
      </w:r>
      <w:r w:rsidRPr="00781EF6">
        <w:rPr>
          <w:rFonts w:cs="Simplified Arabic"/>
          <w:b/>
          <w:bCs/>
          <w:sz w:val="24"/>
          <w:szCs w:val="28"/>
        </w:rPr>
        <w:t>formes dénaturées</w:t>
      </w:r>
      <w:r w:rsidRPr="00781EF6">
        <w:rPr>
          <w:rFonts w:cs="Simplified Arabic"/>
          <w:sz w:val="24"/>
          <w:szCs w:val="28"/>
          <w:rtl/>
        </w:rPr>
        <w:t xml:space="preserve"> تقع خارج النظام . وصوائتها التى لاتحمل دلالة ليست سوى صوائت تركيبية ، والوحدة الصرفية /الميم/ الموجودة فيها نتيجة تطور المعنى تدل على المكان العام . أما الوحدة الصرفية /التاء/ توجد فيها -عن طريق التطور الدلالى- كصيغة كثافة . وأمثلة لذلك : مكلبة و مرمنة .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lastRenderedPageBreak/>
        <w:t xml:space="preserve">ومن هذه السلسلة غير القياسية </w:t>
      </w:r>
      <w:r w:rsidRPr="00781EF6">
        <w:rPr>
          <w:rFonts w:cs="Simplified Arabic"/>
          <w:b/>
          <w:bCs/>
          <w:sz w:val="24"/>
          <w:szCs w:val="28"/>
        </w:rPr>
        <w:t>schéma dénaturé</w:t>
      </w:r>
      <w:r w:rsidRPr="00781EF6">
        <w:rPr>
          <w:rFonts w:cs="Simplified Arabic"/>
          <w:sz w:val="24"/>
          <w:szCs w:val="28"/>
          <w:rtl/>
        </w:rPr>
        <w:t xml:space="preserve"> اشتقت اللغة العربية بداية أسماء أماكن يكثر فيها بعض النباتات وبعض الحيوانات ثم أخيراً أسماء أماكن مكونة من عناصر لغوية سطحية خالية من الزمن . أمثلة ذلك : مكتبة حيث يمثل الجذر المكون من /الكاف والتاء والباء/  جذراً غير مخصص لعنصر لغوى مشتمل على الزمن "يكتب" ، ولكنه يمثل عنصراً لغويا (خ ز) وهو "كتاب" . </w:t>
      </w:r>
    </w:p>
    <w:p w:rsidR="007F3686" w:rsidRPr="00781EF6" w:rsidRDefault="007F3686" w:rsidP="007F3686">
      <w:pPr>
        <w:tabs>
          <w:tab w:val="right" w:pos="5244"/>
        </w:tabs>
        <w:spacing w:before="120"/>
        <w:ind w:firstLine="284"/>
        <w:jc w:val="both"/>
        <w:rPr>
          <w:rFonts w:cs="Simplified Arabic"/>
          <w:b/>
          <w:bCs/>
          <w:sz w:val="30"/>
          <w:szCs w:val="30"/>
          <w:rtl/>
        </w:rPr>
      </w:pPr>
      <w:r w:rsidRPr="00781EF6">
        <w:rPr>
          <w:rFonts w:cs="Simplified Arabic"/>
          <w:b/>
          <w:bCs/>
          <w:sz w:val="30"/>
          <w:szCs w:val="30"/>
          <w:rtl/>
        </w:rPr>
        <w:t xml:space="preserve">سادساً : الصيغ التى تشير إلى عناصر لغوية والمركبة من عناصر لغوية مبنية من جذر أحادى الصائت وصيغة مكونة من عنصر لغوى مشتمل على الزمن له جذر ثلاثى الصوامت .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وهنا توجد مخالفة للنظام ، حيث إن وحدات التسمية هنا تتألف من تغيير شكل عنصر لغوى مشتمل على الزمن إلى جذر أساسى ، أى إلى سلسلة مكثفة من الوحدات الصوتية بحيث لايمكن معرفة أصل الصوامت بها إلا بالرجوع إلى تاريخ اللغة </w:t>
      </w:r>
      <w:r w:rsidRPr="00781EF6">
        <w:rPr>
          <w:rFonts w:cs="Simplified Arabic"/>
          <w:b/>
          <w:bCs/>
          <w:sz w:val="24"/>
          <w:szCs w:val="28"/>
        </w:rPr>
        <w:t>histoire de la langue</w:t>
      </w:r>
      <w:r w:rsidRPr="00781EF6">
        <w:rPr>
          <w:rFonts w:cs="Simplified Arabic"/>
          <w:sz w:val="24"/>
          <w:szCs w:val="28"/>
          <w:rtl/>
        </w:rPr>
        <w:t xml:space="preserve"> ، وهنا تم إلحاق الجذر أحادى الصامت للعنصر اللغوى العام الخالى من الزمن بجذر أساسى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1- الصيغ التى تشير إلى عناصر لغوية (خ ز) والمركبة من جذر أحادى الصامت والممثلة فى صيغة /فاعل/ من العنصر اللغوى (م ز) </w:t>
      </w:r>
      <w:r w:rsidRPr="00781EF6">
        <w:rPr>
          <w:rStyle w:val="Appelnotedebasdep"/>
          <w:rFonts w:cs="Simplified Arabic"/>
          <w:szCs w:val="28"/>
          <w:rtl/>
        </w:rPr>
        <w:footnoteReference w:id="65"/>
      </w:r>
      <w:r w:rsidRPr="00781EF6">
        <w:rPr>
          <w:rFonts w:cs="Simplified Arabic"/>
          <w:sz w:val="24"/>
          <w:szCs w:val="28"/>
          <w:rtl/>
        </w:rPr>
        <w:t xml:space="preserve"> . أمثلة لذلك : قافلة ؛ جامعة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2- الصيغ التى تشير إلى عناصر لغوية والمكونة من عنصر لغوى (خ ز) له صائت واحد والممثلة فى صيغة /مفعول/ المشتقة من العنصر اللغوى الخالى من الزمن (خ ز)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lastRenderedPageBreak/>
        <w:t xml:space="preserve">أمثلة لذلك : مجموعة (وهى عنصر لغوى خال من الزمن "مجموع") ؛ و مطبوعة (وهى عنصر لغوى خال من الزمن "مطبوع") .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3- الصيغ التى تشير إلى عناصر لغوية خالية من الزمن والمكونة من عنصر لغوى خال من الزمن جذره أحادى الصامت والممثلة فى صيغة /فعيل/ المشتقة من عنصر لغوى يشتمل على الزمن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أمثلة ذلك : ضريبة (عنصر لغوى خال من الزمن ضريب) ؛ خليفة (عنصر لغوى خال من الزمن "خليف ")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4- الصيغ التى تشير إلى العناصر اللغوية الخالية من الزمن والمكونة من عنصر لغوى خال من الزمن به جذر أحادى الصامت والممثلة فى صيغة /فَعَّال/ المشتقة من عنصر لغوى متضمن للزمن (م ز) صيغته مكثفة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أمثلة ذلك : علاَّمة (وهو عنصر لغوى خال من الزمن  ) ؛ سيارة  (عنصر لغوى يعنى السير دون توقف)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b/>
          <w:bCs/>
          <w:sz w:val="24"/>
          <w:szCs w:val="28"/>
          <w:rtl/>
        </w:rPr>
        <w:t>سابعاً : الصيغ اللغوية التى تشير إلى عناصر لغوية (خ ز) والمركبة من عنصر لغوى (خ ز) له جذران (ثلاثى الصامت فى العنصر اللغوى (م ز)  وأحادى الصامت فى العنصر اللغوى (خ ز) و عنصر لغوى له جذر أحادى الصامت</w:t>
      </w:r>
      <w:r w:rsidRPr="00781EF6">
        <w:rPr>
          <w:rFonts w:cs="Simplified Arabic"/>
          <w:sz w:val="24"/>
          <w:szCs w:val="28"/>
          <w:rtl/>
        </w:rPr>
        <w:t xml:space="preserve"> :   أمثلة : مسئوليَة ؛ ضريبية.</w:t>
      </w:r>
    </w:p>
    <w:p w:rsidR="007F3686" w:rsidRPr="00781EF6" w:rsidRDefault="007F3686" w:rsidP="007F3686">
      <w:pPr>
        <w:tabs>
          <w:tab w:val="right" w:pos="5244"/>
        </w:tabs>
        <w:spacing w:before="120"/>
        <w:ind w:firstLine="284"/>
        <w:jc w:val="both"/>
        <w:rPr>
          <w:rFonts w:cs="Simplified Arabic"/>
          <w:b/>
          <w:bCs/>
          <w:sz w:val="24"/>
          <w:szCs w:val="28"/>
          <w:rtl/>
        </w:rPr>
      </w:pPr>
      <w:r w:rsidRPr="00781EF6">
        <w:rPr>
          <w:rFonts w:cs="Simplified Arabic"/>
          <w:b/>
          <w:bCs/>
          <w:sz w:val="24"/>
          <w:szCs w:val="28"/>
          <w:rtl/>
        </w:rPr>
        <w:t>ثامناً : الصيغ التى تشير إلى عناصر لغوية (خ ز) والمكونة من صيغة ثنائية الجذر ثلاثية الصوامت وأحادية الصامت فى العناصر اللغوية (خ ز) وعنصر لغوى (خ ز) به صامت واحد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أمثلة : كَلْبِيَّة </w:t>
      </w:r>
      <w:r w:rsidRPr="00781EF6">
        <w:rPr>
          <w:rFonts w:cs="Simplified Arabic"/>
          <w:sz w:val="24"/>
          <w:szCs w:val="28"/>
          <w:rtl/>
        </w:rPr>
        <w:tab/>
      </w:r>
      <w:r w:rsidRPr="00781EF6">
        <w:rPr>
          <w:rFonts w:cs="Simplified Arabic"/>
          <w:sz w:val="24"/>
          <w:szCs w:val="28"/>
        </w:rPr>
        <w:sym w:font="Symbol" w:char="F03E"/>
      </w:r>
      <w:r w:rsidRPr="00781EF6">
        <w:rPr>
          <w:rFonts w:cs="Simplified Arabic"/>
          <w:sz w:val="24"/>
          <w:szCs w:val="28"/>
          <w:rtl/>
        </w:rPr>
        <w:t xml:space="preserve">-- كَـ لـْ بْـ يـَّ  ـة </w:t>
      </w:r>
      <w:r w:rsidRPr="00781EF6">
        <w:rPr>
          <w:rStyle w:val="Appelnotedebasdep"/>
          <w:rFonts w:cs="Simplified Arabic"/>
          <w:szCs w:val="28"/>
          <w:rtl/>
        </w:rPr>
        <w:footnoteReference w:id="66"/>
      </w:r>
      <w:r w:rsidRPr="00781EF6">
        <w:rPr>
          <w:rFonts w:cs="Simplified Arabic"/>
          <w:sz w:val="24"/>
          <w:szCs w:val="28"/>
          <w:rtl/>
        </w:rPr>
        <w:t xml:space="preserve"> ؛ شُعوبية </w:t>
      </w:r>
      <w:r w:rsidRPr="00781EF6">
        <w:rPr>
          <w:rFonts w:cs="Simplified Arabic"/>
          <w:sz w:val="24"/>
          <w:szCs w:val="28"/>
        </w:rPr>
        <w:sym w:font="Symbol" w:char="F03E"/>
      </w:r>
      <w:r w:rsidRPr="00781EF6">
        <w:rPr>
          <w:rFonts w:cs="Simplified Arabic"/>
          <w:sz w:val="24"/>
          <w:szCs w:val="28"/>
          <w:rtl/>
        </w:rPr>
        <w:t xml:space="preserve">-- شُـ عُوبْـ يَّـ  ــة . </w:t>
      </w:r>
    </w:p>
    <w:p w:rsidR="007F3686" w:rsidRPr="00781EF6" w:rsidRDefault="007F3686" w:rsidP="007F3686">
      <w:pPr>
        <w:tabs>
          <w:tab w:val="right" w:pos="5244"/>
        </w:tabs>
        <w:spacing w:before="120"/>
        <w:ind w:firstLine="284"/>
        <w:jc w:val="center"/>
        <w:rPr>
          <w:rFonts w:cs="Simplified Arabic"/>
          <w:b/>
          <w:bCs/>
          <w:sz w:val="24"/>
          <w:szCs w:val="32"/>
          <w:rtl/>
        </w:rPr>
      </w:pPr>
    </w:p>
    <w:p w:rsidR="007F3686" w:rsidRPr="00781EF6" w:rsidRDefault="007F3686" w:rsidP="007F3686">
      <w:pPr>
        <w:tabs>
          <w:tab w:val="right" w:pos="5244"/>
        </w:tabs>
        <w:spacing w:before="120"/>
        <w:ind w:firstLine="284"/>
        <w:jc w:val="center"/>
        <w:rPr>
          <w:rFonts w:cs="Simplified Arabic"/>
          <w:b/>
          <w:bCs/>
          <w:sz w:val="24"/>
          <w:szCs w:val="32"/>
          <w:rtl/>
        </w:rPr>
      </w:pPr>
      <w:r w:rsidRPr="00781EF6">
        <w:rPr>
          <w:rFonts w:cs="Simplified Arabic"/>
          <w:b/>
          <w:bCs/>
          <w:sz w:val="24"/>
          <w:szCs w:val="32"/>
          <w:rtl/>
        </w:rPr>
        <w:lastRenderedPageBreak/>
        <w:t xml:space="preserve">الوحدات التى تشير إلى العناصر اللغوية (م ز)  </w:t>
      </w:r>
    </w:p>
    <w:p w:rsidR="007F3686" w:rsidRPr="00781EF6" w:rsidRDefault="007F3686" w:rsidP="007F3686">
      <w:pPr>
        <w:spacing w:before="120"/>
        <w:ind w:firstLine="284"/>
        <w:jc w:val="both"/>
        <w:rPr>
          <w:rFonts w:cs="Simplified Arabic"/>
          <w:b/>
          <w:bCs/>
          <w:i/>
          <w:iCs/>
          <w:sz w:val="24"/>
          <w:szCs w:val="30"/>
          <w:rtl/>
        </w:rPr>
      </w:pPr>
      <w:r w:rsidRPr="00781EF6">
        <w:rPr>
          <w:rFonts w:cs="Simplified Arabic"/>
          <w:b/>
          <w:bCs/>
          <w:i/>
          <w:iCs/>
          <w:sz w:val="24"/>
          <w:szCs w:val="30"/>
          <w:rtl/>
        </w:rPr>
        <w:t xml:space="preserve">الوحدات المشيرة لعناصر لغوية (م ز) والمكونة من جذر واحد أحادى الصامت : </w:t>
      </w:r>
    </w:p>
    <w:p w:rsidR="007F3686" w:rsidRPr="00781EF6" w:rsidRDefault="007F3686" w:rsidP="007F3686">
      <w:pPr>
        <w:spacing w:before="120"/>
        <w:ind w:firstLine="284"/>
        <w:jc w:val="both"/>
        <w:rPr>
          <w:rFonts w:cs="Simplified Arabic"/>
          <w:sz w:val="24"/>
          <w:szCs w:val="28"/>
          <w:rtl/>
        </w:rPr>
      </w:pPr>
      <w:r w:rsidRPr="00781EF6">
        <w:rPr>
          <w:rFonts w:cs="Simplified Arabic"/>
          <w:sz w:val="24"/>
          <w:szCs w:val="28"/>
          <w:rtl/>
        </w:rPr>
        <w:t xml:space="preserve">هناك عدد كبير من الجذور ثلاثية الصوامت المتنوعة فى العناصر اللغوية (م ز ) ، وعلى العكس من ذلك ، فلايوجد سوى جذر واحد للعنصر اللغوى (م ز ) وهو جذر أحادى الصامت </w:t>
      </w:r>
      <w:r w:rsidRPr="00781EF6">
        <w:rPr>
          <w:rFonts w:cs="Simplified Arabic"/>
          <w:b/>
          <w:bCs/>
          <w:sz w:val="24"/>
          <w:szCs w:val="28"/>
        </w:rPr>
        <w:sym w:font="Symbol" w:char="F0D6"/>
      </w:r>
      <w:r w:rsidRPr="00781EF6">
        <w:rPr>
          <w:rFonts w:cs="Simplified Arabic"/>
          <w:b/>
          <w:bCs/>
          <w:sz w:val="24"/>
          <w:szCs w:val="28"/>
        </w:rPr>
        <w:t>c</w:t>
      </w:r>
      <w:r w:rsidRPr="00781EF6">
        <w:rPr>
          <w:rFonts w:cs="Simplified Arabic"/>
          <w:sz w:val="24"/>
          <w:szCs w:val="28"/>
          <w:rtl/>
        </w:rPr>
        <w:t xml:space="preserve"> . ويبدو أن هناك وحدة مستقلة </w:t>
      </w:r>
      <w:r w:rsidRPr="00781EF6">
        <w:rPr>
          <w:rFonts w:cs="Simplified Arabic"/>
          <w:b/>
          <w:bCs/>
          <w:sz w:val="24"/>
          <w:szCs w:val="28"/>
        </w:rPr>
        <w:t>unité libre</w:t>
      </w:r>
      <w:r w:rsidRPr="00781EF6">
        <w:rPr>
          <w:rFonts w:cs="Simplified Arabic"/>
          <w:sz w:val="24"/>
          <w:szCs w:val="28"/>
          <w:rtl/>
        </w:rPr>
        <w:t xml:space="preserve"> مكونة من هذا الجذر ، هى الصيغة الاستبدالية /كيف/ التى تتكون من الجذر </w:t>
      </w:r>
      <w:r w:rsidRPr="00781EF6">
        <w:rPr>
          <w:rFonts w:cs="Simplified Arabic"/>
          <w:b/>
          <w:bCs/>
          <w:sz w:val="24"/>
          <w:szCs w:val="28"/>
        </w:rPr>
        <w:sym w:font="Symbol" w:char="F0D6"/>
      </w:r>
      <w:r w:rsidRPr="00781EF6">
        <w:rPr>
          <w:rFonts w:cs="Simplified Arabic"/>
          <w:b/>
          <w:bCs/>
          <w:sz w:val="24"/>
          <w:szCs w:val="28"/>
        </w:rPr>
        <w:t>c</w:t>
      </w:r>
      <w:r w:rsidRPr="00781EF6">
        <w:rPr>
          <w:rFonts w:cs="Simplified Arabic"/>
          <w:sz w:val="24"/>
          <w:szCs w:val="28"/>
          <w:rtl/>
        </w:rPr>
        <w:t xml:space="preserve">  /كاف/ وحدة المقارنة الصرفية ومن وحدة الإستفهام الصرفية /الهمزة/ .</w:t>
      </w:r>
    </w:p>
    <w:p w:rsidR="007F3686" w:rsidRPr="00781EF6" w:rsidRDefault="007F3686" w:rsidP="007F3686">
      <w:pPr>
        <w:spacing w:before="120"/>
        <w:ind w:firstLine="284"/>
        <w:jc w:val="both"/>
        <w:rPr>
          <w:rFonts w:cs="Simplified Arabic"/>
          <w:b/>
          <w:bCs/>
          <w:i/>
          <w:iCs/>
          <w:sz w:val="24"/>
          <w:szCs w:val="30"/>
        </w:rPr>
      </w:pPr>
      <w:r w:rsidRPr="00781EF6">
        <w:rPr>
          <w:rFonts w:cs="Simplified Arabic"/>
          <w:b/>
          <w:bCs/>
          <w:i/>
          <w:iCs/>
          <w:sz w:val="24"/>
          <w:szCs w:val="30"/>
          <w:rtl/>
        </w:rPr>
        <w:t xml:space="preserve">الوحدات المشيرة إلى العناصر اللغوية (م ز ) والمكونة من جذر ثلاثى الصوامت </w:t>
      </w:r>
      <w:r w:rsidRPr="00781EF6">
        <w:rPr>
          <w:rFonts w:cs="Simplified Arabic"/>
          <w:b/>
          <w:bCs/>
          <w:i/>
          <w:iCs/>
          <w:sz w:val="24"/>
          <w:szCs w:val="30"/>
        </w:rPr>
        <w:sym w:font="Symbol" w:char="F0D6"/>
      </w:r>
      <w:r w:rsidRPr="00781EF6">
        <w:rPr>
          <w:rFonts w:cs="Simplified Arabic"/>
          <w:b/>
          <w:bCs/>
          <w:i/>
          <w:iCs/>
          <w:sz w:val="24"/>
          <w:szCs w:val="30"/>
        </w:rPr>
        <w:t>CCC</w:t>
      </w:r>
      <w:r w:rsidRPr="00781EF6">
        <w:rPr>
          <w:rFonts w:cs="Simplified Arabic"/>
          <w:b/>
          <w:bCs/>
          <w:i/>
          <w:iCs/>
          <w:sz w:val="24"/>
          <w:szCs w:val="30"/>
          <w:rtl/>
        </w:rPr>
        <w:t xml:space="preserve"> :</w:t>
      </w:r>
    </w:p>
    <w:p w:rsidR="007F3686" w:rsidRPr="00781EF6" w:rsidRDefault="007F3686" w:rsidP="007F3686">
      <w:pPr>
        <w:tabs>
          <w:tab w:val="right" w:pos="5244"/>
        </w:tabs>
        <w:spacing w:before="120"/>
        <w:ind w:firstLine="284"/>
        <w:jc w:val="both"/>
        <w:rPr>
          <w:rFonts w:cs="Simplified Arabic"/>
          <w:b/>
          <w:bCs/>
          <w:sz w:val="24"/>
          <w:szCs w:val="28"/>
          <w:rtl/>
        </w:rPr>
      </w:pPr>
      <w:r w:rsidRPr="00781EF6">
        <w:rPr>
          <w:rFonts w:cs="Simplified Arabic"/>
          <w:sz w:val="24"/>
          <w:szCs w:val="28"/>
          <w:rtl/>
        </w:rPr>
        <w:t xml:space="preserve">فى اللغة العربية القديمة  كانت العناصر اللغوية مكونة من السلسلة </w:t>
      </w:r>
      <w:r w:rsidRPr="00781EF6">
        <w:rPr>
          <w:rFonts w:cs="Simplified Arabic"/>
          <w:b/>
          <w:bCs/>
          <w:sz w:val="24"/>
          <w:szCs w:val="28"/>
        </w:rPr>
        <w:sym w:font="Symbol" w:char="F0D6"/>
      </w:r>
      <w:r w:rsidRPr="00781EF6">
        <w:rPr>
          <w:rFonts w:cs="Simplified Arabic"/>
          <w:b/>
          <w:bCs/>
          <w:sz w:val="24"/>
          <w:szCs w:val="28"/>
        </w:rPr>
        <w:t>R</w:t>
      </w:r>
      <w:r w:rsidRPr="00781EF6">
        <w:rPr>
          <w:rFonts w:cs="Simplified Arabic"/>
          <w:b/>
          <w:bCs/>
          <w:sz w:val="24"/>
          <w:szCs w:val="28"/>
          <w:vertAlign w:val="subscript"/>
        </w:rPr>
        <w:t>1</w:t>
      </w:r>
      <w:r w:rsidRPr="00781EF6">
        <w:rPr>
          <w:rFonts w:cs="Simplified Arabic"/>
          <w:b/>
          <w:bCs/>
          <w:sz w:val="24"/>
          <w:szCs w:val="28"/>
        </w:rPr>
        <w:t>V</w:t>
      </w:r>
      <w:r w:rsidRPr="00781EF6">
        <w:rPr>
          <w:rFonts w:cs="Simplified Arabic"/>
          <w:b/>
          <w:bCs/>
          <w:sz w:val="24"/>
          <w:szCs w:val="28"/>
          <w:vertAlign w:val="subscript"/>
        </w:rPr>
        <w:t>1</w:t>
      </w:r>
      <w:r w:rsidRPr="00781EF6">
        <w:rPr>
          <w:rFonts w:cs="Simplified Arabic"/>
          <w:b/>
          <w:bCs/>
          <w:sz w:val="24"/>
          <w:szCs w:val="28"/>
        </w:rPr>
        <w:t>R</w:t>
      </w:r>
      <w:r w:rsidRPr="00781EF6">
        <w:rPr>
          <w:rFonts w:cs="Simplified Arabic"/>
          <w:b/>
          <w:bCs/>
          <w:sz w:val="24"/>
          <w:szCs w:val="28"/>
          <w:vertAlign w:val="subscript"/>
        </w:rPr>
        <w:t>2</w:t>
      </w:r>
      <w:r w:rsidRPr="00781EF6">
        <w:rPr>
          <w:rFonts w:cs="Simplified Arabic"/>
          <w:b/>
          <w:bCs/>
          <w:sz w:val="24"/>
          <w:szCs w:val="28"/>
        </w:rPr>
        <w:t>V</w:t>
      </w:r>
      <w:r w:rsidRPr="00781EF6">
        <w:rPr>
          <w:rFonts w:cs="Simplified Arabic"/>
          <w:b/>
          <w:bCs/>
          <w:sz w:val="24"/>
          <w:szCs w:val="28"/>
          <w:vertAlign w:val="subscript"/>
        </w:rPr>
        <w:t>2</w:t>
      </w:r>
      <w:r w:rsidRPr="00781EF6">
        <w:rPr>
          <w:rFonts w:cs="Simplified Arabic"/>
          <w:b/>
          <w:bCs/>
          <w:sz w:val="24"/>
          <w:szCs w:val="28"/>
        </w:rPr>
        <w:t>R</w:t>
      </w:r>
      <w:r w:rsidRPr="00781EF6">
        <w:rPr>
          <w:rFonts w:cs="Simplified Arabic"/>
          <w:b/>
          <w:bCs/>
          <w:sz w:val="24"/>
          <w:szCs w:val="28"/>
          <w:vertAlign w:val="subscript"/>
        </w:rPr>
        <w:t>3</w:t>
      </w:r>
      <w:r w:rsidRPr="00781EF6">
        <w:rPr>
          <w:rFonts w:cs="Simplified Arabic"/>
          <w:sz w:val="24"/>
          <w:szCs w:val="28"/>
          <w:rtl/>
        </w:rPr>
        <w:t xml:space="preserve"> والتى هى عبارة عن عناصر لغوية ( م ز ) بوجود صائت بين</w:t>
      </w:r>
      <w:r w:rsidRPr="00781EF6">
        <w:rPr>
          <w:rFonts w:cs="Simplified Arabic"/>
          <w:b/>
          <w:bCs/>
          <w:sz w:val="24"/>
          <w:szCs w:val="28"/>
          <w:rtl/>
        </w:rPr>
        <w:t xml:space="preserve"> </w:t>
      </w:r>
      <w:r w:rsidRPr="00781EF6">
        <w:rPr>
          <w:rFonts w:cs="Simplified Arabic"/>
          <w:b/>
          <w:bCs/>
          <w:sz w:val="24"/>
          <w:szCs w:val="28"/>
        </w:rPr>
        <w:t>R</w:t>
      </w:r>
      <w:r w:rsidRPr="00781EF6">
        <w:rPr>
          <w:rFonts w:cs="Simplified Arabic"/>
          <w:b/>
          <w:bCs/>
          <w:sz w:val="24"/>
          <w:szCs w:val="28"/>
          <w:vertAlign w:val="subscript"/>
        </w:rPr>
        <w:t>2</w:t>
      </w:r>
      <w:r w:rsidRPr="00781EF6">
        <w:rPr>
          <w:rFonts w:cs="Simplified Arabic"/>
          <w:sz w:val="24"/>
          <w:szCs w:val="28"/>
          <w:rtl/>
        </w:rPr>
        <w:t xml:space="preserve"> و </w:t>
      </w:r>
      <w:r w:rsidRPr="00781EF6">
        <w:rPr>
          <w:rFonts w:cs="Simplified Arabic"/>
          <w:b/>
          <w:bCs/>
          <w:sz w:val="24"/>
          <w:szCs w:val="28"/>
        </w:rPr>
        <w:t>R</w:t>
      </w:r>
      <w:r w:rsidRPr="00781EF6">
        <w:rPr>
          <w:rFonts w:cs="Simplified Arabic"/>
          <w:b/>
          <w:bCs/>
          <w:sz w:val="24"/>
          <w:szCs w:val="28"/>
          <w:vertAlign w:val="subscript"/>
        </w:rPr>
        <w:t>3</w:t>
      </w:r>
      <w:r w:rsidRPr="00781EF6">
        <w:rPr>
          <w:rFonts w:cs="Simplified Arabic"/>
          <w:sz w:val="24"/>
          <w:szCs w:val="28"/>
          <w:rtl/>
        </w:rPr>
        <w:t xml:space="preserve"> ، وهذا الصائت كان يشير لصيغة الدلالة الفاعلية </w:t>
      </w:r>
      <w:r w:rsidRPr="00781EF6">
        <w:rPr>
          <w:rFonts w:cs="Simplified Arabic"/>
          <w:b/>
          <w:bCs/>
          <w:sz w:val="24"/>
          <w:szCs w:val="28"/>
        </w:rPr>
        <w:t>agentivité</w:t>
      </w:r>
      <w:r w:rsidRPr="00781EF6">
        <w:rPr>
          <w:rFonts w:cs="Simplified Arabic"/>
          <w:sz w:val="24"/>
          <w:szCs w:val="28"/>
          <w:rtl/>
        </w:rPr>
        <w:t xml:space="preserve">  التى لم تعد موجودة ، وبين </w:t>
      </w:r>
      <w:r w:rsidRPr="00781EF6">
        <w:rPr>
          <w:rFonts w:cs="Simplified Arabic"/>
          <w:b/>
          <w:bCs/>
          <w:sz w:val="24"/>
          <w:szCs w:val="28"/>
        </w:rPr>
        <w:t>R</w:t>
      </w:r>
      <w:r w:rsidRPr="00781EF6">
        <w:rPr>
          <w:rFonts w:cs="Simplified Arabic"/>
          <w:b/>
          <w:bCs/>
          <w:sz w:val="24"/>
          <w:szCs w:val="28"/>
          <w:vertAlign w:val="subscript"/>
        </w:rPr>
        <w:t>1</w:t>
      </w:r>
      <w:r w:rsidRPr="00781EF6">
        <w:rPr>
          <w:rFonts w:cs="Simplified Arabic"/>
          <w:b/>
          <w:bCs/>
          <w:sz w:val="24"/>
          <w:szCs w:val="28"/>
        </w:rPr>
        <w:t>R</w:t>
      </w:r>
      <w:r w:rsidRPr="00781EF6">
        <w:rPr>
          <w:rFonts w:cs="Simplified Arabic"/>
          <w:b/>
          <w:bCs/>
          <w:sz w:val="24"/>
          <w:szCs w:val="28"/>
          <w:vertAlign w:val="subscript"/>
        </w:rPr>
        <w:t>2</w:t>
      </w:r>
      <w:r w:rsidRPr="00781EF6">
        <w:rPr>
          <w:rFonts w:cs="Simplified Arabic"/>
          <w:sz w:val="24"/>
          <w:szCs w:val="28"/>
          <w:rtl/>
        </w:rPr>
        <w:t xml:space="preserve"> كان الصائت </w:t>
      </w:r>
      <w:r w:rsidRPr="00781EF6">
        <w:rPr>
          <w:rFonts w:cs="Simplified Arabic"/>
          <w:b/>
          <w:bCs/>
          <w:sz w:val="24"/>
          <w:szCs w:val="28"/>
        </w:rPr>
        <w:t>V</w:t>
      </w:r>
      <w:r w:rsidRPr="00781EF6">
        <w:rPr>
          <w:rFonts w:cs="Simplified Arabic"/>
          <w:b/>
          <w:bCs/>
          <w:sz w:val="24"/>
          <w:szCs w:val="28"/>
          <w:vertAlign w:val="subscript"/>
        </w:rPr>
        <w:t>1</w:t>
      </w:r>
      <w:r w:rsidRPr="00781EF6">
        <w:rPr>
          <w:rFonts w:cs="Simplified Arabic"/>
          <w:sz w:val="24"/>
          <w:szCs w:val="28"/>
          <w:rtl/>
        </w:rPr>
        <w:t xml:space="preserve"> هو العلامة التى تميز البناء للفاعل عن البناء للمفعول</w:t>
      </w:r>
      <w:r w:rsidRPr="00781EF6">
        <w:rPr>
          <w:rFonts w:cs="Simplified Arabic"/>
          <w:b/>
          <w:bCs/>
          <w:sz w:val="24"/>
          <w:szCs w:val="28"/>
          <w:rtl/>
        </w:rPr>
        <w:t xml:space="preserve"> </w:t>
      </w:r>
      <w:r w:rsidRPr="00781EF6">
        <w:rPr>
          <w:rFonts w:cs="Simplified Arabic"/>
          <w:b/>
          <w:bCs/>
          <w:sz w:val="24"/>
          <w:szCs w:val="28"/>
        </w:rPr>
        <w:t>diathèse subjective ou objective</w:t>
      </w:r>
      <w:r w:rsidRPr="00781EF6">
        <w:rPr>
          <w:rFonts w:cs="Simplified Arabic"/>
          <w:b/>
          <w:bCs/>
          <w:sz w:val="24"/>
          <w:szCs w:val="28"/>
          <w:rtl/>
        </w:rPr>
        <w:t xml:space="preserve"> .</w:t>
      </w:r>
    </w:p>
    <w:p w:rsidR="007F3686" w:rsidRPr="00781EF6" w:rsidRDefault="007F3686" w:rsidP="007F3686">
      <w:pPr>
        <w:tabs>
          <w:tab w:val="right" w:pos="5244"/>
        </w:tabs>
        <w:spacing w:before="120"/>
        <w:ind w:firstLine="284"/>
        <w:jc w:val="both"/>
        <w:rPr>
          <w:rFonts w:cs="Simplified Arabic"/>
          <w:b/>
          <w:bCs/>
          <w:i/>
          <w:iCs/>
          <w:sz w:val="24"/>
          <w:szCs w:val="30"/>
          <w:rtl/>
          <w:lang w:bidi="ar-EG"/>
        </w:rPr>
      </w:pPr>
      <w:r w:rsidRPr="00781EF6">
        <w:rPr>
          <w:rFonts w:cs="Simplified Arabic"/>
          <w:b/>
          <w:bCs/>
          <w:i/>
          <w:iCs/>
          <w:sz w:val="24"/>
          <w:szCs w:val="30"/>
          <w:rtl/>
        </w:rPr>
        <w:t xml:space="preserve">العنصر اللغوى  ( م ز ) ضمير أو فعل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إن أى صيغة للفعل فى اللغة العربية مكونة من جذر ثلاثى الصامت فى حالة العنصر اللغوى المتضمن للزمن وأحادى الصامت فى حالة العنصر اللغوى الخالى من الزمن . </w:t>
      </w:r>
    </w:p>
    <w:p w:rsidR="007F3686" w:rsidRPr="00781EF6" w:rsidRDefault="007F3686" w:rsidP="007F3686">
      <w:pPr>
        <w:tabs>
          <w:tab w:val="right" w:pos="5244"/>
        </w:tabs>
        <w:spacing w:before="120"/>
        <w:ind w:firstLine="284"/>
        <w:jc w:val="both"/>
        <w:rPr>
          <w:rFonts w:cs="Simplified Arabic"/>
          <w:b/>
          <w:bCs/>
          <w:sz w:val="24"/>
          <w:szCs w:val="30"/>
          <w:rtl/>
        </w:rPr>
      </w:pPr>
      <w:r w:rsidRPr="00781EF6">
        <w:rPr>
          <w:rFonts w:cs="Simplified Arabic"/>
          <w:b/>
          <w:bCs/>
          <w:sz w:val="24"/>
          <w:szCs w:val="30"/>
          <w:rtl/>
        </w:rPr>
        <w:t xml:space="preserve">أولا :   الصيغ الأساسية للفعل </w:t>
      </w:r>
      <w:r w:rsidRPr="00781EF6">
        <w:rPr>
          <w:rFonts w:cs="Simplified Arabic"/>
          <w:b/>
          <w:bCs/>
          <w:sz w:val="24"/>
          <w:szCs w:val="30"/>
        </w:rPr>
        <w:t>Les modalités essentielles du verbe</w:t>
      </w:r>
      <w:r w:rsidRPr="00781EF6">
        <w:rPr>
          <w:rFonts w:cs="Simplified Arabic"/>
          <w:b/>
          <w:bCs/>
          <w:sz w:val="24"/>
          <w:szCs w:val="30"/>
          <w:rtl/>
        </w:rPr>
        <w:t xml:space="preserve">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lastRenderedPageBreak/>
        <w:t>يشتمل أى فعل فى العربية على الصيغ التالية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 الشكل </w:t>
      </w:r>
      <w:r w:rsidRPr="00781EF6">
        <w:rPr>
          <w:rFonts w:cs="Simplified Arabic"/>
          <w:b/>
          <w:bCs/>
          <w:sz w:val="24"/>
          <w:szCs w:val="28"/>
        </w:rPr>
        <w:t>l’aspect</w:t>
      </w:r>
      <w:r w:rsidRPr="00781EF6">
        <w:rPr>
          <w:rFonts w:cs="Simplified Arabic"/>
          <w:sz w:val="24"/>
          <w:szCs w:val="28"/>
          <w:rtl/>
        </w:rPr>
        <w:t xml:space="preserve">  : هو الصيغة المكونة للعناصر اللغوية ( م ز ) ، تلك الصيغة التى تشير لعلاقة العنصر اللغوى بالزمن ، ويمكن القول تحديدا بأن الشكل هو  الصيغة التى تعرف السير الأساسى للعنصر اللغوى ( م ز ) . والصيغ الشكلية للفعل هى الماضى والمضارع . وإن علامة شكل الفعل هى نظام جذريه الأساسين : النظام المكون من الجذر ثلاثى الصوامت </w:t>
      </w:r>
      <w:r w:rsidRPr="00781EF6">
        <w:rPr>
          <w:rFonts w:cs="Simplified Arabic"/>
          <w:b/>
          <w:bCs/>
          <w:sz w:val="24"/>
          <w:szCs w:val="28"/>
        </w:rPr>
        <w:sym w:font="Symbol" w:char="F0D6"/>
      </w:r>
      <w:r w:rsidRPr="00781EF6">
        <w:rPr>
          <w:rFonts w:cs="Simplified Arabic"/>
          <w:b/>
          <w:bCs/>
          <w:sz w:val="24"/>
          <w:szCs w:val="28"/>
        </w:rPr>
        <w:t>CCC</w:t>
      </w:r>
      <w:r w:rsidRPr="00781EF6">
        <w:rPr>
          <w:rFonts w:cs="Simplified Arabic"/>
          <w:sz w:val="24"/>
          <w:szCs w:val="28"/>
          <w:rtl/>
        </w:rPr>
        <w:t xml:space="preserve"> والجذر أحادى الصامت </w:t>
      </w:r>
      <w:r w:rsidRPr="00781EF6">
        <w:rPr>
          <w:rFonts w:cs="Simplified Arabic"/>
          <w:b/>
          <w:bCs/>
          <w:sz w:val="24"/>
          <w:szCs w:val="28"/>
        </w:rPr>
        <w:sym w:font="Symbol" w:char="F0D6"/>
      </w:r>
      <w:r w:rsidRPr="00781EF6">
        <w:rPr>
          <w:rFonts w:cs="Simplified Arabic"/>
          <w:b/>
          <w:bCs/>
          <w:sz w:val="24"/>
          <w:szCs w:val="28"/>
        </w:rPr>
        <w:t>C</w:t>
      </w:r>
      <w:r w:rsidRPr="00781EF6">
        <w:rPr>
          <w:rFonts w:cs="Simplified Arabic"/>
          <w:sz w:val="24"/>
          <w:szCs w:val="28"/>
          <w:rtl/>
        </w:rPr>
        <w:t xml:space="preserve"> ، وهو يشير إلى الماضى ، بمعنى أن صيرورة العنصر اللغوى ( م ز ) قد تمت . وأما النظام العكسى المكون من الجذر أحادى الصامت </w:t>
      </w:r>
      <w:r w:rsidRPr="00781EF6">
        <w:rPr>
          <w:rFonts w:cs="Simplified Arabic"/>
          <w:b/>
          <w:bCs/>
          <w:sz w:val="24"/>
          <w:szCs w:val="28"/>
        </w:rPr>
        <w:sym w:font="Symbol" w:char="F0D6"/>
      </w:r>
      <w:r w:rsidRPr="00781EF6">
        <w:rPr>
          <w:rFonts w:cs="Simplified Arabic"/>
          <w:b/>
          <w:bCs/>
          <w:sz w:val="24"/>
          <w:szCs w:val="28"/>
        </w:rPr>
        <w:t>C</w:t>
      </w:r>
      <w:r w:rsidRPr="00781EF6">
        <w:rPr>
          <w:rFonts w:cs="Simplified Arabic"/>
          <w:sz w:val="24"/>
          <w:szCs w:val="28"/>
          <w:rtl/>
        </w:rPr>
        <w:t xml:space="preserve"> والجذر ثلاثى الصوامت </w:t>
      </w:r>
      <w:r w:rsidRPr="00781EF6">
        <w:rPr>
          <w:rFonts w:cs="Simplified Arabic"/>
          <w:b/>
          <w:bCs/>
          <w:sz w:val="24"/>
          <w:szCs w:val="28"/>
        </w:rPr>
        <w:sym w:font="Symbol" w:char="F0D6"/>
      </w:r>
      <w:r w:rsidRPr="00781EF6">
        <w:rPr>
          <w:rFonts w:cs="Simplified Arabic"/>
          <w:b/>
          <w:bCs/>
          <w:sz w:val="24"/>
          <w:szCs w:val="28"/>
        </w:rPr>
        <w:t>CCC</w:t>
      </w:r>
      <w:r w:rsidRPr="00781EF6">
        <w:rPr>
          <w:rFonts w:cs="Simplified Arabic"/>
          <w:sz w:val="24"/>
          <w:szCs w:val="28"/>
          <w:rtl/>
        </w:rPr>
        <w:t xml:space="preserve"> فهو علامة الصيغة المقابلة وهى المضارع </w:t>
      </w:r>
      <w:r w:rsidRPr="00781EF6">
        <w:rPr>
          <w:rFonts w:cs="Simplified Arabic"/>
          <w:b/>
          <w:bCs/>
          <w:sz w:val="24"/>
          <w:szCs w:val="28"/>
        </w:rPr>
        <w:t>inachevé</w:t>
      </w:r>
      <w:r w:rsidRPr="00781EF6">
        <w:rPr>
          <w:rFonts w:cs="Simplified Arabic"/>
          <w:sz w:val="24"/>
          <w:szCs w:val="28"/>
          <w:rtl/>
        </w:rPr>
        <w:t xml:space="preserve">  ؛ أى أن صيرورة العنصر اللغوى (م ز ) لم تتم </w:t>
      </w:r>
      <w:r w:rsidRPr="00781EF6">
        <w:rPr>
          <w:rStyle w:val="Appelnotedebasdep"/>
          <w:rFonts w:cs="Simplified Arabic"/>
          <w:szCs w:val="28"/>
          <w:rtl/>
        </w:rPr>
        <w:footnoteReference w:id="67"/>
      </w:r>
      <w:r w:rsidRPr="00781EF6">
        <w:rPr>
          <w:rFonts w:cs="Simplified Arabic"/>
          <w:sz w:val="24"/>
          <w:szCs w:val="28"/>
          <w:rtl/>
        </w:rPr>
        <w:t xml:space="preserve">.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 الصيغة </w:t>
      </w:r>
      <w:r w:rsidRPr="00781EF6">
        <w:rPr>
          <w:rFonts w:cs="Simplified Arabic"/>
          <w:b/>
          <w:bCs/>
          <w:sz w:val="24"/>
          <w:szCs w:val="28"/>
        </w:rPr>
        <w:t>la mode</w:t>
      </w:r>
      <w:r w:rsidRPr="00781EF6">
        <w:rPr>
          <w:rFonts w:cs="Simplified Arabic"/>
          <w:sz w:val="24"/>
          <w:szCs w:val="28"/>
          <w:rtl/>
        </w:rPr>
        <w:t xml:space="preserve">  : الصيغة الفعلية هى المظهر الأساسى للعلاقة بين وحدة توافق الضمير والعنصر اللغوى المشتمل على الزمن ، وإما أن تكون هذه العلاقة ـ وهى العلاقة النواتية فى الجملة ـ  علاقة حقيقية ويسمى الفعل مجازياً بالصيغة الحقيقية ، وإما أن تكون هذه العلاقة ممكنة ويسمى الفعل مجازياً فى هذه الحالة بالصيغة الممكنة ، وإما أن تكون هذه العلاقة مستحيلة ، أى بلا حقيقة ويسمى الفعل مجازياً بالصيغة غير الحقيقية ؛ والفعل العربى ليس له إلا شكلان :  الحقيقى</w:t>
      </w:r>
      <w:r w:rsidRPr="00781EF6">
        <w:rPr>
          <w:rFonts w:cs="Simplified Arabic"/>
          <w:b/>
          <w:bCs/>
          <w:sz w:val="24"/>
          <w:szCs w:val="28"/>
          <w:rtl/>
        </w:rPr>
        <w:t xml:space="preserve"> </w:t>
      </w:r>
      <w:r w:rsidRPr="00781EF6">
        <w:rPr>
          <w:rFonts w:cs="Simplified Arabic"/>
          <w:b/>
          <w:bCs/>
          <w:sz w:val="24"/>
          <w:szCs w:val="28"/>
        </w:rPr>
        <w:t>réel</w:t>
      </w:r>
      <w:r w:rsidRPr="00781EF6">
        <w:rPr>
          <w:rFonts w:cs="Simplified Arabic"/>
          <w:sz w:val="24"/>
          <w:szCs w:val="28"/>
          <w:rtl/>
        </w:rPr>
        <w:t xml:space="preserve"> والممكن   </w:t>
      </w:r>
      <w:r w:rsidRPr="00781EF6">
        <w:rPr>
          <w:rFonts w:cs="Simplified Arabic"/>
          <w:b/>
          <w:bCs/>
          <w:sz w:val="24"/>
          <w:szCs w:val="28"/>
        </w:rPr>
        <w:t>potentiel</w:t>
      </w:r>
      <w:r w:rsidRPr="00781EF6">
        <w:rPr>
          <w:rFonts w:cs="Simplified Arabic"/>
          <w:sz w:val="24"/>
          <w:szCs w:val="28"/>
          <w:rtl/>
        </w:rPr>
        <w:t xml:space="preserve"> </w:t>
      </w:r>
      <w:r w:rsidRPr="00781EF6">
        <w:rPr>
          <w:rStyle w:val="Appelnotedebasdep"/>
          <w:rFonts w:cs="Simplified Arabic"/>
          <w:szCs w:val="28"/>
          <w:rtl/>
        </w:rPr>
        <w:footnoteReference w:id="68"/>
      </w:r>
      <w:r w:rsidRPr="00781EF6">
        <w:rPr>
          <w:rFonts w:cs="Simplified Arabic"/>
          <w:sz w:val="24"/>
          <w:szCs w:val="28"/>
          <w:rtl/>
        </w:rPr>
        <w:t xml:space="preserve">.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ــ  البناء للفاعل والمفعول  </w:t>
      </w:r>
      <w:r w:rsidRPr="00781EF6">
        <w:rPr>
          <w:rFonts w:cs="Simplified Arabic"/>
          <w:b/>
          <w:bCs/>
          <w:sz w:val="24"/>
          <w:szCs w:val="28"/>
        </w:rPr>
        <w:t>la diathèse</w:t>
      </w:r>
      <w:r w:rsidRPr="00781EF6">
        <w:rPr>
          <w:rFonts w:cs="Simplified Arabic"/>
          <w:sz w:val="24"/>
          <w:szCs w:val="28"/>
          <w:rtl/>
        </w:rPr>
        <w:t xml:space="preserve"> : هو أيضا صيغة من العلاقة النواتية ، وهو يخصص العلاقة بين الوحدة الصرفية للضمير والعنصر اللغوى </w:t>
      </w:r>
      <w:r w:rsidRPr="00781EF6">
        <w:rPr>
          <w:rFonts w:cs="Simplified Arabic"/>
          <w:sz w:val="24"/>
          <w:szCs w:val="28"/>
          <w:rtl/>
        </w:rPr>
        <w:lastRenderedPageBreak/>
        <w:t xml:space="preserve">المشتمل على الزمن . وإذا كان العنصر اللغوى المشتمل على الزمن مكونا من فعل الفعل أو إذا كان -امتداداً لذلك- مكونا من فعل الكينونة مرتبطا بوحدة صرفية لضمير أى إذا كانت وحدة صرف الضمير تمثل به الفاعل فإنه  يسمى حينئذ "مبنى للفاعل" ، ومثال لذلك : يضربُ . وإذا كانت وحدة صرف الضمير هى عبارة عن شئ مفعول للعنصر اللغوى المشتمل على الزمن وله فاعل آخر ، فإنه  يسمى فى هذه الحالة "مبنى للمفعول" ومثال لذلك : ضـُربَ . </w:t>
      </w:r>
    </w:p>
    <w:p w:rsidR="007F3686" w:rsidRPr="00781EF6" w:rsidRDefault="007F3686" w:rsidP="007F3686">
      <w:pPr>
        <w:tabs>
          <w:tab w:val="right" w:pos="5244"/>
        </w:tabs>
        <w:spacing w:before="120"/>
        <w:ind w:firstLine="284"/>
        <w:jc w:val="both"/>
        <w:rPr>
          <w:rFonts w:cs="Simplified Arabic"/>
          <w:b/>
          <w:bCs/>
          <w:i/>
          <w:iCs/>
          <w:sz w:val="24"/>
          <w:szCs w:val="28"/>
          <w:rtl/>
        </w:rPr>
      </w:pPr>
      <w:r w:rsidRPr="00781EF6">
        <w:rPr>
          <w:rFonts w:cs="Simplified Arabic"/>
          <w:b/>
          <w:bCs/>
          <w:i/>
          <w:iCs/>
          <w:sz w:val="24"/>
          <w:szCs w:val="28"/>
          <w:rtl/>
        </w:rPr>
        <w:t xml:space="preserve">- الدلالة الفاعلية </w:t>
      </w:r>
      <w:r w:rsidRPr="00781EF6">
        <w:rPr>
          <w:rFonts w:cs="Simplified Arabic"/>
          <w:b/>
          <w:bCs/>
          <w:i/>
          <w:iCs/>
          <w:sz w:val="24"/>
          <w:szCs w:val="28"/>
        </w:rPr>
        <w:t>Agentivité</w:t>
      </w:r>
      <w:r w:rsidRPr="00781EF6">
        <w:rPr>
          <w:rFonts w:cs="Simplified Arabic"/>
          <w:b/>
          <w:bCs/>
          <w:i/>
          <w:iCs/>
          <w:sz w:val="24"/>
          <w:szCs w:val="28"/>
          <w:rtl/>
        </w:rPr>
        <w:t xml:space="preserve">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على العكس من البناء للفاعل وللمفعول ، فإن الدلالة الفاعلية ليست صيغة عامة . وهذه الصيغة ، التى ماتت فى اللغة العربية ، زادت من تحديد "البناء للفاعل " . إما أن يكون فاعل العنصر اللغوى المشتمل على الزمن غير متحكم فى ذاته ، وإما أن يشارك فى تكوين العنصر اللغوى المشتمل على الزمن عن طريق حدوثه الفورى العفوى أو عن طريق حدثه الذى يتم برد فعله . وفى حالة البناء للفاعل ، كان الصائت </w:t>
      </w:r>
      <w:r w:rsidRPr="00781EF6">
        <w:rPr>
          <w:rFonts w:cs="Simplified Arabic"/>
          <w:b/>
          <w:bCs/>
          <w:sz w:val="24"/>
          <w:szCs w:val="28"/>
        </w:rPr>
        <w:t>V</w:t>
      </w:r>
      <w:r w:rsidRPr="00781EF6">
        <w:rPr>
          <w:rFonts w:cs="Simplified Arabic"/>
          <w:b/>
          <w:bCs/>
          <w:sz w:val="24"/>
          <w:szCs w:val="28"/>
          <w:vertAlign w:val="subscript"/>
        </w:rPr>
        <w:t>2</w:t>
      </w:r>
      <w:r w:rsidRPr="00781EF6">
        <w:rPr>
          <w:rFonts w:cs="Simplified Arabic"/>
          <w:sz w:val="24"/>
          <w:szCs w:val="28"/>
          <w:rtl/>
        </w:rPr>
        <w:t xml:space="preserve"> علامة تبعية الصيغة بمجموعة العناصر اللغوية المشتملة على الزمن وعلامة الدلالة الفاعلية ؛ أما فى حالة البناء للمفعول ، فبما أنه يتضمن دلالة فاعلية معدومـة</w:t>
      </w:r>
      <w:r w:rsidRPr="00781EF6">
        <w:rPr>
          <w:rFonts w:cs="Simplified Arabic"/>
          <w:sz w:val="24"/>
          <w:szCs w:val="28"/>
        </w:rPr>
        <w:t xml:space="preserve"> </w:t>
      </w:r>
      <w:r w:rsidRPr="00781EF6">
        <w:rPr>
          <w:rFonts w:cs="Simplified Arabic"/>
          <w:b/>
          <w:bCs/>
          <w:sz w:val="24"/>
          <w:szCs w:val="28"/>
        </w:rPr>
        <w:t xml:space="preserve">nulle  </w:t>
      </w:r>
      <w:r w:rsidRPr="00781EF6">
        <w:rPr>
          <w:rFonts w:cs="Simplified Arabic"/>
          <w:b/>
          <w:bCs/>
          <w:sz w:val="24"/>
          <w:szCs w:val="28"/>
          <w:rtl/>
        </w:rPr>
        <w:t xml:space="preserve">  </w:t>
      </w:r>
      <w:r w:rsidRPr="00781EF6">
        <w:rPr>
          <w:rFonts w:cs="Simplified Arabic"/>
          <w:b/>
          <w:bCs/>
          <w:sz w:val="24"/>
          <w:szCs w:val="28"/>
        </w:rPr>
        <w:t>agentivité</w:t>
      </w:r>
      <w:r w:rsidRPr="00781EF6">
        <w:rPr>
          <w:rFonts w:cs="Simplified Arabic"/>
          <w:sz w:val="24"/>
          <w:szCs w:val="28"/>
          <w:rtl/>
        </w:rPr>
        <w:t xml:space="preserve"> ، فإن الصائت الثانى </w:t>
      </w:r>
      <w:r w:rsidRPr="00781EF6">
        <w:rPr>
          <w:rFonts w:cs="Simplified Arabic"/>
          <w:b/>
          <w:bCs/>
          <w:sz w:val="24"/>
          <w:szCs w:val="28"/>
        </w:rPr>
        <w:t>V</w:t>
      </w:r>
      <w:r w:rsidRPr="00781EF6">
        <w:rPr>
          <w:rFonts w:cs="Simplified Arabic"/>
          <w:b/>
          <w:bCs/>
          <w:sz w:val="24"/>
          <w:szCs w:val="28"/>
          <w:vertAlign w:val="subscript"/>
        </w:rPr>
        <w:t>2</w:t>
      </w:r>
      <w:r w:rsidRPr="00781EF6">
        <w:rPr>
          <w:rFonts w:cs="Simplified Arabic"/>
          <w:sz w:val="24"/>
          <w:szCs w:val="28"/>
          <w:rtl/>
        </w:rPr>
        <w:t xml:space="preserve">  لا يفيـد إلا الإشارة إلى تبعية الصيغة بكل العناصر اللغوية المشتملة على الزمن .</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59"/>
        <w:gridCol w:w="957"/>
        <w:gridCol w:w="1311"/>
        <w:gridCol w:w="1560"/>
      </w:tblGrid>
      <w:tr w:rsidR="007F3686" w:rsidRPr="00781EF6" w:rsidTr="009B1ED7">
        <w:tblPrEx>
          <w:tblCellMar>
            <w:top w:w="0" w:type="dxa"/>
            <w:bottom w:w="0" w:type="dxa"/>
          </w:tblCellMar>
        </w:tblPrEx>
        <w:trPr>
          <w:jc w:val="center"/>
        </w:trPr>
        <w:tc>
          <w:tcPr>
            <w:tcW w:w="1559" w:type="dxa"/>
            <w:tcBorders>
              <w:top w:val="single" w:sz="12" w:space="0" w:color="auto"/>
              <w:bottom w:val="single" w:sz="6" w:space="0" w:color="auto"/>
            </w:tcBorders>
            <w:shd w:val="pct5" w:color="auto" w:fill="auto"/>
          </w:tcPr>
          <w:p w:rsidR="007F3686" w:rsidRPr="00781EF6" w:rsidRDefault="007F3686" w:rsidP="009B1ED7">
            <w:pPr>
              <w:tabs>
                <w:tab w:val="right" w:pos="5244"/>
              </w:tabs>
              <w:ind w:firstLine="284"/>
              <w:jc w:val="both"/>
              <w:rPr>
                <w:rFonts w:cs="Simplified Arabic"/>
                <w:sz w:val="24"/>
                <w:rtl/>
              </w:rPr>
            </w:pPr>
            <w:r>
              <w:rPr>
                <w:rFonts w:cs="Simplified Arabic"/>
                <w:noProof/>
                <w:sz w:val="24"/>
                <w:rtl/>
                <w:lang w:eastAsia="fr-FR"/>
              </w:rPr>
              <mc:AlternateContent>
                <mc:Choice Requires="wps">
                  <w:drawing>
                    <wp:anchor distT="0" distB="0" distL="114300" distR="114300" simplePos="0" relativeHeight="251662336" behindDoc="0" locked="0" layoutInCell="0" allowOverlap="1">
                      <wp:simplePos x="0" y="0"/>
                      <wp:positionH relativeFrom="page">
                        <wp:posOffset>1920240</wp:posOffset>
                      </wp:positionH>
                      <wp:positionV relativeFrom="paragraph">
                        <wp:posOffset>478790</wp:posOffset>
                      </wp:positionV>
                      <wp:extent cx="2469515" cy="635"/>
                      <wp:effectExtent l="15240" t="44450" r="10795" b="40640"/>
                      <wp:wrapNone/>
                      <wp:docPr id="10" name="Connecteur droit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469515" cy="63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10" o:spid="_x0000_s1026" style="position:absolute;flip:x;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51.2pt,37.7pt" to="345.65pt,3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" o:allowincell="f">
                      <v:stroke startarrowwidth="narrow" startarrowlength="short" endarrow="block" endarrowwidth="narrow" endarrowlength="short"/>
                      <w10:wrap anchorx="page"/>
                    </v:line>
                  </w:pict>
                </mc:Fallback>
              </mc:AlternateContent>
            </w:r>
            <w:r w:rsidRPr="00781EF6">
              <w:rPr>
                <w:rFonts w:cs="Simplified Arabic"/>
                <w:sz w:val="24"/>
                <w:rtl/>
              </w:rPr>
              <w:t>الدلالة الفاعلية</w:t>
            </w:r>
          </w:p>
        </w:tc>
        <w:tc>
          <w:tcPr>
            <w:tcW w:w="3828" w:type="dxa"/>
            <w:gridSpan w:val="3"/>
            <w:tcBorders>
              <w:top w:val="single" w:sz="12" w:space="0" w:color="auto"/>
              <w:bottom w:val="single" w:sz="6" w:space="0" w:color="auto"/>
            </w:tcBorders>
            <w:shd w:val="pct5" w:color="auto" w:fill="auto"/>
          </w:tcPr>
          <w:p w:rsidR="007F3686" w:rsidRPr="00781EF6" w:rsidRDefault="007F3686" w:rsidP="009B1ED7">
            <w:pPr>
              <w:tabs>
                <w:tab w:val="right" w:pos="5244"/>
              </w:tabs>
              <w:ind w:firstLine="284"/>
              <w:jc w:val="both"/>
              <w:rPr>
                <w:rFonts w:cs="Simplified Arabic"/>
                <w:sz w:val="24"/>
                <w:rtl/>
              </w:rPr>
            </w:pPr>
            <w:r w:rsidRPr="00781EF6">
              <w:rPr>
                <w:rFonts w:cs="Simplified Arabic"/>
                <w:sz w:val="24"/>
                <w:rtl/>
              </w:rPr>
              <w:t>البناء للفاعل</w:t>
            </w:r>
          </w:p>
          <w:p w:rsidR="007F3686" w:rsidRPr="00781EF6" w:rsidRDefault="007F3686" w:rsidP="009B1ED7">
            <w:pPr>
              <w:tabs>
                <w:tab w:val="right" w:pos="5244"/>
              </w:tabs>
              <w:ind w:firstLine="284"/>
              <w:jc w:val="both"/>
              <w:rPr>
                <w:rFonts w:cs="Simplified Arabic"/>
                <w:sz w:val="24"/>
                <w:rtl/>
              </w:rPr>
            </w:pPr>
          </w:p>
          <w:p w:rsidR="007F3686" w:rsidRPr="00781EF6" w:rsidRDefault="007F3686" w:rsidP="009B1ED7">
            <w:pPr>
              <w:tabs>
                <w:tab w:val="right" w:pos="5244"/>
              </w:tabs>
              <w:ind w:firstLine="284"/>
              <w:jc w:val="both"/>
              <w:rPr>
                <w:rFonts w:cs="Simplified Arabic"/>
                <w:sz w:val="24"/>
                <w:rtl/>
              </w:rPr>
            </w:pPr>
            <w:r w:rsidRPr="00781EF6">
              <w:rPr>
                <w:rFonts w:cs="Simplified Arabic"/>
                <w:sz w:val="24"/>
                <w:rtl/>
              </w:rPr>
              <w:t>الأمر                 المضارع                الماضى</w:t>
            </w:r>
          </w:p>
        </w:tc>
      </w:tr>
      <w:tr w:rsidR="007F3686" w:rsidRPr="00781EF6" w:rsidTr="009B1ED7">
        <w:tblPrEx>
          <w:tblCellMar>
            <w:top w:w="0" w:type="dxa"/>
            <w:bottom w:w="0" w:type="dxa"/>
          </w:tblCellMar>
        </w:tblPrEx>
        <w:trPr>
          <w:jc w:val="center"/>
        </w:trPr>
        <w:tc>
          <w:tcPr>
            <w:tcW w:w="1559" w:type="dxa"/>
          </w:tcPr>
          <w:p w:rsidR="007F3686" w:rsidRPr="00781EF6" w:rsidRDefault="007F3686" w:rsidP="009B1ED7">
            <w:pPr>
              <w:tabs>
                <w:tab w:val="right" w:pos="5244"/>
              </w:tabs>
              <w:ind w:firstLine="284"/>
              <w:jc w:val="both"/>
              <w:rPr>
                <w:rFonts w:cs="Simplified Arabic"/>
                <w:sz w:val="24"/>
                <w:lang w:val="en-US"/>
              </w:rPr>
            </w:pPr>
            <w:r w:rsidRPr="00781EF6">
              <w:rPr>
                <w:rFonts w:cs="Simplified Arabic"/>
                <w:sz w:val="24"/>
              </w:rPr>
              <w:t>+</w:t>
            </w:r>
          </w:p>
          <w:p w:rsidR="007F3686" w:rsidRPr="00781EF6" w:rsidRDefault="007F3686" w:rsidP="009B1ED7">
            <w:pPr>
              <w:tabs>
                <w:tab w:val="right" w:pos="5244"/>
              </w:tabs>
              <w:ind w:firstLine="284"/>
              <w:jc w:val="both"/>
              <w:rPr>
                <w:rFonts w:cs="Simplified Arabic"/>
                <w:sz w:val="24"/>
              </w:rPr>
            </w:pPr>
            <w:r w:rsidRPr="00781EF6">
              <w:rPr>
                <w:rFonts w:cs="Simplified Arabic"/>
                <w:sz w:val="24"/>
              </w:rPr>
              <w:t>-</w:t>
            </w:r>
          </w:p>
          <w:p w:rsidR="007F3686" w:rsidRPr="00781EF6" w:rsidRDefault="007F3686" w:rsidP="009B1ED7">
            <w:pPr>
              <w:tabs>
                <w:tab w:val="right" w:pos="5244"/>
              </w:tabs>
              <w:ind w:firstLine="284"/>
              <w:jc w:val="both"/>
              <w:rPr>
                <w:rFonts w:cs="Simplified Arabic"/>
                <w:sz w:val="24"/>
                <w:rtl/>
              </w:rPr>
            </w:pPr>
            <w:r w:rsidRPr="00781EF6">
              <w:rPr>
                <w:rFonts w:cs="Simplified Arabic"/>
                <w:sz w:val="24"/>
              </w:rPr>
              <w:sym w:font="Symbol" w:char="F0C6"/>
            </w:r>
          </w:p>
        </w:tc>
        <w:tc>
          <w:tcPr>
            <w:tcW w:w="957" w:type="dxa"/>
          </w:tcPr>
          <w:p w:rsidR="007F3686" w:rsidRPr="00781EF6" w:rsidRDefault="007F3686" w:rsidP="009B1ED7">
            <w:pPr>
              <w:tabs>
                <w:tab w:val="right" w:pos="5244"/>
              </w:tabs>
              <w:ind w:firstLine="284"/>
              <w:jc w:val="both"/>
              <w:rPr>
                <w:rFonts w:cs="Simplified Arabic"/>
                <w:sz w:val="24"/>
                <w:rtl/>
              </w:rPr>
            </w:pPr>
            <w:r w:rsidRPr="00781EF6">
              <w:rPr>
                <w:rFonts w:cs="Simplified Arabic"/>
                <w:sz w:val="24"/>
              </w:rPr>
              <w:t>/i/</w:t>
            </w:r>
            <w:r w:rsidRPr="00781EF6">
              <w:rPr>
                <w:rFonts w:cs="Simplified Arabic"/>
                <w:sz w:val="24"/>
                <w:rtl/>
              </w:rPr>
              <w:t xml:space="preserve"> الكسرة</w:t>
            </w:r>
          </w:p>
          <w:p w:rsidR="007F3686" w:rsidRPr="00781EF6" w:rsidRDefault="007F3686" w:rsidP="009B1ED7">
            <w:pPr>
              <w:tabs>
                <w:tab w:val="right" w:pos="5244"/>
              </w:tabs>
              <w:ind w:firstLine="284"/>
              <w:jc w:val="both"/>
              <w:rPr>
                <w:rFonts w:cs="Simplified Arabic"/>
                <w:sz w:val="24"/>
                <w:rtl/>
              </w:rPr>
            </w:pPr>
          </w:p>
        </w:tc>
        <w:tc>
          <w:tcPr>
            <w:tcW w:w="1311" w:type="dxa"/>
          </w:tcPr>
          <w:p w:rsidR="007F3686" w:rsidRPr="00781EF6" w:rsidRDefault="007F3686" w:rsidP="009B1ED7">
            <w:pPr>
              <w:tabs>
                <w:tab w:val="right" w:pos="5244"/>
              </w:tabs>
              <w:ind w:firstLine="284"/>
              <w:jc w:val="both"/>
              <w:rPr>
                <w:rFonts w:cs="Simplified Arabic"/>
                <w:sz w:val="24"/>
              </w:rPr>
            </w:pPr>
            <w:r w:rsidRPr="00781EF6">
              <w:rPr>
                <w:rFonts w:cs="Simplified Arabic"/>
                <w:sz w:val="24"/>
              </w:rPr>
              <w:t>/i/</w:t>
            </w:r>
            <w:r w:rsidRPr="00781EF6">
              <w:rPr>
                <w:rFonts w:cs="Simplified Arabic"/>
                <w:sz w:val="24"/>
                <w:rtl/>
              </w:rPr>
              <w:t xml:space="preserve"> الكسرة</w:t>
            </w:r>
          </w:p>
          <w:p w:rsidR="007F3686" w:rsidRPr="00781EF6" w:rsidRDefault="007F3686" w:rsidP="009B1ED7">
            <w:pPr>
              <w:tabs>
                <w:tab w:val="right" w:pos="5244"/>
              </w:tabs>
              <w:ind w:firstLine="284"/>
              <w:jc w:val="both"/>
              <w:rPr>
                <w:rFonts w:cs="Simplified Arabic"/>
                <w:sz w:val="24"/>
              </w:rPr>
            </w:pPr>
            <w:r w:rsidRPr="00781EF6">
              <w:rPr>
                <w:rFonts w:cs="Simplified Arabic"/>
                <w:sz w:val="24"/>
              </w:rPr>
              <w:t>/a/</w:t>
            </w:r>
            <w:r w:rsidRPr="00781EF6">
              <w:rPr>
                <w:rFonts w:cs="Simplified Arabic"/>
                <w:sz w:val="24"/>
                <w:rtl/>
              </w:rPr>
              <w:t xml:space="preserve"> الفتحة</w:t>
            </w:r>
          </w:p>
          <w:p w:rsidR="007F3686" w:rsidRPr="00781EF6" w:rsidRDefault="007F3686" w:rsidP="009B1ED7">
            <w:pPr>
              <w:tabs>
                <w:tab w:val="right" w:pos="5244"/>
              </w:tabs>
              <w:ind w:firstLine="284"/>
              <w:jc w:val="both"/>
              <w:rPr>
                <w:rFonts w:cs="Simplified Arabic"/>
                <w:sz w:val="24"/>
                <w:rtl/>
              </w:rPr>
            </w:pPr>
            <w:r w:rsidRPr="00781EF6">
              <w:rPr>
                <w:rFonts w:cs="Simplified Arabic"/>
                <w:sz w:val="24"/>
              </w:rPr>
              <w:t>/u/</w:t>
            </w:r>
            <w:r w:rsidRPr="00781EF6">
              <w:rPr>
                <w:rFonts w:cs="Simplified Arabic"/>
                <w:sz w:val="24"/>
                <w:rtl/>
              </w:rPr>
              <w:t xml:space="preserve"> الضمة</w:t>
            </w:r>
          </w:p>
        </w:tc>
        <w:tc>
          <w:tcPr>
            <w:tcW w:w="1560" w:type="dxa"/>
          </w:tcPr>
          <w:p w:rsidR="007F3686" w:rsidRPr="00781EF6" w:rsidRDefault="007F3686" w:rsidP="009B1ED7">
            <w:pPr>
              <w:tabs>
                <w:tab w:val="right" w:pos="5244"/>
              </w:tabs>
              <w:ind w:firstLine="284"/>
              <w:jc w:val="both"/>
              <w:rPr>
                <w:rFonts w:cs="Simplified Arabic"/>
                <w:sz w:val="24"/>
              </w:rPr>
            </w:pPr>
            <w:r w:rsidRPr="00781EF6">
              <w:rPr>
                <w:rFonts w:cs="Simplified Arabic"/>
                <w:sz w:val="24"/>
              </w:rPr>
              <w:t>/a/</w:t>
            </w:r>
            <w:r w:rsidRPr="00781EF6">
              <w:rPr>
                <w:rFonts w:cs="Simplified Arabic"/>
                <w:sz w:val="24"/>
                <w:rtl/>
              </w:rPr>
              <w:t xml:space="preserve"> الفتحة</w:t>
            </w:r>
          </w:p>
          <w:p w:rsidR="007F3686" w:rsidRPr="00781EF6" w:rsidRDefault="007F3686" w:rsidP="009B1ED7">
            <w:pPr>
              <w:tabs>
                <w:tab w:val="right" w:pos="5244"/>
              </w:tabs>
              <w:ind w:firstLine="284"/>
              <w:jc w:val="both"/>
              <w:rPr>
                <w:rFonts w:cs="Simplified Arabic"/>
                <w:sz w:val="24"/>
              </w:rPr>
            </w:pPr>
            <w:r w:rsidRPr="00781EF6">
              <w:rPr>
                <w:rFonts w:cs="Simplified Arabic"/>
                <w:sz w:val="24"/>
              </w:rPr>
              <w:t>/i/</w:t>
            </w:r>
            <w:r w:rsidRPr="00781EF6">
              <w:rPr>
                <w:rFonts w:cs="Simplified Arabic"/>
                <w:sz w:val="24"/>
                <w:rtl/>
              </w:rPr>
              <w:t xml:space="preserve"> الكسرة</w:t>
            </w:r>
          </w:p>
          <w:p w:rsidR="007F3686" w:rsidRPr="00781EF6" w:rsidRDefault="007F3686" w:rsidP="009B1ED7">
            <w:pPr>
              <w:tabs>
                <w:tab w:val="right" w:pos="5244"/>
              </w:tabs>
              <w:ind w:firstLine="284"/>
              <w:jc w:val="both"/>
              <w:rPr>
                <w:rFonts w:cs="Simplified Arabic"/>
                <w:sz w:val="24"/>
                <w:rtl/>
              </w:rPr>
            </w:pPr>
            <w:r w:rsidRPr="00781EF6">
              <w:rPr>
                <w:rFonts w:cs="Simplified Arabic"/>
                <w:sz w:val="24"/>
              </w:rPr>
              <w:t>/u/</w:t>
            </w:r>
            <w:r w:rsidRPr="00781EF6">
              <w:rPr>
                <w:rFonts w:cs="Simplified Arabic"/>
                <w:sz w:val="24"/>
                <w:rtl/>
              </w:rPr>
              <w:t xml:space="preserve"> الضمة</w:t>
            </w:r>
          </w:p>
        </w:tc>
      </w:tr>
    </w:tbl>
    <w:p w:rsidR="007F3686" w:rsidRPr="00781EF6" w:rsidRDefault="007F3686" w:rsidP="007F3686">
      <w:pPr>
        <w:tabs>
          <w:tab w:val="right" w:pos="5244"/>
        </w:tabs>
        <w:spacing w:before="120"/>
        <w:ind w:firstLine="284"/>
        <w:jc w:val="both"/>
        <w:rPr>
          <w:rFonts w:cs="Simplified Arabic"/>
          <w:b/>
          <w:bCs/>
          <w:i/>
          <w:iCs/>
          <w:sz w:val="24"/>
          <w:szCs w:val="30"/>
          <w:rtl/>
        </w:rPr>
      </w:pPr>
      <w:r w:rsidRPr="00781EF6">
        <w:rPr>
          <w:rFonts w:cs="Simplified Arabic"/>
          <w:b/>
          <w:bCs/>
          <w:i/>
          <w:iCs/>
          <w:sz w:val="24"/>
          <w:szCs w:val="30"/>
          <w:rtl/>
        </w:rPr>
        <w:lastRenderedPageBreak/>
        <w:t>ثانياً : الفعل المكون من جذر ثلاثى الصوامت للعنصر للغوى (م ز) والجذر أحادى الصامت للوحدة الصرفية للضمير أو الفعل البسيط</w:t>
      </w:r>
      <w:r w:rsidRPr="00781EF6">
        <w:rPr>
          <w:rStyle w:val="Appelnotedebasdep"/>
          <w:rFonts w:cs="Simplified Arabic"/>
          <w:b/>
          <w:bCs/>
          <w:i/>
          <w:iCs/>
          <w:szCs w:val="28"/>
          <w:rtl/>
        </w:rPr>
        <w:footnoteReference w:id="69"/>
      </w:r>
      <w:r w:rsidRPr="00781EF6">
        <w:rPr>
          <w:rFonts w:cs="Simplified Arabic"/>
          <w:b/>
          <w:bCs/>
          <w:i/>
          <w:iCs/>
          <w:sz w:val="24"/>
          <w:szCs w:val="28"/>
          <w:rtl/>
        </w:rPr>
        <w:t xml:space="preserve"> </w:t>
      </w:r>
      <w:r w:rsidRPr="00781EF6">
        <w:rPr>
          <w:rFonts w:cs="Simplified Arabic"/>
          <w:b/>
          <w:bCs/>
          <w:i/>
          <w:iCs/>
          <w:sz w:val="24"/>
          <w:szCs w:val="30"/>
          <w:rtl/>
        </w:rPr>
        <w:t xml:space="preserve"> </w:t>
      </w:r>
    </w:p>
    <w:p w:rsidR="007F3686" w:rsidRPr="00781EF6" w:rsidRDefault="007F3686" w:rsidP="007F3686">
      <w:pPr>
        <w:tabs>
          <w:tab w:val="right" w:pos="5244"/>
        </w:tabs>
        <w:spacing w:before="120"/>
        <w:ind w:firstLine="284"/>
        <w:jc w:val="both"/>
        <w:rPr>
          <w:rFonts w:cs="Simplified Arabic"/>
          <w:b/>
          <w:bCs/>
          <w:i/>
          <w:iCs/>
          <w:sz w:val="24"/>
          <w:szCs w:val="28"/>
          <w:rtl/>
        </w:rPr>
      </w:pPr>
      <w:r w:rsidRPr="00781EF6">
        <w:rPr>
          <w:rFonts w:cs="Simplified Arabic"/>
          <w:b/>
          <w:bCs/>
          <w:i/>
          <w:iCs/>
          <w:sz w:val="24"/>
          <w:szCs w:val="28"/>
          <w:rtl/>
        </w:rPr>
        <w:t xml:space="preserve">1- أمر الفعل البسيط </w:t>
      </w:r>
      <w:r w:rsidRPr="00781EF6">
        <w:rPr>
          <w:rFonts w:cs="Simplified Arabic"/>
          <w:b/>
          <w:bCs/>
          <w:i/>
          <w:iCs/>
          <w:sz w:val="24"/>
          <w:szCs w:val="28"/>
        </w:rPr>
        <w:t>L’impératif du verbe simple</w:t>
      </w:r>
      <w:r w:rsidRPr="00781EF6">
        <w:rPr>
          <w:rFonts w:cs="Simplified Arabic"/>
          <w:b/>
          <w:bCs/>
          <w:i/>
          <w:iCs/>
          <w:sz w:val="24"/>
          <w:szCs w:val="28"/>
          <w:rtl/>
        </w:rPr>
        <w:t xml:space="preserve">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إن الصيغة الصغرى لفعل الأمر ، والتى تعد أصغر صيغة فى الفعل العربى ، تتكون من الجذر </w:t>
      </w:r>
      <w:r w:rsidRPr="00781EF6">
        <w:rPr>
          <w:rFonts w:cs="Simplified Arabic"/>
          <w:b/>
          <w:bCs/>
          <w:sz w:val="24"/>
          <w:szCs w:val="28"/>
        </w:rPr>
        <w:t>R</w:t>
      </w:r>
      <w:r w:rsidRPr="00781EF6">
        <w:rPr>
          <w:rFonts w:cs="Simplified Arabic"/>
          <w:b/>
          <w:bCs/>
          <w:sz w:val="24"/>
          <w:szCs w:val="28"/>
          <w:vertAlign w:val="subscript"/>
        </w:rPr>
        <w:t>1</w:t>
      </w:r>
      <w:r w:rsidRPr="00781EF6">
        <w:rPr>
          <w:rFonts w:cs="Simplified Arabic"/>
          <w:b/>
          <w:bCs/>
          <w:sz w:val="24"/>
          <w:szCs w:val="28"/>
        </w:rPr>
        <w:t>R</w:t>
      </w:r>
      <w:r w:rsidRPr="00781EF6">
        <w:rPr>
          <w:rFonts w:cs="Simplified Arabic"/>
          <w:b/>
          <w:bCs/>
          <w:sz w:val="24"/>
          <w:szCs w:val="28"/>
          <w:vertAlign w:val="subscript"/>
        </w:rPr>
        <w:t>2</w:t>
      </w:r>
      <w:r w:rsidRPr="00781EF6">
        <w:rPr>
          <w:rFonts w:cs="Simplified Arabic"/>
          <w:b/>
          <w:bCs/>
          <w:sz w:val="24"/>
          <w:szCs w:val="28"/>
        </w:rPr>
        <w:t>V</w:t>
      </w:r>
      <w:r w:rsidRPr="00781EF6">
        <w:rPr>
          <w:rFonts w:cs="Simplified Arabic"/>
          <w:b/>
          <w:bCs/>
          <w:sz w:val="24"/>
          <w:szCs w:val="28"/>
          <w:vertAlign w:val="subscript"/>
        </w:rPr>
        <w:t>2</w:t>
      </w:r>
      <w:r w:rsidRPr="00781EF6">
        <w:rPr>
          <w:rFonts w:cs="Simplified Arabic"/>
          <w:b/>
          <w:bCs/>
          <w:sz w:val="24"/>
          <w:szCs w:val="28"/>
        </w:rPr>
        <w:t>R</w:t>
      </w:r>
      <w:r w:rsidRPr="00781EF6">
        <w:rPr>
          <w:rFonts w:cs="Simplified Arabic"/>
          <w:b/>
          <w:bCs/>
          <w:sz w:val="24"/>
          <w:szCs w:val="28"/>
          <w:vertAlign w:val="subscript"/>
        </w:rPr>
        <w:t>3</w:t>
      </w:r>
      <w:r w:rsidRPr="00781EF6">
        <w:rPr>
          <w:rFonts w:cs="Simplified Arabic"/>
          <w:sz w:val="24"/>
          <w:szCs w:val="28"/>
          <w:rtl/>
        </w:rPr>
        <w:t xml:space="preserve"> </w:t>
      </w:r>
      <w:r w:rsidRPr="00781EF6">
        <w:rPr>
          <w:rStyle w:val="Appelnotedebasdep"/>
          <w:rFonts w:cs="Simplified Arabic"/>
          <w:szCs w:val="28"/>
          <w:rtl/>
        </w:rPr>
        <w:footnoteReference w:id="70"/>
      </w:r>
      <w:r w:rsidRPr="00781EF6">
        <w:rPr>
          <w:rFonts w:cs="Simplified Arabic"/>
          <w:sz w:val="24"/>
          <w:szCs w:val="28"/>
          <w:rtl/>
        </w:rPr>
        <w:t xml:space="preserve">. هذه الصيغة ليست مستقلة تركيبياً ، فهى توجد بالضرورة فى السلسلة الكلامية بعد المقطع </w:t>
      </w:r>
      <w:r w:rsidRPr="00781EF6">
        <w:rPr>
          <w:rFonts w:cs="Simplified Arabic"/>
          <w:b/>
          <w:bCs/>
          <w:sz w:val="24"/>
          <w:szCs w:val="28"/>
        </w:rPr>
        <w:t>CV</w:t>
      </w:r>
      <w:r w:rsidRPr="00781EF6">
        <w:rPr>
          <w:rFonts w:cs="Simplified Arabic"/>
          <w:sz w:val="24"/>
          <w:szCs w:val="28"/>
          <w:rtl/>
        </w:rPr>
        <w:t xml:space="preserve"> </w:t>
      </w:r>
      <w:r w:rsidRPr="00781EF6">
        <w:rPr>
          <w:rStyle w:val="Appelnotedebasdep"/>
          <w:rFonts w:cs="Simplified Arabic"/>
          <w:szCs w:val="28"/>
          <w:rtl/>
        </w:rPr>
        <w:footnoteReference w:id="71"/>
      </w:r>
      <w:r w:rsidRPr="00781EF6">
        <w:rPr>
          <w:rFonts w:cs="Simplified Arabic"/>
          <w:sz w:val="24"/>
          <w:szCs w:val="28"/>
          <w:rtl/>
        </w:rPr>
        <w:t xml:space="preserve"> والذى يمثل له الوزن العربى بـ ( إِفعل</w:t>
      </w:r>
      <w:r w:rsidRPr="00781EF6">
        <w:rPr>
          <w:rFonts w:cs="Simplified Arabic"/>
          <w:b/>
          <w:bCs/>
          <w:sz w:val="24"/>
          <w:szCs w:val="28"/>
          <w:rtl/>
        </w:rPr>
        <w:t xml:space="preserve"> </w:t>
      </w:r>
      <w:r w:rsidRPr="00781EF6">
        <w:rPr>
          <w:rFonts w:cs="Simplified Arabic"/>
          <w:b/>
          <w:bCs/>
          <w:sz w:val="24"/>
          <w:szCs w:val="28"/>
        </w:rPr>
        <w:t>(?i)f ’al</w:t>
      </w:r>
      <w:r w:rsidRPr="00781EF6">
        <w:rPr>
          <w:rFonts w:cs="Simplified Arabic"/>
          <w:sz w:val="24"/>
          <w:szCs w:val="28"/>
          <w:rtl/>
        </w:rPr>
        <w:t xml:space="preserve"> ) حيت تمثل الفتحة أحد الصوائت القصيرة فى اللغة العربية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صيغ تصريف الأمر :</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66"/>
        <w:gridCol w:w="851"/>
        <w:gridCol w:w="1701"/>
        <w:gridCol w:w="1701"/>
        <w:gridCol w:w="1843"/>
      </w:tblGrid>
      <w:tr w:rsidR="007F3686" w:rsidRPr="00781EF6" w:rsidTr="009B1ED7">
        <w:tblPrEx>
          <w:tblCellMar>
            <w:top w:w="0" w:type="dxa"/>
            <w:bottom w:w="0" w:type="dxa"/>
          </w:tblCellMar>
        </w:tblPrEx>
        <w:trPr>
          <w:jc w:val="center"/>
        </w:trPr>
        <w:tc>
          <w:tcPr>
            <w:tcW w:w="566"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center"/>
              <w:rPr>
                <w:rFonts w:cs="Simplified Arabic"/>
                <w:sz w:val="24"/>
                <w:szCs w:val="28"/>
                <w:rtl/>
              </w:rPr>
            </w:pPr>
            <w:r w:rsidRPr="00781EF6">
              <w:rPr>
                <w:rFonts w:cs="Simplified Arabic"/>
                <w:sz w:val="24"/>
                <w:szCs w:val="28"/>
                <w:rtl/>
              </w:rPr>
              <w:t>عدد</w:t>
            </w:r>
          </w:p>
        </w:tc>
        <w:tc>
          <w:tcPr>
            <w:tcW w:w="851"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center"/>
              <w:rPr>
                <w:rFonts w:cs="Simplified Arabic"/>
                <w:sz w:val="24"/>
                <w:szCs w:val="28"/>
                <w:rtl/>
              </w:rPr>
            </w:pPr>
            <w:r w:rsidRPr="00781EF6">
              <w:rPr>
                <w:rFonts w:cs="Simplified Arabic"/>
                <w:sz w:val="24"/>
                <w:szCs w:val="28"/>
                <w:rtl/>
              </w:rPr>
              <w:t>النوع</w:t>
            </w:r>
          </w:p>
        </w:tc>
        <w:tc>
          <w:tcPr>
            <w:tcW w:w="1701"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center"/>
              <w:rPr>
                <w:rFonts w:cs="Simplified Arabic"/>
                <w:sz w:val="24"/>
                <w:szCs w:val="28"/>
                <w:rtl/>
              </w:rPr>
            </w:pPr>
            <w:r w:rsidRPr="00781EF6">
              <w:rPr>
                <w:rFonts w:cs="Simplified Arabic"/>
                <w:sz w:val="24"/>
                <w:szCs w:val="28"/>
                <w:rtl/>
              </w:rPr>
              <w:t>مفرد</w:t>
            </w:r>
          </w:p>
        </w:tc>
        <w:tc>
          <w:tcPr>
            <w:tcW w:w="1701"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center"/>
              <w:rPr>
                <w:rFonts w:cs="Simplified Arabic"/>
                <w:sz w:val="24"/>
                <w:szCs w:val="28"/>
                <w:rtl/>
              </w:rPr>
            </w:pPr>
            <w:r w:rsidRPr="00781EF6">
              <w:rPr>
                <w:rFonts w:cs="Simplified Arabic"/>
                <w:sz w:val="24"/>
                <w:szCs w:val="28"/>
                <w:rtl/>
              </w:rPr>
              <w:t>مثنى</w:t>
            </w:r>
          </w:p>
        </w:tc>
        <w:tc>
          <w:tcPr>
            <w:tcW w:w="1843"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center"/>
              <w:rPr>
                <w:rFonts w:cs="Simplified Arabic"/>
                <w:sz w:val="24"/>
                <w:szCs w:val="28"/>
                <w:rtl/>
              </w:rPr>
            </w:pPr>
            <w:r w:rsidRPr="00781EF6">
              <w:rPr>
                <w:rFonts w:cs="Simplified Arabic"/>
                <w:sz w:val="24"/>
                <w:szCs w:val="28"/>
                <w:rtl/>
              </w:rPr>
              <w:t>جمع</w:t>
            </w:r>
          </w:p>
        </w:tc>
      </w:tr>
      <w:tr w:rsidR="007F3686" w:rsidRPr="00781EF6" w:rsidTr="009B1ED7">
        <w:tblPrEx>
          <w:tblCellMar>
            <w:top w:w="0" w:type="dxa"/>
            <w:bottom w:w="0" w:type="dxa"/>
          </w:tblCellMar>
        </w:tblPrEx>
        <w:trPr>
          <w:jc w:val="center"/>
        </w:trPr>
        <w:tc>
          <w:tcPr>
            <w:tcW w:w="566" w:type="dxa"/>
            <w:tcBorders>
              <w:top w:val="nil"/>
            </w:tcBorders>
          </w:tcPr>
          <w:p w:rsidR="007F3686" w:rsidRPr="00781EF6" w:rsidRDefault="007F3686" w:rsidP="009B1ED7">
            <w:pPr>
              <w:tabs>
                <w:tab w:val="right" w:pos="5244"/>
              </w:tabs>
              <w:spacing w:before="120"/>
              <w:ind w:firstLine="284"/>
              <w:jc w:val="center"/>
              <w:rPr>
                <w:rFonts w:cs="Simplified Arabic"/>
                <w:sz w:val="24"/>
                <w:szCs w:val="28"/>
                <w:rtl/>
              </w:rPr>
            </w:pPr>
            <w:r w:rsidRPr="00781EF6">
              <w:rPr>
                <w:rFonts w:cs="Simplified Arabic"/>
                <w:sz w:val="24"/>
                <w:szCs w:val="28"/>
                <w:rtl/>
              </w:rPr>
              <w:t xml:space="preserve">2 </w:t>
            </w:r>
          </w:p>
        </w:tc>
        <w:tc>
          <w:tcPr>
            <w:tcW w:w="851" w:type="dxa"/>
            <w:tcBorders>
              <w:top w:val="nil"/>
            </w:tcBorders>
          </w:tcPr>
          <w:p w:rsidR="007F3686" w:rsidRPr="00781EF6" w:rsidRDefault="007F3686" w:rsidP="009B1ED7">
            <w:pPr>
              <w:tabs>
                <w:tab w:val="right" w:pos="5244"/>
              </w:tabs>
              <w:spacing w:before="120"/>
              <w:ind w:firstLine="284"/>
              <w:jc w:val="center"/>
              <w:rPr>
                <w:rFonts w:cs="Simplified Arabic"/>
                <w:sz w:val="24"/>
                <w:szCs w:val="28"/>
                <w:rtl/>
              </w:rPr>
            </w:pPr>
            <w:r w:rsidRPr="00781EF6">
              <w:rPr>
                <w:rFonts w:cs="Simplified Arabic"/>
                <w:sz w:val="24"/>
                <w:szCs w:val="28"/>
                <w:rtl/>
              </w:rPr>
              <w:t>مذكر</w:t>
            </w:r>
          </w:p>
          <w:p w:rsidR="007F3686" w:rsidRPr="00781EF6" w:rsidRDefault="007F3686" w:rsidP="009B1ED7">
            <w:pPr>
              <w:tabs>
                <w:tab w:val="right" w:pos="5244"/>
              </w:tabs>
              <w:spacing w:before="120"/>
              <w:ind w:firstLine="284"/>
              <w:jc w:val="center"/>
              <w:rPr>
                <w:rFonts w:cs="Simplified Arabic"/>
                <w:sz w:val="24"/>
                <w:szCs w:val="28"/>
                <w:rtl/>
              </w:rPr>
            </w:pPr>
            <w:r w:rsidRPr="00781EF6">
              <w:rPr>
                <w:rFonts w:cs="Simplified Arabic"/>
                <w:sz w:val="24"/>
                <w:szCs w:val="28"/>
                <w:rtl/>
              </w:rPr>
              <w:t>مؤنث</w:t>
            </w:r>
          </w:p>
        </w:tc>
        <w:tc>
          <w:tcPr>
            <w:tcW w:w="1701" w:type="dxa"/>
            <w:tcBorders>
              <w:top w:val="nil"/>
            </w:tcBorders>
          </w:tcPr>
          <w:p w:rsidR="007F3686" w:rsidRPr="00781EF6" w:rsidRDefault="007F3686" w:rsidP="009B1ED7">
            <w:pPr>
              <w:tabs>
                <w:tab w:val="right" w:pos="5244"/>
              </w:tabs>
              <w:spacing w:before="120"/>
              <w:ind w:firstLine="284"/>
              <w:jc w:val="center"/>
              <w:rPr>
                <w:rFonts w:cs="Simplified Arabic"/>
                <w:sz w:val="24"/>
                <w:szCs w:val="28"/>
              </w:rPr>
            </w:pPr>
            <w:r w:rsidRPr="00781EF6">
              <w:rPr>
                <w:rFonts w:cs="Simplified Arabic"/>
                <w:sz w:val="24"/>
                <w:szCs w:val="28"/>
                <w:rtl/>
              </w:rPr>
              <w:t xml:space="preserve">اِفعَل </w:t>
            </w:r>
            <w:r w:rsidRPr="00781EF6">
              <w:rPr>
                <w:rFonts w:cs="Simplified Arabic"/>
                <w:b/>
                <w:bCs/>
                <w:sz w:val="24"/>
                <w:szCs w:val="28"/>
              </w:rPr>
              <w:t>(?i)f’al</w:t>
            </w:r>
            <w:r w:rsidRPr="00781EF6">
              <w:rPr>
                <w:rFonts w:cs="Simplified Arabic"/>
                <w:sz w:val="24"/>
                <w:szCs w:val="28"/>
                <w:rtl/>
              </w:rPr>
              <w:t xml:space="preserve"> </w:t>
            </w:r>
          </w:p>
          <w:p w:rsidR="007F3686" w:rsidRPr="00781EF6" w:rsidRDefault="007F3686" w:rsidP="009B1ED7">
            <w:pPr>
              <w:tabs>
                <w:tab w:val="right" w:pos="5244"/>
              </w:tabs>
              <w:spacing w:before="120"/>
              <w:ind w:firstLine="284"/>
              <w:jc w:val="center"/>
              <w:rPr>
                <w:rFonts w:cs="Simplified Arabic"/>
                <w:sz w:val="24"/>
                <w:szCs w:val="28"/>
                <w:rtl/>
              </w:rPr>
            </w:pPr>
            <w:r w:rsidRPr="00781EF6">
              <w:rPr>
                <w:rFonts w:cs="Simplified Arabic"/>
                <w:sz w:val="24"/>
                <w:szCs w:val="28"/>
                <w:rtl/>
              </w:rPr>
              <w:t xml:space="preserve">اِفعلى </w:t>
            </w:r>
            <w:r w:rsidRPr="00781EF6">
              <w:rPr>
                <w:rFonts w:cs="Simplified Arabic"/>
                <w:b/>
                <w:bCs/>
                <w:sz w:val="24"/>
                <w:szCs w:val="28"/>
              </w:rPr>
              <w:t>(?i)f’al</w:t>
            </w:r>
            <w:r w:rsidRPr="00781EF6">
              <w:rPr>
                <w:rFonts w:cs="Simplified Arabic"/>
                <w:sz w:val="24"/>
                <w:szCs w:val="28"/>
              </w:rPr>
              <w:t>-</w:t>
            </w:r>
            <w:r w:rsidRPr="00781EF6">
              <w:rPr>
                <w:rFonts w:cs="Simplified Arabic"/>
                <w:b/>
                <w:bCs/>
                <w:sz w:val="24"/>
                <w:szCs w:val="28"/>
              </w:rPr>
              <w:t>i:</w:t>
            </w:r>
            <w:r w:rsidRPr="00781EF6">
              <w:rPr>
                <w:rFonts w:cs="Simplified Arabic"/>
                <w:sz w:val="24"/>
                <w:szCs w:val="28"/>
                <w:rtl/>
              </w:rPr>
              <w:t xml:space="preserve"> </w:t>
            </w:r>
          </w:p>
        </w:tc>
        <w:tc>
          <w:tcPr>
            <w:tcW w:w="1701" w:type="dxa"/>
            <w:tcBorders>
              <w:top w:val="nil"/>
            </w:tcBorders>
          </w:tcPr>
          <w:p w:rsidR="007F3686" w:rsidRPr="00781EF6" w:rsidRDefault="007F3686" w:rsidP="009B1ED7">
            <w:pPr>
              <w:tabs>
                <w:tab w:val="right" w:pos="5244"/>
              </w:tabs>
              <w:spacing w:before="120"/>
              <w:ind w:firstLine="284"/>
              <w:jc w:val="center"/>
              <w:rPr>
                <w:rFonts w:cs="Simplified Arabic"/>
                <w:sz w:val="24"/>
                <w:szCs w:val="28"/>
                <w:rtl/>
              </w:rPr>
            </w:pPr>
            <w:r w:rsidRPr="00781EF6">
              <w:rPr>
                <w:rFonts w:cs="Simplified Arabic"/>
                <w:sz w:val="24"/>
                <w:szCs w:val="28"/>
                <w:rtl/>
              </w:rPr>
              <w:t xml:space="preserve">افعلا </w:t>
            </w:r>
            <w:r w:rsidRPr="00781EF6">
              <w:rPr>
                <w:rFonts w:cs="Simplified Arabic"/>
                <w:sz w:val="24"/>
                <w:szCs w:val="28"/>
              </w:rPr>
              <w:t xml:space="preserve"> </w:t>
            </w:r>
            <w:r w:rsidRPr="00781EF6">
              <w:rPr>
                <w:rFonts w:cs="Simplified Arabic"/>
                <w:b/>
                <w:bCs/>
                <w:sz w:val="24"/>
                <w:szCs w:val="28"/>
              </w:rPr>
              <w:t>(?i)f‘ala:</w:t>
            </w:r>
          </w:p>
        </w:tc>
        <w:tc>
          <w:tcPr>
            <w:tcW w:w="1843" w:type="dxa"/>
            <w:tcBorders>
              <w:top w:val="nil"/>
            </w:tcBorders>
          </w:tcPr>
          <w:p w:rsidR="007F3686" w:rsidRPr="00781EF6" w:rsidRDefault="007F3686" w:rsidP="009B1ED7">
            <w:pPr>
              <w:tabs>
                <w:tab w:val="right" w:pos="5244"/>
              </w:tabs>
              <w:spacing w:before="120"/>
              <w:ind w:firstLine="284"/>
              <w:jc w:val="center"/>
              <w:rPr>
                <w:rFonts w:cs="Simplified Arabic"/>
                <w:sz w:val="24"/>
                <w:szCs w:val="28"/>
                <w:rtl/>
              </w:rPr>
            </w:pPr>
            <w:r w:rsidRPr="00781EF6">
              <w:rPr>
                <w:rFonts w:cs="Simplified Arabic"/>
                <w:sz w:val="24"/>
                <w:szCs w:val="28"/>
                <w:rtl/>
              </w:rPr>
              <w:t xml:space="preserve">اِفعلوا </w:t>
            </w:r>
            <w:r w:rsidRPr="00781EF6">
              <w:rPr>
                <w:rFonts w:cs="Simplified Arabic"/>
                <w:b/>
                <w:bCs/>
                <w:sz w:val="24"/>
                <w:szCs w:val="28"/>
              </w:rPr>
              <w:t>(?i)f’ alu:</w:t>
            </w:r>
          </w:p>
          <w:p w:rsidR="007F3686" w:rsidRPr="00781EF6" w:rsidRDefault="007F3686" w:rsidP="009B1ED7">
            <w:pPr>
              <w:tabs>
                <w:tab w:val="right" w:pos="5244"/>
              </w:tabs>
              <w:spacing w:before="120"/>
              <w:ind w:firstLine="284"/>
              <w:jc w:val="center"/>
              <w:rPr>
                <w:rFonts w:cs="Simplified Arabic"/>
                <w:sz w:val="24"/>
                <w:szCs w:val="28"/>
                <w:rtl/>
              </w:rPr>
            </w:pPr>
            <w:r w:rsidRPr="00781EF6">
              <w:rPr>
                <w:rFonts w:cs="Simplified Arabic"/>
                <w:sz w:val="24"/>
                <w:szCs w:val="28"/>
                <w:rtl/>
              </w:rPr>
              <w:t xml:space="preserve">اِفعلنَ </w:t>
            </w:r>
            <w:r w:rsidRPr="00781EF6">
              <w:rPr>
                <w:rFonts w:cs="Simplified Arabic"/>
                <w:b/>
                <w:bCs/>
                <w:sz w:val="24"/>
                <w:szCs w:val="28"/>
              </w:rPr>
              <w:t>(?i)f’ al-na</w:t>
            </w:r>
          </w:p>
        </w:tc>
      </w:tr>
    </w:tbl>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ولكون نظام الأمر خاصا بالضمير القادر على تنفيذه ، إلا فى حالة الاستخدام البلاغى ، ولكون النظام يعبر عن هذه القدرة عن طريق الدلالة الفاعلية ، فقد استوجب الأمر أن تكون الصيغة  التى يحملها الأمر هى  صيغة الدلالة الفاعلية  "+" ، وهذه الضرورة النظامية التى تحولت إلى  </w:t>
      </w:r>
      <w:r w:rsidRPr="00781EF6">
        <w:rPr>
          <w:rFonts w:cs="Simplified Arabic"/>
          <w:sz w:val="24"/>
          <w:szCs w:val="28"/>
          <w:rtl/>
        </w:rPr>
        <w:lastRenderedPageBreak/>
        <w:t>ضرورة دلالية بقيت فى الصيغة ؛ ولهذا فالأمر فى اللغة العربية لايوجد إلا فى  الصيغ المبنية للفاعل ؛ ومن ثم فحركة بناء الفعل للفاعل أو المفعول (الصائت القصير المكسور</w:t>
      </w:r>
      <w:r w:rsidRPr="00781EF6">
        <w:rPr>
          <w:rFonts w:cs="Simplified Arabic"/>
          <w:b/>
          <w:bCs/>
          <w:sz w:val="24"/>
          <w:szCs w:val="28"/>
        </w:rPr>
        <w:t>V1</w:t>
      </w:r>
      <w:r w:rsidRPr="00781EF6">
        <w:rPr>
          <w:rFonts w:cs="Simplified Arabic"/>
          <w:sz w:val="24"/>
          <w:szCs w:val="28"/>
          <w:rtl/>
        </w:rPr>
        <w:t>) تصبح صفراً</w:t>
      </w:r>
      <w:r w:rsidRPr="00781EF6">
        <w:rPr>
          <w:rFonts w:cs="Simplified Arabic"/>
          <w:b/>
          <w:bCs/>
          <w:sz w:val="24"/>
          <w:szCs w:val="28"/>
          <w:rtl/>
        </w:rPr>
        <w:t xml:space="preserve"> </w:t>
      </w:r>
      <w:r w:rsidRPr="00781EF6">
        <w:rPr>
          <w:rFonts w:cs="Simplified Arabic"/>
          <w:b/>
          <w:bCs/>
          <w:sz w:val="24"/>
          <w:szCs w:val="28"/>
        </w:rPr>
        <w:sym w:font="Symbol" w:char="F0C6"/>
      </w:r>
      <w:r w:rsidRPr="00781EF6">
        <w:rPr>
          <w:rFonts w:cs="Simplified Arabic"/>
          <w:sz w:val="24"/>
          <w:szCs w:val="28"/>
          <w:rtl/>
        </w:rPr>
        <w:t xml:space="preserve"> فى فعل الأمر. وبما أن الأمر لايأتى إلا مع الضمير الثانى</w:t>
      </w:r>
      <w:r w:rsidRPr="00781EF6">
        <w:rPr>
          <w:rStyle w:val="Appelnotedebasdep"/>
          <w:rFonts w:cs="Simplified Arabic"/>
          <w:szCs w:val="28"/>
          <w:rtl/>
        </w:rPr>
        <w:footnoteReference w:id="72"/>
      </w:r>
      <w:r w:rsidRPr="00781EF6">
        <w:rPr>
          <w:rFonts w:cs="Simplified Arabic"/>
          <w:sz w:val="24"/>
          <w:szCs w:val="28"/>
          <w:rtl/>
        </w:rPr>
        <w:t xml:space="preserve"> ، فإن القول بأن الصائت هو صفر  كافٍ  لتمييزه ؛ والواقع أن صيغته هى (الممكن</w:t>
      </w:r>
      <w:r w:rsidRPr="00781EF6">
        <w:rPr>
          <w:rFonts w:cs="Simplified Arabic"/>
          <w:b/>
          <w:bCs/>
          <w:sz w:val="24"/>
          <w:szCs w:val="28"/>
          <w:rtl/>
        </w:rPr>
        <w:t xml:space="preserve"> </w:t>
      </w:r>
      <w:r w:rsidRPr="00781EF6">
        <w:rPr>
          <w:rFonts w:cs="Simplified Arabic"/>
          <w:b/>
          <w:bCs/>
          <w:sz w:val="24"/>
          <w:szCs w:val="28"/>
        </w:rPr>
        <w:t>potentiel</w:t>
      </w:r>
      <w:r w:rsidRPr="00781EF6">
        <w:rPr>
          <w:rFonts w:cs="Simplified Arabic"/>
          <w:sz w:val="24"/>
          <w:szCs w:val="28"/>
          <w:rtl/>
        </w:rPr>
        <w:t xml:space="preserve"> ) وشكله هو المضارع .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ونهاية الأمر فى التصريفات الأخرى هى : (الكسرة الممدودة </w:t>
      </w:r>
      <w:r w:rsidRPr="00781EF6">
        <w:rPr>
          <w:rFonts w:cs="Simplified Arabic"/>
          <w:b/>
          <w:bCs/>
          <w:sz w:val="24"/>
          <w:szCs w:val="28"/>
        </w:rPr>
        <w:t>i:</w:t>
      </w:r>
      <w:r w:rsidRPr="00781EF6">
        <w:rPr>
          <w:rFonts w:cs="Simplified Arabic"/>
          <w:sz w:val="24"/>
          <w:szCs w:val="28"/>
          <w:rtl/>
        </w:rPr>
        <w:t xml:space="preserve"> ) فى حالة المؤنث و (الفتحة الممدودة </w:t>
      </w:r>
      <w:r w:rsidRPr="00781EF6">
        <w:rPr>
          <w:rFonts w:cs="Simplified Arabic"/>
          <w:b/>
          <w:bCs/>
          <w:sz w:val="24"/>
          <w:szCs w:val="28"/>
        </w:rPr>
        <w:t>a:</w:t>
      </w:r>
      <w:r w:rsidRPr="00781EF6">
        <w:rPr>
          <w:rFonts w:cs="Simplified Arabic"/>
          <w:sz w:val="24"/>
          <w:szCs w:val="28"/>
          <w:rtl/>
        </w:rPr>
        <w:t xml:space="preserve">) فى حالة المثنى و (الواو الممدودة </w:t>
      </w:r>
      <w:r w:rsidRPr="00781EF6">
        <w:rPr>
          <w:rFonts w:cs="Simplified Arabic"/>
          <w:b/>
          <w:bCs/>
          <w:sz w:val="24"/>
          <w:szCs w:val="28"/>
        </w:rPr>
        <w:t>u:</w:t>
      </w:r>
      <w:r w:rsidRPr="00781EF6">
        <w:rPr>
          <w:rFonts w:cs="Simplified Arabic"/>
          <w:sz w:val="24"/>
          <w:szCs w:val="28"/>
          <w:rtl/>
        </w:rPr>
        <w:t xml:space="preserve">) فى حالة جمع المذكر و (النون والفتحة </w:t>
      </w:r>
      <w:r w:rsidRPr="00781EF6">
        <w:rPr>
          <w:rFonts w:cs="Simplified Arabic"/>
          <w:b/>
          <w:bCs/>
          <w:sz w:val="24"/>
          <w:szCs w:val="28"/>
        </w:rPr>
        <w:t>na</w:t>
      </w:r>
      <w:r w:rsidRPr="00781EF6">
        <w:rPr>
          <w:rFonts w:cs="Simplified Arabic"/>
          <w:sz w:val="24"/>
          <w:szCs w:val="28"/>
          <w:rtl/>
        </w:rPr>
        <w:t>) فى حالة المؤنث الجمع</w:t>
      </w:r>
      <w:r w:rsidRPr="00781EF6">
        <w:rPr>
          <w:rStyle w:val="Appelnotedebasdep"/>
          <w:rFonts w:cs="Simplified Arabic"/>
          <w:szCs w:val="28"/>
          <w:rtl/>
        </w:rPr>
        <w:footnoteReference w:id="73"/>
      </w:r>
      <w:r w:rsidRPr="00781EF6">
        <w:rPr>
          <w:rFonts w:cs="Simplified Arabic"/>
          <w:sz w:val="24"/>
          <w:szCs w:val="28"/>
          <w:rtl/>
        </w:rPr>
        <w:t xml:space="preserve">. </w:t>
      </w:r>
    </w:p>
    <w:p w:rsidR="007F3686" w:rsidRPr="00781EF6" w:rsidRDefault="007F3686" w:rsidP="007F3686">
      <w:pPr>
        <w:tabs>
          <w:tab w:val="right" w:pos="5244"/>
        </w:tabs>
        <w:spacing w:before="120"/>
        <w:ind w:firstLine="284"/>
        <w:jc w:val="both"/>
        <w:rPr>
          <w:rFonts w:cs="Simplified Arabic"/>
          <w:b/>
          <w:bCs/>
          <w:i/>
          <w:iCs/>
          <w:sz w:val="24"/>
          <w:szCs w:val="28"/>
          <w:rtl/>
        </w:rPr>
      </w:pPr>
      <w:r w:rsidRPr="00781EF6">
        <w:rPr>
          <w:rFonts w:cs="Simplified Arabic"/>
          <w:b/>
          <w:bCs/>
          <w:i/>
          <w:iCs/>
          <w:sz w:val="24"/>
          <w:szCs w:val="28"/>
          <w:rtl/>
        </w:rPr>
        <w:t xml:space="preserve">2-المضارع البسيط (المجرد) </w:t>
      </w:r>
      <w:r w:rsidRPr="00781EF6">
        <w:rPr>
          <w:rFonts w:cs="Simplified Arabic"/>
          <w:b/>
          <w:bCs/>
          <w:i/>
          <w:iCs/>
          <w:sz w:val="24"/>
          <w:szCs w:val="28"/>
        </w:rPr>
        <w:t>L’inachevé du verbe simple</w:t>
      </w:r>
      <w:r w:rsidRPr="00781EF6">
        <w:rPr>
          <w:rFonts w:cs="Simplified Arabic"/>
          <w:b/>
          <w:bCs/>
          <w:i/>
          <w:iCs/>
          <w:sz w:val="24"/>
          <w:szCs w:val="28"/>
          <w:rtl/>
        </w:rPr>
        <w:t xml:space="preserve"> </w:t>
      </w:r>
    </w:p>
    <w:p w:rsidR="007F3686" w:rsidRPr="00781EF6" w:rsidRDefault="007F3686" w:rsidP="007F3686">
      <w:pPr>
        <w:tabs>
          <w:tab w:val="right" w:pos="5244"/>
        </w:tabs>
        <w:spacing w:before="120"/>
        <w:ind w:firstLine="284"/>
        <w:jc w:val="both"/>
        <w:rPr>
          <w:rFonts w:cs="Simplified Arabic"/>
          <w:b/>
          <w:bCs/>
          <w:i/>
          <w:iCs/>
          <w:sz w:val="24"/>
          <w:szCs w:val="26"/>
          <w:rtl/>
        </w:rPr>
      </w:pPr>
      <w:r w:rsidRPr="00781EF6">
        <w:rPr>
          <w:rFonts w:cs="Simplified Arabic"/>
          <w:b/>
          <w:bCs/>
          <w:i/>
          <w:iCs/>
          <w:sz w:val="24"/>
          <w:szCs w:val="26"/>
          <w:rtl/>
        </w:rPr>
        <w:t>أ- المضارع ذو الصائت الصفرى</w:t>
      </w:r>
      <w:r w:rsidRPr="00781EF6">
        <w:rPr>
          <w:rStyle w:val="Appelnotedebasdep"/>
          <w:rFonts w:cs="Simplified Arabic"/>
          <w:b/>
          <w:bCs/>
          <w:i/>
          <w:iCs/>
          <w:szCs w:val="26"/>
          <w:rtl/>
        </w:rPr>
        <w:footnoteReference w:id="74"/>
      </w:r>
      <w:r w:rsidRPr="00781EF6">
        <w:rPr>
          <w:rFonts w:cs="Simplified Arabic"/>
          <w:b/>
          <w:bCs/>
          <w:i/>
          <w:iCs/>
          <w:sz w:val="24"/>
          <w:szCs w:val="26"/>
          <w:rtl/>
        </w:rPr>
        <w:t xml:space="preserve">  </w:t>
      </w:r>
      <w:r w:rsidRPr="00781EF6">
        <w:rPr>
          <w:rFonts w:cs="Simplified Arabic"/>
          <w:b/>
          <w:bCs/>
          <w:i/>
          <w:iCs/>
          <w:sz w:val="24"/>
          <w:szCs w:val="26"/>
        </w:rPr>
        <w:t>L’inachevé à voyelle zéro</w:t>
      </w:r>
      <w:r w:rsidRPr="00781EF6">
        <w:rPr>
          <w:rFonts w:cs="Simplified Arabic"/>
          <w:b/>
          <w:bCs/>
          <w:i/>
          <w:iCs/>
          <w:sz w:val="24"/>
          <w:szCs w:val="26"/>
          <w:rtl/>
        </w:rPr>
        <w:t xml:space="preserve">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تصريف المضارع فى حالة بنائه للفاعل</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93"/>
        <w:gridCol w:w="724"/>
        <w:gridCol w:w="1601"/>
        <w:gridCol w:w="1516"/>
        <w:gridCol w:w="1702"/>
      </w:tblGrid>
      <w:tr w:rsidR="007F3686" w:rsidRPr="00781EF6" w:rsidTr="009B1ED7">
        <w:tblPrEx>
          <w:tblCellMar>
            <w:top w:w="0" w:type="dxa"/>
            <w:bottom w:w="0" w:type="dxa"/>
          </w:tblCellMar>
        </w:tblPrEx>
        <w:trPr>
          <w:jc w:val="center"/>
        </w:trPr>
        <w:tc>
          <w:tcPr>
            <w:tcW w:w="693"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both"/>
              <w:rPr>
                <w:rFonts w:cs="Simplified Arabic"/>
                <w:sz w:val="24"/>
                <w:szCs w:val="28"/>
                <w:rtl/>
              </w:rPr>
            </w:pPr>
            <w:r w:rsidRPr="00781EF6">
              <w:rPr>
                <w:rFonts w:cs="Simplified Arabic"/>
                <w:sz w:val="24"/>
                <w:szCs w:val="28"/>
                <w:rtl/>
              </w:rPr>
              <w:t>عدد</w:t>
            </w:r>
          </w:p>
        </w:tc>
        <w:tc>
          <w:tcPr>
            <w:tcW w:w="724"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both"/>
              <w:rPr>
                <w:rFonts w:cs="Simplified Arabic"/>
                <w:sz w:val="24"/>
                <w:szCs w:val="28"/>
                <w:rtl/>
              </w:rPr>
            </w:pPr>
            <w:r w:rsidRPr="00781EF6">
              <w:rPr>
                <w:rFonts w:cs="Simplified Arabic"/>
                <w:sz w:val="24"/>
                <w:szCs w:val="28"/>
                <w:rtl/>
              </w:rPr>
              <w:t>نوع</w:t>
            </w:r>
          </w:p>
        </w:tc>
        <w:tc>
          <w:tcPr>
            <w:tcW w:w="1601"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both"/>
              <w:rPr>
                <w:rFonts w:cs="Simplified Arabic"/>
                <w:sz w:val="24"/>
                <w:szCs w:val="28"/>
                <w:rtl/>
              </w:rPr>
            </w:pPr>
            <w:r w:rsidRPr="00781EF6">
              <w:rPr>
                <w:rFonts w:cs="Simplified Arabic"/>
                <w:sz w:val="24"/>
                <w:szCs w:val="28"/>
                <w:rtl/>
              </w:rPr>
              <w:t>مفرد</w:t>
            </w:r>
          </w:p>
        </w:tc>
        <w:tc>
          <w:tcPr>
            <w:tcW w:w="1516"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both"/>
              <w:rPr>
                <w:rFonts w:cs="Simplified Arabic" w:hint="cs"/>
                <w:sz w:val="24"/>
                <w:szCs w:val="28"/>
                <w:rtl/>
              </w:rPr>
            </w:pPr>
            <w:r w:rsidRPr="00781EF6">
              <w:rPr>
                <w:rFonts w:cs="Simplified Arabic"/>
                <w:sz w:val="24"/>
                <w:szCs w:val="28"/>
                <w:rtl/>
              </w:rPr>
              <w:t>مثنى</w:t>
            </w:r>
          </w:p>
        </w:tc>
        <w:tc>
          <w:tcPr>
            <w:tcW w:w="1702"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both"/>
              <w:rPr>
                <w:rFonts w:cs="Simplified Arabic"/>
                <w:sz w:val="24"/>
                <w:szCs w:val="28"/>
                <w:rtl/>
              </w:rPr>
            </w:pPr>
            <w:r w:rsidRPr="00781EF6">
              <w:rPr>
                <w:rFonts w:cs="Simplified Arabic"/>
                <w:sz w:val="24"/>
                <w:szCs w:val="28"/>
                <w:rtl/>
              </w:rPr>
              <w:t>جمع</w:t>
            </w:r>
          </w:p>
        </w:tc>
      </w:tr>
      <w:tr w:rsidR="007F3686" w:rsidRPr="00781EF6" w:rsidTr="009B1ED7">
        <w:tblPrEx>
          <w:tblCellMar>
            <w:top w:w="0" w:type="dxa"/>
            <w:bottom w:w="0" w:type="dxa"/>
          </w:tblCellMar>
        </w:tblPrEx>
        <w:trPr>
          <w:jc w:val="center"/>
        </w:trPr>
        <w:tc>
          <w:tcPr>
            <w:tcW w:w="693" w:type="dxa"/>
            <w:tcBorders>
              <w:top w:val="nil"/>
            </w:tcBorders>
          </w:tcPr>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1</w:t>
            </w:r>
          </w:p>
          <w:p w:rsidR="007F3686" w:rsidRPr="00781EF6" w:rsidRDefault="007F3686" w:rsidP="009B1ED7">
            <w:pPr>
              <w:tabs>
                <w:tab w:val="right" w:pos="5244"/>
              </w:tabs>
              <w:spacing w:before="120"/>
              <w:ind w:firstLine="284"/>
              <w:jc w:val="both"/>
              <w:rPr>
                <w:rFonts w:cs="Simplified Arabic"/>
                <w:rtl/>
              </w:rPr>
            </w:pPr>
          </w:p>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2</w:t>
            </w:r>
          </w:p>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3</w:t>
            </w:r>
          </w:p>
        </w:tc>
        <w:tc>
          <w:tcPr>
            <w:tcW w:w="724" w:type="dxa"/>
            <w:tcBorders>
              <w:top w:val="nil"/>
            </w:tcBorders>
          </w:tcPr>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مذكر</w:t>
            </w:r>
          </w:p>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مؤنث</w:t>
            </w:r>
          </w:p>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 xml:space="preserve">مذكر </w:t>
            </w:r>
          </w:p>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مؤن</w:t>
            </w:r>
            <w:r w:rsidRPr="00781EF6">
              <w:rPr>
                <w:rFonts w:cs="Simplified Arabic"/>
                <w:rtl/>
              </w:rPr>
              <w:lastRenderedPageBreak/>
              <w:t>ث</w:t>
            </w:r>
          </w:p>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مذكر</w:t>
            </w:r>
          </w:p>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مؤنث</w:t>
            </w:r>
          </w:p>
        </w:tc>
        <w:tc>
          <w:tcPr>
            <w:tcW w:w="1601" w:type="dxa"/>
            <w:tcBorders>
              <w:top w:val="nil"/>
            </w:tcBorders>
          </w:tcPr>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lastRenderedPageBreak/>
              <w:t xml:space="preserve">أَفعل </w:t>
            </w:r>
            <w:r w:rsidRPr="00781EF6">
              <w:rPr>
                <w:rFonts w:cs="Simplified Arabic"/>
              </w:rPr>
              <w:t>?af’ al</w:t>
            </w:r>
          </w:p>
          <w:p w:rsidR="007F3686" w:rsidRPr="00781EF6" w:rsidRDefault="007F3686" w:rsidP="009B1ED7">
            <w:pPr>
              <w:tabs>
                <w:tab w:val="right" w:pos="5244"/>
              </w:tabs>
              <w:spacing w:before="120"/>
              <w:ind w:firstLine="284"/>
              <w:jc w:val="both"/>
              <w:rPr>
                <w:rFonts w:cs="Simplified Arabic"/>
              </w:rPr>
            </w:pPr>
            <w:r w:rsidRPr="00781EF6">
              <w:rPr>
                <w:rFonts w:cs="Simplified Arabic"/>
                <w:rtl/>
              </w:rPr>
              <w:t xml:space="preserve">أَفعل </w:t>
            </w:r>
            <w:r w:rsidRPr="00781EF6">
              <w:rPr>
                <w:rFonts w:cs="Simplified Arabic"/>
              </w:rPr>
              <w:t>?af’ al</w:t>
            </w:r>
          </w:p>
          <w:p w:rsidR="007F3686" w:rsidRPr="00781EF6" w:rsidRDefault="007F3686" w:rsidP="009B1ED7">
            <w:pPr>
              <w:tabs>
                <w:tab w:val="right" w:pos="5244"/>
              </w:tabs>
              <w:spacing w:before="120"/>
              <w:ind w:firstLine="284"/>
              <w:jc w:val="both"/>
              <w:rPr>
                <w:rFonts w:cs="Simplified Arabic"/>
              </w:rPr>
            </w:pPr>
            <w:r w:rsidRPr="00781EF6">
              <w:rPr>
                <w:rFonts w:cs="Simplified Arabic"/>
                <w:rtl/>
              </w:rPr>
              <w:t xml:space="preserve">تفعل </w:t>
            </w:r>
            <w:r w:rsidRPr="00781EF6">
              <w:rPr>
                <w:rFonts w:cs="Simplified Arabic"/>
              </w:rPr>
              <w:t>taf’ al</w:t>
            </w:r>
          </w:p>
          <w:p w:rsidR="007F3686" w:rsidRPr="00781EF6" w:rsidRDefault="007F3686" w:rsidP="009B1ED7">
            <w:pPr>
              <w:tabs>
                <w:tab w:val="right" w:pos="5244"/>
              </w:tabs>
              <w:spacing w:before="120"/>
              <w:ind w:firstLine="284"/>
              <w:jc w:val="both"/>
              <w:rPr>
                <w:rFonts w:cs="Simplified Arabic"/>
              </w:rPr>
            </w:pPr>
            <w:r w:rsidRPr="00781EF6">
              <w:rPr>
                <w:rFonts w:cs="Simplified Arabic"/>
                <w:rtl/>
              </w:rPr>
              <w:t xml:space="preserve">تفعلى </w:t>
            </w:r>
            <w:r w:rsidRPr="00781EF6">
              <w:rPr>
                <w:rFonts w:cs="Simplified Arabic"/>
              </w:rPr>
              <w:t>taf’ al-i:</w:t>
            </w:r>
          </w:p>
          <w:p w:rsidR="007F3686" w:rsidRPr="00781EF6" w:rsidRDefault="007F3686" w:rsidP="009B1ED7">
            <w:pPr>
              <w:tabs>
                <w:tab w:val="right" w:pos="5244"/>
              </w:tabs>
              <w:spacing w:before="120"/>
              <w:ind w:firstLine="284"/>
              <w:jc w:val="both"/>
              <w:rPr>
                <w:rFonts w:cs="Simplified Arabic"/>
              </w:rPr>
            </w:pPr>
            <w:r w:rsidRPr="00781EF6">
              <w:rPr>
                <w:rFonts w:cs="Simplified Arabic"/>
                <w:rtl/>
              </w:rPr>
              <w:t xml:space="preserve">يفعل </w:t>
            </w:r>
            <w:r w:rsidRPr="00781EF6">
              <w:rPr>
                <w:rFonts w:cs="Simplified Arabic"/>
              </w:rPr>
              <w:t>jaf’ al</w:t>
            </w:r>
          </w:p>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 xml:space="preserve">تفعل </w:t>
            </w:r>
            <w:r w:rsidRPr="00781EF6">
              <w:rPr>
                <w:rFonts w:cs="Simplified Arabic"/>
              </w:rPr>
              <w:t>taf’ al</w:t>
            </w:r>
          </w:p>
        </w:tc>
        <w:tc>
          <w:tcPr>
            <w:tcW w:w="1516" w:type="dxa"/>
            <w:tcBorders>
              <w:top w:val="nil"/>
            </w:tcBorders>
          </w:tcPr>
          <w:p w:rsidR="007F3686" w:rsidRPr="00781EF6" w:rsidRDefault="007F3686" w:rsidP="009B1ED7">
            <w:pPr>
              <w:tabs>
                <w:tab w:val="right" w:pos="5244"/>
              </w:tabs>
              <w:spacing w:before="120"/>
              <w:ind w:firstLine="284"/>
              <w:jc w:val="both"/>
              <w:rPr>
                <w:rFonts w:cs="Simplified Arabic"/>
                <w:rtl/>
              </w:rPr>
            </w:pPr>
          </w:p>
          <w:p w:rsidR="007F3686" w:rsidRPr="00781EF6" w:rsidRDefault="007F3686" w:rsidP="009B1ED7">
            <w:pPr>
              <w:tabs>
                <w:tab w:val="right" w:pos="5244"/>
              </w:tabs>
              <w:spacing w:before="120"/>
              <w:ind w:firstLine="284"/>
              <w:jc w:val="both"/>
              <w:rPr>
                <w:rFonts w:cs="Simplified Arabic"/>
                <w:rtl/>
              </w:rPr>
            </w:pPr>
          </w:p>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 xml:space="preserve">تفعلا </w:t>
            </w:r>
            <w:r w:rsidRPr="00781EF6">
              <w:rPr>
                <w:rFonts w:cs="Simplified Arabic"/>
              </w:rPr>
              <w:t>taf’al-a:</w:t>
            </w:r>
          </w:p>
          <w:p w:rsidR="007F3686" w:rsidRPr="00781EF6" w:rsidRDefault="007F3686" w:rsidP="009B1ED7">
            <w:pPr>
              <w:tabs>
                <w:tab w:val="right" w:pos="5244"/>
              </w:tabs>
              <w:spacing w:before="120"/>
              <w:ind w:firstLine="284"/>
              <w:jc w:val="both"/>
              <w:rPr>
                <w:rFonts w:cs="Simplified Arabic"/>
              </w:rPr>
            </w:pPr>
            <w:r w:rsidRPr="00781EF6">
              <w:rPr>
                <w:rFonts w:cs="Simplified Arabic"/>
                <w:rtl/>
              </w:rPr>
              <w:t xml:space="preserve">تفعلا </w:t>
            </w:r>
            <w:r w:rsidRPr="00781EF6">
              <w:rPr>
                <w:rFonts w:cs="Simplified Arabic"/>
              </w:rPr>
              <w:t>taf’al-a:</w:t>
            </w:r>
          </w:p>
          <w:p w:rsidR="007F3686" w:rsidRPr="00781EF6" w:rsidRDefault="007F3686" w:rsidP="009B1ED7">
            <w:pPr>
              <w:tabs>
                <w:tab w:val="right" w:pos="5244"/>
              </w:tabs>
              <w:spacing w:before="120"/>
              <w:ind w:firstLine="284"/>
              <w:jc w:val="both"/>
              <w:rPr>
                <w:rFonts w:cs="Simplified Arabic"/>
              </w:rPr>
            </w:pPr>
            <w:r w:rsidRPr="00781EF6">
              <w:rPr>
                <w:rFonts w:cs="Simplified Arabic"/>
                <w:rtl/>
              </w:rPr>
              <w:t xml:space="preserve">يفعلا </w:t>
            </w:r>
            <w:r w:rsidRPr="00781EF6">
              <w:rPr>
                <w:rFonts w:cs="Simplified Arabic"/>
              </w:rPr>
              <w:t>jaf’ al-a:</w:t>
            </w:r>
          </w:p>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 xml:space="preserve">يفعلا </w:t>
            </w:r>
            <w:r w:rsidRPr="00781EF6">
              <w:rPr>
                <w:rFonts w:cs="Simplified Arabic"/>
              </w:rPr>
              <w:t>jaf’ al-a:</w:t>
            </w:r>
          </w:p>
        </w:tc>
        <w:tc>
          <w:tcPr>
            <w:tcW w:w="1702" w:type="dxa"/>
            <w:tcBorders>
              <w:top w:val="nil"/>
            </w:tcBorders>
          </w:tcPr>
          <w:p w:rsidR="007F3686" w:rsidRPr="00781EF6" w:rsidRDefault="007F3686" w:rsidP="009B1ED7">
            <w:pPr>
              <w:tabs>
                <w:tab w:val="right" w:pos="5244"/>
              </w:tabs>
              <w:spacing w:before="120"/>
              <w:ind w:firstLine="284"/>
              <w:jc w:val="both"/>
              <w:rPr>
                <w:rFonts w:cs="Simplified Arabic"/>
              </w:rPr>
            </w:pPr>
            <w:r w:rsidRPr="00781EF6">
              <w:rPr>
                <w:rFonts w:cs="Simplified Arabic"/>
                <w:rtl/>
              </w:rPr>
              <w:t xml:space="preserve">نفعل </w:t>
            </w:r>
            <w:r w:rsidRPr="00781EF6">
              <w:rPr>
                <w:rFonts w:cs="Simplified Arabic"/>
              </w:rPr>
              <w:t>naf’ al</w:t>
            </w:r>
          </w:p>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 xml:space="preserve">نفعل </w:t>
            </w:r>
            <w:r w:rsidRPr="00781EF6">
              <w:rPr>
                <w:rFonts w:cs="Simplified Arabic"/>
              </w:rPr>
              <w:t>naf’ al</w:t>
            </w:r>
          </w:p>
          <w:p w:rsidR="007F3686" w:rsidRPr="00781EF6" w:rsidRDefault="007F3686" w:rsidP="009B1ED7">
            <w:pPr>
              <w:tabs>
                <w:tab w:val="right" w:pos="5244"/>
              </w:tabs>
              <w:spacing w:before="120"/>
              <w:ind w:firstLine="284"/>
              <w:jc w:val="both"/>
              <w:rPr>
                <w:rFonts w:cs="Simplified Arabic"/>
              </w:rPr>
            </w:pPr>
            <w:r w:rsidRPr="00781EF6">
              <w:rPr>
                <w:rFonts w:cs="Simplified Arabic"/>
                <w:rtl/>
              </w:rPr>
              <w:t xml:space="preserve">تفعلوا </w:t>
            </w:r>
            <w:r w:rsidRPr="00781EF6">
              <w:rPr>
                <w:rFonts w:cs="Simplified Arabic"/>
              </w:rPr>
              <w:t>taf’al-u:</w:t>
            </w:r>
          </w:p>
          <w:p w:rsidR="007F3686" w:rsidRPr="00781EF6" w:rsidRDefault="007F3686" w:rsidP="009B1ED7">
            <w:pPr>
              <w:tabs>
                <w:tab w:val="right" w:pos="5244"/>
              </w:tabs>
              <w:spacing w:before="120"/>
              <w:ind w:firstLine="284"/>
              <w:jc w:val="both"/>
              <w:rPr>
                <w:rFonts w:cs="Simplified Arabic"/>
              </w:rPr>
            </w:pPr>
            <w:r w:rsidRPr="00781EF6">
              <w:rPr>
                <w:rFonts w:cs="Simplified Arabic"/>
                <w:rtl/>
              </w:rPr>
              <w:t xml:space="preserve">تفعلنَ </w:t>
            </w:r>
            <w:r w:rsidRPr="00781EF6">
              <w:rPr>
                <w:rFonts w:cs="Simplified Arabic"/>
              </w:rPr>
              <w:t>taf’ alna</w:t>
            </w:r>
          </w:p>
          <w:p w:rsidR="007F3686" w:rsidRPr="00781EF6" w:rsidRDefault="007F3686" w:rsidP="009B1ED7">
            <w:pPr>
              <w:tabs>
                <w:tab w:val="right" w:pos="5244"/>
              </w:tabs>
              <w:spacing w:before="120"/>
              <w:ind w:firstLine="284"/>
              <w:jc w:val="both"/>
              <w:rPr>
                <w:rFonts w:cs="Simplified Arabic"/>
              </w:rPr>
            </w:pPr>
            <w:r w:rsidRPr="00781EF6">
              <w:rPr>
                <w:rFonts w:cs="Simplified Arabic"/>
                <w:rtl/>
              </w:rPr>
              <w:t>يفعلوا</w:t>
            </w:r>
            <w:r w:rsidRPr="00781EF6">
              <w:rPr>
                <w:rFonts w:cs="Simplified Arabic"/>
              </w:rPr>
              <w:t xml:space="preserve"> </w:t>
            </w:r>
            <w:r w:rsidRPr="00781EF6">
              <w:rPr>
                <w:rFonts w:cs="Simplified Arabic"/>
                <w:rtl/>
              </w:rPr>
              <w:t xml:space="preserve"> </w:t>
            </w:r>
            <w:r w:rsidRPr="00781EF6">
              <w:rPr>
                <w:rFonts w:cs="Simplified Arabic"/>
              </w:rPr>
              <w:t>jaf’ al-u:</w:t>
            </w:r>
          </w:p>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 xml:space="preserve">يفعلن </w:t>
            </w:r>
            <w:r w:rsidRPr="00781EF6">
              <w:rPr>
                <w:rFonts w:cs="Simplified Arabic"/>
              </w:rPr>
              <w:t>jaf’ al-na</w:t>
            </w:r>
            <w:r w:rsidRPr="00781EF6">
              <w:rPr>
                <w:rFonts w:cs="Simplified Arabic"/>
                <w:rtl/>
              </w:rPr>
              <w:t xml:space="preserve"> </w:t>
            </w:r>
          </w:p>
        </w:tc>
      </w:tr>
    </w:tbl>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lastRenderedPageBreak/>
        <w:t xml:space="preserve">     تصريف المضارع  فى حالة بنائه للمفعول </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08"/>
        <w:gridCol w:w="744"/>
        <w:gridCol w:w="1524"/>
        <w:gridCol w:w="1701"/>
        <w:gridCol w:w="1701"/>
      </w:tblGrid>
      <w:tr w:rsidR="007F3686" w:rsidRPr="00781EF6" w:rsidTr="009B1ED7">
        <w:tblPrEx>
          <w:tblCellMar>
            <w:top w:w="0" w:type="dxa"/>
            <w:bottom w:w="0" w:type="dxa"/>
          </w:tblCellMar>
        </w:tblPrEx>
        <w:trPr>
          <w:jc w:val="center"/>
        </w:trPr>
        <w:tc>
          <w:tcPr>
            <w:tcW w:w="708"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both"/>
              <w:rPr>
                <w:rFonts w:cs="Simplified Arabic"/>
                <w:sz w:val="24"/>
                <w:szCs w:val="28"/>
                <w:rtl/>
              </w:rPr>
            </w:pPr>
            <w:r w:rsidRPr="00781EF6">
              <w:rPr>
                <w:rFonts w:cs="Simplified Arabic"/>
                <w:sz w:val="24"/>
                <w:szCs w:val="28"/>
                <w:rtl/>
              </w:rPr>
              <w:t>عدد</w:t>
            </w:r>
          </w:p>
        </w:tc>
        <w:tc>
          <w:tcPr>
            <w:tcW w:w="744"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both"/>
              <w:rPr>
                <w:rFonts w:cs="Simplified Arabic"/>
                <w:sz w:val="24"/>
                <w:szCs w:val="28"/>
                <w:rtl/>
              </w:rPr>
            </w:pPr>
            <w:r w:rsidRPr="00781EF6">
              <w:rPr>
                <w:rFonts w:cs="Simplified Arabic"/>
                <w:sz w:val="24"/>
                <w:szCs w:val="28"/>
                <w:rtl/>
              </w:rPr>
              <w:t>نوع</w:t>
            </w:r>
          </w:p>
        </w:tc>
        <w:tc>
          <w:tcPr>
            <w:tcW w:w="1524"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both"/>
              <w:rPr>
                <w:rFonts w:cs="Simplified Arabic"/>
                <w:sz w:val="24"/>
                <w:szCs w:val="28"/>
                <w:rtl/>
              </w:rPr>
            </w:pPr>
            <w:r w:rsidRPr="00781EF6">
              <w:rPr>
                <w:rFonts w:cs="Simplified Arabic"/>
                <w:sz w:val="24"/>
                <w:szCs w:val="28"/>
                <w:rtl/>
              </w:rPr>
              <w:t>مفرد</w:t>
            </w:r>
          </w:p>
        </w:tc>
        <w:tc>
          <w:tcPr>
            <w:tcW w:w="1701"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both"/>
              <w:rPr>
                <w:rFonts w:cs="Simplified Arabic"/>
                <w:sz w:val="24"/>
                <w:szCs w:val="28"/>
                <w:rtl/>
              </w:rPr>
            </w:pPr>
            <w:r w:rsidRPr="00781EF6">
              <w:rPr>
                <w:rFonts w:cs="Simplified Arabic"/>
                <w:sz w:val="24"/>
                <w:szCs w:val="28"/>
                <w:rtl/>
              </w:rPr>
              <w:t>مثنى</w:t>
            </w:r>
          </w:p>
        </w:tc>
        <w:tc>
          <w:tcPr>
            <w:tcW w:w="1701"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both"/>
              <w:rPr>
                <w:rFonts w:cs="Simplified Arabic"/>
                <w:sz w:val="24"/>
                <w:szCs w:val="28"/>
                <w:rtl/>
              </w:rPr>
            </w:pPr>
            <w:r w:rsidRPr="00781EF6">
              <w:rPr>
                <w:rFonts w:cs="Simplified Arabic"/>
                <w:sz w:val="24"/>
                <w:szCs w:val="28"/>
                <w:rtl/>
              </w:rPr>
              <w:t>جمع</w:t>
            </w:r>
          </w:p>
        </w:tc>
      </w:tr>
      <w:tr w:rsidR="007F3686" w:rsidRPr="00781EF6" w:rsidTr="009B1ED7">
        <w:tblPrEx>
          <w:tblCellMar>
            <w:top w:w="0" w:type="dxa"/>
            <w:bottom w:w="0" w:type="dxa"/>
          </w:tblCellMar>
        </w:tblPrEx>
        <w:trPr>
          <w:jc w:val="center"/>
        </w:trPr>
        <w:tc>
          <w:tcPr>
            <w:tcW w:w="708" w:type="dxa"/>
            <w:tcBorders>
              <w:top w:val="nil"/>
            </w:tcBorders>
          </w:tcPr>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1</w:t>
            </w:r>
          </w:p>
          <w:p w:rsidR="007F3686" w:rsidRPr="00781EF6" w:rsidRDefault="007F3686" w:rsidP="009B1ED7">
            <w:pPr>
              <w:tabs>
                <w:tab w:val="right" w:pos="5244"/>
              </w:tabs>
              <w:spacing w:before="120"/>
              <w:ind w:firstLine="284"/>
              <w:jc w:val="both"/>
              <w:rPr>
                <w:rFonts w:cs="Simplified Arabic"/>
                <w:rtl/>
              </w:rPr>
            </w:pPr>
          </w:p>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2</w:t>
            </w:r>
          </w:p>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3</w:t>
            </w:r>
          </w:p>
        </w:tc>
        <w:tc>
          <w:tcPr>
            <w:tcW w:w="744" w:type="dxa"/>
            <w:tcBorders>
              <w:top w:val="nil"/>
            </w:tcBorders>
          </w:tcPr>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مذكر</w:t>
            </w:r>
          </w:p>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مؤنث</w:t>
            </w:r>
          </w:p>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 xml:space="preserve">مذكر </w:t>
            </w:r>
          </w:p>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مؤنث</w:t>
            </w:r>
          </w:p>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مذكر</w:t>
            </w:r>
          </w:p>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مؤنث</w:t>
            </w:r>
          </w:p>
        </w:tc>
        <w:tc>
          <w:tcPr>
            <w:tcW w:w="1524" w:type="dxa"/>
            <w:tcBorders>
              <w:top w:val="nil"/>
            </w:tcBorders>
          </w:tcPr>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 xml:space="preserve">أُفـعـَل </w:t>
            </w:r>
            <w:r w:rsidRPr="00781EF6">
              <w:rPr>
                <w:rFonts w:cs="Simplified Arabic"/>
              </w:rPr>
              <w:t>?uf’al</w:t>
            </w:r>
          </w:p>
          <w:p w:rsidR="007F3686" w:rsidRPr="00781EF6" w:rsidRDefault="007F3686" w:rsidP="009B1ED7">
            <w:pPr>
              <w:tabs>
                <w:tab w:val="right" w:pos="5244"/>
              </w:tabs>
              <w:spacing w:before="120"/>
              <w:ind w:firstLine="284"/>
              <w:jc w:val="both"/>
              <w:rPr>
                <w:rFonts w:cs="Simplified Arabic"/>
              </w:rPr>
            </w:pPr>
            <w:r w:rsidRPr="00781EF6">
              <w:rPr>
                <w:rFonts w:cs="Simplified Arabic"/>
                <w:rtl/>
              </w:rPr>
              <w:t xml:space="preserve">أُفـعـَل </w:t>
            </w:r>
            <w:r w:rsidRPr="00781EF6">
              <w:rPr>
                <w:rFonts w:cs="Simplified Arabic"/>
              </w:rPr>
              <w:t>?uf’al</w:t>
            </w:r>
          </w:p>
          <w:p w:rsidR="007F3686" w:rsidRPr="00781EF6" w:rsidRDefault="007F3686" w:rsidP="009B1ED7">
            <w:pPr>
              <w:tabs>
                <w:tab w:val="right" w:pos="5244"/>
              </w:tabs>
              <w:spacing w:before="120"/>
              <w:ind w:firstLine="284"/>
              <w:jc w:val="both"/>
              <w:rPr>
                <w:rFonts w:cs="Simplified Arabic"/>
              </w:rPr>
            </w:pPr>
            <w:r w:rsidRPr="00781EF6">
              <w:rPr>
                <w:rFonts w:cs="Simplified Arabic"/>
                <w:rtl/>
              </w:rPr>
              <w:t xml:space="preserve">تُفعل </w:t>
            </w:r>
            <w:r w:rsidRPr="00781EF6">
              <w:rPr>
                <w:rFonts w:cs="Simplified Arabic"/>
              </w:rPr>
              <w:t>tuf’ al</w:t>
            </w:r>
          </w:p>
          <w:p w:rsidR="007F3686" w:rsidRPr="00781EF6" w:rsidRDefault="007F3686" w:rsidP="009B1ED7">
            <w:pPr>
              <w:tabs>
                <w:tab w:val="right" w:pos="5244"/>
              </w:tabs>
              <w:spacing w:before="120"/>
              <w:ind w:firstLine="284"/>
              <w:jc w:val="both"/>
              <w:rPr>
                <w:rFonts w:cs="Simplified Arabic"/>
              </w:rPr>
            </w:pPr>
            <w:r w:rsidRPr="00781EF6">
              <w:rPr>
                <w:rFonts w:cs="Simplified Arabic"/>
                <w:rtl/>
              </w:rPr>
              <w:t xml:space="preserve">تُفعلى </w:t>
            </w:r>
            <w:r w:rsidRPr="00781EF6">
              <w:rPr>
                <w:rFonts w:cs="Simplified Arabic"/>
              </w:rPr>
              <w:t>tuf’ al-i:</w:t>
            </w:r>
          </w:p>
          <w:p w:rsidR="007F3686" w:rsidRPr="00781EF6" w:rsidRDefault="007F3686" w:rsidP="009B1ED7">
            <w:pPr>
              <w:tabs>
                <w:tab w:val="right" w:pos="5244"/>
              </w:tabs>
              <w:spacing w:before="120"/>
              <w:ind w:firstLine="284"/>
              <w:jc w:val="both"/>
              <w:rPr>
                <w:rFonts w:cs="Simplified Arabic"/>
              </w:rPr>
            </w:pPr>
            <w:r w:rsidRPr="00781EF6">
              <w:rPr>
                <w:rFonts w:cs="Simplified Arabic"/>
                <w:rtl/>
              </w:rPr>
              <w:t xml:space="preserve">يُفعل </w:t>
            </w:r>
            <w:r w:rsidRPr="00781EF6">
              <w:rPr>
                <w:rFonts w:cs="Simplified Arabic"/>
              </w:rPr>
              <w:t>juf’ al</w:t>
            </w:r>
          </w:p>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 xml:space="preserve">تُفعل </w:t>
            </w:r>
            <w:r w:rsidRPr="00781EF6">
              <w:rPr>
                <w:rFonts w:cs="Simplified Arabic"/>
              </w:rPr>
              <w:t>tuf’ al</w:t>
            </w:r>
          </w:p>
        </w:tc>
        <w:tc>
          <w:tcPr>
            <w:tcW w:w="1701" w:type="dxa"/>
            <w:tcBorders>
              <w:top w:val="nil"/>
            </w:tcBorders>
          </w:tcPr>
          <w:p w:rsidR="007F3686" w:rsidRPr="00781EF6" w:rsidRDefault="007F3686" w:rsidP="009B1ED7">
            <w:pPr>
              <w:tabs>
                <w:tab w:val="right" w:pos="5244"/>
              </w:tabs>
              <w:spacing w:before="120"/>
              <w:ind w:firstLine="284"/>
              <w:jc w:val="both"/>
              <w:rPr>
                <w:rFonts w:cs="Simplified Arabic"/>
                <w:rtl/>
              </w:rPr>
            </w:pPr>
          </w:p>
          <w:p w:rsidR="007F3686" w:rsidRPr="00781EF6" w:rsidRDefault="007F3686" w:rsidP="009B1ED7">
            <w:pPr>
              <w:tabs>
                <w:tab w:val="right" w:pos="5244"/>
              </w:tabs>
              <w:spacing w:before="120"/>
              <w:ind w:firstLine="284"/>
              <w:jc w:val="both"/>
              <w:rPr>
                <w:rFonts w:cs="Simplified Arabic"/>
                <w:rtl/>
              </w:rPr>
            </w:pPr>
          </w:p>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 xml:space="preserve">تُفعلا </w:t>
            </w:r>
            <w:r w:rsidRPr="00781EF6">
              <w:rPr>
                <w:rFonts w:cs="Simplified Arabic"/>
              </w:rPr>
              <w:t>tuf’al-a:</w:t>
            </w:r>
          </w:p>
          <w:p w:rsidR="007F3686" w:rsidRPr="00781EF6" w:rsidRDefault="007F3686" w:rsidP="009B1ED7">
            <w:pPr>
              <w:tabs>
                <w:tab w:val="right" w:pos="5244"/>
              </w:tabs>
              <w:spacing w:before="120"/>
              <w:ind w:firstLine="284"/>
              <w:jc w:val="both"/>
              <w:rPr>
                <w:rFonts w:cs="Simplified Arabic"/>
              </w:rPr>
            </w:pPr>
            <w:r w:rsidRPr="00781EF6">
              <w:rPr>
                <w:rFonts w:cs="Simplified Arabic"/>
                <w:rtl/>
              </w:rPr>
              <w:t xml:space="preserve">تُفعلا </w:t>
            </w:r>
            <w:r w:rsidRPr="00781EF6">
              <w:rPr>
                <w:rFonts w:cs="Simplified Arabic"/>
              </w:rPr>
              <w:t>tuf’al-a:</w:t>
            </w:r>
          </w:p>
          <w:p w:rsidR="007F3686" w:rsidRPr="00781EF6" w:rsidRDefault="007F3686" w:rsidP="009B1ED7">
            <w:pPr>
              <w:tabs>
                <w:tab w:val="right" w:pos="5244"/>
              </w:tabs>
              <w:spacing w:before="120"/>
              <w:ind w:firstLine="284"/>
              <w:jc w:val="both"/>
              <w:rPr>
                <w:rFonts w:cs="Simplified Arabic"/>
              </w:rPr>
            </w:pPr>
            <w:r w:rsidRPr="00781EF6">
              <w:rPr>
                <w:rFonts w:cs="Simplified Arabic"/>
                <w:rtl/>
              </w:rPr>
              <w:t xml:space="preserve">يُفعلا </w:t>
            </w:r>
            <w:r w:rsidRPr="00781EF6">
              <w:rPr>
                <w:rFonts w:cs="Simplified Arabic"/>
              </w:rPr>
              <w:t>juf’ al-a:</w:t>
            </w:r>
          </w:p>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 xml:space="preserve">يُفعلا </w:t>
            </w:r>
            <w:r w:rsidRPr="00781EF6">
              <w:rPr>
                <w:rFonts w:cs="Simplified Arabic"/>
              </w:rPr>
              <w:t>juf’ al-a:</w:t>
            </w:r>
          </w:p>
        </w:tc>
        <w:tc>
          <w:tcPr>
            <w:tcW w:w="1701" w:type="dxa"/>
            <w:tcBorders>
              <w:top w:val="nil"/>
            </w:tcBorders>
          </w:tcPr>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 xml:space="preserve">نُفعل </w:t>
            </w:r>
            <w:r w:rsidRPr="00781EF6">
              <w:rPr>
                <w:rFonts w:cs="Simplified Arabic"/>
              </w:rPr>
              <w:t>nuf’ al</w:t>
            </w:r>
          </w:p>
          <w:p w:rsidR="007F3686" w:rsidRPr="00781EF6" w:rsidRDefault="007F3686" w:rsidP="009B1ED7">
            <w:pPr>
              <w:tabs>
                <w:tab w:val="right" w:pos="5244"/>
              </w:tabs>
              <w:spacing w:before="120"/>
              <w:ind w:firstLine="284"/>
              <w:jc w:val="both"/>
              <w:rPr>
                <w:rFonts w:cs="Simplified Arabic"/>
              </w:rPr>
            </w:pPr>
            <w:r w:rsidRPr="00781EF6">
              <w:rPr>
                <w:rFonts w:cs="Simplified Arabic"/>
                <w:rtl/>
              </w:rPr>
              <w:t xml:space="preserve">نُفعل </w:t>
            </w:r>
            <w:r w:rsidRPr="00781EF6">
              <w:rPr>
                <w:rFonts w:cs="Simplified Arabic"/>
              </w:rPr>
              <w:t>nuf’ al</w:t>
            </w:r>
          </w:p>
          <w:p w:rsidR="007F3686" w:rsidRPr="00781EF6" w:rsidRDefault="007F3686" w:rsidP="009B1ED7">
            <w:pPr>
              <w:tabs>
                <w:tab w:val="right" w:pos="5244"/>
              </w:tabs>
              <w:spacing w:before="120"/>
              <w:ind w:firstLine="284"/>
              <w:jc w:val="both"/>
              <w:rPr>
                <w:rFonts w:cs="Simplified Arabic"/>
              </w:rPr>
            </w:pPr>
            <w:r w:rsidRPr="00781EF6">
              <w:rPr>
                <w:rFonts w:cs="Simplified Arabic"/>
                <w:rtl/>
              </w:rPr>
              <w:t xml:space="preserve">تُفعلوا </w:t>
            </w:r>
            <w:r w:rsidRPr="00781EF6">
              <w:rPr>
                <w:rFonts w:cs="Simplified Arabic"/>
              </w:rPr>
              <w:t>tuf’al-u:</w:t>
            </w:r>
          </w:p>
          <w:p w:rsidR="007F3686" w:rsidRPr="00781EF6" w:rsidRDefault="007F3686" w:rsidP="009B1ED7">
            <w:pPr>
              <w:tabs>
                <w:tab w:val="right" w:pos="5244"/>
              </w:tabs>
              <w:spacing w:before="120"/>
              <w:ind w:firstLine="284"/>
              <w:jc w:val="both"/>
              <w:rPr>
                <w:rFonts w:cs="Simplified Arabic"/>
              </w:rPr>
            </w:pPr>
            <w:r w:rsidRPr="00781EF6">
              <w:rPr>
                <w:rFonts w:cs="Simplified Arabic"/>
                <w:rtl/>
              </w:rPr>
              <w:t xml:space="preserve">تُفعلنَ </w:t>
            </w:r>
            <w:r w:rsidRPr="00781EF6">
              <w:rPr>
                <w:rFonts w:cs="Simplified Arabic"/>
              </w:rPr>
              <w:t>tuf’ alna</w:t>
            </w:r>
          </w:p>
          <w:p w:rsidR="007F3686" w:rsidRPr="00781EF6" w:rsidRDefault="007F3686" w:rsidP="009B1ED7">
            <w:pPr>
              <w:tabs>
                <w:tab w:val="right" w:pos="5244"/>
              </w:tabs>
              <w:spacing w:before="120"/>
              <w:ind w:firstLine="284"/>
              <w:jc w:val="both"/>
              <w:rPr>
                <w:rFonts w:cs="Simplified Arabic"/>
              </w:rPr>
            </w:pPr>
            <w:r w:rsidRPr="00781EF6">
              <w:rPr>
                <w:rFonts w:cs="Simplified Arabic"/>
                <w:rtl/>
              </w:rPr>
              <w:t>يُفعلوا</w:t>
            </w:r>
            <w:r w:rsidRPr="00781EF6">
              <w:rPr>
                <w:rFonts w:cs="Simplified Arabic"/>
              </w:rPr>
              <w:t xml:space="preserve"> </w:t>
            </w:r>
            <w:r w:rsidRPr="00781EF6">
              <w:rPr>
                <w:rFonts w:cs="Simplified Arabic"/>
                <w:rtl/>
              </w:rPr>
              <w:t xml:space="preserve"> </w:t>
            </w:r>
            <w:r w:rsidRPr="00781EF6">
              <w:rPr>
                <w:rFonts w:cs="Simplified Arabic"/>
              </w:rPr>
              <w:t>juf’ al-u:</w:t>
            </w:r>
          </w:p>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 xml:space="preserve">يُفعلنَ </w:t>
            </w:r>
            <w:r w:rsidRPr="00781EF6">
              <w:rPr>
                <w:rFonts w:cs="Simplified Arabic"/>
              </w:rPr>
              <w:t>jaf’ al-na</w:t>
            </w:r>
            <w:r w:rsidRPr="00781EF6">
              <w:rPr>
                <w:rFonts w:cs="Simplified Arabic"/>
                <w:rtl/>
              </w:rPr>
              <w:t xml:space="preserve"> </w:t>
            </w:r>
          </w:p>
        </w:tc>
      </w:tr>
    </w:tbl>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فى الجدول الأول (وحدة التصريف الأولى) يمثل الصائت </w:t>
      </w:r>
      <w:r w:rsidRPr="00781EF6">
        <w:rPr>
          <w:rFonts w:cs="Simplified Arabic"/>
          <w:b/>
          <w:bCs/>
          <w:sz w:val="24"/>
          <w:szCs w:val="28"/>
        </w:rPr>
        <w:t>V</w:t>
      </w:r>
      <w:r w:rsidRPr="00781EF6">
        <w:rPr>
          <w:rFonts w:cs="Simplified Arabic"/>
          <w:b/>
          <w:bCs/>
          <w:sz w:val="24"/>
          <w:szCs w:val="28"/>
          <w:vertAlign w:val="subscript"/>
        </w:rPr>
        <w:t>1</w:t>
      </w:r>
      <w:r w:rsidRPr="00781EF6">
        <w:rPr>
          <w:rStyle w:val="Appelnotedebasdep"/>
          <w:rFonts w:cs="Simplified Arabic"/>
          <w:szCs w:val="28"/>
          <w:rtl/>
        </w:rPr>
        <w:footnoteReference w:id="75"/>
      </w:r>
      <w:r w:rsidRPr="00781EF6">
        <w:rPr>
          <w:rFonts w:cs="Simplified Arabic"/>
          <w:sz w:val="24"/>
          <w:szCs w:val="28"/>
          <w:rtl/>
        </w:rPr>
        <w:t xml:space="preserve"> ـ وهو الفتحة </w:t>
      </w:r>
      <w:r w:rsidRPr="00781EF6">
        <w:rPr>
          <w:rFonts w:cs="Simplified Arabic"/>
          <w:b/>
          <w:bCs/>
          <w:sz w:val="24"/>
          <w:szCs w:val="28"/>
        </w:rPr>
        <w:t>/a/</w:t>
      </w:r>
      <w:r w:rsidRPr="00781EF6">
        <w:rPr>
          <w:rFonts w:cs="Simplified Arabic"/>
          <w:sz w:val="24"/>
          <w:szCs w:val="28"/>
          <w:rtl/>
        </w:rPr>
        <w:t xml:space="preserve"> ـ  علامة  البناء للفاعل ؛ ويمثل الصائت </w:t>
      </w:r>
      <w:r w:rsidRPr="00781EF6">
        <w:rPr>
          <w:rFonts w:cs="Simplified Arabic"/>
          <w:b/>
          <w:bCs/>
          <w:sz w:val="24"/>
          <w:szCs w:val="28"/>
        </w:rPr>
        <w:t>V</w:t>
      </w:r>
      <w:r w:rsidRPr="00781EF6">
        <w:rPr>
          <w:rFonts w:cs="Simplified Arabic"/>
          <w:b/>
          <w:bCs/>
          <w:sz w:val="24"/>
          <w:szCs w:val="28"/>
          <w:vertAlign w:val="subscript"/>
        </w:rPr>
        <w:t>2</w:t>
      </w:r>
      <w:r w:rsidRPr="00781EF6">
        <w:rPr>
          <w:rFonts w:cs="Simplified Arabic"/>
          <w:sz w:val="24"/>
          <w:szCs w:val="28"/>
          <w:rtl/>
        </w:rPr>
        <w:t xml:space="preserve"> ـ  الفتحة </w:t>
      </w:r>
      <w:r w:rsidRPr="00781EF6">
        <w:rPr>
          <w:rFonts w:cs="Simplified Arabic"/>
          <w:b/>
          <w:bCs/>
          <w:sz w:val="24"/>
          <w:szCs w:val="28"/>
          <w:rtl/>
        </w:rPr>
        <w:t xml:space="preserve"> </w:t>
      </w:r>
      <w:r w:rsidRPr="00781EF6">
        <w:rPr>
          <w:rFonts w:cs="Simplified Arabic"/>
          <w:b/>
          <w:bCs/>
          <w:sz w:val="24"/>
          <w:szCs w:val="28"/>
        </w:rPr>
        <w:t>a</w:t>
      </w:r>
      <w:r w:rsidRPr="00781EF6">
        <w:rPr>
          <w:rFonts w:cs="Simplified Arabic"/>
          <w:sz w:val="24"/>
          <w:szCs w:val="28"/>
          <w:rtl/>
        </w:rPr>
        <w:t xml:space="preserve"> ، والكسرة </w:t>
      </w:r>
      <w:r w:rsidRPr="00781EF6">
        <w:rPr>
          <w:rFonts w:cs="Simplified Arabic"/>
          <w:b/>
          <w:bCs/>
          <w:sz w:val="24"/>
          <w:szCs w:val="28"/>
        </w:rPr>
        <w:t>/i/</w:t>
      </w:r>
      <w:r w:rsidRPr="00781EF6">
        <w:rPr>
          <w:rFonts w:cs="Simplified Arabic"/>
          <w:sz w:val="24"/>
          <w:szCs w:val="28"/>
          <w:rtl/>
        </w:rPr>
        <w:t xml:space="preserve"> ، والضمة </w:t>
      </w:r>
      <w:r w:rsidRPr="00781EF6">
        <w:rPr>
          <w:rFonts w:cs="Simplified Arabic"/>
          <w:sz w:val="24"/>
          <w:szCs w:val="28"/>
        </w:rPr>
        <w:t>/</w:t>
      </w:r>
      <w:r w:rsidRPr="00781EF6">
        <w:rPr>
          <w:rFonts w:cs="Simplified Arabic"/>
          <w:b/>
          <w:bCs/>
          <w:sz w:val="24"/>
          <w:szCs w:val="28"/>
        </w:rPr>
        <w:t>u/</w:t>
      </w:r>
      <w:r w:rsidRPr="00781EF6">
        <w:rPr>
          <w:rFonts w:cs="Simplified Arabic"/>
          <w:sz w:val="24"/>
          <w:szCs w:val="28"/>
          <w:rtl/>
        </w:rPr>
        <w:t xml:space="preserve"> ــ  علامة الدلالة الفاعلية . أما فى الجدول الثانى فيمثل الصائت </w:t>
      </w:r>
      <w:r w:rsidRPr="00781EF6">
        <w:rPr>
          <w:rFonts w:cs="Simplified Arabic"/>
          <w:b/>
          <w:bCs/>
          <w:sz w:val="24"/>
          <w:szCs w:val="28"/>
        </w:rPr>
        <w:t>V</w:t>
      </w:r>
      <w:r w:rsidRPr="00781EF6">
        <w:rPr>
          <w:rFonts w:cs="Simplified Arabic"/>
          <w:b/>
          <w:bCs/>
          <w:sz w:val="24"/>
          <w:szCs w:val="28"/>
          <w:vertAlign w:val="subscript"/>
        </w:rPr>
        <w:t>1</w:t>
      </w:r>
      <w:r w:rsidRPr="00781EF6">
        <w:rPr>
          <w:rFonts w:cs="Simplified Arabic"/>
          <w:sz w:val="24"/>
          <w:szCs w:val="28"/>
          <w:rtl/>
        </w:rPr>
        <w:t xml:space="preserve"> ـ وهو الضمة </w:t>
      </w:r>
      <w:r w:rsidRPr="00781EF6">
        <w:rPr>
          <w:rFonts w:cs="Simplified Arabic"/>
          <w:b/>
          <w:bCs/>
          <w:sz w:val="24"/>
          <w:szCs w:val="28"/>
        </w:rPr>
        <w:t>/u/</w:t>
      </w:r>
      <w:r w:rsidRPr="00781EF6">
        <w:rPr>
          <w:rFonts w:cs="Simplified Arabic"/>
          <w:sz w:val="24"/>
          <w:szCs w:val="28"/>
          <w:rtl/>
        </w:rPr>
        <w:t xml:space="preserve"> ـ  علامة البناء للمفعول ، ولا  يمثل </w:t>
      </w:r>
      <w:r w:rsidRPr="00781EF6">
        <w:rPr>
          <w:rFonts w:cs="Simplified Arabic"/>
          <w:sz w:val="24"/>
          <w:szCs w:val="28"/>
          <w:rtl/>
        </w:rPr>
        <w:lastRenderedPageBreak/>
        <w:t xml:space="preserve">الصائت </w:t>
      </w:r>
      <w:r w:rsidRPr="00781EF6">
        <w:rPr>
          <w:rFonts w:cs="Simplified Arabic"/>
          <w:b/>
          <w:bCs/>
          <w:sz w:val="24"/>
          <w:szCs w:val="28"/>
        </w:rPr>
        <w:t>V</w:t>
      </w:r>
      <w:r w:rsidRPr="00781EF6">
        <w:rPr>
          <w:rFonts w:cs="Simplified Arabic"/>
          <w:b/>
          <w:bCs/>
          <w:sz w:val="24"/>
          <w:szCs w:val="28"/>
          <w:vertAlign w:val="subscript"/>
        </w:rPr>
        <w:t>2</w:t>
      </w:r>
      <w:r w:rsidRPr="00781EF6">
        <w:rPr>
          <w:rFonts w:cs="Simplified Arabic"/>
          <w:sz w:val="24"/>
          <w:szCs w:val="28"/>
          <w:rtl/>
        </w:rPr>
        <w:t xml:space="preserve"> ــ وهو الفتحة </w:t>
      </w:r>
      <w:r w:rsidRPr="00781EF6">
        <w:rPr>
          <w:rFonts w:cs="Simplified Arabic"/>
          <w:sz w:val="24"/>
          <w:szCs w:val="28"/>
        </w:rPr>
        <w:t>/</w:t>
      </w:r>
      <w:r w:rsidRPr="00781EF6">
        <w:rPr>
          <w:rFonts w:cs="Simplified Arabic"/>
          <w:b/>
          <w:bCs/>
          <w:sz w:val="24"/>
          <w:szCs w:val="28"/>
        </w:rPr>
        <w:t>a/</w:t>
      </w:r>
      <w:r w:rsidRPr="00781EF6">
        <w:rPr>
          <w:rFonts w:cs="Simplified Arabic"/>
          <w:sz w:val="24"/>
          <w:szCs w:val="28"/>
          <w:rtl/>
        </w:rPr>
        <w:t xml:space="preserve"> التى كانت تعد سمة من سمات العنصر اللغوى ( م ز) ــ سوى صائت تركيبى</w:t>
      </w:r>
      <w:r w:rsidRPr="00781EF6">
        <w:rPr>
          <w:rFonts w:cs="Simplified Arabic"/>
          <w:b/>
          <w:bCs/>
          <w:sz w:val="24"/>
          <w:szCs w:val="28"/>
          <w:rtl/>
        </w:rPr>
        <w:t xml:space="preserve"> </w:t>
      </w:r>
      <w:r w:rsidRPr="00781EF6">
        <w:rPr>
          <w:rFonts w:cs="Simplified Arabic"/>
          <w:b/>
          <w:bCs/>
          <w:sz w:val="24"/>
          <w:szCs w:val="28"/>
        </w:rPr>
        <w:t>voyelle syntagmatique</w:t>
      </w:r>
      <w:r w:rsidRPr="00781EF6">
        <w:rPr>
          <w:rFonts w:cs="Simplified Arabic"/>
          <w:sz w:val="24"/>
          <w:szCs w:val="28"/>
          <w:rtl/>
        </w:rPr>
        <w:t xml:space="preserve"> .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والهمزة </w:t>
      </w:r>
      <w:r w:rsidRPr="00781EF6">
        <w:rPr>
          <w:rFonts w:cs="Simplified Arabic"/>
          <w:b/>
          <w:bCs/>
          <w:sz w:val="24"/>
          <w:szCs w:val="28"/>
        </w:rPr>
        <w:t>/?/</w:t>
      </w:r>
      <w:r w:rsidRPr="00781EF6">
        <w:rPr>
          <w:rFonts w:cs="Simplified Arabic"/>
          <w:sz w:val="24"/>
          <w:szCs w:val="28"/>
          <w:rtl/>
        </w:rPr>
        <w:t xml:space="preserve"> والنون </w:t>
      </w:r>
      <w:r w:rsidRPr="00781EF6">
        <w:rPr>
          <w:rFonts w:cs="Simplified Arabic"/>
          <w:b/>
          <w:bCs/>
          <w:sz w:val="24"/>
          <w:szCs w:val="28"/>
        </w:rPr>
        <w:t>/n/</w:t>
      </w:r>
      <w:r w:rsidRPr="00781EF6">
        <w:rPr>
          <w:rFonts w:cs="Simplified Arabic"/>
          <w:sz w:val="24"/>
          <w:szCs w:val="28"/>
          <w:rtl/>
        </w:rPr>
        <w:t xml:space="preserve"> مخصصتان للضمير الأول (ضمير المتكلم) ، والتاء </w:t>
      </w:r>
      <w:r w:rsidRPr="00781EF6">
        <w:rPr>
          <w:rFonts w:cs="Simplified Arabic"/>
          <w:b/>
          <w:bCs/>
          <w:sz w:val="24"/>
          <w:szCs w:val="28"/>
        </w:rPr>
        <w:t>/t/</w:t>
      </w:r>
      <w:r w:rsidRPr="00781EF6">
        <w:rPr>
          <w:rFonts w:cs="Simplified Arabic"/>
          <w:sz w:val="24"/>
          <w:szCs w:val="28"/>
          <w:rtl/>
        </w:rPr>
        <w:t xml:space="preserve"> للضمير الثانى (ضمير المخاطب) والضمير الثالث المفرد المؤنث ، والياء </w:t>
      </w:r>
      <w:r w:rsidRPr="00781EF6">
        <w:rPr>
          <w:rFonts w:cs="Simplified Arabic"/>
          <w:b/>
          <w:bCs/>
          <w:sz w:val="24"/>
          <w:szCs w:val="28"/>
        </w:rPr>
        <w:t>/j/</w:t>
      </w:r>
      <w:r w:rsidRPr="00781EF6">
        <w:rPr>
          <w:rFonts w:cs="Simplified Arabic"/>
          <w:sz w:val="24"/>
          <w:szCs w:val="28"/>
          <w:rtl/>
        </w:rPr>
        <w:t xml:space="preserve"> للضمير الثالث (ضمير الغائب) عدا حالة المفرد المؤنث .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والواقع أن المقطع الرئيسى فرض صامتاً عديم الفائدة فى ضمائر الغائب فى بداية الصيغة ، أى فى بداية المقطع ، ولذا يحمل الضمير الثالث علامة صفرية فى حين يحتفظ الضمير الأول والثانى بعلاماتهما الخاصة ، فالتاء </w:t>
      </w:r>
      <w:r w:rsidRPr="00781EF6">
        <w:rPr>
          <w:rFonts w:cs="Simplified Arabic"/>
          <w:b/>
          <w:bCs/>
          <w:sz w:val="24"/>
          <w:szCs w:val="28"/>
        </w:rPr>
        <w:t>/t/</w:t>
      </w:r>
      <w:r w:rsidRPr="00781EF6">
        <w:rPr>
          <w:rFonts w:cs="Simplified Arabic"/>
          <w:sz w:val="24"/>
          <w:szCs w:val="28"/>
          <w:rtl/>
        </w:rPr>
        <w:t xml:space="preserve"> فى الضمير الثالث فى حالة المفرد المؤنث والمثنى هى بحق الوحدة الصرفية للمؤنث التى يأتى منها تطابقها الصوتى مع الضمير الثانى المقابل ؛ والياء </w:t>
      </w:r>
      <w:r w:rsidRPr="00781EF6">
        <w:rPr>
          <w:rFonts w:cs="Simplified Arabic"/>
          <w:b/>
          <w:bCs/>
          <w:sz w:val="24"/>
          <w:szCs w:val="28"/>
        </w:rPr>
        <w:t>/j/</w:t>
      </w:r>
      <w:r w:rsidRPr="00781EF6">
        <w:rPr>
          <w:rFonts w:cs="Simplified Arabic"/>
          <w:sz w:val="24"/>
          <w:szCs w:val="28"/>
          <w:rtl/>
        </w:rPr>
        <w:t xml:space="preserve"> فى ضمائر الغائب الأخرى عبارة عن وحدة صرفية مشتقة من جذر صامت </w:t>
      </w:r>
      <w:r w:rsidRPr="00781EF6">
        <w:rPr>
          <w:rFonts w:cs="Simplified Arabic"/>
          <w:b/>
          <w:bCs/>
          <w:sz w:val="24"/>
          <w:szCs w:val="28"/>
        </w:rPr>
        <w:sym w:font="Symbol" w:char="F0D6"/>
      </w:r>
      <w:r w:rsidRPr="00781EF6">
        <w:rPr>
          <w:rFonts w:cs="Simplified Arabic"/>
          <w:b/>
          <w:bCs/>
          <w:sz w:val="24"/>
          <w:szCs w:val="28"/>
        </w:rPr>
        <w:t>c</w:t>
      </w:r>
      <w:r w:rsidRPr="00781EF6">
        <w:rPr>
          <w:rFonts w:cs="Simplified Arabic"/>
          <w:sz w:val="24"/>
          <w:szCs w:val="28"/>
          <w:rtl/>
        </w:rPr>
        <w:t xml:space="preserve"> من وحدة التمثيل .</w:t>
      </w:r>
    </w:p>
    <w:p w:rsidR="007F3686" w:rsidRPr="00781EF6" w:rsidRDefault="007F3686" w:rsidP="007F3686">
      <w:pPr>
        <w:tabs>
          <w:tab w:val="right" w:pos="5244"/>
        </w:tabs>
        <w:spacing w:before="120"/>
        <w:ind w:firstLine="284"/>
        <w:jc w:val="both"/>
        <w:rPr>
          <w:rFonts w:cs="Simplified Arabic"/>
          <w:b/>
          <w:bCs/>
          <w:i/>
          <w:iCs/>
          <w:sz w:val="24"/>
          <w:szCs w:val="26"/>
          <w:rtl/>
        </w:rPr>
      </w:pPr>
    </w:p>
    <w:p w:rsidR="007F3686" w:rsidRPr="00781EF6" w:rsidRDefault="007F3686" w:rsidP="007F3686">
      <w:pPr>
        <w:tabs>
          <w:tab w:val="right" w:pos="5244"/>
        </w:tabs>
        <w:spacing w:before="120"/>
        <w:ind w:firstLine="284"/>
        <w:jc w:val="both"/>
        <w:rPr>
          <w:rFonts w:cs="Simplified Arabic"/>
          <w:b/>
          <w:bCs/>
          <w:i/>
          <w:iCs/>
          <w:sz w:val="24"/>
          <w:szCs w:val="26"/>
          <w:rtl/>
        </w:rPr>
      </w:pPr>
      <w:r w:rsidRPr="00781EF6">
        <w:rPr>
          <w:rFonts w:cs="Simplified Arabic"/>
          <w:b/>
          <w:bCs/>
          <w:i/>
          <w:iCs/>
          <w:sz w:val="24"/>
          <w:szCs w:val="26"/>
          <w:rtl/>
        </w:rPr>
        <w:t xml:space="preserve">ب- المضارع ذو الصائت المضموم </w:t>
      </w:r>
      <w:r w:rsidRPr="00781EF6">
        <w:rPr>
          <w:rStyle w:val="Appelnotedebasdep"/>
          <w:rFonts w:cs="Simplified Arabic"/>
          <w:b/>
          <w:bCs/>
          <w:i/>
          <w:iCs/>
          <w:szCs w:val="26"/>
          <w:rtl/>
        </w:rPr>
        <w:footnoteReference w:id="76"/>
      </w:r>
      <w:r w:rsidRPr="00781EF6">
        <w:rPr>
          <w:rFonts w:cs="Simplified Arabic"/>
          <w:b/>
          <w:bCs/>
          <w:i/>
          <w:iCs/>
          <w:sz w:val="24"/>
          <w:szCs w:val="26"/>
          <w:rtl/>
        </w:rPr>
        <w:t xml:space="preserve">  </w:t>
      </w:r>
      <w:r w:rsidRPr="00781EF6">
        <w:rPr>
          <w:rFonts w:cs="Simplified Arabic"/>
          <w:b/>
          <w:bCs/>
          <w:i/>
          <w:iCs/>
          <w:sz w:val="24"/>
          <w:szCs w:val="26"/>
        </w:rPr>
        <w:t>L’inachevé à voyelle /u/</w:t>
      </w:r>
      <w:r w:rsidRPr="00781EF6">
        <w:rPr>
          <w:rFonts w:cs="Simplified Arabic"/>
          <w:b/>
          <w:bCs/>
          <w:i/>
          <w:iCs/>
          <w:sz w:val="24"/>
          <w:szCs w:val="26"/>
          <w:rtl/>
        </w:rPr>
        <w:t xml:space="preserve">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تصريف المضارع المبنى للفاعل </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67"/>
        <w:gridCol w:w="708"/>
        <w:gridCol w:w="1655"/>
        <w:gridCol w:w="1700"/>
        <w:gridCol w:w="1748"/>
      </w:tblGrid>
      <w:tr w:rsidR="007F3686" w:rsidRPr="00781EF6" w:rsidTr="009B1ED7">
        <w:tblPrEx>
          <w:tblCellMar>
            <w:top w:w="0" w:type="dxa"/>
            <w:bottom w:w="0" w:type="dxa"/>
          </w:tblCellMar>
        </w:tblPrEx>
        <w:trPr>
          <w:jc w:val="center"/>
        </w:trPr>
        <w:tc>
          <w:tcPr>
            <w:tcW w:w="567"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both"/>
              <w:rPr>
                <w:rFonts w:cs="Simplified Arabic"/>
                <w:sz w:val="24"/>
                <w:szCs w:val="28"/>
                <w:rtl/>
              </w:rPr>
            </w:pPr>
            <w:r w:rsidRPr="00781EF6">
              <w:rPr>
                <w:rFonts w:cs="Simplified Arabic"/>
                <w:sz w:val="24"/>
                <w:szCs w:val="28"/>
                <w:rtl/>
              </w:rPr>
              <w:t>عدد</w:t>
            </w:r>
          </w:p>
        </w:tc>
        <w:tc>
          <w:tcPr>
            <w:tcW w:w="708"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both"/>
              <w:rPr>
                <w:rFonts w:cs="Simplified Arabic"/>
                <w:sz w:val="24"/>
                <w:szCs w:val="28"/>
                <w:rtl/>
              </w:rPr>
            </w:pPr>
            <w:r w:rsidRPr="00781EF6">
              <w:rPr>
                <w:rFonts w:cs="Simplified Arabic"/>
                <w:sz w:val="24"/>
                <w:szCs w:val="28"/>
                <w:rtl/>
              </w:rPr>
              <w:t>نوع</w:t>
            </w:r>
          </w:p>
        </w:tc>
        <w:tc>
          <w:tcPr>
            <w:tcW w:w="1655"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both"/>
              <w:rPr>
                <w:rFonts w:cs="Simplified Arabic"/>
                <w:sz w:val="24"/>
                <w:szCs w:val="28"/>
                <w:rtl/>
              </w:rPr>
            </w:pPr>
            <w:r w:rsidRPr="00781EF6">
              <w:rPr>
                <w:rFonts w:cs="Simplified Arabic"/>
                <w:sz w:val="24"/>
                <w:szCs w:val="28"/>
                <w:rtl/>
              </w:rPr>
              <w:t>مفرد</w:t>
            </w:r>
          </w:p>
        </w:tc>
        <w:tc>
          <w:tcPr>
            <w:tcW w:w="1700"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both"/>
              <w:rPr>
                <w:rFonts w:cs="Simplified Arabic"/>
                <w:sz w:val="24"/>
                <w:szCs w:val="28"/>
                <w:rtl/>
              </w:rPr>
            </w:pPr>
            <w:r w:rsidRPr="00781EF6">
              <w:rPr>
                <w:rFonts w:cs="Simplified Arabic"/>
                <w:sz w:val="24"/>
                <w:szCs w:val="28"/>
                <w:rtl/>
              </w:rPr>
              <w:t>مثنى</w:t>
            </w:r>
          </w:p>
        </w:tc>
        <w:tc>
          <w:tcPr>
            <w:tcW w:w="1748"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both"/>
              <w:rPr>
                <w:rFonts w:cs="Simplified Arabic"/>
                <w:sz w:val="24"/>
                <w:szCs w:val="28"/>
                <w:rtl/>
              </w:rPr>
            </w:pPr>
            <w:r w:rsidRPr="00781EF6">
              <w:rPr>
                <w:rFonts w:cs="Simplified Arabic"/>
                <w:sz w:val="24"/>
                <w:szCs w:val="28"/>
                <w:rtl/>
              </w:rPr>
              <w:t>جمع</w:t>
            </w:r>
          </w:p>
        </w:tc>
      </w:tr>
      <w:tr w:rsidR="007F3686" w:rsidRPr="00781EF6" w:rsidTr="009B1ED7">
        <w:tblPrEx>
          <w:tblCellMar>
            <w:top w:w="0" w:type="dxa"/>
            <w:bottom w:w="0" w:type="dxa"/>
          </w:tblCellMar>
        </w:tblPrEx>
        <w:trPr>
          <w:jc w:val="center"/>
        </w:trPr>
        <w:tc>
          <w:tcPr>
            <w:tcW w:w="567" w:type="dxa"/>
            <w:tcBorders>
              <w:top w:val="nil"/>
            </w:tcBorders>
          </w:tcPr>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1</w:t>
            </w:r>
          </w:p>
          <w:p w:rsidR="007F3686" w:rsidRPr="00781EF6" w:rsidRDefault="007F3686" w:rsidP="009B1ED7">
            <w:pPr>
              <w:tabs>
                <w:tab w:val="right" w:pos="5244"/>
              </w:tabs>
              <w:spacing w:before="120"/>
              <w:ind w:firstLine="284"/>
              <w:jc w:val="both"/>
              <w:rPr>
                <w:rFonts w:cs="Simplified Arabic"/>
                <w:sz w:val="24"/>
                <w:rtl/>
              </w:rPr>
            </w:pP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2</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3</w:t>
            </w:r>
          </w:p>
        </w:tc>
        <w:tc>
          <w:tcPr>
            <w:tcW w:w="708" w:type="dxa"/>
            <w:tcBorders>
              <w:top w:val="nil"/>
            </w:tcBorders>
          </w:tcPr>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مذكر</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ومؤنث</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مذك</w:t>
            </w:r>
            <w:r w:rsidRPr="00781EF6">
              <w:rPr>
                <w:rFonts w:cs="Simplified Arabic"/>
                <w:sz w:val="24"/>
                <w:rtl/>
              </w:rPr>
              <w:lastRenderedPageBreak/>
              <w:t xml:space="preserve">ر </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مؤنث</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مذكر</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مؤنث</w:t>
            </w:r>
          </w:p>
        </w:tc>
        <w:tc>
          <w:tcPr>
            <w:tcW w:w="1655" w:type="dxa"/>
            <w:tcBorders>
              <w:top w:val="nil"/>
            </w:tcBorders>
          </w:tcPr>
          <w:p w:rsidR="007F3686" w:rsidRPr="00781EF6" w:rsidRDefault="007F3686" w:rsidP="009B1ED7">
            <w:pPr>
              <w:tabs>
                <w:tab w:val="right" w:pos="5244"/>
              </w:tabs>
              <w:spacing w:before="120"/>
              <w:ind w:firstLine="284"/>
              <w:jc w:val="both"/>
              <w:rPr>
                <w:rFonts w:cs="Simplified Arabic"/>
              </w:rPr>
            </w:pPr>
            <w:r w:rsidRPr="00781EF6">
              <w:rPr>
                <w:rFonts w:cs="Simplified Arabic"/>
                <w:rtl/>
              </w:rPr>
              <w:lastRenderedPageBreak/>
              <w:t xml:space="preserve">أفـعلُ   </w:t>
            </w:r>
            <w:r w:rsidRPr="00781EF6">
              <w:rPr>
                <w:rFonts w:cs="Simplified Arabic"/>
              </w:rPr>
              <w:t xml:space="preserve"> ?af’al-u</w:t>
            </w:r>
          </w:p>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 xml:space="preserve">أفـعلُ   </w:t>
            </w:r>
            <w:r w:rsidRPr="00781EF6">
              <w:rPr>
                <w:rFonts w:cs="Simplified Arabic"/>
              </w:rPr>
              <w:t xml:space="preserve"> ?af’al-u</w:t>
            </w:r>
          </w:p>
          <w:p w:rsidR="007F3686" w:rsidRPr="00781EF6" w:rsidRDefault="007F3686" w:rsidP="009B1ED7">
            <w:pPr>
              <w:tabs>
                <w:tab w:val="right" w:pos="5244"/>
              </w:tabs>
              <w:spacing w:before="120"/>
              <w:ind w:firstLine="284"/>
              <w:jc w:val="both"/>
              <w:rPr>
                <w:rFonts w:cs="Simplified Arabic"/>
              </w:rPr>
            </w:pPr>
            <w:r w:rsidRPr="00781EF6">
              <w:rPr>
                <w:rFonts w:cs="Simplified Arabic"/>
                <w:rtl/>
              </w:rPr>
              <w:t xml:space="preserve">تَفعَلُ  </w:t>
            </w:r>
            <w:r w:rsidRPr="00781EF6">
              <w:rPr>
                <w:rFonts w:cs="Simplified Arabic"/>
              </w:rPr>
              <w:t>taf’ al-u</w:t>
            </w:r>
          </w:p>
          <w:p w:rsidR="007F3686" w:rsidRPr="00781EF6" w:rsidRDefault="007F3686" w:rsidP="009B1ED7">
            <w:pPr>
              <w:tabs>
                <w:tab w:val="right" w:pos="5244"/>
              </w:tabs>
              <w:spacing w:before="120"/>
              <w:ind w:firstLine="284"/>
              <w:jc w:val="both"/>
              <w:rPr>
                <w:rFonts w:cs="Simplified Arabic"/>
              </w:rPr>
            </w:pPr>
            <w:r w:rsidRPr="00781EF6">
              <w:rPr>
                <w:rFonts w:cs="Simplified Arabic"/>
                <w:rtl/>
              </w:rPr>
              <w:t xml:space="preserve">تفعَـلينَ </w:t>
            </w:r>
            <w:r w:rsidRPr="00781EF6">
              <w:rPr>
                <w:rFonts w:cs="Simplified Arabic"/>
              </w:rPr>
              <w:t>taf’ al-i:-</w:t>
            </w:r>
            <w:r w:rsidRPr="00781EF6">
              <w:rPr>
                <w:rFonts w:cs="Simplified Arabic"/>
              </w:rPr>
              <w:lastRenderedPageBreak/>
              <w:t>na</w:t>
            </w:r>
          </w:p>
          <w:p w:rsidR="007F3686" w:rsidRPr="00781EF6" w:rsidRDefault="007F3686" w:rsidP="009B1ED7">
            <w:pPr>
              <w:tabs>
                <w:tab w:val="right" w:pos="5244"/>
              </w:tabs>
              <w:spacing w:before="120"/>
              <w:ind w:firstLine="284"/>
              <w:jc w:val="both"/>
              <w:rPr>
                <w:rFonts w:cs="Simplified Arabic"/>
              </w:rPr>
            </w:pPr>
            <w:r w:rsidRPr="00781EF6">
              <w:rPr>
                <w:rFonts w:cs="Simplified Arabic"/>
                <w:rtl/>
              </w:rPr>
              <w:t xml:space="preserve">يفعلُ  </w:t>
            </w:r>
            <w:r w:rsidRPr="00781EF6">
              <w:rPr>
                <w:rFonts w:cs="Simplified Arabic"/>
              </w:rPr>
              <w:t>jaf’ al-u</w:t>
            </w:r>
          </w:p>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 xml:space="preserve">تفعلُ  </w:t>
            </w:r>
            <w:r w:rsidRPr="00781EF6">
              <w:rPr>
                <w:rFonts w:cs="Simplified Arabic"/>
              </w:rPr>
              <w:t>taf’ al-u</w:t>
            </w:r>
          </w:p>
        </w:tc>
        <w:tc>
          <w:tcPr>
            <w:tcW w:w="1700" w:type="dxa"/>
            <w:tcBorders>
              <w:top w:val="nil"/>
            </w:tcBorders>
          </w:tcPr>
          <w:p w:rsidR="007F3686" w:rsidRPr="00781EF6" w:rsidRDefault="007F3686" w:rsidP="009B1ED7">
            <w:pPr>
              <w:tabs>
                <w:tab w:val="right" w:pos="5244"/>
              </w:tabs>
              <w:spacing w:before="120"/>
              <w:ind w:firstLine="284"/>
              <w:jc w:val="both"/>
              <w:rPr>
                <w:rFonts w:cs="Simplified Arabic"/>
                <w:rtl/>
              </w:rPr>
            </w:pPr>
          </w:p>
          <w:p w:rsidR="007F3686" w:rsidRPr="00781EF6" w:rsidRDefault="007F3686" w:rsidP="009B1ED7">
            <w:pPr>
              <w:tabs>
                <w:tab w:val="right" w:pos="5244"/>
              </w:tabs>
              <w:spacing w:before="120"/>
              <w:ind w:firstLine="284"/>
              <w:jc w:val="both"/>
              <w:rPr>
                <w:rFonts w:cs="Simplified Arabic"/>
                <w:rtl/>
              </w:rPr>
            </w:pPr>
          </w:p>
          <w:p w:rsidR="007F3686" w:rsidRPr="00781EF6" w:rsidRDefault="007F3686" w:rsidP="009B1ED7">
            <w:pPr>
              <w:tabs>
                <w:tab w:val="right" w:pos="5244"/>
              </w:tabs>
              <w:spacing w:before="120"/>
              <w:ind w:firstLine="284"/>
              <w:jc w:val="both"/>
              <w:rPr>
                <w:rFonts w:cs="Simplified Arabic"/>
              </w:rPr>
            </w:pPr>
            <w:r w:rsidRPr="00781EF6">
              <w:rPr>
                <w:rFonts w:cs="Simplified Arabic"/>
                <w:rtl/>
              </w:rPr>
              <w:t xml:space="preserve">تفعلانِ </w:t>
            </w:r>
            <w:r w:rsidRPr="00781EF6">
              <w:rPr>
                <w:rFonts w:cs="Simplified Arabic"/>
              </w:rPr>
              <w:t>taf’al-a:-ni</w:t>
            </w:r>
          </w:p>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lastRenderedPageBreak/>
              <w:t xml:space="preserve">تفعلانِ </w:t>
            </w:r>
            <w:r w:rsidRPr="00781EF6">
              <w:rPr>
                <w:rFonts w:cs="Simplified Arabic"/>
              </w:rPr>
              <w:t>taf’al-a:-ni</w:t>
            </w:r>
          </w:p>
          <w:p w:rsidR="007F3686" w:rsidRPr="00781EF6" w:rsidRDefault="007F3686" w:rsidP="009B1ED7">
            <w:pPr>
              <w:tabs>
                <w:tab w:val="right" w:pos="5244"/>
              </w:tabs>
              <w:spacing w:before="120"/>
              <w:ind w:firstLine="284"/>
              <w:jc w:val="both"/>
              <w:rPr>
                <w:rFonts w:cs="Simplified Arabic"/>
              </w:rPr>
            </w:pPr>
            <w:r w:rsidRPr="00781EF6">
              <w:rPr>
                <w:rFonts w:cs="Simplified Arabic"/>
                <w:rtl/>
              </w:rPr>
              <w:t xml:space="preserve">يفعلانِ </w:t>
            </w:r>
            <w:r w:rsidRPr="00781EF6">
              <w:rPr>
                <w:rFonts w:cs="Simplified Arabic"/>
              </w:rPr>
              <w:t>jaf’ al-a:-ni</w:t>
            </w:r>
          </w:p>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 xml:space="preserve">يفعلانِ </w:t>
            </w:r>
            <w:r w:rsidRPr="00781EF6">
              <w:rPr>
                <w:rFonts w:cs="Simplified Arabic"/>
              </w:rPr>
              <w:t>jaf’ al-a:-ni</w:t>
            </w:r>
          </w:p>
        </w:tc>
        <w:tc>
          <w:tcPr>
            <w:tcW w:w="1748" w:type="dxa"/>
            <w:tcBorders>
              <w:top w:val="nil"/>
            </w:tcBorders>
          </w:tcPr>
          <w:p w:rsidR="007F3686" w:rsidRPr="00781EF6" w:rsidRDefault="007F3686" w:rsidP="009B1ED7">
            <w:pPr>
              <w:tabs>
                <w:tab w:val="right" w:pos="5244"/>
              </w:tabs>
              <w:spacing w:before="120"/>
              <w:ind w:firstLine="284"/>
              <w:jc w:val="both"/>
              <w:rPr>
                <w:rFonts w:cs="Simplified Arabic"/>
              </w:rPr>
            </w:pPr>
            <w:r w:rsidRPr="00781EF6">
              <w:rPr>
                <w:rFonts w:cs="Simplified Arabic"/>
                <w:rtl/>
              </w:rPr>
              <w:lastRenderedPageBreak/>
              <w:t xml:space="preserve">نفعلُ </w:t>
            </w:r>
            <w:r w:rsidRPr="00781EF6">
              <w:rPr>
                <w:rFonts w:cs="Simplified Arabic"/>
              </w:rPr>
              <w:t>naf’ al-u</w:t>
            </w:r>
          </w:p>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 xml:space="preserve">نفعلُ </w:t>
            </w:r>
            <w:r w:rsidRPr="00781EF6">
              <w:rPr>
                <w:rFonts w:cs="Simplified Arabic"/>
              </w:rPr>
              <w:t>naf’ al-u</w:t>
            </w:r>
          </w:p>
          <w:p w:rsidR="007F3686" w:rsidRPr="00781EF6" w:rsidRDefault="007F3686" w:rsidP="009B1ED7">
            <w:pPr>
              <w:tabs>
                <w:tab w:val="right" w:pos="5244"/>
              </w:tabs>
              <w:spacing w:before="120"/>
              <w:ind w:firstLine="284"/>
              <w:jc w:val="both"/>
              <w:rPr>
                <w:rFonts w:cs="Simplified Arabic"/>
              </w:rPr>
            </w:pPr>
            <w:r w:rsidRPr="00781EF6">
              <w:rPr>
                <w:rFonts w:cs="Simplified Arabic"/>
                <w:rtl/>
              </w:rPr>
              <w:t xml:space="preserve">تفعلون </w:t>
            </w:r>
            <w:r w:rsidRPr="00781EF6">
              <w:rPr>
                <w:rFonts w:cs="Simplified Arabic"/>
              </w:rPr>
              <w:t>taf’al-u:-na</w:t>
            </w:r>
          </w:p>
          <w:p w:rsidR="007F3686" w:rsidRPr="00781EF6" w:rsidRDefault="007F3686" w:rsidP="009B1ED7">
            <w:pPr>
              <w:tabs>
                <w:tab w:val="right" w:pos="5244"/>
              </w:tabs>
              <w:spacing w:before="120"/>
              <w:ind w:firstLine="284"/>
              <w:jc w:val="both"/>
              <w:rPr>
                <w:rFonts w:cs="Simplified Arabic"/>
              </w:rPr>
            </w:pPr>
            <w:r w:rsidRPr="00781EF6">
              <w:rPr>
                <w:rFonts w:cs="Simplified Arabic"/>
                <w:rtl/>
              </w:rPr>
              <w:lastRenderedPageBreak/>
              <w:t xml:space="preserve">تفعلنَ </w:t>
            </w:r>
            <w:r w:rsidRPr="00781EF6">
              <w:rPr>
                <w:rFonts w:cs="Simplified Arabic"/>
              </w:rPr>
              <w:t>taf’ al-na</w:t>
            </w:r>
          </w:p>
          <w:p w:rsidR="007F3686" w:rsidRPr="00781EF6" w:rsidRDefault="007F3686" w:rsidP="009B1ED7">
            <w:pPr>
              <w:tabs>
                <w:tab w:val="right" w:pos="5244"/>
              </w:tabs>
              <w:spacing w:before="120"/>
              <w:ind w:firstLine="284"/>
              <w:jc w:val="both"/>
              <w:rPr>
                <w:rFonts w:cs="Simplified Arabic"/>
              </w:rPr>
            </w:pPr>
            <w:r w:rsidRPr="00781EF6">
              <w:rPr>
                <w:rFonts w:cs="Simplified Arabic"/>
                <w:rtl/>
              </w:rPr>
              <w:t>يفعلون</w:t>
            </w:r>
            <w:r w:rsidRPr="00781EF6">
              <w:rPr>
                <w:rFonts w:cs="Simplified Arabic"/>
              </w:rPr>
              <w:t xml:space="preserve"> </w:t>
            </w:r>
            <w:r w:rsidRPr="00781EF6">
              <w:rPr>
                <w:rFonts w:cs="Simplified Arabic"/>
                <w:rtl/>
              </w:rPr>
              <w:t xml:space="preserve"> </w:t>
            </w:r>
            <w:r w:rsidRPr="00781EF6">
              <w:rPr>
                <w:rFonts w:cs="Simplified Arabic"/>
              </w:rPr>
              <w:t>jaf’ al-u:-na</w:t>
            </w:r>
          </w:p>
          <w:p w:rsidR="007F3686" w:rsidRPr="00781EF6" w:rsidRDefault="007F3686" w:rsidP="009B1ED7">
            <w:pPr>
              <w:tabs>
                <w:tab w:val="right" w:pos="5244"/>
              </w:tabs>
              <w:spacing w:before="120"/>
              <w:ind w:firstLine="284"/>
              <w:jc w:val="both"/>
              <w:rPr>
                <w:rFonts w:cs="Simplified Arabic"/>
                <w:rtl/>
              </w:rPr>
            </w:pPr>
            <w:r w:rsidRPr="00781EF6">
              <w:rPr>
                <w:rFonts w:cs="Simplified Arabic"/>
                <w:rtl/>
              </w:rPr>
              <w:t xml:space="preserve">يفعلنَ </w:t>
            </w:r>
            <w:r w:rsidRPr="00781EF6">
              <w:rPr>
                <w:rFonts w:cs="Simplified Arabic"/>
              </w:rPr>
              <w:t>jaf’ al-na</w:t>
            </w:r>
            <w:r w:rsidRPr="00781EF6">
              <w:rPr>
                <w:rFonts w:cs="Simplified Arabic"/>
                <w:rtl/>
              </w:rPr>
              <w:t xml:space="preserve"> </w:t>
            </w:r>
          </w:p>
        </w:tc>
      </w:tr>
    </w:tbl>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lastRenderedPageBreak/>
        <w:t xml:space="preserve">   تصريف المضارع المبنى للمفعول</w:t>
      </w:r>
    </w:p>
    <w:tbl>
      <w:tblPr>
        <w:bidiVisual/>
        <w:tblW w:w="0" w:type="auto"/>
        <w:tblInd w:w="120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41"/>
        <w:gridCol w:w="1185"/>
        <w:gridCol w:w="895"/>
        <w:gridCol w:w="784"/>
        <w:gridCol w:w="872"/>
      </w:tblGrid>
      <w:tr w:rsidR="007F3686" w:rsidRPr="00781EF6" w:rsidTr="009B1ED7">
        <w:tblPrEx>
          <w:tblCellMar>
            <w:top w:w="0" w:type="dxa"/>
            <w:bottom w:w="0" w:type="dxa"/>
          </w:tblCellMar>
        </w:tblPrEx>
        <w:tc>
          <w:tcPr>
            <w:tcW w:w="941"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both"/>
              <w:rPr>
                <w:rFonts w:cs="Simplified Arabic"/>
                <w:sz w:val="24"/>
                <w:szCs w:val="28"/>
                <w:rtl/>
              </w:rPr>
            </w:pPr>
            <w:r w:rsidRPr="00781EF6">
              <w:rPr>
                <w:rFonts w:cs="Simplified Arabic"/>
                <w:sz w:val="24"/>
                <w:szCs w:val="28"/>
                <w:rtl/>
              </w:rPr>
              <w:t>عدد</w:t>
            </w:r>
          </w:p>
        </w:tc>
        <w:tc>
          <w:tcPr>
            <w:tcW w:w="1185"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both"/>
              <w:rPr>
                <w:rFonts w:cs="Simplified Arabic"/>
                <w:sz w:val="24"/>
                <w:szCs w:val="28"/>
                <w:rtl/>
              </w:rPr>
            </w:pPr>
            <w:r w:rsidRPr="00781EF6">
              <w:rPr>
                <w:rFonts w:cs="Simplified Arabic"/>
                <w:sz w:val="24"/>
                <w:szCs w:val="28"/>
                <w:rtl/>
              </w:rPr>
              <w:t>نوع</w:t>
            </w:r>
          </w:p>
        </w:tc>
        <w:tc>
          <w:tcPr>
            <w:tcW w:w="895"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both"/>
              <w:rPr>
                <w:rFonts w:cs="Simplified Arabic"/>
                <w:sz w:val="24"/>
                <w:szCs w:val="28"/>
                <w:rtl/>
              </w:rPr>
            </w:pPr>
            <w:r w:rsidRPr="00781EF6">
              <w:rPr>
                <w:rFonts w:cs="Simplified Arabic"/>
                <w:sz w:val="24"/>
                <w:szCs w:val="28"/>
                <w:rtl/>
              </w:rPr>
              <w:t>مفرد</w:t>
            </w:r>
          </w:p>
        </w:tc>
        <w:tc>
          <w:tcPr>
            <w:tcW w:w="784"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both"/>
              <w:rPr>
                <w:rFonts w:cs="Simplified Arabic"/>
                <w:sz w:val="24"/>
                <w:szCs w:val="28"/>
                <w:rtl/>
              </w:rPr>
            </w:pPr>
            <w:r w:rsidRPr="00781EF6">
              <w:rPr>
                <w:rFonts w:cs="Simplified Arabic"/>
                <w:sz w:val="24"/>
                <w:szCs w:val="28"/>
                <w:rtl/>
              </w:rPr>
              <w:t>مثنى</w:t>
            </w:r>
          </w:p>
        </w:tc>
        <w:tc>
          <w:tcPr>
            <w:tcW w:w="872"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both"/>
              <w:rPr>
                <w:rFonts w:cs="Simplified Arabic"/>
                <w:sz w:val="24"/>
                <w:szCs w:val="28"/>
                <w:rtl/>
              </w:rPr>
            </w:pPr>
            <w:r w:rsidRPr="00781EF6">
              <w:rPr>
                <w:rFonts w:cs="Simplified Arabic"/>
                <w:sz w:val="24"/>
                <w:szCs w:val="28"/>
                <w:rtl/>
              </w:rPr>
              <w:t>جمع</w:t>
            </w:r>
          </w:p>
        </w:tc>
      </w:tr>
      <w:tr w:rsidR="007F3686" w:rsidRPr="00781EF6" w:rsidTr="009B1ED7">
        <w:tblPrEx>
          <w:tblCellMar>
            <w:top w:w="0" w:type="dxa"/>
            <w:bottom w:w="0" w:type="dxa"/>
          </w:tblCellMar>
        </w:tblPrEx>
        <w:tc>
          <w:tcPr>
            <w:tcW w:w="941" w:type="dxa"/>
            <w:tcBorders>
              <w:top w:val="nil"/>
            </w:tcBorders>
          </w:tcPr>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1</w:t>
            </w:r>
          </w:p>
          <w:p w:rsidR="007F3686" w:rsidRPr="00781EF6" w:rsidRDefault="007F3686" w:rsidP="009B1ED7">
            <w:pPr>
              <w:tabs>
                <w:tab w:val="right" w:pos="5244"/>
              </w:tabs>
              <w:spacing w:before="120"/>
              <w:ind w:firstLine="284"/>
              <w:jc w:val="both"/>
              <w:rPr>
                <w:rFonts w:cs="Simplified Arabic"/>
                <w:sz w:val="24"/>
                <w:rtl/>
              </w:rPr>
            </w:pP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2</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3</w:t>
            </w:r>
          </w:p>
        </w:tc>
        <w:tc>
          <w:tcPr>
            <w:tcW w:w="1185" w:type="dxa"/>
            <w:tcBorders>
              <w:top w:val="nil"/>
            </w:tcBorders>
          </w:tcPr>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مذكر ومؤنث</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 xml:space="preserve">مذكر </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مؤنث</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مذكر</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مؤنث</w:t>
            </w:r>
          </w:p>
        </w:tc>
        <w:tc>
          <w:tcPr>
            <w:tcW w:w="895" w:type="dxa"/>
            <w:tcBorders>
              <w:top w:val="nil"/>
            </w:tcBorders>
          </w:tcPr>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أُفعلُ</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تُفعلُ</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تُفعلين</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يُفعلُ</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تُفعلُ</w:t>
            </w:r>
          </w:p>
        </w:tc>
        <w:tc>
          <w:tcPr>
            <w:tcW w:w="784" w:type="dxa"/>
            <w:tcBorders>
              <w:top w:val="nil"/>
            </w:tcBorders>
          </w:tcPr>
          <w:p w:rsidR="007F3686" w:rsidRPr="00781EF6" w:rsidRDefault="007F3686" w:rsidP="009B1ED7">
            <w:pPr>
              <w:tabs>
                <w:tab w:val="right" w:pos="5244"/>
              </w:tabs>
              <w:spacing w:before="120"/>
              <w:ind w:firstLine="284"/>
              <w:jc w:val="both"/>
              <w:rPr>
                <w:rFonts w:cs="Simplified Arabic"/>
                <w:sz w:val="24"/>
                <w:rtl/>
              </w:rPr>
            </w:pPr>
          </w:p>
          <w:p w:rsidR="007F3686" w:rsidRPr="00781EF6" w:rsidRDefault="007F3686" w:rsidP="009B1ED7">
            <w:pPr>
              <w:tabs>
                <w:tab w:val="right" w:pos="5244"/>
              </w:tabs>
              <w:spacing w:before="120"/>
              <w:ind w:firstLine="284"/>
              <w:jc w:val="both"/>
              <w:rPr>
                <w:rFonts w:cs="Simplified Arabic"/>
                <w:sz w:val="24"/>
                <w:rtl/>
              </w:rPr>
            </w:pP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تُفعلان</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يُفعلان</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تُفعلان</w:t>
            </w:r>
          </w:p>
        </w:tc>
        <w:tc>
          <w:tcPr>
            <w:tcW w:w="872" w:type="dxa"/>
            <w:tcBorders>
              <w:top w:val="nil"/>
            </w:tcBorders>
          </w:tcPr>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نُفعلُ</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تُفعلونَ</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تُفعلنَ</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يُفعلونَ</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 xml:space="preserve">يُفعلنَ </w:t>
            </w:r>
          </w:p>
        </w:tc>
      </w:tr>
    </w:tbl>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إن مقارنة صيغتى التصريف السابقتين مع صيغتى المضارع ذى الصائت الصفرى توضح أن الصيغ التى ليس بها /صائت طويل</w:t>
      </w:r>
      <w:r w:rsidRPr="00781EF6">
        <w:rPr>
          <w:rFonts w:cs="Simplified Arabic"/>
          <w:b/>
          <w:bCs/>
          <w:sz w:val="24"/>
          <w:szCs w:val="28"/>
          <w:rtl/>
        </w:rPr>
        <w:t xml:space="preserve"> (</w:t>
      </w:r>
      <w:r w:rsidRPr="00781EF6">
        <w:rPr>
          <w:rFonts w:cs="Simplified Arabic"/>
          <w:b/>
          <w:bCs/>
          <w:sz w:val="24"/>
          <w:szCs w:val="28"/>
        </w:rPr>
        <w:t>V:</w:t>
      </w:r>
      <w:r w:rsidRPr="00781EF6">
        <w:rPr>
          <w:rFonts w:cs="Simplified Arabic"/>
          <w:sz w:val="24"/>
          <w:szCs w:val="28"/>
          <w:rtl/>
        </w:rPr>
        <w:t xml:space="preserve">) تأخذ (الضمة </w:t>
      </w:r>
      <w:r w:rsidRPr="00781EF6">
        <w:rPr>
          <w:rFonts w:cs="Simplified Arabic"/>
          <w:b/>
          <w:bCs/>
          <w:sz w:val="24"/>
          <w:szCs w:val="28"/>
        </w:rPr>
        <w:t>u</w:t>
      </w:r>
      <w:r w:rsidRPr="00781EF6">
        <w:rPr>
          <w:rFonts w:cs="Simplified Arabic"/>
          <w:sz w:val="24"/>
          <w:szCs w:val="28"/>
          <w:rtl/>
        </w:rPr>
        <w:t xml:space="preserve"> ) وأن الصيغ التى بها /صائت طويل (</w:t>
      </w:r>
      <w:r w:rsidRPr="00781EF6">
        <w:rPr>
          <w:rFonts w:cs="Simplified Arabic"/>
          <w:b/>
          <w:bCs/>
          <w:sz w:val="24"/>
          <w:szCs w:val="28"/>
        </w:rPr>
        <w:t>V:</w:t>
      </w:r>
      <w:r w:rsidRPr="00781EF6">
        <w:rPr>
          <w:rFonts w:cs="Simplified Arabic"/>
          <w:sz w:val="24"/>
          <w:szCs w:val="28"/>
          <w:rtl/>
        </w:rPr>
        <w:t>) تأخذُ ساكنا ومتحركا (</w:t>
      </w:r>
      <w:r w:rsidRPr="00781EF6">
        <w:rPr>
          <w:rFonts w:cs="Simplified Arabic"/>
          <w:b/>
          <w:bCs/>
          <w:sz w:val="24"/>
          <w:szCs w:val="28"/>
        </w:rPr>
        <w:t>CV</w:t>
      </w:r>
      <w:r w:rsidRPr="00781EF6">
        <w:rPr>
          <w:rFonts w:cs="Simplified Arabic"/>
          <w:sz w:val="24"/>
          <w:szCs w:val="28"/>
          <w:rtl/>
        </w:rPr>
        <w:t>) وهو النون والفتحة (</w:t>
      </w:r>
      <w:r w:rsidRPr="00781EF6">
        <w:rPr>
          <w:rFonts w:cs="Simplified Arabic"/>
          <w:b/>
          <w:bCs/>
          <w:sz w:val="24"/>
          <w:szCs w:val="28"/>
        </w:rPr>
        <w:t>na</w:t>
      </w:r>
      <w:r w:rsidRPr="00781EF6">
        <w:rPr>
          <w:rFonts w:cs="Simplified Arabic"/>
          <w:sz w:val="24"/>
          <w:szCs w:val="28"/>
          <w:rtl/>
        </w:rPr>
        <w:t xml:space="preserve"> ) بعد الصائت الطويل </w:t>
      </w:r>
      <w:r w:rsidRPr="00781EF6">
        <w:rPr>
          <w:rFonts w:cs="Simplified Arabic"/>
          <w:b/>
          <w:bCs/>
          <w:sz w:val="24"/>
          <w:szCs w:val="28"/>
        </w:rPr>
        <w:t>/V:/</w:t>
      </w:r>
      <w:r w:rsidRPr="00781EF6">
        <w:rPr>
          <w:rFonts w:cs="Simplified Arabic"/>
          <w:sz w:val="24"/>
          <w:szCs w:val="28"/>
          <w:rtl/>
        </w:rPr>
        <w:t xml:space="preserve"> (الكسرة والضمة المطولتين </w:t>
      </w:r>
      <w:r w:rsidRPr="00781EF6">
        <w:rPr>
          <w:rFonts w:cs="Simplified Arabic"/>
          <w:b/>
          <w:bCs/>
          <w:sz w:val="24"/>
          <w:szCs w:val="28"/>
        </w:rPr>
        <w:t>i:;u:</w:t>
      </w:r>
      <w:r w:rsidRPr="00781EF6">
        <w:rPr>
          <w:rFonts w:cs="Simplified Arabic"/>
          <w:sz w:val="24"/>
          <w:szCs w:val="28"/>
          <w:rtl/>
        </w:rPr>
        <w:t xml:space="preserve">) وتأخذ أيضاً نونا وفتحة </w:t>
      </w:r>
      <w:r w:rsidRPr="00781EF6">
        <w:rPr>
          <w:rFonts w:cs="Simplified Arabic"/>
          <w:b/>
          <w:bCs/>
          <w:sz w:val="24"/>
          <w:szCs w:val="28"/>
        </w:rPr>
        <w:t>/na/</w:t>
      </w:r>
      <w:r w:rsidRPr="00781EF6">
        <w:rPr>
          <w:rFonts w:cs="Simplified Arabic"/>
          <w:sz w:val="24"/>
          <w:szCs w:val="28"/>
          <w:rtl/>
        </w:rPr>
        <w:t xml:space="preserve">  بعد الصائت المطول</w:t>
      </w:r>
      <w:r w:rsidRPr="00781EF6">
        <w:rPr>
          <w:rFonts w:cs="Simplified Arabic"/>
          <w:b/>
          <w:bCs/>
          <w:sz w:val="24"/>
          <w:szCs w:val="28"/>
          <w:rtl/>
        </w:rPr>
        <w:t xml:space="preserve"> </w:t>
      </w:r>
      <w:r w:rsidRPr="00781EF6">
        <w:rPr>
          <w:rFonts w:cs="Simplified Arabic"/>
          <w:b/>
          <w:bCs/>
          <w:sz w:val="24"/>
          <w:szCs w:val="28"/>
        </w:rPr>
        <w:t>V:</w:t>
      </w:r>
      <w:r w:rsidRPr="00781EF6">
        <w:rPr>
          <w:rFonts w:cs="Simplified Arabic"/>
          <w:sz w:val="24"/>
          <w:szCs w:val="28"/>
          <w:rtl/>
        </w:rPr>
        <w:t xml:space="preserve"> (الفتحة المطولة  </w:t>
      </w:r>
      <w:r w:rsidRPr="00781EF6">
        <w:rPr>
          <w:rFonts w:cs="Simplified Arabic"/>
          <w:b/>
          <w:bCs/>
          <w:sz w:val="24"/>
          <w:szCs w:val="28"/>
        </w:rPr>
        <w:t>a:</w:t>
      </w:r>
      <w:r w:rsidRPr="00781EF6">
        <w:rPr>
          <w:rFonts w:cs="Simplified Arabic"/>
          <w:sz w:val="24"/>
          <w:szCs w:val="28"/>
          <w:rtl/>
        </w:rPr>
        <w:t xml:space="preserve">) . أما العنصر الصامت للنهاية صامت ومتحرك </w:t>
      </w:r>
      <w:r w:rsidRPr="00781EF6">
        <w:rPr>
          <w:rFonts w:cs="Simplified Arabic"/>
          <w:b/>
          <w:bCs/>
          <w:sz w:val="24"/>
          <w:szCs w:val="28"/>
        </w:rPr>
        <w:t>CV</w:t>
      </w:r>
      <w:r w:rsidRPr="00781EF6">
        <w:rPr>
          <w:rFonts w:cs="Simplified Arabic"/>
          <w:sz w:val="24"/>
          <w:szCs w:val="28"/>
          <w:rtl/>
        </w:rPr>
        <w:t xml:space="preserve">  فهو حرف النون </w:t>
      </w:r>
      <w:r w:rsidRPr="00781EF6">
        <w:rPr>
          <w:rFonts w:cs="Simplified Arabic"/>
          <w:b/>
          <w:bCs/>
          <w:sz w:val="24"/>
          <w:szCs w:val="28"/>
        </w:rPr>
        <w:t>/n/</w:t>
      </w:r>
      <w:r w:rsidRPr="00781EF6">
        <w:rPr>
          <w:rFonts w:cs="Simplified Arabic"/>
          <w:sz w:val="24"/>
          <w:szCs w:val="28"/>
          <w:rtl/>
        </w:rPr>
        <w:t xml:space="preserve"> الذى وجد لعدم إمكانية التقاء المتحركين . والعنصر الحركى هو عبارة عن مستنسخ من /الضمة </w:t>
      </w:r>
      <w:r w:rsidRPr="00781EF6">
        <w:rPr>
          <w:rFonts w:cs="Simplified Arabic"/>
          <w:b/>
          <w:bCs/>
          <w:sz w:val="24"/>
          <w:szCs w:val="28"/>
        </w:rPr>
        <w:t>u</w:t>
      </w:r>
      <w:r w:rsidRPr="00781EF6">
        <w:rPr>
          <w:rFonts w:cs="Simplified Arabic"/>
          <w:sz w:val="24"/>
          <w:szCs w:val="28"/>
          <w:rtl/>
        </w:rPr>
        <w:t xml:space="preserve">/ التى تمثل /صائتاً مطولاً </w:t>
      </w:r>
      <w:r w:rsidRPr="00781EF6">
        <w:rPr>
          <w:rFonts w:cs="Simplified Arabic"/>
          <w:b/>
          <w:bCs/>
          <w:sz w:val="24"/>
          <w:szCs w:val="28"/>
        </w:rPr>
        <w:t>V:</w:t>
      </w:r>
      <w:r w:rsidRPr="00781EF6">
        <w:rPr>
          <w:rFonts w:cs="Simplified Arabic"/>
          <w:b/>
          <w:bCs/>
          <w:sz w:val="24"/>
          <w:szCs w:val="28"/>
          <w:rtl/>
        </w:rPr>
        <w:t xml:space="preserve"> </w:t>
      </w:r>
      <w:r w:rsidRPr="00781EF6">
        <w:rPr>
          <w:rFonts w:cs="Simplified Arabic"/>
          <w:sz w:val="24"/>
          <w:szCs w:val="28"/>
          <w:rtl/>
        </w:rPr>
        <w:lastRenderedPageBreak/>
        <w:t xml:space="preserve">؛ ولهذا فصيغتا التصريف المؤلفتان من هذه التصريفات تعد بحق صيغا تصريفية بها صائت قصير مضموم . </w:t>
      </w:r>
    </w:p>
    <w:p w:rsidR="007F3686" w:rsidRPr="00781EF6" w:rsidRDefault="007F3686" w:rsidP="007F3686">
      <w:pPr>
        <w:tabs>
          <w:tab w:val="right" w:pos="5244"/>
        </w:tabs>
        <w:spacing w:before="120"/>
        <w:ind w:firstLine="284"/>
        <w:jc w:val="both"/>
        <w:rPr>
          <w:rFonts w:cs="Simplified Arabic"/>
          <w:sz w:val="24"/>
          <w:szCs w:val="28"/>
          <w:rtl/>
        </w:rPr>
      </w:pPr>
    </w:p>
    <w:p w:rsidR="007F3686" w:rsidRPr="00781EF6" w:rsidRDefault="007F3686" w:rsidP="007F3686">
      <w:pPr>
        <w:tabs>
          <w:tab w:val="right" w:pos="5244"/>
        </w:tabs>
        <w:spacing w:before="120"/>
        <w:ind w:firstLine="284"/>
        <w:jc w:val="both"/>
        <w:rPr>
          <w:rFonts w:cs="Simplified Arabic"/>
          <w:b/>
          <w:bCs/>
          <w:i/>
          <w:iCs/>
          <w:sz w:val="24"/>
          <w:szCs w:val="26"/>
          <w:rtl/>
        </w:rPr>
      </w:pPr>
      <w:r w:rsidRPr="00781EF6">
        <w:rPr>
          <w:rFonts w:cs="Simplified Arabic"/>
          <w:b/>
          <w:bCs/>
          <w:i/>
          <w:iCs/>
          <w:sz w:val="24"/>
          <w:szCs w:val="26"/>
          <w:rtl/>
        </w:rPr>
        <w:t xml:space="preserve">ت- المضارع ذو الصائت المفتوح  </w:t>
      </w:r>
      <w:r w:rsidRPr="00781EF6">
        <w:rPr>
          <w:rFonts w:cs="Simplified Arabic"/>
          <w:b/>
          <w:bCs/>
          <w:sz w:val="24"/>
          <w:szCs w:val="26"/>
          <w:rtl/>
        </w:rPr>
        <w:t>(</w:t>
      </w:r>
      <w:r w:rsidRPr="00781EF6">
        <w:rPr>
          <w:rFonts w:cs="Simplified Arabic"/>
          <w:b/>
          <w:bCs/>
          <w:i/>
          <w:iCs/>
          <w:sz w:val="24"/>
          <w:szCs w:val="26"/>
          <w:rtl/>
        </w:rPr>
        <w:t xml:space="preserve">فتحة </w:t>
      </w:r>
      <w:r w:rsidRPr="00781EF6">
        <w:rPr>
          <w:rFonts w:cs="Simplified Arabic"/>
          <w:b/>
          <w:bCs/>
          <w:i/>
          <w:iCs/>
          <w:sz w:val="24"/>
          <w:szCs w:val="26"/>
        </w:rPr>
        <w:t>a</w:t>
      </w:r>
      <w:r w:rsidRPr="00781EF6">
        <w:rPr>
          <w:rFonts w:cs="Simplified Arabic"/>
          <w:b/>
          <w:bCs/>
          <w:sz w:val="24"/>
          <w:szCs w:val="26"/>
          <w:rtl/>
        </w:rPr>
        <w:t xml:space="preserve"> )</w:t>
      </w:r>
      <w:r w:rsidRPr="00781EF6">
        <w:rPr>
          <w:rStyle w:val="Appelnotedebasdep"/>
          <w:rFonts w:cs="Simplified Arabic"/>
          <w:b/>
          <w:bCs/>
          <w:i/>
          <w:iCs/>
          <w:szCs w:val="26"/>
          <w:rtl/>
        </w:rPr>
        <w:footnoteReference w:id="77"/>
      </w:r>
      <w:r w:rsidRPr="00781EF6">
        <w:rPr>
          <w:rFonts w:cs="Simplified Arabic"/>
          <w:b/>
          <w:bCs/>
          <w:i/>
          <w:iCs/>
          <w:sz w:val="24"/>
          <w:szCs w:val="26"/>
          <w:rtl/>
        </w:rPr>
        <w:t xml:space="preserve">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i/>
          <w:iCs/>
          <w:sz w:val="24"/>
          <w:szCs w:val="28"/>
          <w:rtl/>
        </w:rPr>
        <w:t xml:space="preserve">تصريف المضارع المبنى للفاعل </w:t>
      </w:r>
    </w:p>
    <w:tbl>
      <w:tblPr>
        <w:bidiVisual/>
        <w:tblW w:w="0" w:type="auto"/>
        <w:tblInd w:w="106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62"/>
        <w:gridCol w:w="688"/>
        <w:gridCol w:w="824"/>
        <w:gridCol w:w="1063"/>
        <w:gridCol w:w="999"/>
      </w:tblGrid>
      <w:tr w:rsidR="007F3686" w:rsidRPr="00781EF6" w:rsidTr="009B1ED7">
        <w:tblPrEx>
          <w:tblCellMar>
            <w:top w:w="0" w:type="dxa"/>
            <w:bottom w:w="0" w:type="dxa"/>
          </w:tblCellMar>
        </w:tblPrEx>
        <w:tc>
          <w:tcPr>
            <w:tcW w:w="962"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both"/>
              <w:rPr>
                <w:rFonts w:cs="Simplified Arabic"/>
                <w:sz w:val="24"/>
                <w:szCs w:val="28"/>
                <w:rtl/>
              </w:rPr>
            </w:pPr>
            <w:r w:rsidRPr="00781EF6">
              <w:rPr>
                <w:rFonts w:cs="Simplified Arabic"/>
                <w:sz w:val="24"/>
                <w:szCs w:val="28"/>
                <w:rtl/>
              </w:rPr>
              <w:t>عدد</w:t>
            </w:r>
          </w:p>
        </w:tc>
        <w:tc>
          <w:tcPr>
            <w:tcW w:w="688"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both"/>
              <w:rPr>
                <w:rFonts w:cs="Simplified Arabic"/>
                <w:sz w:val="24"/>
                <w:szCs w:val="28"/>
                <w:rtl/>
              </w:rPr>
            </w:pPr>
            <w:r w:rsidRPr="00781EF6">
              <w:rPr>
                <w:rFonts w:cs="Simplified Arabic"/>
                <w:sz w:val="24"/>
                <w:szCs w:val="28"/>
                <w:rtl/>
              </w:rPr>
              <w:t>نوع</w:t>
            </w:r>
          </w:p>
        </w:tc>
        <w:tc>
          <w:tcPr>
            <w:tcW w:w="824"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both"/>
              <w:rPr>
                <w:rFonts w:cs="Simplified Arabic"/>
                <w:sz w:val="24"/>
                <w:szCs w:val="28"/>
                <w:rtl/>
              </w:rPr>
            </w:pPr>
            <w:r w:rsidRPr="00781EF6">
              <w:rPr>
                <w:rFonts w:cs="Simplified Arabic"/>
                <w:sz w:val="24"/>
                <w:szCs w:val="28"/>
                <w:rtl/>
              </w:rPr>
              <w:t>مفرد</w:t>
            </w:r>
          </w:p>
        </w:tc>
        <w:tc>
          <w:tcPr>
            <w:tcW w:w="1063"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both"/>
              <w:rPr>
                <w:rFonts w:cs="Simplified Arabic"/>
                <w:sz w:val="24"/>
                <w:szCs w:val="28"/>
                <w:rtl/>
              </w:rPr>
            </w:pPr>
            <w:r w:rsidRPr="00781EF6">
              <w:rPr>
                <w:rFonts w:cs="Simplified Arabic"/>
                <w:sz w:val="24"/>
                <w:szCs w:val="28"/>
                <w:rtl/>
              </w:rPr>
              <w:t>مثنى</w:t>
            </w:r>
          </w:p>
        </w:tc>
        <w:tc>
          <w:tcPr>
            <w:tcW w:w="999"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both"/>
              <w:rPr>
                <w:rFonts w:cs="Simplified Arabic"/>
                <w:sz w:val="24"/>
                <w:szCs w:val="28"/>
                <w:rtl/>
              </w:rPr>
            </w:pPr>
            <w:r w:rsidRPr="00781EF6">
              <w:rPr>
                <w:rFonts w:cs="Simplified Arabic"/>
                <w:sz w:val="24"/>
                <w:szCs w:val="28"/>
                <w:rtl/>
              </w:rPr>
              <w:t>جمع</w:t>
            </w:r>
          </w:p>
        </w:tc>
      </w:tr>
      <w:tr w:rsidR="007F3686" w:rsidRPr="00781EF6" w:rsidTr="009B1ED7">
        <w:tblPrEx>
          <w:tblCellMar>
            <w:top w:w="0" w:type="dxa"/>
            <w:bottom w:w="0" w:type="dxa"/>
          </w:tblCellMar>
        </w:tblPrEx>
        <w:tc>
          <w:tcPr>
            <w:tcW w:w="962" w:type="dxa"/>
            <w:tcBorders>
              <w:top w:val="nil"/>
            </w:tcBorders>
          </w:tcPr>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1</w:t>
            </w:r>
          </w:p>
          <w:p w:rsidR="007F3686" w:rsidRPr="00781EF6" w:rsidRDefault="007F3686" w:rsidP="009B1ED7">
            <w:pPr>
              <w:tabs>
                <w:tab w:val="right" w:pos="5244"/>
              </w:tabs>
              <w:spacing w:before="120"/>
              <w:ind w:firstLine="284"/>
              <w:jc w:val="both"/>
              <w:rPr>
                <w:rFonts w:cs="Simplified Arabic"/>
                <w:sz w:val="24"/>
                <w:rtl/>
              </w:rPr>
            </w:pP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2</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3</w:t>
            </w:r>
          </w:p>
        </w:tc>
        <w:tc>
          <w:tcPr>
            <w:tcW w:w="688" w:type="dxa"/>
            <w:tcBorders>
              <w:top w:val="nil"/>
            </w:tcBorders>
          </w:tcPr>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مذكر</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مؤنث</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 xml:space="preserve">مذكر </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مؤنث</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مذكر</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مؤنث</w:t>
            </w:r>
          </w:p>
        </w:tc>
        <w:tc>
          <w:tcPr>
            <w:tcW w:w="824" w:type="dxa"/>
            <w:tcBorders>
              <w:top w:val="nil"/>
            </w:tcBorders>
          </w:tcPr>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أَفعلَ</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أَفعلَ</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تفعلَ</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تفعلى</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يفعلَ</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تفعلَ</w:t>
            </w:r>
          </w:p>
        </w:tc>
        <w:tc>
          <w:tcPr>
            <w:tcW w:w="1063" w:type="dxa"/>
            <w:tcBorders>
              <w:top w:val="nil"/>
            </w:tcBorders>
          </w:tcPr>
          <w:p w:rsidR="007F3686" w:rsidRPr="00781EF6" w:rsidRDefault="007F3686" w:rsidP="009B1ED7">
            <w:pPr>
              <w:tabs>
                <w:tab w:val="right" w:pos="5244"/>
              </w:tabs>
              <w:spacing w:before="120"/>
              <w:ind w:firstLine="284"/>
              <w:jc w:val="both"/>
              <w:rPr>
                <w:rFonts w:cs="Simplified Arabic"/>
                <w:sz w:val="24"/>
                <w:rtl/>
              </w:rPr>
            </w:pPr>
          </w:p>
          <w:p w:rsidR="007F3686" w:rsidRPr="00781EF6" w:rsidRDefault="007F3686" w:rsidP="009B1ED7">
            <w:pPr>
              <w:tabs>
                <w:tab w:val="right" w:pos="5244"/>
              </w:tabs>
              <w:spacing w:before="120"/>
              <w:ind w:firstLine="284"/>
              <w:jc w:val="both"/>
              <w:rPr>
                <w:rFonts w:cs="Simplified Arabic"/>
                <w:sz w:val="24"/>
                <w:rtl/>
              </w:rPr>
            </w:pP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تفعلا</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تفعلا</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يفعلا</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يفعلا</w:t>
            </w:r>
          </w:p>
        </w:tc>
        <w:tc>
          <w:tcPr>
            <w:tcW w:w="999" w:type="dxa"/>
            <w:tcBorders>
              <w:top w:val="nil"/>
            </w:tcBorders>
          </w:tcPr>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نفعلَ</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نفعلَ</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تفعلوا</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تفعلنَ</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يفعلوا</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يفعلنَ</w:t>
            </w:r>
          </w:p>
        </w:tc>
      </w:tr>
    </w:tbl>
    <w:p w:rsidR="007F3686" w:rsidRPr="00781EF6" w:rsidRDefault="007F3686" w:rsidP="007F3686">
      <w:pPr>
        <w:tabs>
          <w:tab w:val="right" w:pos="5244"/>
        </w:tabs>
        <w:spacing w:before="120"/>
        <w:ind w:firstLine="284"/>
        <w:jc w:val="both"/>
        <w:rPr>
          <w:rFonts w:cs="Simplified Arabic"/>
          <w:i/>
          <w:iCs/>
          <w:sz w:val="24"/>
          <w:szCs w:val="28"/>
          <w:rtl/>
        </w:rPr>
      </w:pPr>
      <w:r w:rsidRPr="00781EF6">
        <w:rPr>
          <w:rFonts w:cs="Simplified Arabic"/>
          <w:i/>
          <w:iCs/>
          <w:sz w:val="24"/>
          <w:szCs w:val="28"/>
          <w:rtl/>
        </w:rPr>
        <w:t xml:space="preserve">تصريف المضارع المبنى للمفعول  </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05"/>
        <w:gridCol w:w="796"/>
        <w:gridCol w:w="993"/>
        <w:gridCol w:w="837"/>
        <w:gridCol w:w="1005"/>
      </w:tblGrid>
      <w:tr w:rsidR="007F3686" w:rsidRPr="00781EF6" w:rsidTr="009B1ED7">
        <w:tblPrEx>
          <w:tblCellMar>
            <w:top w:w="0" w:type="dxa"/>
            <w:bottom w:w="0" w:type="dxa"/>
          </w:tblCellMar>
        </w:tblPrEx>
        <w:trPr>
          <w:jc w:val="center"/>
        </w:trPr>
        <w:tc>
          <w:tcPr>
            <w:tcW w:w="905"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both"/>
              <w:rPr>
                <w:rFonts w:cs="Simplified Arabic"/>
                <w:sz w:val="24"/>
                <w:szCs w:val="28"/>
                <w:rtl/>
              </w:rPr>
            </w:pPr>
            <w:r w:rsidRPr="00781EF6">
              <w:rPr>
                <w:rFonts w:cs="Simplified Arabic"/>
                <w:sz w:val="24"/>
                <w:szCs w:val="28"/>
                <w:rtl/>
              </w:rPr>
              <w:t>عدد</w:t>
            </w:r>
          </w:p>
        </w:tc>
        <w:tc>
          <w:tcPr>
            <w:tcW w:w="796"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both"/>
              <w:rPr>
                <w:rFonts w:cs="Simplified Arabic"/>
                <w:sz w:val="24"/>
                <w:szCs w:val="28"/>
                <w:rtl/>
              </w:rPr>
            </w:pPr>
            <w:r w:rsidRPr="00781EF6">
              <w:rPr>
                <w:rFonts w:cs="Simplified Arabic"/>
                <w:sz w:val="24"/>
                <w:szCs w:val="28"/>
                <w:rtl/>
              </w:rPr>
              <w:t>نوع</w:t>
            </w:r>
          </w:p>
        </w:tc>
        <w:tc>
          <w:tcPr>
            <w:tcW w:w="993"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both"/>
              <w:rPr>
                <w:rFonts w:cs="Simplified Arabic"/>
                <w:sz w:val="24"/>
                <w:szCs w:val="28"/>
                <w:rtl/>
              </w:rPr>
            </w:pPr>
            <w:r w:rsidRPr="00781EF6">
              <w:rPr>
                <w:rFonts w:cs="Simplified Arabic"/>
                <w:sz w:val="24"/>
                <w:szCs w:val="28"/>
                <w:rtl/>
              </w:rPr>
              <w:t>مفرد</w:t>
            </w:r>
          </w:p>
        </w:tc>
        <w:tc>
          <w:tcPr>
            <w:tcW w:w="837"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both"/>
              <w:rPr>
                <w:rFonts w:cs="Simplified Arabic"/>
                <w:sz w:val="24"/>
                <w:szCs w:val="28"/>
                <w:rtl/>
              </w:rPr>
            </w:pPr>
            <w:r w:rsidRPr="00781EF6">
              <w:rPr>
                <w:rFonts w:cs="Simplified Arabic"/>
                <w:sz w:val="24"/>
                <w:szCs w:val="28"/>
                <w:rtl/>
              </w:rPr>
              <w:t>مثنى</w:t>
            </w:r>
          </w:p>
        </w:tc>
        <w:tc>
          <w:tcPr>
            <w:tcW w:w="1005" w:type="dxa"/>
            <w:tcBorders>
              <w:top w:val="single" w:sz="12" w:space="0" w:color="auto"/>
              <w:bottom w:val="single" w:sz="6" w:space="0" w:color="auto"/>
            </w:tcBorders>
            <w:shd w:val="pct5" w:color="auto" w:fill="auto"/>
          </w:tcPr>
          <w:p w:rsidR="007F3686" w:rsidRPr="00781EF6" w:rsidRDefault="007F3686" w:rsidP="009B1ED7">
            <w:pPr>
              <w:tabs>
                <w:tab w:val="right" w:pos="5244"/>
              </w:tabs>
              <w:spacing w:before="120"/>
              <w:ind w:firstLine="284"/>
              <w:jc w:val="both"/>
              <w:rPr>
                <w:rFonts w:cs="Simplified Arabic"/>
                <w:sz w:val="24"/>
                <w:szCs w:val="28"/>
                <w:rtl/>
              </w:rPr>
            </w:pPr>
            <w:r w:rsidRPr="00781EF6">
              <w:rPr>
                <w:rFonts w:cs="Simplified Arabic"/>
                <w:sz w:val="24"/>
                <w:szCs w:val="28"/>
                <w:rtl/>
              </w:rPr>
              <w:t>جمع</w:t>
            </w:r>
          </w:p>
        </w:tc>
      </w:tr>
      <w:tr w:rsidR="007F3686" w:rsidRPr="00781EF6" w:rsidTr="009B1ED7">
        <w:tblPrEx>
          <w:tblCellMar>
            <w:top w:w="0" w:type="dxa"/>
            <w:bottom w:w="0" w:type="dxa"/>
          </w:tblCellMar>
        </w:tblPrEx>
        <w:trPr>
          <w:jc w:val="center"/>
        </w:trPr>
        <w:tc>
          <w:tcPr>
            <w:tcW w:w="905" w:type="dxa"/>
            <w:tcBorders>
              <w:top w:val="nil"/>
            </w:tcBorders>
          </w:tcPr>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1</w:t>
            </w:r>
          </w:p>
          <w:p w:rsidR="007F3686" w:rsidRPr="00781EF6" w:rsidRDefault="007F3686" w:rsidP="009B1ED7">
            <w:pPr>
              <w:tabs>
                <w:tab w:val="right" w:pos="5244"/>
              </w:tabs>
              <w:spacing w:before="120"/>
              <w:ind w:firstLine="284"/>
              <w:jc w:val="both"/>
              <w:rPr>
                <w:rFonts w:cs="Simplified Arabic"/>
                <w:sz w:val="24"/>
                <w:rtl/>
              </w:rPr>
            </w:pP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2</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lastRenderedPageBreak/>
              <w:t>3</w:t>
            </w:r>
          </w:p>
        </w:tc>
        <w:tc>
          <w:tcPr>
            <w:tcW w:w="796" w:type="dxa"/>
            <w:tcBorders>
              <w:top w:val="nil"/>
            </w:tcBorders>
          </w:tcPr>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lastRenderedPageBreak/>
              <w:t>مذكر</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مؤنث</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lastRenderedPageBreak/>
              <w:t xml:space="preserve">مذكر </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مؤنث</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مذكر</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مؤنث</w:t>
            </w:r>
          </w:p>
        </w:tc>
        <w:tc>
          <w:tcPr>
            <w:tcW w:w="993" w:type="dxa"/>
            <w:tcBorders>
              <w:top w:val="nil"/>
            </w:tcBorders>
          </w:tcPr>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lastRenderedPageBreak/>
              <w:t>أُفعلَ</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أُفعلَ</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lastRenderedPageBreak/>
              <w:t>تُفعلَ</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تُفعلى</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يُفعلَ</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تُفعلَ</w:t>
            </w:r>
          </w:p>
        </w:tc>
        <w:tc>
          <w:tcPr>
            <w:tcW w:w="837" w:type="dxa"/>
            <w:tcBorders>
              <w:top w:val="nil"/>
            </w:tcBorders>
          </w:tcPr>
          <w:p w:rsidR="007F3686" w:rsidRPr="00781EF6" w:rsidRDefault="007F3686" w:rsidP="009B1ED7">
            <w:pPr>
              <w:tabs>
                <w:tab w:val="right" w:pos="5244"/>
              </w:tabs>
              <w:spacing w:before="120"/>
              <w:ind w:firstLine="284"/>
              <w:jc w:val="both"/>
              <w:rPr>
                <w:rFonts w:cs="Simplified Arabic"/>
                <w:sz w:val="24"/>
                <w:rtl/>
              </w:rPr>
            </w:pPr>
          </w:p>
          <w:p w:rsidR="007F3686" w:rsidRPr="00781EF6" w:rsidRDefault="007F3686" w:rsidP="009B1ED7">
            <w:pPr>
              <w:tabs>
                <w:tab w:val="right" w:pos="5244"/>
              </w:tabs>
              <w:spacing w:before="120"/>
              <w:ind w:firstLine="284"/>
              <w:jc w:val="both"/>
              <w:rPr>
                <w:rFonts w:cs="Simplified Arabic"/>
                <w:sz w:val="24"/>
                <w:rtl/>
              </w:rPr>
            </w:pP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lastRenderedPageBreak/>
              <w:t xml:space="preserve">تُفعلا </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تُفعلا</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يُفعلا</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يُفعلا</w:t>
            </w:r>
          </w:p>
        </w:tc>
        <w:tc>
          <w:tcPr>
            <w:tcW w:w="1005" w:type="dxa"/>
            <w:tcBorders>
              <w:top w:val="nil"/>
            </w:tcBorders>
          </w:tcPr>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lastRenderedPageBreak/>
              <w:t>نُفعلَ</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نُفعلَ</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lastRenderedPageBreak/>
              <w:t>تُفعلوا</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تُفعلنَ</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يُفعلوا</w:t>
            </w:r>
          </w:p>
          <w:p w:rsidR="007F3686" w:rsidRPr="00781EF6" w:rsidRDefault="007F3686" w:rsidP="009B1ED7">
            <w:pPr>
              <w:tabs>
                <w:tab w:val="right" w:pos="5244"/>
              </w:tabs>
              <w:spacing w:before="120"/>
              <w:ind w:firstLine="284"/>
              <w:jc w:val="both"/>
              <w:rPr>
                <w:rFonts w:cs="Simplified Arabic"/>
                <w:sz w:val="24"/>
                <w:rtl/>
              </w:rPr>
            </w:pPr>
            <w:r w:rsidRPr="00781EF6">
              <w:rPr>
                <w:rFonts w:cs="Simplified Arabic"/>
                <w:sz w:val="24"/>
                <w:rtl/>
              </w:rPr>
              <w:t>يُفعلنَ</w:t>
            </w:r>
          </w:p>
        </w:tc>
      </w:tr>
    </w:tbl>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lastRenderedPageBreak/>
        <w:t>إن صيغ التصريف فى الجدول الأخير) تعد الصيغ الوحيدة الشاذة فى اللغة العربية . وفى الواقع فإنه لدى مقارنتها بصيغ التصريف ذات الصائت الصفرى</w:t>
      </w:r>
      <w:r w:rsidRPr="00781EF6">
        <w:rPr>
          <w:rFonts w:cs="Simplified Arabic"/>
          <w:b/>
          <w:bCs/>
          <w:sz w:val="24"/>
          <w:szCs w:val="28"/>
          <w:rtl/>
        </w:rPr>
        <w:t xml:space="preserve"> </w:t>
      </w:r>
      <w:r w:rsidRPr="00781EF6">
        <w:rPr>
          <w:rFonts w:cs="Simplified Arabic"/>
          <w:b/>
          <w:bCs/>
          <w:sz w:val="24"/>
          <w:szCs w:val="28"/>
        </w:rPr>
        <w:t xml:space="preserve">paradigmes à voyelle </w:t>
      </w:r>
      <w:r w:rsidRPr="00781EF6">
        <w:rPr>
          <w:rFonts w:cs="Simplified Arabic"/>
          <w:b/>
          <w:bCs/>
          <w:sz w:val="24"/>
          <w:szCs w:val="28"/>
        </w:rPr>
        <w:sym w:font="Symbol" w:char="F0C6"/>
      </w:r>
      <w:r w:rsidRPr="00781EF6">
        <w:rPr>
          <w:rFonts w:cs="Simplified Arabic"/>
          <w:sz w:val="24"/>
          <w:szCs w:val="28"/>
          <w:rtl/>
        </w:rPr>
        <w:t xml:space="preserve"> يتضح أنها لا تأخذ الصائت التركيبى القصير (الفتحة </w:t>
      </w:r>
      <w:r w:rsidRPr="00781EF6">
        <w:rPr>
          <w:rFonts w:cs="Simplified Arabic"/>
          <w:b/>
          <w:bCs/>
          <w:sz w:val="24"/>
          <w:szCs w:val="28"/>
        </w:rPr>
        <w:t>a</w:t>
      </w:r>
      <w:r w:rsidRPr="00781EF6">
        <w:rPr>
          <w:rFonts w:cs="Simplified Arabic"/>
          <w:sz w:val="24"/>
          <w:szCs w:val="28"/>
          <w:rtl/>
        </w:rPr>
        <w:t xml:space="preserve"> ) ــ والذى يعد الوحدة الصرفية المميِّزة لهذه الصيغ ـ إلا مع ضمائرها الأولى التى ليس بها نهايات النوع والعدد ، وهكذا تولد النهايات عن طريق الصائت المفتوح (الفتحة </w:t>
      </w:r>
      <w:r w:rsidRPr="00781EF6">
        <w:rPr>
          <w:rFonts w:cs="Simplified Arabic"/>
          <w:b/>
          <w:bCs/>
          <w:sz w:val="24"/>
          <w:szCs w:val="28"/>
        </w:rPr>
        <w:t>a</w:t>
      </w:r>
      <w:r w:rsidRPr="00781EF6">
        <w:rPr>
          <w:rFonts w:cs="Simplified Arabic"/>
          <w:sz w:val="24"/>
          <w:szCs w:val="28"/>
          <w:rtl/>
        </w:rPr>
        <w:t xml:space="preserve">) للصيغ المنتيهة بصائت طويل </w:t>
      </w:r>
      <w:r w:rsidRPr="00781EF6">
        <w:rPr>
          <w:rFonts w:cs="Simplified Arabic"/>
          <w:b/>
          <w:bCs/>
          <w:sz w:val="24"/>
          <w:szCs w:val="28"/>
        </w:rPr>
        <w:t>V:</w:t>
      </w:r>
      <w:r w:rsidRPr="00781EF6">
        <w:rPr>
          <w:rFonts w:cs="Simplified Arabic"/>
          <w:sz w:val="24"/>
          <w:szCs w:val="28"/>
          <w:rtl/>
        </w:rPr>
        <w:t xml:space="preserve"> نفس الصيغ التى تولدها التصريفات بالصائت المضموم (الضمة </w:t>
      </w:r>
      <w:r w:rsidRPr="00781EF6">
        <w:rPr>
          <w:rFonts w:cs="Simplified Arabic"/>
          <w:b/>
          <w:bCs/>
          <w:sz w:val="24"/>
          <w:szCs w:val="28"/>
        </w:rPr>
        <w:t>u</w:t>
      </w:r>
      <w:r w:rsidRPr="00781EF6">
        <w:rPr>
          <w:rFonts w:cs="Simplified Arabic"/>
          <w:sz w:val="24"/>
          <w:szCs w:val="28"/>
          <w:rtl/>
        </w:rPr>
        <w:t xml:space="preserve"> ) ، ومن ثم فالتصريف ذو الصائت (الفتحة </w:t>
      </w:r>
      <w:r w:rsidRPr="00781EF6">
        <w:rPr>
          <w:rFonts w:cs="Simplified Arabic"/>
          <w:b/>
          <w:bCs/>
          <w:sz w:val="24"/>
          <w:szCs w:val="28"/>
        </w:rPr>
        <w:t>a</w:t>
      </w:r>
      <w:r w:rsidRPr="00781EF6">
        <w:rPr>
          <w:rFonts w:cs="Simplified Arabic"/>
          <w:sz w:val="24"/>
          <w:szCs w:val="28"/>
          <w:rtl/>
        </w:rPr>
        <w:t xml:space="preserve">)لا يمكن أن يكون مميَّزاً إلا بشكل جزئى عن التصريفات الأخرى فى الإطار  التركيبى ، ولهذا فهو غير موجود ، وهو ليس سوى مظهر خداعى يوجد عن طريق تشابه التراكيب بـ /ـــأَنَ </w:t>
      </w:r>
      <w:r w:rsidRPr="00781EF6">
        <w:rPr>
          <w:rFonts w:cs="Simplified Arabic"/>
          <w:b/>
          <w:bCs/>
          <w:sz w:val="24"/>
          <w:szCs w:val="28"/>
        </w:rPr>
        <w:t>?an</w:t>
      </w:r>
      <w:r w:rsidRPr="00781EF6">
        <w:rPr>
          <w:rFonts w:cs="Simplified Arabic"/>
          <w:sz w:val="24"/>
          <w:szCs w:val="28"/>
          <w:rtl/>
        </w:rPr>
        <w:t xml:space="preserve"> / و /ــأَنَّ </w:t>
      </w:r>
      <w:r w:rsidRPr="00781EF6">
        <w:rPr>
          <w:rFonts w:cs="Simplified Arabic"/>
          <w:b/>
          <w:bCs/>
          <w:sz w:val="24"/>
          <w:szCs w:val="28"/>
        </w:rPr>
        <w:t>?anna</w:t>
      </w:r>
      <w:r w:rsidRPr="00781EF6">
        <w:rPr>
          <w:rFonts w:cs="Simplified Arabic"/>
          <w:sz w:val="24"/>
          <w:szCs w:val="28"/>
          <w:rtl/>
        </w:rPr>
        <w:t>/</w:t>
      </w:r>
      <w:r w:rsidRPr="00781EF6">
        <w:rPr>
          <w:rStyle w:val="Appelnotedebasdep"/>
          <w:rFonts w:cs="Simplified Arabic"/>
          <w:szCs w:val="28"/>
          <w:rtl/>
        </w:rPr>
        <w:footnoteReference w:id="78"/>
      </w:r>
      <w:r w:rsidRPr="00781EF6">
        <w:rPr>
          <w:rFonts w:cs="Simplified Arabic"/>
          <w:sz w:val="24"/>
          <w:szCs w:val="28"/>
          <w:rtl/>
        </w:rPr>
        <w:t xml:space="preserve"> . </w:t>
      </w:r>
    </w:p>
    <w:p w:rsidR="007F3686" w:rsidRPr="00781EF6" w:rsidRDefault="007F3686" w:rsidP="007F3686">
      <w:pPr>
        <w:tabs>
          <w:tab w:val="right" w:pos="5244"/>
        </w:tabs>
        <w:spacing w:before="120"/>
        <w:ind w:firstLine="284"/>
        <w:jc w:val="both"/>
        <w:rPr>
          <w:rFonts w:cs="Simplified Arabic"/>
          <w:b/>
          <w:bCs/>
          <w:i/>
          <w:iCs/>
          <w:sz w:val="24"/>
          <w:szCs w:val="26"/>
          <w:rtl/>
        </w:rPr>
      </w:pPr>
      <w:r w:rsidRPr="00781EF6">
        <w:rPr>
          <w:rFonts w:cs="Simplified Arabic"/>
          <w:b/>
          <w:bCs/>
          <w:i/>
          <w:iCs/>
          <w:sz w:val="24"/>
          <w:szCs w:val="26"/>
          <w:rtl/>
        </w:rPr>
        <w:t>3- صيغ تصريف الماضى  البسيط (المجرد)</w:t>
      </w:r>
      <w:r w:rsidRPr="00781EF6">
        <w:rPr>
          <w:rFonts w:cs="Simplified Arabic"/>
          <w:b/>
          <w:bCs/>
          <w:sz w:val="24"/>
          <w:szCs w:val="26"/>
          <w:rtl/>
        </w:rPr>
        <w:t xml:space="preserve"> :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i/>
          <w:iCs/>
          <w:sz w:val="24"/>
          <w:szCs w:val="28"/>
          <w:rtl/>
        </w:rPr>
        <w:t xml:space="preserve">صيغ الماضى المبنى للفاعل </w:t>
      </w:r>
      <w:r w:rsidRPr="00781EF6">
        <w:rPr>
          <w:rFonts w:cs="Simplified Arabic"/>
          <w:sz w:val="24"/>
          <w:szCs w:val="28"/>
          <w:rtl/>
        </w:rPr>
        <w:t xml:space="preserve"> </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09"/>
        <w:gridCol w:w="822"/>
        <w:gridCol w:w="992"/>
        <w:gridCol w:w="1113"/>
        <w:gridCol w:w="1042"/>
      </w:tblGrid>
      <w:tr w:rsidR="007F3686" w:rsidRPr="00781EF6" w:rsidTr="009B1ED7">
        <w:tblPrEx>
          <w:tblCellMar>
            <w:top w:w="0" w:type="dxa"/>
            <w:bottom w:w="0" w:type="dxa"/>
          </w:tblCellMar>
        </w:tblPrEx>
        <w:trPr>
          <w:jc w:val="center"/>
        </w:trPr>
        <w:tc>
          <w:tcPr>
            <w:tcW w:w="709" w:type="dxa"/>
            <w:tcBorders>
              <w:top w:val="single" w:sz="12" w:space="0" w:color="auto"/>
              <w:bottom w:val="single" w:sz="6" w:space="0" w:color="auto"/>
            </w:tcBorders>
            <w:shd w:val="pct5" w:color="auto" w:fill="auto"/>
          </w:tcPr>
          <w:p w:rsidR="007F3686" w:rsidRPr="00781EF6" w:rsidRDefault="007F3686" w:rsidP="009B1ED7">
            <w:pPr>
              <w:tabs>
                <w:tab w:val="right" w:pos="5244"/>
              </w:tabs>
              <w:ind w:firstLine="284"/>
              <w:jc w:val="both"/>
              <w:rPr>
                <w:rFonts w:cs="Simplified Arabic"/>
                <w:sz w:val="24"/>
                <w:szCs w:val="24"/>
                <w:rtl/>
              </w:rPr>
            </w:pPr>
            <w:r w:rsidRPr="00781EF6">
              <w:rPr>
                <w:rFonts w:cs="Simplified Arabic"/>
                <w:sz w:val="24"/>
                <w:szCs w:val="24"/>
                <w:rtl/>
              </w:rPr>
              <w:t>عدد</w:t>
            </w:r>
          </w:p>
        </w:tc>
        <w:tc>
          <w:tcPr>
            <w:tcW w:w="822" w:type="dxa"/>
            <w:tcBorders>
              <w:top w:val="single" w:sz="12" w:space="0" w:color="auto"/>
              <w:bottom w:val="single" w:sz="6" w:space="0" w:color="auto"/>
            </w:tcBorders>
            <w:shd w:val="pct5" w:color="auto" w:fill="auto"/>
          </w:tcPr>
          <w:p w:rsidR="007F3686" w:rsidRPr="00781EF6" w:rsidRDefault="007F3686" w:rsidP="009B1ED7">
            <w:pPr>
              <w:tabs>
                <w:tab w:val="right" w:pos="5244"/>
              </w:tabs>
              <w:ind w:firstLine="284"/>
              <w:jc w:val="both"/>
              <w:rPr>
                <w:rFonts w:cs="Simplified Arabic"/>
                <w:sz w:val="24"/>
                <w:szCs w:val="24"/>
                <w:rtl/>
              </w:rPr>
            </w:pPr>
            <w:r w:rsidRPr="00781EF6">
              <w:rPr>
                <w:rFonts w:cs="Simplified Arabic"/>
                <w:sz w:val="24"/>
                <w:szCs w:val="24"/>
                <w:rtl/>
              </w:rPr>
              <w:t>نوع</w:t>
            </w:r>
          </w:p>
        </w:tc>
        <w:tc>
          <w:tcPr>
            <w:tcW w:w="992" w:type="dxa"/>
            <w:tcBorders>
              <w:top w:val="single" w:sz="12" w:space="0" w:color="auto"/>
              <w:bottom w:val="single" w:sz="6" w:space="0" w:color="auto"/>
            </w:tcBorders>
            <w:shd w:val="pct5" w:color="auto" w:fill="auto"/>
          </w:tcPr>
          <w:p w:rsidR="007F3686" w:rsidRPr="00781EF6" w:rsidRDefault="007F3686" w:rsidP="009B1ED7">
            <w:pPr>
              <w:tabs>
                <w:tab w:val="right" w:pos="5244"/>
              </w:tabs>
              <w:ind w:firstLine="284"/>
              <w:jc w:val="both"/>
              <w:rPr>
                <w:rFonts w:cs="Simplified Arabic"/>
                <w:sz w:val="24"/>
                <w:szCs w:val="24"/>
                <w:rtl/>
              </w:rPr>
            </w:pPr>
            <w:r w:rsidRPr="00781EF6">
              <w:rPr>
                <w:rFonts w:cs="Simplified Arabic"/>
                <w:sz w:val="24"/>
                <w:szCs w:val="24"/>
                <w:rtl/>
              </w:rPr>
              <w:t>مفرد</w:t>
            </w:r>
          </w:p>
        </w:tc>
        <w:tc>
          <w:tcPr>
            <w:tcW w:w="1113" w:type="dxa"/>
            <w:tcBorders>
              <w:top w:val="single" w:sz="12" w:space="0" w:color="auto"/>
              <w:bottom w:val="single" w:sz="6" w:space="0" w:color="auto"/>
            </w:tcBorders>
            <w:shd w:val="pct5" w:color="auto" w:fill="auto"/>
          </w:tcPr>
          <w:p w:rsidR="007F3686" w:rsidRPr="00781EF6" w:rsidRDefault="007F3686" w:rsidP="009B1ED7">
            <w:pPr>
              <w:tabs>
                <w:tab w:val="right" w:pos="5244"/>
              </w:tabs>
              <w:ind w:firstLine="284"/>
              <w:jc w:val="both"/>
              <w:rPr>
                <w:rFonts w:cs="Simplified Arabic"/>
                <w:sz w:val="24"/>
                <w:szCs w:val="24"/>
                <w:rtl/>
              </w:rPr>
            </w:pPr>
            <w:r w:rsidRPr="00781EF6">
              <w:rPr>
                <w:rFonts w:cs="Simplified Arabic"/>
                <w:sz w:val="24"/>
                <w:szCs w:val="24"/>
                <w:rtl/>
              </w:rPr>
              <w:t>مثنى</w:t>
            </w:r>
          </w:p>
        </w:tc>
        <w:tc>
          <w:tcPr>
            <w:tcW w:w="1042" w:type="dxa"/>
            <w:tcBorders>
              <w:top w:val="single" w:sz="12" w:space="0" w:color="auto"/>
              <w:bottom w:val="single" w:sz="6" w:space="0" w:color="auto"/>
            </w:tcBorders>
            <w:shd w:val="pct5" w:color="auto" w:fill="auto"/>
          </w:tcPr>
          <w:p w:rsidR="007F3686" w:rsidRPr="00781EF6" w:rsidRDefault="007F3686" w:rsidP="009B1ED7">
            <w:pPr>
              <w:tabs>
                <w:tab w:val="right" w:pos="5244"/>
              </w:tabs>
              <w:ind w:firstLine="284"/>
              <w:jc w:val="both"/>
              <w:rPr>
                <w:rFonts w:cs="Simplified Arabic"/>
                <w:sz w:val="24"/>
                <w:szCs w:val="24"/>
                <w:rtl/>
              </w:rPr>
            </w:pPr>
            <w:r w:rsidRPr="00781EF6">
              <w:rPr>
                <w:rFonts w:cs="Simplified Arabic"/>
                <w:sz w:val="24"/>
                <w:szCs w:val="24"/>
                <w:rtl/>
              </w:rPr>
              <w:t>جمع</w:t>
            </w:r>
          </w:p>
        </w:tc>
      </w:tr>
      <w:tr w:rsidR="007F3686" w:rsidRPr="00781EF6" w:rsidTr="009B1ED7">
        <w:tblPrEx>
          <w:tblCellMar>
            <w:top w:w="0" w:type="dxa"/>
            <w:bottom w:w="0" w:type="dxa"/>
          </w:tblCellMar>
        </w:tblPrEx>
        <w:trPr>
          <w:jc w:val="center"/>
        </w:trPr>
        <w:tc>
          <w:tcPr>
            <w:tcW w:w="709" w:type="dxa"/>
            <w:tcBorders>
              <w:top w:val="nil"/>
            </w:tcBorders>
          </w:tcPr>
          <w:p w:rsidR="007F3686" w:rsidRPr="00781EF6" w:rsidRDefault="007F3686" w:rsidP="009B1ED7">
            <w:pPr>
              <w:tabs>
                <w:tab w:val="right" w:pos="5244"/>
              </w:tabs>
              <w:ind w:firstLine="284"/>
              <w:jc w:val="both"/>
              <w:rPr>
                <w:rFonts w:cs="Simplified Arabic"/>
                <w:sz w:val="24"/>
                <w:rtl/>
              </w:rPr>
            </w:pPr>
            <w:r w:rsidRPr="00781EF6">
              <w:rPr>
                <w:rFonts w:cs="Simplified Arabic"/>
                <w:sz w:val="24"/>
                <w:rtl/>
              </w:rPr>
              <w:t>1</w:t>
            </w:r>
          </w:p>
          <w:p w:rsidR="007F3686" w:rsidRPr="00781EF6" w:rsidRDefault="007F3686" w:rsidP="009B1ED7">
            <w:pPr>
              <w:tabs>
                <w:tab w:val="right" w:pos="5244"/>
              </w:tabs>
              <w:ind w:firstLine="284"/>
              <w:jc w:val="both"/>
              <w:rPr>
                <w:rFonts w:cs="Simplified Arabic"/>
                <w:sz w:val="24"/>
                <w:rtl/>
              </w:rPr>
            </w:pPr>
          </w:p>
          <w:p w:rsidR="007F3686" w:rsidRPr="00781EF6" w:rsidRDefault="007F3686" w:rsidP="009B1ED7">
            <w:pPr>
              <w:tabs>
                <w:tab w:val="right" w:pos="5244"/>
              </w:tabs>
              <w:ind w:firstLine="284"/>
              <w:jc w:val="both"/>
              <w:rPr>
                <w:rFonts w:cs="Simplified Arabic"/>
                <w:sz w:val="24"/>
                <w:rtl/>
              </w:rPr>
            </w:pPr>
            <w:r w:rsidRPr="00781EF6">
              <w:rPr>
                <w:rFonts w:cs="Simplified Arabic"/>
                <w:sz w:val="24"/>
                <w:rtl/>
              </w:rPr>
              <w:t>2</w:t>
            </w:r>
          </w:p>
          <w:p w:rsidR="007F3686" w:rsidRPr="00781EF6" w:rsidRDefault="007F3686" w:rsidP="009B1ED7">
            <w:pPr>
              <w:tabs>
                <w:tab w:val="right" w:pos="5244"/>
              </w:tabs>
              <w:ind w:firstLine="284"/>
              <w:jc w:val="both"/>
              <w:rPr>
                <w:rFonts w:cs="Simplified Arabic"/>
                <w:sz w:val="24"/>
                <w:rtl/>
              </w:rPr>
            </w:pPr>
            <w:r w:rsidRPr="00781EF6">
              <w:rPr>
                <w:rFonts w:cs="Simplified Arabic"/>
                <w:sz w:val="24"/>
                <w:rtl/>
              </w:rPr>
              <w:t>3</w:t>
            </w:r>
          </w:p>
        </w:tc>
        <w:tc>
          <w:tcPr>
            <w:tcW w:w="822" w:type="dxa"/>
            <w:tcBorders>
              <w:top w:val="nil"/>
            </w:tcBorders>
          </w:tcPr>
          <w:p w:rsidR="007F3686" w:rsidRPr="00781EF6" w:rsidRDefault="007F3686" w:rsidP="009B1ED7">
            <w:pPr>
              <w:tabs>
                <w:tab w:val="right" w:pos="5244"/>
              </w:tabs>
              <w:ind w:firstLine="284"/>
              <w:jc w:val="both"/>
              <w:rPr>
                <w:rFonts w:cs="Simplified Arabic"/>
                <w:sz w:val="24"/>
                <w:rtl/>
              </w:rPr>
            </w:pPr>
            <w:r w:rsidRPr="00781EF6">
              <w:rPr>
                <w:rFonts w:cs="Simplified Arabic"/>
                <w:sz w:val="24"/>
                <w:rtl/>
              </w:rPr>
              <w:t>مذكر</w:t>
            </w:r>
          </w:p>
          <w:p w:rsidR="007F3686" w:rsidRPr="00781EF6" w:rsidRDefault="007F3686" w:rsidP="009B1ED7">
            <w:pPr>
              <w:tabs>
                <w:tab w:val="right" w:pos="5244"/>
              </w:tabs>
              <w:ind w:firstLine="284"/>
              <w:jc w:val="both"/>
              <w:rPr>
                <w:rFonts w:cs="Simplified Arabic"/>
                <w:sz w:val="24"/>
                <w:rtl/>
              </w:rPr>
            </w:pPr>
            <w:r w:rsidRPr="00781EF6">
              <w:rPr>
                <w:rFonts w:cs="Simplified Arabic"/>
                <w:sz w:val="24"/>
                <w:rtl/>
              </w:rPr>
              <w:t>مؤنث</w:t>
            </w:r>
          </w:p>
          <w:p w:rsidR="007F3686" w:rsidRPr="00781EF6" w:rsidRDefault="007F3686" w:rsidP="009B1ED7">
            <w:pPr>
              <w:tabs>
                <w:tab w:val="right" w:pos="5244"/>
              </w:tabs>
              <w:ind w:firstLine="284"/>
              <w:jc w:val="both"/>
              <w:rPr>
                <w:rFonts w:cs="Simplified Arabic"/>
                <w:sz w:val="24"/>
                <w:rtl/>
              </w:rPr>
            </w:pPr>
            <w:r w:rsidRPr="00781EF6">
              <w:rPr>
                <w:rFonts w:cs="Simplified Arabic"/>
                <w:sz w:val="24"/>
                <w:rtl/>
              </w:rPr>
              <w:t xml:space="preserve">مذكر </w:t>
            </w:r>
          </w:p>
          <w:p w:rsidR="007F3686" w:rsidRPr="00781EF6" w:rsidRDefault="007F3686" w:rsidP="009B1ED7">
            <w:pPr>
              <w:tabs>
                <w:tab w:val="right" w:pos="5244"/>
              </w:tabs>
              <w:ind w:firstLine="284"/>
              <w:jc w:val="both"/>
              <w:rPr>
                <w:rFonts w:cs="Simplified Arabic"/>
                <w:sz w:val="24"/>
                <w:rtl/>
              </w:rPr>
            </w:pPr>
            <w:r w:rsidRPr="00781EF6">
              <w:rPr>
                <w:rFonts w:cs="Simplified Arabic"/>
                <w:sz w:val="24"/>
                <w:rtl/>
              </w:rPr>
              <w:lastRenderedPageBreak/>
              <w:t>مؤنث</w:t>
            </w:r>
          </w:p>
          <w:p w:rsidR="007F3686" w:rsidRPr="00781EF6" w:rsidRDefault="007F3686" w:rsidP="009B1ED7">
            <w:pPr>
              <w:tabs>
                <w:tab w:val="right" w:pos="5244"/>
              </w:tabs>
              <w:ind w:firstLine="284"/>
              <w:jc w:val="both"/>
              <w:rPr>
                <w:rFonts w:cs="Simplified Arabic"/>
                <w:sz w:val="24"/>
                <w:rtl/>
              </w:rPr>
            </w:pPr>
            <w:r w:rsidRPr="00781EF6">
              <w:rPr>
                <w:rFonts w:cs="Simplified Arabic"/>
                <w:sz w:val="24"/>
                <w:rtl/>
              </w:rPr>
              <w:t>مذكر</w:t>
            </w:r>
          </w:p>
          <w:p w:rsidR="007F3686" w:rsidRPr="00781EF6" w:rsidRDefault="007F3686" w:rsidP="009B1ED7">
            <w:pPr>
              <w:tabs>
                <w:tab w:val="right" w:pos="5244"/>
              </w:tabs>
              <w:ind w:firstLine="284"/>
              <w:jc w:val="both"/>
              <w:rPr>
                <w:rFonts w:cs="Simplified Arabic"/>
                <w:sz w:val="24"/>
                <w:rtl/>
              </w:rPr>
            </w:pPr>
            <w:r w:rsidRPr="00781EF6">
              <w:rPr>
                <w:rFonts w:cs="Simplified Arabic"/>
                <w:sz w:val="24"/>
                <w:rtl/>
              </w:rPr>
              <w:t>مؤنث</w:t>
            </w:r>
          </w:p>
        </w:tc>
        <w:tc>
          <w:tcPr>
            <w:tcW w:w="992" w:type="dxa"/>
            <w:tcBorders>
              <w:top w:val="nil"/>
            </w:tcBorders>
          </w:tcPr>
          <w:p w:rsidR="007F3686" w:rsidRPr="00781EF6" w:rsidRDefault="007F3686" w:rsidP="009B1ED7">
            <w:pPr>
              <w:tabs>
                <w:tab w:val="right" w:pos="5244"/>
              </w:tabs>
              <w:ind w:firstLine="284"/>
              <w:jc w:val="both"/>
              <w:rPr>
                <w:rFonts w:cs="Simplified Arabic"/>
                <w:sz w:val="24"/>
                <w:rtl/>
              </w:rPr>
            </w:pPr>
            <w:r w:rsidRPr="00781EF6">
              <w:rPr>
                <w:rFonts w:cs="Simplified Arabic"/>
                <w:sz w:val="24"/>
                <w:rtl/>
              </w:rPr>
              <w:lastRenderedPageBreak/>
              <w:t>فعلتُ</w:t>
            </w:r>
          </w:p>
          <w:p w:rsidR="007F3686" w:rsidRPr="00781EF6" w:rsidRDefault="007F3686" w:rsidP="009B1ED7">
            <w:pPr>
              <w:tabs>
                <w:tab w:val="right" w:pos="5244"/>
              </w:tabs>
              <w:ind w:firstLine="284"/>
              <w:jc w:val="both"/>
              <w:rPr>
                <w:rFonts w:cs="Simplified Arabic"/>
                <w:sz w:val="24"/>
                <w:rtl/>
              </w:rPr>
            </w:pPr>
            <w:r w:rsidRPr="00781EF6">
              <w:rPr>
                <w:rFonts w:cs="Simplified Arabic"/>
                <w:sz w:val="24"/>
                <w:rtl/>
              </w:rPr>
              <w:t>فعلتُ</w:t>
            </w:r>
          </w:p>
          <w:p w:rsidR="007F3686" w:rsidRPr="00781EF6" w:rsidRDefault="007F3686" w:rsidP="009B1ED7">
            <w:pPr>
              <w:tabs>
                <w:tab w:val="right" w:pos="5244"/>
              </w:tabs>
              <w:ind w:firstLine="284"/>
              <w:jc w:val="both"/>
              <w:rPr>
                <w:rFonts w:cs="Simplified Arabic"/>
                <w:sz w:val="24"/>
                <w:rtl/>
              </w:rPr>
            </w:pPr>
            <w:r w:rsidRPr="00781EF6">
              <w:rPr>
                <w:rFonts w:cs="Simplified Arabic"/>
                <w:sz w:val="24"/>
                <w:rtl/>
              </w:rPr>
              <w:t>فعلتَ</w:t>
            </w:r>
          </w:p>
          <w:p w:rsidR="007F3686" w:rsidRPr="00781EF6" w:rsidRDefault="007F3686" w:rsidP="009B1ED7">
            <w:pPr>
              <w:tabs>
                <w:tab w:val="right" w:pos="5244"/>
              </w:tabs>
              <w:ind w:firstLine="284"/>
              <w:jc w:val="both"/>
              <w:rPr>
                <w:rFonts w:cs="Simplified Arabic"/>
                <w:sz w:val="24"/>
                <w:rtl/>
              </w:rPr>
            </w:pPr>
            <w:r w:rsidRPr="00781EF6">
              <w:rPr>
                <w:rFonts w:cs="Simplified Arabic"/>
                <w:sz w:val="24"/>
                <w:rtl/>
              </w:rPr>
              <w:lastRenderedPageBreak/>
              <w:t>فعلتِ</w:t>
            </w:r>
          </w:p>
          <w:p w:rsidR="007F3686" w:rsidRPr="00781EF6" w:rsidRDefault="007F3686" w:rsidP="009B1ED7">
            <w:pPr>
              <w:tabs>
                <w:tab w:val="right" w:pos="5244"/>
              </w:tabs>
              <w:ind w:firstLine="284"/>
              <w:jc w:val="both"/>
              <w:rPr>
                <w:rFonts w:cs="Simplified Arabic"/>
                <w:sz w:val="24"/>
                <w:rtl/>
              </w:rPr>
            </w:pPr>
            <w:r w:rsidRPr="00781EF6">
              <w:rPr>
                <w:rFonts w:cs="Simplified Arabic"/>
                <w:sz w:val="24"/>
                <w:rtl/>
              </w:rPr>
              <w:t>فعلَ</w:t>
            </w:r>
          </w:p>
          <w:p w:rsidR="007F3686" w:rsidRPr="00781EF6" w:rsidRDefault="007F3686" w:rsidP="009B1ED7">
            <w:pPr>
              <w:tabs>
                <w:tab w:val="right" w:pos="5244"/>
              </w:tabs>
              <w:ind w:firstLine="284"/>
              <w:jc w:val="both"/>
              <w:rPr>
                <w:rFonts w:cs="Simplified Arabic"/>
                <w:sz w:val="24"/>
                <w:rtl/>
              </w:rPr>
            </w:pPr>
            <w:r w:rsidRPr="00781EF6">
              <w:rPr>
                <w:rFonts w:cs="Simplified Arabic"/>
                <w:sz w:val="24"/>
                <w:rtl/>
              </w:rPr>
              <w:t>فعلتْ</w:t>
            </w:r>
          </w:p>
        </w:tc>
        <w:tc>
          <w:tcPr>
            <w:tcW w:w="1113" w:type="dxa"/>
            <w:tcBorders>
              <w:top w:val="nil"/>
            </w:tcBorders>
          </w:tcPr>
          <w:p w:rsidR="007F3686" w:rsidRPr="00781EF6" w:rsidRDefault="007F3686" w:rsidP="009B1ED7">
            <w:pPr>
              <w:tabs>
                <w:tab w:val="right" w:pos="5244"/>
              </w:tabs>
              <w:ind w:firstLine="284"/>
              <w:jc w:val="both"/>
              <w:rPr>
                <w:rFonts w:cs="Simplified Arabic"/>
                <w:sz w:val="24"/>
                <w:rtl/>
              </w:rPr>
            </w:pPr>
          </w:p>
          <w:p w:rsidR="007F3686" w:rsidRPr="00781EF6" w:rsidRDefault="007F3686" w:rsidP="009B1ED7">
            <w:pPr>
              <w:tabs>
                <w:tab w:val="right" w:pos="5244"/>
              </w:tabs>
              <w:ind w:firstLine="284"/>
              <w:jc w:val="both"/>
              <w:rPr>
                <w:rFonts w:cs="Simplified Arabic"/>
                <w:sz w:val="24"/>
                <w:rtl/>
              </w:rPr>
            </w:pPr>
          </w:p>
          <w:p w:rsidR="007F3686" w:rsidRPr="00781EF6" w:rsidRDefault="007F3686" w:rsidP="009B1ED7">
            <w:pPr>
              <w:tabs>
                <w:tab w:val="right" w:pos="5244"/>
              </w:tabs>
              <w:ind w:firstLine="284"/>
              <w:jc w:val="both"/>
              <w:rPr>
                <w:rFonts w:cs="Simplified Arabic"/>
                <w:sz w:val="24"/>
                <w:rtl/>
              </w:rPr>
            </w:pPr>
            <w:r w:rsidRPr="00781EF6">
              <w:rPr>
                <w:rFonts w:cs="Simplified Arabic"/>
                <w:sz w:val="24"/>
                <w:rtl/>
              </w:rPr>
              <w:t>فعلتما</w:t>
            </w:r>
          </w:p>
          <w:p w:rsidR="007F3686" w:rsidRPr="00781EF6" w:rsidRDefault="007F3686" w:rsidP="009B1ED7">
            <w:pPr>
              <w:tabs>
                <w:tab w:val="right" w:pos="5244"/>
              </w:tabs>
              <w:ind w:firstLine="284"/>
              <w:jc w:val="both"/>
              <w:rPr>
                <w:rFonts w:cs="Simplified Arabic"/>
                <w:sz w:val="24"/>
                <w:rtl/>
              </w:rPr>
            </w:pPr>
            <w:r w:rsidRPr="00781EF6">
              <w:rPr>
                <w:rFonts w:cs="Simplified Arabic"/>
                <w:sz w:val="24"/>
                <w:rtl/>
              </w:rPr>
              <w:lastRenderedPageBreak/>
              <w:t>فعلتما</w:t>
            </w:r>
          </w:p>
          <w:p w:rsidR="007F3686" w:rsidRPr="00781EF6" w:rsidRDefault="007F3686" w:rsidP="009B1ED7">
            <w:pPr>
              <w:tabs>
                <w:tab w:val="right" w:pos="5244"/>
              </w:tabs>
              <w:ind w:firstLine="284"/>
              <w:jc w:val="both"/>
              <w:rPr>
                <w:rFonts w:cs="Simplified Arabic"/>
                <w:sz w:val="24"/>
                <w:rtl/>
              </w:rPr>
            </w:pPr>
            <w:r w:rsidRPr="00781EF6">
              <w:rPr>
                <w:rFonts w:cs="Simplified Arabic"/>
                <w:sz w:val="24"/>
                <w:rtl/>
              </w:rPr>
              <w:t>فعلا</w:t>
            </w:r>
          </w:p>
          <w:p w:rsidR="007F3686" w:rsidRPr="00781EF6" w:rsidRDefault="007F3686" w:rsidP="009B1ED7">
            <w:pPr>
              <w:tabs>
                <w:tab w:val="right" w:pos="5244"/>
              </w:tabs>
              <w:ind w:firstLine="284"/>
              <w:jc w:val="both"/>
              <w:rPr>
                <w:rFonts w:cs="Simplified Arabic"/>
                <w:sz w:val="24"/>
                <w:rtl/>
              </w:rPr>
            </w:pPr>
            <w:r w:rsidRPr="00781EF6">
              <w:rPr>
                <w:rFonts w:cs="Simplified Arabic"/>
                <w:sz w:val="24"/>
                <w:rtl/>
              </w:rPr>
              <w:t>فعلتا</w:t>
            </w:r>
          </w:p>
        </w:tc>
        <w:tc>
          <w:tcPr>
            <w:tcW w:w="1042" w:type="dxa"/>
            <w:tcBorders>
              <w:top w:val="nil"/>
            </w:tcBorders>
          </w:tcPr>
          <w:p w:rsidR="007F3686" w:rsidRPr="00781EF6" w:rsidRDefault="007F3686" w:rsidP="009B1ED7">
            <w:pPr>
              <w:tabs>
                <w:tab w:val="right" w:pos="5244"/>
              </w:tabs>
              <w:ind w:firstLine="284"/>
              <w:jc w:val="both"/>
              <w:rPr>
                <w:rFonts w:cs="Simplified Arabic"/>
                <w:sz w:val="24"/>
                <w:rtl/>
              </w:rPr>
            </w:pPr>
            <w:r w:rsidRPr="00781EF6">
              <w:rPr>
                <w:rFonts w:cs="Simplified Arabic"/>
                <w:sz w:val="24"/>
                <w:rtl/>
              </w:rPr>
              <w:lastRenderedPageBreak/>
              <w:t>فعلنا</w:t>
            </w:r>
          </w:p>
          <w:p w:rsidR="007F3686" w:rsidRPr="00781EF6" w:rsidRDefault="007F3686" w:rsidP="009B1ED7">
            <w:pPr>
              <w:tabs>
                <w:tab w:val="right" w:pos="5244"/>
              </w:tabs>
              <w:ind w:firstLine="284"/>
              <w:jc w:val="both"/>
              <w:rPr>
                <w:rFonts w:cs="Simplified Arabic"/>
                <w:sz w:val="24"/>
                <w:rtl/>
              </w:rPr>
            </w:pPr>
            <w:r w:rsidRPr="00781EF6">
              <w:rPr>
                <w:rFonts w:cs="Simplified Arabic"/>
                <w:sz w:val="24"/>
                <w:rtl/>
              </w:rPr>
              <w:t>فعلنا</w:t>
            </w:r>
          </w:p>
          <w:p w:rsidR="007F3686" w:rsidRPr="00781EF6" w:rsidRDefault="007F3686" w:rsidP="009B1ED7">
            <w:pPr>
              <w:tabs>
                <w:tab w:val="right" w:pos="5244"/>
              </w:tabs>
              <w:ind w:firstLine="284"/>
              <w:jc w:val="both"/>
              <w:rPr>
                <w:rFonts w:cs="Simplified Arabic"/>
                <w:sz w:val="24"/>
                <w:rtl/>
              </w:rPr>
            </w:pPr>
            <w:r w:rsidRPr="00781EF6">
              <w:rPr>
                <w:rFonts w:cs="Simplified Arabic"/>
                <w:sz w:val="24"/>
                <w:rtl/>
              </w:rPr>
              <w:t>فعلتم (ــُـ)</w:t>
            </w:r>
          </w:p>
          <w:p w:rsidR="007F3686" w:rsidRPr="00781EF6" w:rsidRDefault="007F3686" w:rsidP="009B1ED7">
            <w:pPr>
              <w:tabs>
                <w:tab w:val="right" w:pos="5244"/>
              </w:tabs>
              <w:ind w:firstLine="284"/>
              <w:jc w:val="both"/>
              <w:rPr>
                <w:rFonts w:cs="Simplified Arabic"/>
                <w:sz w:val="24"/>
                <w:rtl/>
              </w:rPr>
            </w:pPr>
            <w:r w:rsidRPr="00781EF6">
              <w:rPr>
                <w:rFonts w:cs="Simplified Arabic"/>
                <w:sz w:val="24"/>
                <w:rtl/>
              </w:rPr>
              <w:lastRenderedPageBreak/>
              <w:t>فعلتنَ</w:t>
            </w:r>
          </w:p>
          <w:p w:rsidR="007F3686" w:rsidRPr="00781EF6" w:rsidRDefault="007F3686" w:rsidP="009B1ED7">
            <w:pPr>
              <w:tabs>
                <w:tab w:val="right" w:pos="5244"/>
              </w:tabs>
              <w:ind w:firstLine="284"/>
              <w:jc w:val="both"/>
              <w:rPr>
                <w:rFonts w:cs="Simplified Arabic"/>
                <w:sz w:val="24"/>
                <w:rtl/>
              </w:rPr>
            </w:pPr>
            <w:r w:rsidRPr="00781EF6">
              <w:rPr>
                <w:rFonts w:cs="Simplified Arabic"/>
                <w:sz w:val="24"/>
                <w:rtl/>
              </w:rPr>
              <w:t>فعلوا</w:t>
            </w:r>
          </w:p>
          <w:p w:rsidR="007F3686" w:rsidRPr="00781EF6" w:rsidRDefault="007F3686" w:rsidP="009B1ED7">
            <w:pPr>
              <w:tabs>
                <w:tab w:val="right" w:pos="5244"/>
              </w:tabs>
              <w:ind w:firstLine="284"/>
              <w:jc w:val="both"/>
              <w:rPr>
                <w:rFonts w:cs="Simplified Arabic"/>
                <w:sz w:val="24"/>
                <w:rtl/>
              </w:rPr>
            </w:pPr>
            <w:r w:rsidRPr="00781EF6">
              <w:rPr>
                <w:rFonts w:cs="Simplified Arabic"/>
                <w:sz w:val="24"/>
                <w:rtl/>
              </w:rPr>
              <w:t>فعلن</w:t>
            </w:r>
          </w:p>
        </w:tc>
      </w:tr>
    </w:tbl>
    <w:p w:rsidR="007F3686" w:rsidRPr="00781EF6" w:rsidRDefault="007F3686" w:rsidP="007F3686">
      <w:pPr>
        <w:tabs>
          <w:tab w:val="right" w:pos="5244"/>
        </w:tabs>
        <w:spacing w:before="120"/>
        <w:ind w:firstLine="284"/>
        <w:jc w:val="both"/>
        <w:rPr>
          <w:rFonts w:cs="Simplified Arabic"/>
          <w:sz w:val="24"/>
          <w:szCs w:val="28"/>
          <w:rtl/>
        </w:rPr>
      </w:pP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إن النظام المتعاكس للجذرين </w:t>
      </w:r>
      <w:r w:rsidRPr="00781EF6">
        <w:rPr>
          <w:rFonts w:cs="Simplified Arabic"/>
          <w:b/>
          <w:bCs/>
          <w:sz w:val="24"/>
          <w:szCs w:val="28"/>
        </w:rPr>
        <w:sym w:font="Symbol" w:char="F0D6"/>
      </w:r>
      <w:r w:rsidRPr="00781EF6">
        <w:rPr>
          <w:rFonts w:cs="Simplified Arabic"/>
          <w:b/>
          <w:bCs/>
          <w:sz w:val="24"/>
          <w:szCs w:val="28"/>
        </w:rPr>
        <w:t>CCC</w:t>
      </w:r>
      <w:r w:rsidRPr="00781EF6">
        <w:rPr>
          <w:rFonts w:cs="Simplified Arabic"/>
          <w:sz w:val="24"/>
          <w:szCs w:val="28"/>
          <w:rtl/>
        </w:rPr>
        <w:t xml:space="preserve"> - </w:t>
      </w:r>
      <w:r w:rsidRPr="00781EF6">
        <w:rPr>
          <w:rFonts w:cs="Simplified Arabic"/>
          <w:b/>
          <w:bCs/>
          <w:sz w:val="24"/>
          <w:szCs w:val="28"/>
        </w:rPr>
        <w:sym w:font="Symbol" w:char="F0D6"/>
      </w:r>
      <w:r w:rsidRPr="00781EF6">
        <w:rPr>
          <w:rFonts w:cs="Simplified Arabic"/>
          <w:b/>
          <w:bCs/>
          <w:sz w:val="24"/>
          <w:szCs w:val="28"/>
        </w:rPr>
        <w:t>C</w:t>
      </w:r>
      <w:r w:rsidRPr="00781EF6">
        <w:rPr>
          <w:rFonts w:cs="Simplified Arabic"/>
          <w:sz w:val="24"/>
          <w:szCs w:val="28"/>
          <w:rtl/>
        </w:rPr>
        <w:t xml:space="preserve"> و </w:t>
      </w:r>
      <w:r w:rsidRPr="00781EF6">
        <w:rPr>
          <w:rFonts w:cs="Simplified Arabic"/>
          <w:b/>
          <w:bCs/>
          <w:sz w:val="24"/>
          <w:szCs w:val="28"/>
        </w:rPr>
        <w:sym w:font="Symbol" w:char="F0D6"/>
      </w:r>
      <w:r w:rsidRPr="00781EF6">
        <w:rPr>
          <w:rFonts w:cs="Simplified Arabic"/>
          <w:b/>
          <w:bCs/>
          <w:sz w:val="24"/>
          <w:szCs w:val="28"/>
        </w:rPr>
        <w:t>C</w:t>
      </w:r>
      <w:r w:rsidRPr="00781EF6">
        <w:rPr>
          <w:rFonts w:cs="Simplified Arabic"/>
          <w:b/>
          <w:bCs/>
          <w:sz w:val="24"/>
          <w:szCs w:val="28"/>
          <w:rtl/>
        </w:rPr>
        <w:t>-</w:t>
      </w:r>
      <w:r w:rsidRPr="00781EF6">
        <w:rPr>
          <w:rFonts w:cs="Simplified Arabic"/>
          <w:b/>
          <w:bCs/>
          <w:sz w:val="24"/>
          <w:szCs w:val="28"/>
        </w:rPr>
        <w:sym w:font="Symbol" w:char="F0D6"/>
      </w:r>
      <w:r w:rsidRPr="00781EF6">
        <w:rPr>
          <w:rFonts w:cs="Simplified Arabic"/>
          <w:b/>
          <w:bCs/>
          <w:sz w:val="24"/>
          <w:szCs w:val="28"/>
        </w:rPr>
        <w:t>CCC</w:t>
      </w:r>
      <w:r w:rsidRPr="00781EF6">
        <w:rPr>
          <w:rFonts w:cs="Simplified Arabic"/>
          <w:sz w:val="24"/>
          <w:szCs w:val="28"/>
          <w:rtl/>
        </w:rPr>
        <w:t xml:space="preserve"> يشير إلى الصيغة المتعادلة للماضى ، تلك الصيغة الواقعية . والصائت القصير المكسور (الكسرة </w:t>
      </w:r>
      <w:r w:rsidRPr="00781EF6">
        <w:rPr>
          <w:rFonts w:cs="Simplified Arabic"/>
          <w:b/>
          <w:bCs/>
          <w:sz w:val="24"/>
          <w:szCs w:val="28"/>
        </w:rPr>
        <w:t>i</w:t>
      </w:r>
      <w:r w:rsidRPr="00781EF6">
        <w:rPr>
          <w:rFonts w:cs="Simplified Arabic"/>
          <w:sz w:val="24"/>
          <w:szCs w:val="28"/>
          <w:rtl/>
        </w:rPr>
        <w:t xml:space="preserve"> ) هو علامة بناء الفعل للمفعول . ومن ثم  فصوته لايخالف النظام </w:t>
      </w:r>
      <w:r w:rsidRPr="00781EF6">
        <w:rPr>
          <w:rStyle w:val="Appelnotedebasdep"/>
          <w:rFonts w:cs="Simplified Arabic"/>
          <w:szCs w:val="28"/>
          <w:rtl/>
        </w:rPr>
        <w:footnoteReference w:id="79"/>
      </w:r>
      <w:r w:rsidRPr="00781EF6">
        <w:rPr>
          <w:rFonts w:cs="Simplified Arabic"/>
          <w:sz w:val="24"/>
          <w:szCs w:val="28"/>
          <w:rtl/>
        </w:rPr>
        <w:t xml:space="preserve"> . وبالنسبة للضمائر ، فضمائر الغائب فى هذه الصيغ التصريفية تشير إلى الصفر . ومن هنا فليس هناك ضرورة مقطعية تخفى عدم فائدة العلامة . وبالنسبة لبقية الضمائر  ينبغى أن نشير إلى أن ضمير المتكلم : (فعلتُ </w:t>
      </w:r>
      <w:r w:rsidRPr="00781EF6">
        <w:rPr>
          <w:rFonts w:cs="Simplified Arabic"/>
          <w:b/>
          <w:bCs/>
          <w:sz w:val="24"/>
          <w:szCs w:val="28"/>
        </w:rPr>
        <w:t>fa’al-tu</w:t>
      </w:r>
      <w:r w:rsidRPr="00781EF6">
        <w:rPr>
          <w:rFonts w:cs="Simplified Arabic"/>
          <w:sz w:val="24"/>
          <w:szCs w:val="28"/>
          <w:rtl/>
        </w:rPr>
        <w:t xml:space="preserve">) كان أصله (فعلكُ </w:t>
      </w:r>
      <w:r w:rsidRPr="00781EF6">
        <w:rPr>
          <w:rFonts w:cs="Simplified Arabic"/>
          <w:b/>
          <w:bCs/>
          <w:sz w:val="24"/>
          <w:szCs w:val="28"/>
        </w:rPr>
        <w:t>fa’al-ku</w:t>
      </w:r>
      <w:r w:rsidRPr="00781EF6">
        <w:rPr>
          <w:rFonts w:cs="Simplified Arabic"/>
          <w:sz w:val="24"/>
          <w:szCs w:val="28"/>
          <w:rtl/>
        </w:rPr>
        <w:t xml:space="preserve"> ) فى اللغة القديمة مع وجود وحدة صرفية صغيرة للضمير من الجذر ( كاف </w:t>
      </w:r>
      <w:r w:rsidRPr="00781EF6">
        <w:rPr>
          <w:rFonts w:cs="Simplified Arabic"/>
          <w:b/>
          <w:bCs/>
          <w:sz w:val="24"/>
          <w:szCs w:val="28"/>
        </w:rPr>
        <w:sym w:font="Symbol" w:char="F0D6"/>
      </w:r>
      <w:r w:rsidRPr="00781EF6">
        <w:rPr>
          <w:rFonts w:cs="Simplified Arabic"/>
          <w:b/>
          <w:bCs/>
          <w:sz w:val="24"/>
          <w:szCs w:val="28"/>
        </w:rPr>
        <w:t>k</w:t>
      </w:r>
      <w:r w:rsidRPr="00781EF6">
        <w:rPr>
          <w:rFonts w:cs="Simplified Arabic"/>
          <w:sz w:val="24"/>
          <w:szCs w:val="28"/>
          <w:rtl/>
        </w:rPr>
        <w:t xml:space="preserve">) والصائت التركيبى  القصير المضموم (الضمة </w:t>
      </w:r>
      <w:r w:rsidRPr="00781EF6">
        <w:rPr>
          <w:rFonts w:cs="Simplified Arabic"/>
          <w:b/>
          <w:bCs/>
          <w:sz w:val="24"/>
          <w:szCs w:val="28"/>
        </w:rPr>
        <w:t>u</w:t>
      </w:r>
      <w:r w:rsidRPr="00781EF6">
        <w:rPr>
          <w:rFonts w:cs="Simplified Arabic"/>
          <w:sz w:val="24"/>
          <w:szCs w:val="28"/>
          <w:rtl/>
        </w:rPr>
        <w:t xml:space="preserve">) المشابه صوتيا للكاف ، وجعل إتحاد الوحدة التصريفية فى ضمائر المخاطب من الصائت (الضمة) علامة ضمير المتكلم ، وهكذا أصبح الصائت أساسياً . </w:t>
      </w:r>
    </w:p>
    <w:p w:rsidR="007F3686" w:rsidRPr="00781EF6" w:rsidRDefault="007F3686" w:rsidP="007F3686">
      <w:pPr>
        <w:tabs>
          <w:tab w:val="right" w:pos="5244"/>
        </w:tabs>
        <w:spacing w:before="120"/>
        <w:ind w:firstLine="284"/>
        <w:jc w:val="both"/>
        <w:rPr>
          <w:rFonts w:cs="Simplified Arabic"/>
          <w:b/>
          <w:bCs/>
          <w:sz w:val="24"/>
          <w:szCs w:val="30"/>
          <w:rtl/>
        </w:rPr>
      </w:pPr>
      <w:r w:rsidRPr="00781EF6">
        <w:rPr>
          <w:rFonts w:cs="Simplified Arabic"/>
          <w:b/>
          <w:bCs/>
          <w:sz w:val="24"/>
          <w:szCs w:val="30"/>
          <w:rtl/>
        </w:rPr>
        <w:t>ثالثاً : الفعل المكون من جذر أحادى الصامت من وحدته الصرفية للضمير وجذرين من العنصر اللغوى (م ز) أحدهما أحادى الصامت والآخر ثلاثى الصامت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يتخذ الأمر من أَفـعِل صيغة له ؛  والمضارع له صيغتان : /يُفعِلُ </w:t>
      </w:r>
      <w:r w:rsidRPr="00781EF6">
        <w:rPr>
          <w:rFonts w:cs="Simplified Arabic"/>
          <w:b/>
          <w:bCs/>
          <w:sz w:val="24"/>
          <w:szCs w:val="28"/>
        </w:rPr>
        <w:t>juf’il(u)</w:t>
      </w:r>
      <w:r w:rsidRPr="00781EF6">
        <w:rPr>
          <w:rFonts w:cs="Simplified Arabic"/>
          <w:sz w:val="24"/>
          <w:szCs w:val="28"/>
          <w:rtl/>
        </w:rPr>
        <w:t xml:space="preserve"> و /يُفعَلُ </w:t>
      </w:r>
      <w:r w:rsidRPr="00781EF6">
        <w:rPr>
          <w:rFonts w:cs="Simplified Arabic"/>
          <w:b/>
          <w:bCs/>
          <w:sz w:val="24"/>
          <w:szCs w:val="28"/>
        </w:rPr>
        <w:t>juf’al(u)</w:t>
      </w:r>
      <w:r w:rsidRPr="00781EF6">
        <w:rPr>
          <w:rFonts w:cs="Simplified Arabic"/>
          <w:sz w:val="24"/>
          <w:szCs w:val="28"/>
          <w:rtl/>
        </w:rPr>
        <w:t xml:space="preserve"> أما الماضى فله صيغتان /أَفـعـَلَ </w:t>
      </w:r>
      <w:r w:rsidRPr="00781EF6">
        <w:rPr>
          <w:rFonts w:cs="Simplified Arabic"/>
          <w:b/>
          <w:bCs/>
          <w:sz w:val="24"/>
          <w:szCs w:val="28"/>
        </w:rPr>
        <w:t>?af’ala</w:t>
      </w:r>
      <w:r w:rsidRPr="00781EF6">
        <w:rPr>
          <w:rFonts w:cs="Simplified Arabic"/>
          <w:sz w:val="24"/>
          <w:szCs w:val="28"/>
          <w:rtl/>
        </w:rPr>
        <w:t xml:space="preserve">/ و /أُفـعِلَ </w:t>
      </w:r>
      <w:r w:rsidRPr="00781EF6">
        <w:rPr>
          <w:rFonts w:cs="Simplified Arabic"/>
          <w:b/>
          <w:bCs/>
          <w:sz w:val="24"/>
          <w:szCs w:val="28"/>
        </w:rPr>
        <w:t>?uf’ila</w:t>
      </w:r>
      <w:r w:rsidRPr="00781EF6">
        <w:rPr>
          <w:rFonts w:cs="Simplified Arabic"/>
          <w:sz w:val="24"/>
          <w:szCs w:val="28"/>
          <w:rtl/>
        </w:rPr>
        <w:t xml:space="preserve"> / . والدلالة الفاعلية هى الدلالة الفاعلية التامة </w:t>
      </w:r>
      <w:r w:rsidRPr="00781EF6">
        <w:rPr>
          <w:rFonts w:cs="Simplified Arabic"/>
          <w:b/>
          <w:bCs/>
          <w:sz w:val="24"/>
          <w:szCs w:val="28"/>
        </w:rPr>
        <w:t>agentivité</w:t>
      </w:r>
      <w:r w:rsidRPr="00781EF6">
        <w:rPr>
          <w:rFonts w:cs="Simplified Arabic"/>
          <w:sz w:val="24"/>
          <w:szCs w:val="28"/>
        </w:rPr>
        <w:t xml:space="preserve"> </w:t>
      </w:r>
      <w:r w:rsidRPr="00781EF6">
        <w:rPr>
          <w:rFonts w:cs="Simplified Arabic"/>
          <w:b/>
          <w:bCs/>
          <w:sz w:val="24"/>
          <w:szCs w:val="28"/>
        </w:rPr>
        <w:t>entière</w:t>
      </w:r>
      <w:r w:rsidRPr="00781EF6">
        <w:rPr>
          <w:rFonts w:cs="Simplified Arabic"/>
          <w:sz w:val="24"/>
          <w:szCs w:val="28"/>
          <w:rtl/>
        </w:rPr>
        <w:t xml:space="preserve"> . وتعارض البناء للفاعل والمفعول فى صيغتى /يُفعلُ </w:t>
      </w:r>
      <w:r w:rsidRPr="00781EF6">
        <w:rPr>
          <w:rFonts w:cs="Simplified Arabic"/>
          <w:b/>
          <w:bCs/>
          <w:sz w:val="24"/>
          <w:szCs w:val="28"/>
        </w:rPr>
        <w:t>juf’il(u)</w:t>
      </w:r>
      <w:r w:rsidRPr="00781EF6">
        <w:rPr>
          <w:rFonts w:cs="Simplified Arabic"/>
          <w:sz w:val="24"/>
          <w:szCs w:val="28"/>
          <w:rtl/>
        </w:rPr>
        <w:t xml:space="preserve"> و /يُفعَلُ </w:t>
      </w:r>
      <w:r w:rsidRPr="00781EF6">
        <w:rPr>
          <w:rFonts w:cs="Simplified Arabic"/>
          <w:b/>
          <w:bCs/>
          <w:sz w:val="24"/>
          <w:szCs w:val="28"/>
        </w:rPr>
        <w:t>juf’al(u)</w:t>
      </w:r>
      <w:r w:rsidRPr="00781EF6">
        <w:rPr>
          <w:rFonts w:cs="Simplified Arabic"/>
          <w:sz w:val="24"/>
          <w:szCs w:val="28"/>
          <w:rtl/>
        </w:rPr>
        <w:t xml:space="preserve"> / له علامات تعد علاماته الخاصة فى</w:t>
      </w:r>
      <w:r w:rsidRPr="00781EF6">
        <w:rPr>
          <w:rFonts w:cs="Simplified Arabic"/>
          <w:sz w:val="24"/>
          <w:szCs w:val="28"/>
        </w:rPr>
        <w:t xml:space="preserve"> </w:t>
      </w:r>
      <w:r w:rsidRPr="00781EF6">
        <w:rPr>
          <w:rFonts w:cs="Simplified Arabic"/>
          <w:sz w:val="24"/>
          <w:szCs w:val="28"/>
          <w:rtl/>
        </w:rPr>
        <w:t xml:space="preserve"> /يُفعِلُ </w:t>
      </w:r>
      <w:r w:rsidRPr="00781EF6">
        <w:rPr>
          <w:rFonts w:cs="Simplified Arabic"/>
          <w:b/>
          <w:bCs/>
          <w:sz w:val="24"/>
          <w:szCs w:val="28"/>
        </w:rPr>
        <w:t>jufa:’il(u)</w:t>
      </w:r>
      <w:r w:rsidRPr="00781EF6">
        <w:rPr>
          <w:rFonts w:cs="Simplified Arabic"/>
          <w:sz w:val="24"/>
          <w:szCs w:val="28"/>
          <w:rtl/>
        </w:rPr>
        <w:t xml:space="preserve"> </w:t>
      </w:r>
      <w:r w:rsidRPr="00781EF6">
        <w:rPr>
          <w:rFonts w:cs="Simplified Arabic"/>
          <w:sz w:val="24"/>
          <w:szCs w:val="28"/>
          <w:rtl/>
        </w:rPr>
        <w:lastRenderedPageBreak/>
        <w:t xml:space="preserve">و /يُفعَلُ </w:t>
      </w:r>
      <w:r w:rsidRPr="00781EF6">
        <w:rPr>
          <w:rFonts w:cs="Simplified Arabic"/>
          <w:b/>
          <w:bCs/>
          <w:sz w:val="24"/>
          <w:szCs w:val="28"/>
        </w:rPr>
        <w:t>jufa:’al(u)</w:t>
      </w:r>
      <w:r w:rsidRPr="00781EF6">
        <w:rPr>
          <w:rFonts w:cs="Simplified Arabic"/>
          <w:sz w:val="24"/>
          <w:szCs w:val="28"/>
          <w:rtl/>
        </w:rPr>
        <w:t xml:space="preserve"> / . و/الهمزة/ جذر أحادى الصامت من عنصر لغوى (م ز) "فعل" ؛ وعلامة هذا الفعل /الهمزة/ المشتقة من جذر صامت /</w:t>
      </w:r>
      <w:r w:rsidRPr="00781EF6">
        <w:rPr>
          <w:rFonts w:cs="Simplified Arabic"/>
          <w:b/>
          <w:bCs/>
          <w:sz w:val="24"/>
          <w:szCs w:val="28"/>
        </w:rPr>
        <w:t>C</w:t>
      </w:r>
      <w:r w:rsidRPr="00781EF6">
        <w:rPr>
          <w:rFonts w:cs="Simplified Arabic"/>
          <w:sz w:val="24"/>
          <w:szCs w:val="28"/>
          <w:rtl/>
        </w:rPr>
        <w:t xml:space="preserve">/ . وصيغة تصريف المضارع المبنى للفاعل هى /يَأفعِلُ </w:t>
      </w:r>
      <w:r w:rsidRPr="00781EF6">
        <w:rPr>
          <w:rFonts w:cs="Simplified Arabic"/>
          <w:b/>
          <w:bCs/>
          <w:sz w:val="24"/>
          <w:szCs w:val="28"/>
        </w:rPr>
        <w:t>ja?af’il(u)</w:t>
      </w:r>
      <w:r w:rsidRPr="00781EF6">
        <w:rPr>
          <w:rFonts w:cs="Simplified Arabic"/>
          <w:sz w:val="24"/>
          <w:szCs w:val="28"/>
          <w:rtl/>
        </w:rPr>
        <w:t xml:space="preserve"> ، ثم سقطت الهمزة بين المتحركين ، والشكل المتبقى وهو /يفعِلُ </w:t>
      </w:r>
      <w:r w:rsidRPr="00781EF6">
        <w:rPr>
          <w:rFonts w:cs="Simplified Arabic"/>
          <w:b/>
          <w:bCs/>
          <w:sz w:val="24"/>
          <w:szCs w:val="28"/>
        </w:rPr>
        <w:t>jaf’il(u)</w:t>
      </w:r>
      <w:r w:rsidRPr="00781EF6">
        <w:rPr>
          <w:rFonts w:cs="Simplified Arabic"/>
          <w:b/>
          <w:bCs/>
          <w:sz w:val="24"/>
          <w:szCs w:val="28"/>
          <w:rtl/>
        </w:rPr>
        <w:t>/</w:t>
      </w:r>
      <w:r w:rsidRPr="00781EF6">
        <w:rPr>
          <w:rFonts w:cs="Simplified Arabic"/>
          <w:sz w:val="24"/>
          <w:szCs w:val="28"/>
          <w:rtl/>
        </w:rPr>
        <w:t xml:space="preserve"> يختلط مع شكل الفعل البسيط ، ولذا فالتمييز الضرورى تم عن طريق تغيير الفتحة </w:t>
      </w:r>
      <w:r w:rsidRPr="00781EF6">
        <w:rPr>
          <w:rFonts w:cs="Simplified Arabic"/>
          <w:sz w:val="24"/>
          <w:szCs w:val="28"/>
        </w:rPr>
        <w:t>a</w:t>
      </w:r>
      <w:r w:rsidRPr="00781EF6">
        <w:rPr>
          <w:rFonts w:cs="Simplified Arabic"/>
          <w:sz w:val="24"/>
          <w:szCs w:val="28"/>
          <w:rtl/>
        </w:rPr>
        <w:t xml:space="preserve"> بالضمة </w:t>
      </w:r>
      <w:r w:rsidRPr="00781EF6">
        <w:rPr>
          <w:rFonts w:cs="Simplified Arabic"/>
          <w:sz w:val="24"/>
          <w:szCs w:val="28"/>
        </w:rPr>
        <w:t>u</w:t>
      </w:r>
      <w:r w:rsidRPr="00781EF6">
        <w:rPr>
          <w:rFonts w:cs="Simplified Arabic"/>
          <w:sz w:val="24"/>
          <w:szCs w:val="28"/>
          <w:rtl/>
        </w:rPr>
        <w:t xml:space="preserve"> ، ومن ثم فـالضمة فى /يُفعِلُ </w:t>
      </w:r>
      <w:r w:rsidRPr="00781EF6">
        <w:rPr>
          <w:rFonts w:cs="Simplified Arabic"/>
          <w:b/>
          <w:bCs/>
          <w:sz w:val="24"/>
          <w:szCs w:val="28"/>
        </w:rPr>
        <w:t>juf’il(u)</w:t>
      </w:r>
      <w:r w:rsidRPr="00781EF6">
        <w:rPr>
          <w:rFonts w:cs="Simplified Arabic"/>
          <w:sz w:val="24"/>
          <w:szCs w:val="28"/>
          <w:rtl/>
        </w:rPr>
        <w:t xml:space="preserve"> -التى تخالف النظام الصيغى- تعد صائتاً يمثل جذراً لعنصر لغوى (م ز) ؛ ولهذا يصير البناء للمفعول هو صيغة /يُفعَل</w:t>
      </w:r>
      <w:r w:rsidRPr="00781EF6">
        <w:rPr>
          <w:rFonts w:cs="Simplified Arabic"/>
          <w:b/>
          <w:bCs/>
          <w:sz w:val="24"/>
          <w:szCs w:val="28"/>
        </w:rPr>
        <w:t>juf’al(u)</w:t>
      </w:r>
      <w:r w:rsidRPr="00781EF6">
        <w:rPr>
          <w:rFonts w:cs="Simplified Arabic"/>
          <w:sz w:val="24"/>
          <w:szCs w:val="28"/>
          <w:rtl/>
        </w:rPr>
        <w:t xml:space="preserve"> / . ومع ذلك فالتحول من البناء للفاعل إلى البناء للمفعول أدى إلى وجود صيغة تماثل تماما صيغة الفعل البسيط المبنى للمفعول، ولهذا فالتمييز  بينهما لم يعد سوى تمييز  دلالى ؛ فــعلى سبيل المثال الفعل ( يُجلَسُ)لا يعنى سوى أن أحداً أجلسه . ومن أمثلة ذلك : يُـشهَدُ و يُرشَدُ . </w:t>
      </w:r>
    </w:p>
    <w:p w:rsidR="007F3686" w:rsidRPr="00781EF6" w:rsidRDefault="007F3686" w:rsidP="007F3686">
      <w:pPr>
        <w:tabs>
          <w:tab w:val="right" w:pos="5244"/>
        </w:tabs>
        <w:spacing w:before="120"/>
        <w:ind w:firstLine="284"/>
        <w:jc w:val="both"/>
        <w:rPr>
          <w:rFonts w:cs="Simplified Arabic"/>
          <w:sz w:val="24"/>
          <w:szCs w:val="30"/>
          <w:rtl/>
        </w:rPr>
      </w:pPr>
      <w:r w:rsidRPr="00781EF6">
        <w:rPr>
          <w:rFonts w:cs="Simplified Arabic"/>
          <w:sz w:val="24"/>
          <w:szCs w:val="30"/>
          <w:rtl/>
        </w:rPr>
        <w:t xml:space="preserve">رابعاً : الفعل المركب من جذر ثلاثى الصوامت لعنصر لغوى (م ز) ومن جذرين كلاهما أحادى الصامت لعنصر لغوى (خ ز) :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i/>
          <w:iCs/>
          <w:sz w:val="24"/>
          <w:szCs w:val="28"/>
          <w:rtl/>
        </w:rPr>
        <w:t xml:space="preserve">1- الوحدة الصرفية الظلية </w:t>
      </w:r>
      <w:r w:rsidRPr="00781EF6">
        <w:rPr>
          <w:rFonts w:cs="Simplified Arabic"/>
          <w:b/>
          <w:bCs/>
          <w:i/>
          <w:iCs/>
          <w:sz w:val="24"/>
          <w:szCs w:val="28"/>
        </w:rPr>
        <w:t>morphème écho</w:t>
      </w:r>
      <w:r w:rsidRPr="00781EF6">
        <w:rPr>
          <w:rFonts w:cs="Simplified Arabic"/>
          <w:i/>
          <w:iCs/>
          <w:sz w:val="24"/>
          <w:szCs w:val="28"/>
          <w:rtl/>
        </w:rPr>
        <w:t xml:space="preserve"> التى علامتها التاء</w:t>
      </w:r>
      <w:r w:rsidRPr="00781EF6">
        <w:rPr>
          <w:rFonts w:cs="Simplified Arabic"/>
          <w:sz w:val="24"/>
          <w:szCs w:val="28"/>
          <w:rtl/>
        </w:rPr>
        <w:t xml:space="preserve"> :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الأمر صيغته : اِفتعِل </w:t>
      </w:r>
      <w:r w:rsidRPr="00781EF6">
        <w:rPr>
          <w:rFonts w:cs="Simplified Arabic"/>
          <w:b/>
          <w:bCs/>
          <w:sz w:val="24"/>
          <w:szCs w:val="28"/>
        </w:rPr>
        <w:t>?ifta’il</w:t>
      </w:r>
      <w:r w:rsidRPr="00781EF6">
        <w:rPr>
          <w:rFonts w:cs="Simplified Arabic"/>
          <w:sz w:val="24"/>
          <w:szCs w:val="28"/>
          <w:rtl/>
        </w:rPr>
        <w:t xml:space="preserve"> ، والماضى صيغته : اِفتعلَ  </w:t>
      </w:r>
      <w:r w:rsidRPr="00781EF6">
        <w:rPr>
          <w:rFonts w:cs="Simplified Arabic"/>
          <w:b/>
          <w:bCs/>
          <w:sz w:val="24"/>
          <w:szCs w:val="28"/>
        </w:rPr>
        <w:t>(?i)fta’ala</w:t>
      </w:r>
      <w:r w:rsidRPr="00781EF6">
        <w:rPr>
          <w:rFonts w:cs="Simplified Arabic"/>
          <w:sz w:val="24"/>
          <w:szCs w:val="28"/>
          <w:rtl/>
        </w:rPr>
        <w:t xml:space="preserve"> والدلالة الفاعلية هى دلالة فاعلية تامة . أما الصامت (التاء </w:t>
      </w:r>
      <w:r w:rsidRPr="00781EF6">
        <w:rPr>
          <w:rFonts w:cs="Simplified Arabic"/>
          <w:b/>
          <w:bCs/>
          <w:sz w:val="24"/>
          <w:szCs w:val="28"/>
        </w:rPr>
        <w:t>t</w:t>
      </w:r>
      <w:r w:rsidRPr="00781EF6">
        <w:rPr>
          <w:rFonts w:cs="Simplified Arabic"/>
          <w:sz w:val="24"/>
          <w:szCs w:val="28"/>
          <w:rtl/>
        </w:rPr>
        <w:t xml:space="preserve"> ) فهو الجذر أحادى الصامت من الوحدة الصرفية الظلية للضمير ، وهذا الصامت ينعكس على الوحدة الصرفية للضمير على غرار الأفعال الضميرية فى اللغة الفرنسية </w:t>
      </w:r>
      <w:r w:rsidRPr="00781EF6">
        <w:rPr>
          <w:rFonts w:cs="Simplified Arabic"/>
          <w:b/>
          <w:bCs/>
          <w:sz w:val="24"/>
          <w:szCs w:val="28"/>
        </w:rPr>
        <w:t>verbes pronominaux français</w:t>
      </w:r>
      <w:r w:rsidRPr="00781EF6">
        <w:rPr>
          <w:rFonts w:cs="Simplified Arabic"/>
          <w:b/>
          <w:bCs/>
          <w:sz w:val="24"/>
          <w:szCs w:val="28"/>
          <w:rtl/>
        </w:rPr>
        <w:t xml:space="preserve"> </w:t>
      </w:r>
      <w:r w:rsidRPr="00781EF6">
        <w:rPr>
          <w:rFonts w:cs="Simplified Arabic"/>
          <w:sz w:val="24"/>
          <w:szCs w:val="28"/>
          <w:rtl/>
        </w:rPr>
        <w:t xml:space="preserve">مثال لذلك : يغتسلُ ، ومع ذلك فالمعنى الناتج قد يكون معنى مشتركا </w:t>
      </w:r>
      <w:r w:rsidRPr="00781EF6">
        <w:rPr>
          <w:rFonts w:cs="Simplified Arabic"/>
          <w:b/>
          <w:bCs/>
          <w:sz w:val="24"/>
          <w:szCs w:val="28"/>
        </w:rPr>
        <w:t>sens réciproque</w:t>
      </w:r>
      <w:r w:rsidRPr="00781EF6">
        <w:rPr>
          <w:rFonts w:cs="Simplified Arabic"/>
          <w:sz w:val="24"/>
          <w:szCs w:val="28"/>
          <w:rtl/>
        </w:rPr>
        <w:t xml:space="preserve"> . مثال لذلك الفعل (يجتمعون </w:t>
      </w:r>
      <w:r w:rsidRPr="00781EF6">
        <w:rPr>
          <w:rFonts w:cs="Simplified Arabic"/>
          <w:b/>
          <w:bCs/>
          <w:sz w:val="24"/>
          <w:szCs w:val="28"/>
        </w:rPr>
        <w:t>jaztami’u:na</w:t>
      </w:r>
      <w:r w:rsidRPr="00781EF6">
        <w:rPr>
          <w:rFonts w:cs="Simplified Arabic"/>
          <w:sz w:val="24"/>
          <w:szCs w:val="28"/>
          <w:rtl/>
        </w:rPr>
        <w:t xml:space="preserve"> ) . وفضلا على ذلك ، فمن الممكن أن تكون الوحدة الصرفية الظلية موضع مجاز مرسل </w:t>
      </w:r>
      <w:r w:rsidRPr="00781EF6">
        <w:rPr>
          <w:rFonts w:cs="Simplified Arabic"/>
          <w:b/>
          <w:bCs/>
          <w:sz w:val="24"/>
          <w:szCs w:val="28"/>
        </w:rPr>
        <w:t>hypallage</w:t>
      </w:r>
      <w:r w:rsidRPr="00781EF6">
        <w:rPr>
          <w:rFonts w:cs="Simplified Arabic"/>
          <w:sz w:val="24"/>
          <w:szCs w:val="28"/>
          <w:rtl/>
        </w:rPr>
        <w:t xml:space="preserve"> ومثال ذلك الآية </w:t>
      </w:r>
      <w:r w:rsidRPr="00781EF6">
        <w:rPr>
          <w:rFonts w:cs="Simplified Arabic"/>
          <w:sz w:val="24"/>
          <w:szCs w:val="28"/>
          <w:rtl/>
        </w:rPr>
        <w:lastRenderedPageBreak/>
        <w:t>التاسعة والعشرون من السورة السادسة والأربعين</w:t>
      </w:r>
      <w:r w:rsidRPr="00781EF6">
        <w:rPr>
          <w:rStyle w:val="Appelnotedebasdep"/>
          <w:rFonts w:cs="Simplified Arabic"/>
          <w:szCs w:val="28"/>
          <w:rtl/>
        </w:rPr>
        <w:footnoteReference w:id="80"/>
      </w:r>
      <w:r w:rsidRPr="00781EF6">
        <w:rPr>
          <w:rFonts w:cs="Simplified Arabic"/>
          <w:sz w:val="24"/>
          <w:szCs w:val="28"/>
          <w:rtl/>
        </w:rPr>
        <w:t xml:space="preserve">: يستمعون القُرآنَ ؛ حيث تفهم هذه الآية على النحو التالى : يفهمون القرآن بوعى ، فقد تحول المجاز المرسل إلى تضمين للوحدة الصرفية للضمير .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إن صيغ تصريف الوحدة الصرفية الظلية (التاء </w:t>
      </w:r>
      <w:r w:rsidRPr="00781EF6">
        <w:rPr>
          <w:rFonts w:cs="Simplified Arabic"/>
          <w:b/>
          <w:bCs/>
          <w:sz w:val="24"/>
          <w:szCs w:val="28"/>
        </w:rPr>
        <w:t>t</w:t>
      </w:r>
      <w:r w:rsidRPr="00781EF6">
        <w:rPr>
          <w:rFonts w:cs="Simplified Arabic"/>
          <w:sz w:val="24"/>
          <w:szCs w:val="28"/>
          <w:rtl/>
        </w:rPr>
        <w:t xml:space="preserve"> ) علامتها وضع هذه الوحدة الصرفية فى جذر العنصر اللغوى (م ز) . والإبدال هو الذى حول (التاء) المتبوعة بصامت إلى صامت متبوع بتاء .</w:t>
      </w:r>
    </w:p>
    <w:p w:rsidR="007F3686" w:rsidRPr="00781EF6" w:rsidRDefault="007F3686" w:rsidP="007F3686">
      <w:pPr>
        <w:tabs>
          <w:tab w:val="right" w:pos="5244"/>
        </w:tabs>
        <w:spacing w:before="120"/>
        <w:ind w:firstLine="284"/>
        <w:jc w:val="both"/>
        <w:rPr>
          <w:rFonts w:cs="Simplified Arabic"/>
          <w:b/>
          <w:bCs/>
          <w:i/>
          <w:iCs/>
          <w:sz w:val="24"/>
          <w:szCs w:val="28"/>
          <w:rtl/>
        </w:rPr>
      </w:pPr>
      <w:r w:rsidRPr="00781EF6">
        <w:rPr>
          <w:rFonts w:cs="Simplified Arabic"/>
          <w:b/>
          <w:bCs/>
          <w:i/>
          <w:iCs/>
          <w:sz w:val="24"/>
          <w:szCs w:val="28"/>
          <w:rtl/>
        </w:rPr>
        <w:t xml:space="preserve">2- علامة الوحدة الصرفية الظلية </w:t>
      </w:r>
      <w:r w:rsidRPr="00781EF6">
        <w:rPr>
          <w:rFonts w:cs="Simplified Arabic"/>
          <w:b/>
          <w:bCs/>
          <w:sz w:val="24"/>
          <w:szCs w:val="28"/>
          <w:rtl/>
        </w:rPr>
        <w:t>(النون)</w:t>
      </w:r>
      <w:r w:rsidRPr="00781EF6">
        <w:rPr>
          <w:rFonts w:cs="Simplified Arabic"/>
          <w:b/>
          <w:bCs/>
          <w:i/>
          <w:iCs/>
          <w:sz w:val="24"/>
          <w:szCs w:val="28"/>
          <w:rtl/>
        </w:rPr>
        <w:t xml:space="preserve"> : </w:t>
      </w:r>
    </w:p>
    <w:p w:rsidR="007F3686" w:rsidRPr="00781EF6" w:rsidRDefault="007F3686" w:rsidP="007F3686">
      <w:pPr>
        <w:tabs>
          <w:tab w:val="right" w:pos="5244"/>
        </w:tabs>
        <w:spacing w:before="120"/>
        <w:ind w:firstLine="284"/>
        <w:jc w:val="both"/>
        <w:rPr>
          <w:rFonts w:cs="Simplified Arabic"/>
          <w:b/>
          <w:bCs/>
          <w:i/>
          <w:iCs/>
          <w:sz w:val="26"/>
          <w:szCs w:val="28"/>
          <w:rtl/>
        </w:rPr>
      </w:pPr>
      <w:r w:rsidRPr="00781EF6">
        <w:rPr>
          <w:rFonts w:cs="Simplified Arabic"/>
          <w:b/>
          <w:bCs/>
          <w:i/>
          <w:iCs/>
          <w:sz w:val="26"/>
          <w:szCs w:val="28"/>
          <w:rtl/>
        </w:rPr>
        <w:t xml:space="preserve">                                        </w:t>
      </w:r>
      <w:r w:rsidRPr="00781EF6">
        <w:rPr>
          <w:rFonts w:cs="Simplified Arabic"/>
          <w:b/>
          <w:bCs/>
          <w:i/>
          <w:iCs/>
          <w:sz w:val="26"/>
          <w:szCs w:val="28"/>
        </w:rPr>
        <w:t>Le morphème écho a pour</w:t>
      </w:r>
      <w:r w:rsidRPr="00781EF6">
        <w:rPr>
          <w:rFonts w:cs="Simplified Arabic"/>
          <w:sz w:val="26"/>
          <w:szCs w:val="28"/>
        </w:rPr>
        <w:t xml:space="preserve"> </w:t>
      </w:r>
      <w:r w:rsidRPr="00781EF6">
        <w:rPr>
          <w:rFonts w:cs="Simplified Arabic"/>
          <w:b/>
          <w:bCs/>
          <w:i/>
          <w:iCs/>
          <w:sz w:val="26"/>
          <w:szCs w:val="28"/>
        </w:rPr>
        <w:t>signifiant /n/</w:t>
      </w:r>
      <w:r w:rsidRPr="00781EF6">
        <w:rPr>
          <w:rFonts w:cs="Simplified Arabic"/>
          <w:b/>
          <w:bCs/>
          <w:i/>
          <w:iCs/>
          <w:sz w:val="26"/>
          <w:szCs w:val="28"/>
          <w:rtl/>
        </w:rPr>
        <w:t xml:space="preserve">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من أجل تحاشى الإبدال الذى ينتج عنه مخالفة ، يجعل النظام من الوحدة الصرفية الظلية صوتاً أنفياً ، وذلك عن طريق تحويلها إلى حرف النون . ولكن هذا التحول لايفيد إلا فى خلق صيغ تصريفية تزيد التصريفات التى قدمناها . ونتيجة لذلك نجد  فى حالة الأمر /اِنفَـعل </w:t>
      </w:r>
      <w:r w:rsidRPr="00781EF6">
        <w:rPr>
          <w:rFonts w:cs="Simplified Arabic"/>
          <w:b/>
          <w:bCs/>
          <w:sz w:val="24"/>
          <w:szCs w:val="28"/>
        </w:rPr>
        <w:t>(?i)nfa’il</w:t>
      </w:r>
      <w:r w:rsidRPr="00781EF6">
        <w:rPr>
          <w:rFonts w:cs="Simplified Arabic"/>
          <w:sz w:val="24"/>
          <w:szCs w:val="28"/>
          <w:rtl/>
        </w:rPr>
        <w:t xml:space="preserve"> / بجوار /اِفتَـعل </w:t>
      </w:r>
      <w:r w:rsidRPr="00781EF6">
        <w:rPr>
          <w:rFonts w:cs="Simplified Arabic"/>
          <w:b/>
          <w:bCs/>
          <w:sz w:val="24"/>
          <w:szCs w:val="28"/>
        </w:rPr>
        <w:t>(?i)fta’il</w:t>
      </w:r>
      <w:r w:rsidRPr="00781EF6">
        <w:rPr>
          <w:rFonts w:cs="Simplified Arabic"/>
          <w:sz w:val="24"/>
          <w:szCs w:val="28"/>
          <w:rtl/>
        </w:rPr>
        <w:t xml:space="preserve"> / وفى المضارع /ينفعلُ </w:t>
      </w:r>
      <w:r w:rsidRPr="00781EF6">
        <w:rPr>
          <w:rFonts w:cs="Simplified Arabic"/>
          <w:b/>
          <w:bCs/>
          <w:sz w:val="24"/>
          <w:szCs w:val="28"/>
        </w:rPr>
        <w:t>janfa’il(u)</w:t>
      </w:r>
      <w:r w:rsidRPr="00781EF6">
        <w:rPr>
          <w:rFonts w:cs="Simplified Arabic"/>
          <w:sz w:val="24"/>
          <w:szCs w:val="28"/>
          <w:rtl/>
        </w:rPr>
        <w:t xml:space="preserve"> / بجوار /يفتعلُ </w:t>
      </w:r>
      <w:r w:rsidRPr="00781EF6">
        <w:rPr>
          <w:rFonts w:cs="Simplified Arabic"/>
          <w:b/>
          <w:bCs/>
          <w:sz w:val="24"/>
          <w:szCs w:val="28"/>
        </w:rPr>
        <w:t>jafta’il(u)</w:t>
      </w:r>
      <w:r w:rsidRPr="00781EF6">
        <w:rPr>
          <w:rFonts w:cs="Simplified Arabic"/>
          <w:sz w:val="24"/>
          <w:szCs w:val="28"/>
          <w:rtl/>
        </w:rPr>
        <w:t xml:space="preserve"> / وفى حالة الماضى /اِنفعلَ </w:t>
      </w:r>
      <w:r w:rsidRPr="00781EF6">
        <w:rPr>
          <w:rFonts w:cs="Simplified Arabic"/>
          <w:b/>
          <w:bCs/>
          <w:sz w:val="24"/>
          <w:szCs w:val="28"/>
        </w:rPr>
        <w:t>(?i)nfa’ala</w:t>
      </w:r>
      <w:r w:rsidRPr="00781EF6">
        <w:rPr>
          <w:rFonts w:cs="Simplified Arabic"/>
          <w:sz w:val="24"/>
          <w:szCs w:val="28"/>
          <w:rtl/>
        </w:rPr>
        <w:t xml:space="preserve"> / بجانب /اِفتعلَ</w:t>
      </w:r>
      <w:r w:rsidRPr="00781EF6">
        <w:rPr>
          <w:rFonts w:cs="Simplified Arabic"/>
          <w:sz w:val="24"/>
          <w:szCs w:val="28"/>
        </w:rPr>
        <w:t xml:space="preserve"> </w:t>
      </w:r>
      <w:r w:rsidRPr="00781EF6">
        <w:rPr>
          <w:rFonts w:cs="Simplified Arabic"/>
          <w:sz w:val="24"/>
          <w:szCs w:val="28"/>
          <w:rtl/>
        </w:rPr>
        <w:t xml:space="preserve"> </w:t>
      </w:r>
      <w:r w:rsidRPr="00781EF6">
        <w:rPr>
          <w:rFonts w:cs="Simplified Arabic"/>
          <w:b/>
          <w:bCs/>
          <w:sz w:val="24"/>
          <w:szCs w:val="28"/>
        </w:rPr>
        <w:t>(?i)fta’ala</w:t>
      </w:r>
      <w:r w:rsidRPr="00781EF6">
        <w:rPr>
          <w:rFonts w:cs="Simplified Arabic"/>
          <w:sz w:val="24"/>
          <w:szCs w:val="28"/>
          <w:rtl/>
        </w:rPr>
        <w:t xml:space="preserve"> / . </w:t>
      </w:r>
    </w:p>
    <w:p w:rsidR="007F3686" w:rsidRPr="00781EF6" w:rsidRDefault="007F3686" w:rsidP="007F3686">
      <w:pPr>
        <w:tabs>
          <w:tab w:val="right" w:pos="5244"/>
        </w:tabs>
        <w:spacing w:before="120"/>
        <w:ind w:firstLine="284"/>
        <w:jc w:val="both"/>
        <w:rPr>
          <w:rFonts w:cs="Simplified Arabic"/>
          <w:sz w:val="24"/>
          <w:szCs w:val="28"/>
          <w:rtl/>
        </w:rPr>
      </w:pPr>
    </w:p>
    <w:p w:rsidR="007F3686" w:rsidRPr="00781EF6" w:rsidRDefault="007F3686" w:rsidP="007F3686">
      <w:pPr>
        <w:tabs>
          <w:tab w:val="right" w:pos="5244"/>
        </w:tabs>
        <w:spacing w:before="120"/>
        <w:ind w:firstLine="284"/>
        <w:jc w:val="both"/>
        <w:rPr>
          <w:rFonts w:cs="Simplified Arabic"/>
          <w:b/>
          <w:bCs/>
          <w:sz w:val="24"/>
          <w:szCs w:val="30"/>
          <w:rtl/>
        </w:rPr>
      </w:pPr>
      <w:r w:rsidRPr="00781EF6">
        <w:rPr>
          <w:rFonts w:cs="Simplified Arabic"/>
          <w:b/>
          <w:bCs/>
          <w:sz w:val="24"/>
          <w:szCs w:val="30"/>
          <w:rtl/>
        </w:rPr>
        <w:t>خامسا : الفعل المكون من جذرين فى حالة العنصر اللغوى (م ز) أحدهما ثلاثى الصوامت والأخر أحادى الصامت من عنصر لغوى (م ز) "يفعل"  ومن جذرين كلاهما أحادى الصامت من عنصر لغوى (خ ز) جذر وحدة الضمير الصرفية وجذر الوحدة الصرفية الظلية لوحدة الضمير الصرفية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lastRenderedPageBreak/>
        <w:t xml:space="preserve">صيغة تصريف الأمر  هى /اِستفعلْ </w:t>
      </w:r>
      <w:r w:rsidRPr="00781EF6">
        <w:rPr>
          <w:rFonts w:cs="Simplified Arabic"/>
          <w:b/>
          <w:bCs/>
          <w:sz w:val="24"/>
          <w:szCs w:val="28"/>
        </w:rPr>
        <w:t>(?i)staf’il</w:t>
      </w:r>
      <w:r w:rsidRPr="00781EF6">
        <w:rPr>
          <w:rFonts w:cs="Simplified Arabic"/>
          <w:sz w:val="24"/>
          <w:szCs w:val="28"/>
          <w:rtl/>
        </w:rPr>
        <w:t xml:space="preserve"> / ، وصيغة المضارع هى /يستفعلُ </w:t>
      </w:r>
      <w:r w:rsidRPr="00781EF6">
        <w:rPr>
          <w:rFonts w:cs="Simplified Arabic"/>
          <w:b/>
          <w:bCs/>
          <w:sz w:val="24"/>
          <w:szCs w:val="28"/>
        </w:rPr>
        <w:t>jastaf’il(u)</w:t>
      </w:r>
      <w:r w:rsidRPr="00781EF6">
        <w:rPr>
          <w:rFonts w:cs="Simplified Arabic"/>
          <w:sz w:val="24"/>
          <w:szCs w:val="28"/>
          <w:rtl/>
        </w:rPr>
        <w:t xml:space="preserve"> / ، أما صيغة الماضى فهى /اِستفعلَ </w:t>
      </w:r>
      <w:r w:rsidRPr="00781EF6">
        <w:rPr>
          <w:rFonts w:cs="Simplified Arabic"/>
          <w:b/>
          <w:bCs/>
          <w:sz w:val="24"/>
          <w:szCs w:val="28"/>
        </w:rPr>
        <w:t>(?i)staf’ala</w:t>
      </w:r>
      <w:r w:rsidRPr="00781EF6">
        <w:rPr>
          <w:rFonts w:cs="Simplified Arabic"/>
          <w:sz w:val="24"/>
          <w:szCs w:val="28"/>
          <w:rtl/>
        </w:rPr>
        <w:t xml:space="preserve"> / . والدلالة الفاعلية هى الدلالة الفاعلية التامة . وحرف السين الصامت هو الجذر أحادى الصامت من الجذر "فعل" ، وهو علامة مشتقة أيضاً من جذر صامت ، ولكنها توقفت عند السين عن طريق ثبات اتصال الحرفين /السين والتاء/ حيث تمثل التاء الوحدة الصرفية الظلية . أمثلة ذلك : /يسترشدُ </w:t>
      </w:r>
      <w:r w:rsidRPr="00781EF6">
        <w:rPr>
          <w:rFonts w:cs="Simplified Arabic"/>
          <w:b/>
          <w:bCs/>
          <w:sz w:val="24"/>
          <w:szCs w:val="28"/>
        </w:rPr>
        <w:t>jastarshidu</w:t>
      </w:r>
      <w:r w:rsidRPr="00781EF6">
        <w:rPr>
          <w:rFonts w:cs="Simplified Arabic"/>
          <w:sz w:val="24"/>
          <w:szCs w:val="28"/>
          <w:rtl/>
        </w:rPr>
        <w:t xml:space="preserve">/ و /يستشهدُ </w:t>
      </w:r>
      <w:r w:rsidRPr="00781EF6">
        <w:rPr>
          <w:rFonts w:cs="Simplified Arabic"/>
          <w:b/>
          <w:bCs/>
          <w:sz w:val="24"/>
          <w:szCs w:val="28"/>
        </w:rPr>
        <w:t>jastashidu</w:t>
      </w:r>
      <w:r w:rsidRPr="00781EF6">
        <w:rPr>
          <w:rFonts w:cs="Simplified Arabic"/>
          <w:sz w:val="24"/>
          <w:szCs w:val="28"/>
          <w:rtl/>
        </w:rPr>
        <w:t xml:space="preserve">/ . </w:t>
      </w:r>
    </w:p>
    <w:p w:rsidR="007F3686" w:rsidRPr="00781EF6" w:rsidRDefault="007F3686" w:rsidP="007F3686">
      <w:pPr>
        <w:tabs>
          <w:tab w:val="right" w:pos="5244"/>
        </w:tabs>
        <w:spacing w:before="120"/>
        <w:ind w:firstLine="284"/>
        <w:jc w:val="both"/>
        <w:rPr>
          <w:rFonts w:cs="Simplified Arabic"/>
          <w:b/>
          <w:bCs/>
          <w:sz w:val="24"/>
          <w:szCs w:val="30"/>
          <w:rtl/>
        </w:rPr>
      </w:pPr>
      <w:r w:rsidRPr="00781EF6">
        <w:rPr>
          <w:rFonts w:cs="Simplified Arabic"/>
          <w:b/>
          <w:bCs/>
          <w:sz w:val="24"/>
          <w:szCs w:val="30"/>
          <w:rtl/>
        </w:rPr>
        <w:t xml:space="preserve">سادسا : الأشكال المضافة للفعل </w:t>
      </w:r>
      <w:r w:rsidRPr="00781EF6">
        <w:rPr>
          <w:rFonts w:cs="Simplified Arabic"/>
          <w:b/>
          <w:bCs/>
          <w:sz w:val="24"/>
          <w:szCs w:val="30"/>
        </w:rPr>
        <w:t>Modalités addionnelles du verbe</w:t>
      </w:r>
      <w:r w:rsidRPr="00781EF6">
        <w:rPr>
          <w:rFonts w:cs="Simplified Arabic"/>
          <w:b/>
          <w:bCs/>
          <w:sz w:val="24"/>
          <w:szCs w:val="30"/>
          <w:rtl/>
        </w:rPr>
        <w:t xml:space="preserve">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sz w:val="24"/>
          <w:szCs w:val="28"/>
          <w:rtl/>
        </w:rPr>
        <w:t xml:space="preserve">1- </w:t>
      </w:r>
      <w:r w:rsidRPr="00781EF6">
        <w:rPr>
          <w:rFonts w:cs="Simplified Arabic"/>
          <w:b/>
          <w:bCs/>
          <w:i/>
          <w:iCs/>
          <w:sz w:val="24"/>
          <w:szCs w:val="28"/>
          <w:rtl/>
        </w:rPr>
        <w:t xml:space="preserve">التمنى </w:t>
      </w:r>
      <w:r w:rsidRPr="00781EF6">
        <w:rPr>
          <w:rFonts w:cs="Simplified Arabic"/>
          <w:b/>
          <w:bCs/>
          <w:i/>
          <w:iCs/>
          <w:sz w:val="24"/>
          <w:szCs w:val="28"/>
        </w:rPr>
        <w:t>Optatif</w:t>
      </w:r>
      <w:r w:rsidRPr="00781EF6">
        <w:rPr>
          <w:rFonts w:cs="Simplified Arabic"/>
          <w:sz w:val="24"/>
          <w:szCs w:val="28"/>
          <w:rtl/>
        </w:rPr>
        <w:t xml:space="preserve"> : تتم صيغة التمنى للفعل عن طريق التنغيم </w:t>
      </w:r>
      <w:r w:rsidRPr="00781EF6">
        <w:rPr>
          <w:rFonts w:cs="Simplified Arabic"/>
          <w:b/>
          <w:bCs/>
          <w:sz w:val="24"/>
          <w:szCs w:val="28"/>
        </w:rPr>
        <w:t>intonation</w:t>
      </w:r>
      <w:r w:rsidRPr="00781EF6">
        <w:rPr>
          <w:rFonts w:cs="Simplified Arabic"/>
          <w:sz w:val="24"/>
          <w:szCs w:val="28"/>
          <w:rtl/>
        </w:rPr>
        <w:t xml:space="preserve"> الذى ينطق به الفعل </w:t>
      </w:r>
      <w:r w:rsidRPr="00781EF6">
        <w:rPr>
          <w:rStyle w:val="Appelnotedebasdep"/>
          <w:rFonts w:cs="Simplified Arabic"/>
          <w:szCs w:val="28"/>
          <w:rtl/>
        </w:rPr>
        <w:footnoteReference w:id="81"/>
      </w:r>
      <w:r w:rsidRPr="00781EF6">
        <w:rPr>
          <w:rFonts w:cs="Simplified Arabic"/>
          <w:sz w:val="24"/>
          <w:szCs w:val="28"/>
          <w:rtl/>
        </w:rPr>
        <w:t xml:space="preserve">. وكل من الفعل الواقعى </w:t>
      </w:r>
      <w:r w:rsidRPr="00781EF6">
        <w:rPr>
          <w:rFonts w:cs="Simplified Arabic"/>
          <w:b/>
          <w:bCs/>
          <w:sz w:val="24"/>
          <w:szCs w:val="28"/>
        </w:rPr>
        <w:t>réel</w:t>
      </w:r>
      <w:r w:rsidRPr="00781EF6">
        <w:rPr>
          <w:rFonts w:cs="Simplified Arabic"/>
          <w:sz w:val="24"/>
          <w:szCs w:val="28"/>
          <w:rtl/>
        </w:rPr>
        <w:t xml:space="preserve"> والماضى وكذلك المضارع يمكن أن تعبر عن هذه الرغبة بطرق مختلفة </w:t>
      </w:r>
      <w:r w:rsidRPr="00781EF6">
        <w:rPr>
          <w:rFonts w:cs="Simplified Arabic" w:hint="cs"/>
          <w:sz w:val="24"/>
          <w:szCs w:val="28"/>
          <w:rtl/>
          <w:lang w:bidi="ar-EG"/>
        </w:rPr>
        <w:t xml:space="preserve">             </w:t>
      </w:r>
      <w:r w:rsidRPr="00781EF6">
        <w:rPr>
          <w:rFonts w:cs="Simplified Arabic"/>
          <w:sz w:val="24"/>
          <w:szCs w:val="28"/>
          <w:rtl/>
        </w:rPr>
        <w:t xml:space="preserve">وأمثلة لذلك : / رَحِمكَ اللهُ </w:t>
      </w:r>
      <w:r w:rsidRPr="00781EF6">
        <w:rPr>
          <w:rFonts w:cs="Simplified Arabic"/>
          <w:b/>
          <w:bCs/>
          <w:sz w:val="24"/>
          <w:szCs w:val="28"/>
        </w:rPr>
        <w:t>rahima ka lla:h-u</w:t>
      </w:r>
      <w:r w:rsidRPr="00781EF6">
        <w:rPr>
          <w:rFonts w:cs="Simplified Arabic"/>
          <w:b/>
          <w:bCs/>
          <w:sz w:val="24"/>
          <w:szCs w:val="28"/>
          <w:rtl/>
        </w:rPr>
        <w:t>/</w:t>
      </w:r>
      <w:r w:rsidRPr="00781EF6">
        <w:rPr>
          <w:rFonts w:cs="Simplified Arabic"/>
          <w:sz w:val="24"/>
          <w:szCs w:val="28"/>
          <w:rtl/>
        </w:rPr>
        <w:t xml:space="preserve"> أو / يرحمُكَ اللهُ </w:t>
      </w:r>
      <w:r w:rsidRPr="00781EF6">
        <w:rPr>
          <w:rFonts w:cs="Simplified Arabic"/>
          <w:b/>
          <w:bCs/>
          <w:sz w:val="24"/>
          <w:szCs w:val="28"/>
        </w:rPr>
        <w:t>jarhamu ka lla:h-u</w:t>
      </w:r>
      <w:r w:rsidRPr="00781EF6">
        <w:rPr>
          <w:rFonts w:cs="Simplified Arabic"/>
          <w:sz w:val="24"/>
          <w:szCs w:val="28"/>
          <w:rtl/>
        </w:rPr>
        <w:t xml:space="preserve"> / </w:t>
      </w:r>
    </w:p>
    <w:p w:rsidR="007F3686" w:rsidRPr="00781EF6" w:rsidRDefault="007F3686" w:rsidP="007F3686">
      <w:pPr>
        <w:tabs>
          <w:tab w:val="right" w:pos="5244"/>
        </w:tabs>
        <w:spacing w:before="120"/>
        <w:ind w:firstLine="284"/>
        <w:jc w:val="both"/>
        <w:rPr>
          <w:rFonts w:cs="Simplified Arabic"/>
          <w:sz w:val="24"/>
          <w:szCs w:val="28"/>
          <w:rtl/>
        </w:rPr>
      </w:pPr>
      <w:r w:rsidRPr="00781EF6">
        <w:rPr>
          <w:rFonts w:cs="Simplified Arabic"/>
          <w:b/>
          <w:bCs/>
          <w:i/>
          <w:iCs/>
          <w:sz w:val="24"/>
          <w:szCs w:val="28"/>
          <w:rtl/>
        </w:rPr>
        <w:t xml:space="preserve">2-  التوكيد </w:t>
      </w:r>
      <w:r w:rsidRPr="00781EF6">
        <w:rPr>
          <w:rFonts w:cs="Simplified Arabic"/>
          <w:b/>
          <w:bCs/>
          <w:i/>
          <w:iCs/>
          <w:sz w:val="24"/>
          <w:szCs w:val="28"/>
        </w:rPr>
        <w:t>énergique</w:t>
      </w:r>
      <w:r w:rsidRPr="00781EF6">
        <w:rPr>
          <w:rFonts w:cs="Simplified Arabic"/>
          <w:sz w:val="24"/>
          <w:szCs w:val="28"/>
          <w:rtl/>
        </w:rPr>
        <w:t xml:space="preserve"> : إن هذه الصيغة التى تستخدم كعلامة توكيد حازم ، تبنى على حرف النون الصامت الذى من الممكن أن يُضعفَ ويلحق بالأمر والمضارع . والتوكيد ليس له سوى تصريف بالنون الخفيفة </w:t>
      </w:r>
      <w:r w:rsidRPr="00781EF6">
        <w:rPr>
          <w:rFonts w:cs="Simplified Arabic"/>
          <w:b/>
          <w:bCs/>
          <w:sz w:val="24"/>
          <w:szCs w:val="28"/>
        </w:rPr>
        <w:t>incomplet</w:t>
      </w:r>
      <w:r w:rsidRPr="00781EF6">
        <w:rPr>
          <w:rFonts w:cs="Simplified Arabic"/>
          <w:sz w:val="24"/>
          <w:szCs w:val="28"/>
          <w:rtl/>
        </w:rPr>
        <w:t xml:space="preserve"> الكاملة وتصريف بالنون المشددة </w:t>
      </w:r>
      <w:r w:rsidRPr="00781EF6">
        <w:rPr>
          <w:rFonts w:cs="Simplified Arabic"/>
          <w:b/>
          <w:bCs/>
          <w:sz w:val="24"/>
          <w:szCs w:val="28"/>
        </w:rPr>
        <w:t>complet</w:t>
      </w:r>
      <w:r w:rsidRPr="00781EF6">
        <w:rPr>
          <w:rFonts w:cs="Simplified Arabic"/>
          <w:sz w:val="24"/>
          <w:szCs w:val="28"/>
          <w:rtl/>
        </w:rPr>
        <w:t xml:space="preserve">  واللتين سقطتا نظرا لعدم استخدامهما . </w:t>
      </w:r>
    </w:p>
    <w:p w:rsidR="007F3686" w:rsidRPr="00781EF6" w:rsidRDefault="007F3686" w:rsidP="007F3686">
      <w:pPr>
        <w:pageBreakBefore/>
        <w:jc w:val="lowKashida"/>
        <w:rPr>
          <w:rFonts w:cs="Simplified Arabic" w:hint="cs"/>
          <w:rtl/>
          <w:lang w:bidi="ar-EG"/>
        </w:rPr>
      </w:pP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    تصريف الأمر البسيط المؤكد بالنون :  </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32"/>
        <w:gridCol w:w="971"/>
        <w:gridCol w:w="1527"/>
        <w:gridCol w:w="1387"/>
        <w:gridCol w:w="1095"/>
      </w:tblGrid>
      <w:tr w:rsidR="007F3686" w:rsidRPr="00781EF6" w:rsidTr="009B1ED7">
        <w:tblPrEx>
          <w:tblCellMar>
            <w:top w:w="0" w:type="dxa"/>
            <w:bottom w:w="0" w:type="dxa"/>
          </w:tblCellMar>
        </w:tblPrEx>
        <w:trPr>
          <w:jc w:val="center"/>
        </w:trPr>
        <w:tc>
          <w:tcPr>
            <w:tcW w:w="832"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العدد</w:t>
            </w:r>
          </w:p>
        </w:tc>
        <w:tc>
          <w:tcPr>
            <w:tcW w:w="971"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 xml:space="preserve">النوع </w:t>
            </w:r>
          </w:p>
        </w:tc>
        <w:tc>
          <w:tcPr>
            <w:tcW w:w="1527"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المفرد</w:t>
            </w:r>
          </w:p>
        </w:tc>
        <w:tc>
          <w:tcPr>
            <w:tcW w:w="1387"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 xml:space="preserve">المثنى </w:t>
            </w:r>
          </w:p>
        </w:tc>
        <w:tc>
          <w:tcPr>
            <w:tcW w:w="1095"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الجمع</w:t>
            </w:r>
          </w:p>
        </w:tc>
      </w:tr>
      <w:tr w:rsidR="007F3686" w:rsidRPr="00781EF6" w:rsidTr="009B1ED7">
        <w:tblPrEx>
          <w:tblCellMar>
            <w:top w:w="0" w:type="dxa"/>
            <w:bottom w:w="0" w:type="dxa"/>
          </w:tblCellMar>
        </w:tblPrEx>
        <w:trPr>
          <w:jc w:val="center"/>
        </w:trPr>
        <w:tc>
          <w:tcPr>
            <w:tcW w:w="832" w:type="dxa"/>
            <w:tcBorders>
              <w:top w:val="nil"/>
            </w:tcBorders>
          </w:tcPr>
          <w:p w:rsidR="007F3686" w:rsidRPr="00781EF6" w:rsidRDefault="007F3686" w:rsidP="009B1ED7">
            <w:pPr>
              <w:tabs>
                <w:tab w:val="right" w:pos="5244"/>
              </w:tabs>
              <w:jc w:val="both"/>
              <w:rPr>
                <w:rFonts w:cs="Simplified Arabic"/>
                <w:sz w:val="24"/>
                <w:rtl/>
              </w:rPr>
            </w:pPr>
            <w:r w:rsidRPr="00781EF6">
              <w:rPr>
                <w:rFonts w:cs="Simplified Arabic"/>
                <w:sz w:val="24"/>
                <w:rtl/>
              </w:rPr>
              <w:t>2</w:t>
            </w:r>
          </w:p>
        </w:tc>
        <w:tc>
          <w:tcPr>
            <w:tcW w:w="971" w:type="dxa"/>
            <w:tcBorders>
              <w:top w:val="nil"/>
            </w:tcBorders>
          </w:tcPr>
          <w:p w:rsidR="007F3686" w:rsidRPr="00781EF6" w:rsidRDefault="007F3686" w:rsidP="009B1ED7">
            <w:pPr>
              <w:tabs>
                <w:tab w:val="right" w:pos="5244"/>
              </w:tabs>
              <w:jc w:val="both"/>
              <w:rPr>
                <w:rFonts w:cs="Simplified Arabic"/>
                <w:sz w:val="24"/>
                <w:rtl/>
              </w:rPr>
            </w:pPr>
            <w:r w:rsidRPr="00781EF6">
              <w:rPr>
                <w:rFonts w:cs="Simplified Arabic"/>
                <w:sz w:val="24"/>
                <w:rtl/>
              </w:rPr>
              <w:t>مذكر</w:t>
            </w:r>
          </w:p>
          <w:p w:rsidR="007F3686" w:rsidRPr="00781EF6" w:rsidRDefault="007F3686" w:rsidP="009B1ED7">
            <w:pPr>
              <w:tabs>
                <w:tab w:val="right" w:pos="5244"/>
              </w:tabs>
              <w:jc w:val="both"/>
              <w:rPr>
                <w:rFonts w:cs="Simplified Arabic"/>
                <w:sz w:val="24"/>
                <w:rtl/>
              </w:rPr>
            </w:pPr>
            <w:r w:rsidRPr="00781EF6">
              <w:rPr>
                <w:rFonts w:cs="Simplified Arabic"/>
                <w:sz w:val="24"/>
                <w:rtl/>
              </w:rPr>
              <w:t>مؤنث</w:t>
            </w:r>
          </w:p>
        </w:tc>
        <w:tc>
          <w:tcPr>
            <w:tcW w:w="1527" w:type="dxa"/>
            <w:tcBorders>
              <w:top w:val="nil"/>
            </w:tcBorders>
          </w:tcPr>
          <w:p w:rsidR="007F3686" w:rsidRPr="00781EF6" w:rsidRDefault="007F3686" w:rsidP="009B1ED7">
            <w:pPr>
              <w:tabs>
                <w:tab w:val="right" w:pos="5244"/>
              </w:tabs>
              <w:jc w:val="both"/>
              <w:rPr>
                <w:rFonts w:cs="Simplified Arabic"/>
                <w:sz w:val="24"/>
                <w:rtl/>
              </w:rPr>
            </w:pPr>
            <w:r w:rsidRPr="00781EF6">
              <w:rPr>
                <w:rFonts w:cs="Simplified Arabic"/>
                <w:sz w:val="24"/>
                <w:rtl/>
              </w:rPr>
              <w:t>اِفعَلَنَّ</w:t>
            </w:r>
          </w:p>
          <w:p w:rsidR="007F3686" w:rsidRPr="00781EF6" w:rsidRDefault="007F3686" w:rsidP="009B1ED7">
            <w:pPr>
              <w:tabs>
                <w:tab w:val="right" w:pos="5244"/>
              </w:tabs>
              <w:jc w:val="both"/>
              <w:rPr>
                <w:rFonts w:cs="Simplified Arabic"/>
                <w:sz w:val="24"/>
                <w:rtl/>
              </w:rPr>
            </w:pPr>
            <w:r w:rsidRPr="00781EF6">
              <w:rPr>
                <w:rFonts w:cs="Simplified Arabic"/>
                <w:sz w:val="24"/>
                <w:rtl/>
              </w:rPr>
              <w:t>اِفعَلِنَّ</w:t>
            </w:r>
          </w:p>
        </w:tc>
        <w:tc>
          <w:tcPr>
            <w:tcW w:w="1387" w:type="dxa"/>
            <w:tcBorders>
              <w:top w:val="nil"/>
            </w:tcBorders>
          </w:tcPr>
          <w:p w:rsidR="007F3686" w:rsidRPr="00781EF6" w:rsidRDefault="007F3686" w:rsidP="009B1ED7">
            <w:pPr>
              <w:tabs>
                <w:tab w:val="right" w:pos="5244"/>
              </w:tabs>
              <w:jc w:val="both"/>
              <w:rPr>
                <w:rFonts w:cs="Simplified Arabic"/>
                <w:sz w:val="24"/>
                <w:rtl/>
              </w:rPr>
            </w:pPr>
            <w:r w:rsidRPr="00781EF6">
              <w:rPr>
                <w:rFonts w:cs="Simplified Arabic"/>
                <w:sz w:val="24"/>
                <w:rtl/>
              </w:rPr>
              <w:t>اِفعَلانِّ</w:t>
            </w:r>
          </w:p>
        </w:tc>
        <w:tc>
          <w:tcPr>
            <w:tcW w:w="1095" w:type="dxa"/>
            <w:tcBorders>
              <w:top w:val="nil"/>
            </w:tcBorders>
          </w:tcPr>
          <w:p w:rsidR="007F3686" w:rsidRPr="00781EF6" w:rsidRDefault="007F3686" w:rsidP="009B1ED7">
            <w:pPr>
              <w:tabs>
                <w:tab w:val="right" w:pos="5244"/>
              </w:tabs>
              <w:jc w:val="both"/>
              <w:rPr>
                <w:rFonts w:cs="Simplified Arabic"/>
                <w:sz w:val="24"/>
                <w:rtl/>
              </w:rPr>
            </w:pPr>
            <w:r w:rsidRPr="00781EF6">
              <w:rPr>
                <w:rFonts w:cs="Simplified Arabic"/>
                <w:sz w:val="24"/>
                <w:rtl/>
              </w:rPr>
              <w:t>اِفعَلُنَّ</w:t>
            </w:r>
          </w:p>
          <w:p w:rsidR="007F3686" w:rsidRPr="00781EF6" w:rsidRDefault="007F3686" w:rsidP="009B1ED7">
            <w:pPr>
              <w:tabs>
                <w:tab w:val="right" w:pos="5244"/>
              </w:tabs>
              <w:jc w:val="both"/>
              <w:rPr>
                <w:rFonts w:cs="Simplified Arabic"/>
                <w:sz w:val="24"/>
                <w:rtl/>
              </w:rPr>
            </w:pPr>
            <w:r w:rsidRPr="00781EF6">
              <w:rPr>
                <w:rFonts w:cs="Simplified Arabic"/>
                <w:sz w:val="24"/>
                <w:rtl/>
              </w:rPr>
              <w:t>اِفعلنانِّ</w:t>
            </w:r>
          </w:p>
        </w:tc>
      </w:tr>
    </w:tbl>
    <w:p w:rsidR="007F3686" w:rsidRPr="00781EF6" w:rsidRDefault="007F3686" w:rsidP="007F3686">
      <w:pPr>
        <w:tabs>
          <w:tab w:val="right" w:pos="5244"/>
        </w:tabs>
        <w:ind w:left="567" w:right="567" w:firstLine="397"/>
        <w:jc w:val="both"/>
        <w:rPr>
          <w:rFonts w:cs="Simplified Arabic" w:hint="cs"/>
          <w:sz w:val="24"/>
          <w:szCs w:val="28"/>
          <w:rtl/>
        </w:rPr>
      </w:pPr>
      <w:r w:rsidRPr="00781EF6">
        <w:rPr>
          <w:rFonts w:cs="Simplified Arabic"/>
          <w:sz w:val="24"/>
          <w:szCs w:val="28"/>
          <w:rtl/>
        </w:rPr>
        <w:t xml:space="preserve">فى /اِفعَلَنَّ </w:t>
      </w:r>
      <w:r w:rsidRPr="00781EF6">
        <w:rPr>
          <w:rFonts w:cs="Simplified Arabic"/>
          <w:b/>
          <w:bCs/>
          <w:sz w:val="24"/>
          <w:szCs w:val="28"/>
        </w:rPr>
        <w:t>(?i)f’al-a-nn-a</w:t>
      </w:r>
      <w:r w:rsidRPr="00781EF6">
        <w:rPr>
          <w:rFonts w:cs="Simplified Arabic"/>
          <w:sz w:val="24"/>
          <w:szCs w:val="28"/>
          <w:rtl/>
        </w:rPr>
        <w:t xml:space="preserve"> الفتحتان علامتان تركيبيتان </w:t>
      </w:r>
      <w:r w:rsidRPr="00781EF6">
        <w:rPr>
          <w:rFonts w:cs="Simplified Arabic"/>
          <w:b/>
          <w:bCs/>
          <w:sz w:val="24"/>
          <w:szCs w:val="28"/>
        </w:rPr>
        <w:t>syntagmatiques</w:t>
      </w:r>
      <w:r w:rsidRPr="00781EF6">
        <w:rPr>
          <w:rFonts w:cs="Simplified Arabic"/>
          <w:sz w:val="24"/>
          <w:szCs w:val="28"/>
          <w:rtl/>
        </w:rPr>
        <w:t xml:space="preserve"> ، وفى  /اِفعَلِنَّ </w:t>
      </w:r>
      <w:r w:rsidRPr="00781EF6">
        <w:rPr>
          <w:rFonts w:cs="Simplified Arabic"/>
          <w:b/>
          <w:bCs/>
          <w:sz w:val="24"/>
          <w:szCs w:val="28"/>
        </w:rPr>
        <w:t>(?i)f’al-i-nn-a</w:t>
      </w:r>
      <w:r w:rsidRPr="00781EF6">
        <w:rPr>
          <w:rFonts w:cs="Simplified Arabic"/>
          <w:sz w:val="24"/>
          <w:szCs w:val="28"/>
          <w:rtl/>
        </w:rPr>
        <w:t xml:space="preserve"> و اِفعَلُنَّ</w:t>
      </w:r>
      <w:r w:rsidRPr="00781EF6">
        <w:rPr>
          <w:rFonts w:cs="Simplified Arabic"/>
          <w:b/>
          <w:bCs/>
          <w:sz w:val="24"/>
          <w:szCs w:val="28"/>
        </w:rPr>
        <w:t>(?i)f’al-u-nn-a</w:t>
      </w:r>
      <w:r w:rsidRPr="00781EF6">
        <w:rPr>
          <w:rFonts w:cs="Simplified Arabic"/>
          <w:sz w:val="24"/>
          <w:szCs w:val="28"/>
          <w:rtl/>
        </w:rPr>
        <w:t xml:space="preserve">  الكسرة الممدودة فى حالة المؤنث والضمة الممدودة فى حالة الجمع</w:t>
      </w:r>
      <w:r w:rsidRPr="00781EF6">
        <w:rPr>
          <w:rStyle w:val="Appelnotedebasdep"/>
          <w:rFonts w:cs="Simplified Arabic"/>
          <w:szCs w:val="28"/>
          <w:rtl/>
        </w:rPr>
        <w:footnoteReference w:id="82"/>
      </w:r>
      <w:r w:rsidRPr="00781EF6">
        <w:rPr>
          <w:rFonts w:cs="Simplified Arabic"/>
          <w:sz w:val="24"/>
          <w:szCs w:val="28"/>
          <w:rtl/>
        </w:rPr>
        <w:t xml:space="preserve"> اللتان دخلتا على مقطع مكون من صامت وصائت ممدود وصامت</w:t>
      </w:r>
      <w:r w:rsidRPr="00781EF6">
        <w:rPr>
          <w:rFonts w:cs="Simplified Arabic"/>
          <w:sz w:val="24"/>
          <w:szCs w:val="28"/>
        </w:rPr>
        <w:t xml:space="preserve"> </w:t>
      </w:r>
      <w:r w:rsidRPr="00781EF6">
        <w:rPr>
          <w:rFonts w:cs="Simplified Arabic"/>
          <w:sz w:val="24"/>
          <w:szCs w:val="28"/>
          <w:rtl/>
        </w:rPr>
        <w:t xml:space="preserve"> </w:t>
      </w:r>
      <w:r w:rsidRPr="00781EF6">
        <w:rPr>
          <w:rFonts w:cs="Simplified Arabic"/>
          <w:b/>
          <w:bCs/>
          <w:sz w:val="24"/>
          <w:szCs w:val="28"/>
        </w:rPr>
        <w:t>/CV:C/</w:t>
      </w:r>
      <w:r w:rsidRPr="00781EF6">
        <w:rPr>
          <w:rFonts w:cs="Simplified Arabic"/>
          <w:sz w:val="24"/>
          <w:szCs w:val="28"/>
          <w:rtl/>
        </w:rPr>
        <w:t xml:space="preserve"> تم اختصراهما</w:t>
      </w:r>
      <w:r w:rsidRPr="00781EF6">
        <w:rPr>
          <w:rStyle w:val="Appelnotedebasdep"/>
          <w:rFonts w:cs="Simplified Arabic"/>
          <w:szCs w:val="28"/>
          <w:rtl/>
        </w:rPr>
        <w:footnoteReference w:id="83"/>
      </w:r>
      <w:r w:rsidRPr="00781EF6">
        <w:rPr>
          <w:rFonts w:cs="Simplified Arabic"/>
          <w:sz w:val="24"/>
          <w:szCs w:val="28"/>
          <w:rtl/>
        </w:rPr>
        <w:t xml:space="preserve"> ؛ أما فى : اِفعَلانِّ </w:t>
      </w:r>
      <w:r w:rsidRPr="00781EF6">
        <w:rPr>
          <w:rFonts w:cs="Simplified Arabic"/>
          <w:b/>
          <w:bCs/>
          <w:sz w:val="24"/>
          <w:szCs w:val="28"/>
        </w:rPr>
        <w:t>(?i)f’al-a-:-nn-i</w:t>
      </w:r>
      <w:r w:rsidRPr="00781EF6">
        <w:rPr>
          <w:rFonts w:cs="Simplified Arabic"/>
          <w:sz w:val="24"/>
          <w:szCs w:val="28"/>
          <w:rtl/>
        </w:rPr>
        <w:t xml:space="preserve"> فلم يحدث هذا الاختصار ؛ حيث إن الفتحة الباقية من نهاية المثنى ــ وهى فتحة ممدودة </w:t>
      </w:r>
      <w:r w:rsidRPr="00781EF6">
        <w:rPr>
          <w:rFonts w:cs="Simplified Arabic"/>
          <w:b/>
          <w:bCs/>
          <w:sz w:val="24"/>
          <w:szCs w:val="28"/>
        </w:rPr>
        <w:t>a:</w:t>
      </w:r>
      <w:r w:rsidRPr="00781EF6">
        <w:rPr>
          <w:rFonts w:cs="Simplified Arabic"/>
          <w:sz w:val="24"/>
          <w:szCs w:val="28"/>
          <w:rtl/>
        </w:rPr>
        <w:t xml:space="preserve"> ــ كان من الممكن أن تختلط مع الفتحة المقطعية فى : اِفعلنَّ </w:t>
      </w:r>
      <w:r w:rsidRPr="00781EF6">
        <w:rPr>
          <w:rFonts w:cs="Simplified Arabic"/>
          <w:b/>
          <w:bCs/>
          <w:sz w:val="24"/>
          <w:szCs w:val="28"/>
        </w:rPr>
        <w:t>(?i)f’al-a-nn-a</w:t>
      </w:r>
      <w:r w:rsidRPr="00781EF6">
        <w:rPr>
          <w:rStyle w:val="Appelnotedebasdep"/>
          <w:rFonts w:cs="Simplified Arabic"/>
          <w:szCs w:val="28"/>
          <w:rtl/>
        </w:rPr>
        <w:footnoteReference w:id="84"/>
      </w:r>
      <w:r w:rsidRPr="00781EF6">
        <w:rPr>
          <w:rFonts w:cs="Simplified Arabic"/>
          <w:sz w:val="24"/>
          <w:szCs w:val="28"/>
          <w:rtl/>
        </w:rPr>
        <w:t xml:space="preserve">. وفى: اِفعلنَنِّ </w:t>
      </w:r>
      <w:r w:rsidRPr="00781EF6">
        <w:rPr>
          <w:rFonts w:cs="Simplified Arabic"/>
          <w:b/>
          <w:bCs/>
          <w:sz w:val="24"/>
          <w:szCs w:val="28"/>
        </w:rPr>
        <w:t>(?i)f’al-na-:nn-i</w:t>
      </w:r>
      <w:r w:rsidRPr="00781EF6">
        <w:rPr>
          <w:rFonts w:cs="Simplified Arabic"/>
          <w:sz w:val="24"/>
          <w:szCs w:val="28"/>
          <w:rtl/>
        </w:rPr>
        <w:t xml:space="preserve"> ، عمل مد الفتحة على منع الخلط بين / ــنَنَّ </w:t>
      </w:r>
      <w:r w:rsidRPr="00781EF6">
        <w:rPr>
          <w:rFonts w:cs="Simplified Arabic"/>
          <w:b/>
          <w:bCs/>
          <w:sz w:val="24"/>
          <w:szCs w:val="28"/>
        </w:rPr>
        <w:t>na-nn-a</w:t>
      </w:r>
      <w:r w:rsidRPr="00781EF6">
        <w:rPr>
          <w:rFonts w:cs="Simplified Arabic"/>
          <w:sz w:val="24"/>
          <w:szCs w:val="28"/>
          <w:rtl/>
        </w:rPr>
        <w:t xml:space="preserve">/ و/ ــَنَّ </w:t>
      </w:r>
      <w:r w:rsidRPr="00781EF6">
        <w:rPr>
          <w:rFonts w:cs="Simplified Arabic"/>
          <w:b/>
          <w:bCs/>
          <w:sz w:val="24"/>
          <w:szCs w:val="28"/>
        </w:rPr>
        <w:t>anna</w:t>
      </w:r>
      <w:r w:rsidRPr="00781EF6">
        <w:rPr>
          <w:rFonts w:cs="Simplified Arabic"/>
          <w:sz w:val="24"/>
          <w:szCs w:val="28"/>
          <w:rtl/>
        </w:rPr>
        <w:t xml:space="preserve">/ ، فظهرت الصيغة /اِفعلنانَّ </w:t>
      </w:r>
      <w:r w:rsidRPr="00781EF6">
        <w:rPr>
          <w:rFonts w:cs="Simplified Arabic"/>
          <w:b/>
          <w:bCs/>
          <w:sz w:val="24"/>
          <w:szCs w:val="28"/>
        </w:rPr>
        <w:t>(?i)f’al-a-nn-a</w:t>
      </w:r>
      <w:r w:rsidRPr="00781EF6">
        <w:rPr>
          <w:rFonts w:cs="Simplified Arabic"/>
          <w:sz w:val="24"/>
          <w:szCs w:val="28"/>
          <w:rtl/>
        </w:rPr>
        <w:t xml:space="preserve"> / . والصيغ الأخرى تتكون بطرق مشابهة . </w:t>
      </w:r>
    </w:p>
    <w:p w:rsidR="007F3686" w:rsidRPr="00781EF6" w:rsidRDefault="007F3686" w:rsidP="007F3686">
      <w:pPr>
        <w:tabs>
          <w:tab w:val="right" w:pos="5244"/>
        </w:tabs>
        <w:ind w:left="567" w:right="567"/>
        <w:jc w:val="both"/>
        <w:rPr>
          <w:rFonts w:cs="Simplified Arabic"/>
          <w:b/>
          <w:bCs/>
          <w:i/>
          <w:iCs/>
          <w:sz w:val="24"/>
          <w:szCs w:val="28"/>
          <w:rtl/>
        </w:rPr>
      </w:pPr>
    </w:p>
    <w:p w:rsidR="007F3686" w:rsidRPr="00781EF6" w:rsidRDefault="007F3686" w:rsidP="007F3686">
      <w:pPr>
        <w:tabs>
          <w:tab w:val="right" w:pos="5244"/>
        </w:tabs>
        <w:ind w:left="567" w:right="567"/>
        <w:jc w:val="both"/>
        <w:rPr>
          <w:rFonts w:cs="Simplified Arabic"/>
          <w:b/>
          <w:bCs/>
          <w:i/>
          <w:iCs/>
          <w:sz w:val="24"/>
          <w:szCs w:val="28"/>
          <w:rtl/>
        </w:rPr>
      </w:pPr>
    </w:p>
    <w:p w:rsidR="007F3686" w:rsidRPr="00781EF6" w:rsidRDefault="007F3686" w:rsidP="007F3686">
      <w:pPr>
        <w:tabs>
          <w:tab w:val="right" w:pos="5244"/>
        </w:tabs>
        <w:ind w:left="567" w:right="567"/>
        <w:jc w:val="both"/>
        <w:rPr>
          <w:rFonts w:cs="Simplified Arabic"/>
          <w:b/>
          <w:bCs/>
          <w:i/>
          <w:iCs/>
          <w:sz w:val="24"/>
          <w:szCs w:val="28"/>
          <w:rtl/>
        </w:rPr>
      </w:pPr>
      <w:r w:rsidRPr="00781EF6">
        <w:rPr>
          <w:rFonts w:cs="Simplified Arabic"/>
          <w:b/>
          <w:bCs/>
          <w:i/>
          <w:iCs/>
          <w:sz w:val="24"/>
          <w:szCs w:val="28"/>
          <w:rtl/>
        </w:rPr>
        <w:t xml:space="preserve">3- الفعل الناقص التعدى </w:t>
      </w:r>
      <w:r w:rsidRPr="00781EF6">
        <w:rPr>
          <w:rFonts w:cs="Simplified Arabic"/>
          <w:b/>
          <w:bCs/>
          <w:i/>
          <w:iCs/>
          <w:sz w:val="24"/>
          <w:szCs w:val="28"/>
        </w:rPr>
        <w:t>Le verbe à transitivité déficiente</w:t>
      </w:r>
      <w:r w:rsidRPr="00781EF6">
        <w:rPr>
          <w:rFonts w:cs="Simplified Arabic"/>
          <w:b/>
          <w:bCs/>
          <w:i/>
          <w:iCs/>
          <w:sz w:val="24"/>
          <w:szCs w:val="28"/>
          <w:rtl/>
        </w:rPr>
        <w:t xml:space="preserve">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هناك صيغة للفعل المتعدى تجعله ناقصاً عندما لايبلغ مفعوله ، وهذه الصيغة التى تنشئ علاقة ما بين الفعل ومفعوله </w:t>
      </w:r>
      <w:r w:rsidRPr="00781EF6">
        <w:rPr>
          <w:rFonts w:cs="Simplified Arabic"/>
          <w:sz w:val="24"/>
          <w:szCs w:val="28"/>
          <w:rtl/>
        </w:rPr>
        <w:lastRenderedPageBreak/>
        <w:t xml:space="preserve">علامتها مد الصائت الأول للتصريفات غير المتعاقبة . ويأخذ  كل من الفعل المجرد والفعل ذو الوحدة الصرفية الظلية من الوحدة الصرفية للضمير هذا الصائت المطول . </w:t>
      </w:r>
    </w:p>
    <w:p w:rsidR="007F3686" w:rsidRPr="00781EF6" w:rsidRDefault="007F3686" w:rsidP="007F3686">
      <w:pPr>
        <w:tabs>
          <w:tab w:val="right" w:pos="5244"/>
        </w:tabs>
        <w:ind w:left="567" w:right="567"/>
        <w:jc w:val="both"/>
        <w:rPr>
          <w:rFonts w:cs="Simplified Arabic"/>
          <w:b/>
          <w:bCs/>
          <w:i/>
          <w:iCs/>
          <w:sz w:val="24"/>
          <w:szCs w:val="26"/>
          <w:rtl/>
        </w:rPr>
      </w:pPr>
      <w:r w:rsidRPr="00781EF6">
        <w:rPr>
          <w:rFonts w:cs="Simplified Arabic"/>
          <w:b/>
          <w:bCs/>
          <w:i/>
          <w:iCs/>
          <w:sz w:val="24"/>
          <w:szCs w:val="26"/>
          <w:rtl/>
        </w:rPr>
        <w:t xml:space="preserve">أ- الفعل الناقص البسيط (المجرد) </w:t>
      </w:r>
      <w:r w:rsidRPr="00781EF6">
        <w:rPr>
          <w:rFonts w:cs="Simplified Arabic"/>
          <w:b/>
          <w:bCs/>
          <w:i/>
          <w:iCs/>
          <w:sz w:val="24"/>
          <w:szCs w:val="26"/>
        </w:rPr>
        <w:t>Le verbe déficient simple</w:t>
      </w:r>
      <w:r w:rsidRPr="00781EF6">
        <w:rPr>
          <w:rFonts w:cs="Simplified Arabic"/>
          <w:b/>
          <w:bCs/>
          <w:i/>
          <w:iCs/>
          <w:sz w:val="24"/>
          <w:szCs w:val="26"/>
          <w:rtl/>
        </w:rPr>
        <w:t xml:space="preserve">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 يأخذ الفعل صائتاً طويلاً  (الفتحة </w:t>
      </w:r>
      <w:r w:rsidRPr="00781EF6">
        <w:rPr>
          <w:rFonts w:cs="Simplified Arabic"/>
          <w:b/>
          <w:bCs/>
          <w:sz w:val="24"/>
          <w:szCs w:val="28"/>
        </w:rPr>
        <w:t>/a/</w:t>
      </w:r>
      <w:r w:rsidRPr="00781EF6">
        <w:rPr>
          <w:rFonts w:cs="Simplified Arabic"/>
          <w:sz w:val="24"/>
          <w:szCs w:val="28"/>
          <w:rtl/>
        </w:rPr>
        <w:t xml:space="preserve">)حتى يحمل علامة التطويل أو المـد التى تدل على هذه الصيغة ، الأمر الذى يؤدى إلى خلق صيغة التصريف الجديدة /فاعِل </w:t>
      </w:r>
      <w:r w:rsidRPr="00781EF6">
        <w:rPr>
          <w:rFonts w:cs="Simplified Arabic"/>
          <w:b/>
          <w:bCs/>
          <w:sz w:val="24"/>
          <w:szCs w:val="28"/>
        </w:rPr>
        <w:t>fa:’il</w:t>
      </w:r>
      <w:r w:rsidRPr="00781EF6">
        <w:rPr>
          <w:rFonts w:cs="Simplified Arabic"/>
          <w:sz w:val="24"/>
          <w:szCs w:val="28"/>
          <w:rtl/>
        </w:rPr>
        <w:t xml:space="preserve"> / ؛ وصيغ تصريف المضارع هى /يُفَاعِلُ </w:t>
      </w:r>
      <w:r w:rsidRPr="00781EF6">
        <w:rPr>
          <w:rFonts w:cs="Simplified Arabic"/>
          <w:b/>
          <w:bCs/>
          <w:sz w:val="24"/>
          <w:szCs w:val="28"/>
        </w:rPr>
        <w:t>jufa:’il(u)</w:t>
      </w:r>
      <w:r w:rsidRPr="00781EF6">
        <w:rPr>
          <w:rFonts w:cs="Simplified Arabic"/>
          <w:sz w:val="24"/>
          <w:szCs w:val="28"/>
          <w:rtl/>
        </w:rPr>
        <w:t xml:space="preserve"> / و /يُفَاعَلُ </w:t>
      </w:r>
      <w:r w:rsidRPr="00781EF6">
        <w:rPr>
          <w:rFonts w:cs="Simplified Arabic"/>
          <w:b/>
          <w:bCs/>
          <w:sz w:val="24"/>
          <w:szCs w:val="28"/>
        </w:rPr>
        <w:t>jufa:’al(u)</w:t>
      </w:r>
      <w:r w:rsidRPr="00781EF6">
        <w:rPr>
          <w:rFonts w:cs="Simplified Arabic"/>
          <w:sz w:val="24"/>
          <w:szCs w:val="28"/>
          <w:rtl/>
        </w:rPr>
        <w:t xml:space="preserve"> / . أما صيغ تصريف الماضى فهى /فاعَلَ </w:t>
      </w:r>
      <w:r w:rsidRPr="00781EF6">
        <w:rPr>
          <w:rFonts w:cs="Simplified Arabic"/>
          <w:b/>
          <w:bCs/>
          <w:sz w:val="24"/>
          <w:szCs w:val="28"/>
        </w:rPr>
        <w:t>fa:’ala</w:t>
      </w:r>
      <w:r w:rsidRPr="00781EF6">
        <w:rPr>
          <w:rFonts w:cs="Simplified Arabic"/>
          <w:sz w:val="24"/>
          <w:szCs w:val="28"/>
          <w:rtl/>
        </w:rPr>
        <w:t xml:space="preserve">/ و /فوعِلَ </w:t>
      </w:r>
      <w:r w:rsidRPr="00781EF6">
        <w:rPr>
          <w:rFonts w:cs="Simplified Arabic"/>
          <w:b/>
          <w:bCs/>
          <w:sz w:val="24"/>
          <w:szCs w:val="28"/>
        </w:rPr>
        <w:t>fu:’ila</w:t>
      </w:r>
      <w:r w:rsidRPr="00781EF6">
        <w:rPr>
          <w:rFonts w:cs="Simplified Arabic"/>
          <w:sz w:val="24"/>
          <w:szCs w:val="28"/>
          <w:rtl/>
        </w:rPr>
        <w:t xml:space="preserve"> / . والدلالة الفاعلية هى الدلالة الفاعلية التامة . وعلامة تمييز  البناء للفاعل عن البناء للمفعول هى الصائت الثانى (الكسرة </w:t>
      </w:r>
      <w:r w:rsidRPr="00781EF6">
        <w:rPr>
          <w:rFonts w:cs="Simplified Arabic"/>
          <w:b/>
          <w:bCs/>
          <w:sz w:val="24"/>
          <w:szCs w:val="28"/>
        </w:rPr>
        <w:t>/i/</w:t>
      </w:r>
      <w:r w:rsidRPr="00781EF6">
        <w:rPr>
          <w:rFonts w:cs="Simplified Arabic"/>
          <w:sz w:val="24"/>
          <w:szCs w:val="28"/>
          <w:rtl/>
        </w:rPr>
        <w:t xml:space="preserve">) فى المضارع فى /يُفاعِـلُ </w:t>
      </w:r>
      <w:r w:rsidRPr="00781EF6">
        <w:rPr>
          <w:rFonts w:cs="Simplified Arabic"/>
          <w:b/>
          <w:bCs/>
          <w:sz w:val="24"/>
          <w:szCs w:val="28"/>
        </w:rPr>
        <w:t>jufa:’il(u)</w:t>
      </w:r>
      <w:r w:rsidRPr="00781EF6">
        <w:rPr>
          <w:rFonts w:cs="Simplified Arabic"/>
          <w:sz w:val="24"/>
          <w:szCs w:val="28"/>
          <w:rtl/>
        </w:rPr>
        <w:t xml:space="preserve"> ودلالته الفاعلية موجبة (+)  ؛ أما الفتحة (</w:t>
      </w:r>
      <w:r w:rsidRPr="00781EF6">
        <w:rPr>
          <w:rFonts w:cs="Simplified Arabic"/>
          <w:b/>
          <w:bCs/>
          <w:sz w:val="24"/>
          <w:szCs w:val="28"/>
        </w:rPr>
        <w:t>a</w:t>
      </w:r>
      <w:r w:rsidRPr="00781EF6">
        <w:rPr>
          <w:rFonts w:cs="Simplified Arabic"/>
          <w:sz w:val="24"/>
          <w:szCs w:val="28"/>
          <w:rtl/>
        </w:rPr>
        <w:t xml:space="preserve">) فهى علامة المبنى للمفعول فى /يُفاعَـلُ </w:t>
      </w:r>
      <w:r w:rsidRPr="00781EF6">
        <w:rPr>
          <w:rFonts w:cs="Simplified Arabic"/>
          <w:b/>
          <w:bCs/>
          <w:sz w:val="24"/>
          <w:szCs w:val="28"/>
        </w:rPr>
        <w:t>jufa:’al(u)</w:t>
      </w:r>
      <w:r w:rsidRPr="00781EF6">
        <w:rPr>
          <w:rFonts w:cs="Simplified Arabic"/>
          <w:sz w:val="24"/>
          <w:szCs w:val="28"/>
          <w:rtl/>
        </w:rPr>
        <w:t xml:space="preserve"> / .  وبالنسبة للصائت الأول (الضمة </w:t>
      </w:r>
      <w:r w:rsidRPr="00781EF6">
        <w:rPr>
          <w:rFonts w:cs="Simplified Arabic"/>
          <w:b/>
          <w:bCs/>
          <w:sz w:val="24"/>
          <w:szCs w:val="28"/>
        </w:rPr>
        <w:t>/u/</w:t>
      </w:r>
      <w:r w:rsidRPr="00781EF6">
        <w:rPr>
          <w:rFonts w:cs="Simplified Arabic"/>
          <w:sz w:val="24"/>
          <w:szCs w:val="28"/>
          <w:rtl/>
        </w:rPr>
        <w:t xml:space="preserve">) فى هذه التصريفات فليس سوى صائت تركيبى </w:t>
      </w:r>
      <w:r w:rsidRPr="00781EF6">
        <w:rPr>
          <w:rFonts w:cs="Simplified Arabic"/>
          <w:b/>
          <w:bCs/>
          <w:sz w:val="24"/>
          <w:szCs w:val="28"/>
        </w:rPr>
        <w:t>voyelle syntagmatique</w:t>
      </w:r>
      <w:r w:rsidRPr="00781EF6">
        <w:rPr>
          <w:rFonts w:cs="Simplified Arabic"/>
          <w:sz w:val="24"/>
          <w:szCs w:val="28"/>
          <w:rtl/>
        </w:rPr>
        <w:t xml:space="preserve">  وهو مأخوذ من الصائت الأول فى يُفعِلُ </w:t>
      </w:r>
      <w:r w:rsidRPr="00781EF6">
        <w:rPr>
          <w:rFonts w:cs="Simplified Arabic"/>
          <w:b/>
          <w:bCs/>
          <w:sz w:val="24"/>
          <w:szCs w:val="28"/>
        </w:rPr>
        <w:t>juf’il(u)</w:t>
      </w:r>
      <w:r w:rsidRPr="00781EF6">
        <w:rPr>
          <w:rFonts w:cs="Simplified Arabic"/>
          <w:sz w:val="24"/>
          <w:szCs w:val="28"/>
          <w:rtl/>
        </w:rPr>
        <w:t xml:space="preserve">  ، ومن أمثلة الفعل الناقص البسيط ، مثال من حياة النبى : </w:t>
      </w:r>
      <w:r w:rsidRPr="00781EF6">
        <w:rPr>
          <w:rFonts w:cs="Simplified Arabic"/>
          <w:i/>
          <w:iCs/>
          <w:sz w:val="24"/>
          <w:szCs w:val="28"/>
          <w:rtl/>
        </w:rPr>
        <w:t>سابقَ عائشةَ فسبقته ثُمَ سابقها فسَبَقَها</w:t>
      </w:r>
      <w:r w:rsidRPr="00781EF6">
        <w:rPr>
          <w:rFonts w:cs="Simplified Arabic"/>
          <w:sz w:val="24"/>
          <w:szCs w:val="28"/>
          <w:rtl/>
        </w:rPr>
        <w:t xml:space="preserve"> . وبالرغم من ذلك فالحدث من الممكن أن يكون ناقصاً بسبب مشاركة ضمنية لا شكلية للمفعول . وهنا يشير هذا الشكل بصفة عامة خارج النظام إلى حدث يقاومه مفعوله .       </w:t>
      </w:r>
    </w:p>
    <w:p w:rsidR="007F3686" w:rsidRPr="00781EF6" w:rsidRDefault="007F3686" w:rsidP="007F3686">
      <w:pPr>
        <w:tabs>
          <w:tab w:val="right" w:pos="5244"/>
        </w:tabs>
        <w:ind w:left="567" w:right="567"/>
        <w:jc w:val="both"/>
        <w:rPr>
          <w:rFonts w:cs="Simplified Arabic"/>
          <w:b/>
          <w:bCs/>
          <w:i/>
          <w:iCs/>
          <w:sz w:val="24"/>
          <w:szCs w:val="26"/>
          <w:rtl/>
        </w:rPr>
      </w:pPr>
      <w:r w:rsidRPr="00781EF6">
        <w:rPr>
          <w:rFonts w:cs="Simplified Arabic"/>
          <w:b/>
          <w:bCs/>
          <w:i/>
          <w:iCs/>
          <w:sz w:val="24"/>
          <w:szCs w:val="26"/>
          <w:rtl/>
        </w:rPr>
        <w:t>ب - الفعل الناقص ذو الوحدة الصرفية الظلية</w:t>
      </w:r>
    </w:p>
    <w:p w:rsidR="007F3686" w:rsidRPr="00781EF6" w:rsidRDefault="007F3686" w:rsidP="007F3686">
      <w:pPr>
        <w:tabs>
          <w:tab w:val="right" w:pos="5244"/>
        </w:tabs>
        <w:ind w:left="567" w:right="567"/>
        <w:jc w:val="both"/>
        <w:rPr>
          <w:rFonts w:cs="Simplified Arabic"/>
          <w:b/>
          <w:bCs/>
          <w:i/>
          <w:iCs/>
          <w:sz w:val="24"/>
          <w:szCs w:val="26"/>
        </w:rPr>
      </w:pPr>
      <w:r w:rsidRPr="00781EF6">
        <w:rPr>
          <w:rFonts w:cs="Simplified Arabic"/>
          <w:b/>
          <w:bCs/>
          <w:i/>
          <w:iCs/>
          <w:sz w:val="24"/>
          <w:szCs w:val="26"/>
          <w:rtl/>
        </w:rPr>
        <w:t xml:space="preserve">                                                 </w:t>
      </w:r>
      <w:r w:rsidRPr="00781EF6">
        <w:rPr>
          <w:rFonts w:cs="Simplified Arabic"/>
          <w:b/>
          <w:bCs/>
          <w:i/>
          <w:iCs/>
          <w:sz w:val="24"/>
          <w:szCs w:val="26"/>
        </w:rPr>
        <w:t>Le verbe déficient à morphème écho</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b/>
          <w:bCs/>
          <w:i/>
          <w:iCs/>
          <w:sz w:val="24"/>
          <w:szCs w:val="26"/>
          <w:rtl/>
        </w:rPr>
        <w:t xml:space="preserve"> </w:t>
      </w:r>
      <w:r w:rsidRPr="00781EF6">
        <w:rPr>
          <w:rFonts w:cs="Simplified Arabic"/>
          <w:sz w:val="24"/>
          <w:szCs w:val="28"/>
          <w:rtl/>
        </w:rPr>
        <w:t xml:space="preserve">صيغة تصريف الأمر هى /تَفاعَلْ </w:t>
      </w:r>
      <w:r w:rsidRPr="00781EF6">
        <w:rPr>
          <w:rFonts w:cs="Simplified Arabic"/>
          <w:b/>
          <w:bCs/>
          <w:sz w:val="24"/>
          <w:szCs w:val="28"/>
        </w:rPr>
        <w:t>tafa:’al</w:t>
      </w:r>
      <w:r w:rsidRPr="00781EF6">
        <w:rPr>
          <w:rFonts w:cs="Simplified Arabic"/>
          <w:sz w:val="24"/>
          <w:szCs w:val="28"/>
          <w:rtl/>
        </w:rPr>
        <w:t xml:space="preserve">/ ، وصيغة تصريف المضارع هى /يتفاعلُ </w:t>
      </w:r>
      <w:r w:rsidRPr="00781EF6">
        <w:rPr>
          <w:rFonts w:cs="Simplified Arabic"/>
          <w:b/>
          <w:bCs/>
          <w:sz w:val="24"/>
          <w:szCs w:val="28"/>
        </w:rPr>
        <w:t>jataf:’al(u)</w:t>
      </w:r>
      <w:r w:rsidRPr="00781EF6">
        <w:rPr>
          <w:rFonts w:cs="Simplified Arabic"/>
          <w:sz w:val="24"/>
          <w:szCs w:val="28"/>
          <w:rtl/>
        </w:rPr>
        <w:t xml:space="preserve"> / ، أما صيغة </w:t>
      </w:r>
      <w:r w:rsidRPr="00781EF6">
        <w:rPr>
          <w:rFonts w:cs="Simplified Arabic"/>
          <w:sz w:val="24"/>
          <w:szCs w:val="28"/>
          <w:rtl/>
        </w:rPr>
        <w:lastRenderedPageBreak/>
        <w:t xml:space="preserve">تصريف الماضى فهى /تفاعلَ </w:t>
      </w:r>
      <w:r w:rsidRPr="00781EF6">
        <w:rPr>
          <w:rFonts w:cs="Simplified Arabic"/>
          <w:b/>
          <w:bCs/>
          <w:sz w:val="24"/>
          <w:szCs w:val="28"/>
        </w:rPr>
        <w:t>tafa:’ala</w:t>
      </w:r>
      <w:r w:rsidRPr="00781EF6">
        <w:rPr>
          <w:rFonts w:cs="Simplified Arabic"/>
          <w:sz w:val="24"/>
          <w:szCs w:val="28"/>
          <w:rtl/>
        </w:rPr>
        <w:t xml:space="preserve">/ . والدلالة الفاعلية هى الدلالة الفاعلية التامة  . مثال لذلك : /يتنافسُ </w:t>
      </w:r>
      <w:r w:rsidRPr="00781EF6">
        <w:rPr>
          <w:rFonts w:cs="Simplified Arabic"/>
          <w:b/>
          <w:bCs/>
          <w:sz w:val="24"/>
          <w:szCs w:val="28"/>
        </w:rPr>
        <w:t>jatana:fasu</w:t>
      </w:r>
      <w:r w:rsidRPr="00781EF6">
        <w:rPr>
          <w:rFonts w:cs="Simplified Arabic"/>
          <w:sz w:val="24"/>
          <w:szCs w:val="28"/>
          <w:rtl/>
        </w:rPr>
        <w:t xml:space="preserve"> / (والذى يعنى أن شخصاً ما يجارى نفسه أو مجازياً يجارى شخصاً آخر) .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وبصفة خاصة يسُتخدم الفعل الناقص التعدى للتعبير عن فكرة التظاهر . مثال ذلك : /يَتَماوَتُ </w:t>
      </w:r>
      <w:r w:rsidRPr="00781EF6">
        <w:rPr>
          <w:rFonts w:cs="Simplified Arabic"/>
          <w:b/>
          <w:bCs/>
          <w:sz w:val="24"/>
          <w:szCs w:val="28"/>
        </w:rPr>
        <w:t>jatama:watu</w:t>
      </w:r>
      <w:r w:rsidRPr="00781EF6">
        <w:rPr>
          <w:rFonts w:cs="Simplified Arabic"/>
          <w:sz w:val="24"/>
          <w:szCs w:val="28"/>
          <w:rtl/>
        </w:rPr>
        <w:t xml:space="preserve">/ . </w:t>
      </w:r>
    </w:p>
    <w:p w:rsidR="007F3686" w:rsidRPr="00781EF6" w:rsidRDefault="007F3686" w:rsidP="007F3686">
      <w:pPr>
        <w:tabs>
          <w:tab w:val="right" w:pos="5244"/>
        </w:tabs>
        <w:ind w:left="567" w:right="567"/>
        <w:jc w:val="both"/>
        <w:rPr>
          <w:rFonts w:cs="Simplified Arabic"/>
          <w:b/>
          <w:bCs/>
          <w:i/>
          <w:iCs/>
          <w:sz w:val="24"/>
          <w:szCs w:val="26"/>
          <w:rtl/>
        </w:rPr>
      </w:pPr>
      <w:r w:rsidRPr="00781EF6">
        <w:rPr>
          <w:rFonts w:cs="Simplified Arabic"/>
          <w:b/>
          <w:bCs/>
          <w:i/>
          <w:iCs/>
          <w:sz w:val="24"/>
          <w:szCs w:val="26"/>
          <w:rtl/>
        </w:rPr>
        <w:t xml:space="preserve">4- الفعل الُمضعف  </w:t>
      </w:r>
      <w:r w:rsidRPr="00781EF6">
        <w:rPr>
          <w:rFonts w:cs="Simplified Arabic"/>
          <w:b/>
          <w:bCs/>
          <w:i/>
          <w:iCs/>
          <w:sz w:val="24"/>
          <w:szCs w:val="26"/>
        </w:rPr>
        <w:t>Le verbe itératif</w:t>
      </w:r>
      <w:r w:rsidRPr="00781EF6">
        <w:rPr>
          <w:rFonts w:cs="Simplified Arabic"/>
          <w:b/>
          <w:bCs/>
          <w:i/>
          <w:iCs/>
          <w:sz w:val="24"/>
          <w:szCs w:val="26"/>
          <w:rtl/>
        </w:rPr>
        <w:t xml:space="preserve">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تتم هذه الصيغة عن طريق تكرار الصامت الجذرى الثانى ، وتأتى فى حالة الفعل البسيط والفعل ذى الوحدة الصرفية الظلية من الوحدة الصرفية للضمير . </w:t>
      </w:r>
    </w:p>
    <w:p w:rsidR="007F3686" w:rsidRPr="00781EF6" w:rsidRDefault="007F3686" w:rsidP="007F3686">
      <w:pPr>
        <w:tabs>
          <w:tab w:val="right" w:pos="5244"/>
        </w:tabs>
        <w:ind w:left="567" w:right="567"/>
        <w:jc w:val="both"/>
        <w:rPr>
          <w:rFonts w:cs="Simplified Arabic"/>
          <w:b/>
          <w:bCs/>
          <w:i/>
          <w:iCs/>
          <w:sz w:val="24"/>
          <w:szCs w:val="28"/>
          <w:rtl/>
        </w:rPr>
      </w:pPr>
      <w:r w:rsidRPr="00781EF6">
        <w:rPr>
          <w:rFonts w:cs="Simplified Arabic"/>
          <w:b/>
          <w:bCs/>
          <w:i/>
          <w:iCs/>
          <w:sz w:val="24"/>
          <w:szCs w:val="28"/>
          <w:rtl/>
        </w:rPr>
        <w:t xml:space="preserve">أ -  الفعل المضعف البسيط </w:t>
      </w:r>
      <w:r w:rsidRPr="00781EF6">
        <w:rPr>
          <w:rFonts w:cs="Simplified Arabic"/>
          <w:b/>
          <w:bCs/>
          <w:i/>
          <w:iCs/>
          <w:sz w:val="24"/>
          <w:szCs w:val="28"/>
        </w:rPr>
        <w:t>Le verbe itératif simple</w:t>
      </w:r>
      <w:r w:rsidRPr="00781EF6">
        <w:rPr>
          <w:rFonts w:cs="Simplified Arabic"/>
          <w:b/>
          <w:bCs/>
          <w:i/>
          <w:iCs/>
          <w:sz w:val="24"/>
          <w:szCs w:val="28"/>
          <w:rtl/>
        </w:rPr>
        <w:t xml:space="preserve">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يأخذ الأمر صائتا أولياً (الفتحة) حتى يسمح بدخول هذا المد ، ومن ثم تصير صيغته الجديدة /فَعِّلْ </w:t>
      </w:r>
      <w:r w:rsidRPr="00781EF6">
        <w:rPr>
          <w:rFonts w:cs="Simplified Arabic"/>
          <w:b/>
          <w:bCs/>
          <w:sz w:val="24"/>
          <w:szCs w:val="28"/>
        </w:rPr>
        <w:t>fa’’il</w:t>
      </w:r>
      <w:r w:rsidRPr="00781EF6">
        <w:rPr>
          <w:rFonts w:cs="Simplified Arabic"/>
          <w:sz w:val="24"/>
          <w:szCs w:val="28"/>
          <w:rtl/>
        </w:rPr>
        <w:t xml:space="preserve"> / ، وصيغتا المضارع هما /يُفَعِّلُ </w:t>
      </w:r>
      <w:r w:rsidRPr="00781EF6">
        <w:rPr>
          <w:rFonts w:cs="Simplified Arabic"/>
          <w:b/>
          <w:bCs/>
          <w:sz w:val="24"/>
          <w:szCs w:val="28"/>
        </w:rPr>
        <w:t>jufa’’il(u)</w:t>
      </w:r>
      <w:r w:rsidRPr="00781EF6">
        <w:rPr>
          <w:rFonts w:cs="Simplified Arabic"/>
          <w:sz w:val="24"/>
          <w:szCs w:val="28"/>
          <w:rtl/>
        </w:rPr>
        <w:t xml:space="preserve"> / و /يفَعَّلُ </w:t>
      </w:r>
      <w:r w:rsidRPr="00781EF6">
        <w:rPr>
          <w:rFonts w:cs="Simplified Arabic"/>
          <w:b/>
          <w:bCs/>
          <w:sz w:val="24"/>
          <w:szCs w:val="28"/>
        </w:rPr>
        <w:t>jufa’’al(u)</w:t>
      </w:r>
      <w:r w:rsidRPr="00781EF6">
        <w:rPr>
          <w:rFonts w:cs="Simplified Arabic"/>
          <w:b/>
          <w:bCs/>
          <w:sz w:val="24"/>
          <w:szCs w:val="28"/>
          <w:rtl/>
        </w:rPr>
        <w:t>/</w:t>
      </w:r>
      <w:r w:rsidRPr="00781EF6">
        <w:rPr>
          <w:rFonts w:cs="Simplified Arabic"/>
          <w:sz w:val="24"/>
          <w:szCs w:val="28"/>
          <w:rtl/>
        </w:rPr>
        <w:t xml:space="preserve"> ، والماضى صيغتاه /فَعَّلَ </w:t>
      </w:r>
      <w:r w:rsidRPr="00781EF6">
        <w:rPr>
          <w:rFonts w:cs="Simplified Arabic"/>
          <w:b/>
          <w:bCs/>
          <w:sz w:val="24"/>
          <w:szCs w:val="28"/>
        </w:rPr>
        <w:t>fa’’ala</w:t>
      </w:r>
      <w:r w:rsidRPr="00781EF6">
        <w:rPr>
          <w:rFonts w:cs="Simplified Arabic"/>
          <w:sz w:val="24"/>
          <w:szCs w:val="28"/>
          <w:rtl/>
        </w:rPr>
        <w:t xml:space="preserve">/ و /فُعِّـلَ  </w:t>
      </w:r>
      <w:r w:rsidRPr="00781EF6">
        <w:rPr>
          <w:rFonts w:cs="Simplified Arabic"/>
          <w:b/>
          <w:bCs/>
          <w:sz w:val="24"/>
          <w:szCs w:val="28"/>
        </w:rPr>
        <w:t>fu’’ila</w:t>
      </w:r>
      <w:r w:rsidRPr="00781EF6">
        <w:rPr>
          <w:rFonts w:cs="Simplified Arabic"/>
          <w:sz w:val="24"/>
          <w:szCs w:val="28"/>
          <w:rtl/>
        </w:rPr>
        <w:t xml:space="preserve">/ . والدلالة الفاعلية هى الدلالة الفاعلية التامة دائماً . وتعارض البناءفى /يُـفعِّلُ </w:t>
      </w:r>
      <w:r w:rsidRPr="00781EF6">
        <w:rPr>
          <w:rFonts w:cs="Simplified Arabic"/>
          <w:b/>
          <w:bCs/>
          <w:sz w:val="24"/>
          <w:szCs w:val="28"/>
        </w:rPr>
        <w:t>jufa’’il(u)</w:t>
      </w:r>
      <w:r w:rsidRPr="00781EF6">
        <w:rPr>
          <w:rFonts w:cs="Simplified Arabic"/>
          <w:sz w:val="24"/>
          <w:szCs w:val="28"/>
          <w:rtl/>
        </w:rPr>
        <w:t xml:space="preserve"> / و /يفَعَّلُ </w:t>
      </w:r>
      <w:r w:rsidRPr="00781EF6">
        <w:rPr>
          <w:rFonts w:cs="Simplified Arabic"/>
          <w:b/>
          <w:bCs/>
          <w:sz w:val="24"/>
          <w:szCs w:val="28"/>
        </w:rPr>
        <w:t>jufa’’al(u)</w:t>
      </w:r>
      <w:r w:rsidRPr="00781EF6">
        <w:rPr>
          <w:rFonts w:cs="Simplified Arabic"/>
          <w:sz w:val="24"/>
          <w:szCs w:val="28"/>
          <w:rtl/>
        </w:rPr>
        <w:t xml:space="preserve"> /  له علاماته الخاصة فى /يُفَعِّلُ </w:t>
      </w:r>
      <w:r w:rsidRPr="00781EF6">
        <w:rPr>
          <w:rFonts w:cs="Simplified Arabic"/>
          <w:b/>
          <w:bCs/>
          <w:sz w:val="24"/>
          <w:szCs w:val="28"/>
        </w:rPr>
        <w:t>juf:’il(u)</w:t>
      </w:r>
      <w:r w:rsidRPr="00781EF6">
        <w:rPr>
          <w:rFonts w:cs="Simplified Arabic"/>
          <w:sz w:val="24"/>
          <w:szCs w:val="28"/>
          <w:rtl/>
        </w:rPr>
        <w:t xml:space="preserve"> / و /يُفعَّلُ </w:t>
      </w:r>
      <w:r w:rsidRPr="00781EF6">
        <w:rPr>
          <w:rFonts w:cs="Simplified Arabic"/>
          <w:b/>
          <w:bCs/>
          <w:sz w:val="24"/>
          <w:szCs w:val="28"/>
        </w:rPr>
        <w:t>jufa:’al(u)</w:t>
      </w:r>
      <w:r w:rsidRPr="00781EF6">
        <w:rPr>
          <w:rFonts w:cs="Simplified Arabic"/>
          <w:sz w:val="24"/>
          <w:szCs w:val="28"/>
          <w:rtl/>
        </w:rPr>
        <w:t xml:space="preserve"> . والصائت الأول (الضمة) من هذه التصريفات هو نفس الصائت فى التصريفات المقابلة فى الفعل المتعدى الناقص . مثال لذلك ، الآية</w:t>
      </w:r>
      <w:r w:rsidRPr="00781EF6">
        <w:rPr>
          <w:rStyle w:val="Appelnotedebasdep"/>
          <w:rFonts w:cs="Simplified Arabic"/>
          <w:szCs w:val="28"/>
          <w:rtl/>
        </w:rPr>
        <w:footnoteReference w:id="85"/>
      </w:r>
      <w:r w:rsidRPr="00781EF6">
        <w:rPr>
          <w:rFonts w:cs="Simplified Arabic"/>
          <w:sz w:val="24"/>
          <w:szCs w:val="28"/>
          <w:rtl/>
        </w:rPr>
        <w:t xml:space="preserve">: "يُذبحُ أَبنَـآءَهُم" .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أما القيم الأخرى للتصريف ولاسيما الحدة </w:t>
      </w:r>
      <w:r w:rsidRPr="00781EF6">
        <w:rPr>
          <w:rFonts w:cs="Simplified Arabic"/>
          <w:b/>
          <w:bCs/>
          <w:sz w:val="24"/>
          <w:szCs w:val="28"/>
        </w:rPr>
        <w:t>intensité</w:t>
      </w:r>
      <w:r w:rsidRPr="00781EF6">
        <w:rPr>
          <w:rFonts w:cs="Simplified Arabic"/>
          <w:sz w:val="24"/>
          <w:szCs w:val="28"/>
          <w:rtl/>
        </w:rPr>
        <w:t xml:space="preserve"> فهى ثانوية . </w:t>
      </w:r>
    </w:p>
    <w:p w:rsidR="007F3686" w:rsidRPr="00781EF6" w:rsidRDefault="007F3686" w:rsidP="007F3686">
      <w:pPr>
        <w:tabs>
          <w:tab w:val="right" w:pos="5244"/>
        </w:tabs>
        <w:ind w:left="567" w:right="567"/>
        <w:jc w:val="both"/>
        <w:rPr>
          <w:rFonts w:cs="Simplified Arabic"/>
          <w:b/>
          <w:bCs/>
          <w:sz w:val="24"/>
          <w:szCs w:val="26"/>
          <w:rtl/>
        </w:rPr>
      </w:pPr>
    </w:p>
    <w:p w:rsidR="007F3686" w:rsidRPr="00781EF6" w:rsidRDefault="007F3686" w:rsidP="007F3686">
      <w:pPr>
        <w:tabs>
          <w:tab w:val="right" w:pos="5244"/>
        </w:tabs>
        <w:ind w:left="567" w:right="567"/>
        <w:jc w:val="both"/>
        <w:rPr>
          <w:rFonts w:cs="Simplified Arabic"/>
          <w:b/>
          <w:bCs/>
          <w:sz w:val="24"/>
          <w:szCs w:val="26"/>
          <w:rtl/>
        </w:rPr>
      </w:pPr>
      <w:r w:rsidRPr="00781EF6">
        <w:rPr>
          <w:rFonts w:cs="Simplified Arabic"/>
          <w:b/>
          <w:bCs/>
          <w:sz w:val="24"/>
          <w:szCs w:val="26"/>
          <w:rtl/>
        </w:rPr>
        <w:lastRenderedPageBreak/>
        <w:t xml:space="preserve">ب - الفعل المضعف ذو الوحدة الصرفية الظلية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b/>
          <w:bCs/>
          <w:sz w:val="24"/>
          <w:szCs w:val="26"/>
          <w:rtl/>
        </w:rPr>
        <w:t xml:space="preserve">                                                          </w:t>
      </w:r>
      <w:r w:rsidRPr="00781EF6">
        <w:rPr>
          <w:rFonts w:cs="Simplified Arabic"/>
          <w:b/>
          <w:bCs/>
          <w:sz w:val="24"/>
          <w:szCs w:val="26"/>
        </w:rPr>
        <w:t>Le verbe itératif à</w:t>
      </w:r>
      <w:r w:rsidRPr="00781EF6">
        <w:rPr>
          <w:rFonts w:cs="Simplified Arabic"/>
          <w:b/>
          <w:bCs/>
          <w:sz w:val="24"/>
          <w:szCs w:val="28"/>
        </w:rPr>
        <w:t xml:space="preserve"> morphème écho</w:t>
      </w:r>
      <w:r w:rsidRPr="00781EF6">
        <w:rPr>
          <w:rFonts w:cs="Simplified Arabic"/>
          <w:sz w:val="24"/>
          <w:szCs w:val="28"/>
          <w:rtl/>
        </w:rPr>
        <w:t xml:space="preserve">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صيغة الأمر /تفَـعَّـلْ </w:t>
      </w:r>
      <w:r w:rsidRPr="00781EF6">
        <w:rPr>
          <w:rFonts w:cs="Simplified Arabic"/>
          <w:b/>
          <w:bCs/>
          <w:sz w:val="24"/>
          <w:szCs w:val="28"/>
        </w:rPr>
        <w:t>tafa’’al</w:t>
      </w:r>
      <w:r w:rsidRPr="00781EF6">
        <w:rPr>
          <w:rFonts w:cs="Simplified Arabic"/>
          <w:sz w:val="24"/>
          <w:szCs w:val="28"/>
          <w:rtl/>
        </w:rPr>
        <w:t xml:space="preserve">/ ، والمضارع صيغته /يتفـعَّـلُ </w:t>
      </w:r>
      <w:r w:rsidRPr="00781EF6">
        <w:rPr>
          <w:rFonts w:cs="Simplified Arabic"/>
          <w:b/>
          <w:bCs/>
          <w:sz w:val="24"/>
          <w:szCs w:val="28"/>
        </w:rPr>
        <w:t>jatafa’’il(u)</w:t>
      </w:r>
      <w:r w:rsidRPr="00781EF6">
        <w:rPr>
          <w:rFonts w:cs="Simplified Arabic"/>
          <w:sz w:val="24"/>
          <w:szCs w:val="28"/>
          <w:rtl/>
        </w:rPr>
        <w:t xml:space="preserve">  / ، والماضى صيغته /تفـعـَلَ </w:t>
      </w:r>
      <w:r w:rsidRPr="00781EF6">
        <w:rPr>
          <w:rFonts w:cs="Simplified Arabic"/>
          <w:b/>
          <w:bCs/>
          <w:sz w:val="24"/>
          <w:szCs w:val="28"/>
        </w:rPr>
        <w:t>tafa’’ala</w:t>
      </w:r>
      <w:r w:rsidRPr="00781EF6">
        <w:rPr>
          <w:rFonts w:cs="Simplified Arabic"/>
          <w:sz w:val="24"/>
          <w:szCs w:val="28"/>
          <w:rtl/>
        </w:rPr>
        <w:t xml:space="preserve">/ . والدلالة الفاعلية هى الدلالة الفاعلية التامة ، وأمثلة ذلك : /يتعَلمُ </w:t>
      </w:r>
      <w:r w:rsidRPr="00781EF6">
        <w:rPr>
          <w:rFonts w:cs="Simplified Arabic"/>
          <w:b/>
          <w:bCs/>
          <w:sz w:val="24"/>
          <w:szCs w:val="28"/>
        </w:rPr>
        <w:t>jata’allamu</w:t>
      </w:r>
      <w:r w:rsidRPr="00781EF6">
        <w:rPr>
          <w:rFonts w:cs="Simplified Arabic"/>
          <w:sz w:val="24"/>
          <w:szCs w:val="28"/>
          <w:rtl/>
        </w:rPr>
        <w:t xml:space="preserve">/ أو مجازياً /يَتَذَكَرُ </w:t>
      </w:r>
      <w:r w:rsidRPr="00781EF6">
        <w:rPr>
          <w:rFonts w:cs="Simplified Arabic"/>
          <w:b/>
          <w:bCs/>
          <w:sz w:val="24"/>
          <w:szCs w:val="28"/>
        </w:rPr>
        <w:t>jatadakkaru</w:t>
      </w:r>
      <w:r w:rsidRPr="00781EF6">
        <w:rPr>
          <w:rFonts w:cs="Simplified Arabic"/>
          <w:sz w:val="24"/>
          <w:szCs w:val="28"/>
          <w:rtl/>
        </w:rPr>
        <w:t xml:space="preserve"> / . </w:t>
      </w:r>
    </w:p>
    <w:p w:rsidR="007F3686" w:rsidRPr="00781EF6" w:rsidRDefault="007F3686" w:rsidP="007F3686">
      <w:pPr>
        <w:tabs>
          <w:tab w:val="right" w:pos="5244"/>
        </w:tabs>
        <w:ind w:left="567" w:right="567"/>
        <w:jc w:val="both"/>
        <w:rPr>
          <w:rFonts w:cs="Simplified Arabic"/>
          <w:b/>
          <w:bCs/>
          <w:sz w:val="24"/>
          <w:szCs w:val="26"/>
        </w:rPr>
      </w:pPr>
      <w:r w:rsidRPr="00781EF6">
        <w:rPr>
          <w:rFonts w:cs="Simplified Arabic"/>
          <w:b/>
          <w:bCs/>
          <w:sz w:val="24"/>
          <w:szCs w:val="26"/>
          <w:rtl/>
        </w:rPr>
        <w:t xml:space="preserve">5- الفعل المكثف </w:t>
      </w:r>
      <w:r w:rsidRPr="00781EF6">
        <w:rPr>
          <w:rFonts w:cs="Simplified Arabic"/>
          <w:b/>
          <w:bCs/>
          <w:sz w:val="24"/>
          <w:szCs w:val="26"/>
        </w:rPr>
        <w:t>Le verbe intensif</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يقاس الفعل المكثف على صيغة /أَفعَل </w:t>
      </w:r>
      <w:r w:rsidRPr="00781EF6">
        <w:rPr>
          <w:rFonts w:cs="Simplified Arabic"/>
          <w:b/>
          <w:bCs/>
          <w:sz w:val="24"/>
          <w:szCs w:val="28"/>
        </w:rPr>
        <w:t>?af’al</w:t>
      </w:r>
      <w:r w:rsidRPr="00781EF6">
        <w:rPr>
          <w:rFonts w:cs="Simplified Arabic"/>
          <w:sz w:val="24"/>
          <w:szCs w:val="28"/>
          <w:rtl/>
        </w:rPr>
        <w:t xml:space="preserve">/ من العناصر اللغوية المشتملة على الزمن والتى تعبر عن اللون أو العيب </w:t>
      </w:r>
      <w:r w:rsidRPr="00781EF6">
        <w:rPr>
          <w:rFonts w:cs="Simplified Arabic"/>
          <w:b/>
          <w:bCs/>
          <w:sz w:val="24"/>
          <w:szCs w:val="28"/>
        </w:rPr>
        <w:t>monstruosité</w:t>
      </w:r>
      <w:r w:rsidRPr="00781EF6">
        <w:rPr>
          <w:rFonts w:cs="Simplified Arabic"/>
          <w:sz w:val="24"/>
          <w:szCs w:val="28"/>
          <w:rtl/>
        </w:rPr>
        <w:t xml:space="preserve"> .  </w:t>
      </w:r>
    </w:p>
    <w:p w:rsidR="007F3686" w:rsidRPr="00781EF6" w:rsidRDefault="007F3686" w:rsidP="007F3686">
      <w:pPr>
        <w:tabs>
          <w:tab w:val="right" w:pos="5244"/>
        </w:tabs>
        <w:ind w:left="567" w:right="567"/>
        <w:jc w:val="both"/>
        <w:rPr>
          <w:rFonts w:cs="Simplified Arabic"/>
          <w:b/>
          <w:bCs/>
          <w:sz w:val="24"/>
          <w:szCs w:val="26"/>
          <w:rtl/>
        </w:rPr>
      </w:pPr>
      <w:r w:rsidRPr="00781EF6">
        <w:rPr>
          <w:rFonts w:cs="Simplified Arabic"/>
          <w:b/>
          <w:bCs/>
          <w:sz w:val="24"/>
          <w:szCs w:val="26"/>
          <w:rtl/>
        </w:rPr>
        <w:t>أ- الفعل الذى يُمدُ صامته الثالث الجذرى:</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 يأتى هذا الفعل على صيغة /يتفعِـلُ </w:t>
      </w:r>
      <w:r w:rsidRPr="00781EF6">
        <w:rPr>
          <w:rFonts w:cs="Simplified Arabic"/>
          <w:b/>
          <w:bCs/>
          <w:sz w:val="24"/>
          <w:szCs w:val="28"/>
        </w:rPr>
        <w:t>jatfa’il(u)</w:t>
      </w:r>
      <w:r w:rsidRPr="00781EF6">
        <w:rPr>
          <w:rFonts w:cs="Simplified Arabic"/>
          <w:sz w:val="24"/>
          <w:szCs w:val="28"/>
          <w:rtl/>
        </w:rPr>
        <w:t xml:space="preserve">  و اتفَعَلَ </w:t>
      </w:r>
      <w:r w:rsidRPr="00781EF6">
        <w:rPr>
          <w:rFonts w:cs="Simplified Arabic"/>
          <w:b/>
          <w:bCs/>
          <w:sz w:val="24"/>
          <w:szCs w:val="28"/>
        </w:rPr>
        <w:t>(?i)tfa’ala</w:t>
      </w:r>
      <w:r w:rsidRPr="00781EF6">
        <w:rPr>
          <w:rFonts w:cs="Simplified Arabic"/>
          <w:sz w:val="24"/>
          <w:szCs w:val="28"/>
          <w:rtl/>
        </w:rPr>
        <w:t xml:space="preserve"> وهما صيغتان مشتقتان من الصيغتين /يفتعلُ/ و /اِفتعَـلَ/ . وصيغة المضارع /يفعلُّ </w:t>
      </w:r>
      <w:r w:rsidRPr="00781EF6">
        <w:rPr>
          <w:rFonts w:cs="Simplified Arabic"/>
          <w:b/>
          <w:bCs/>
          <w:sz w:val="24"/>
          <w:szCs w:val="28"/>
        </w:rPr>
        <w:t>jaf’all(u)</w:t>
      </w:r>
      <w:r w:rsidRPr="00781EF6">
        <w:rPr>
          <w:rFonts w:cs="Simplified Arabic"/>
          <w:sz w:val="24"/>
          <w:szCs w:val="28"/>
          <w:rtl/>
        </w:rPr>
        <w:t xml:space="preserve"> / ، والماضى /اِفعَلَّ </w:t>
      </w:r>
      <w:r w:rsidRPr="00781EF6">
        <w:rPr>
          <w:rFonts w:cs="Simplified Arabic"/>
          <w:b/>
          <w:bCs/>
          <w:sz w:val="24"/>
          <w:szCs w:val="28"/>
        </w:rPr>
        <w:t>(?i)f’alla</w:t>
      </w:r>
      <w:r w:rsidRPr="00781EF6">
        <w:rPr>
          <w:rFonts w:cs="Simplified Arabic"/>
          <w:sz w:val="24"/>
          <w:szCs w:val="28"/>
          <w:rtl/>
        </w:rPr>
        <w:t xml:space="preserve"> ، وأمثلة ذلك : /يخْضَرُّ </w:t>
      </w:r>
      <w:r w:rsidRPr="00781EF6">
        <w:rPr>
          <w:rFonts w:cs="Simplified Arabic"/>
          <w:b/>
          <w:bCs/>
          <w:sz w:val="24"/>
          <w:szCs w:val="28"/>
        </w:rPr>
        <w:t>jakdarru</w:t>
      </w:r>
      <w:r w:rsidRPr="00781EF6">
        <w:rPr>
          <w:rFonts w:cs="Simplified Arabic"/>
          <w:sz w:val="24"/>
          <w:szCs w:val="28"/>
          <w:rtl/>
        </w:rPr>
        <w:t xml:space="preserve">/ و /يَحدَبُّ </w:t>
      </w:r>
      <w:r w:rsidRPr="00781EF6">
        <w:rPr>
          <w:rFonts w:cs="Simplified Arabic"/>
          <w:b/>
          <w:bCs/>
          <w:sz w:val="24"/>
          <w:szCs w:val="28"/>
          <w:rtl/>
        </w:rPr>
        <w:t>j</w:t>
      </w:r>
      <w:r w:rsidRPr="00781EF6">
        <w:rPr>
          <w:rFonts w:cs="Simplified Arabic"/>
          <w:b/>
          <w:bCs/>
          <w:sz w:val="24"/>
          <w:szCs w:val="28"/>
        </w:rPr>
        <w:t>ahdabbu</w:t>
      </w:r>
      <w:r w:rsidRPr="00781EF6">
        <w:rPr>
          <w:rFonts w:cs="Simplified Arabic"/>
          <w:sz w:val="24"/>
          <w:szCs w:val="28"/>
          <w:rtl/>
        </w:rPr>
        <w:t xml:space="preserve">/ . </w:t>
      </w:r>
    </w:p>
    <w:p w:rsidR="007F3686" w:rsidRPr="00781EF6" w:rsidRDefault="007F3686" w:rsidP="007F3686">
      <w:pPr>
        <w:tabs>
          <w:tab w:val="right" w:pos="5244"/>
        </w:tabs>
        <w:ind w:left="567" w:right="567"/>
        <w:jc w:val="both"/>
        <w:rPr>
          <w:rFonts w:cs="Simplified Arabic" w:hint="cs"/>
          <w:b/>
          <w:bCs/>
          <w:sz w:val="24"/>
          <w:szCs w:val="28"/>
          <w:rtl/>
        </w:rPr>
      </w:pP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b/>
          <w:bCs/>
          <w:sz w:val="24"/>
          <w:szCs w:val="28"/>
          <w:rtl/>
        </w:rPr>
        <w:t>ب -الفعل الذى يُمدُ صامته الثالث الجذرى ويُمدُ صائت دلالته الفاعلية</w:t>
      </w:r>
      <w:r w:rsidRPr="00781EF6">
        <w:rPr>
          <w:rFonts w:cs="Simplified Arabic"/>
          <w:sz w:val="24"/>
          <w:szCs w:val="28"/>
          <w:rtl/>
        </w:rPr>
        <w:t xml:space="preserve">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يأتى هذا النمط من الأفعال على صيغة /يتْفاعِلُ </w:t>
      </w:r>
      <w:r w:rsidRPr="00781EF6">
        <w:rPr>
          <w:rFonts w:cs="Simplified Arabic"/>
          <w:b/>
          <w:bCs/>
          <w:sz w:val="24"/>
          <w:szCs w:val="28"/>
        </w:rPr>
        <w:t>jatfa:’il(u)</w:t>
      </w:r>
      <w:r w:rsidRPr="00781EF6">
        <w:rPr>
          <w:rFonts w:cs="Simplified Arabic"/>
          <w:sz w:val="24"/>
          <w:szCs w:val="28"/>
          <w:rtl/>
        </w:rPr>
        <w:t xml:space="preserve"> / واتْفاعَلَ </w:t>
      </w:r>
      <w:r w:rsidRPr="00781EF6">
        <w:rPr>
          <w:rFonts w:cs="Simplified Arabic"/>
          <w:b/>
          <w:bCs/>
          <w:sz w:val="24"/>
          <w:szCs w:val="28"/>
        </w:rPr>
        <w:t>(?i)tfa:’ala</w:t>
      </w:r>
      <w:r w:rsidRPr="00781EF6">
        <w:rPr>
          <w:rFonts w:cs="Simplified Arabic"/>
          <w:sz w:val="24"/>
          <w:szCs w:val="28"/>
          <w:rtl/>
        </w:rPr>
        <w:t xml:space="preserve"> ، وهما مشتقان من الصيغتين : تَفَاعَلَ </w:t>
      </w:r>
      <w:r w:rsidRPr="00781EF6">
        <w:rPr>
          <w:rFonts w:cs="Simplified Arabic"/>
          <w:b/>
          <w:bCs/>
          <w:sz w:val="24"/>
          <w:szCs w:val="28"/>
        </w:rPr>
        <w:t>tafa:’al</w:t>
      </w:r>
      <w:r w:rsidRPr="00781EF6">
        <w:rPr>
          <w:rFonts w:cs="Simplified Arabic"/>
          <w:sz w:val="24"/>
          <w:szCs w:val="28"/>
          <w:rtl/>
        </w:rPr>
        <w:t xml:space="preserve"> ويتفاعل </w:t>
      </w:r>
      <w:r w:rsidRPr="00781EF6">
        <w:rPr>
          <w:rFonts w:cs="Simplified Arabic"/>
          <w:b/>
          <w:bCs/>
          <w:sz w:val="24"/>
          <w:szCs w:val="28"/>
        </w:rPr>
        <w:t>jatafa:’al</w:t>
      </w:r>
      <w:r w:rsidRPr="00781EF6">
        <w:rPr>
          <w:rFonts w:cs="Simplified Arabic"/>
          <w:sz w:val="24"/>
          <w:szCs w:val="28"/>
          <w:rtl/>
        </w:rPr>
        <w:t xml:space="preserve"> . والمضارع صيغته /يفعالُّ </w:t>
      </w:r>
      <w:r w:rsidRPr="00781EF6">
        <w:rPr>
          <w:rFonts w:cs="Simplified Arabic"/>
          <w:b/>
          <w:bCs/>
          <w:sz w:val="24"/>
          <w:szCs w:val="28"/>
        </w:rPr>
        <w:t>jaf’all(u)</w:t>
      </w:r>
      <w:r w:rsidRPr="00781EF6">
        <w:rPr>
          <w:rFonts w:cs="Simplified Arabic"/>
          <w:sz w:val="24"/>
          <w:szCs w:val="28"/>
          <w:rtl/>
        </w:rPr>
        <w:t xml:space="preserve"> /، والماضى صيغته / اِفعـالَّ </w:t>
      </w:r>
      <w:r w:rsidRPr="00781EF6">
        <w:rPr>
          <w:rFonts w:cs="Simplified Arabic"/>
          <w:b/>
          <w:bCs/>
          <w:sz w:val="24"/>
          <w:szCs w:val="28"/>
        </w:rPr>
        <w:t>(?i)f’a:lla</w:t>
      </w:r>
      <w:r w:rsidRPr="00781EF6">
        <w:rPr>
          <w:rFonts w:cs="Simplified Arabic"/>
          <w:sz w:val="24"/>
          <w:szCs w:val="28"/>
          <w:rtl/>
        </w:rPr>
        <w:t xml:space="preserve">/ . وهذا النمط الفعلى يبدو أنه مشتق من الفعل </w:t>
      </w:r>
      <w:r w:rsidRPr="00781EF6">
        <w:rPr>
          <w:rFonts w:cs="Simplified Arabic"/>
          <w:sz w:val="24"/>
          <w:szCs w:val="28"/>
          <w:rtl/>
        </w:rPr>
        <w:lastRenderedPageBreak/>
        <w:t xml:space="preserve">السابق لا بهدف إضافة التعبيرية إليه ، إنما لخلق التعبيرية فيه . مثال : يسوَادُّ </w:t>
      </w:r>
      <w:r w:rsidRPr="00781EF6">
        <w:rPr>
          <w:rFonts w:cs="Simplified Arabic"/>
          <w:b/>
          <w:bCs/>
          <w:sz w:val="24"/>
          <w:szCs w:val="28"/>
        </w:rPr>
        <w:t>jaswa:ddu</w:t>
      </w:r>
      <w:r w:rsidRPr="00781EF6">
        <w:rPr>
          <w:rFonts w:cs="Simplified Arabic"/>
          <w:sz w:val="24"/>
          <w:szCs w:val="28"/>
          <w:rtl/>
        </w:rPr>
        <w:t xml:space="preserve">/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b/>
          <w:bCs/>
          <w:sz w:val="24"/>
          <w:szCs w:val="28"/>
          <w:rtl/>
        </w:rPr>
        <w:t xml:space="preserve">ج - الفعل المكون من : يفعَوعِلُ </w:t>
      </w:r>
      <w:r w:rsidRPr="00781EF6">
        <w:rPr>
          <w:rFonts w:cs="Simplified Arabic"/>
          <w:b/>
          <w:bCs/>
          <w:sz w:val="24"/>
          <w:szCs w:val="28"/>
        </w:rPr>
        <w:t>jaf’aw’il(u)</w:t>
      </w:r>
      <w:r w:rsidRPr="00781EF6">
        <w:rPr>
          <w:rFonts w:cs="Simplified Arabic"/>
          <w:b/>
          <w:bCs/>
          <w:sz w:val="24"/>
          <w:szCs w:val="28"/>
          <w:rtl/>
        </w:rPr>
        <w:t xml:space="preserve"> واِفعَوعَلَ </w:t>
      </w:r>
      <w:r w:rsidRPr="00781EF6">
        <w:rPr>
          <w:rFonts w:cs="Simplified Arabic"/>
          <w:b/>
          <w:bCs/>
          <w:sz w:val="24"/>
          <w:szCs w:val="28"/>
        </w:rPr>
        <w:t>(?i)f’aw’ala</w:t>
      </w:r>
      <w:r w:rsidRPr="00781EF6">
        <w:rPr>
          <w:rFonts w:cs="Simplified Arabic"/>
          <w:sz w:val="24"/>
          <w:szCs w:val="28"/>
          <w:rtl/>
        </w:rPr>
        <w:t xml:space="preserve"> ومثال ذلك : يَخْضَوْضِرُ </w:t>
      </w:r>
      <w:r w:rsidRPr="00781EF6">
        <w:rPr>
          <w:rFonts w:cs="Simplified Arabic"/>
          <w:b/>
          <w:bCs/>
          <w:sz w:val="24"/>
          <w:szCs w:val="28"/>
        </w:rPr>
        <w:t>jakdawdiru</w:t>
      </w:r>
      <w:r w:rsidRPr="00781EF6">
        <w:rPr>
          <w:rFonts w:cs="Simplified Arabic"/>
          <w:sz w:val="24"/>
          <w:szCs w:val="28"/>
          <w:rtl/>
        </w:rPr>
        <w:t xml:space="preserve">/ . </w:t>
      </w:r>
    </w:p>
    <w:p w:rsidR="007F3686" w:rsidRPr="00781EF6" w:rsidRDefault="007F3686" w:rsidP="007F3686">
      <w:pPr>
        <w:tabs>
          <w:tab w:val="right" w:pos="5244"/>
        </w:tabs>
        <w:ind w:left="567" w:right="567"/>
        <w:jc w:val="both"/>
        <w:rPr>
          <w:rFonts w:cs="Simplified Arabic"/>
          <w:sz w:val="24"/>
          <w:szCs w:val="28"/>
          <w:rtl/>
        </w:rPr>
      </w:pPr>
    </w:p>
    <w:p w:rsidR="007F3686" w:rsidRPr="00781EF6" w:rsidRDefault="007F3686" w:rsidP="007F3686">
      <w:pPr>
        <w:tabs>
          <w:tab w:val="right" w:pos="5244"/>
        </w:tabs>
        <w:ind w:left="567" w:right="567"/>
        <w:jc w:val="both"/>
        <w:rPr>
          <w:rFonts w:cs="Simplified Arabic"/>
          <w:b/>
          <w:bCs/>
          <w:sz w:val="24"/>
          <w:szCs w:val="30"/>
          <w:rtl/>
        </w:rPr>
      </w:pPr>
      <w:r w:rsidRPr="00781EF6">
        <w:rPr>
          <w:rFonts w:cs="Simplified Arabic"/>
          <w:b/>
          <w:bCs/>
          <w:sz w:val="24"/>
          <w:szCs w:val="30"/>
          <w:rtl/>
        </w:rPr>
        <w:t xml:space="preserve">سابعا : الفعل المكون من جذر ثانوى رُباعى الصوامت </w:t>
      </w:r>
    </w:p>
    <w:p w:rsidR="007F3686" w:rsidRPr="00781EF6" w:rsidRDefault="007F3686" w:rsidP="007F3686">
      <w:pPr>
        <w:tabs>
          <w:tab w:val="right" w:pos="5244"/>
        </w:tabs>
        <w:ind w:left="567" w:right="567"/>
        <w:jc w:val="both"/>
        <w:rPr>
          <w:rFonts w:cs="Simplified Arabic"/>
          <w:b/>
          <w:bCs/>
          <w:sz w:val="24"/>
          <w:szCs w:val="30"/>
          <w:rtl/>
        </w:rPr>
      </w:pPr>
      <w:r w:rsidRPr="00781EF6">
        <w:rPr>
          <w:rFonts w:cs="Simplified Arabic"/>
          <w:b/>
          <w:bCs/>
          <w:sz w:val="24"/>
          <w:szCs w:val="30"/>
        </w:rPr>
        <w:t>Le verbe construit sur une racine secondaire quadriconsonantique</w:t>
      </w:r>
      <w:r w:rsidRPr="00781EF6">
        <w:rPr>
          <w:rFonts w:cs="Simplified Arabic"/>
          <w:b/>
          <w:bCs/>
          <w:sz w:val="24"/>
          <w:szCs w:val="30"/>
          <w:rtl/>
        </w:rPr>
        <w:t xml:space="preserve"> </w:t>
      </w:r>
    </w:p>
    <w:p w:rsidR="007F3686" w:rsidRPr="00781EF6" w:rsidRDefault="007F3686" w:rsidP="007F3686">
      <w:pPr>
        <w:tabs>
          <w:tab w:val="right" w:pos="5244"/>
        </w:tabs>
        <w:ind w:left="567" w:right="567"/>
        <w:jc w:val="both"/>
        <w:rPr>
          <w:rFonts w:cs="Simplified Arabic"/>
          <w:b/>
          <w:bCs/>
          <w:sz w:val="24"/>
          <w:szCs w:val="28"/>
          <w:rtl/>
        </w:rPr>
      </w:pPr>
      <w:r w:rsidRPr="00781EF6">
        <w:rPr>
          <w:rFonts w:cs="Simplified Arabic"/>
          <w:b/>
          <w:bCs/>
          <w:sz w:val="24"/>
          <w:szCs w:val="28"/>
          <w:rtl/>
        </w:rPr>
        <w:t>1- الفعل الرباعى الصوامت البسيط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تكونت أنماط هذه الأفعال عن طريق إدخال حرف على الفعل ذى الصامت الثانى المفتوح /فَـعِّـلْ </w:t>
      </w:r>
      <w:r w:rsidRPr="00781EF6">
        <w:rPr>
          <w:rFonts w:cs="Simplified Arabic"/>
          <w:b/>
          <w:bCs/>
          <w:sz w:val="24"/>
          <w:szCs w:val="28"/>
        </w:rPr>
        <w:t>fa’’il</w:t>
      </w:r>
      <w:r w:rsidRPr="00781EF6">
        <w:rPr>
          <w:rFonts w:cs="Simplified Arabic"/>
          <w:sz w:val="24"/>
          <w:szCs w:val="28"/>
          <w:rtl/>
        </w:rPr>
        <w:t xml:space="preserve">/ و /يفَعِّلُ </w:t>
      </w:r>
      <w:r w:rsidRPr="00781EF6">
        <w:rPr>
          <w:rFonts w:cs="Simplified Arabic"/>
          <w:b/>
          <w:bCs/>
          <w:sz w:val="24"/>
          <w:szCs w:val="28"/>
        </w:rPr>
        <w:t>jufa’’alu</w:t>
      </w:r>
      <w:r w:rsidRPr="00781EF6">
        <w:rPr>
          <w:rFonts w:cs="Simplified Arabic"/>
          <w:sz w:val="24"/>
          <w:szCs w:val="28"/>
          <w:rtl/>
        </w:rPr>
        <w:t xml:space="preserve"> / و / فَعَّلَ  </w:t>
      </w:r>
      <w:r w:rsidRPr="00781EF6">
        <w:rPr>
          <w:rFonts w:cs="Simplified Arabic"/>
          <w:b/>
          <w:bCs/>
          <w:sz w:val="24"/>
          <w:szCs w:val="28"/>
        </w:rPr>
        <w:t>fa’’ala</w:t>
      </w:r>
      <w:r w:rsidRPr="00781EF6">
        <w:rPr>
          <w:rFonts w:cs="Simplified Arabic"/>
          <w:sz w:val="24"/>
          <w:szCs w:val="28"/>
          <w:rtl/>
        </w:rPr>
        <w:t xml:space="preserve"> / التى هى تصريفات الفعل . ويبدو أنها تفيد بداية فى خلق صيغ تعبيرية ، ولاسيما حاكيات صوتية  </w:t>
      </w:r>
      <w:r w:rsidRPr="00781EF6">
        <w:rPr>
          <w:rFonts w:cs="Simplified Arabic"/>
          <w:b/>
          <w:bCs/>
          <w:sz w:val="24"/>
          <w:szCs w:val="28"/>
        </w:rPr>
        <w:t>onomatopées</w:t>
      </w:r>
      <w:r w:rsidRPr="00781EF6">
        <w:rPr>
          <w:rFonts w:cs="Simplified Arabic"/>
          <w:sz w:val="24"/>
          <w:szCs w:val="28"/>
          <w:rtl/>
        </w:rPr>
        <w:t xml:space="preserve"> ، مثل  /يتمتمُ </w:t>
      </w:r>
      <w:r w:rsidRPr="00781EF6">
        <w:rPr>
          <w:rFonts w:cs="Simplified Arabic"/>
          <w:b/>
          <w:bCs/>
          <w:sz w:val="24"/>
          <w:szCs w:val="28"/>
        </w:rPr>
        <w:t>jutamtimu</w:t>
      </w:r>
      <w:r w:rsidRPr="00781EF6">
        <w:rPr>
          <w:rFonts w:cs="Simplified Arabic"/>
          <w:sz w:val="24"/>
          <w:szCs w:val="28"/>
          <w:rtl/>
        </w:rPr>
        <w:t xml:space="preserve">/ ، وتفيد فى بناء أفعال للصيغ الثابتة مثل : يُبَسْملُ ، أو فى تكوين مصطلحات فنية تعبر عن مسيرة ، ومثال ذلك : يُـجَلفِـطُ </w:t>
      </w:r>
      <w:r w:rsidRPr="00781EF6">
        <w:rPr>
          <w:rFonts w:cs="Simplified Arabic"/>
          <w:b/>
          <w:bCs/>
          <w:sz w:val="24"/>
          <w:szCs w:val="28"/>
        </w:rPr>
        <w:t>juzalfitu</w:t>
      </w:r>
      <w:r w:rsidRPr="00781EF6">
        <w:rPr>
          <w:rFonts w:cs="Simplified Arabic"/>
          <w:sz w:val="24"/>
          <w:szCs w:val="28"/>
          <w:rtl/>
        </w:rPr>
        <w:t xml:space="preserve"> كما تفيد أيضاً فى استعارة الالفاظ الأجنبية ذات الجذر ثلاثى الصوامت والتى ليس من الممكن اختراعها مثل : يُترجمُ  </w:t>
      </w:r>
      <w:r w:rsidRPr="00781EF6">
        <w:rPr>
          <w:rFonts w:cs="Simplified Arabic"/>
          <w:b/>
          <w:bCs/>
          <w:sz w:val="24"/>
          <w:szCs w:val="28"/>
        </w:rPr>
        <w:t>jutarzimu</w:t>
      </w:r>
      <w:r w:rsidRPr="00781EF6">
        <w:rPr>
          <w:rFonts w:cs="Simplified Arabic"/>
          <w:b/>
          <w:bCs/>
          <w:sz w:val="24"/>
          <w:szCs w:val="28"/>
          <w:rtl/>
        </w:rPr>
        <w:t xml:space="preserve"> </w:t>
      </w:r>
      <w:r w:rsidRPr="00781EF6">
        <w:rPr>
          <w:rFonts w:cs="Simplified Arabic"/>
          <w:sz w:val="24"/>
          <w:szCs w:val="28"/>
          <w:rtl/>
        </w:rPr>
        <w:t xml:space="preserve"> .  </w:t>
      </w:r>
    </w:p>
    <w:p w:rsidR="007F3686" w:rsidRPr="00781EF6" w:rsidRDefault="007F3686" w:rsidP="007F3686">
      <w:pPr>
        <w:tabs>
          <w:tab w:val="right" w:pos="5244"/>
        </w:tabs>
        <w:ind w:left="567" w:right="567"/>
        <w:jc w:val="both"/>
        <w:rPr>
          <w:rFonts w:cs="Simplified Arabic"/>
          <w:b/>
          <w:bCs/>
          <w:sz w:val="24"/>
          <w:szCs w:val="28"/>
          <w:rtl/>
        </w:rPr>
      </w:pPr>
      <w:r w:rsidRPr="00781EF6">
        <w:rPr>
          <w:rFonts w:cs="Simplified Arabic"/>
          <w:b/>
          <w:bCs/>
          <w:sz w:val="24"/>
          <w:szCs w:val="28"/>
          <w:rtl/>
        </w:rPr>
        <w:t xml:space="preserve">2- الفعل رباعى الصوامت ذو الوحدة الصرفية الظلية </w:t>
      </w:r>
    </w:p>
    <w:p w:rsidR="007F3686" w:rsidRPr="00781EF6" w:rsidRDefault="007F3686" w:rsidP="007F3686">
      <w:pPr>
        <w:tabs>
          <w:tab w:val="right" w:pos="5244"/>
        </w:tabs>
        <w:ind w:left="567" w:right="567"/>
        <w:jc w:val="both"/>
        <w:rPr>
          <w:rFonts w:cs="Simplified Arabic"/>
          <w:b/>
          <w:bCs/>
          <w:sz w:val="24"/>
          <w:szCs w:val="26"/>
          <w:rtl/>
        </w:rPr>
      </w:pPr>
      <w:r w:rsidRPr="00781EF6">
        <w:rPr>
          <w:rFonts w:cs="Simplified Arabic"/>
          <w:b/>
          <w:bCs/>
          <w:sz w:val="24"/>
          <w:szCs w:val="26"/>
          <w:rtl/>
        </w:rPr>
        <w:t xml:space="preserve">                              </w:t>
      </w:r>
      <w:r w:rsidRPr="00781EF6">
        <w:rPr>
          <w:rFonts w:cs="Simplified Arabic"/>
          <w:b/>
          <w:bCs/>
          <w:sz w:val="24"/>
          <w:szCs w:val="26"/>
        </w:rPr>
        <w:t>le verbe quadriconsonantique à morphème écho</w:t>
      </w:r>
      <w:r w:rsidRPr="00781EF6">
        <w:rPr>
          <w:rFonts w:cs="Simplified Arabic"/>
          <w:b/>
          <w:bCs/>
          <w:sz w:val="24"/>
          <w:szCs w:val="26"/>
          <w:rtl/>
        </w:rPr>
        <w:t xml:space="preserve">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صيغ تصريف هذا النمط من الأفعال هى : /تَـفَعَّـلْ </w:t>
      </w:r>
      <w:r w:rsidRPr="00781EF6">
        <w:rPr>
          <w:rFonts w:cs="Simplified Arabic"/>
          <w:b/>
          <w:bCs/>
          <w:sz w:val="24"/>
          <w:szCs w:val="28"/>
        </w:rPr>
        <w:t>tafa’’a</w:t>
      </w:r>
      <w:r w:rsidRPr="00781EF6">
        <w:rPr>
          <w:rFonts w:cs="Simplified Arabic"/>
          <w:sz w:val="24"/>
          <w:szCs w:val="28"/>
          <w:rtl/>
        </w:rPr>
        <w:t xml:space="preserve">/ و /يَتَـفـَعَّـلُ </w:t>
      </w:r>
      <w:r w:rsidRPr="00781EF6">
        <w:rPr>
          <w:rFonts w:cs="Simplified Arabic"/>
          <w:sz w:val="24"/>
          <w:szCs w:val="28"/>
        </w:rPr>
        <w:t xml:space="preserve">   </w:t>
      </w:r>
      <w:r w:rsidRPr="00781EF6">
        <w:rPr>
          <w:rFonts w:cs="Simplified Arabic"/>
          <w:b/>
          <w:bCs/>
          <w:sz w:val="24"/>
          <w:szCs w:val="28"/>
        </w:rPr>
        <w:t>jatafa’’alu</w:t>
      </w:r>
      <w:r w:rsidRPr="00781EF6">
        <w:rPr>
          <w:rFonts w:cs="Simplified Arabic"/>
          <w:sz w:val="24"/>
          <w:szCs w:val="28"/>
          <w:rtl/>
        </w:rPr>
        <w:t xml:space="preserve">و/تفعَّـلَ </w:t>
      </w:r>
      <w:r w:rsidRPr="00781EF6">
        <w:rPr>
          <w:rFonts w:cs="Simplified Arabic"/>
          <w:b/>
          <w:bCs/>
          <w:sz w:val="24"/>
          <w:szCs w:val="28"/>
        </w:rPr>
        <w:t>tafa’’ala</w:t>
      </w:r>
      <w:r w:rsidRPr="00781EF6">
        <w:rPr>
          <w:rFonts w:cs="Simplified Arabic"/>
          <w:sz w:val="24"/>
          <w:szCs w:val="28"/>
          <w:rtl/>
        </w:rPr>
        <w:t>/</w:t>
      </w:r>
      <w:r w:rsidRPr="00781EF6">
        <w:rPr>
          <w:rFonts w:cs="Simplified Arabic"/>
          <w:sz w:val="24"/>
          <w:szCs w:val="28"/>
        </w:rPr>
        <w:t xml:space="preserve"> </w:t>
      </w:r>
      <w:r w:rsidRPr="00781EF6">
        <w:rPr>
          <w:rFonts w:cs="Simplified Arabic"/>
          <w:sz w:val="24"/>
          <w:szCs w:val="28"/>
          <w:rtl/>
        </w:rPr>
        <w:t xml:space="preserve">. مثال ذلك : يَتَـعَـفرِتُ (من عِفرِيت) </w:t>
      </w:r>
      <w:r w:rsidRPr="00781EF6">
        <w:rPr>
          <w:rStyle w:val="Appelnotedebasdep"/>
          <w:rFonts w:cs="Simplified Arabic"/>
          <w:szCs w:val="28"/>
          <w:rtl/>
        </w:rPr>
        <w:footnoteReference w:id="86"/>
      </w:r>
      <w:r w:rsidRPr="00781EF6">
        <w:rPr>
          <w:rFonts w:cs="Simplified Arabic"/>
          <w:sz w:val="24"/>
          <w:szCs w:val="28"/>
          <w:rtl/>
        </w:rPr>
        <w:t>.</w:t>
      </w:r>
    </w:p>
    <w:p w:rsidR="007F3686" w:rsidRPr="00781EF6" w:rsidRDefault="007F3686" w:rsidP="007F3686">
      <w:pPr>
        <w:tabs>
          <w:tab w:val="right" w:pos="5244"/>
        </w:tabs>
        <w:ind w:left="567" w:right="567"/>
        <w:jc w:val="both"/>
        <w:rPr>
          <w:rFonts w:cs="Simplified Arabic"/>
          <w:b/>
          <w:bCs/>
          <w:sz w:val="28"/>
          <w:szCs w:val="28"/>
          <w:rtl/>
        </w:rPr>
      </w:pPr>
      <w:r w:rsidRPr="00781EF6">
        <w:rPr>
          <w:rFonts w:cs="Simplified Arabic"/>
          <w:b/>
          <w:bCs/>
          <w:sz w:val="28"/>
          <w:szCs w:val="28"/>
          <w:rtl/>
        </w:rPr>
        <w:lastRenderedPageBreak/>
        <w:t xml:space="preserve">3- الفعل رباعى الصامت والذى يضعف صامته الرابع الجذرى </w:t>
      </w:r>
    </w:p>
    <w:p w:rsidR="007F3686" w:rsidRPr="00781EF6" w:rsidRDefault="007F3686" w:rsidP="007F3686">
      <w:pPr>
        <w:tabs>
          <w:tab w:val="right" w:pos="5244"/>
        </w:tabs>
        <w:ind w:left="567" w:right="567"/>
        <w:jc w:val="both"/>
        <w:rPr>
          <w:rFonts w:ascii="Arial" w:hAnsi="Arial" w:cs="Simplified Arabic"/>
          <w:b/>
          <w:bCs/>
          <w:sz w:val="16"/>
          <w:szCs w:val="26"/>
          <w:rtl/>
        </w:rPr>
      </w:pPr>
      <w:r w:rsidRPr="00781EF6">
        <w:rPr>
          <w:rFonts w:ascii="Arial" w:hAnsi="Arial" w:cs="Simplified Arabic"/>
          <w:b/>
          <w:bCs/>
          <w:sz w:val="16"/>
          <w:szCs w:val="26"/>
          <w:rtl/>
        </w:rPr>
        <w:t xml:space="preserve">           </w:t>
      </w:r>
      <w:r w:rsidRPr="00781EF6">
        <w:rPr>
          <w:rFonts w:ascii="Arial" w:hAnsi="Arial" w:cs="Simplified Arabic"/>
          <w:b/>
          <w:bCs/>
          <w:sz w:val="16"/>
          <w:szCs w:val="26"/>
        </w:rPr>
        <w:t>Le verbe quadriconsonantique à allongement de la quatrième consonne radicale</w:t>
      </w:r>
      <w:r w:rsidRPr="00781EF6">
        <w:rPr>
          <w:rFonts w:ascii="Arial" w:hAnsi="Arial" w:cs="Simplified Arabic"/>
          <w:b/>
          <w:bCs/>
          <w:sz w:val="16"/>
          <w:szCs w:val="26"/>
          <w:rtl/>
        </w:rPr>
        <w:t xml:space="preserve">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صيغ تصريف هذا الفعل هى / يستفعلُ </w:t>
      </w:r>
      <w:r w:rsidRPr="00781EF6">
        <w:rPr>
          <w:rFonts w:cs="Simplified Arabic"/>
          <w:b/>
          <w:bCs/>
          <w:sz w:val="24"/>
          <w:szCs w:val="28"/>
        </w:rPr>
        <w:t>jastaf’il(u)</w:t>
      </w:r>
      <w:r w:rsidRPr="00781EF6">
        <w:rPr>
          <w:rFonts w:cs="Simplified Arabic"/>
          <w:sz w:val="24"/>
          <w:szCs w:val="28"/>
          <w:rtl/>
        </w:rPr>
        <w:t xml:space="preserve"> / و /اِستَفعَلَ </w:t>
      </w:r>
      <w:r w:rsidRPr="00781EF6">
        <w:rPr>
          <w:rFonts w:cs="Simplified Arabic"/>
          <w:b/>
          <w:bCs/>
          <w:sz w:val="24"/>
          <w:szCs w:val="28"/>
        </w:rPr>
        <w:t>(?i)staf’ala</w:t>
      </w:r>
      <w:r w:rsidRPr="00781EF6">
        <w:rPr>
          <w:rFonts w:cs="Simplified Arabic"/>
          <w:sz w:val="24"/>
          <w:szCs w:val="28"/>
          <w:rtl/>
        </w:rPr>
        <w:t xml:space="preserve"> /</w:t>
      </w:r>
      <w:r w:rsidRPr="00781EF6">
        <w:rPr>
          <w:rStyle w:val="Appelnotedebasdep"/>
          <w:rFonts w:cs="Simplified Arabic"/>
          <w:szCs w:val="28"/>
          <w:rtl/>
        </w:rPr>
        <w:footnoteReference w:id="87"/>
      </w:r>
      <w:r w:rsidRPr="00781EF6">
        <w:rPr>
          <w:rFonts w:cs="Simplified Arabic"/>
          <w:sz w:val="24"/>
          <w:szCs w:val="28"/>
          <w:rtl/>
        </w:rPr>
        <w:t xml:space="preserve"> . ومن أمثلة ذلك : يسمخِـرُ </w:t>
      </w:r>
      <w:r w:rsidRPr="00781EF6">
        <w:rPr>
          <w:rFonts w:cs="Simplified Arabic"/>
          <w:b/>
          <w:bCs/>
          <w:sz w:val="24"/>
          <w:szCs w:val="28"/>
        </w:rPr>
        <w:t>jasmakirru</w:t>
      </w:r>
      <w:r w:rsidRPr="00781EF6">
        <w:rPr>
          <w:rFonts w:cs="Simplified Arabic"/>
          <w:sz w:val="24"/>
          <w:szCs w:val="28"/>
          <w:rtl/>
        </w:rPr>
        <w:t xml:space="preserve"> </w:t>
      </w:r>
      <w:r w:rsidRPr="00781EF6">
        <w:rPr>
          <w:rStyle w:val="Appelnotedebasdep"/>
          <w:rFonts w:cs="Simplified Arabic"/>
          <w:szCs w:val="28"/>
          <w:rtl/>
        </w:rPr>
        <w:footnoteReference w:id="88"/>
      </w:r>
      <w:r w:rsidRPr="00781EF6">
        <w:rPr>
          <w:rFonts w:cs="Simplified Arabic"/>
          <w:sz w:val="24"/>
          <w:szCs w:val="28"/>
          <w:rtl/>
        </w:rPr>
        <w:t xml:space="preserve">. </w:t>
      </w:r>
    </w:p>
    <w:p w:rsidR="007F3686" w:rsidRPr="00781EF6" w:rsidRDefault="007F3686" w:rsidP="007F3686">
      <w:pPr>
        <w:tabs>
          <w:tab w:val="right" w:pos="5244"/>
        </w:tabs>
        <w:ind w:left="567" w:right="567"/>
        <w:jc w:val="both"/>
        <w:rPr>
          <w:rFonts w:cs="Simplified Arabic"/>
          <w:b/>
          <w:bCs/>
          <w:sz w:val="24"/>
          <w:szCs w:val="30"/>
          <w:rtl/>
        </w:rPr>
      </w:pPr>
      <w:r w:rsidRPr="00781EF6">
        <w:rPr>
          <w:rFonts w:cs="Simplified Arabic"/>
          <w:b/>
          <w:bCs/>
          <w:sz w:val="24"/>
          <w:szCs w:val="30"/>
          <w:rtl/>
        </w:rPr>
        <w:t>ثامنا : الأفعال ذوات الجذر غير المقيس المكونة من خمسة صوامت</w:t>
      </w:r>
    </w:p>
    <w:p w:rsidR="007F3686" w:rsidRPr="00781EF6" w:rsidRDefault="007F3686" w:rsidP="007F3686">
      <w:pPr>
        <w:tabs>
          <w:tab w:val="right" w:pos="5244"/>
        </w:tabs>
        <w:ind w:left="567" w:right="567"/>
        <w:jc w:val="both"/>
        <w:rPr>
          <w:rFonts w:cs="Simplified Arabic" w:hint="cs"/>
          <w:sz w:val="24"/>
          <w:szCs w:val="28"/>
          <w:rtl/>
        </w:rPr>
      </w:pPr>
      <w:r w:rsidRPr="00781EF6">
        <w:rPr>
          <w:rFonts w:cs="Simplified Arabic"/>
          <w:sz w:val="24"/>
          <w:szCs w:val="28"/>
          <w:rtl/>
        </w:rPr>
        <w:t xml:space="preserve"> </w:t>
      </w:r>
      <w:r w:rsidRPr="00781EF6">
        <w:rPr>
          <w:rFonts w:cs="Simplified Arabic"/>
          <w:b/>
          <w:bCs/>
          <w:sz w:val="24"/>
          <w:szCs w:val="28"/>
        </w:rPr>
        <w:t xml:space="preserve">consonnes                        </w:t>
      </w:r>
      <w:r w:rsidRPr="00781EF6">
        <w:rPr>
          <w:rFonts w:cs="Simplified Arabic"/>
          <w:b/>
          <w:bCs/>
          <w:sz w:val="24"/>
          <w:szCs w:val="28"/>
          <w:rtl/>
        </w:rPr>
        <w:t xml:space="preserve"> </w:t>
      </w:r>
      <w:r w:rsidRPr="00781EF6">
        <w:rPr>
          <w:rFonts w:cs="Simplified Arabic"/>
          <w:b/>
          <w:bCs/>
          <w:sz w:val="24"/>
          <w:szCs w:val="28"/>
        </w:rPr>
        <w:t>Les verbes pseudo-racine de cinq</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تعد الأفعال التى تحمل ظاهريا هذا الجذر غير القياسى ارتجالات  بلاغية </w:t>
      </w:r>
      <w:r w:rsidRPr="00781EF6">
        <w:rPr>
          <w:rFonts w:cs="Simplified Arabic"/>
          <w:b/>
          <w:bCs/>
          <w:sz w:val="24"/>
          <w:szCs w:val="28"/>
        </w:rPr>
        <w:t>créations rhétoriques</w:t>
      </w:r>
      <w:r w:rsidRPr="00781EF6">
        <w:rPr>
          <w:rFonts w:cs="Simplified Arabic"/>
          <w:sz w:val="24"/>
          <w:szCs w:val="28"/>
          <w:rtl/>
        </w:rPr>
        <w:t xml:space="preserve"> مشتقة من الأفعال رباعية الجذر (ثلاثى الصامت فى حالة العنصر اللغوى الخاص (م ز) ، وأحادى الصامت فى حالة العنصر اللغوى (م ز) "فعل" ، وأحادى الصامت فى حالة الوحدة الصرفية للضمير وأحادى الصامت فى حالة الوحدة الصرفية الظلية) والتى تفسح المجال للجذر خماسى الصامت فى حالة العنصر (م ز) وللجذر أحادى الصامت فى حالة وحدة الضمير الصرفية . والأفعال المعروفة من هذه الصيغ أفعال قديمة لأن هذا المسلك البلاغى أُغلق منذ أمدِ . وأمثلة ذلك : يَخرَوِّطُ </w:t>
      </w:r>
      <w:r w:rsidRPr="00781EF6">
        <w:rPr>
          <w:rFonts w:cs="Simplified Arabic"/>
          <w:b/>
          <w:bCs/>
          <w:sz w:val="24"/>
          <w:szCs w:val="28"/>
        </w:rPr>
        <w:t>jakrawwitu</w:t>
      </w:r>
      <w:r w:rsidRPr="00781EF6">
        <w:rPr>
          <w:rFonts w:cs="Simplified Arabic"/>
          <w:sz w:val="24"/>
          <w:szCs w:val="28"/>
          <w:rtl/>
        </w:rPr>
        <w:t xml:space="preserve"> / و / يَبرَنشِقُ </w:t>
      </w:r>
      <w:r w:rsidRPr="00781EF6">
        <w:rPr>
          <w:rFonts w:cs="Simplified Arabic"/>
          <w:b/>
          <w:bCs/>
          <w:sz w:val="24"/>
          <w:szCs w:val="28"/>
        </w:rPr>
        <w:t>jabransiqu</w:t>
      </w:r>
      <w:r w:rsidRPr="00781EF6">
        <w:rPr>
          <w:rFonts w:cs="Simplified Arabic"/>
          <w:sz w:val="24"/>
          <w:szCs w:val="28"/>
          <w:rtl/>
        </w:rPr>
        <w:t xml:space="preserve"> و /يحبَنـظى </w:t>
      </w:r>
      <w:r w:rsidRPr="00781EF6">
        <w:rPr>
          <w:rFonts w:cs="Simplified Arabic"/>
          <w:b/>
          <w:bCs/>
          <w:sz w:val="24"/>
          <w:szCs w:val="28"/>
        </w:rPr>
        <w:t>jahbanti:</w:t>
      </w:r>
      <w:r w:rsidRPr="00781EF6">
        <w:rPr>
          <w:rFonts w:cs="Simplified Arabic"/>
          <w:sz w:val="24"/>
          <w:szCs w:val="28"/>
          <w:rtl/>
        </w:rPr>
        <w:t xml:space="preserve"> /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الجدول العام لتصريفات الفعل </w:t>
      </w:r>
    </w:p>
    <w:tbl>
      <w:tblPr>
        <w:bidiVisual/>
        <w:tblW w:w="0" w:type="auto"/>
        <w:tblInd w:w="106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42"/>
        <w:gridCol w:w="1614"/>
        <w:gridCol w:w="1882"/>
        <w:gridCol w:w="807"/>
      </w:tblGrid>
      <w:tr w:rsidR="007F3686" w:rsidRPr="00781EF6" w:rsidTr="009B1ED7">
        <w:tblPrEx>
          <w:tblCellMar>
            <w:top w:w="0" w:type="dxa"/>
            <w:bottom w:w="0" w:type="dxa"/>
          </w:tblCellMar>
        </w:tblPrEx>
        <w:tc>
          <w:tcPr>
            <w:tcW w:w="942" w:type="dxa"/>
          </w:tcPr>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t xml:space="preserve">ج 3 ص </w:t>
            </w:r>
          </w:p>
        </w:tc>
        <w:tc>
          <w:tcPr>
            <w:tcW w:w="1614" w:type="dxa"/>
          </w:tcPr>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t xml:space="preserve">+ج 1ص </w:t>
            </w:r>
          </w:p>
          <w:p w:rsidR="007F3686" w:rsidRPr="00781EF6" w:rsidRDefault="007F3686" w:rsidP="009B1ED7">
            <w:pPr>
              <w:tabs>
                <w:tab w:val="right" w:pos="5244"/>
              </w:tabs>
              <w:spacing w:line="240" w:lineRule="atLeast"/>
              <w:jc w:val="both"/>
              <w:rPr>
                <w:rFonts w:cs="Simplified Arabic"/>
                <w:sz w:val="24"/>
                <w:rtl/>
              </w:rPr>
            </w:pPr>
          </w:p>
        </w:tc>
        <w:tc>
          <w:tcPr>
            <w:tcW w:w="1882" w:type="dxa"/>
          </w:tcPr>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t>(1) فَعَلَ</w:t>
            </w:r>
          </w:p>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t>(3) فاعَل   (2) فَعَّلَ</w:t>
            </w:r>
          </w:p>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t xml:space="preserve">(11) افْعالّ (9) افعَلَّ </w:t>
            </w:r>
          </w:p>
        </w:tc>
        <w:tc>
          <w:tcPr>
            <w:tcW w:w="807" w:type="dxa"/>
          </w:tcPr>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t>سالب</w:t>
            </w:r>
          </w:p>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t>موجب</w:t>
            </w:r>
          </w:p>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t>موجب</w:t>
            </w:r>
          </w:p>
        </w:tc>
      </w:tr>
      <w:tr w:rsidR="007F3686" w:rsidRPr="00781EF6" w:rsidTr="009B1ED7">
        <w:tblPrEx>
          <w:tblCellMar>
            <w:top w:w="0" w:type="dxa"/>
            <w:bottom w:w="0" w:type="dxa"/>
          </w:tblCellMar>
        </w:tblPrEx>
        <w:tc>
          <w:tcPr>
            <w:tcW w:w="942" w:type="dxa"/>
          </w:tcPr>
          <w:p w:rsidR="007F3686" w:rsidRPr="00781EF6" w:rsidRDefault="007F3686" w:rsidP="009B1ED7">
            <w:pPr>
              <w:tabs>
                <w:tab w:val="right" w:pos="5244"/>
              </w:tabs>
              <w:spacing w:line="240" w:lineRule="atLeast"/>
              <w:jc w:val="both"/>
              <w:rPr>
                <w:rFonts w:cs="Simplified Arabic"/>
                <w:sz w:val="24"/>
                <w:rtl/>
              </w:rPr>
            </w:pPr>
          </w:p>
        </w:tc>
        <w:tc>
          <w:tcPr>
            <w:tcW w:w="1614" w:type="dxa"/>
          </w:tcPr>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t xml:space="preserve">ج 1ص </w:t>
            </w:r>
          </w:p>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lastRenderedPageBreak/>
              <w:t xml:space="preserve">موجب </w:t>
            </w:r>
          </w:p>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t xml:space="preserve">ج1ص </w:t>
            </w:r>
          </w:p>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t>+ج1ص+ج1ص+ج1ص</w:t>
            </w:r>
          </w:p>
        </w:tc>
        <w:tc>
          <w:tcPr>
            <w:tcW w:w="1882" w:type="dxa"/>
          </w:tcPr>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lastRenderedPageBreak/>
              <w:t xml:space="preserve">(6) تفاعل (5) تفَعّل </w:t>
            </w:r>
          </w:p>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lastRenderedPageBreak/>
              <w:t xml:space="preserve">(4) أفعل </w:t>
            </w:r>
          </w:p>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t xml:space="preserve">(8)افتعل أو (7)انفعل </w:t>
            </w:r>
          </w:p>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t xml:space="preserve">(10) استفعل </w:t>
            </w:r>
          </w:p>
        </w:tc>
        <w:tc>
          <w:tcPr>
            <w:tcW w:w="807" w:type="dxa"/>
          </w:tcPr>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lastRenderedPageBreak/>
              <w:t>صفرى</w:t>
            </w:r>
          </w:p>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lastRenderedPageBreak/>
              <w:t>سالب</w:t>
            </w:r>
          </w:p>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t>سالب</w:t>
            </w:r>
          </w:p>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t>سالب</w:t>
            </w:r>
          </w:p>
        </w:tc>
      </w:tr>
      <w:tr w:rsidR="007F3686" w:rsidRPr="00781EF6" w:rsidTr="009B1ED7">
        <w:tblPrEx>
          <w:tblCellMar>
            <w:top w:w="0" w:type="dxa"/>
            <w:bottom w:w="0" w:type="dxa"/>
          </w:tblCellMar>
        </w:tblPrEx>
        <w:tc>
          <w:tcPr>
            <w:tcW w:w="942" w:type="dxa"/>
          </w:tcPr>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lastRenderedPageBreak/>
              <w:t xml:space="preserve">ج4ص </w:t>
            </w:r>
          </w:p>
        </w:tc>
        <w:tc>
          <w:tcPr>
            <w:tcW w:w="1614" w:type="dxa"/>
          </w:tcPr>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t xml:space="preserve">+ ج1ص </w:t>
            </w:r>
          </w:p>
          <w:p w:rsidR="007F3686" w:rsidRPr="00781EF6" w:rsidRDefault="007F3686" w:rsidP="009B1ED7">
            <w:pPr>
              <w:tabs>
                <w:tab w:val="right" w:pos="5244"/>
              </w:tabs>
              <w:spacing w:line="240" w:lineRule="atLeast"/>
              <w:jc w:val="both"/>
              <w:rPr>
                <w:rFonts w:cs="Simplified Arabic"/>
                <w:sz w:val="24"/>
                <w:rtl/>
              </w:rPr>
            </w:pPr>
          </w:p>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t>+ ج1ص + ج1ص</w:t>
            </w:r>
          </w:p>
        </w:tc>
        <w:tc>
          <w:tcPr>
            <w:tcW w:w="1882" w:type="dxa"/>
          </w:tcPr>
          <w:p w:rsidR="007F3686" w:rsidRPr="00781EF6" w:rsidRDefault="007F3686" w:rsidP="009B1ED7">
            <w:pPr>
              <w:tabs>
                <w:tab w:val="right" w:pos="5244"/>
              </w:tabs>
              <w:spacing w:line="240" w:lineRule="atLeast"/>
              <w:jc w:val="both"/>
              <w:rPr>
                <w:rFonts w:cs="Simplified Arabic"/>
                <w:rtl/>
              </w:rPr>
            </w:pPr>
            <w:r w:rsidRPr="00781EF6">
              <w:rPr>
                <w:rFonts w:cs="Simplified Arabic"/>
              </w:rPr>
              <w:t>I</w:t>
            </w:r>
            <w:r w:rsidRPr="00781EF6">
              <w:rPr>
                <w:rFonts w:cs="Simplified Arabic"/>
                <w:rtl/>
              </w:rPr>
              <w:t xml:space="preserve"> فَعْلل </w:t>
            </w:r>
          </w:p>
          <w:p w:rsidR="007F3686" w:rsidRPr="00781EF6" w:rsidRDefault="007F3686" w:rsidP="009B1ED7">
            <w:pPr>
              <w:tabs>
                <w:tab w:val="right" w:pos="5244"/>
              </w:tabs>
              <w:spacing w:line="240" w:lineRule="atLeast"/>
              <w:jc w:val="both"/>
              <w:rPr>
                <w:rFonts w:cs="Simplified Arabic"/>
                <w:rtl/>
              </w:rPr>
            </w:pPr>
            <w:r w:rsidRPr="00781EF6">
              <w:rPr>
                <w:rFonts w:cs="Simplified Arabic"/>
              </w:rPr>
              <w:t>IV</w:t>
            </w:r>
            <w:r w:rsidRPr="00781EF6">
              <w:rPr>
                <w:rFonts w:cs="Simplified Arabic"/>
                <w:rtl/>
              </w:rPr>
              <w:t xml:space="preserve"> افْعللّ </w:t>
            </w:r>
          </w:p>
          <w:p w:rsidR="007F3686" w:rsidRPr="00781EF6" w:rsidRDefault="007F3686" w:rsidP="009B1ED7">
            <w:pPr>
              <w:tabs>
                <w:tab w:val="right" w:pos="5244"/>
              </w:tabs>
              <w:spacing w:line="240" w:lineRule="atLeast"/>
              <w:jc w:val="both"/>
              <w:rPr>
                <w:rFonts w:cs="Simplified Arabic"/>
                <w:sz w:val="24"/>
                <w:rtl/>
              </w:rPr>
            </w:pPr>
            <w:r w:rsidRPr="00781EF6">
              <w:rPr>
                <w:rFonts w:cs="Simplified Arabic"/>
              </w:rPr>
              <w:t>II</w:t>
            </w:r>
            <w:r w:rsidRPr="00781EF6">
              <w:rPr>
                <w:rFonts w:cs="Simplified Arabic"/>
                <w:rtl/>
              </w:rPr>
              <w:t xml:space="preserve"> تفعلل  </w:t>
            </w:r>
          </w:p>
        </w:tc>
        <w:tc>
          <w:tcPr>
            <w:tcW w:w="807" w:type="dxa"/>
          </w:tcPr>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t xml:space="preserve">صفرى </w:t>
            </w:r>
          </w:p>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t xml:space="preserve">موجب </w:t>
            </w:r>
          </w:p>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t xml:space="preserve">صفرى </w:t>
            </w:r>
          </w:p>
        </w:tc>
      </w:tr>
      <w:tr w:rsidR="007F3686" w:rsidRPr="00781EF6" w:rsidTr="009B1ED7">
        <w:tblPrEx>
          <w:tblCellMar>
            <w:top w:w="0" w:type="dxa"/>
            <w:bottom w:w="0" w:type="dxa"/>
          </w:tblCellMar>
        </w:tblPrEx>
        <w:tc>
          <w:tcPr>
            <w:tcW w:w="942" w:type="dxa"/>
          </w:tcPr>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t xml:space="preserve">ج5ص  </w:t>
            </w:r>
          </w:p>
        </w:tc>
        <w:tc>
          <w:tcPr>
            <w:tcW w:w="1614" w:type="dxa"/>
          </w:tcPr>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t xml:space="preserve">+ ج1ص </w:t>
            </w:r>
          </w:p>
        </w:tc>
        <w:tc>
          <w:tcPr>
            <w:tcW w:w="1882" w:type="dxa"/>
          </w:tcPr>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t xml:space="preserve">(12) افعوعل </w:t>
            </w:r>
          </w:p>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t xml:space="preserve">(13) افعوَّل </w:t>
            </w:r>
          </w:p>
          <w:p w:rsidR="007F3686" w:rsidRPr="00781EF6" w:rsidRDefault="007F3686" w:rsidP="009B1ED7">
            <w:pPr>
              <w:tabs>
                <w:tab w:val="right" w:pos="5244"/>
              </w:tabs>
              <w:spacing w:line="240" w:lineRule="atLeast"/>
              <w:jc w:val="both"/>
              <w:rPr>
                <w:rFonts w:cs="Simplified Arabic"/>
                <w:rtl/>
              </w:rPr>
            </w:pPr>
            <w:r w:rsidRPr="00781EF6">
              <w:rPr>
                <w:rFonts w:cs="Simplified Arabic"/>
              </w:rPr>
              <w:t>III</w:t>
            </w:r>
            <w:r w:rsidRPr="00781EF6">
              <w:rPr>
                <w:rFonts w:cs="Simplified Arabic"/>
                <w:rtl/>
              </w:rPr>
              <w:t xml:space="preserve"> / (14) افْعَنلَل </w:t>
            </w:r>
          </w:p>
          <w:p w:rsidR="007F3686" w:rsidRPr="00781EF6" w:rsidRDefault="007F3686" w:rsidP="009B1ED7">
            <w:pPr>
              <w:tabs>
                <w:tab w:val="right" w:pos="5244"/>
              </w:tabs>
              <w:spacing w:line="240" w:lineRule="atLeast"/>
              <w:jc w:val="both"/>
              <w:rPr>
                <w:rFonts w:cs="Simplified Arabic"/>
                <w:sz w:val="24"/>
                <w:rtl/>
              </w:rPr>
            </w:pPr>
            <w:r w:rsidRPr="00781EF6">
              <w:rPr>
                <w:rFonts w:cs="Simplified Arabic"/>
                <w:rtl/>
              </w:rPr>
              <w:t>(15) افعنْلى</w:t>
            </w:r>
          </w:p>
        </w:tc>
        <w:tc>
          <w:tcPr>
            <w:tcW w:w="807" w:type="dxa"/>
          </w:tcPr>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t>صفرى</w:t>
            </w:r>
          </w:p>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t xml:space="preserve">صفرى </w:t>
            </w:r>
          </w:p>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t xml:space="preserve">صفرى </w:t>
            </w:r>
          </w:p>
          <w:p w:rsidR="007F3686" w:rsidRPr="00781EF6" w:rsidRDefault="007F3686" w:rsidP="009B1ED7">
            <w:pPr>
              <w:tabs>
                <w:tab w:val="right" w:pos="5244"/>
              </w:tabs>
              <w:spacing w:line="240" w:lineRule="atLeast"/>
              <w:jc w:val="both"/>
              <w:rPr>
                <w:rFonts w:cs="Simplified Arabic"/>
                <w:sz w:val="24"/>
                <w:rtl/>
              </w:rPr>
            </w:pPr>
            <w:r w:rsidRPr="00781EF6">
              <w:rPr>
                <w:rFonts w:cs="Simplified Arabic"/>
                <w:sz w:val="24"/>
                <w:rtl/>
              </w:rPr>
              <w:t>صفرى</w:t>
            </w:r>
          </w:p>
        </w:tc>
      </w:tr>
    </w:tbl>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فى هذا الجدول ، تشير الأعداد العربية إلى التصنيف التقليدى للأشكال ثلاثية الصوامت ؛ أما الأعداد اللاتينية فتشير للتصنيف التقليدى للأشكال الرباعية الصامت، أما علامة (+) فتشير إلى وجود إحدى الصيغ الإضافية كما تشير علامة (-) إلى اختفائها ، واما علامة "</w:t>
      </w:r>
      <w:r w:rsidRPr="00781EF6">
        <w:rPr>
          <w:rFonts w:cs="Simplified Arabic"/>
          <w:sz w:val="24"/>
          <w:szCs w:val="28"/>
        </w:rPr>
        <w:sym w:font="Symbol" w:char="F066"/>
      </w:r>
      <w:r w:rsidRPr="00781EF6">
        <w:rPr>
          <w:rFonts w:cs="Simplified Arabic"/>
          <w:sz w:val="24"/>
          <w:szCs w:val="28"/>
          <w:rtl/>
        </w:rPr>
        <w:t xml:space="preserve">" فتشير إلى أن صيغ التصريف المبنية على جذر رباعى الصوامت وخماسى الصوامت لا يمكن أن تحمل الصيغ المثبتة . </w:t>
      </w:r>
    </w:p>
    <w:p w:rsidR="007F3686" w:rsidRPr="00781EF6" w:rsidRDefault="007F3686" w:rsidP="007F3686">
      <w:pPr>
        <w:tabs>
          <w:tab w:val="right" w:pos="5244"/>
        </w:tabs>
        <w:ind w:left="567" w:right="567"/>
        <w:jc w:val="both"/>
        <w:rPr>
          <w:rFonts w:cs="Simplified Arabic"/>
          <w:b/>
          <w:bCs/>
          <w:i/>
          <w:iCs/>
          <w:sz w:val="24"/>
          <w:szCs w:val="28"/>
          <w:rtl/>
        </w:rPr>
      </w:pPr>
      <w:r w:rsidRPr="00781EF6">
        <w:rPr>
          <w:rFonts w:cs="Simplified Arabic"/>
          <w:b/>
          <w:bCs/>
          <w:i/>
          <w:iCs/>
          <w:sz w:val="24"/>
          <w:szCs w:val="28"/>
          <w:rtl/>
        </w:rPr>
        <w:t xml:space="preserve">العناصر اللغوية اللاضميرية (م ز) </w:t>
      </w:r>
      <w:r w:rsidRPr="00781EF6">
        <w:rPr>
          <w:rFonts w:cs="Simplified Arabic"/>
          <w:b/>
          <w:bCs/>
          <w:i/>
          <w:iCs/>
          <w:sz w:val="24"/>
          <w:szCs w:val="28"/>
        </w:rPr>
        <w:t>Les modus impersonnels</w:t>
      </w:r>
      <w:r w:rsidRPr="00781EF6">
        <w:rPr>
          <w:rFonts w:cs="Simplified Arabic"/>
          <w:b/>
          <w:bCs/>
          <w:i/>
          <w:iCs/>
          <w:sz w:val="24"/>
          <w:szCs w:val="28"/>
          <w:rtl/>
        </w:rPr>
        <w:t xml:space="preserve">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صيغ تصريف العناصر (م ز) التى لا تحمل الفعل تعد صيغاً لاضميرية . </w:t>
      </w:r>
    </w:p>
    <w:p w:rsidR="007F3686" w:rsidRPr="00781EF6" w:rsidRDefault="007F3686" w:rsidP="007F3686">
      <w:pPr>
        <w:tabs>
          <w:tab w:val="right" w:pos="5244"/>
        </w:tabs>
        <w:ind w:left="567" w:right="567"/>
        <w:jc w:val="both"/>
        <w:rPr>
          <w:rFonts w:cs="Simplified Arabic"/>
          <w:b/>
          <w:bCs/>
          <w:i/>
          <w:iCs/>
          <w:sz w:val="24"/>
          <w:szCs w:val="26"/>
          <w:rtl/>
        </w:rPr>
      </w:pPr>
      <w:r w:rsidRPr="00781EF6">
        <w:rPr>
          <w:rFonts w:cs="Simplified Arabic"/>
          <w:b/>
          <w:bCs/>
          <w:i/>
          <w:iCs/>
          <w:sz w:val="24"/>
          <w:szCs w:val="30"/>
          <w:rtl/>
        </w:rPr>
        <w:t>تاسعاً : العناصر اللغوية (م ز) التى لها شكل غير محدد أو العناصر اللغوية</w:t>
      </w:r>
      <w:r w:rsidRPr="00781EF6">
        <w:rPr>
          <w:rFonts w:cs="Simplified Arabic"/>
          <w:b/>
          <w:bCs/>
          <w:i/>
          <w:iCs/>
          <w:sz w:val="24"/>
          <w:szCs w:val="26"/>
          <w:rtl/>
        </w:rPr>
        <w:t xml:space="preserve"> اللاشكلية </w:t>
      </w:r>
      <w:r w:rsidRPr="00781EF6">
        <w:rPr>
          <w:rFonts w:cs="Simplified Arabic"/>
          <w:b/>
          <w:bCs/>
          <w:i/>
          <w:iCs/>
          <w:sz w:val="24"/>
          <w:szCs w:val="26"/>
        </w:rPr>
        <w:t>Les modus à aspect non spécifié ou modus informis</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لما كان الشكل ليس له نمط خاص فى هذه الصيغ التصريفية ؛ فليس هناك من حاجة إلى علامة تشير إليه بخلاف علامة الصفر ، فالعناصر اللغوية (م ز) التى يميزها تعد عناصر لاشكلية </w:t>
      </w:r>
      <w:r w:rsidRPr="00781EF6">
        <w:rPr>
          <w:rFonts w:cs="Simplified Arabic"/>
          <w:b/>
          <w:bCs/>
          <w:sz w:val="24"/>
          <w:szCs w:val="28"/>
        </w:rPr>
        <w:t>informis</w:t>
      </w:r>
      <w:r w:rsidRPr="00781EF6">
        <w:rPr>
          <w:rFonts w:cs="Simplified Arabic"/>
          <w:sz w:val="24"/>
          <w:szCs w:val="28"/>
          <w:rtl/>
        </w:rPr>
        <w:t xml:space="preserve"> ويمكن بذلك أن يكون هناك حد لفترة </w:t>
      </w:r>
      <w:r w:rsidRPr="00781EF6">
        <w:rPr>
          <w:rFonts w:cs="Simplified Arabic"/>
          <w:sz w:val="24"/>
          <w:szCs w:val="28"/>
          <w:rtl/>
        </w:rPr>
        <w:lastRenderedPageBreak/>
        <w:t xml:space="preserve">حدوثها ؛ وهذا الحد الزمنى يشار إليه ، إما بالوحدة الصرفية للزمن العام (الجذر تاء) ، وإما عن طريق وحدة صرفية مكونة من عنصر لغوى عام (خ ز) هو الجذر ميم ، والذى يشير هنا إلى حدث عارض . </w:t>
      </w:r>
    </w:p>
    <w:p w:rsidR="007F3686" w:rsidRPr="00781EF6" w:rsidRDefault="007F3686" w:rsidP="007F3686">
      <w:pPr>
        <w:tabs>
          <w:tab w:val="right" w:pos="5244"/>
        </w:tabs>
        <w:ind w:left="567" w:right="567"/>
        <w:jc w:val="both"/>
        <w:rPr>
          <w:rFonts w:cs="Simplified Arabic"/>
          <w:b/>
          <w:bCs/>
          <w:sz w:val="24"/>
          <w:szCs w:val="28"/>
          <w:rtl/>
        </w:rPr>
      </w:pPr>
      <w:r w:rsidRPr="00781EF6">
        <w:rPr>
          <w:rFonts w:cs="Simplified Arabic"/>
          <w:b/>
          <w:bCs/>
          <w:sz w:val="24"/>
          <w:szCs w:val="28"/>
          <w:rtl/>
        </w:rPr>
        <w:t>1- العناصر اللغوية اللاشكلية غير محددة المدة أو المصدر</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يطلق التقليد النحوى العربى كلمة مصدر على العناصر اللغوية اللاشكلية الخالية من وحدة صرفية تعبر عن الزمن العام والخالية من وحدة صرفية مكونة من عنصر لغوى خال من الزمن . </w:t>
      </w:r>
    </w:p>
    <w:p w:rsidR="007F3686" w:rsidRPr="00781EF6" w:rsidRDefault="007F3686" w:rsidP="007F3686">
      <w:pPr>
        <w:tabs>
          <w:tab w:val="right" w:pos="5244"/>
        </w:tabs>
        <w:ind w:left="567" w:right="567"/>
        <w:jc w:val="both"/>
        <w:rPr>
          <w:rFonts w:cs="Simplified Arabic"/>
          <w:b/>
          <w:bCs/>
          <w:i/>
          <w:iCs/>
          <w:sz w:val="24"/>
          <w:szCs w:val="26"/>
        </w:rPr>
      </w:pPr>
      <w:r w:rsidRPr="00781EF6">
        <w:rPr>
          <w:rFonts w:cs="Simplified Arabic"/>
          <w:b/>
          <w:bCs/>
          <w:i/>
          <w:iCs/>
          <w:sz w:val="24"/>
          <w:szCs w:val="26"/>
          <w:rtl/>
        </w:rPr>
        <w:t xml:space="preserve">أ- المصدر المطابق لصيغ التصريف البسيطة للفعل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صيغة تصريف  المصدر المطابق لصيغ التصريف البسيطة للفعل تتكون من صامت ومتحرك وصامت ومتحرك وصامت . </w:t>
      </w:r>
    </w:p>
    <w:p w:rsidR="007F3686" w:rsidRPr="00781EF6" w:rsidRDefault="007F3686" w:rsidP="007F3686">
      <w:pPr>
        <w:tabs>
          <w:tab w:val="right" w:pos="5244"/>
        </w:tabs>
        <w:ind w:left="567" w:right="567"/>
        <w:jc w:val="both"/>
        <w:rPr>
          <w:rFonts w:cs="Simplified Arabic"/>
          <w:b/>
          <w:bCs/>
          <w:i/>
          <w:iCs/>
          <w:sz w:val="24"/>
          <w:szCs w:val="26"/>
          <w:rtl/>
        </w:rPr>
      </w:pPr>
      <w:r w:rsidRPr="00781EF6">
        <w:rPr>
          <w:rFonts w:cs="Simplified Arabic"/>
          <w:b/>
          <w:bCs/>
          <w:i/>
          <w:iCs/>
          <w:sz w:val="24"/>
          <w:szCs w:val="26"/>
          <w:rtl/>
        </w:rPr>
        <w:t xml:space="preserve">° المصدر المبنى للفاعل </w:t>
      </w:r>
      <w:r w:rsidRPr="00781EF6">
        <w:rPr>
          <w:rFonts w:cs="Simplified Arabic"/>
          <w:b/>
          <w:bCs/>
          <w:i/>
          <w:iCs/>
          <w:sz w:val="24"/>
          <w:szCs w:val="26"/>
        </w:rPr>
        <w:t>masdar à diathèse subjective</w:t>
      </w:r>
      <w:r w:rsidRPr="00781EF6">
        <w:rPr>
          <w:rFonts w:cs="Simplified Arabic"/>
          <w:b/>
          <w:bCs/>
          <w:i/>
          <w:iCs/>
          <w:sz w:val="24"/>
          <w:szCs w:val="26"/>
          <w:rtl/>
        </w:rPr>
        <w:t xml:space="preserve"> </w:t>
      </w:r>
      <w:r w:rsidRPr="00781EF6">
        <w:rPr>
          <w:rFonts w:cs="Simplified Arabic"/>
          <w:b/>
          <w:bCs/>
          <w:i/>
          <w:iCs/>
          <w:sz w:val="24"/>
          <w:szCs w:val="26"/>
        </w:rPr>
        <w:t>Le</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 المصدر البسيط : يتكون المصدر البسيط من صائت أول (الفتحة) وصائت ثانٍ (الفتحة أو الكسرة أو الضمة) . أمثلة ذلك : /سرِق </w:t>
      </w:r>
      <w:r w:rsidRPr="00781EF6">
        <w:rPr>
          <w:rFonts w:cs="Simplified Arabic"/>
          <w:b/>
          <w:bCs/>
          <w:sz w:val="24"/>
          <w:szCs w:val="28"/>
        </w:rPr>
        <w:t>sariq</w:t>
      </w:r>
      <w:r w:rsidRPr="00781EF6">
        <w:rPr>
          <w:rFonts w:cs="Simplified Arabic"/>
          <w:sz w:val="24"/>
          <w:szCs w:val="28"/>
          <w:rtl/>
        </w:rPr>
        <w:t xml:space="preserve"> / و /حَزَنْ </w:t>
      </w:r>
      <w:r w:rsidRPr="00781EF6">
        <w:rPr>
          <w:rFonts w:cs="Simplified Arabic"/>
          <w:b/>
          <w:bCs/>
          <w:sz w:val="24"/>
          <w:szCs w:val="28"/>
        </w:rPr>
        <w:t>hazan</w:t>
      </w:r>
      <w:r w:rsidRPr="00781EF6">
        <w:rPr>
          <w:rFonts w:cs="Simplified Arabic"/>
          <w:sz w:val="24"/>
          <w:szCs w:val="28"/>
          <w:rtl/>
        </w:rPr>
        <w:t xml:space="preserve">/ شَنُـأ </w:t>
      </w:r>
      <w:r w:rsidRPr="00781EF6">
        <w:rPr>
          <w:rFonts w:cs="Simplified Arabic"/>
          <w:b/>
          <w:bCs/>
          <w:sz w:val="24"/>
          <w:szCs w:val="28"/>
        </w:rPr>
        <w:t>sanu?</w:t>
      </w:r>
      <w:r w:rsidRPr="00781EF6">
        <w:rPr>
          <w:rFonts w:cs="Simplified Arabic"/>
          <w:sz w:val="24"/>
          <w:szCs w:val="28"/>
          <w:rtl/>
        </w:rPr>
        <w:t xml:space="preserve"> / . ولما كانت صيغة الدلالة الفاعلية مفقودة فالمصدر محفوظ ، عدا صيغة /فَعُل </w:t>
      </w:r>
      <w:r w:rsidRPr="00781EF6">
        <w:rPr>
          <w:rFonts w:cs="Simplified Arabic"/>
          <w:b/>
          <w:bCs/>
          <w:sz w:val="24"/>
          <w:szCs w:val="28"/>
        </w:rPr>
        <w:t>fa’ul</w:t>
      </w:r>
      <w:r w:rsidRPr="00781EF6">
        <w:rPr>
          <w:rFonts w:cs="Simplified Arabic"/>
          <w:sz w:val="24"/>
          <w:szCs w:val="28"/>
          <w:rtl/>
        </w:rPr>
        <w:t xml:space="preserve"> /  ، وبذلك تتولد تركيبات جديدة من الوحدات الصوتية الصغيرة ولاتتولد صيغ تصريفية جديدة . وفى الواقع فإن العديد من هذه الأنمطة الفعلية تولد عن طريق الرغبة فى التعبير ، فبعضها مازال اليوم تعبيرياً . ولهذا الغرض ، ولدت اللغة الوحدة الصرفية (التاء) للقوة و(الميم) للتفخيم </w:t>
      </w:r>
      <w:r w:rsidRPr="00781EF6">
        <w:rPr>
          <w:rFonts w:cs="Simplified Arabic"/>
          <w:b/>
          <w:bCs/>
          <w:sz w:val="24"/>
          <w:szCs w:val="28"/>
        </w:rPr>
        <w:t>emphase</w:t>
      </w:r>
      <w:r w:rsidRPr="00781EF6">
        <w:rPr>
          <w:rFonts w:cs="Simplified Arabic"/>
          <w:sz w:val="24"/>
          <w:szCs w:val="28"/>
          <w:rtl/>
        </w:rPr>
        <w:t xml:space="preserve"> والتى لم تعد سوى وحدات معجمية</w:t>
      </w:r>
      <w:r w:rsidRPr="00781EF6">
        <w:rPr>
          <w:rStyle w:val="Appelnotedebasdep"/>
          <w:rFonts w:cs="Simplified Arabic"/>
          <w:szCs w:val="28"/>
          <w:rtl/>
        </w:rPr>
        <w:footnoteReference w:id="89"/>
      </w:r>
      <w:r w:rsidRPr="00781EF6">
        <w:rPr>
          <w:rFonts w:cs="Simplified Arabic"/>
          <w:sz w:val="24"/>
          <w:szCs w:val="28"/>
          <w:rtl/>
        </w:rPr>
        <w:t xml:space="preserve"> . </w:t>
      </w:r>
    </w:p>
    <w:p w:rsidR="007F3686" w:rsidRPr="00781EF6" w:rsidRDefault="007F3686" w:rsidP="007F3686">
      <w:pPr>
        <w:tabs>
          <w:tab w:val="right" w:pos="5244"/>
        </w:tabs>
        <w:ind w:left="567" w:right="567"/>
        <w:jc w:val="both"/>
        <w:rPr>
          <w:rFonts w:cs="Simplified Arabic"/>
          <w:b/>
          <w:bCs/>
          <w:sz w:val="24"/>
          <w:szCs w:val="26"/>
          <w:rtl/>
        </w:rPr>
      </w:pPr>
      <w:r w:rsidRPr="00781EF6">
        <w:rPr>
          <w:rFonts w:cs="Simplified Arabic"/>
          <w:b/>
          <w:bCs/>
          <w:sz w:val="24"/>
          <w:szCs w:val="26"/>
          <w:rtl/>
        </w:rPr>
        <w:t>- المصدر ذو الوحدة الصرفية المعبرة عن القوة :</w:t>
      </w:r>
    </w:p>
    <w:p w:rsidR="007F3686" w:rsidRPr="00781EF6" w:rsidRDefault="007F3686" w:rsidP="007F3686">
      <w:pPr>
        <w:tabs>
          <w:tab w:val="right" w:pos="5244"/>
        </w:tabs>
        <w:ind w:left="567" w:right="567" w:firstLine="397"/>
        <w:jc w:val="both"/>
        <w:rPr>
          <w:rFonts w:cs="Simplified Arabic"/>
          <w:b/>
          <w:bCs/>
          <w:sz w:val="24"/>
          <w:szCs w:val="26"/>
        </w:rPr>
      </w:pPr>
      <w:r w:rsidRPr="00781EF6">
        <w:rPr>
          <w:rFonts w:cs="Simplified Arabic"/>
          <w:b/>
          <w:bCs/>
          <w:sz w:val="24"/>
          <w:szCs w:val="26"/>
          <w:rtl/>
        </w:rPr>
        <w:lastRenderedPageBreak/>
        <w:t xml:space="preserve">                                               </w:t>
      </w:r>
      <w:r w:rsidRPr="00781EF6">
        <w:rPr>
          <w:rFonts w:cs="Simplified Arabic"/>
          <w:b/>
          <w:bCs/>
          <w:sz w:val="24"/>
          <w:szCs w:val="26"/>
        </w:rPr>
        <w:t>Le masdar à morphème de force</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b/>
          <w:bCs/>
          <w:sz w:val="24"/>
          <w:szCs w:val="26"/>
        </w:rPr>
        <w:t xml:space="preserve">  </w:t>
      </w:r>
      <w:r w:rsidRPr="00781EF6">
        <w:rPr>
          <w:rFonts w:cs="Simplified Arabic"/>
          <w:sz w:val="24"/>
          <w:szCs w:val="28"/>
          <w:rtl/>
        </w:rPr>
        <w:t xml:space="preserve">وكانت صيغته /تَفـعيل </w:t>
      </w:r>
      <w:r w:rsidRPr="00781EF6">
        <w:rPr>
          <w:rFonts w:cs="Simplified Arabic"/>
          <w:b/>
          <w:bCs/>
          <w:sz w:val="24"/>
          <w:szCs w:val="28"/>
        </w:rPr>
        <w:t>taf’i:l</w:t>
      </w:r>
      <w:r w:rsidRPr="00781EF6">
        <w:rPr>
          <w:rFonts w:cs="Simplified Arabic"/>
          <w:sz w:val="24"/>
          <w:szCs w:val="28"/>
          <w:rtl/>
        </w:rPr>
        <w:t xml:space="preserve"> / فى الدلالة الفاعلية الموجبة ، مثل /تضريب </w:t>
      </w:r>
      <w:r w:rsidRPr="00781EF6">
        <w:rPr>
          <w:rFonts w:cs="Simplified Arabic"/>
          <w:b/>
          <w:bCs/>
          <w:sz w:val="24"/>
          <w:szCs w:val="28"/>
        </w:rPr>
        <w:t>tadri:b</w:t>
      </w:r>
      <w:r w:rsidRPr="00781EF6">
        <w:rPr>
          <w:rFonts w:cs="Simplified Arabic"/>
          <w:sz w:val="24"/>
          <w:szCs w:val="28"/>
          <w:rtl/>
        </w:rPr>
        <w:t xml:space="preserve"> / (أخذ يضرب بشدة) و /تفعال </w:t>
      </w:r>
      <w:r w:rsidRPr="00781EF6">
        <w:rPr>
          <w:rFonts w:cs="Simplified Arabic"/>
          <w:b/>
          <w:bCs/>
          <w:sz w:val="24"/>
          <w:szCs w:val="28"/>
        </w:rPr>
        <w:t>taf’a:l</w:t>
      </w:r>
      <w:r w:rsidRPr="00781EF6">
        <w:rPr>
          <w:rFonts w:cs="Simplified Arabic"/>
          <w:sz w:val="24"/>
          <w:szCs w:val="28"/>
          <w:rtl/>
        </w:rPr>
        <w:t xml:space="preserve"> / فى حالة الدلالة الفاعلية السالبة ، مثل تَسآلْ </w:t>
      </w:r>
      <w:r w:rsidRPr="00781EF6">
        <w:rPr>
          <w:rFonts w:cs="Simplified Arabic"/>
          <w:b/>
          <w:bCs/>
          <w:sz w:val="24"/>
          <w:szCs w:val="28"/>
        </w:rPr>
        <w:t>tas?a:l</w:t>
      </w:r>
      <w:r w:rsidRPr="00781EF6">
        <w:rPr>
          <w:rFonts w:cs="Simplified Arabic"/>
          <w:sz w:val="24"/>
          <w:szCs w:val="28"/>
          <w:rtl/>
        </w:rPr>
        <w:t xml:space="preserve">/ (أى تسأَلَ بسرية) . وحُملت الصيغة /تفعيل </w:t>
      </w:r>
      <w:r w:rsidRPr="00781EF6">
        <w:rPr>
          <w:rFonts w:cs="Simplified Arabic"/>
          <w:b/>
          <w:bCs/>
          <w:sz w:val="24"/>
          <w:szCs w:val="28"/>
        </w:rPr>
        <w:t>taf’i:l</w:t>
      </w:r>
      <w:r w:rsidRPr="00781EF6">
        <w:rPr>
          <w:rFonts w:cs="Simplified Arabic"/>
          <w:sz w:val="24"/>
          <w:szCs w:val="28"/>
          <w:rtl/>
        </w:rPr>
        <w:t xml:space="preserve">/ على الفعل /يُـفعِّلُ </w:t>
      </w:r>
      <w:r w:rsidRPr="00781EF6">
        <w:rPr>
          <w:rFonts w:cs="Simplified Arabic"/>
          <w:b/>
          <w:bCs/>
          <w:sz w:val="24"/>
          <w:szCs w:val="28"/>
        </w:rPr>
        <w:t>jufa’il(u)</w:t>
      </w:r>
      <w:r w:rsidRPr="00781EF6">
        <w:rPr>
          <w:rFonts w:cs="Simplified Arabic"/>
          <w:sz w:val="24"/>
          <w:szCs w:val="28"/>
          <w:rtl/>
        </w:rPr>
        <w:t xml:space="preserve"> / و /فعَّلَ </w:t>
      </w:r>
      <w:r w:rsidRPr="00781EF6">
        <w:rPr>
          <w:rFonts w:cs="Simplified Arabic"/>
          <w:b/>
          <w:bCs/>
          <w:sz w:val="24"/>
          <w:szCs w:val="28"/>
        </w:rPr>
        <w:t>fa’ala</w:t>
      </w:r>
      <w:r w:rsidRPr="00781EF6">
        <w:rPr>
          <w:rFonts w:cs="Simplified Arabic"/>
          <w:sz w:val="24"/>
          <w:szCs w:val="28"/>
          <w:rtl/>
        </w:rPr>
        <w:t xml:space="preserve">/ ، والصيغة الأخيرة لم تعد تشير إلى تكرار العنصر اللغوى (م ز) ، إنما إلى قوته . </w:t>
      </w:r>
    </w:p>
    <w:p w:rsidR="007F3686" w:rsidRPr="00781EF6" w:rsidRDefault="007F3686" w:rsidP="007F3686">
      <w:pPr>
        <w:tabs>
          <w:tab w:val="right" w:pos="5244"/>
        </w:tabs>
        <w:ind w:left="567" w:right="567"/>
        <w:jc w:val="both"/>
        <w:rPr>
          <w:rFonts w:cs="Simplified Arabic"/>
          <w:b/>
          <w:bCs/>
          <w:i/>
          <w:iCs/>
          <w:sz w:val="24"/>
          <w:szCs w:val="28"/>
          <w:rtl/>
        </w:rPr>
      </w:pPr>
    </w:p>
    <w:p w:rsidR="007F3686" w:rsidRPr="00781EF6" w:rsidRDefault="007F3686" w:rsidP="007F3686">
      <w:pPr>
        <w:tabs>
          <w:tab w:val="right" w:pos="5244"/>
        </w:tabs>
        <w:ind w:left="567" w:right="567"/>
        <w:jc w:val="both"/>
        <w:rPr>
          <w:rFonts w:cs="Simplified Arabic"/>
          <w:b/>
          <w:bCs/>
          <w:i/>
          <w:iCs/>
          <w:sz w:val="24"/>
          <w:szCs w:val="28"/>
          <w:rtl/>
        </w:rPr>
      </w:pPr>
      <w:r w:rsidRPr="00781EF6">
        <w:rPr>
          <w:rFonts w:cs="Simplified Arabic"/>
          <w:b/>
          <w:bCs/>
          <w:i/>
          <w:iCs/>
          <w:sz w:val="24"/>
          <w:szCs w:val="28"/>
          <w:rtl/>
        </w:rPr>
        <w:t xml:space="preserve">- المصدر ذو الوحدة الصرفية الدالة على التفخيم أو المصدر الميمى : </w:t>
      </w:r>
    </w:p>
    <w:p w:rsidR="007F3686" w:rsidRPr="00781EF6" w:rsidRDefault="007F3686" w:rsidP="007F3686">
      <w:pPr>
        <w:tabs>
          <w:tab w:val="right" w:pos="5244"/>
        </w:tabs>
        <w:ind w:left="567" w:right="567"/>
        <w:jc w:val="both"/>
        <w:rPr>
          <w:rFonts w:cs="Simplified Arabic"/>
          <w:b/>
          <w:bCs/>
          <w:i/>
          <w:iCs/>
          <w:sz w:val="24"/>
          <w:szCs w:val="26"/>
          <w:rtl/>
        </w:rPr>
      </w:pPr>
      <w:r w:rsidRPr="00781EF6">
        <w:rPr>
          <w:rFonts w:cs="Simplified Arabic"/>
          <w:b/>
          <w:bCs/>
          <w:i/>
          <w:iCs/>
          <w:sz w:val="24"/>
          <w:szCs w:val="28"/>
          <w:rtl/>
        </w:rPr>
        <w:t xml:space="preserve">                         </w:t>
      </w:r>
      <w:r w:rsidRPr="00781EF6">
        <w:rPr>
          <w:rFonts w:cs="Simplified Arabic"/>
          <w:b/>
          <w:bCs/>
          <w:i/>
          <w:iCs/>
          <w:sz w:val="24"/>
          <w:szCs w:val="28"/>
        </w:rPr>
        <w:t>Le</w:t>
      </w:r>
      <w:r w:rsidRPr="00781EF6">
        <w:rPr>
          <w:rFonts w:cs="Simplified Arabic"/>
          <w:b/>
          <w:bCs/>
          <w:i/>
          <w:iCs/>
          <w:sz w:val="24"/>
          <w:szCs w:val="26"/>
        </w:rPr>
        <w:t xml:space="preserve"> masdar à morphème d’emphase ou masdar mîmî</w:t>
      </w:r>
      <w:r w:rsidRPr="00781EF6">
        <w:rPr>
          <w:rFonts w:cs="Simplified Arabic"/>
          <w:b/>
          <w:bCs/>
          <w:i/>
          <w:iCs/>
          <w:sz w:val="24"/>
          <w:szCs w:val="26"/>
          <w:rtl/>
        </w:rPr>
        <w:t xml:space="preserve">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صيغه /مَفـعـِل </w:t>
      </w:r>
      <w:r w:rsidRPr="00781EF6">
        <w:rPr>
          <w:rFonts w:cs="Simplified Arabic"/>
          <w:b/>
          <w:bCs/>
          <w:sz w:val="24"/>
          <w:szCs w:val="28"/>
        </w:rPr>
        <w:t>maf’il</w:t>
      </w:r>
      <w:r w:rsidRPr="00781EF6">
        <w:rPr>
          <w:rFonts w:cs="Simplified Arabic"/>
          <w:sz w:val="24"/>
          <w:szCs w:val="28"/>
          <w:rtl/>
        </w:rPr>
        <w:t xml:space="preserve"> / للدلالة الفاعلية الموجبة ، مثل : /مَحمِد </w:t>
      </w:r>
      <w:r w:rsidRPr="00781EF6">
        <w:rPr>
          <w:rFonts w:cs="Simplified Arabic"/>
          <w:b/>
          <w:bCs/>
          <w:sz w:val="24"/>
          <w:szCs w:val="28"/>
        </w:rPr>
        <w:t>mahmid</w:t>
      </w:r>
      <w:r w:rsidRPr="00781EF6">
        <w:rPr>
          <w:rFonts w:cs="Simplified Arabic"/>
          <w:sz w:val="24"/>
          <w:szCs w:val="28"/>
          <w:rtl/>
        </w:rPr>
        <w:t xml:space="preserve"> /  و صيغة /مَفعَل </w:t>
      </w:r>
      <w:r w:rsidRPr="00781EF6">
        <w:rPr>
          <w:rFonts w:cs="Simplified Arabic"/>
          <w:b/>
          <w:bCs/>
          <w:sz w:val="24"/>
          <w:szCs w:val="28"/>
        </w:rPr>
        <w:t>maf’al</w:t>
      </w:r>
      <w:r w:rsidRPr="00781EF6">
        <w:rPr>
          <w:rFonts w:cs="Simplified Arabic"/>
          <w:sz w:val="24"/>
          <w:szCs w:val="28"/>
          <w:rtl/>
        </w:rPr>
        <w:t xml:space="preserve">/ للدلالة الفاعلية السالبة ، مثل : /مَـحْمَد </w:t>
      </w:r>
      <w:r w:rsidRPr="00781EF6">
        <w:rPr>
          <w:rFonts w:cs="Simplified Arabic"/>
          <w:b/>
          <w:bCs/>
          <w:sz w:val="24"/>
          <w:szCs w:val="28"/>
        </w:rPr>
        <w:t>mahmad</w:t>
      </w:r>
      <w:r w:rsidRPr="00781EF6">
        <w:rPr>
          <w:rFonts w:cs="Simplified Arabic"/>
          <w:sz w:val="24"/>
          <w:szCs w:val="28"/>
          <w:rtl/>
        </w:rPr>
        <w:t xml:space="preserve">/ . </w:t>
      </w:r>
    </w:p>
    <w:p w:rsidR="007F3686" w:rsidRPr="00781EF6" w:rsidRDefault="007F3686" w:rsidP="007F3686">
      <w:pPr>
        <w:tabs>
          <w:tab w:val="right" w:pos="5244"/>
        </w:tabs>
        <w:ind w:left="567" w:right="567"/>
        <w:jc w:val="both"/>
        <w:rPr>
          <w:rFonts w:cs="Simplified Arabic"/>
          <w:b/>
          <w:bCs/>
          <w:i/>
          <w:iCs/>
          <w:sz w:val="24"/>
          <w:szCs w:val="28"/>
          <w:rtl/>
        </w:rPr>
      </w:pPr>
      <w:r w:rsidRPr="00781EF6">
        <w:rPr>
          <w:rFonts w:cs="Simplified Arabic"/>
          <w:b/>
          <w:bCs/>
          <w:i/>
          <w:iCs/>
          <w:sz w:val="24"/>
          <w:szCs w:val="28"/>
          <w:rtl/>
        </w:rPr>
        <w:t xml:space="preserve">° مصدر المبنى للمفعول </w:t>
      </w:r>
      <w:r w:rsidRPr="00781EF6">
        <w:rPr>
          <w:rFonts w:cs="Simplified Arabic"/>
          <w:b/>
          <w:bCs/>
          <w:i/>
          <w:iCs/>
          <w:sz w:val="24"/>
          <w:szCs w:val="28"/>
        </w:rPr>
        <w:t>Masdar à diathèse objective</w:t>
      </w:r>
      <w:r w:rsidRPr="00781EF6">
        <w:rPr>
          <w:rFonts w:cs="Simplified Arabic"/>
          <w:b/>
          <w:bCs/>
          <w:i/>
          <w:iCs/>
          <w:sz w:val="24"/>
          <w:szCs w:val="28"/>
          <w:rtl/>
        </w:rPr>
        <w:t xml:space="preserve">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وكانت صيغته /فُـعُـلْ </w:t>
      </w:r>
      <w:r w:rsidRPr="00781EF6">
        <w:rPr>
          <w:rFonts w:cs="Simplified Arabic"/>
          <w:b/>
          <w:bCs/>
          <w:sz w:val="24"/>
          <w:szCs w:val="28"/>
        </w:rPr>
        <w:t>fu’ul</w:t>
      </w:r>
      <w:r w:rsidRPr="00781EF6">
        <w:rPr>
          <w:rFonts w:cs="Simplified Arabic"/>
          <w:sz w:val="24"/>
          <w:szCs w:val="28"/>
          <w:rtl/>
        </w:rPr>
        <w:t xml:space="preserve">/ ، مثل /حُلُمْ </w:t>
      </w:r>
      <w:r w:rsidRPr="00781EF6">
        <w:rPr>
          <w:rFonts w:cs="Simplified Arabic"/>
          <w:b/>
          <w:bCs/>
          <w:sz w:val="24"/>
          <w:szCs w:val="28"/>
        </w:rPr>
        <w:t>hulum</w:t>
      </w:r>
      <w:r w:rsidRPr="00781EF6">
        <w:rPr>
          <w:rFonts w:cs="Simplified Arabic"/>
          <w:sz w:val="24"/>
          <w:szCs w:val="28"/>
          <w:rtl/>
        </w:rPr>
        <w:t xml:space="preserve"> / . والمصدر المبنى للمفعول ليس له وجود سوى الوجود المعجمى ، ويستثى من ذلك العنصر(م ز) المعبر عن الأعداد القسمية أو التجزئية مثل :/ ثُلُث </w:t>
      </w:r>
      <w:r w:rsidRPr="00781EF6">
        <w:rPr>
          <w:rFonts w:cs="Simplified Arabic"/>
          <w:b/>
          <w:bCs/>
          <w:sz w:val="24"/>
          <w:szCs w:val="28"/>
        </w:rPr>
        <w:t>tulut</w:t>
      </w:r>
      <w:r w:rsidRPr="00781EF6">
        <w:rPr>
          <w:rFonts w:cs="Simplified Arabic"/>
          <w:sz w:val="24"/>
          <w:szCs w:val="28"/>
          <w:rtl/>
        </w:rPr>
        <w:t xml:space="preserve">/ ، /ربُع </w:t>
      </w:r>
      <w:r w:rsidRPr="00781EF6">
        <w:rPr>
          <w:rFonts w:cs="Simplified Arabic"/>
          <w:b/>
          <w:bCs/>
          <w:sz w:val="24"/>
          <w:szCs w:val="28"/>
        </w:rPr>
        <w:t>rubu’</w:t>
      </w:r>
      <w:r w:rsidRPr="00781EF6">
        <w:rPr>
          <w:rFonts w:cs="Simplified Arabic"/>
          <w:sz w:val="24"/>
          <w:szCs w:val="28"/>
          <w:rtl/>
        </w:rPr>
        <w:t xml:space="preserve">/ و / خُمُس </w:t>
      </w:r>
      <w:r w:rsidRPr="00781EF6">
        <w:rPr>
          <w:rFonts w:cs="Simplified Arabic"/>
          <w:b/>
          <w:bCs/>
          <w:sz w:val="24"/>
          <w:szCs w:val="28"/>
        </w:rPr>
        <w:t>kumus</w:t>
      </w:r>
      <w:r w:rsidRPr="00781EF6">
        <w:rPr>
          <w:rFonts w:cs="Simplified Arabic"/>
          <w:sz w:val="24"/>
          <w:szCs w:val="28"/>
          <w:rtl/>
        </w:rPr>
        <w:t xml:space="preserve">/ و /سُدُس </w:t>
      </w:r>
      <w:r w:rsidRPr="00781EF6">
        <w:rPr>
          <w:rFonts w:cs="Simplified Arabic"/>
          <w:b/>
          <w:bCs/>
          <w:sz w:val="24"/>
          <w:szCs w:val="28"/>
        </w:rPr>
        <w:t>sudus</w:t>
      </w:r>
      <w:r w:rsidRPr="00781EF6">
        <w:rPr>
          <w:rFonts w:cs="Simplified Arabic"/>
          <w:sz w:val="24"/>
          <w:szCs w:val="28"/>
          <w:rtl/>
        </w:rPr>
        <w:t xml:space="preserve">/ و /سُبُع </w:t>
      </w:r>
      <w:r w:rsidRPr="00781EF6">
        <w:rPr>
          <w:rFonts w:cs="Simplified Arabic"/>
          <w:b/>
          <w:bCs/>
          <w:sz w:val="24"/>
          <w:szCs w:val="28"/>
        </w:rPr>
        <w:t>sub’</w:t>
      </w:r>
      <w:r w:rsidRPr="00781EF6">
        <w:rPr>
          <w:rFonts w:cs="Simplified Arabic"/>
          <w:sz w:val="24"/>
          <w:szCs w:val="28"/>
          <w:rtl/>
        </w:rPr>
        <w:t xml:space="preserve">/ و /ثُمُن </w:t>
      </w:r>
      <w:r w:rsidRPr="00781EF6">
        <w:rPr>
          <w:rFonts w:cs="Simplified Arabic"/>
          <w:b/>
          <w:bCs/>
          <w:sz w:val="24"/>
          <w:szCs w:val="28"/>
        </w:rPr>
        <w:t>tumun</w:t>
      </w:r>
      <w:r w:rsidRPr="00781EF6">
        <w:rPr>
          <w:rFonts w:cs="Simplified Arabic"/>
          <w:sz w:val="24"/>
          <w:szCs w:val="28"/>
          <w:rtl/>
        </w:rPr>
        <w:t xml:space="preserve">/ و /تُسُع </w:t>
      </w:r>
      <w:r w:rsidRPr="00781EF6">
        <w:rPr>
          <w:rFonts w:cs="Simplified Arabic"/>
          <w:b/>
          <w:bCs/>
          <w:sz w:val="24"/>
          <w:szCs w:val="28"/>
        </w:rPr>
        <w:t>tusu’</w:t>
      </w:r>
      <w:r w:rsidRPr="00781EF6">
        <w:rPr>
          <w:rFonts w:cs="Simplified Arabic"/>
          <w:sz w:val="24"/>
          <w:szCs w:val="28"/>
          <w:rtl/>
        </w:rPr>
        <w:t xml:space="preserve">/ وعُشُر </w:t>
      </w:r>
      <w:r w:rsidRPr="00781EF6">
        <w:rPr>
          <w:rFonts w:cs="Simplified Arabic"/>
          <w:b/>
          <w:bCs/>
          <w:sz w:val="24"/>
          <w:szCs w:val="28"/>
        </w:rPr>
        <w:t>‘usur</w:t>
      </w:r>
      <w:r w:rsidRPr="00781EF6">
        <w:rPr>
          <w:rFonts w:cs="Simplified Arabic"/>
          <w:sz w:val="24"/>
          <w:szCs w:val="28"/>
          <w:rtl/>
        </w:rPr>
        <w:t xml:space="preserve">/ . والصيغة التصريفية لهذه الأفعال هى فُعْـلْ </w:t>
      </w:r>
      <w:r w:rsidRPr="00781EF6">
        <w:rPr>
          <w:rFonts w:cs="Simplified Arabic"/>
          <w:b/>
          <w:bCs/>
          <w:sz w:val="24"/>
          <w:szCs w:val="28"/>
        </w:rPr>
        <w:t>fu’l</w:t>
      </w:r>
      <w:r w:rsidRPr="00781EF6">
        <w:rPr>
          <w:rFonts w:cs="Simplified Arabic"/>
          <w:sz w:val="24"/>
          <w:szCs w:val="28"/>
          <w:rtl/>
        </w:rPr>
        <w:t xml:space="preserve"> /</w:t>
      </w:r>
      <w:r w:rsidRPr="00781EF6">
        <w:rPr>
          <w:rStyle w:val="Appelnotedebasdep"/>
          <w:rFonts w:cs="Simplified Arabic"/>
          <w:szCs w:val="28"/>
          <w:rtl/>
        </w:rPr>
        <w:footnoteReference w:id="90"/>
      </w:r>
      <w:r w:rsidRPr="00781EF6">
        <w:rPr>
          <w:rFonts w:cs="Simplified Arabic"/>
          <w:sz w:val="24"/>
          <w:szCs w:val="28"/>
          <w:rtl/>
        </w:rPr>
        <w:t xml:space="preserve"> . </w:t>
      </w:r>
    </w:p>
    <w:p w:rsidR="007F3686" w:rsidRPr="00781EF6" w:rsidRDefault="007F3686" w:rsidP="007F3686">
      <w:pPr>
        <w:tabs>
          <w:tab w:val="right" w:pos="5244"/>
        </w:tabs>
        <w:ind w:left="567" w:right="567"/>
        <w:jc w:val="both"/>
        <w:rPr>
          <w:rFonts w:cs="Simplified Arabic"/>
          <w:b/>
          <w:bCs/>
          <w:sz w:val="24"/>
          <w:szCs w:val="26"/>
          <w:rtl/>
        </w:rPr>
      </w:pPr>
      <w:r w:rsidRPr="00781EF6">
        <w:rPr>
          <w:rFonts w:cs="Simplified Arabic"/>
          <w:b/>
          <w:bCs/>
          <w:sz w:val="24"/>
          <w:szCs w:val="26"/>
          <w:rtl/>
        </w:rPr>
        <w:lastRenderedPageBreak/>
        <w:t xml:space="preserve">ب - المصدر المطابق لصيغ التصريف الأخرى للفعل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بالنظر لمصادر صيغ الأفعال  يتبين لنا أن بعض صيغ المصدر هى إعادة استخدام للصيغ الأخرى كالصيغة /تفعيِل </w:t>
      </w:r>
      <w:r w:rsidRPr="00781EF6">
        <w:rPr>
          <w:rFonts w:cs="Simplified Arabic"/>
          <w:b/>
          <w:bCs/>
          <w:sz w:val="24"/>
          <w:szCs w:val="28"/>
        </w:rPr>
        <w:t>taf’i:l</w:t>
      </w:r>
      <w:r w:rsidRPr="00781EF6">
        <w:rPr>
          <w:rFonts w:cs="Simplified Arabic"/>
          <w:sz w:val="24"/>
          <w:szCs w:val="28"/>
          <w:rtl/>
        </w:rPr>
        <w:t xml:space="preserve">/ على سبيل المثال ، أو هذه المصادر مطابقة مع الوحدات الصرفية مثل التاء فى /فَعلَلت </w:t>
      </w:r>
      <w:r w:rsidRPr="00781EF6">
        <w:rPr>
          <w:rFonts w:cs="Simplified Arabic"/>
          <w:b/>
          <w:bCs/>
          <w:sz w:val="24"/>
          <w:szCs w:val="28"/>
        </w:rPr>
        <w:t>fa’lalat</w:t>
      </w:r>
      <w:r w:rsidRPr="00781EF6">
        <w:rPr>
          <w:rFonts w:cs="Simplified Arabic"/>
          <w:sz w:val="24"/>
          <w:szCs w:val="28"/>
          <w:rtl/>
        </w:rPr>
        <w:t xml:space="preserve"> / على سبيل المثال ؛ وبالنسبة للصيغة /تَفاعُل </w:t>
      </w:r>
      <w:r w:rsidRPr="00781EF6">
        <w:rPr>
          <w:rFonts w:cs="Simplified Arabic"/>
          <w:b/>
          <w:bCs/>
          <w:sz w:val="24"/>
          <w:szCs w:val="28"/>
        </w:rPr>
        <w:t>tafa:’ul</w:t>
      </w:r>
      <w:r w:rsidRPr="00781EF6">
        <w:rPr>
          <w:rFonts w:cs="Simplified Arabic"/>
          <w:sz w:val="24"/>
          <w:szCs w:val="28"/>
          <w:rtl/>
        </w:rPr>
        <w:t xml:space="preserve">/ والصيغة /تفاعُل </w:t>
      </w:r>
      <w:r w:rsidRPr="00781EF6">
        <w:rPr>
          <w:rFonts w:cs="Simplified Arabic"/>
          <w:b/>
          <w:bCs/>
          <w:sz w:val="24"/>
          <w:szCs w:val="28"/>
        </w:rPr>
        <w:t>tafa’’ul</w:t>
      </w:r>
      <w:r w:rsidRPr="00781EF6">
        <w:rPr>
          <w:rFonts w:cs="Simplified Arabic"/>
          <w:sz w:val="24"/>
          <w:szCs w:val="28"/>
          <w:rtl/>
        </w:rPr>
        <w:t xml:space="preserve">/ فتبدو منقولة من صيغة أخرى دخيلة على الصيغة (جذر أحادى الصامت سالب) والذى يبدو أنه كان الجذر الخاص باللغة   . </w:t>
      </w:r>
    </w:p>
    <w:p w:rsidR="007F3686" w:rsidRPr="00781EF6" w:rsidRDefault="007F3686" w:rsidP="007F3686">
      <w:pPr>
        <w:tabs>
          <w:tab w:val="right" w:pos="5244"/>
        </w:tabs>
        <w:ind w:left="567" w:right="567"/>
        <w:jc w:val="both"/>
        <w:rPr>
          <w:rFonts w:cs="Simplified Arabic"/>
          <w:b/>
          <w:bCs/>
          <w:i/>
          <w:iCs/>
          <w:sz w:val="24"/>
          <w:szCs w:val="28"/>
          <w:rtl/>
        </w:rPr>
      </w:pPr>
      <w:r w:rsidRPr="00781EF6">
        <w:rPr>
          <w:rFonts w:cs="Simplified Arabic"/>
          <w:b/>
          <w:bCs/>
          <w:i/>
          <w:iCs/>
          <w:sz w:val="24"/>
          <w:szCs w:val="28"/>
          <w:rtl/>
        </w:rPr>
        <w:t xml:space="preserve">2- العناصر اللغوية(م ز) والدالة على الزمن </w:t>
      </w:r>
      <w:r w:rsidRPr="00781EF6">
        <w:rPr>
          <w:rFonts w:cs="Simplified Arabic"/>
          <w:b/>
          <w:bCs/>
          <w:i/>
          <w:iCs/>
          <w:sz w:val="24"/>
          <w:szCs w:val="28"/>
        </w:rPr>
        <w:t>Les modus temporis</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إن أى عنصر لغوى (م ز) عبارة عن عنصر لاشكلى يحدثه فاعله فى وقت ما ؛ وهذا الزمن هو نفس الوحدة الصرفية العامة للزمن فى هذا الشكل (الجذر تاء) ، ومن ثم ، فالصائت الثانى لايمكن أن يكون ، وفقاً للنظام ، سوى كسرة فى حالة الدلالة الفاعلية الموجبة ، وفتحة فى حالة الدلالة الفاعلية السالبة . والواقع أنه لما كانت الدلالة الفاعلية الصفرية تظهرُ الفاعل مجردا من أى سلطان على العنصر اللغوى (م ز) ، فإنها تظهره عاجزاً عن التصرف فى مدته </w:t>
      </w:r>
      <w:r w:rsidRPr="00781EF6">
        <w:rPr>
          <w:rStyle w:val="Appelnotedebasdep"/>
          <w:rFonts w:cs="Simplified Arabic"/>
          <w:szCs w:val="28"/>
          <w:rtl/>
        </w:rPr>
        <w:footnoteReference w:id="91"/>
      </w:r>
      <w:r w:rsidRPr="00781EF6">
        <w:rPr>
          <w:rFonts w:cs="Simplified Arabic"/>
          <w:sz w:val="24"/>
          <w:szCs w:val="28"/>
          <w:rtl/>
        </w:rPr>
        <w:t xml:space="preserve">، ولهذا فالعنصر اللغوى المشتمل على الزمن له مدة محدودة تُحددُ عن طريق السياق أو الموقع ، ومع ذلك فمن الممكن أن هذا العنصر يأخذ الصيغة المعبرة عن الطريقة التى يتم بها الفعل . </w:t>
      </w:r>
    </w:p>
    <w:p w:rsidR="007F3686" w:rsidRPr="00781EF6" w:rsidRDefault="007F3686" w:rsidP="007F3686">
      <w:pPr>
        <w:tabs>
          <w:tab w:val="right" w:pos="5244"/>
        </w:tabs>
        <w:ind w:left="567" w:right="567"/>
        <w:jc w:val="both"/>
        <w:rPr>
          <w:rFonts w:cs="Simplified Arabic"/>
          <w:b/>
          <w:bCs/>
          <w:i/>
          <w:iCs/>
          <w:sz w:val="24"/>
          <w:szCs w:val="28"/>
          <w:rtl/>
        </w:rPr>
      </w:pPr>
      <w:r w:rsidRPr="00781EF6">
        <w:rPr>
          <w:rFonts w:cs="Simplified Arabic"/>
          <w:b/>
          <w:bCs/>
          <w:i/>
          <w:iCs/>
          <w:sz w:val="24"/>
          <w:szCs w:val="28"/>
          <w:rtl/>
        </w:rPr>
        <w:lastRenderedPageBreak/>
        <w:t>أ- العنصر اللغوى (م ز) و الدال على الزمن والمنتهى بنون وضمة</w:t>
      </w:r>
    </w:p>
    <w:p w:rsidR="007F3686" w:rsidRPr="00781EF6" w:rsidRDefault="007F3686" w:rsidP="007F3686">
      <w:pPr>
        <w:tabs>
          <w:tab w:val="right" w:pos="5244"/>
        </w:tabs>
        <w:ind w:left="567" w:right="567"/>
        <w:jc w:val="both"/>
        <w:rPr>
          <w:rFonts w:cs="Simplified Arabic"/>
          <w:b/>
          <w:bCs/>
          <w:sz w:val="26"/>
          <w:szCs w:val="28"/>
        </w:rPr>
      </w:pPr>
      <w:r w:rsidRPr="00781EF6">
        <w:rPr>
          <w:rFonts w:cs="Simplified Arabic"/>
          <w:b/>
          <w:bCs/>
          <w:sz w:val="26"/>
          <w:szCs w:val="28"/>
          <w:rtl/>
        </w:rPr>
        <w:t xml:space="preserve">                                                                 </w:t>
      </w:r>
      <w:r w:rsidRPr="00781EF6">
        <w:rPr>
          <w:rFonts w:cs="Simplified Arabic"/>
          <w:b/>
          <w:bCs/>
          <w:sz w:val="26"/>
          <w:szCs w:val="28"/>
        </w:rPr>
        <w:t>Le modus temporis « nu »</w:t>
      </w:r>
    </w:p>
    <w:p w:rsidR="007F3686" w:rsidRPr="00781EF6" w:rsidRDefault="007F3686" w:rsidP="007F3686">
      <w:pPr>
        <w:tabs>
          <w:tab w:val="right" w:pos="5244"/>
        </w:tabs>
        <w:ind w:left="567" w:right="567"/>
        <w:jc w:val="both"/>
        <w:rPr>
          <w:rFonts w:cs="Simplified Arabic"/>
          <w:b/>
          <w:bCs/>
          <w:sz w:val="24"/>
          <w:szCs w:val="26"/>
          <w:rtl/>
        </w:rPr>
      </w:pPr>
      <w:r w:rsidRPr="00781EF6">
        <w:rPr>
          <w:rFonts w:cs="Simplified Arabic"/>
          <w:b/>
          <w:bCs/>
          <w:sz w:val="24"/>
          <w:szCs w:val="26"/>
          <w:rtl/>
        </w:rPr>
        <w:t>° العنصر اللغوى (م ز) المطابق للفعل البسيط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وصيغه التصريفية الموجودة فى النظام هى : /فعِلَة </w:t>
      </w:r>
      <w:r w:rsidRPr="00781EF6">
        <w:rPr>
          <w:rFonts w:cs="Simplified Arabic"/>
          <w:b/>
          <w:bCs/>
          <w:sz w:val="24"/>
          <w:szCs w:val="28"/>
        </w:rPr>
        <w:t>fa’ilat</w:t>
      </w:r>
      <w:r w:rsidRPr="00781EF6">
        <w:rPr>
          <w:rFonts w:cs="Simplified Arabic"/>
          <w:sz w:val="24"/>
          <w:szCs w:val="28"/>
          <w:rtl/>
        </w:rPr>
        <w:t xml:space="preserve"> / و /فعَلَة </w:t>
      </w:r>
      <w:r w:rsidRPr="00781EF6">
        <w:rPr>
          <w:rFonts w:cs="Simplified Arabic"/>
          <w:b/>
          <w:bCs/>
          <w:sz w:val="24"/>
          <w:szCs w:val="28"/>
        </w:rPr>
        <w:t>fa’alat</w:t>
      </w:r>
      <w:r w:rsidRPr="00781EF6">
        <w:rPr>
          <w:rFonts w:cs="Simplified Arabic"/>
          <w:sz w:val="24"/>
          <w:szCs w:val="28"/>
          <w:rtl/>
        </w:rPr>
        <w:t xml:space="preserve">/ . مثال لذلك الآية 280 من سورة البقرة "فَـنَـظِـرَةُ إِلَى مَـيـَسـَرَةٍ" وصيغة الدلالة الفاعلية ميتة هنا ، فاندمجت الصيغتان فى صيغة واحدة هى / فَعلَةْ </w:t>
      </w:r>
      <w:r w:rsidRPr="00781EF6">
        <w:rPr>
          <w:rFonts w:cs="Simplified Arabic"/>
          <w:b/>
          <w:bCs/>
          <w:sz w:val="24"/>
          <w:szCs w:val="28"/>
        </w:rPr>
        <w:t>fa’lat</w:t>
      </w:r>
      <w:r w:rsidRPr="00781EF6">
        <w:rPr>
          <w:rFonts w:cs="Simplified Arabic"/>
          <w:sz w:val="24"/>
          <w:szCs w:val="28"/>
          <w:rtl/>
        </w:rPr>
        <w:t xml:space="preserve">/ والتى أصبحت تعبر عن اسم فاعل ، والحالة الخاصة فى العناصر اللغوية (م ز) الدالة على الزمن هى حالة العنصر الدال على الزمن والذى يعبر عن الأعداد الأصلية </w:t>
      </w:r>
      <w:r w:rsidRPr="00781EF6">
        <w:rPr>
          <w:rFonts w:cs="Simplified Arabic"/>
          <w:b/>
          <w:bCs/>
          <w:sz w:val="24"/>
          <w:szCs w:val="28"/>
        </w:rPr>
        <w:t>noms de nombre cardinaux</w:t>
      </w:r>
      <w:r w:rsidRPr="00781EF6">
        <w:rPr>
          <w:rFonts w:cs="Simplified Arabic"/>
          <w:sz w:val="24"/>
          <w:szCs w:val="28"/>
          <w:rtl/>
        </w:rPr>
        <w:t xml:space="preserve"> من 3 إلى 10 ، وهذه الأعداد تنطق كالتالى فى اللغة العربية</w:t>
      </w:r>
      <w:r w:rsidRPr="00781EF6">
        <w:rPr>
          <w:rStyle w:val="Appelnotedebasdep"/>
          <w:rFonts w:cs="Simplified Arabic"/>
          <w:szCs w:val="28"/>
          <w:rtl/>
        </w:rPr>
        <w:footnoteReference w:id="92"/>
      </w:r>
      <w:r w:rsidRPr="00781EF6">
        <w:rPr>
          <w:rFonts w:cs="Simplified Arabic"/>
          <w:sz w:val="24"/>
          <w:szCs w:val="28"/>
          <w:rtl/>
        </w:rPr>
        <w:t xml:space="preserve">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3 : ثلاثة أو ثلاث ؛ 4 : أربعة أو أربع ؛ 5: خمسة أو خمس ؛ 6: ستة أو سِت 7 : سبعة أو سبع ؛ 8: ثمانية أو ثمانٍ ؛ 9: تسعة أو تسع ؛ 10 عشرة أو عشر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والنمو الظاهرى للأجناس "ثلاثةُ كلابِ /ثلاثُ كلباتٍ " يُفسَّر بالخلط بين الجذر تاء ، وهو الوحدة الصرفية للزمن العام وبين حرف التاء المربوطة وهى الوحدة الصرفية للمؤنث ؛ وهذه الوحدة الصرفية (التاء المربوطة) المختلطة مع علامة التأنيث  تصبح عديمة الفائدة أمام اسم وحدته الصرفية المؤنثة (تاء) ، ولهذا  اُختصرت/ ثلاثةُ كلباتِ/ بـ / ثلاث كلباتِ/ بينما يظل التركيب /ثلاثةُ كلابِ/ غير متغير .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lastRenderedPageBreak/>
        <w:t>والعدد 1 يلفظ "وحْدَةْ" ويستخدم مثل الصفات العددية الأخرى ، أو ينطق /أحَد ، إِحدى / والتى تشير إلى جزء من جمع . مثال لذلك : (أحدُ الكلابِ) و (إِحدى الكلباتِ) ؛ أما العدد 2 فيلفظ "اثنانِ" و "اثنتانِ" ويستخدم كعلامة إعرابية للمثنى ، أى كتوسيع تشخيصى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أما الفاظ العقود من 20 إلى 90 (20 :عشرون ؛ 30 : ثلاثون ؛ 40 : أربعون 50 : خمسون ؛ 60 : ستون ؛ 70: سبعون ؛ 80 : ثمانون ؛ 90 : تسعون) فمكونة من إضافة الوحدة الصرفية للجمع للأعداد المقابلة للوحدات</w:t>
      </w:r>
      <w:r w:rsidRPr="00781EF6">
        <w:rPr>
          <w:rStyle w:val="Appelnotedebasdep"/>
          <w:rFonts w:cs="Simplified Arabic"/>
          <w:szCs w:val="28"/>
          <w:rtl/>
        </w:rPr>
        <w:footnoteReference w:id="93"/>
      </w:r>
      <w:r w:rsidRPr="00781EF6">
        <w:rPr>
          <w:rFonts w:cs="Simplified Arabic"/>
          <w:sz w:val="24"/>
          <w:szCs w:val="28"/>
          <w:rtl/>
        </w:rPr>
        <w:t>. والعدد (20) هو العدد الوحيد الذى يبدو جمعاً شكليا للعدد (10) وليس للعدد 2 . ولقد أدى ثبات الصيغ إلى وجود (عِشرونَ) . والواقع أن العدد (عَشرونِ) حاصل (2</w:t>
      </w:r>
      <w:r w:rsidRPr="00781EF6">
        <w:rPr>
          <w:rFonts w:cs="Simplified Arabic"/>
          <w:sz w:val="24"/>
          <w:szCs w:val="28"/>
        </w:rPr>
        <w:t>X</w:t>
      </w:r>
      <w:r w:rsidRPr="00781EF6">
        <w:rPr>
          <w:rFonts w:cs="Simplified Arabic"/>
          <w:sz w:val="24"/>
          <w:szCs w:val="28"/>
          <w:rtl/>
        </w:rPr>
        <w:t xml:space="preserve"> 10) انشق عن هذا الثبات الصيغى . أما /اثنانِ/ ، فتشخيصها للمثنى أعاق استخدامها . ومن أمثلة ذلك : (ثلاثون كلبا ؛  ثلاثون كلبةً) .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والأعداد الفردية </w:t>
      </w:r>
      <w:r w:rsidRPr="00781EF6">
        <w:rPr>
          <w:rFonts w:cs="Simplified Arabic"/>
          <w:b/>
          <w:bCs/>
          <w:sz w:val="24"/>
          <w:szCs w:val="28"/>
        </w:rPr>
        <w:t>les nombres intermédiaires</w:t>
      </w:r>
      <w:r w:rsidRPr="00781EF6">
        <w:rPr>
          <w:rFonts w:cs="Simplified Arabic"/>
          <w:sz w:val="24"/>
          <w:szCs w:val="28"/>
          <w:rtl/>
        </w:rPr>
        <w:t xml:space="preserve"> بين الجذور الزوجية </w:t>
      </w:r>
      <w:r w:rsidRPr="00781EF6">
        <w:rPr>
          <w:rFonts w:cs="Simplified Arabic"/>
          <w:b/>
          <w:bCs/>
          <w:sz w:val="24"/>
          <w:szCs w:val="28"/>
        </w:rPr>
        <w:t>racines rondes</w:t>
      </w:r>
      <w:r w:rsidRPr="00781EF6">
        <w:rPr>
          <w:rFonts w:cs="Simplified Arabic"/>
          <w:sz w:val="24"/>
          <w:szCs w:val="28"/>
          <w:rtl/>
        </w:rPr>
        <w:t xml:space="preserve"> تتطلب جذرين : جذرا يشير للوحدة الآحادية وآخر يشير للوحدة العشرية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       والأعداد مابين 11: 19 (11: أحدَ عشرَ ، إحدى عشرةَ ؛ 12: اثنا عشر اثنتا عشرةَ ؛ 13 : ثلاثة عشر ، ثلاثُ عشرة ؛  14 : أربع عشرة ، أربعة عشر ، 15 : خمس عشرة ، خمسة عشر ، 16 : ست عشرة ، ستة عشر ، 17 : سبع  عشرة ، سبعة عشر ، 18 : ثمانى عشرة ، ثمانية عشر ، 19: تسع </w:t>
      </w:r>
      <w:r w:rsidRPr="00781EF6">
        <w:rPr>
          <w:rFonts w:cs="Simplified Arabic"/>
          <w:sz w:val="24"/>
          <w:szCs w:val="28"/>
          <w:rtl/>
        </w:rPr>
        <w:lastRenderedPageBreak/>
        <w:t xml:space="preserve">عشرة ، تسعة عشر ) كل عدد منها يرتبط جزآه ليس عن طريق علاقة نحوية بل عن طريق علاقة شكلية مكونة من علامتى بناء (الفتحة) واللتان حلتا محل الصوائت الإعرابية للوحدات العددية التى تتألف منها ، ومن ثم ، فقد اختفت علامة الإعراب  من أسماء هذه الأعداد والتى لم يعد أى عدد منها مرتبطاً بعنصره اللغوى الخالى من الزمن إلا كتوسيع صيغى فى المفرد . أمثلة : /ثلاثةَ عشرَ كلباً/ و /ثلاثَ عشرةَ كلبةً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وأسماء الأعداد من 20 إلى 100 مكونة من توليف بسيط ، وفى الواقع فإن علامة إعرابها (الواو والنون ) و (الياء والنون) غير المحذوفة تعوق أخذها للفتحة . أمثلة : /ثلاثةٌ و ثلاثونَ كلباً /  و /ثلاثٌ وثلاثون كلبةٍ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والعدد 100 يلفظ مِائَـة ، وهذه الكتابة قديمة . أمثلة : مائـةُ كلبٍ / و /مِائـة كلـبةٍ . والعدد 1000 يلفظُ /ألف/  وجمعه /ألوف أو / آلاف / . أمثلة : ألف كلبٍ و /ألف كلبةٍ . </w:t>
      </w:r>
    </w:p>
    <w:p w:rsidR="007F3686" w:rsidRPr="00781EF6" w:rsidRDefault="007F3686" w:rsidP="007F3686">
      <w:pPr>
        <w:tabs>
          <w:tab w:val="right" w:pos="5244"/>
        </w:tabs>
        <w:ind w:left="567" w:right="567"/>
        <w:jc w:val="both"/>
        <w:rPr>
          <w:rFonts w:cs="Simplified Arabic"/>
          <w:b/>
          <w:bCs/>
          <w:sz w:val="24"/>
          <w:szCs w:val="28"/>
          <w:rtl/>
        </w:rPr>
      </w:pPr>
      <w:r w:rsidRPr="00781EF6">
        <w:rPr>
          <w:rFonts w:cs="Simplified Arabic"/>
          <w:b/>
          <w:bCs/>
          <w:sz w:val="24"/>
          <w:szCs w:val="28"/>
          <w:rtl/>
        </w:rPr>
        <w:t>ــ العناصر اللغوية الدالة على الزمن والمطابقة للصيغ التصريفية للفعل</w:t>
      </w:r>
      <w:r w:rsidRPr="00781EF6">
        <w:rPr>
          <w:rStyle w:val="Appelnotedebasdep"/>
          <w:rFonts w:cs="Simplified Arabic"/>
          <w:b/>
          <w:bCs/>
          <w:szCs w:val="28"/>
          <w:rtl/>
        </w:rPr>
        <w:footnoteReference w:id="94"/>
      </w:r>
      <w:r w:rsidRPr="00781EF6">
        <w:rPr>
          <w:rFonts w:cs="Simplified Arabic"/>
          <w:b/>
          <w:bCs/>
          <w:sz w:val="24"/>
          <w:szCs w:val="28"/>
          <w:rtl/>
        </w:rPr>
        <w:t xml:space="preserve">: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وهى مشتقة من عناصر لغوية غير شكلية مشتملة على الزمن تتطابق مع وحدة الزمن الصرفية عن طريق التآلف . أمثلة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تعذيبة                    (عذب لمرة واحدة)                      (عذب فى فترة ما).</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إخراجة                 (أخرج لمرة واحدة)                      (أخرج فى فترة ما).</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lastRenderedPageBreak/>
        <w:t>تغافُلة                     (تغافل لمرة واحدة)                       (تغافل فى فترة ما)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انطلاقة                  (انطلق مرة واحدة)                        (انطلق فى فترة ما)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تزلزلة                     (تزلزل لمرة واحدة)                         (تزلزل فى فترة ما) </w:t>
      </w:r>
    </w:p>
    <w:p w:rsidR="007F3686" w:rsidRPr="00781EF6" w:rsidRDefault="007F3686" w:rsidP="007F3686">
      <w:pPr>
        <w:tabs>
          <w:tab w:val="right" w:pos="5244"/>
        </w:tabs>
        <w:ind w:left="567" w:right="567"/>
        <w:jc w:val="both"/>
        <w:rPr>
          <w:rFonts w:cs="Simplified Arabic"/>
          <w:b/>
          <w:bCs/>
          <w:i/>
          <w:iCs/>
          <w:sz w:val="24"/>
          <w:szCs w:val="26"/>
          <w:rtl/>
        </w:rPr>
      </w:pPr>
    </w:p>
    <w:p w:rsidR="007F3686" w:rsidRPr="00781EF6" w:rsidRDefault="007F3686" w:rsidP="007F3686">
      <w:pPr>
        <w:tabs>
          <w:tab w:val="right" w:pos="5244"/>
        </w:tabs>
        <w:ind w:left="567" w:right="567"/>
        <w:jc w:val="both"/>
        <w:rPr>
          <w:rFonts w:cs="Simplified Arabic"/>
          <w:b/>
          <w:bCs/>
          <w:i/>
          <w:iCs/>
          <w:sz w:val="24"/>
          <w:szCs w:val="28"/>
          <w:rtl/>
        </w:rPr>
      </w:pPr>
      <w:r w:rsidRPr="00781EF6">
        <w:rPr>
          <w:rFonts w:cs="Simplified Arabic"/>
          <w:b/>
          <w:bCs/>
          <w:i/>
          <w:iCs/>
          <w:sz w:val="24"/>
          <w:szCs w:val="28"/>
          <w:rtl/>
        </w:rPr>
        <w:t>ب - العنصر اللغوى (م ز) والدال على الزمن والمعبر عن الطريقة</w:t>
      </w:r>
      <w:r w:rsidRPr="00781EF6">
        <w:rPr>
          <w:rStyle w:val="Appelnotedebasdep"/>
          <w:rFonts w:cs="Simplified Arabic"/>
          <w:b/>
          <w:bCs/>
          <w:i/>
          <w:iCs/>
          <w:szCs w:val="28"/>
          <w:rtl/>
        </w:rPr>
        <w:footnoteReference w:id="95"/>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صيغ هذا العنصر هى /فِـعـِلَة </w:t>
      </w:r>
      <w:r w:rsidRPr="00781EF6">
        <w:rPr>
          <w:rFonts w:cs="Simplified Arabic"/>
          <w:sz w:val="24"/>
          <w:szCs w:val="28"/>
        </w:rPr>
        <w:t>fi’ilat</w:t>
      </w:r>
      <w:r w:rsidRPr="00781EF6">
        <w:rPr>
          <w:rFonts w:cs="Simplified Arabic"/>
          <w:sz w:val="24"/>
          <w:szCs w:val="28"/>
          <w:rtl/>
        </w:rPr>
        <w:t xml:space="preserve">/ أو /فـِعـَلـة </w:t>
      </w:r>
      <w:r w:rsidRPr="00781EF6">
        <w:rPr>
          <w:rFonts w:cs="Simplified Arabic"/>
          <w:sz w:val="24"/>
          <w:szCs w:val="28"/>
        </w:rPr>
        <w:t>fi’alat</w:t>
      </w:r>
      <w:r w:rsidRPr="00781EF6">
        <w:rPr>
          <w:rFonts w:cs="Simplified Arabic"/>
          <w:sz w:val="24"/>
          <w:szCs w:val="28"/>
          <w:rtl/>
        </w:rPr>
        <w:t xml:space="preserve">/ . والصائت (الكسرة) بعد الفاء هو علامة صيغة الطريقة وعلامة البناء للفاعل الذى تتطلبه الدلالة الفاعلية ، وهناك مثال قديم : عَجبتُ مِن كِسِـوةِ زيدٍ عَمراً ؛ ونظرا لموت الدلالة الفاعلية ، فقد دُمجت هاتان الصيغتان فى واحدة : / فِـعـْـلـَة </w:t>
      </w:r>
      <w:r w:rsidRPr="00781EF6">
        <w:rPr>
          <w:rFonts w:cs="Simplified Arabic"/>
          <w:b/>
          <w:bCs/>
          <w:sz w:val="24"/>
          <w:szCs w:val="28"/>
        </w:rPr>
        <w:t>fi’lat</w:t>
      </w:r>
      <w:r w:rsidRPr="00781EF6">
        <w:rPr>
          <w:rFonts w:cs="Simplified Arabic"/>
          <w:sz w:val="24"/>
          <w:szCs w:val="28"/>
          <w:rtl/>
        </w:rPr>
        <w:t xml:space="preserve">/ والتى أصبحت صيغة للتعبير عن الطريقة التى يتم بها الفعل . ومن الملاحظ أن العناصر اللغوية الأخرى (م ز) والدالة على الزمن </w:t>
      </w:r>
      <w:r w:rsidRPr="00781EF6">
        <w:rPr>
          <w:rFonts w:cs="Simplified Arabic"/>
          <w:b/>
          <w:bCs/>
          <w:sz w:val="24"/>
          <w:szCs w:val="28"/>
        </w:rPr>
        <w:t>modus temporis</w:t>
      </w:r>
      <w:r w:rsidRPr="00781EF6">
        <w:rPr>
          <w:rFonts w:cs="Simplified Arabic"/>
          <w:sz w:val="24"/>
          <w:szCs w:val="28"/>
          <w:rtl/>
        </w:rPr>
        <w:t xml:space="preserve"> ليس لها عناصر لغوية تدل على الطريقة .</w:t>
      </w:r>
    </w:p>
    <w:p w:rsidR="007F3686" w:rsidRPr="00781EF6" w:rsidRDefault="007F3686" w:rsidP="007F3686">
      <w:pPr>
        <w:tabs>
          <w:tab w:val="right" w:pos="5244"/>
        </w:tabs>
        <w:ind w:left="567" w:right="567"/>
        <w:jc w:val="both"/>
        <w:rPr>
          <w:rFonts w:cs="Simplified Arabic"/>
          <w:b/>
          <w:bCs/>
          <w:i/>
          <w:iCs/>
          <w:sz w:val="24"/>
          <w:szCs w:val="26"/>
          <w:rtl/>
        </w:rPr>
      </w:pPr>
      <w:r w:rsidRPr="00781EF6">
        <w:rPr>
          <w:rFonts w:cs="Simplified Arabic"/>
          <w:b/>
          <w:bCs/>
          <w:i/>
          <w:iCs/>
          <w:sz w:val="24"/>
          <w:szCs w:val="26"/>
          <w:rtl/>
        </w:rPr>
        <w:t xml:space="preserve">3- العناصر اللغوية الدالة على الزمان والمكان والآلة </w:t>
      </w:r>
      <w:r w:rsidRPr="00781EF6">
        <w:rPr>
          <w:rFonts w:cs="Simplified Arabic"/>
          <w:b/>
          <w:bCs/>
          <w:i/>
          <w:iCs/>
          <w:sz w:val="24"/>
          <w:szCs w:val="26"/>
        </w:rPr>
        <w:t>Les modus Rei</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 إن كل عنصر لغوى (م ز) عبارة عن عنصر لغوى غير شكلى مشتمل على الزمن  ينتجه فاعله من علاقته مع عنصر لغوىعام خال من الزمن ، وهو الجذر ميم . وهكذا فالصائت الثانى ـ وفقا للنظام لا يمكن أن يكون إلا كسرة فى حالة الدلالة الفاعلية الموجبة وفتحة فى حالة الدلالة الفاعلية السالبة . وفى </w:t>
      </w:r>
      <w:r w:rsidRPr="00781EF6">
        <w:rPr>
          <w:rFonts w:cs="Simplified Arabic"/>
          <w:sz w:val="24"/>
          <w:szCs w:val="28"/>
          <w:rtl/>
        </w:rPr>
        <w:lastRenderedPageBreak/>
        <w:t xml:space="preserve">الغالب فإن هذا العنصر (خ ز) ــ الجذر ميم ــ يعبر عن مكان أو زمان فى هذا الشكل الخاص ؛ الأمر الذى يجعل من هذا العنصر اللغوى المشتمل على الزمن عنصراً لغوياً دالاً على المكان أو دالاً على الزمان . وفى الغالب أيضاً فإن العنصر اللغوى (م ز) يحمل دلالة الطريقة التى عرفناها ، والعنصر اللغوى (خ ز) يعد أداة والعنصر اللغوى المزدوج  </w:t>
      </w:r>
      <w:r w:rsidRPr="00781EF6">
        <w:rPr>
          <w:rFonts w:cs="Simplified Arabic"/>
          <w:sz w:val="24"/>
          <w:szCs w:val="28"/>
        </w:rPr>
        <w:t xml:space="preserve"> </w:t>
      </w:r>
      <w:r w:rsidRPr="00781EF6">
        <w:rPr>
          <w:rFonts w:cs="Simplified Arabic"/>
          <w:b/>
          <w:bCs/>
          <w:sz w:val="24"/>
          <w:szCs w:val="28"/>
        </w:rPr>
        <w:t>modus Rei</w:t>
      </w:r>
      <w:r w:rsidRPr="00781EF6">
        <w:rPr>
          <w:rFonts w:cs="Simplified Arabic"/>
          <w:sz w:val="24"/>
          <w:szCs w:val="28"/>
          <w:rtl/>
        </w:rPr>
        <w:t xml:space="preserve">يعد عنصراً يعبر عن الآلة . ومع ذلك فإن هذا فالعنصر اللغوى </w:t>
      </w:r>
      <w:r w:rsidRPr="00781EF6">
        <w:rPr>
          <w:rFonts w:cs="Simplified Arabic"/>
          <w:b/>
          <w:bCs/>
          <w:sz w:val="24"/>
          <w:szCs w:val="28"/>
        </w:rPr>
        <w:t>modus Rei</w:t>
      </w:r>
      <w:r w:rsidRPr="00781EF6">
        <w:rPr>
          <w:rFonts w:cs="Simplified Arabic"/>
          <w:sz w:val="24"/>
          <w:szCs w:val="28"/>
          <w:rtl/>
        </w:rPr>
        <w:t xml:space="preserve"> موجود دوما فى اللغة العربية الفصحى ويُستخدم كاسم : اسم مكان أو زمان أو آلة . </w:t>
      </w:r>
    </w:p>
    <w:p w:rsidR="007F3686" w:rsidRPr="00781EF6" w:rsidRDefault="007F3686" w:rsidP="007F3686">
      <w:pPr>
        <w:tabs>
          <w:tab w:val="right" w:pos="5244"/>
        </w:tabs>
        <w:ind w:left="567" w:right="567"/>
        <w:jc w:val="both"/>
        <w:rPr>
          <w:rFonts w:cs="Simplified Arabic"/>
          <w:b/>
          <w:bCs/>
          <w:i/>
          <w:iCs/>
          <w:sz w:val="24"/>
          <w:szCs w:val="28"/>
          <w:rtl/>
        </w:rPr>
      </w:pPr>
      <w:r w:rsidRPr="00781EF6">
        <w:rPr>
          <w:rFonts w:cs="Simplified Arabic"/>
          <w:b/>
          <w:bCs/>
          <w:i/>
          <w:iCs/>
          <w:sz w:val="24"/>
          <w:szCs w:val="28"/>
          <w:rtl/>
        </w:rPr>
        <w:t xml:space="preserve">أ - اسم المكان والزمان </w:t>
      </w:r>
      <w:r w:rsidRPr="00781EF6">
        <w:rPr>
          <w:rFonts w:cs="Simplified Arabic"/>
          <w:b/>
          <w:bCs/>
          <w:i/>
          <w:iCs/>
          <w:sz w:val="24"/>
          <w:szCs w:val="28"/>
        </w:rPr>
        <w:t>Le nomen loci vel temporis</w:t>
      </w:r>
    </w:p>
    <w:p w:rsidR="007F3686" w:rsidRPr="00781EF6" w:rsidRDefault="007F3686" w:rsidP="007F3686">
      <w:pPr>
        <w:tabs>
          <w:tab w:val="right" w:pos="5244"/>
        </w:tabs>
        <w:ind w:left="567" w:right="567"/>
        <w:jc w:val="both"/>
        <w:rPr>
          <w:rFonts w:cs="Simplified Arabic"/>
          <w:b/>
          <w:bCs/>
          <w:sz w:val="24"/>
          <w:szCs w:val="26"/>
          <w:rtl/>
        </w:rPr>
      </w:pPr>
      <w:r w:rsidRPr="00781EF6">
        <w:rPr>
          <w:rFonts w:cs="Simplified Arabic"/>
          <w:b/>
          <w:bCs/>
          <w:sz w:val="24"/>
          <w:szCs w:val="26"/>
          <w:rtl/>
        </w:rPr>
        <w:t xml:space="preserve">° اسم المكان والزمان المطابق للتصريفات البسيطة للفعل :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صيغ هذا الاسم  : /مَفعِل </w:t>
      </w:r>
      <w:r w:rsidRPr="00781EF6">
        <w:rPr>
          <w:rFonts w:cs="Simplified Arabic"/>
          <w:b/>
          <w:bCs/>
          <w:sz w:val="24"/>
          <w:szCs w:val="28"/>
        </w:rPr>
        <w:t>maf’il</w:t>
      </w:r>
      <w:r w:rsidRPr="00781EF6">
        <w:rPr>
          <w:rFonts w:cs="Simplified Arabic"/>
          <w:sz w:val="24"/>
          <w:szCs w:val="28"/>
          <w:rtl/>
        </w:rPr>
        <w:t xml:space="preserve">/ أو /مـَفعَل </w:t>
      </w:r>
      <w:r w:rsidRPr="00781EF6">
        <w:rPr>
          <w:rFonts w:cs="Simplified Arabic"/>
          <w:b/>
          <w:bCs/>
          <w:sz w:val="24"/>
          <w:szCs w:val="28"/>
        </w:rPr>
        <w:t>maf’al</w:t>
      </w:r>
      <w:r w:rsidRPr="00781EF6">
        <w:rPr>
          <w:rFonts w:cs="Simplified Arabic"/>
          <w:sz w:val="24"/>
          <w:szCs w:val="28"/>
          <w:rtl/>
        </w:rPr>
        <w:t>/ . أمثلة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مَوعـِدْ (مكان وزمان تحقيق وعد، ميعاد)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مَشرَبْ (مكان للشرب) .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هناك حالة خاصة للعنصر اللغوى (م ز) وهى حالة العناصر البمشتملة على الزمن والدالة على أسماء الأعداد من 1 إلى 10 أو الأعداد التوزيعية </w:t>
      </w:r>
      <w:r w:rsidRPr="00781EF6">
        <w:rPr>
          <w:rFonts w:cs="Simplified Arabic"/>
          <w:b/>
          <w:bCs/>
          <w:sz w:val="24"/>
          <w:szCs w:val="28"/>
        </w:rPr>
        <w:t>noms de</w:t>
      </w:r>
      <w:r w:rsidRPr="00781EF6">
        <w:rPr>
          <w:rFonts w:cs="Simplified Arabic"/>
          <w:sz w:val="24"/>
          <w:szCs w:val="28"/>
        </w:rPr>
        <w:t xml:space="preserve"> </w:t>
      </w:r>
      <w:r w:rsidRPr="00781EF6">
        <w:rPr>
          <w:rFonts w:cs="Simplified Arabic"/>
          <w:b/>
          <w:bCs/>
          <w:sz w:val="24"/>
          <w:szCs w:val="28"/>
        </w:rPr>
        <w:t>nombres distributifs</w:t>
      </w:r>
      <w:r w:rsidRPr="00781EF6">
        <w:rPr>
          <w:rFonts w:cs="Simplified Arabic"/>
          <w:sz w:val="24"/>
          <w:szCs w:val="28"/>
          <w:rtl/>
        </w:rPr>
        <w:t xml:space="preserve"> :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1/1 : مَوحَد ؛ 2/2 : مثنى ؛ 3/3 : مثلث ؛ 4/4 : مربع ؛ 5/5 : مخمس ؛ 6/6 : مسدس ؛ 7/7 : مسبع ؛ 8/8 : مثمن ؛ 9/9 : متسع ؛ 10/10: معشر .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واسم العدد التوزيعى مثل اسم العلم ، فهو لا يقبل التنوين ؛ لأنه يتطلب مضافاً إليه فاعلياً </w:t>
      </w:r>
      <w:r w:rsidRPr="00781EF6">
        <w:rPr>
          <w:rFonts w:cs="Simplified Arabic"/>
          <w:b/>
          <w:bCs/>
          <w:sz w:val="24"/>
          <w:szCs w:val="28"/>
        </w:rPr>
        <w:t>génitif subjectif</w:t>
      </w:r>
      <w:r w:rsidRPr="00781EF6">
        <w:rPr>
          <w:rFonts w:cs="Simplified Arabic"/>
          <w:sz w:val="24"/>
          <w:szCs w:val="28"/>
          <w:rtl/>
        </w:rPr>
        <w:t xml:space="preserve"> ، وهو </w:t>
      </w:r>
      <w:r w:rsidRPr="00781EF6">
        <w:rPr>
          <w:rFonts w:cs="Simplified Arabic"/>
          <w:sz w:val="24"/>
          <w:szCs w:val="28"/>
          <w:rtl/>
        </w:rPr>
        <w:lastRenderedPageBreak/>
        <w:t xml:space="preserve">مجموعة الأعداد التى  تجمع عن طريق جذر الصيغة ، ولهذا فاسم العدد التوزيعى ممنوع من الصرف . </w:t>
      </w:r>
    </w:p>
    <w:p w:rsidR="007F3686" w:rsidRPr="00781EF6" w:rsidRDefault="007F3686" w:rsidP="007F3686">
      <w:pPr>
        <w:tabs>
          <w:tab w:val="right" w:pos="5244"/>
        </w:tabs>
        <w:ind w:left="567" w:right="567"/>
        <w:jc w:val="both"/>
        <w:rPr>
          <w:rFonts w:cs="Simplified Arabic"/>
          <w:b/>
          <w:bCs/>
          <w:i/>
          <w:iCs/>
          <w:sz w:val="24"/>
          <w:szCs w:val="26"/>
          <w:rtl/>
        </w:rPr>
      </w:pPr>
      <w:r w:rsidRPr="00781EF6">
        <w:rPr>
          <w:rFonts w:cs="Simplified Arabic"/>
          <w:b/>
          <w:bCs/>
          <w:i/>
          <w:iCs/>
          <w:sz w:val="24"/>
          <w:szCs w:val="26"/>
          <w:rtl/>
        </w:rPr>
        <w:t xml:space="preserve">° اسم المكان والزمان المطابق للصيغ التصريفية الأخرى للفعل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كل صيغة من هذه الأسماء مطابقة لصيغة العنصر اللغوى غير الشكلى المشتمل على الزمن المبدوء بالميم التفخيمية أو المصدر الميمى للصيغة التصريفية المطابقة</w:t>
      </w:r>
      <w:r w:rsidRPr="00781EF6">
        <w:rPr>
          <w:rStyle w:val="Appelnotedebasdep"/>
          <w:rFonts w:cs="Simplified Arabic"/>
          <w:szCs w:val="28"/>
          <w:rtl/>
        </w:rPr>
        <w:footnoteReference w:id="96"/>
      </w:r>
      <w:r w:rsidRPr="00781EF6">
        <w:rPr>
          <w:rFonts w:cs="Simplified Arabic"/>
          <w:sz w:val="24"/>
          <w:szCs w:val="28"/>
          <w:rtl/>
        </w:rPr>
        <w:t xml:space="preserve">. مثال لذلك : مُجتمعْ (مكان للاجتماع) . </w:t>
      </w:r>
    </w:p>
    <w:p w:rsidR="007F3686" w:rsidRPr="00781EF6" w:rsidRDefault="007F3686" w:rsidP="007F3686">
      <w:pPr>
        <w:tabs>
          <w:tab w:val="right" w:pos="5244"/>
        </w:tabs>
        <w:ind w:left="567" w:right="567"/>
        <w:jc w:val="both"/>
        <w:rPr>
          <w:rFonts w:cs="Simplified Arabic"/>
          <w:b/>
          <w:bCs/>
          <w:sz w:val="24"/>
          <w:szCs w:val="26"/>
          <w:rtl/>
        </w:rPr>
      </w:pPr>
      <w:r w:rsidRPr="00781EF6">
        <w:rPr>
          <w:rFonts w:cs="Simplified Arabic"/>
          <w:b/>
          <w:bCs/>
          <w:sz w:val="24"/>
          <w:szCs w:val="26"/>
          <w:rtl/>
        </w:rPr>
        <w:t xml:space="preserve">ب - اسم الآلة </w:t>
      </w:r>
      <w:r w:rsidRPr="00781EF6">
        <w:rPr>
          <w:rFonts w:cs="Simplified Arabic"/>
          <w:b/>
          <w:bCs/>
          <w:sz w:val="24"/>
          <w:szCs w:val="26"/>
        </w:rPr>
        <w:t>Le nomen instrumenti</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صيغة تصريفه الأولى هى /مِفعَلْ </w:t>
      </w:r>
      <w:r w:rsidRPr="00781EF6">
        <w:rPr>
          <w:rFonts w:cs="Simplified Arabic"/>
          <w:b/>
          <w:bCs/>
          <w:sz w:val="24"/>
          <w:szCs w:val="28"/>
        </w:rPr>
        <w:t>mif’al</w:t>
      </w:r>
      <w:r w:rsidRPr="00781EF6">
        <w:rPr>
          <w:rFonts w:cs="Simplified Arabic"/>
          <w:sz w:val="24"/>
          <w:szCs w:val="28"/>
          <w:rtl/>
        </w:rPr>
        <w:t xml:space="preserve">/ التى تطورت ، خارج النظام ، إلى /مـِفـعَلـة </w:t>
      </w:r>
      <w:r w:rsidRPr="00781EF6">
        <w:rPr>
          <w:rFonts w:cs="Simplified Arabic"/>
          <w:sz w:val="24"/>
          <w:szCs w:val="28"/>
        </w:rPr>
        <w:t>mif’alat</w:t>
      </w:r>
      <w:r w:rsidRPr="00781EF6">
        <w:rPr>
          <w:rFonts w:cs="Simplified Arabic"/>
          <w:sz w:val="24"/>
          <w:szCs w:val="28"/>
          <w:rtl/>
        </w:rPr>
        <w:t xml:space="preserve">/ و /مِـفعال </w:t>
      </w:r>
      <w:r w:rsidRPr="00781EF6">
        <w:rPr>
          <w:rFonts w:cs="Simplified Arabic"/>
          <w:b/>
          <w:bCs/>
          <w:sz w:val="24"/>
          <w:szCs w:val="28"/>
        </w:rPr>
        <w:t>mif’a:l</w:t>
      </w:r>
      <w:r w:rsidRPr="00781EF6">
        <w:rPr>
          <w:rFonts w:cs="Simplified Arabic"/>
          <w:sz w:val="24"/>
          <w:szCs w:val="28"/>
          <w:rtl/>
        </w:rPr>
        <w:t xml:space="preserve">/ . أمثلة : /مـِفتَح </w:t>
      </w:r>
      <w:r w:rsidRPr="00781EF6">
        <w:rPr>
          <w:rFonts w:cs="Simplified Arabic"/>
          <w:b/>
          <w:bCs/>
          <w:sz w:val="24"/>
          <w:szCs w:val="28"/>
        </w:rPr>
        <w:t>miftah</w:t>
      </w:r>
      <w:r w:rsidRPr="00781EF6">
        <w:rPr>
          <w:rFonts w:cs="Simplified Arabic"/>
          <w:sz w:val="24"/>
          <w:szCs w:val="28"/>
          <w:rtl/>
        </w:rPr>
        <w:t xml:space="preserve">/ أو / مفتاح </w:t>
      </w:r>
      <w:r w:rsidRPr="00781EF6">
        <w:rPr>
          <w:rFonts w:cs="Simplified Arabic"/>
          <w:b/>
          <w:bCs/>
          <w:sz w:val="24"/>
          <w:szCs w:val="28"/>
        </w:rPr>
        <w:t>mifta:h</w:t>
      </w:r>
      <w:r w:rsidRPr="00781EF6">
        <w:rPr>
          <w:rFonts w:cs="Simplified Arabic"/>
          <w:sz w:val="24"/>
          <w:szCs w:val="28"/>
          <w:rtl/>
        </w:rPr>
        <w:t xml:space="preserve">/ ؛ /مـِطرق </w:t>
      </w:r>
      <w:r w:rsidRPr="00781EF6">
        <w:rPr>
          <w:rFonts w:cs="Simplified Arabic"/>
          <w:b/>
          <w:bCs/>
          <w:sz w:val="24"/>
          <w:szCs w:val="28"/>
        </w:rPr>
        <w:t>mitraq</w:t>
      </w:r>
      <w:r w:rsidRPr="00781EF6">
        <w:rPr>
          <w:rFonts w:cs="Simplified Arabic"/>
          <w:sz w:val="24"/>
          <w:szCs w:val="28"/>
          <w:rtl/>
        </w:rPr>
        <w:t xml:space="preserve">/ أو /مطرقة </w:t>
      </w:r>
      <w:r w:rsidRPr="00781EF6">
        <w:rPr>
          <w:rFonts w:cs="Simplified Arabic"/>
          <w:b/>
          <w:bCs/>
          <w:sz w:val="24"/>
          <w:szCs w:val="28"/>
        </w:rPr>
        <w:t>mitraqat</w:t>
      </w:r>
      <w:r w:rsidRPr="00781EF6">
        <w:rPr>
          <w:rFonts w:cs="Simplified Arabic"/>
          <w:sz w:val="24"/>
          <w:szCs w:val="28"/>
          <w:rtl/>
        </w:rPr>
        <w:t>/ . وهذا الشكل لايوجد إلا متطابقا مع الفعل البسيط .</w:t>
      </w:r>
    </w:p>
    <w:p w:rsidR="007F3686" w:rsidRPr="00781EF6" w:rsidRDefault="007F3686" w:rsidP="007F3686">
      <w:pPr>
        <w:tabs>
          <w:tab w:val="right" w:pos="5244"/>
        </w:tabs>
        <w:ind w:left="567" w:right="567"/>
        <w:jc w:val="both"/>
        <w:rPr>
          <w:rFonts w:cs="Simplified Arabic"/>
          <w:sz w:val="24"/>
          <w:szCs w:val="28"/>
          <w:rtl/>
        </w:rPr>
      </w:pPr>
    </w:p>
    <w:p w:rsidR="007F3686" w:rsidRPr="00781EF6" w:rsidRDefault="007F3686" w:rsidP="007F3686">
      <w:pPr>
        <w:tabs>
          <w:tab w:val="right" w:pos="5244"/>
        </w:tabs>
        <w:ind w:left="567" w:right="567"/>
        <w:jc w:val="both"/>
        <w:rPr>
          <w:rFonts w:cs="Simplified Arabic"/>
          <w:b/>
          <w:bCs/>
          <w:sz w:val="24"/>
          <w:szCs w:val="30"/>
          <w:rtl/>
        </w:rPr>
      </w:pPr>
      <w:r w:rsidRPr="00781EF6">
        <w:rPr>
          <w:rFonts w:cs="Simplified Arabic"/>
          <w:b/>
          <w:bCs/>
          <w:sz w:val="24"/>
          <w:szCs w:val="30"/>
          <w:rtl/>
        </w:rPr>
        <w:t xml:space="preserve">عاشراً : العناصر اللغوية غير الشكلية (م ز) أو العناصر اللغوية ذات الشكل المحدد :  </w:t>
      </w:r>
    </w:p>
    <w:p w:rsidR="007F3686" w:rsidRPr="00781EF6" w:rsidRDefault="007F3686" w:rsidP="007F3686">
      <w:pPr>
        <w:tabs>
          <w:tab w:val="right" w:pos="5244"/>
        </w:tabs>
        <w:ind w:left="567" w:right="567"/>
        <w:jc w:val="both"/>
        <w:rPr>
          <w:rFonts w:cs="Simplified Arabic"/>
          <w:b/>
          <w:bCs/>
          <w:i/>
          <w:iCs/>
          <w:sz w:val="24"/>
          <w:szCs w:val="28"/>
          <w:rtl/>
        </w:rPr>
      </w:pPr>
      <w:r w:rsidRPr="00781EF6">
        <w:rPr>
          <w:rFonts w:cs="Simplified Arabic"/>
          <w:b/>
          <w:bCs/>
          <w:i/>
          <w:iCs/>
          <w:sz w:val="24"/>
          <w:szCs w:val="28"/>
          <w:rtl/>
        </w:rPr>
        <w:t>1- العناصر اللغوية (م ز) الفاعلية والمفعولية  المطابقة للفعل البسيط</w:t>
      </w:r>
    </w:p>
    <w:p w:rsidR="007F3686" w:rsidRPr="00781EF6" w:rsidRDefault="007F3686" w:rsidP="007F3686">
      <w:pPr>
        <w:tabs>
          <w:tab w:val="right" w:pos="5244"/>
        </w:tabs>
        <w:bidi w:val="0"/>
        <w:ind w:left="567" w:right="567"/>
        <w:jc w:val="both"/>
        <w:rPr>
          <w:rFonts w:cs="Simplified Arabic"/>
          <w:b/>
          <w:bCs/>
          <w:i/>
          <w:iCs/>
          <w:sz w:val="24"/>
          <w:szCs w:val="28"/>
          <w:lang w:val="en-US"/>
        </w:rPr>
      </w:pPr>
      <w:r w:rsidRPr="00781EF6">
        <w:rPr>
          <w:rFonts w:cs="Simplified Arabic"/>
          <w:b/>
          <w:bCs/>
          <w:i/>
          <w:iCs/>
          <w:sz w:val="24"/>
          <w:szCs w:val="28"/>
        </w:rPr>
        <w:t>Les modus agentis vel patientis</w:t>
      </w:r>
    </w:p>
    <w:p w:rsidR="007F3686" w:rsidRPr="00781EF6" w:rsidRDefault="007F3686" w:rsidP="007F3686">
      <w:pPr>
        <w:tabs>
          <w:tab w:val="right" w:pos="5244"/>
        </w:tabs>
        <w:ind w:left="567" w:right="567"/>
        <w:jc w:val="both"/>
        <w:rPr>
          <w:rFonts w:cs="Simplified Arabic"/>
          <w:b/>
          <w:bCs/>
          <w:sz w:val="24"/>
          <w:szCs w:val="26"/>
          <w:rtl/>
        </w:rPr>
      </w:pPr>
      <w:r w:rsidRPr="00781EF6">
        <w:rPr>
          <w:rFonts w:cs="Simplified Arabic"/>
          <w:b/>
          <w:bCs/>
          <w:sz w:val="24"/>
          <w:szCs w:val="26"/>
          <w:rtl/>
        </w:rPr>
        <w:t xml:space="preserve">° العنصر اللغوى الفاعلى  المطابق للفعل البسيط :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صيغة هذا العنصر هى : /فاعِـل </w:t>
      </w:r>
      <w:r w:rsidRPr="00781EF6">
        <w:rPr>
          <w:rFonts w:cs="Simplified Arabic"/>
          <w:b/>
          <w:bCs/>
          <w:sz w:val="24"/>
          <w:szCs w:val="28"/>
        </w:rPr>
        <w:t>fa:’il</w:t>
      </w:r>
      <w:r w:rsidRPr="00781EF6">
        <w:rPr>
          <w:rFonts w:cs="Simplified Arabic"/>
          <w:sz w:val="24"/>
          <w:szCs w:val="28"/>
          <w:rtl/>
        </w:rPr>
        <w:t xml:space="preserve">/ فى حالة الدلالة الفاعلية الموجبة ، و/فاعـَل </w:t>
      </w:r>
      <w:r w:rsidRPr="00781EF6">
        <w:rPr>
          <w:rFonts w:cs="Simplified Arabic"/>
          <w:b/>
          <w:bCs/>
          <w:sz w:val="24"/>
          <w:szCs w:val="28"/>
        </w:rPr>
        <w:t>fa:’al</w:t>
      </w:r>
      <w:r w:rsidRPr="00781EF6">
        <w:rPr>
          <w:rFonts w:cs="Simplified Arabic"/>
          <w:sz w:val="24"/>
          <w:szCs w:val="28"/>
          <w:rtl/>
        </w:rPr>
        <w:t xml:space="preserve">/ فى حالة الدلالة الفاعلية </w:t>
      </w:r>
      <w:r w:rsidRPr="00781EF6">
        <w:rPr>
          <w:rFonts w:cs="Simplified Arabic"/>
          <w:sz w:val="24"/>
          <w:szCs w:val="28"/>
          <w:rtl/>
        </w:rPr>
        <w:lastRenderedPageBreak/>
        <w:t>السالبة</w:t>
      </w:r>
      <w:r w:rsidRPr="00781EF6">
        <w:rPr>
          <w:rStyle w:val="Appelnotedebasdep"/>
          <w:rFonts w:cs="Simplified Arabic"/>
          <w:szCs w:val="28"/>
          <w:rtl/>
        </w:rPr>
        <w:footnoteReference w:id="97"/>
      </w:r>
      <w:r w:rsidRPr="00781EF6">
        <w:rPr>
          <w:rFonts w:cs="Simplified Arabic"/>
          <w:sz w:val="24"/>
          <w:szCs w:val="28"/>
          <w:rtl/>
        </w:rPr>
        <w:t xml:space="preserve">. ولم يعد هناك من صيغة سوى /فَاعِل </w:t>
      </w:r>
      <w:r w:rsidRPr="00781EF6">
        <w:rPr>
          <w:rFonts w:cs="Simplified Arabic"/>
          <w:b/>
          <w:bCs/>
          <w:sz w:val="24"/>
          <w:szCs w:val="28"/>
        </w:rPr>
        <w:t>fa:’il</w:t>
      </w:r>
      <w:r w:rsidRPr="00781EF6">
        <w:rPr>
          <w:rFonts w:cs="Simplified Arabic"/>
          <w:sz w:val="24"/>
          <w:szCs w:val="28"/>
          <w:rtl/>
        </w:rPr>
        <w:t>/ ؛ وفى هذه الصيغة تكون الفتحة علامة المبنى للفاعل ، والألف علامة الشكل ، والكسرة صائت تركيبى وجد بسبب حتمية الصائت الممدود الذى يسبقها . مثال لذلك ، الآية (185) من سورة آل عمران : " كُـلُ  نَفسٍ ذَائِـقَـُة الَموتِ "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وهناك حالة خاصة فى العنصر اللغوى (م ز) الفاعلى وهى حالة اسم الصفة العددية </w:t>
      </w:r>
      <w:r w:rsidRPr="00781EF6">
        <w:rPr>
          <w:rFonts w:cs="Simplified Arabic"/>
          <w:b/>
          <w:bCs/>
          <w:sz w:val="24"/>
          <w:szCs w:val="28"/>
        </w:rPr>
        <w:t>nom du nombre ordinal</w:t>
      </w:r>
      <w:r w:rsidRPr="00781EF6">
        <w:rPr>
          <w:rFonts w:cs="Simplified Arabic"/>
          <w:sz w:val="24"/>
          <w:szCs w:val="28"/>
          <w:rtl/>
        </w:rPr>
        <w:t xml:space="preserve"> من الثانى حتى العاشر  ، مثل /ثالِـث </w:t>
      </w:r>
      <w:r w:rsidRPr="00781EF6">
        <w:rPr>
          <w:rFonts w:cs="Simplified Arabic"/>
          <w:b/>
          <w:bCs/>
          <w:sz w:val="24"/>
          <w:szCs w:val="28"/>
        </w:rPr>
        <w:t>ta:lit</w:t>
      </w:r>
      <w:r w:rsidRPr="00781EF6">
        <w:rPr>
          <w:rFonts w:cs="Simplified Arabic"/>
          <w:sz w:val="24"/>
          <w:szCs w:val="28"/>
          <w:rtl/>
        </w:rPr>
        <w:t xml:space="preserve">/ . وتتألف الصفات العددية ما بين الحادى عشر والتاسع عشر بطريقة مشابهة للإعداد الأصلية </w:t>
      </w:r>
      <w:r w:rsidRPr="00781EF6">
        <w:rPr>
          <w:rFonts w:cs="Simplified Arabic"/>
          <w:b/>
          <w:bCs/>
          <w:sz w:val="24"/>
          <w:szCs w:val="28"/>
        </w:rPr>
        <w:t>nombres cardinaux</w:t>
      </w:r>
      <w:r w:rsidRPr="00781EF6">
        <w:rPr>
          <w:rFonts w:cs="Simplified Arabic"/>
          <w:sz w:val="24"/>
          <w:szCs w:val="28"/>
          <w:rtl/>
        </w:rPr>
        <w:t xml:space="preserve"> المقابلة لها . أمثلة : /حادى عشرَ </w:t>
      </w:r>
      <w:r w:rsidRPr="00781EF6">
        <w:rPr>
          <w:rFonts w:cs="Simplified Arabic"/>
          <w:b/>
          <w:bCs/>
          <w:sz w:val="24"/>
          <w:szCs w:val="28"/>
        </w:rPr>
        <w:t>ha:dija-’asara</w:t>
      </w:r>
      <w:r w:rsidRPr="00781EF6">
        <w:rPr>
          <w:rFonts w:cs="Simplified Arabic"/>
          <w:sz w:val="24"/>
          <w:szCs w:val="28"/>
          <w:rtl/>
        </w:rPr>
        <w:t xml:space="preserve">/ و /حادية عشرة </w:t>
      </w:r>
      <w:r w:rsidRPr="00781EF6">
        <w:rPr>
          <w:rFonts w:cs="Simplified Arabic"/>
          <w:b/>
          <w:bCs/>
          <w:sz w:val="24"/>
          <w:szCs w:val="28"/>
        </w:rPr>
        <w:t>ha:dijata-’asrata</w:t>
      </w:r>
      <w:r w:rsidRPr="00781EF6">
        <w:rPr>
          <w:rFonts w:cs="Simplified Arabic"/>
          <w:sz w:val="24"/>
          <w:szCs w:val="28"/>
          <w:rtl/>
        </w:rPr>
        <w:t xml:space="preserve">/ ؛ /تاسعَ عشرَ </w:t>
      </w:r>
      <w:r w:rsidRPr="00781EF6">
        <w:rPr>
          <w:rFonts w:cs="Simplified Arabic"/>
          <w:b/>
          <w:bCs/>
          <w:sz w:val="24"/>
          <w:szCs w:val="28"/>
        </w:rPr>
        <w:t>ta:si’a ‘asara</w:t>
      </w:r>
      <w:r w:rsidRPr="00781EF6">
        <w:rPr>
          <w:rFonts w:cs="Simplified Arabic"/>
          <w:sz w:val="24"/>
          <w:szCs w:val="28"/>
          <w:rtl/>
        </w:rPr>
        <w:t xml:space="preserve">/ و /تاسعة عشرة </w:t>
      </w:r>
      <w:r w:rsidRPr="00781EF6">
        <w:rPr>
          <w:rFonts w:cs="Simplified Arabic"/>
          <w:b/>
          <w:bCs/>
          <w:sz w:val="24"/>
          <w:szCs w:val="28"/>
        </w:rPr>
        <w:t>ta:si’ata ‘asrata</w:t>
      </w:r>
      <w:r w:rsidRPr="00781EF6">
        <w:rPr>
          <w:rFonts w:cs="Simplified Arabic"/>
          <w:b/>
          <w:bCs/>
          <w:sz w:val="24"/>
          <w:szCs w:val="28"/>
          <w:rtl/>
        </w:rPr>
        <w:t>/</w:t>
      </w:r>
      <w:r w:rsidRPr="00781EF6">
        <w:rPr>
          <w:rFonts w:cs="Simplified Arabic"/>
          <w:sz w:val="24"/>
          <w:szCs w:val="28"/>
          <w:rtl/>
        </w:rPr>
        <w:t xml:space="preserve"> أما الأعداد مابعد التاسع عشر فتتألف عن طريق التوافق . أمثلة : /حادٍ وعشرونَ </w:t>
      </w:r>
      <w:r w:rsidRPr="00781EF6">
        <w:rPr>
          <w:rFonts w:cs="Simplified Arabic"/>
          <w:sz w:val="24"/>
          <w:szCs w:val="28"/>
        </w:rPr>
        <w:t>ha:din wa ‘isr-u:na</w:t>
      </w:r>
      <w:r w:rsidRPr="00781EF6">
        <w:rPr>
          <w:rFonts w:cs="Simplified Arabic"/>
          <w:sz w:val="24"/>
          <w:szCs w:val="28"/>
          <w:rtl/>
        </w:rPr>
        <w:t xml:space="preserve">/ و /حاديةٌ وعشرونَ </w:t>
      </w:r>
      <w:r w:rsidRPr="00781EF6">
        <w:rPr>
          <w:rFonts w:cs="Simplified Arabic"/>
          <w:sz w:val="24"/>
          <w:szCs w:val="28"/>
        </w:rPr>
        <w:t>da:dijata-u-n wa ‘isr-u:na</w:t>
      </w:r>
      <w:r w:rsidRPr="00781EF6">
        <w:rPr>
          <w:rFonts w:cs="Simplified Arabic"/>
          <w:sz w:val="24"/>
          <w:szCs w:val="28"/>
          <w:rtl/>
        </w:rPr>
        <w:t xml:space="preserve">/ ؛ /تسعُ وتسعونَ </w:t>
      </w:r>
      <w:r w:rsidRPr="00781EF6">
        <w:rPr>
          <w:rFonts w:cs="Simplified Arabic"/>
          <w:sz w:val="24"/>
          <w:szCs w:val="28"/>
        </w:rPr>
        <w:t>ta:si’-u-n wa tis’-u:na</w:t>
      </w:r>
      <w:r w:rsidRPr="00781EF6">
        <w:rPr>
          <w:rFonts w:cs="Simplified Arabic"/>
          <w:sz w:val="24"/>
          <w:szCs w:val="28"/>
          <w:rtl/>
        </w:rPr>
        <w:t xml:space="preserve"> / و / تسعةٌ وتسعونَ </w:t>
      </w:r>
      <w:r w:rsidRPr="00781EF6">
        <w:rPr>
          <w:rFonts w:cs="Simplified Arabic"/>
          <w:sz w:val="24"/>
          <w:szCs w:val="28"/>
        </w:rPr>
        <w:t>ta:si’at-u-n wa tis’ -u:na</w:t>
      </w:r>
      <w:r w:rsidRPr="00781EF6">
        <w:rPr>
          <w:rFonts w:cs="Simplified Arabic"/>
          <w:sz w:val="24"/>
          <w:szCs w:val="28"/>
          <w:rtl/>
        </w:rPr>
        <w:t xml:space="preserve">/ . أما الأعداد الزوجية التى تلى (99) فمطابقة للأعداد الأصلية . </w:t>
      </w:r>
    </w:p>
    <w:p w:rsidR="007F3686" w:rsidRPr="00781EF6" w:rsidRDefault="007F3686" w:rsidP="007F3686">
      <w:pPr>
        <w:tabs>
          <w:tab w:val="right" w:pos="5244"/>
        </w:tabs>
        <w:ind w:left="567" w:right="567"/>
        <w:jc w:val="both"/>
        <w:rPr>
          <w:rFonts w:cs="Simplified Arabic"/>
          <w:b/>
          <w:bCs/>
          <w:i/>
          <w:iCs/>
          <w:sz w:val="24"/>
          <w:szCs w:val="26"/>
          <w:rtl/>
        </w:rPr>
      </w:pPr>
      <w:r w:rsidRPr="00781EF6">
        <w:rPr>
          <w:rFonts w:cs="Simplified Arabic"/>
          <w:b/>
          <w:bCs/>
          <w:i/>
          <w:iCs/>
          <w:sz w:val="24"/>
          <w:szCs w:val="26"/>
          <w:rtl/>
        </w:rPr>
        <w:t>° العنصر اللغوى (م ز) المفعولى المطابق للفعل البسيط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صيغة هذا العنصر هى /مَـفعول </w:t>
      </w:r>
      <w:r w:rsidRPr="00781EF6">
        <w:rPr>
          <w:rFonts w:cs="Simplified Arabic"/>
          <w:b/>
          <w:bCs/>
          <w:sz w:val="24"/>
          <w:szCs w:val="28"/>
        </w:rPr>
        <w:t>maf’u:l</w:t>
      </w:r>
      <w:r w:rsidRPr="00781EF6">
        <w:rPr>
          <w:rFonts w:cs="Simplified Arabic"/>
          <w:sz w:val="24"/>
          <w:szCs w:val="28"/>
          <w:rtl/>
        </w:rPr>
        <w:t xml:space="preserve">/ التى يبدو أنها مكونة من عنصر لغوى (خ ز) (الجذر ميم) ومن الصيغة /فَـعول </w:t>
      </w:r>
      <w:r w:rsidRPr="00781EF6">
        <w:rPr>
          <w:rFonts w:cs="Simplified Arabic"/>
          <w:b/>
          <w:bCs/>
          <w:sz w:val="24"/>
          <w:szCs w:val="28"/>
        </w:rPr>
        <w:t>fa’u:l</w:t>
      </w:r>
      <w:r w:rsidRPr="00781EF6">
        <w:rPr>
          <w:rFonts w:cs="Simplified Arabic"/>
          <w:sz w:val="24"/>
          <w:szCs w:val="28"/>
          <w:rtl/>
        </w:rPr>
        <w:t xml:space="preserve">/ ، والتى سندرسها فى القسم الخاص بالعناصر </w:t>
      </w:r>
      <w:r w:rsidRPr="00781EF6">
        <w:rPr>
          <w:rFonts w:cs="Simplified Arabic"/>
          <w:sz w:val="24"/>
          <w:szCs w:val="28"/>
          <w:rtl/>
        </w:rPr>
        <w:lastRenderedPageBreak/>
        <w:t xml:space="preserve">اللغوية (م ز) المحددة ذات الدلالة الفاعلية الصفرية ، وليس من /فُـوعُل </w:t>
      </w:r>
      <w:r w:rsidRPr="00781EF6">
        <w:rPr>
          <w:rFonts w:cs="Simplified Arabic"/>
          <w:b/>
          <w:bCs/>
          <w:sz w:val="24"/>
          <w:szCs w:val="28"/>
        </w:rPr>
        <w:t>fu:’ul</w:t>
      </w:r>
      <w:r w:rsidRPr="00781EF6">
        <w:rPr>
          <w:rFonts w:cs="Simplified Arabic"/>
          <w:sz w:val="24"/>
          <w:szCs w:val="28"/>
          <w:rtl/>
        </w:rPr>
        <w:t xml:space="preserve">/ . وفى الأصل ، كانت صيغة /مفعول </w:t>
      </w:r>
      <w:r w:rsidRPr="00781EF6">
        <w:rPr>
          <w:rFonts w:cs="Simplified Arabic"/>
          <w:b/>
          <w:bCs/>
          <w:sz w:val="24"/>
          <w:szCs w:val="28"/>
        </w:rPr>
        <w:t>maf’u:l</w:t>
      </w:r>
      <w:r w:rsidRPr="00781EF6">
        <w:rPr>
          <w:rFonts w:cs="Simplified Arabic"/>
          <w:sz w:val="24"/>
          <w:szCs w:val="28"/>
          <w:rtl/>
        </w:rPr>
        <w:t xml:space="preserve">/ تشير للعنصر اللغوى (خ ز) الذى كان يعود على العنصر اللغوى (م ز) المقيس على صيغة /فَـعول </w:t>
      </w:r>
      <w:r w:rsidRPr="00781EF6">
        <w:rPr>
          <w:rFonts w:cs="Simplified Arabic"/>
          <w:b/>
          <w:bCs/>
          <w:sz w:val="24"/>
          <w:szCs w:val="28"/>
        </w:rPr>
        <w:t>fa’u:l</w:t>
      </w:r>
      <w:r w:rsidRPr="00781EF6">
        <w:rPr>
          <w:rFonts w:cs="Simplified Arabic"/>
          <w:sz w:val="24"/>
          <w:szCs w:val="28"/>
          <w:rtl/>
        </w:rPr>
        <w:t xml:space="preserve">/ ؛ فكلمة : مَكْتُـوب مثلا  كانت على الأرجح تشير فى البداية إلى الشئ الذى يُكتب عليه ، ثم تحولت بالمجاز وأصبحت تشير إلى ماهو مكتوب </w:t>
      </w:r>
      <w:r w:rsidRPr="00781EF6">
        <w:rPr>
          <w:rFonts w:cs="Simplified Arabic"/>
          <w:b/>
          <w:bCs/>
          <w:sz w:val="24"/>
          <w:szCs w:val="28"/>
        </w:rPr>
        <w:t>écrit</w:t>
      </w:r>
      <w:r w:rsidRPr="00781EF6">
        <w:rPr>
          <w:rFonts w:cs="Simplified Arabic"/>
          <w:sz w:val="24"/>
          <w:szCs w:val="28"/>
          <w:rtl/>
        </w:rPr>
        <w:t xml:space="preserve"> . ولقد جعل الاستخدام /مفعول/ كشريكة /فاعِل / فى حالة المفعول . وقيمة الانجاز أو التقدم للصيغة الشكلية فى هذه الصيغة نادرة للغاية فى اللغة العربية الفصحى ؛ حيث تركت موقعها لصيغ الماضى المشابهة . </w:t>
      </w:r>
    </w:p>
    <w:p w:rsidR="007F3686" w:rsidRPr="00781EF6" w:rsidRDefault="007F3686" w:rsidP="007F3686">
      <w:pPr>
        <w:tabs>
          <w:tab w:val="right" w:pos="5244"/>
        </w:tabs>
        <w:ind w:left="567" w:right="567"/>
        <w:jc w:val="both"/>
        <w:rPr>
          <w:rFonts w:cs="Simplified Arabic"/>
          <w:b/>
          <w:bCs/>
          <w:sz w:val="24"/>
          <w:szCs w:val="26"/>
          <w:rtl/>
        </w:rPr>
      </w:pPr>
      <w:r w:rsidRPr="00781EF6">
        <w:rPr>
          <w:rFonts w:cs="Simplified Arabic"/>
          <w:b/>
          <w:bCs/>
          <w:sz w:val="24"/>
          <w:szCs w:val="26"/>
          <w:rtl/>
        </w:rPr>
        <w:t xml:space="preserve">ب - العناصر اللغوية (م ز) الفاعلية والمفعولية المطابقة لصيغ التصريف الأخرى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صيغ هذه العناصر يمثل لها الجدول التالى :</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09"/>
        <w:gridCol w:w="1639"/>
        <w:gridCol w:w="3181"/>
        <w:gridCol w:w="990"/>
      </w:tblGrid>
      <w:tr w:rsidR="007F3686" w:rsidRPr="00781EF6" w:rsidTr="009B1ED7">
        <w:tblPrEx>
          <w:tblCellMar>
            <w:top w:w="0" w:type="dxa"/>
            <w:bottom w:w="0" w:type="dxa"/>
          </w:tblCellMar>
        </w:tblPrEx>
        <w:trPr>
          <w:jc w:val="center"/>
        </w:trPr>
        <w:tc>
          <w:tcPr>
            <w:tcW w:w="709" w:type="dxa"/>
          </w:tcPr>
          <w:p w:rsidR="007F3686" w:rsidRPr="00781EF6" w:rsidRDefault="007F3686" w:rsidP="009B1ED7">
            <w:pPr>
              <w:tabs>
                <w:tab w:val="right" w:pos="5244"/>
              </w:tabs>
              <w:jc w:val="both"/>
              <w:rPr>
                <w:rFonts w:cs="Simplified Arabic"/>
                <w:sz w:val="24"/>
                <w:rtl/>
              </w:rPr>
            </w:pPr>
            <w:r w:rsidRPr="00781EF6">
              <w:rPr>
                <w:rFonts w:cs="Simplified Arabic"/>
                <w:sz w:val="24"/>
                <w:rtl/>
              </w:rPr>
              <w:t>ج3ص</w:t>
            </w:r>
          </w:p>
          <w:p w:rsidR="007F3686" w:rsidRPr="00781EF6" w:rsidRDefault="007F3686" w:rsidP="009B1ED7">
            <w:pPr>
              <w:tabs>
                <w:tab w:val="right" w:pos="5244"/>
              </w:tabs>
              <w:jc w:val="both"/>
              <w:rPr>
                <w:rFonts w:cs="Simplified Arabic"/>
                <w:sz w:val="24"/>
                <w:rtl/>
              </w:rPr>
            </w:pPr>
          </w:p>
          <w:p w:rsidR="007F3686" w:rsidRPr="00781EF6" w:rsidRDefault="007F3686" w:rsidP="009B1ED7">
            <w:pPr>
              <w:tabs>
                <w:tab w:val="right" w:pos="5244"/>
              </w:tabs>
              <w:jc w:val="both"/>
              <w:rPr>
                <w:rFonts w:cs="Simplified Arabic"/>
                <w:sz w:val="24"/>
                <w:rtl/>
              </w:rPr>
            </w:pPr>
          </w:p>
        </w:tc>
        <w:tc>
          <w:tcPr>
            <w:tcW w:w="1639" w:type="dxa"/>
          </w:tcPr>
          <w:p w:rsidR="007F3686" w:rsidRPr="00781EF6" w:rsidRDefault="007F3686" w:rsidP="009B1ED7">
            <w:pPr>
              <w:tabs>
                <w:tab w:val="right" w:pos="5244"/>
              </w:tabs>
              <w:jc w:val="both"/>
              <w:rPr>
                <w:rFonts w:cs="Simplified Arabic"/>
                <w:sz w:val="24"/>
                <w:rtl/>
              </w:rPr>
            </w:pPr>
            <w:r w:rsidRPr="00781EF6">
              <w:rPr>
                <w:rFonts w:cs="Simplified Arabic"/>
                <w:sz w:val="24"/>
                <w:rtl/>
              </w:rPr>
              <w:t>+ ج1ص</w:t>
            </w:r>
          </w:p>
          <w:p w:rsidR="007F3686" w:rsidRPr="00781EF6" w:rsidRDefault="007F3686" w:rsidP="009B1ED7">
            <w:pPr>
              <w:tabs>
                <w:tab w:val="right" w:pos="5244"/>
              </w:tabs>
              <w:jc w:val="both"/>
              <w:rPr>
                <w:rFonts w:cs="Simplified Arabic"/>
                <w:sz w:val="24"/>
                <w:rtl/>
              </w:rPr>
            </w:pPr>
          </w:p>
          <w:p w:rsidR="007F3686" w:rsidRPr="00781EF6" w:rsidRDefault="007F3686" w:rsidP="009B1ED7">
            <w:pPr>
              <w:tabs>
                <w:tab w:val="right" w:pos="5244"/>
              </w:tabs>
              <w:jc w:val="both"/>
              <w:rPr>
                <w:rFonts w:cs="Simplified Arabic"/>
                <w:sz w:val="24"/>
                <w:rtl/>
              </w:rPr>
            </w:pPr>
          </w:p>
          <w:p w:rsidR="007F3686" w:rsidRPr="00781EF6" w:rsidRDefault="007F3686" w:rsidP="009B1ED7">
            <w:pPr>
              <w:tabs>
                <w:tab w:val="right" w:pos="5244"/>
              </w:tabs>
              <w:jc w:val="both"/>
              <w:rPr>
                <w:rFonts w:cs="Simplified Arabic"/>
                <w:sz w:val="24"/>
                <w:rtl/>
              </w:rPr>
            </w:pPr>
            <w:r w:rsidRPr="00781EF6">
              <w:rPr>
                <w:rFonts w:cs="Simplified Arabic"/>
                <w:sz w:val="24"/>
                <w:rtl/>
              </w:rPr>
              <w:t>+ج1ص + ج1ص</w:t>
            </w:r>
          </w:p>
          <w:p w:rsidR="007F3686" w:rsidRPr="00781EF6" w:rsidRDefault="007F3686" w:rsidP="009B1ED7">
            <w:pPr>
              <w:tabs>
                <w:tab w:val="right" w:pos="5244"/>
              </w:tabs>
              <w:jc w:val="both"/>
              <w:rPr>
                <w:rFonts w:cs="Simplified Arabic"/>
                <w:sz w:val="24"/>
                <w:rtl/>
              </w:rPr>
            </w:pPr>
          </w:p>
          <w:p w:rsidR="007F3686" w:rsidRPr="00781EF6" w:rsidRDefault="007F3686" w:rsidP="009B1ED7">
            <w:pPr>
              <w:tabs>
                <w:tab w:val="right" w:pos="5244"/>
              </w:tabs>
              <w:jc w:val="both"/>
              <w:rPr>
                <w:rFonts w:cs="Simplified Arabic"/>
                <w:sz w:val="24"/>
                <w:rtl/>
              </w:rPr>
            </w:pPr>
          </w:p>
          <w:p w:rsidR="007F3686" w:rsidRPr="00781EF6" w:rsidRDefault="007F3686" w:rsidP="009B1ED7">
            <w:pPr>
              <w:tabs>
                <w:tab w:val="right" w:pos="5244"/>
              </w:tabs>
              <w:jc w:val="both"/>
              <w:rPr>
                <w:rFonts w:cs="Simplified Arabic"/>
                <w:sz w:val="24"/>
                <w:rtl/>
              </w:rPr>
            </w:pPr>
            <w:r w:rsidRPr="00781EF6">
              <w:rPr>
                <w:rFonts w:cs="Simplified Arabic"/>
                <w:sz w:val="24"/>
                <w:rtl/>
              </w:rPr>
              <w:t>+ج1ص+ج1ص+ج1ص</w:t>
            </w:r>
          </w:p>
        </w:tc>
        <w:tc>
          <w:tcPr>
            <w:tcW w:w="3181" w:type="dxa"/>
          </w:tcPr>
          <w:p w:rsidR="007F3686" w:rsidRPr="00781EF6" w:rsidRDefault="007F3686" w:rsidP="009B1ED7">
            <w:pPr>
              <w:tabs>
                <w:tab w:val="right" w:pos="5244"/>
              </w:tabs>
              <w:jc w:val="both"/>
              <w:rPr>
                <w:rFonts w:cs="Simplified Arabic"/>
                <w:sz w:val="24"/>
                <w:rtl/>
              </w:rPr>
            </w:pPr>
            <w:r w:rsidRPr="00781EF6">
              <w:rPr>
                <w:rFonts w:cs="Simplified Arabic"/>
                <w:sz w:val="24"/>
                <w:rtl/>
              </w:rPr>
              <w:t>(1) فاعل ـ مفعول</w:t>
            </w:r>
          </w:p>
          <w:p w:rsidR="007F3686" w:rsidRPr="00781EF6" w:rsidRDefault="007F3686" w:rsidP="009B1ED7">
            <w:pPr>
              <w:tabs>
                <w:tab w:val="right" w:pos="5244"/>
              </w:tabs>
              <w:jc w:val="both"/>
              <w:rPr>
                <w:rFonts w:cs="Simplified Arabic"/>
                <w:sz w:val="24"/>
                <w:rtl/>
              </w:rPr>
            </w:pPr>
            <w:r w:rsidRPr="00781EF6">
              <w:rPr>
                <w:rFonts w:cs="Simplified Arabic"/>
                <w:sz w:val="24"/>
                <w:rtl/>
              </w:rPr>
              <w:t>(2) مفُّل مفعَّل مفعِّل</w:t>
            </w:r>
          </w:p>
          <w:p w:rsidR="007F3686" w:rsidRPr="00781EF6" w:rsidRDefault="007F3686" w:rsidP="009B1ED7">
            <w:pPr>
              <w:tabs>
                <w:tab w:val="right" w:pos="5244"/>
              </w:tabs>
              <w:jc w:val="both"/>
              <w:rPr>
                <w:rFonts w:cs="Simplified Arabic"/>
                <w:sz w:val="24"/>
                <w:rtl/>
              </w:rPr>
            </w:pPr>
            <w:r w:rsidRPr="00781EF6">
              <w:rPr>
                <w:rFonts w:cs="Simplified Arabic"/>
                <w:sz w:val="24"/>
                <w:rtl/>
              </w:rPr>
              <w:t>(3) مفاعُل مفاعَل مفاعِل</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(11) مفعالّ  (9) مفعَلّ  </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(6) متفاعِل  (5) متفَعِّل </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(4) مفعُل مفعَل مفعِل </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(8) مفتعِل أو (7) منفعِل </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(10) مستفعل   </w:t>
            </w:r>
          </w:p>
        </w:tc>
        <w:tc>
          <w:tcPr>
            <w:tcW w:w="990" w:type="dxa"/>
          </w:tcPr>
          <w:p w:rsidR="007F3686" w:rsidRPr="00781EF6" w:rsidRDefault="007F3686" w:rsidP="009B1ED7">
            <w:pPr>
              <w:tabs>
                <w:tab w:val="right" w:pos="5244"/>
              </w:tabs>
              <w:jc w:val="both"/>
              <w:rPr>
                <w:rFonts w:cs="Simplified Arabic"/>
                <w:sz w:val="24"/>
                <w:rtl/>
              </w:rPr>
            </w:pPr>
            <w:r w:rsidRPr="00781EF6">
              <w:rPr>
                <w:rFonts w:cs="Simplified Arabic"/>
                <w:sz w:val="24"/>
                <w:rtl/>
              </w:rPr>
              <w:t>سالب</w:t>
            </w:r>
          </w:p>
          <w:p w:rsidR="007F3686" w:rsidRPr="00781EF6" w:rsidRDefault="007F3686" w:rsidP="009B1ED7">
            <w:pPr>
              <w:tabs>
                <w:tab w:val="right" w:pos="5244"/>
              </w:tabs>
              <w:jc w:val="both"/>
              <w:rPr>
                <w:rFonts w:cs="Simplified Arabic"/>
                <w:sz w:val="24"/>
                <w:rtl/>
              </w:rPr>
            </w:pPr>
            <w:r w:rsidRPr="00781EF6">
              <w:rPr>
                <w:rFonts w:cs="Simplified Arabic"/>
                <w:sz w:val="24"/>
                <w:rtl/>
              </w:rPr>
              <w:t>موجب</w:t>
            </w:r>
          </w:p>
          <w:p w:rsidR="007F3686" w:rsidRPr="00781EF6" w:rsidRDefault="007F3686" w:rsidP="009B1ED7">
            <w:pPr>
              <w:tabs>
                <w:tab w:val="right" w:pos="5244"/>
              </w:tabs>
              <w:jc w:val="both"/>
              <w:rPr>
                <w:rFonts w:cs="Simplified Arabic"/>
                <w:sz w:val="24"/>
                <w:rtl/>
              </w:rPr>
            </w:pPr>
            <w:r w:rsidRPr="00781EF6">
              <w:rPr>
                <w:rFonts w:cs="Simplified Arabic"/>
                <w:sz w:val="24"/>
                <w:rtl/>
              </w:rPr>
              <w:t>موجب</w:t>
            </w:r>
          </w:p>
          <w:p w:rsidR="007F3686" w:rsidRPr="00781EF6" w:rsidRDefault="007F3686" w:rsidP="009B1ED7">
            <w:pPr>
              <w:tabs>
                <w:tab w:val="right" w:pos="5244"/>
              </w:tabs>
              <w:jc w:val="both"/>
              <w:rPr>
                <w:rFonts w:cs="Simplified Arabic"/>
                <w:sz w:val="24"/>
                <w:rtl/>
              </w:rPr>
            </w:pPr>
            <w:r w:rsidRPr="00781EF6">
              <w:rPr>
                <w:rFonts w:cs="Simplified Arabic"/>
                <w:sz w:val="24"/>
                <w:rtl/>
              </w:rPr>
              <w:t>موجب</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موجب </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سالب </w:t>
            </w:r>
          </w:p>
          <w:p w:rsidR="007F3686" w:rsidRPr="00781EF6" w:rsidRDefault="007F3686" w:rsidP="009B1ED7">
            <w:pPr>
              <w:tabs>
                <w:tab w:val="right" w:pos="5244"/>
              </w:tabs>
              <w:jc w:val="both"/>
              <w:rPr>
                <w:rFonts w:cs="Simplified Arabic"/>
                <w:sz w:val="24"/>
                <w:rtl/>
              </w:rPr>
            </w:pPr>
            <w:r w:rsidRPr="00781EF6">
              <w:rPr>
                <w:rFonts w:cs="Simplified Arabic"/>
                <w:sz w:val="24"/>
                <w:rtl/>
              </w:rPr>
              <w:t>سالب</w:t>
            </w:r>
          </w:p>
          <w:p w:rsidR="007F3686" w:rsidRPr="00781EF6" w:rsidRDefault="007F3686" w:rsidP="009B1ED7">
            <w:pPr>
              <w:tabs>
                <w:tab w:val="right" w:pos="5244"/>
              </w:tabs>
              <w:jc w:val="both"/>
              <w:rPr>
                <w:rFonts w:cs="Simplified Arabic"/>
                <w:sz w:val="24"/>
                <w:rtl/>
              </w:rPr>
            </w:pPr>
            <w:r w:rsidRPr="00781EF6">
              <w:rPr>
                <w:rFonts w:cs="Simplified Arabic"/>
                <w:sz w:val="24"/>
                <w:rtl/>
              </w:rPr>
              <w:t>سالب</w:t>
            </w:r>
          </w:p>
        </w:tc>
      </w:tr>
      <w:tr w:rsidR="007F3686" w:rsidRPr="00781EF6" w:rsidTr="009B1ED7">
        <w:tblPrEx>
          <w:tblCellMar>
            <w:top w:w="0" w:type="dxa"/>
            <w:bottom w:w="0" w:type="dxa"/>
          </w:tblCellMar>
        </w:tblPrEx>
        <w:trPr>
          <w:jc w:val="center"/>
        </w:trPr>
        <w:tc>
          <w:tcPr>
            <w:tcW w:w="709" w:type="dxa"/>
          </w:tcPr>
          <w:p w:rsidR="007F3686" w:rsidRPr="00781EF6" w:rsidRDefault="007F3686" w:rsidP="009B1ED7">
            <w:pPr>
              <w:tabs>
                <w:tab w:val="right" w:pos="5244"/>
              </w:tabs>
              <w:jc w:val="both"/>
              <w:rPr>
                <w:rFonts w:cs="Simplified Arabic"/>
                <w:sz w:val="24"/>
                <w:rtl/>
              </w:rPr>
            </w:pPr>
            <w:r w:rsidRPr="00781EF6">
              <w:rPr>
                <w:rFonts w:cs="Simplified Arabic"/>
                <w:sz w:val="24"/>
                <w:rtl/>
              </w:rPr>
              <w:t>ج4ص</w:t>
            </w:r>
          </w:p>
        </w:tc>
        <w:tc>
          <w:tcPr>
            <w:tcW w:w="1639" w:type="dxa"/>
          </w:tcPr>
          <w:p w:rsidR="007F3686" w:rsidRPr="00781EF6" w:rsidRDefault="007F3686" w:rsidP="009B1ED7">
            <w:pPr>
              <w:tabs>
                <w:tab w:val="right" w:pos="5244"/>
              </w:tabs>
              <w:jc w:val="both"/>
              <w:rPr>
                <w:rFonts w:cs="Simplified Arabic"/>
                <w:sz w:val="24"/>
                <w:rtl/>
              </w:rPr>
            </w:pPr>
            <w:r w:rsidRPr="00781EF6">
              <w:rPr>
                <w:rFonts w:cs="Simplified Arabic"/>
                <w:sz w:val="24"/>
                <w:rtl/>
              </w:rPr>
              <w:t>+ج1ص</w:t>
            </w:r>
          </w:p>
          <w:p w:rsidR="007F3686" w:rsidRPr="00781EF6" w:rsidRDefault="007F3686" w:rsidP="009B1ED7">
            <w:pPr>
              <w:tabs>
                <w:tab w:val="right" w:pos="5244"/>
              </w:tabs>
              <w:jc w:val="both"/>
              <w:rPr>
                <w:rFonts w:cs="Simplified Arabic"/>
                <w:sz w:val="24"/>
                <w:rtl/>
              </w:rPr>
            </w:pPr>
          </w:p>
          <w:p w:rsidR="007F3686" w:rsidRPr="00781EF6" w:rsidRDefault="007F3686" w:rsidP="009B1ED7">
            <w:pPr>
              <w:tabs>
                <w:tab w:val="right" w:pos="5244"/>
              </w:tabs>
              <w:jc w:val="both"/>
              <w:rPr>
                <w:rFonts w:cs="Simplified Arabic"/>
                <w:sz w:val="24"/>
                <w:rtl/>
              </w:rPr>
            </w:pPr>
            <w:r w:rsidRPr="00781EF6">
              <w:rPr>
                <w:rFonts w:cs="Simplified Arabic"/>
                <w:sz w:val="24"/>
                <w:rtl/>
              </w:rPr>
              <w:t>+ج1ص+ج1ص</w:t>
            </w:r>
          </w:p>
        </w:tc>
        <w:tc>
          <w:tcPr>
            <w:tcW w:w="3181" w:type="dxa"/>
          </w:tcPr>
          <w:p w:rsidR="007F3686" w:rsidRPr="00781EF6" w:rsidRDefault="007F3686" w:rsidP="009B1ED7">
            <w:pPr>
              <w:tabs>
                <w:tab w:val="right" w:pos="5244"/>
              </w:tabs>
              <w:jc w:val="both"/>
              <w:rPr>
                <w:rFonts w:cs="Simplified Arabic"/>
                <w:sz w:val="24"/>
                <w:rtl/>
              </w:rPr>
            </w:pPr>
            <w:r w:rsidRPr="00781EF6">
              <w:rPr>
                <w:rFonts w:cs="Simplified Arabic"/>
              </w:rPr>
              <w:t>I</w:t>
            </w:r>
            <w:r w:rsidRPr="00781EF6">
              <w:rPr>
                <w:rFonts w:cs="Simplified Arabic"/>
                <w:sz w:val="24"/>
                <w:rtl/>
              </w:rPr>
              <w:t xml:space="preserve"> مفَعْلُل مفَعْلَل مفَعْلِل </w:t>
            </w:r>
          </w:p>
          <w:p w:rsidR="007F3686" w:rsidRPr="00781EF6" w:rsidRDefault="007F3686" w:rsidP="009B1ED7">
            <w:pPr>
              <w:tabs>
                <w:tab w:val="right" w:pos="5244"/>
              </w:tabs>
              <w:jc w:val="both"/>
              <w:rPr>
                <w:rFonts w:cs="Simplified Arabic"/>
              </w:rPr>
            </w:pPr>
            <w:r w:rsidRPr="00781EF6">
              <w:rPr>
                <w:rFonts w:cs="Simplified Arabic"/>
              </w:rPr>
              <w:t>IV</w:t>
            </w:r>
            <w:r w:rsidRPr="00781EF6">
              <w:rPr>
                <w:rFonts w:cs="Simplified Arabic"/>
                <w:rtl/>
              </w:rPr>
              <w:t xml:space="preserve"> مفعَلِلّ</w:t>
            </w:r>
          </w:p>
          <w:p w:rsidR="007F3686" w:rsidRPr="00781EF6" w:rsidRDefault="007F3686" w:rsidP="009B1ED7">
            <w:pPr>
              <w:tabs>
                <w:tab w:val="right" w:pos="5244"/>
              </w:tabs>
              <w:jc w:val="both"/>
              <w:rPr>
                <w:rFonts w:cs="Simplified Arabic"/>
                <w:sz w:val="24"/>
                <w:rtl/>
              </w:rPr>
            </w:pPr>
            <w:r w:rsidRPr="00781EF6">
              <w:rPr>
                <w:rFonts w:cs="Simplified Arabic"/>
              </w:rPr>
              <w:t>II</w:t>
            </w:r>
            <w:r w:rsidRPr="00781EF6">
              <w:rPr>
                <w:rFonts w:cs="Simplified Arabic"/>
                <w:rtl/>
              </w:rPr>
              <w:t xml:space="preserve"> متفَعْلِل </w:t>
            </w:r>
          </w:p>
        </w:tc>
        <w:tc>
          <w:tcPr>
            <w:tcW w:w="990" w:type="dxa"/>
          </w:tcPr>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صفرى </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موجب </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صفرى </w:t>
            </w:r>
          </w:p>
        </w:tc>
      </w:tr>
      <w:tr w:rsidR="007F3686" w:rsidRPr="00781EF6" w:rsidTr="009B1ED7">
        <w:tblPrEx>
          <w:tblCellMar>
            <w:top w:w="0" w:type="dxa"/>
            <w:bottom w:w="0" w:type="dxa"/>
          </w:tblCellMar>
        </w:tblPrEx>
        <w:trPr>
          <w:jc w:val="center"/>
        </w:trPr>
        <w:tc>
          <w:tcPr>
            <w:tcW w:w="709" w:type="dxa"/>
          </w:tcPr>
          <w:p w:rsidR="007F3686" w:rsidRPr="00781EF6" w:rsidRDefault="007F3686" w:rsidP="009B1ED7">
            <w:pPr>
              <w:tabs>
                <w:tab w:val="right" w:pos="5244"/>
              </w:tabs>
              <w:jc w:val="both"/>
              <w:rPr>
                <w:rFonts w:cs="Simplified Arabic"/>
                <w:sz w:val="24"/>
                <w:rtl/>
              </w:rPr>
            </w:pPr>
            <w:r w:rsidRPr="00781EF6">
              <w:rPr>
                <w:rFonts w:cs="Simplified Arabic"/>
                <w:sz w:val="24"/>
                <w:rtl/>
              </w:rPr>
              <w:t>ج5ص</w:t>
            </w:r>
          </w:p>
        </w:tc>
        <w:tc>
          <w:tcPr>
            <w:tcW w:w="1639" w:type="dxa"/>
          </w:tcPr>
          <w:p w:rsidR="007F3686" w:rsidRPr="00781EF6" w:rsidRDefault="007F3686" w:rsidP="009B1ED7">
            <w:pPr>
              <w:tabs>
                <w:tab w:val="right" w:pos="5244"/>
              </w:tabs>
              <w:jc w:val="both"/>
              <w:rPr>
                <w:rFonts w:cs="Simplified Arabic"/>
                <w:sz w:val="24"/>
                <w:rtl/>
              </w:rPr>
            </w:pPr>
            <w:r w:rsidRPr="00781EF6">
              <w:rPr>
                <w:rFonts w:cs="Simplified Arabic"/>
                <w:sz w:val="24"/>
                <w:rtl/>
              </w:rPr>
              <w:t>+ج1ص</w:t>
            </w:r>
          </w:p>
          <w:p w:rsidR="007F3686" w:rsidRPr="00781EF6" w:rsidRDefault="007F3686" w:rsidP="009B1ED7">
            <w:pPr>
              <w:tabs>
                <w:tab w:val="right" w:pos="5244"/>
              </w:tabs>
              <w:jc w:val="both"/>
              <w:rPr>
                <w:rFonts w:cs="Simplified Arabic"/>
                <w:sz w:val="24"/>
                <w:rtl/>
              </w:rPr>
            </w:pPr>
          </w:p>
          <w:p w:rsidR="007F3686" w:rsidRPr="00781EF6" w:rsidRDefault="007F3686" w:rsidP="009B1ED7">
            <w:pPr>
              <w:tabs>
                <w:tab w:val="right" w:pos="5244"/>
              </w:tabs>
              <w:jc w:val="both"/>
              <w:rPr>
                <w:rFonts w:cs="Simplified Arabic"/>
                <w:sz w:val="24"/>
                <w:rtl/>
              </w:rPr>
            </w:pPr>
          </w:p>
          <w:p w:rsidR="007F3686" w:rsidRPr="00781EF6" w:rsidRDefault="007F3686" w:rsidP="009B1ED7">
            <w:pPr>
              <w:tabs>
                <w:tab w:val="right" w:pos="5244"/>
              </w:tabs>
              <w:jc w:val="both"/>
              <w:rPr>
                <w:rFonts w:cs="Simplified Arabic"/>
                <w:sz w:val="24"/>
                <w:rtl/>
              </w:rPr>
            </w:pPr>
          </w:p>
        </w:tc>
        <w:tc>
          <w:tcPr>
            <w:tcW w:w="3181" w:type="dxa"/>
          </w:tcPr>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(12) مُفْعَوعِل </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(13) مُفعَوِّل </w:t>
            </w:r>
          </w:p>
          <w:p w:rsidR="007F3686" w:rsidRPr="00781EF6" w:rsidRDefault="007F3686" w:rsidP="009B1ED7">
            <w:pPr>
              <w:tabs>
                <w:tab w:val="right" w:pos="5244"/>
              </w:tabs>
              <w:jc w:val="both"/>
              <w:rPr>
                <w:rFonts w:cs="Simplified Arabic"/>
                <w:sz w:val="24"/>
                <w:rtl/>
              </w:rPr>
            </w:pPr>
            <w:r w:rsidRPr="00781EF6">
              <w:rPr>
                <w:rFonts w:cs="Simplified Arabic"/>
                <w:sz w:val="24"/>
              </w:rPr>
              <w:t>III</w:t>
            </w:r>
            <w:r w:rsidRPr="00781EF6">
              <w:rPr>
                <w:rFonts w:cs="Simplified Arabic"/>
                <w:sz w:val="24"/>
                <w:rtl/>
              </w:rPr>
              <w:t xml:space="preserve"> / (14) مُفعَنلِل </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(15) مُفعَنلِي  </w:t>
            </w:r>
          </w:p>
        </w:tc>
        <w:tc>
          <w:tcPr>
            <w:tcW w:w="990" w:type="dxa"/>
          </w:tcPr>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صفرى </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صفرى </w:t>
            </w:r>
          </w:p>
          <w:p w:rsidR="007F3686" w:rsidRPr="00781EF6" w:rsidRDefault="007F3686" w:rsidP="009B1ED7">
            <w:pPr>
              <w:tabs>
                <w:tab w:val="right" w:pos="5244"/>
              </w:tabs>
              <w:jc w:val="both"/>
              <w:rPr>
                <w:rFonts w:cs="Simplified Arabic"/>
                <w:sz w:val="24"/>
                <w:rtl/>
              </w:rPr>
            </w:pPr>
            <w:r w:rsidRPr="00781EF6">
              <w:rPr>
                <w:rFonts w:cs="Simplified Arabic"/>
                <w:sz w:val="24"/>
                <w:rtl/>
              </w:rPr>
              <w:t>صفرى</w:t>
            </w:r>
          </w:p>
          <w:p w:rsidR="007F3686" w:rsidRPr="00781EF6" w:rsidRDefault="007F3686" w:rsidP="009B1ED7">
            <w:pPr>
              <w:tabs>
                <w:tab w:val="right" w:pos="5244"/>
              </w:tabs>
              <w:jc w:val="both"/>
              <w:rPr>
                <w:rFonts w:cs="Simplified Arabic"/>
                <w:sz w:val="24"/>
                <w:rtl/>
              </w:rPr>
            </w:pPr>
            <w:r w:rsidRPr="00781EF6">
              <w:rPr>
                <w:rFonts w:cs="Simplified Arabic"/>
                <w:sz w:val="24"/>
                <w:rtl/>
              </w:rPr>
              <w:t>صفرى</w:t>
            </w:r>
          </w:p>
        </w:tc>
      </w:tr>
    </w:tbl>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lastRenderedPageBreak/>
        <w:t xml:space="preserve">الصائت هو (الكسرة والفتحة) ؛ والكسرة علامة المبنى للفاعل ؛ والفتحة علامة المبنى للمفعول ؛ وصيغة /مُفعـَنـلى  </w:t>
      </w:r>
      <w:r w:rsidRPr="00781EF6">
        <w:rPr>
          <w:rFonts w:cs="Simplified Arabic"/>
          <w:sz w:val="24"/>
          <w:szCs w:val="28"/>
        </w:rPr>
        <w:t>muf’anli</w:t>
      </w:r>
      <w:r w:rsidRPr="00781EF6">
        <w:rPr>
          <w:rFonts w:cs="Simplified Arabic"/>
          <w:sz w:val="24"/>
          <w:szCs w:val="28"/>
          <w:rtl/>
        </w:rPr>
        <w:t xml:space="preserve">/ صيغة اضطرارية .  أمثلة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(2) مُكَسَّر  (ماهو مكسور)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(5) مـُتكسِّر (ما يتكسر)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(6) مـُشهِد (من يشهد) ؛ (مَـشهد) ؛ (مَأَشهِد)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(10) مُـستشهد (من يجعل نفسه شاهداً أو من يعرض نفسه للقتل)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(7) مـُنعَـقِد ( ما ينُعَقدُ)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Pr>
        <w:t>(I)</w:t>
      </w:r>
      <w:r w:rsidRPr="00781EF6">
        <w:rPr>
          <w:rFonts w:cs="Simplified Arabic"/>
          <w:sz w:val="24"/>
          <w:szCs w:val="28"/>
          <w:rtl/>
        </w:rPr>
        <w:t xml:space="preserve"> مُـتلفِن (الذى يُتلفن) .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يجب أن نستنتج -على غرار ضمير المتكلم والمخاطب للأفعال- أن  الجذر ميم  فى هذه الصيغ يشير إلى عنصر لغوى (خ ز) ، ولكنه يختلف عن ضمير المتكلم والمخاطب فى أنه يشير إلى عنصر لغوى (خ ز) غير محدَّد ، يحدده العنصر اللغوى (خ ز) من خلال النحو ، حيث يكون الجذر ميم هو الانعكاس ؛ ومن ثم ، فالجذر ميم يلعب دوراً يضارع دور ضمير الغائب فى هذه الأشكال . </w:t>
      </w:r>
    </w:p>
    <w:p w:rsidR="007F3686" w:rsidRPr="00781EF6" w:rsidRDefault="007F3686" w:rsidP="007F3686">
      <w:pPr>
        <w:tabs>
          <w:tab w:val="right" w:pos="5244"/>
        </w:tabs>
        <w:ind w:left="567" w:right="567"/>
        <w:jc w:val="both"/>
        <w:rPr>
          <w:rFonts w:cs="Simplified Arabic"/>
          <w:b/>
          <w:bCs/>
          <w:i/>
          <w:iCs/>
          <w:sz w:val="24"/>
          <w:szCs w:val="26"/>
          <w:rtl/>
        </w:rPr>
      </w:pPr>
      <w:r w:rsidRPr="00781EF6">
        <w:rPr>
          <w:rFonts w:cs="Simplified Arabic"/>
          <w:b/>
          <w:bCs/>
          <w:i/>
          <w:iCs/>
          <w:sz w:val="24"/>
          <w:szCs w:val="26"/>
          <w:rtl/>
        </w:rPr>
        <w:t xml:space="preserve">2- العنصر اللغوى (م ز) المحدد </w:t>
      </w:r>
      <w:r w:rsidRPr="00781EF6">
        <w:rPr>
          <w:rFonts w:cs="Simplified Arabic"/>
          <w:b/>
          <w:bCs/>
          <w:i/>
          <w:iCs/>
          <w:sz w:val="24"/>
          <w:szCs w:val="26"/>
        </w:rPr>
        <w:t>Le modus determinans</w:t>
      </w:r>
      <w:r w:rsidRPr="00781EF6">
        <w:rPr>
          <w:rFonts w:cs="Simplified Arabic"/>
          <w:b/>
          <w:bCs/>
          <w:i/>
          <w:iCs/>
          <w:sz w:val="24"/>
          <w:szCs w:val="26"/>
          <w:rtl/>
        </w:rPr>
        <w:t xml:space="preserve">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الشكل الذى يميز العنصر اللغوى (م ز) المحدَّد هو عدم الانتهاء الذى يمكن أن يطلق عليه مجازا المألوف </w:t>
      </w:r>
      <w:r w:rsidRPr="00781EF6">
        <w:rPr>
          <w:rFonts w:cs="Simplified Arabic"/>
          <w:b/>
          <w:bCs/>
          <w:sz w:val="24"/>
          <w:szCs w:val="28"/>
        </w:rPr>
        <w:t>habituel</w:t>
      </w:r>
      <w:r w:rsidRPr="00781EF6">
        <w:rPr>
          <w:rFonts w:cs="Simplified Arabic"/>
          <w:sz w:val="24"/>
          <w:szCs w:val="28"/>
          <w:rtl/>
        </w:rPr>
        <w:t xml:space="preserve"> أو الطبيعى </w:t>
      </w:r>
      <w:r w:rsidRPr="00781EF6">
        <w:rPr>
          <w:rFonts w:cs="Simplified Arabic"/>
          <w:b/>
          <w:bCs/>
          <w:sz w:val="24"/>
          <w:szCs w:val="28"/>
        </w:rPr>
        <w:t>naturel</w:t>
      </w:r>
      <w:r w:rsidRPr="00781EF6">
        <w:rPr>
          <w:rFonts w:cs="Simplified Arabic"/>
          <w:sz w:val="24"/>
          <w:szCs w:val="28"/>
          <w:rtl/>
        </w:rPr>
        <w:t xml:space="preserve"> وهذا الشكل لايوجد إلا مطابقاً لصيغ تصريف الفعل البسيط وفى حالة البناء للفاعل فقط . </w:t>
      </w:r>
    </w:p>
    <w:p w:rsidR="007F3686" w:rsidRPr="00781EF6" w:rsidRDefault="007F3686" w:rsidP="007F3686">
      <w:pPr>
        <w:tabs>
          <w:tab w:val="right" w:pos="5244"/>
        </w:tabs>
        <w:ind w:left="567" w:right="567"/>
        <w:jc w:val="both"/>
        <w:rPr>
          <w:rFonts w:cs="Simplified Arabic"/>
          <w:b/>
          <w:bCs/>
          <w:i/>
          <w:iCs/>
          <w:sz w:val="24"/>
          <w:szCs w:val="26"/>
          <w:rtl/>
        </w:rPr>
      </w:pPr>
      <w:r w:rsidRPr="00781EF6">
        <w:rPr>
          <w:rFonts w:cs="Simplified Arabic"/>
          <w:b/>
          <w:bCs/>
          <w:i/>
          <w:iCs/>
          <w:sz w:val="24"/>
          <w:szCs w:val="26"/>
          <w:rtl/>
        </w:rPr>
        <w:t>أ-  العنصر اللغوى (م ز) المحدد البسيط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lastRenderedPageBreak/>
        <w:t>وصيغه هى : /فَعال وفعول وفعيل/</w:t>
      </w:r>
      <w:r w:rsidRPr="00781EF6">
        <w:rPr>
          <w:rStyle w:val="Appelnotedebasdep"/>
          <w:rFonts w:cs="Simplified Arabic"/>
          <w:szCs w:val="28"/>
          <w:rtl/>
        </w:rPr>
        <w:footnoteReference w:id="98"/>
      </w:r>
      <w:r w:rsidRPr="00781EF6">
        <w:rPr>
          <w:rFonts w:cs="Simplified Arabic"/>
          <w:sz w:val="24"/>
          <w:szCs w:val="28"/>
          <w:rtl/>
        </w:rPr>
        <w:t xml:space="preserve"> ؛ ويشير المد هنا إلى شكل عدم الانتهاء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أمثلة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ضريب (له دلالة فاعلية موجبة)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جَبان (له دلالة فاعلية سالبة)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بَيوض (له دلالة فاعلية صفرية)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ومع ذلك فنظراً لاختفاء صيغة الدلالة الفاعلية ، فالصيغة : (فـَعيلْ </w:t>
      </w:r>
      <w:r w:rsidRPr="00781EF6">
        <w:rPr>
          <w:rFonts w:cs="Simplified Arabic"/>
          <w:b/>
          <w:bCs/>
          <w:sz w:val="24"/>
          <w:szCs w:val="28"/>
        </w:rPr>
        <w:t>fa’i:l</w:t>
      </w:r>
      <w:r w:rsidRPr="00781EF6">
        <w:rPr>
          <w:rFonts w:cs="Simplified Arabic"/>
          <w:sz w:val="24"/>
          <w:szCs w:val="28"/>
          <w:rtl/>
        </w:rPr>
        <w:t xml:space="preserve"> ) أصبحت فى اللغة العربية الفصحى الشكل الأكثر استخداما ، بسبب صوائته التى تشكل ازدوجا سماعيا ملتصقا فى النطق :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مثال لذلك : كبير </w:t>
      </w:r>
    </w:p>
    <w:p w:rsidR="007F3686" w:rsidRPr="00781EF6" w:rsidRDefault="007F3686" w:rsidP="007F3686">
      <w:pPr>
        <w:tabs>
          <w:tab w:val="right" w:pos="5244"/>
        </w:tabs>
        <w:ind w:left="567" w:right="567"/>
        <w:jc w:val="both"/>
        <w:rPr>
          <w:rFonts w:cs="Simplified Arabic"/>
          <w:b/>
          <w:bCs/>
          <w:i/>
          <w:iCs/>
          <w:sz w:val="24"/>
          <w:szCs w:val="28"/>
          <w:rtl/>
        </w:rPr>
      </w:pPr>
      <w:r w:rsidRPr="00781EF6">
        <w:rPr>
          <w:rFonts w:cs="Simplified Arabic"/>
          <w:b/>
          <w:bCs/>
          <w:i/>
          <w:iCs/>
          <w:sz w:val="24"/>
          <w:szCs w:val="28"/>
          <w:rtl/>
        </w:rPr>
        <w:t xml:space="preserve">ب ـ  العنصر اللغوى (م ز) المحدد ذو الصيغة الإضافية : </w:t>
      </w:r>
    </w:p>
    <w:p w:rsidR="007F3686" w:rsidRPr="00781EF6" w:rsidRDefault="007F3686" w:rsidP="007F3686">
      <w:pPr>
        <w:tabs>
          <w:tab w:val="right" w:pos="5244"/>
        </w:tabs>
        <w:ind w:left="567" w:right="567"/>
        <w:jc w:val="both"/>
        <w:rPr>
          <w:rFonts w:cs="Simplified Arabic"/>
          <w:b/>
          <w:bCs/>
          <w:i/>
          <w:iCs/>
          <w:sz w:val="24"/>
          <w:szCs w:val="26"/>
          <w:rtl/>
        </w:rPr>
      </w:pPr>
      <w:r w:rsidRPr="00781EF6">
        <w:rPr>
          <w:rFonts w:cs="Simplified Arabic"/>
          <w:b/>
          <w:bCs/>
          <w:i/>
          <w:iCs/>
          <w:sz w:val="24"/>
          <w:szCs w:val="26"/>
          <w:rtl/>
        </w:rPr>
        <w:t xml:space="preserve">° العنصر اللغوى (م ز) المكثف :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إن صيغه /فَعّال وفِعّيل وفُعّول / والتى لا تختلف عن صيغ / /فعال وفعول وفعيل/ إلا بتضعيف العين</w:t>
      </w:r>
      <w:r w:rsidRPr="00781EF6">
        <w:rPr>
          <w:rStyle w:val="Appelnotedebasdep"/>
          <w:rFonts w:cs="Simplified Arabic"/>
          <w:szCs w:val="28"/>
          <w:rtl/>
        </w:rPr>
        <w:footnoteReference w:id="99"/>
      </w:r>
      <w:r w:rsidRPr="00781EF6">
        <w:rPr>
          <w:rFonts w:cs="Simplified Arabic"/>
          <w:sz w:val="24"/>
          <w:szCs w:val="28"/>
          <w:rtl/>
        </w:rPr>
        <w:t xml:space="preserve"> ، هى علامة الصيغة المكثفة ، أمثلة لذلك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صِدّيق       ( صادق تماما وبصرامة )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علام           (كثير العلم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قُدّوس       (قديس بشكل جوهرى)  . </w:t>
      </w:r>
    </w:p>
    <w:p w:rsidR="007F3686" w:rsidRPr="00781EF6" w:rsidRDefault="007F3686" w:rsidP="007F3686">
      <w:pPr>
        <w:tabs>
          <w:tab w:val="right" w:pos="5244"/>
        </w:tabs>
        <w:ind w:left="567" w:right="567"/>
        <w:jc w:val="both"/>
        <w:rPr>
          <w:rFonts w:cs="Simplified Arabic"/>
          <w:i/>
          <w:iCs/>
          <w:sz w:val="24"/>
          <w:szCs w:val="28"/>
          <w:rtl/>
        </w:rPr>
      </w:pPr>
    </w:p>
    <w:p w:rsidR="007F3686" w:rsidRPr="00781EF6" w:rsidRDefault="007F3686" w:rsidP="007F3686">
      <w:pPr>
        <w:tabs>
          <w:tab w:val="right" w:pos="5244"/>
        </w:tabs>
        <w:ind w:left="567" w:right="567"/>
        <w:jc w:val="both"/>
        <w:rPr>
          <w:rFonts w:cs="Simplified Arabic"/>
          <w:i/>
          <w:iCs/>
          <w:sz w:val="24"/>
          <w:szCs w:val="28"/>
          <w:rtl/>
        </w:rPr>
      </w:pPr>
    </w:p>
    <w:p w:rsidR="007F3686" w:rsidRPr="00781EF6" w:rsidRDefault="007F3686" w:rsidP="007F3686">
      <w:pPr>
        <w:tabs>
          <w:tab w:val="right" w:pos="5244"/>
        </w:tabs>
        <w:ind w:left="567" w:right="567"/>
        <w:jc w:val="both"/>
        <w:rPr>
          <w:rFonts w:cs="Simplified Arabic"/>
          <w:i/>
          <w:iCs/>
          <w:sz w:val="24"/>
          <w:szCs w:val="28"/>
          <w:rtl/>
        </w:rPr>
      </w:pPr>
      <w:r w:rsidRPr="00781EF6">
        <w:rPr>
          <w:rFonts w:cs="Simplified Arabic"/>
          <w:i/>
          <w:iCs/>
          <w:sz w:val="24"/>
          <w:szCs w:val="28"/>
          <w:rtl/>
        </w:rPr>
        <w:t>° العنصر اللغوى (م ز) المحدد التفخيمى (التوكيدى)</w:t>
      </w:r>
    </w:p>
    <w:p w:rsidR="007F3686" w:rsidRPr="00781EF6" w:rsidRDefault="007F3686" w:rsidP="007F3686">
      <w:pPr>
        <w:tabs>
          <w:tab w:val="right" w:pos="5244"/>
        </w:tabs>
        <w:ind w:left="567" w:right="567"/>
        <w:jc w:val="both"/>
        <w:rPr>
          <w:rFonts w:cs="Simplified Arabic"/>
          <w:i/>
          <w:iCs/>
          <w:sz w:val="24"/>
          <w:szCs w:val="28"/>
        </w:rPr>
      </w:pPr>
      <w:r w:rsidRPr="00781EF6">
        <w:rPr>
          <w:rFonts w:cs="Simplified Arabic"/>
          <w:b/>
          <w:bCs/>
          <w:i/>
          <w:iCs/>
          <w:sz w:val="24"/>
          <w:szCs w:val="28"/>
          <w:rtl/>
        </w:rPr>
        <w:lastRenderedPageBreak/>
        <w:t xml:space="preserve">                                                  </w:t>
      </w:r>
      <w:r w:rsidRPr="00781EF6">
        <w:rPr>
          <w:rFonts w:cs="Simplified Arabic"/>
          <w:b/>
          <w:bCs/>
          <w:i/>
          <w:iCs/>
          <w:sz w:val="24"/>
          <w:szCs w:val="28"/>
        </w:rPr>
        <w:t>Le modus determinans emphatique</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i/>
          <w:iCs/>
          <w:sz w:val="24"/>
          <w:szCs w:val="28"/>
          <w:rtl/>
        </w:rPr>
        <w:t xml:space="preserve"> </w:t>
      </w:r>
      <w:r w:rsidRPr="00781EF6">
        <w:rPr>
          <w:rFonts w:cs="Simplified Arabic"/>
          <w:sz w:val="24"/>
          <w:szCs w:val="28"/>
          <w:rtl/>
        </w:rPr>
        <w:t xml:space="preserve">صيغتاه / مِفعال ومِفعيل/ ؛ حيث تكون علامة التفخيم هى الميم ، أمثلة لذلك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مِنطيق        (الذى يتحدث ببراعة)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مضحاك      ( الذى يضحك كثيرا)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العنصر اللغوى (م ز) المحدد التفضيلى</w:t>
      </w:r>
      <w:r w:rsidRPr="00781EF6">
        <w:rPr>
          <w:rFonts w:cs="Simplified Arabic"/>
          <w:b/>
          <w:bCs/>
          <w:sz w:val="24"/>
          <w:szCs w:val="28"/>
          <w:rtl/>
        </w:rPr>
        <w:t xml:space="preserve"> </w:t>
      </w:r>
      <w:r w:rsidRPr="00781EF6">
        <w:rPr>
          <w:rFonts w:cs="Simplified Arabic"/>
          <w:b/>
          <w:bCs/>
          <w:sz w:val="24"/>
          <w:szCs w:val="28"/>
        </w:rPr>
        <w:t>Le modus determinans élatif</w:t>
      </w:r>
      <w:r w:rsidRPr="00781EF6">
        <w:rPr>
          <w:rFonts w:cs="Simplified Arabic"/>
          <w:sz w:val="24"/>
          <w:szCs w:val="28"/>
          <w:rtl/>
        </w:rPr>
        <w:t xml:space="preserve">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 ليس له سوى صيغة تصيريفية واحدة فى العربية الفصحى ، وهى / أفعل /  حيث تشير الهمزة إلى صيغة التفضيل ، أى المرتبة الأكثر علوا فى العنصر اللغوى (م ز ) وتشير إلى استمراريته ، أمثلة لذلك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أكبر         ( كبير للغاية ، وهى من صفات الله)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أوّل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أجبن     ( جبان للغاية )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أعلم       ( علام للغاية ) .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إن الجذر (م ز) المحدد التفضيلى ممنوع من الصرف ، وهو  دوما أساس أو قاعدة لتوسيع إضافى مستتر أو متمم ، والذى يعدّ دلاليا قاعدة المقارنة التى تجعل من درجة العنصر اللغوى (م ز) درجة عليا . </w:t>
      </w:r>
    </w:p>
    <w:p w:rsidR="007F3686" w:rsidRPr="00781EF6" w:rsidRDefault="007F3686" w:rsidP="007F3686">
      <w:pPr>
        <w:tabs>
          <w:tab w:val="right" w:pos="5244"/>
        </w:tabs>
        <w:ind w:left="567" w:right="567"/>
        <w:jc w:val="both"/>
        <w:rPr>
          <w:rFonts w:cs="Simplified Arabic"/>
          <w:b/>
          <w:bCs/>
          <w:i/>
          <w:iCs/>
          <w:sz w:val="24"/>
          <w:szCs w:val="28"/>
          <w:rtl/>
        </w:rPr>
      </w:pPr>
      <w:r w:rsidRPr="00781EF6">
        <w:rPr>
          <w:rFonts w:cs="Simplified Arabic"/>
          <w:b/>
          <w:bCs/>
          <w:i/>
          <w:iCs/>
          <w:sz w:val="24"/>
          <w:szCs w:val="28"/>
          <w:rtl/>
        </w:rPr>
        <w:t xml:space="preserve">ت - العنصر اللغوى (م ز) المحدد المكون من عنصر لغوى (م ز) مكون من جذر ثلاثى الصوامت وعنصر لغوى (م ز) من جذر أحادى الصامت .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إن العنصر اللغوى أحادى الصامت ينطق دوما ياء مشددة . </w:t>
      </w:r>
    </w:p>
    <w:p w:rsidR="007F3686" w:rsidRPr="00781EF6" w:rsidRDefault="007F3686" w:rsidP="007F3686">
      <w:pPr>
        <w:tabs>
          <w:tab w:val="right" w:pos="5244"/>
        </w:tabs>
        <w:ind w:left="567" w:right="567"/>
        <w:jc w:val="both"/>
        <w:rPr>
          <w:rFonts w:cs="Simplified Arabic"/>
          <w:i/>
          <w:iCs/>
          <w:sz w:val="24"/>
          <w:szCs w:val="28"/>
          <w:rtl/>
        </w:rPr>
      </w:pPr>
      <w:r w:rsidRPr="00781EF6">
        <w:rPr>
          <w:rFonts w:cs="Simplified Arabic"/>
          <w:i/>
          <w:iCs/>
          <w:sz w:val="24"/>
          <w:szCs w:val="28"/>
          <w:rtl/>
        </w:rPr>
        <w:t xml:space="preserve">° الجذر الثلاثى الصامت مكون من عنصر لغوى لاشكلى :  </w:t>
      </w:r>
      <w:r w:rsidRPr="00781EF6">
        <w:rPr>
          <w:rFonts w:cs="Simplified Arabic"/>
          <w:sz w:val="24"/>
          <w:szCs w:val="28"/>
          <w:rtl/>
        </w:rPr>
        <w:t>أمثلة لذلك</w:t>
      </w:r>
      <w:r w:rsidRPr="00781EF6">
        <w:rPr>
          <w:rFonts w:cs="Simplified Arabic"/>
          <w:i/>
          <w:iCs/>
          <w:sz w:val="24"/>
          <w:szCs w:val="28"/>
          <w:rtl/>
        </w:rPr>
        <w:t xml:space="preserve">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lastRenderedPageBreak/>
        <w:t xml:space="preserve">جمعىّ              مجمعىّ            إجماعىّ           اجتماعىّ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i/>
          <w:iCs/>
          <w:sz w:val="24"/>
          <w:szCs w:val="28"/>
          <w:rtl/>
        </w:rPr>
        <w:t>° الجذر ثلاثى الصوامت المكون من عنصر لغوى شكلى</w:t>
      </w:r>
      <w:r w:rsidRPr="00781EF6">
        <w:rPr>
          <w:rFonts w:cs="Simplified Arabic"/>
          <w:sz w:val="24"/>
          <w:szCs w:val="28"/>
          <w:rtl/>
        </w:rPr>
        <w:t xml:space="preserve"> ، أمثلة لذلك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جامعىّ            ضريبىّ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ث ـ  العنصر اللغوى (م ز) المحدد والمكون من عنصر لغوى (خ ز) ومن نفس الجذر أحادى الصامت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 </w:t>
      </w:r>
      <w:r w:rsidRPr="00781EF6">
        <w:rPr>
          <w:rFonts w:cs="Simplified Arabic"/>
          <w:i/>
          <w:iCs/>
          <w:sz w:val="24"/>
          <w:szCs w:val="28"/>
          <w:rtl/>
        </w:rPr>
        <w:t>العنصر (خ ز) المكون من جذر أحادى الصامت</w:t>
      </w:r>
      <w:r w:rsidRPr="00781EF6">
        <w:rPr>
          <w:rFonts w:cs="Simplified Arabic"/>
          <w:sz w:val="24"/>
          <w:szCs w:val="28"/>
          <w:rtl/>
        </w:rPr>
        <w:t xml:space="preserve"> ، مثل : أنانىّ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إن الوحدات التى تكونت بهذا الشكل تعد متأخرة (حديثة) ونادرة للغاية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 </w:t>
      </w:r>
      <w:r w:rsidRPr="00781EF6">
        <w:rPr>
          <w:rFonts w:cs="Simplified Arabic"/>
          <w:i/>
          <w:iCs/>
          <w:sz w:val="24"/>
          <w:szCs w:val="28"/>
          <w:rtl/>
        </w:rPr>
        <w:t>العنصر اللغوى (خ ز) المكون من جذر ثلاثى الصامت</w:t>
      </w:r>
      <w:r w:rsidRPr="00781EF6">
        <w:rPr>
          <w:rFonts w:cs="Simplified Arabic"/>
          <w:sz w:val="24"/>
          <w:szCs w:val="28"/>
          <w:rtl/>
        </w:rPr>
        <w:t xml:space="preserve"> ، أمثلة لذلك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كلبىّ           كتابىّ          </w:t>
      </w:r>
    </w:p>
    <w:p w:rsidR="007F3686" w:rsidRPr="00781EF6" w:rsidRDefault="007F3686" w:rsidP="007F3686">
      <w:pPr>
        <w:tabs>
          <w:tab w:val="right" w:pos="5244"/>
        </w:tabs>
        <w:ind w:left="567" w:right="567"/>
        <w:jc w:val="center"/>
        <w:rPr>
          <w:rFonts w:cs="Simplified Arabic"/>
          <w:b/>
          <w:bCs/>
          <w:i/>
          <w:iCs/>
          <w:sz w:val="24"/>
          <w:szCs w:val="32"/>
          <w:rtl/>
        </w:rPr>
      </w:pPr>
    </w:p>
    <w:p w:rsidR="007F3686" w:rsidRPr="00781EF6" w:rsidRDefault="007F3686" w:rsidP="007F3686">
      <w:pPr>
        <w:tabs>
          <w:tab w:val="right" w:pos="5244"/>
        </w:tabs>
        <w:ind w:left="567" w:right="567"/>
        <w:jc w:val="center"/>
        <w:rPr>
          <w:rFonts w:cs="Simplified Arabic"/>
          <w:b/>
          <w:bCs/>
          <w:i/>
          <w:iCs/>
          <w:sz w:val="24"/>
          <w:szCs w:val="32"/>
          <w:rtl/>
        </w:rPr>
      </w:pPr>
      <w:r w:rsidRPr="00781EF6">
        <w:rPr>
          <w:rFonts w:cs="Simplified Arabic"/>
          <w:b/>
          <w:bCs/>
          <w:i/>
          <w:iCs/>
          <w:sz w:val="24"/>
          <w:szCs w:val="32"/>
          <w:rtl/>
        </w:rPr>
        <w:t xml:space="preserve">الصيغ غير القياسية للعناصر اللغوية ( خ ز) و (م ز) </w:t>
      </w:r>
      <w:r w:rsidRPr="00781EF6">
        <w:rPr>
          <w:rStyle w:val="Appelnotedebasdep"/>
          <w:rFonts w:cs="Simplified Arabic"/>
          <w:b/>
          <w:bCs/>
          <w:i/>
          <w:iCs/>
          <w:szCs w:val="32"/>
          <w:rtl/>
        </w:rPr>
        <w:footnoteReference w:id="100"/>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 لما كانت الصيغ غير القياسية للعناصر اللغوية (خ ز) والعناصر اللغوية (م ز) مكونة عن طريق نفس الضرورات وبنفس الطريقة ، فسوف نعرض لهذه الضرورات ونبين تأثيرها على العناصر اللغوية (م ز ) فقط .    </w:t>
      </w:r>
    </w:p>
    <w:p w:rsidR="007F3686" w:rsidRPr="00781EF6" w:rsidRDefault="007F3686" w:rsidP="007F3686">
      <w:pPr>
        <w:tabs>
          <w:tab w:val="right" w:pos="5244"/>
        </w:tabs>
        <w:ind w:left="567" w:right="567"/>
        <w:jc w:val="both"/>
        <w:rPr>
          <w:rFonts w:cs="Simplified Arabic"/>
          <w:b/>
          <w:bCs/>
          <w:sz w:val="24"/>
          <w:szCs w:val="28"/>
          <w:rtl/>
        </w:rPr>
      </w:pPr>
      <w:r w:rsidRPr="00781EF6">
        <w:rPr>
          <w:rFonts w:cs="Simplified Arabic"/>
          <w:b/>
          <w:bCs/>
          <w:sz w:val="24"/>
          <w:szCs w:val="28"/>
          <w:rtl/>
        </w:rPr>
        <w:lastRenderedPageBreak/>
        <w:t xml:space="preserve">أولا :  الصيغ غير القياسية للعناصر (م ز) التى بها الصامت الثانى يساوى الصامت الثالث أو العناصر اللغوية (م ز) الصامتة .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إن نموذج الصيغ التوكيدية </w:t>
      </w:r>
      <w:r w:rsidRPr="00781EF6">
        <w:rPr>
          <w:rFonts w:cs="Simplified Arabic"/>
          <w:b/>
          <w:bCs/>
          <w:sz w:val="24"/>
          <w:szCs w:val="28"/>
        </w:rPr>
        <w:t>paradigmes énergiques</w:t>
      </w:r>
      <w:r w:rsidRPr="00781EF6">
        <w:rPr>
          <w:rFonts w:cs="Simplified Arabic"/>
          <w:sz w:val="24"/>
          <w:szCs w:val="28"/>
          <w:rtl/>
        </w:rPr>
        <w:t xml:space="preserve"> يوضح أن صامتين مثلين يميلان إلى الاندماج فى صامت واحد مضعَّف عندما يفصلهما صائت قصير . والمتحرك يوضع عادة قبل الصامت المضعف </w:t>
      </w:r>
      <w:r w:rsidRPr="00781EF6">
        <w:rPr>
          <w:rStyle w:val="Appelnotedebasdep"/>
          <w:rFonts w:cs="Simplified Arabic"/>
          <w:szCs w:val="28"/>
          <w:rtl/>
        </w:rPr>
        <w:footnoteReference w:id="101"/>
      </w:r>
      <w:r w:rsidRPr="00781EF6">
        <w:rPr>
          <w:rFonts w:cs="Simplified Arabic"/>
          <w:sz w:val="24"/>
          <w:szCs w:val="28"/>
          <w:rtl/>
        </w:rPr>
        <w:t xml:space="preserve"> إذا كان الصامت الذى يسبقه ساكنا ، وإن لم يكن كذلك يسقط . ومن هنا تكونت أشكال الأفعال : (يردّ)  من (يردد) وكذلك ( ردّ ) من ( ردد) وكذلك ( رادّ ) من (رادِد ) </w:t>
      </w:r>
      <w:r w:rsidRPr="00781EF6">
        <w:rPr>
          <w:rStyle w:val="Appelnotedebasdep"/>
          <w:rFonts w:cs="Simplified Arabic"/>
          <w:szCs w:val="28"/>
          <w:rtl/>
        </w:rPr>
        <w:footnoteReference w:id="102"/>
      </w:r>
      <w:r w:rsidRPr="00781EF6">
        <w:rPr>
          <w:rFonts w:cs="Simplified Arabic"/>
          <w:sz w:val="24"/>
          <w:szCs w:val="28"/>
          <w:rtl/>
        </w:rPr>
        <w:t xml:space="preserve"> .  و يبين نموذج الصيغ التوكيدية  أن إدغام الصامتين المثلين لا يتم  إذا كان الصائت الواقع بينهما صائتا طويلا </w:t>
      </w:r>
      <w:r w:rsidRPr="00781EF6">
        <w:rPr>
          <w:rFonts w:cs="Simplified Arabic"/>
          <w:b/>
          <w:bCs/>
          <w:sz w:val="24"/>
          <w:szCs w:val="28"/>
        </w:rPr>
        <w:t>voyelle longue</w:t>
      </w:r>
      <w:r w:rsidRPr="00781EF6">
        <w:rPr>
          <w:rFonts w:cs="Simplified Arabic"/>
          <w:sz w:val="24"/>
          <w:szCs w:val="28"/>
          <w:rtl/>
        </w:rPr>
        <w:t xml:space="preserve"> ومثال لذلك : ( مردود )  .  وإدغام الصامتين المثلين يعاق أيضا عندما يكون الصامت الثاني ساكنا ، وفى الواقع فإن السلسلة صامت أول + صائت + صامت ثان + صامت ثالث ليست سلسلة قياسية ، ومن هنا تأتى أشكال الأفعال مثل : ( تردُدْن) و ( رددْتَ ) .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ومن ثم يجب أن نستنتج أنه إذا كان الصامت الأول فى فعل الأمر مصحوبا بصائت قصير فليست هناك حاجة لإضافة صامت متحرك فى أول الفعل ، كما فى مثل : ( ردّى و  ردَّ ) </w:t>
      </w:r>
      <w:r w:rsidRPr="00781EF6">
        <w:rPr>
          <w:rStyle w:val="Appelnotedebasdep"/>
          <w:rFonts w:cs="Simplified Arabic"/>
          <w:szCs w:val="28"/>
          <w:rtl/>
        </w:rPr>
        <w:footnoteReference w:id="103"/>
      </w:r>
      <w:r w:rsidRPr="00781EF6">
        <w:rPr>
          <w:rFonts w:cs="Simplified Arabic"/>
          <w:sz w:val="24"/>
          <w:szCs w:val="28"/>
          <w:rtl/>
        </w:rPr>
        <w:t xml:space="preserve"> . </w:t>
      </w:r>
    </w:p>
    <w:p w:rsidR="007F3686" w:rsidRPr="00781EF6" w:rsidRDefault="007F3686" w:rsidP="007F3686">
      <w:pPr>
        <w:tabs>
          <w:tab w:val="right" w:pos="5244"/>
        </w:tabs>
        <w:ind w:left="567" w:right="567"/>
        <w:jc w:val="both"/>
        <w:rPr>
          <w:rFonts w:cs="Simplified Arabic"/>
          <w:b/>
          <w:bCs/>
          <w:i/>
          <w:iCs/>
          <w:sz w:val="24"/>
          <w:szCs w:val="30"/>
          <w:rtl/>
        </w:rPr>
      </w:pPr>
      <w:r w:rsidRPr="00781EF6">
        <w:rPr>
          <w:rFonts w:cs="Simplified Arabic"/>
          <w:b/>
          <w:bCs/>
          <w:i/>
          <w:iCs/>
          <w:sz w:val="24"/>
          <w:szCs w:val="30"/>
          <w:rtl/>
        </w:rPr>
        <w:lastRenderedPageBreak/>
        <w:t xml:space="preserve">ثانيا : الصيغ غير القياسية للعناصر اللغوية (م ز)  التى بها صامت أساسى هو الهمزة أو العناصر اللغوية (م ز) المهموزة :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إن الصامت الحلقى غير المضعف ( الهمزة ) وهو أقصر صوامت  اللغة العربية يعد صامتا ضعيفا . وفى صيغ الأفعال المهموزة تختفى فيه همزة الفعل التى تقع بعد همزة المضارعة وهى الهامش الأيسر من المقطع ، فالسلسلة ( همزة + صائت + همزة ) والتى تعد حالة خاصة من السلسلات التى ندرسها ضمن العناصر اللغوية (م ز ) التى يساوى فيها الصامت الثانى الصامت الثالث ، هذه السلسلة تصبح : همزة + صائت طويل ؛ ومن هنا جاءت الصيغ  مثل (آكـل) من ( أَأْكُل) و ( اِيذن ) من ( اِئْذن ) ؛ ولهذا فهناك خلط بين الصيغتين /فَاعِل/  و/أَفْعَل/ ، مثل : ( آمِر = فاعل ) و (  آثَر  = أفعل من  أأثر  ) .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وفى أمر بعض الأفعال الشائعة الاستخدام تحذف الهمزة لعلة سنتناولها مع دراسة الأفعال التى يكون صامتها الأول واوا ، وتكون دلالتها الفاعلية موجبة ، مثال لذلك : ( كُـل ) من ( اُأْكُل ) . </w:t>
      </w:r>
    </w:p>
    <w:p w:rsidR="007F3686" w:rsidRPr="00781EF6" w:rsidRDefault="007F3686" w:rsidP="007F3686">
      <w:pPr>
        <w:tabs>
          <w:tab w:val="right" w:pos="5244"/>
        </w:tabs>
        <w:ind w:left="567" w:right="567"/>
        <w:jc w:val="both"/>
        <w:rPr>
          <w:rFonts w:cs="Simplified Arabic"/>
          <w:b/>
          <w:bCs/>
          <w:i/>
          <w:iCs/>
          <w:sz w:val="24"/>
          <w:szCs w:val="30"/>
          <w:rtl/>
        </w:rPr>
      </w:pPr>
      <w:r w:rsidRPr="00781EF6">
        <w:rPr>
          <w:rFonts w:cs="Simplified Arabic"/>
          <w:b/>
          <w:bCs/>
          <w:i/>
          <w:iCs/>
          <w:sz w:val="24"/>
          <w:szCs w:val="30"/>
          <w:rtl/>
        </w:rPr>
        <w:t xml:space="preserve">ثالثا : الصيغ غير القياسية للعناصر اللغوية ( م ز ) التى بها  صامت أساسي هو الواو أو الياء :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   تأتى هذه الصيغ بسبب النطق المفتوح لهذين الصامتين ، ويكون فتحها عند إطلاق اللسان قريبا جدا من الصوائت المتماثلة معهما صوتيا (الضمة والكسرة ) ؛ ونتيجة لذلك فالتقابل التركيبى بين الواو أو الياء والضمة أو الكسرة  لم تعد له نفس السعة . والسلاسل اللغوية ذات الواو  أو الياء والتى من الممكن استبدالها  </w:t>
      </w:r>
      <w:r w:rsidRPr="00781EF6">
        <w:rPr>
          <w:rFonts w:cs="Simplified Arabic"/>
          <w:sz w:val="24"/>
          <w:szCs w:val="28"/>
          <w:rtl/>
        </w:rPr>
        <w:lastRenderedPageBreak/>
        <w:t xml:space="preserve">تُحوّل  لاستعادة السعة المفقودة ، ومع هذا فتحويلها أدى إلىاستبدال الصيغ التى  توجد فيها بصيغ غير قياسية .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سيتضح لنا خلال عملية تحول الصيغ غير القياسية أن الصيغ المشتملة على صائت طويل مصحوبا بمماثل قصير ،  يُعكس فيها هذان الصائتان ، حيث يسبق الصائت القصير مماثله الطويل ، وبذلك تتفق هذه الصيغ مع النطق اللين للسان . </w:t>
      </w:r>
    </w:p>
    <w:p w:rsidR="007F3686" w:rsidRPr="00781EF6" w:rsidRDefault="007F3686" w:rsidP="007F3686">
      <w:pPr>
        <w:tabs>
          <w:tab w:val="right" w:pos="5244"/>
        </w:tabs>
        <w:ind w:left="567" w:right="567"/>
        <w:jc w:val="both"/>
        <w:rPr>
          <w:rFonts w:cs="Simplified Arabic"/>
          <w:b/>
          <w:bCs/>
          <w:i/>
          <w:iCs/>
          <w:sz w:val="24"/>
          <w:szCs w:val="28"/>
          <w:rtl/>
        </w:rPr>
      </w:pPr>
      <w:r w:rsidRPr="00781EF6">
        <w:rPr>
          <w:rFonts w:cs="Simplified Arabic"/>
          <w:b/>
          <w:bCs/>
          <w:i/>
          <w:iCs/>
          <w:sz w:val="24"/>
          <w:szCs w:val="28"/>
          <w:rtl/>
        </w:rPr>
        <w:t xml:space="preserve">1ـ الصيغ غير القياسية للعناصر اللغوية (م ز) والتى يكون صامتها الأول الأساسى ( واوا أو ياء) أو العناصر اللغوية (م ز) المثالية </w:t>
      </w:r>
      <w:r w:rsidRPr="00781EF6">
        <w:rPr>
          <w:rFonts w:cs="Simplified Arabic"/>
          <w:b/>
          <w:bCs/>
          <w:i/>
          <w:iCs/>
          <w:sz w:val="24"/>
          <w:szCs w:val="28"/>
        </w:rPr>
        <w:t>assimilés</w:t>
      </w:r>
      <w:r w:rsidRPr="00781EF6">
        <w:rPr>
          <w:rFonts w:cs="Simplified Arabic"/>
          <w:b/>
          <w:bCs/>
          <w:i/>
          <w:iCs/>
          <w:sz w:val="24"/>
          <w:szCs w:val="28"/>
          <w:rtl/>
        </w:rPr>
        <w:t xml:space="preserve"> </w:t>
      </w:r>
      <w:r w:rsidRPr="00781EF6">
        <w:rPr>
          <w:rStyle w:val="Appelnotedebasdep"/>
          <w:rFonts w:cs="Simplified Arabic"/>
          <w:b/>
          <w:bCs/>
          <w:i/>
          <w:iCs/>
          <w:szCs w:val="28"/>
          <w:rtl/>
        </w:rPr>
        <w:footnoteReference w:id="104"/>
      </w:r>
      <w:r w:rsidRPr="00781EF6">
        <w:rPr>
          <w:rFonts w:cs="Simplified Arabic"/>
          <w:b/>
          <w:bCs/>
          <w:i/>
          <w:iCs/>
          <w:sz w:val="24"/>
          <w:szCs w:val="28"/>
          <w:rtl/>
        </w:rPr>
        <w:t xml:space="preserve">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من الثابت أن الأمر يعد غير متوافق مع أية دلالة فاعلية عدا الدلالة الفاعلية الموجبة . سنرى أن العناصر اللغوية (م ز) ذات الدلالة الفاعلية الموجبة تكون بمفردها غير قياسية فى بعض صيغها التصريفية . </w:t>
      </w:r>
    </w:p>
    <w:p w:rsidR="007F3686" w:rsidRPr="00781EF6" w:rsidRDefault="007F3686" w:rsidP="007F3686">
      <w:pPr>
        <w:tabs>
          <w:tab w:val="right" w:pos="5244"/>
        </w:tabs>
        <w:ind w:left="567" w:right="567"/>
        <w:jc w:val="both"/>
        <w:rPr>
          <w:rFonts w:cs="Simplified Arabic"/>
          <w:b/>
          <w:bCs/>
          <w:i/>
          <w:iCs/>
          <w:sz w:val="24"/>
          <w:szCs w:val="26"/>
          <w:rtl/>
        </w:rPr>
      </w:pPr>
      <w:r w:rsidRPr="00781EF6">
        <w:rPr>
          <w:rFonts w:cs="Simplified Arabic"/>
          <w:b/>
          <w:bCs/>
          <w:i/>
          <w:iCs/>
          <w:sz w:val="24"/>
          <w:szCs w:val="26"/>
          <w:rtl/>
        </w:rPr>
        <w:t xml:space="preserve">أ ـ العناصر اللغوية (م ز) ذات الصامت الأول الأساسى ( يـاء ) :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 إن العناصر اللغوية التى يكون صامتها الأول ياء جميعها عناصر دلالتها الفاعلية سالبة أو صفرية ، ولا يمكن أن تُستخدم فى الأمر  ، فصيغها قياسية ، ومن أمثلة ذلك :  ( يئستَ ) حيث تكون السلسلة (  الصامت والصائت  يـَـ ) ثابتة بسبب الضرورة المقطعية التى تحفظ الياء ، ومثال آخر ( تيئس )  حيث تكون السلسلة ( الصامت والصائت والصامت تَيـْـ)  ثابتة بسبب وضع الياء الساكن والذى يقلل من امتداد الصائت (الفتحة)  والذى يعد أكثر الصوائت مـدا . </w:t>
      </w:r>
    </w:p>
    <w:p w:rsidR="007F3686" w:rsidRPr="00781EF6" w:rsidRDefault="007F3686" w:rsidP="007F3686">
      <w:pPr>
        <w:tabs>
          <w:tab w:val="right" w:pos="5244"/>
        </w:tabs>
        <w:ind w:left="567" w:right="567"/>
        <w:jc w:val="both"/>
        <w:rPr>
          <w:rFonts w:cs="Simplified Arabic"/>
          <w:b/>
          <w:bCs/>
          <w:i/>
          <w:iCs/>
          <w:sz w:val="24"/>
          <w:szCs w:val="28"/>
          <w:rtl/>
        </w:rPr>
      </w:pPr>
      <w:r w:rsidRPr="00781EF6">
        <w:rPr>
          <w:rFonts w:cs="Simplified Arabic"/>
          <w:b/>
          <w:bCs/>
          <w:i/>
          <w:iCs/>
          <w:sz w:val="24"/>
          <w:szCs w:val="28"/>
          <w:rtl/>
        </w:rPr>
        <w:lastRenderedPageBreak/>
        <w:t xml:space="preserve">ب ـ  العناصر اللغوية (م ز) التى يكون صامتها الأول الأساسى واوا :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على العكس مما سبق تفقد الأفعال التى يكون صامتها الأول واوا فى كل صيغ تصريف المضارع ذى الدلالة الفاعلية الموجبة هذا الصامت ( الواو) ، ولهذا السبب فتُستخدَم فى الأمر ؛ حيث تقـلّ صيغ الأمر بعد صائت طويل ( الواو والياء ) ، وأمثلة لذلك : ( هلمّوا وجِدوا ) من ( هلمُّوا  جِدوا ) و (هلمّى  وجِدى ) من ( هلمّى  يجِدى ) من (هلمّى جِدى ) وهذا الحذف قد صار معمّما ، ومنه جاءت الصيغ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ــ  صيغة تصريف الأمر الذى يكون صامته الأول ذا دلالة فاعلية موجبة : </w:t>
      </w:r>
    </w:p>
    <w:tbl>
      <w:tblPr>
        <w:bidiVisual/>
        <w:tblW w:w="0" w:type="auto"/>
        <w:tblInd w:w="9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08"/>
        <w:gridCol w:w="709"/>
        <w:gridCol w:w="850"/>
        <w:gridCol w:w="851"/>
        <w:gridCol w:w="850"/>
      </w:tblGrid>
      <w:tr w:rsidR="007F3686" w:rsidRPr="00781EF6" w:rsidTr="009B1ED7">
        <w:tblPrEx>
          <w:tblCellMar>
            <w:top w:w="0" w:type="dxa"/>
            <w:bottom w:w="0" w:type="dxa"/>
          </w:tblCellMar>
        </w:tblPrEx>
        <w:tc>
          <w:tcPr>
            <w:tcW w:w="708" w:type="dxa"/>
            <w:tcBorders>
              <w:top w:val="single" w:sz="12" w:space="0" w:color="auto"/>
              <w:bottom w:val="single" w:sz="6" w:space="0" w:color="auto"/>
            </w:tcBorders>
            <w:shd w:val="pct5" w:color="auto" w:fill="auto"/>
          </w:tcPr>
          <w:p w:rsidR="007F3686" w:rsidRPr="00781EF6" w:rsidRDefault="007F3686" w:rsidP="009B1ED7">
            <w:pPr>
              <w:tabs>
                <w:tab w:val="right" w:pos="5244"/>
              </w:tabs>
              <w:jc w:val="center"/>
              <w:rPr>
                <w:rFonts w:cs="Simplified Arabic"/>
                <w:sz w:val="24"/>
                <w:szCs w:val="28"/>
                <w:rtl/>
              </w:rPr>
            </w:pPr>
            <w:r w:rsidRPr="00781EF6">
              <w:rPr>
                <w:rFonts w:cs="Simplified Arabic"/>
                <w:sz w:val="24"/>
                <w:szCs w:val="28"/>
                <w:rtl/>
              </w:rPr>
              <w:t>العدد</w:t>
            </w:r>
          </w:p>
        </w:tc>
        <w:tc>
          <w:tcPr>
            <w:tcW w:w="709" w:type="dxa"/>
            <w:tcBorders>
              <w:top w:val="single" w:sz="12" w:space="0" w:color="auto"/>
              <w:bottom w:val="single" w:sz="6" w:space="0" w:color="auto"/>
            </w:tcBorders>
            <w:shd w:val="pct5" w:color="auto" w:fill="auto"/>
          </w:tcPr>
          <w:p w:rsidR="007F3686" w:rsidRPr="00781EF6" w:rsidRDefault="007F3686" w:rsidP="009B1ED7">
            <w:pPr>
              <w:tabs>
                <w:tab w:val="right" w:pos="5244"/>
              </w:tabs>
              <w:jc w:val="center"/>
              <w:rPr>
                <w:rFonts w:cs="Simplified Arabic"/>
                <w:sz w:val="24"/>
                <w:szCs w:val="28"/>
                <w:rtl/>
              </w:rPr>
            </w:pPr>
            <w:r w:rsidRPr="00781EF6">
              <w:rPr>
                <w:rFonts w:cs="Simplified Arabic"/>
                <w:sz w:val="24"/>
                <w:szCs w:val="28"/>
                <w:rtl/>
              </w:rPr>
              <w:t>النوع</w:t>
            </w:r>
          </w:p>
        </w:tc>
        <w:tc>
          <w:tcPr>
            <w:tcW w:w="850" w:type="dxa"/>
            <w:tcBorders>
              <w:top w:val="single" w:sz="12" w:space="0" w:color="auto"/>
              <w:bottom w:val="single" w:sz="6" w:space="0" w:color="auto"/>
            </w:tcBorders>
            <w:shd w:val="pct5" w:color="auto" w:fill="auto"/>
          </w:tcPr>
          <w:p w:rsidR="007F3686" w:rsidRPr="00781EF6" w:rsidRDefault="007F3686" w:rsidP="009B1ED7">
            <w:pPr>
              <w:tabs>
                <w:tab w:val="right" w:pos="5244"/>
              </w:tabs>
              <w:jc w:val="center"/>
              <w:rPr>
                <w:rFonts w:cs="Simplified Arabic"/>
                <w:sz w:val="24"/>
                <w:szCs w:val="28"/>
                <w:rtl/>
              </w:rPr>
            </w:pPr>
            <w:r w:rsidRPr="00781EF6">
              <w:rPr>
                <w:rFonts w:cs="Simplified Arabic"/>
                <w:sz w:val="24"/>
                <w:szCs w:val="28"/>
                <w:rtl/>
              </w:rPr>
              <w:t>المفرد</w:t>
            </w:r>
          </w:p>
        </w:tc>
        <w:tc>
          <w:tcPr>
            <w:tcW w:w="851" w:type="dxa"/>
            <w:tcBorders>
              <w:top w:val="single" w:sz="12" w:space="0" w:color="auto"/>
              <w:bottom w:val="single" w:sz="6" w:space="0" w:color="auto"/>
            </w:tcBorders>
            <w:shd w:val="pct5" w:color="auto" w:fill="auto"/>
          </w:tcPr>
          <w:p w:rsidR="007F3686" w:rsidRPr="00781EF6" w:rsidRDefault="007F3686" w:rsidP="009B1ED7">
            <w:pPr>
              <w:tabs>
                <w:tab w:val="right" w:pos="5244"/>
              </w:tabs>
              <w:jc w:val="center"/>
              <w:rPr>
                <w:rFonts w:cs="Simplified Arabic"/>
                <w:sz w:val="24"/>
                <w:szCs w:val="28"/>
                <w:rtl/>
              </w:rPr>
            </w:pPr>
            <w:r w:rsidRPr="00781EF6">
              <w:rPr>
                <w:rFonts w:cs="Simplified Arabic"/>
                <w:sz w:val="24"/>
                <w:szCs w:val="28"/>
                <w:rtl/>
              </w:rPr>
              <w:t>المثنى</w:t>
            </w:r>
          </w:p>
        </w:tc>
        <w:tc>
          <w:tcPr>
            <w:tcW w:w="850" w:type="dxa"/>
            <w:tcBorders>
              <w:top w:val="single" w:sz="12" w:space="0" w:color="auto"/>
              <w:bottom w:val="single" w:sz="6" w:space="0" w:color="auto"/>
            </w:tcBorders>
            <w:shd w:val="pct5" w:color="auto" w:fill="auto"/>
          </w:tcPr>
          <w:p w:rsidR="007F3686" w:rsidRPr="00781EF6" w:rsidRDefault="007F3686" w:rsidP="009B1ED7">
            <w:pPr>
              <w:tabs>
                <w:tab w:val="right" w:pos="5244"/>
              </w:tabs>
              <w:jc w:val="center"/>
              <w:rPr>
                <w:rFonts w:cs="Simplified Arabic"/>
                <w:sz w:val="24"/>
                <w:szCs w:val="28"/>
                <w:rtl/>
              </w:rPr>
            </w:pPr>
            <w:r w:rsidRPr="00781EF6">
              <w:rPr>
                <w:rFonts w:cs="Simplified Arabic"/>
                <w:sz w:val="24"/>
                <w:szCs w:val="28"/>
                <w:rtl/>
              </w:rPr>
              <w:t>الجمع</w:t>
            </w:r>
          </w:p>
        </w:tc>
      </w:tr>
      <w:tr w:rsidR="007F3686" w:rsidRPr="00781EF6" w:rsidTr="009B1ED7">
        <w:tblPrEx>
          <w:tblCellMar>
            <w:top w:w="0" w:type="dxa"/>
            <w:bottom w:w="0" w:type="dxa"/>
          </w:tblCellMar>
        </w:tblPrEx>
        <w:tc>
          <w:tcPr>
            <w:tcW w:w="708" w:type="dxa"/>
            <w:tcBorders>
              <w:top w:val="nil"/>
            </w:tcBorders>
          </w:tcPr>
          <w:p w:rsidR="007F3686" w:rsidRPr="00781EF6" w:rsidRDefault="007F3686" w:rsidP="009B1ED7">
            <w:pPr>
              <w:tabs>
                <w:tab w:val="right" w:pos="5244"/>
              </w:tabs>
              <w:jc w:val="center"/>
              <w:rPr>
                <w:rFonts w:cs="Simplified Arabic"/>
                <w:b/>
                <w:bCs/>
                <w:sz w:val="24"/>
                <w:rtl/>
              </w:rPr>
            </w:pPr>
            <w:r w:rsidRPr="00781EF6">
              <w:rPr>
                <w:rFonts w:cs="Simplified Arabic"/>
                <w:b/>
                <w:bCs/>
                <w:sz w:val="24"/>
                <w:rtl/>
              </w:rPr>
              <w:t>2</w:t>
            </w:r>
          </w:p>
        </w:tc>
        <w:tc>
          <w:tcPr>
            <w:tcW w:w="709" w:type="dxa"/>
            <w:tcBorders>
              <w:top w:val="nil"/>
            </w:tcBorders>
          </w:tcPr>
          <w:p w:rsidR="007F3686" w:rsidRPr="00781EF6" w:rsidRDefault="007F3686" w:rsidP="009B1ED7">
            <w:pPr>
              <w:tabs>
                <w:tab w:val="right" w:pos="5244"/>
              </w:tabs>
              <w:jc w:val="center"/>
              <w:rPr>
                <w:rFonts w:cs="Simplified Arabic"/>
                <w:b/>
                <w:bCs/>
                <w:sz w:val="24"/>
                <w:rtl/>
              </w:rPr>
            </w:pPr>
            <w:r w:rsidRPr="00781EF6">
              <w:rPr>
                <w:rFonts w:cs="Simplified Arabic"/>
                <w:b/>
                <w:bCs/>
                <w:sz w:val="24"/>
                <w:rtl/>
              </w:rPr>
              <w:t xml:space="preserve">مذكر </w:t>
            </w:r>
          </w:p>
          <w:p w:rsidR="007F3686" w:rsidRPr="00781EF6" w:rsidRDefault="007F3686" w:rsidP="009B1ED7">
            <w:pPr>
              <w:tabs>
                <w:tab w:val="right" w:pos="5244"/>
              </w:tabs>
              <w:jc w:val="center"/>
              <w:rPr>
                <w:rFonts w:cs="Simplified Arabic"/>
                <w:b/>
                <w:bCs/>
                <w:sz w:val="24"/>
                <w:rtl/>
              </w:rPr>
            </w:pPr>
            <w:r w:rsidRPr="00781EF6">
              <w:rPr>
                <w:rFonts w:cs="Simplified Arabic"/>
                <w:b/>
                <w:bCs/>
                <w:sz w:val="24"/>
                <w:rtl/>
              </w:rPr>
              <w:t xml:space="preserve">مؤنث </w:t>
            </w:r>
          </w:p>
        </w:tc>
        <w:tc>
          <w:tcPr>
            <w:tcW w:w="850" w:type="dxa"/>
            <w:tcBorders>
              <w:top w:val="nil"/>
            </w:tcBorders>
          </w:tcPr>
          <w:p w:rsidR="007F3686" w:rsidRPr="00781EF6" w:rsidRDefault="007F3686" w:rsidP="009B1ED7">
            <w:pPr>
              <w:tabs>
                <w:tab w:val="right" w:pos="5244"/>
              </w:tabs>
              <w:jc w:val="center"/>
              <w:rPr>
                <w:rFonts w:cs="Simplified Arabic"/>
                <w:b/>
                <w:bCs/>
                <w:sz w:val="24"/>
                <w:rtl/>
              </w:rPr>
            </w:pPr>
            <w:r w:rsidRPr="00781EF6">
              <w:rPr>
                <w:rFonts w:cs="Simplified Arabic"/>
                <w:b/>
                <w:bCs/>
                <w:sz w:val="24"/>
                <w:rtl/>
              </w:rPr>
              <w:t xml:space="preserve">عِـلْ </w:t>
            </w:r>
          </w:p>
          <w:p w:rsidR="007F3686" w:rsidRPr="00781EF6" w:rsidRDefault="007F3686" w:rsidP="009B1ED7">
            <w:pPr>
              <w:tabs>
                <w:tab w:val="right" w:pos="5244"/>
              </w:tabs>
              <w:jc w:val="center"/>
              <w:rPr>
                <w:rFonts w:cs="Simplified Arabic"/>
                <w:b/>
                <w:bCs/>
                <w:sz w:val="24"/>
                <w:rtl/>
              </w:rPr>
            </w:pPr>
            <w:r w:rsidRPr="00781EF6">
              <w:rPr>
                <w:rFonts w:cs="Simplified Arabic"/>
                <w:b/>
                <w:bCs/>
                <w:sz w:val="24"/>
                <w:rtl/>
              </w:rPr>
              <w:t>عِـلِى</w:t>
            </w:r>
          </w:p>
        </w:tc>
        <w:tc>
          <w:tcPr>
            <w:tcW w:w="851" w:type="dxa"/>
            <w:tcBorders>
              <w:top w:val="nil"/>
            </w:tcBorders>
          </w:tcPr>
          <w:p w:rsidR="007F3686" w:rsidRPr="00781EF6" w:rsidRDefault="007F3686" w:rsidP="009B1ED7">
            <w:pPr>
              <w:tabs>
                <w:tab w:val="right" w:pos="5244"/>
              </w:tabs>
              <w:jc w:val="center"/>
              <w:rPr>
                <w:rFonts w:cs="Simplified Arabic"/>
                <w:b/>
                <w:bCs/>
                <w:sz w:val="24"/>
                <w:rtl/>
              </w:rPr>
            </w:pPr>
            <w:r w:rsidRPr="00781EF6">
              <w:rPr>
                <w:rFonts w:cs="Simplified Arabic"/>
                <w:b/>
                <w:bCs/>
                <w:sz w:val="24"/>
                <w:rtl/>
              </w:rPr>
              <w:t xml:space="preserve">عِـلا </w:t>
            </w:r>
          </w:p>
          <w:p w:rsidR="007F3686" w:rsidRPr="00781EF6" w:rsidRDefault="007F3686" w:rsidP="009B1ED7">
            <w:pPr>
              <w:tabs>
                <w:tab w:val="right" w:pos="5244"/>
              </w:tabs>
              <w:jc w:val="center"/>
              <w:rPr>
                <w:rFonts w:cs="Simplified Arabic"/>
                <w:b/>
                <w:bCs/>
                <w:sz w:val="24"/>
                <w:rtl/>
              </w:rPr>
            </w:pPr>
          </w:p>
        </w:tc>
        <w:tc>
          <w:tcPr>
            <w:tcW w:w="850" w:type="dxa"/>
            <w:tcBorders>
              <w:top w:val="nil"/>
            </w:tcBorders>
          </w:tcPr>
          <w:p w:rsidR="007F3686" w:rsidRPr="00781EF6" w:rsidRDefault="007F3686" w:rsidP="009B1ED7">
            <w:pPr>
              <w:tabs>
                <w:tab w:val="right" w:pos="5244"/>
              </w:tabs>
              <w:jc w:val="center"/>
              <w:rPr>
                <w:rFonts w:cs="Simplified Arabic"/>
                <w:b/>
                <w:bCs/>
                <w:sz w:val="24"/>
                <w:rtl/>
              </w:rPr>
            </w:pPr>
            <w:r w:rsidRPr="00781EF6">
              <w:rPr>
                <w:rFonts w:cs="Simplified Arabic"/>
                <w:b/>
                <w:bCs/>
                <w:sz w:val="24"/>
                <w:rtl/>
              </w:rPr>
              <w:t>عِـلوا</w:t>
            </w:r>
          </w:p>
          <w:p w:rsidR="007F3686" w:rsidRPr="00781EF6" w:rsidRDefault="007F3686" w:rsidP="009B1ED7">
            <w:pPr>
              <w:tabs>
                <w:tab w:val="right" w:pos="5244"/>
              </w:tabs>
              <w:jc w:val="center"/>
              <w:rPr>
                <w:rFonts w:cs="Simplified Arabic"/>
                <w:b/>
                <w:bCs/>
                <w:sz w:val="24"/>
                <w:rtl/>
              </w:rPr>
            </w:pPr>
            <w:r w:rsidRPr="00781EF6">
              <w:rPr>
                <w:rFonts w:cs="Simplified Arabic"/>
                <w:b/>
                <w:bCs/>
                <w:sz w:val="24"/>
                <w:rtl/>
              </w:rPr>
              <w:t>عِـلنَ</w:t>
            </w:r>
          </w:p>
        </w:tc>
      </w:tr>
    </w:tbl>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صيغ تصريف المضارع ذىالصامت الأول (واوا) الموجب الدلالة الفاعلية :      </w:t>
      </w:r>
    </w:p>
    <w:tbl>
      <w:tblPr>
        <w:bidiVisual/>
        <w:tblW w:w="0" w:type="auto"/>
        <w:tblInd w:w="9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08"/>
        <w:gridCol w:w="709"/>
        <w:gridCol w:w="850"/>
        <w:gridCol w:w="992"/>
        <w:gridCol w:w="993"/>
      </w:tblGrid>
      <w:tr w:rsidR="007F3686" w:rsidRPr="00781EF6" w:rsidTr="009B1ED7">
        <w:tblPrEx>
          <w:tblCellMar>
            <w:top w:w="0" w:type="dxa"/>
            <w:bottom w:w="0" w:type="dxa"/>
          </w:tblCellMar>
        </w:tblPrEx>
        <w:tc>
          <w:tcPr>
            <w:tcW w:w="708"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العدد</w:t>
            </w:r>
          </w:p>
        </w:tc>
        <w:tc>
          <w:tcPr>
            <w:tcW w:w="709"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النوع</w:t>
            </w:r>
          </w:p>
        </w:tc>
        <w:tc>
          <w:tcPr>
            <w:tcW w:w="850"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المفرد</w:t>
            </w:r>
          </w:p>
        </w:tc>
        <w:tc>
          <w:tcPr>
            <w:tcW w:w="992"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المثنى</w:t>
            </w:r>
          </w:p>
        </w:tc>
        <w:tc>
          <w:tcPr>
            <w:tcW w:w="993"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الجمع</w:t>
            </w:r>
          </w:p>
        </w:tc>
      </w:tr>
      <w:tr w:rsidR="007F3686" w:rsidRPr="00781EF6" w:rsidTr="009B1ED7">
        <w:tblPrEx>
          <w:tblCellMar>
            <w:top w:w="0" w:type="dxa"/>
            <w:bottom w:w="0" w:type="dxa"/>
          </w:tblCellMar>
        </w:tblPrEx>
        <w:tc>
          <w:tcPr>
            <w:tcW w:w="708" w:type="dxa"/>
            <w:tcBorders>
              <w:top w:val="nil"/>
            </w:tcBorders>
          </w:tcPr>
          <w:p w:rsidR="007F3686" w:rsidRPr="00781EF6" w:rsidRDefault="007F3686" w:rsidP="009B1ED7">
            <w:pPr>
              <w:tabs>
                <w:tab w:val="right" w:pos="5244"/>
              </w:tabs>
              <w:jc w:val="both"/>
              <w:rPr>
                <w:rFonts w:cs="Simplified Arabic"/>
                <w:b/>
                <w:bCs/>
                <w:sz w:val="24"/>
                <w:rtl/>
              </w:rPr>
            </w:pPr>
            <w:r w:rsidRPr="00781EF6">
              <w:rPr>
                <w:rFonts w:cs="Simplified Arabic"/>
                <w:b/>
                <w:bCs/>
                <w:sz w:val="24"/>
                <w:rtl/>
              </w:rPr>
              <w:t>1</w:t>
            </w:r>
          </w:p>
          <w:p w:rsidR="007F3686" w:rsidRPr="00781EF6" w:rsidRDefault="007F3686" w:rsidP="009B1ED7">
            <w:pPr>
              <w:tabs>
                <w:tab w:val="right" w:pos="5244"/>
              </w:tabs>
              <w:jc w:val="both"/>
              <w:rPr>
                <w:rFonts w:cs="Simplified Arabic"/>
                <w:b/>
                <w:bCs/>
                <w:sz w:val="24"/>
                <w:rtl/>
              </w:rPr>
            </w:pPr>
          </w:p>
          <w:p w:rsidR="007F3686" w:rsidRPr="00781EF6" w:rsidRDefault="007F3686" w:rsidP="009B1ED7">
            <w:pPr>
              <w:tabs>
                <w:tab w:val="right" w:pos="5244"/>
              </w:tabs>
              <w:jc w:val="both"/>
              <w:rPr>
                <w:rFonts w:cs="Simplified Arabic"/>
                <w:b/>
                <w:bCs/>
                <w:sz w:val="24"/>
                <w:rtl/>
              </w:rPr>
            </w:pPr>
            <w:r w:rsidRPr="00781EF6">
              <w:rPr>
                <w:rFonts w:cs="Simplified Arabic"/>
                <w:b/>
                <w:bCs/>
                <w:sz w:val="24"/>
                <w:rtl/>
              </w:rPr>
              <w:t>2</w:t>
            </w:r>
          </w:p>
          <w:p w:rsidR="007F3686" w:rsidRPr="00781EF6" w:rsidRDefault="007F3686" w:rsidP="009B1ED7">
            <w:pPr>
              <w:tabs>
                <w:tab w:val="right" w:pos="5244"/>
              </w:tabs>
              <w:jc w:val="both"/>
              <w:rPr>
                <w:rFonts w:cs="Simplified Arabic"/>
                <w:b/>
                <w:bCs/>
                <w:sz w:val="24"/>
                <w:rtl/>
              </w:rPr>
            </w:pPr>
          </w:p>
          <w:p w:rsidR="007F3686" w:rsidRPr="00781EF6" w:rsidRDefault="007F3686" w:rsidP="009B1ED7">
            <w:pPr>
              <w:tabs>
                <w:tab w:val="right" w:pos="5244"/>
              </w:tabs>
              <w:jc w:val="both"/>
              <w:rPr>
                <w:rFonts w:cs="Simplified Arabic"/>
                <w:b/>
                <w:bCs/>
                <w:sz w:val="24"/>
                <w:rtl/>
              </w:rPr>
            </w:pPr>
            <w:r w:rsidRPr="00781EF6">
              <w:rPr>
                <w:rFonts w:cs="Simplified Arabic"/>
                <w:b/>
                <w:bCs/>
                <w:sz w:val="24"/>
                <w:rtl/>
              </w:rPr>
              <w:t>3</w:t>
            </w:r>
          </w:p>
        </w:tc>
        <w:tc>
          <w:tcPr>
            <w:tcW w:w="709" w:type="dxa"/>
            <w:tcBorders>
              <w:top w:val="nil"/>
            </w:tcBorders>
          </w:tcPr>
          <w:p w:rsidR="007F3686" w:rsidRPr="00781EF6" w:rsidRDefault="007F3686" w:rsidP="009B1ED7">
            <w:pPr>
              <w:tabs>
                <w:tab w:val="right" w:pos="5244"/>
              </w:tabs>
              <w:jc w:val="center"/>
              <w:rPr>
                <w:rFonts w:cs="Simplified Arabic"/>
                <w:b/>
                <w:bCs/>
                <w:sz w:val="24"/>
                <w:rtl/>
              </w:rPr>
            </w:pPr>
            <w:r w:rsidRPr="00781EF6">
              <w:rPr>
                <w:rFonts w:cs="Simplified Arabic"/>
                <w:b/>
                <w:bCs/>
                <w:sz w:val="24"/>
                <w:rtl/>
              </w:rPr>
              <w:t xml:space="preserve">مذكر </w:t>
            </w:r>
          </w:p>
          <w:p w:rsidR="007F3686" w:rsidRPr="00781EF6" w:rsidRDefault="007F3686" w:rsidP="009B1ED7">
            <w:pPr>
              <w:tabs>
                <w:tab w:val="right" w:pos="5244"/>
              </w:tabs>
              <w:jc w:val="center"/>
              <w:rPr>
                <w:rFonts w:cs="Simplified Arabic"/>
                <w:b/>
                <w:bCs/>
                <w:sz w:val="24"/>
                <w:rtl/>
              </w:rPr>
            </w:pPr>
            <w:r w:rsidRPr="00781EF6">
              <w:rPr>
                <w:rFonts w:cs="Simplified Arabic"/>
                <w:b/>
                <w:bCs/>
                <w:sz w:val="24"/>
                <w:rtl/>
              </w:rPr>
              <w:t>مؤنث</w:t>
            </w:r>
          </w:p>
          <w:p w:rsidR="007F3686" w:rsidRPr="00781EF6" w:rsidRDefault="007F3686" w:rsidP="009B1ED7">
            <w:pPr>
              <w:tabs>
                <w:tab w:val="right" w:pos="5244"/>
              </w:tabs>
              <w:jc w:val="center"/>
              <w:rPr>
                <w:rFonts w:cs="Simplified Arabic"/>
                <w:b/>
                <w:bCs/>
                <w:sz w:val="24"/>
                <w:rtl/>
              </w:rPr>
            </w:pPr>
            <w:r w:rsidRPr="00781EF6">
              <w:rPr>
                <w:rFonts w:cs="Simplified Arabic"/>
                <w:b/>
                <w:bCs/>
                <w:sz w:val="24"/>
                <w:rtl/>
              </w:rPr>
              <w:t xml:space="preserve">مذكر </w:t>
            </w:r>
          </w:p>
          <w:p w:rsidR="007F3686" w:rsidRPr="00781EF6" w:rsidRDefault="007F3686" w:rsidP="009B1ED7">
            <w:pPr>
              <w:tabs>
                <w:tab w:val="right" w:pos="5244"/>
              </w:tabs>
              <w:jc w:val="center"/>
              <w:rPr>
                <w:rFonts w:cs="Simplified Arabic"/>
                <w:b/>
                <w:bCs/>
                <w:sz w:val="24"/>
                <w:rtl/>
              </w:rPr>
            </w:pPr>
            <w:r w:rsidRPr="00781EF6">
              <w:rPr>
                <w:rFonts w:cs="Simplified Arabic"/>
                <w:b/>
                <w:bCs/>
                <w:sz w:val="24"/>
                <w:rtl/>
              </w:rPr>
              <w:t xml:space="preserve">مؤنث </w:t>
            </w:r>
          </w:p>
          <w:p w:rsidR="007F3686" w:rsidRPr="00781EF6" w:rsidRDefault="007F3686" w:rsidP="009B1ED7">
            <w:pPr>
              <w:tabs>
                <w:tab w:val="right" w:pos="5244"/>
              </w:tabs>
              <w:jc w:val="center"/>
              <w:rPr>
                <w:rFonts w:cs="Simplified Arabic"/>
                <w:b/>
                <w:bCs/>
                <w:sz w:val="24"/>
                <w:rtl/>
              </w:rPr>
            </w:pPr>
            <w:r w:rsidRPr="00781EF6">
              <w:rPr>
                <w:rFonts w:cs="Simplified Arabic"/>
                <w:b/>
                <w:bCs/>
                <w:sz w:val="24"/>
                <w:rtl/>
              </w:rPr>
              <w:t xml:space="preserve">مذكر </w:t>
            </w:r>
          </w:p>
          <w:p w:rsidR="007F3686" w:rsidRPr="00781EF6" w:rsidRDefault="007F3686" w:rsidP="009B1ED7">
            <w:pPr>
              <w:tabs>
                <w:tab w:val="right" w:pos="5244"/>
              </w:tabs>
              <w:jc w:val="center"/>
              <w:rPr>
                <w:rFonts w:cs="Simplified Arabic"/>
                <w:b/>
                <w:bCs/>
                <w:sz w:val="24"/>
                <w:rtl/>
              </w:rPr>
            </w:pPr>
            <w:r w:rsidRPr="00781EF6">
              <w:rPr>
                <w:rFonts w:cs="Simplified Arabic"/>
                <w:b/>
                <w:bCs/>
                <w:sz w:val="24"/>
                <w:rtl/>
              </w:rPr>
              <w:t xml:space="preserve">مؤنث </w:t>
            </w:r>
          </w:p>
        </w:tc>
        <w:tc>
          <w:tcPr>
            <w:tcW w:w="850" w:type="dxa"/>
            <w:tcBorders>
              <w:top w:val="nil"/>
            </w:tcBorders>
          </w:tcPr>
          <w:p w:rsidR="007F3686" w:rsidRPr="00781EF6" w:rsidRDefault="007F3686" w:rsidP="009B1ED7">
            <w:pPr>
              <w:tabs>
                <w:tab w:val="right" w:pos="5244"/>
              </w:tabs>
              <w:jc w:val="center"/>
              <w:rPr>
                <w:rFonts w:cs="Simplified Arabic"/>
                <w:b/>
                <w:bCs/>
                <w:sz w:val="24"/>
                <w:rtl/>
              </w:rPr>
            </w:pPr>
            <w:r w:rsidRPr="00781EF6">
              <w:rPr>
                <w:rFonts w:cs="Simplified Arabic"/>
                <w:b/>
                <w:bCs/>
                <w:sz w:val="24"/>
                <w:rtl/>
              </w:rPr>
              <w:t>أَعِــلُ</w:t>
            </w:r>
          </w:p>
          <w:p w:rsidR="007F3686" w:rsidRPr="00781EF6" w:rsidRDefault="007F3686" w:rsidP="009B1ED7">
            <w:pPr>
              <w:tabs>
                <w:tab w:val="right" w:pos="5244"/>
              </w:tabs>
              <w:jc w:val="center"/>
              <w:rPr>
                <w:rFonts w:cs="Simplified Arabic"/>
                <w:b/>
                <w:bCs/>
                <w:sz w:val="24"/>
                <w:rtl/>
              </w:rPr>
            </w:pPr>
            <w:r w:rsidRPr="00781EF6">
              <w:rPr>
                <w:rFonts w:cs="Simplified Arabic"/>
                <w:b/>
                <w:bCs/>
                <w:sz w:val="24"/>
                <w:rtl/>
              </w:rPr>
              <w:t>أَعِــلُ</w:t>
            </w:r>
          </w:p>
          <w:p w:rsidR="007F3686" w:rsidRPr="00781EF6" w:rsidRDefault="007F3686" w:rsidP="009B1ED7">
            <w:pPr>
              <w:tabs>
                <w:tab w:val="right" w:pos="5244"/>
              </w:tabs>
              <w:jc w:val="center"/>
              <w:rPr>
                <w:rFonts w:cs="Simplified Arabic"/>
                <w:b/>
                <w:bCs/>
                <w:sz w:val="24"/>
                <w:rtl/>
              </w:rPr>
            </w:pPr>
            <w:r w:rsidRPr="00781EF6">
              <w:rPr>
                <w:rFonts w:cs="Simplified Arabic"/>
                <w:b/>
                <w:bCs/>
                <w:sz w:val="24"/>
                <w:rtl/>
              </w:rPr>
              <w:t xml:space="preserve">تعِـــلُ </w:t>
            </w:r>
          </w:p>
          <w:p w:rsidR="007F3686" w:rsidRPr="00781EF6" w:rsidRDefault="007F3686" w:rsidP="009B1ED7">
            <w:pPr>
              <w:tabs>
                <w:tab w:val="right" w:pos="5244"/>
              </w:tabs>
              <w:jc w:val="center"/>
              <w:rPr>
                <w:rFonts w:cs="Simplified Arabic"/>
                <w:b/>
                <w:bCs/>
                <w:sz w:val="24"/>
                <w:rtl/>
              </w:rPr>
            </w:pPr>
            <w:r w:rsidRPr="00781EF6">
              <w:rPr>
                <w:rFonts w:cs="Simplified Arabic"/>
                <w:b/>
                <w:bCs/>
                <w:sz w:val="24"/>
                <w:rtl/>
              </w:rPr>
              <w:t xml:space="preserve">تعِـلين </w:t>
            </w:r>
          </w:p>
          <w:p w:rsidR="007F3686" w:rsidRPr="00781EF6" w:rsidRDefault="007F3686" w:rsidP="009B1ED7">
            <w:pPr>
              <w:tabs>
                <w:tab w:val="right" w:pos="5244"/>
              </w:tabs>
              <w:jc w:val="center"/>
              <w:rPr>
                <w:rFonts w:cs="Simplified Arabic"/>
                <w:b/>
                <w:bCs/>
                <w:sz w:val="24"/>
                <w:rtl/>
              </w:rPr>
            </w:pPr>
            <w:r w:rsidRPr="00781EF6">
              <w:rPr>
                <w:rFonts w:cs="Simplified Arabic"/>
                <w:b/>
                <w:bCs/>
                <w:sz w:val="24"/>
                <w:rtl/>
              </w:rPr>
              <w:t xml:space="preserve">يعِــلُ </w:t>
            </w:r>
          </w:p>
          <w:p w:rsidR="007F3686" w:rsidRPr="00781EF6" w:rsidRDefault="007F3686" w:rsidP="009B1ED7">
            <w:pPr>
              <w:tabs>
                <w:tab w:val="right" w:pos="5244"/>
              </w:tabs>
              <w:jc w:val="center"/>
              <w:rPr>
                <w:rFonts w:cs="Simplified Arabic"/>
                <w:b/>
                <w:bCs/>
                <w:sz w:val="24"/>
                <w:rtl/>
              </w:rPr>
            </w:pPr>
            <w:r w:rsidRPr="00781EF6">
              <w:rPr>
                <w:rFonts w:cs="Simplified Arabic"/>
                <w:b/>
                <w:bCs/>
                <w:sz w:val="24"/>
                <w:rtl/>
              </w:rPr>
              <w:t>تعِـــلُ</w:t>
            </w:r>
          </w:p>
        </w:tc>
        <w:tc>
          <w:tcPr>
            <w:tcW w:w="992" w:type="dxa"/>
            <w:tcBorders>
              <w:top w:val="nil"/>
            </w:tcBorders>
          </w:tcPr>
          <w:p w:rsidR="007F3686" w:rsidRPr="00781EF6" w:rsidRDefault="007F3686" w:rsidP="009B1ED7">
            <w:pPr>
              <w:tabs>
                <w:tab w:val="right" w:pos="5244"/>
              </w:tabs>
              <w:jc w:val="center"/>
              <w:rPr>
                <w:rFonts w:cs="Simplified Arabic"/>
                <w:b/>
                <w:bCs/>
                <w:sz w:val="24"/>
                <w:rtl/>
              </w:rPr>
            </w:pPr>
          </w:p>
          <w:p w:rsidR="007F3686" w:rsidRPr="00781EF6" w:rsidRDefault="007F3686" w:rsidP="009B1ED7">
            <w:pPr>
              <w:tabs>
                <w:tab w:val="right" w:pos="5244"/>
              </w:tabs>
              <w:jc w:val="center"/>
              <w:rPr>
                <w:rFonts w:cs="Simplified Arabic"/>
                <w:b/>
                <w:bCs/>
                <w:sz w:val="24"/>
                <w:rtl/>
              </w:rPr>
            </w:pPr>
          </w:p>
          <w:p w:rsidR="007F3686" w:rsidRPr="00781EF6" w:rsidRDefault="007F3686" w:rsidP="009B1ED7">
            <w:pPr>
              <w:tabs>
                <w:tab w:val="right" w:pos="5244"/>
              </w:tabs>
              <w:jc w:val="center"/>
              <w:rPr>
                <w:rFonts w:cs="Simplified Arabic"/>
                <w:b/>
                <w:bCs/>
                <w:sz w:val="24"/>
                <w:rtl/>
              </w:rPr>
            </w:pPr>
            <w:r w:rsidRPr="00781EF6">
              <w:rPr>
                <w:rFonts w:cs="Simplified Arabic"/>
                <w:b/>
                <w:bCs/>
                <w:sz w:val="24"/>
                <w:rtl/>
              </w:rPr>
              <w:t>تعِــلانِ</w:t>
            </w:r>
          </w:p>
          <w:p w:rsidR="007F3686" w:rsidRPr="00781EF6" w:rsidRDefault="007F3686" w:rsidP="009B1ED7">
            <w:pPr>
              <w:tabs>
                <w:tab w:val="right" w:pos="5244"/>
              </w:tabs>
              <w:jc w:val="center"/>
              <w:rPr>
                <w:rFonts w:cs="Simplified Arabic"/>
                <w:b/>
                <w:bCs/>
                <w:sz w:val="24"/>
                <w:rtl/>
              </w:rPr>
            </w:pPr>
            <w:r w:rsidRPr="00781EF6">
              <w:rPr>
                <w:rFonts w:cs="Simplified Arabic"/>
                <w:b/>
                <w:bCs/>
                <w:sz w:val="24"/>
                <w:rtl/>
              </w:rPr>
              <w:t>تعِــلانِ</w:t>
            </w:r>
          </w:p>
          <w:p w:rsidR="007F3686" w:rsidRPr="00781EF6" w:rsidRDefault="007F3686" w:rsidP="009B1ED7">
            <w:pPr>
              <w:tabs>
                <w:tab w:val="right" w:pos="5244"/>
              </w:tabs>
              <w:jc w:val="center"/>
              <w:rPr>
                <w:rFonts w:cs="Simplified Arabic"/>
                <w:b/>
                <w:bCs/>
                <w:sz w:val="24"/>
                <w:rtl/>
              </w:rPr>
            </w:pPr>
            <w:r w:rsidRPr="00781EF6">
              <w:rPr>
                <w:rFonts w:cs="Simplified Arabic"/>
                <w:b/>
                <w:bCs/>
                <w:sz w:val="24"/>
                <w:rtl/>
              </w:rPr>
              <w:t xml:space="preserve">يعِـــلانِ </w:t>
            </w:r>
          </w:p>
          <w:p w:rsidR="007F3686" w:rsidRPr="00781EF6" w:rsidRDefault="007F3686" w:rsidP="009B1ED7">
            <w:pPr>
              <w:tabs>
                <w:tab w:val="right" w:pos="5244"/>
              </w:tabs>
              <w:jc w:val="center"/>
              <w:rPr>
                <w:rFonts w:cs="Simplified Arabic"/>
                <w:b/>
                <w:bCs/>
                <w:sz w:val="24"/>
                <w:rtl/>
              </w:rPr>
            </w:pPr>
            <w:r w:rsidRPr="00781EF6">
              <w:rPr>
                <w:rFonts w:cs="Simplified Arabic"/>
                <w:b/>
                <w:bCs/>
                <w:sz w:val="24"/>
                <w:rtl/>
              </w:rPr>
              <w:t>تعِــلانِ</w:t>
            </w:r>
          </w:p>
        </w:tc>
        <w:tc>
          <w:tcPr>
            <w:tcW w:w="993" w:type="dxa"/>
            <w:tcBorders>
              <w:top w:val="nil"/>
            </w:tcBorders>
          </w:tcPr>
          <w:p w:rsidR="007F3686" w:rsidRPr="00781EF6" w:rsidRDefault="007F3686" w:rsidP="009B1ED7">
            <w:pPr>
              <w:tabs>
                <w:tab w:val="right" w:pos="5244"/>
              </w:tabs>
              <w:jc w:val="center"/>
              <w:rPr>
                <w:rFonts w:cs="Simplified Arabic"/>
                <w:b/>
                <w:bCs/>
                <w:sz w:val="24"/>
                <w:rtl/>
              </w:rPr>
            </w:pPr>
            <w:r w:rsidRPr="00781EF6">
              <w:rPr>
                <w:rFonts w:cs="Simplified Arabic"/>
                <w:b/>
                <w:bCs/>
                <w:sz w:val="24"/>
                <w:rtl/>
              </w:rPr>
              <w:t>نعِــــلُ</w:t>
            </w:r>
          </w:p>
          <w:p w:rsidR="007F3686" w:rsidRPr="00781EF6" w:rsidRDefault="007F3686" w:rsidP="009B1ED7">
            <w:pPr>
              <w:tabs>
                <w:tab w:val="right" w:pos="5244"/>
              </w:tabs>
              <w:jc w:val="center"/>
              <w:rPr>
                <w:rFonts w:cs="Simplified Arabic"/>
                <w:b/>
                <w:bCs/>
                <w:sz w:val="24"/>
                <w:rtl/>
              </w:rPr>
            </w:pPr>
            <w:r w:rsidRPr="00781EF6">
              <w:rPr>
                <w:rFonts w:cs="Simplified Arabic"/>
                <w:b/>
                <w:bCs/>
                <w:sz w:val="24"/>
                <w:rtl/>
              </w:rPr>
              <w:t>نعِــــلُ</w:t>
            </w:r>
          </w:p>
          <w:p w:rsidR="007F3686" w:rsidRPr="00781EF6" w:rsidRDefault="007F3686" w:rsidP="009B1ED7">
            <w:pPr>
              <w:tabs>
                <w:tab w:val="right" w:pos="5244"/>
              </w:tabs>
              <w:jc w:val="center"/>
              <w:rPr>
                <w:rFonts w:cs="Simplified Arabic"/>
                <w:b/>
                <w:bCs/>
                <w:sz w:val="24"/>
                <w:rtl/>
              </w:rPr>
            </w:pPr>
            <w:r w:rsidRPr="00781EF6">
              <w:rPr>
                <w:rFonts w:cs="Simplified Arabic"/>
                <w:b/>
                <w:bCs/>
                <w:sz w:val="24"/>
                <w:rtl/>
              </w:rPr>
              <w:t xml:space="preserve">تعِـــلون </w:t>
            </w:r>
          </w:p>
          <w:p w:rsidR="007F3686" w:rsidRPr="00781EF6" w:rsidRDefault="007F3686" w:rsidP="009B1ED7">
            <w:pPr>
              <w:tabs>
                <w:tab w:val="right" w:pos="5244"/>
              </w:tabs>
              <w:jc w:val="center"/>
              <w:rPr>
                <w:rFonts w:cs="Simplified Arabic"/>
                <w:b/>
                <w:bCs/>
                <w:sz w:val="24"/>
                <w:rtl/>
              </w:rPr>
            </w:pPr>
            <w:r w:rsidRPr="00781EF6">
              <w:rPr>
                <w:rFonts w:cs="Simplified Arabic"/>
                <w:b/>
                <w:bCs/>
                <w:sz w:val="24"/>
                <w:rtl/>
              </w:rPr>
              <w:t>تعِـــلْنَ</w:t>
            </w:r>
          </w:p>
          <w:p w:rsidR="007F3686" w:rsidRPr="00781EF6" w:rsidRDefault="007F3686" w:rsidP="009B1ED7">
            <w:pPr>
              <w:tabs>
                <w:tab w:val="right" w:pos="5244"/>
              </w:tabs>
              <w:jc w:val="center"/>
              <w:rPr>
                <w:rFonts w:cs="Simplified Arabic"/>
                <w:b/>
                <w:bCs/>
                <w:sz w:val="24"/>
                <w:rtl/>
              </w:rPr>
            </w:pPr>
            <w:r w:rsidRPr="00781EF6">
              <w:rPr>
                <w:rFonts w:cs="Simplified Arabic"/>
                <w:b/>
                <w:bCs/>
                <w:sz w:val="24"/>
                <w:rtl/>
              </w:rPr>
              <w:t xml:space="preserve">يعِــلون </w:t>
            </w:r>
          </w:p>
          <w:p w:rsidR="007F3686" w:rsidRPr="00781EF6" w:rsidRDefault="007F3686" w:rsidP="009B1ED7">
            <w:pPr>
              <w:tabs>
                <w:tab w:val="right" w:pos="5244"/>
              </w:tabs>
              <w:jc w:val="center"/>
              <w:rPr>
                <w:rFonts w:cs="Simplified Arabic"/>
                <w:b/>
                <w:bCs/>
                <w:sz w:val="24"/>
                <w:rtl/>
              </w:rPr>
            </w:pPr>
            <w:r w:rsidRPr="00781EF6">
              <w:rPr>
                <w:rFonts w:cs="Simplified Arabic"/>
                <w:b/>
                <w:bCs/>
                <w:sz w:val="24"/>
                <w:rtl/>
              </w:rPr>
              <w:t>يعِــلْـنَ</w:t>
            </w:r>
          </w:p>
        </w:tc>
      </w:tr>
    </w:tbl>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تكونت صيغ تصريف المضارع من صيغ تصريف الأمر ، وكذلك من بعض العناصر اللغوية (م ز) اللاشكلية ؛ فمثلا جاءت ( عِــلَة )</w:t>
      </w:r>
      <w:r w:rsidRPr="00781EF6">
        <w:rPr>
          <w:rStyle w:val="Appelnotedebasdep"/>
          <w:rFonts w:cs="Simplified Arabic"/>
          <w:szCs w:val="28"/>
          <w:rtl/>
        </w:rPr>
        <w:footnoteReference w:id="105"/>
      </w:r>
      <w:r w:rsidRPr="00781EF6">
        <w:rPr>
          <w:rFonts w:cs="Simplified Arabic"/>
          <w:sz w:val="24"/>
          <w:szCs w:val="28"/>
          <w:rtl/>
        </w:rPr>
        <w:t xml:space="preserve"> من (وِعْلَـة)  مثل : ( جِــدة) . وبالنسبة </w:t>
      </w:r>
      <w:r w:rsidRPr="00781EF6">
        <w:rPr>
          <w:rFonts w:cs="Simplified Arabic"/>
          <w:sz w:val="24"/>
          <w:szCs w:val="28"/>
          <w:rtl/>
        </w:rPr>
        <w:lastRenderedPageBreak/>
        <w:t xml:space="preserve">للعنصر اللغوى (م ز) الدال على اسم الآلة يصاغ على (مِيعال) حينما يكون الصامت الأول واوا أو ياء ، مثال لذلك ( مِيزان ) من ( مِـوزان ) . </w:t>
      </w:r>
    </w:p>
    <w:p w:rsidR="007F3686" w:rsidRPr="00781EF6" w:rsidRDefault="007F3686" w:rsidP="007F3686">
      <w:pPr>
        <w:tabs>
          <w:tab w:val="right" w:pos="5244"/>
        </w:tabs>
        <w:ind w:left="567" w:right="567"/>
        <w:jc w:val="both"/>
        <w:rPr>
          <w:rFonts w:cs="Simplified Arabic"/>
          <w:b/>
          <w:bCs/>
          <w:i/>
          <w:iCs/>
          <w:sz w:val="24"/>
          <w:szCs w:val="26"/>
          <w:rtl/>
        </w:rPr>
      </w:pPr>
      <w:r w:rsidRPr="00781EF6">
        <w:rPr>
          <w:rFonts w:cs="Simplified Arabic"/>
          <w:b/>
          <w:bCs/>
          <w:i/>
          <w:iCs/>
          <w:sz w:val="24"/>
          <w:szCs w:val="26"/>
          <w:rtl/>
        </w:rPr>
        <w:t>2ـ الصيغ غير القياسية للعناصر اللغوية (م ز) التى يكون صامتها الثانى الأساسى واواً أو ياءً أو العناصر اللغوية (م ز) المجوفة</w:t>
      </w:r>
      <w:r w:rsidRPr="00781EF6">
        <w:rPr>
          <w:rFonts w:cs="Simplified Arabic"/>
          <w:b/>
          <w:bCs/>
          <w:i/>
          <w:iCs/>
          <w:color w:val="FF0000"/>
          <w:sz w:val="24"/>
          <w:szCs w:val="26"/>
          <w:rtl/>
        </w:rPr>
        <w:t xml:space="preserve">  </w:t>
      </w:r>
      <w:r w:rsidRPr="00781EF6">
        <w:rPr>
          <w:rFonts w:cs="Simplified Arabic"/>
          <w:b/>
          <w:bCs/>
          <w:i/>
          <w:iCs/>
          <w:color w:val="FF0000"/>
          <w:sz w:val="24"/>
          <w:szCs w:val="26"/>
        </w:rPr>
        <w:t>concaves</w:t>
      </w:r>
      <w:r w:rsidRPr="00781EF6">
        <w:rPr>
          <w:rFonts w:cs="Simplified Arabic"/>
          <w:b/>
          <w:bCs/>
          <w:i/>
          <w:iCs/>
          <w:color w:val="FF0000"/>
          <w:sz w:val="24"/>
          <w:szCs w:val="26"/>
          <w:rtl/>
        </w:rPr>
        <w:t xml:space="preserve"> </w:t>
      </w:r>
      <w:r w:rsidRPr="00781EF6">
        <w:rPr>
          <w:rStyle w:val="Appelnotedebasdep"/>
          <w:rFonts w:cs="Simplified Arabic"/>
          <w:b/>
          <w:bCs/>
          <w:i/>
          <w:iCs/>
          <w:color w:val="FF0000"/>
          <w:szCs w:val="26"/>
          <w:rtl/>
        </w:rPr>
        <w:footnoteReference w:id="106"/>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b/>
          <w:bCs/>
          <w:i/>
          <w:iCs/>
          <w:sz w:val="24"/>
          <w:szCs w:val="26"/>
          <w:rtl/>
        </w:rPr>
        <w:t xml:space="preserve">أ- الصيغ غير القياسية التى يكون صامتها الثانى الأساسى واوا : </w:t>
      </w:r>
      <w:r w:rsidRPr="00781EF6">
        <w:rPr>
          <w:rFonts w:cs="Simplified Arabic"/>
          <w:sz w:val="24"/>
          <w:szCs w:val="28"/>
          <w:rtl/>
        </w:rPr>
        <w:t>لم يحتفظ تصريف هذه الصيغ بأثر ضرورات صيغة الدلالة الفاعلية القديمة</w:t>
      </w:r>
      <w:r w:rsidRPr="00781EF6">
        <w:rPr>
          <w:rStyle w:val="Appelnotedebasdep"/>
          <w:rFonts w:cs="Simplified Arabic"/>
          <w:szCs w:val="28"/>
          <w:rtl/>
        </w:rPr>
        <w:footnoteReference w:id="107"/>
      </w:r>
      <w:r w:rsidRPr="00781EF6">
        <w:rPr>
          <w:rFonts w:cs="Simplified Arabic"/>
          <w:sz w:val="24"/>
          <w:szCs w:val="28"/>
          <w:rtl/>
        </w:rPr>
        <w:t>.</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تصريف الأمر ذى الصامت الثانى (واو)</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92"/>
        <w:gridCol w:w="1276"/>
        <w:gridCol w:w="1559"/>
        <w:gridCol w:w="1062"/>
        <w:gridCol w:w="1774"/>
      </w:tblGrid>
      <w:tr w:rsidR="007F3686" w:rsidRPr="00781EF6" w:rsidTr="009B1ED7">
        <w:tblPrEx>
          <w:tblCellMar>
            <w:top w:w="0" w:type="dxa"/>
            <w:bottom w:w="0" w:type="dxa"/>
          </w:tblCellMar>
        </w:tblPrEx>
        <w:trPr>
          <w:jc w:val="center"/>
        </w:trPr>
        <w:tc>
          <w:tcPr>
            <w:tcW w:w="992"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العدد</w:t>
            </w:r>
          </w:p>
        </w:tc>
        <w:tc>
          <w:tcPr>
            <w:tcW w:w="1276"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النوع</w:t>
            </w:r>
          </w:p>
        </w:tc>
        <w:tc>
          <w:tcPr>
            <w:tcW w:w="1559"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المفرد</w:t>
            </w:r>
          </w:p>
        </w:tc>
        <w:tc>
          <w:tcPr>
            <w:tcW w:w="1062"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المثنى</w:t>
            </w:r>
          </w:p>
        </w:tc>
        <w:tc>
          <w:tcPr>
            <w:tcW w:w="1774"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الجمع</w:t>
            </w:r>
          </w:p>
        </w:tc>
      </w:tr>
      <w:tr w:rsidR="007F3686" w:rsidRPr="00781EF6" w:rsidTr="009B1ED7">
        <w:tblPrEx>
          <w:tblCellMar>
            <w:top w:w="0" w:type="dxa"/>
            <w:bottom w:w="0" w:type="dxa"/>
          </w:tblCellMar>
        </w:tblPrEx>
        <w:trPr>
          <w:jc w:val="center"/>
        </w:trPr>
        <w:tc>
          <w:tcPr>
            <w:tcW w:w="992" w:type="dxa"/>
            <w:tcBorders>
              <w:top w:val="nil"/>
            </w:tcBorders>
          </w:tcPr>
          <w:p w:rsidR="007F3686" w:rsidRPr="00781EF6" w:rsidRDefault="007F3686" w:rsidP="009B1ED7">
            <w:pPr>
              <w:tabs>
                <w:tab w:val="right" w:pos="5244"/>
              </w:tabs>
              <w:jc w:val="center"/>
              <w:rPr>
                <w:rFonts w:cs="Simplified Arabic"/>
                <w:sz w:val="24"/>
                <w:rtl/>
              </w:rPr>
            </w:pPr>
            <w:r w:rsidRPr="00781EF6">
              <w:rPr>
                <w:rFonts w:cs="Simplified Arabic"/>
                <w:sz w:val="24"/>
                <w:rtl/>
              </w:rPr>
              <w:t>2</w:t>
            </w:r>
          </w:p>
        </w:tc>
        <w:tc>
          <w:tcPr>
            <w:tcW w:w="1276" w:type="dxa"/>
            <w:tcBorders>
              <w:top w:val="nil"/>
            </w:tcBorders>
          </w:tcPr>
          <w:p w:rsidR="007F3686" w:rsidRPr="00781EF6" w:rsidRDefault="007F3686" w:rsidP="009B1ED7">
            <w:pPr>
              <w:tabs>
                <w:tab w:val="right" w:pos="5244"/>
              </w:tabs>
              <w:jc w:val="center"/>
              <w:rPr>
                <w:rFonts w:cs="Simplified Arabic"/>
                <w:sz w:val="24"/>
                <w:rtl/>
              </w:rPr>
            </w:pPr>
            <w:r w:rsidRPr="00781EF6">
              <w:rPr>
                <w:rFonts w:cs="Simplified Arabic"/>
                <w:sz w:val="24"/>
                <w:rtl/>
              </w:rPr>
              <w:t>مذكر</w:t>
            </w:r>
          </w:p>
          <w:p w:rsidR="007F3686" w:rsidRPr="00781EF6" w:rsidRDefault="007F3686" w:rsidP="009B1ED7">
            <w:pPr>
              <w:tabs>
                <w:tab w:val="right" w:pos="5244"/>
              </w:tabs>
              <w:jc w:val="center"/>
              <w:rPr>
                <w:rFonts w:cs="Simplified Arabic"/>
                <w:sz w:val="24"/>
                <w:rtl/>
              </w:rPr>
            </w:pPr>
            <w:r w:rsidRPr="00781EF6">
              <w:rPr>
                <w:rFonts w:cs="Simplified Arabic"/>
                <w:sz w:val="24"/>
                <w:rtl/>
              </w:rPr>
              <w:t>مؤنث</w:t>
            </w:r>
          </w:p>
        </w:tc>
        <w:tc>
          <w:tcPr>
            <w:tcW w:w="1559" w:type="dxa"/>
            <w:tcBorders>
              <w:top w:val="nil"/>
            </w:tcBorders>
          </w:tcPr>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فُــَل:  فــَل </w:t>
            </w:r>
          </w:p>
          <w:p w:rsidR="007F3686" w:rsidRPr="00781EF6" w:rsidRDefault="007F3686" w:rsidP="009B1ED7">
            <w:pPr>
              <w:tabs>
                <w:tab w:val="right" w:pos="5244"/>
              </w:tabs>
              <w:jc w:val="center"/>
              <w:rPr>
                <w:rFonts w:cs="Simplified Arabic"/>
                <w:sz w:val="24"/>
                <w:rtl/>
              </w:rPr>
            </w:pPr>
            <w:r w:rsidRPr="00781EF6">
              <w:rPr>
                <w:rFonts w:cs="Simplified Arabic"/>
                <w:sz w:val="24"/>
                <w:rtl/>
              </w:rPr>
              <w:t>فُــَلِــِ  : فالِى</w:t>
            </w:r>
          </w:p>
        </w:tc>
        <w:tc>
          <w:tcPr>
            <w:tcW w:w="1062" w:type="dxa"/>
            <w:tcBorders>
              <w:top w:val="nil"/>
            </w:tcBorders>
          </w:tcPr>
          <w:p w:rsidR="007F3686" w:rsidRPr="00781EF6" w:rsidRDefault="007F3686" w:rsidP="009B1ED7">
            <w:pPr>
              <w:tabs>
                <w:tab w:val="right" w:pos="5244"/>
              </w:tabs>
              <w:jc w:val="center"/>
              <w:rPr>
                <w:rFonts w:cs="Simplified Arabic"/>
                <w:sz w:val="24"/>
                <w:rtl/>
              </w:rPr>
            </w:pPr>
            <w:r w:rsidRPr="00781EF6">
              <w:rPr>
                <w:rFonts w:cs="Simplified Arabic"/>
                <w:sz w:val="24"/>
                <w:rtl/>
              </w:rPr>
              <w:t>فُــَلَــَ  : فالا</w:t>
            </w:r>
          </w:p>
        </w:tc>
        <w:tc>
          <w:tcPr>
            <w:tcW w:w="1774" w:type="dxa"/>
            <w:tcBorders>
              <w:top w:val="nil"/>
            </w:tcBorders>
          </w:tcPr>
          <w:p w:rsidR="007F3686" w:rsidRPr="00781EF6" w:rsidRDefault="007F3686" w:rsidP="009B1ED7">
            <w:pPr>
              <w:tabs>
                <w:tab w:val="right" w:pos="5244"/>
              </w:tabs>
              <w:jc w:val="center"/>
              <w:rPr>
                <w:rFonts w:cs="Simplified Arabic"/>
                <w:sz w:val="24"/>
                <w:rtl/>
              </w:rPr>
            </w:pPr>
            <w:r w:rsidRPr="00781EF6">
              <w:rPr>
                <w:rFonts w:cs="Simplified Arabic"/>
                <w:sz w:val="24"/>
                <w:rtl/>
              </w:rPr>
              <w:t>فُـَـلُــُ  : فالُو</w:t>
            </w:r>
          </w:p>
          <w:p w:rsidR="007F3686" w:rsidRPr="00781EF6" w:rsidRDefault="007F3686" w:rsidP="009B1ED7">
            <w:pPr>
              <w:tabs>
                <w:tab w:val="right" w:pos="5244"/>
              </w:tabs>
              <w:jc w:val="center"/>
              <w:rPr>
                <w:rFonts w:cs="Simplified Arabic"/>
                <w:sz w:val="24"/>
                <w:rtl/>
              </w:rPr>
            </w:pPr>
            <w:r w:rsidRPr="00781EF6">
              <w:rPr>
                <w:rFonts w:cs="Simplified Arabic"/>
                <w:sz w:val="24"/>
                <w:rtl/>
              </w:rPr>
              <w:t>فُــَلْنَ : فَــلْنَ</w:t>
            </w:r>
          </w:p>
        </w:tc>
      </w:tr>
    </w:tbl>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صيغ تصريف الماضى الفاعلى والذى يكون صامته الثانى واوا .</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92"/>
        <w:gridCol w:w="1275"/>
        <w:gridCol w:w="1276"/>
        <w:gridCol w:w="1276"/>
        <w:gridCol w:w="1843"/>
      </w:tblGrid>
      <w:tr w:rsidR="007F3686" w:rsidRPr="00781EF6" w:rsidTr="009B1ED7">
        <w:tblPrEx>
          <w:tblCellMar>
            <w:top w:w="0" w:type="dxa"/>
            <w:bottom w:w="0" w:type="dxa"/>
          </w:tblCellMar>
        </w:tblPrEx>
        <w:trPr>
          <w:jc w:val="center"/>
        </w:trPr>
        <w:tc>
          <w:tcPr>
            <w:tcW w:w="992"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العدد</w:t>
            </w:r>
          </w:p>
        </w:tc>
        <w:tc>
          <w:tcPr>
            <w:tcW w:w="1275"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النوع</w:t>
            </w:r>
          </w:p>
        </w:tc>
        <w:tc>
          <w:tcPr>
            <w:tcW w:w="1276"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المفرد</w:t>
            </w:r>
          </w:p>
        </w:tc>
        <w:tc>
          <w:tcPr>
            <w:tcW w:w="1276"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المثنى</w:t>
            </w:r>
          </w:p>
        </w:tc>
        <w:tc>
          <w:tcPr>
            <w:tcW w:w="1843"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الجمع</w:t>
            </w:r>
          </w:p>
        </w:tc>
      </w:tr>
      <w:tr w:rsidR="007F3686" w:rsidRPr="00781EF6" w:rsidTr="009B1ED7">
        <w:tblPrEx>
          <w:tblCellMar>
            <w:top w:w="0" w:type="dxa"/>
            <w:bottom w:w="0" w:type="dxa"/>
          </w:tblCellMar>
        </w:tblPrEx>
        <w:trPr>
          <w:jc w:val="center"/>
        </w:trPr>
        <w:tc>
          <w:tcPr>
            <w:tcW w:w="992" w:type="dxa"/>
            <w:tcBorders>
              <w:top w:val="nil"/>
            </w:tcBorders>
          </w:tcPr>
          <w:p w:rsidR="007F3686" w:rsidRPr="00781EF6" w:rsidRDefault="007F3686" w:rsidP="009B1ED7">
            <w:pPr>
              <w:tabs>
                <w:tab w:val="right" w:pos="5244"/>
              </w:tabs>
              <w:jc w:val="center"/>
              <w:rPr>
                <w:rFonts w:cs="Simplified Arabic"/>
                <w:sz w:val="24"/>
                <w:rtl/>
              </w:rPr>
            </w:pPr>
            <w:r w:rsidRPr="00781EF6">
              <w:rPr>
                <w:rFonts w:cs="Simplified Arabic"/>
                <w:sz w:val="24"/>
                <w:rtl/>
              </w:rPr>
              <w:t>1</w:t>
            </w:r>
          </w:p>
          <w:p w:rsidR="007F3686" w:rsidRPr="00781EF6" w:rsidRDefault="007F3686" w:rsidP="009B1ED7">
            <w:pPr>
              <w:tabs>
                <w:tab w:val="right" w:pos="5244"/>
              </w:tabs>
              <w:jc w:val="center"/>
              <w:rPr>
                <w:rFonts w:cs="Simplified Arabic"/>
                <w:sz w:val="24"/>
                <w:rtl/>
              </w:rPr>
            </w:pPr>
          </w:p>
          <w:p w:rsidR="007F3686" w:rsidRPr="00781EF6" w:rsidRDefault="007F3686" w:rsidP="009B1ED7">
            <w:pPr>
              <w:tabs>
                <w:tab w:val="right" w:pos="5244"/>
              </w:tabs>
              <w:jc w:val="center"/>
              <w:rPr>
                <w:rFonts w:cs="Simplified Arabic"/>
                <w:sz w:val="24"/>
                <w:rtl/>
              </w:rPr>
            </w:pPr>
            <w:r w:rsidRPr="00781EF6">
              <w:rPr>
                <w:rFonts w:cs="Simplified Arabic"/>
                <w:sz w:val="24"/>
                <w:rtl/>
              </w:rPr>
              <w:t>2</w:t>
            </w:r>
          </w:p>
          <w:p w:rsidR="007F3686" w:rsidRPr="00781EF6" w:rsidRDefault="007F3686" w:rsidP="009B1ED7">
            <w:pPr>
              <w:tabs>
                <w:tab w:val="right" w:pos="5244"/>
              </w:tabs>
              <w:jc w:val="center"/>
              <w:rPr>
                <w:rFonts w:cs="Simplified Arabic"/>
                <w:sz w:val="24"/>
                <w:rtl/>
              </w:rPr>
            </w:pPr>
          </w:p>
          <w:p w:rsidR="007F3686" w:rsidRPr="00781EF6" w:rsidRDefault="007F3686" w:rsidP="009B1ED7">
            <w:pPr>
              <w:tabs>
                <w:tab w:val="right" w:pos="5244"/>
              </w:tabs>
              <w:jc w:val="center"/>
              <w:rPr>
                <w:rFonts w:cs="Simplified Arabic"/>
                <w:sz w:val="24"/>
                <w:rtl/>
              </w:rPr>
            </w:pPr>
            <w:r w:rsidRPr="00781EF6">
              <w:rPr>
                <w:rFonts w:cs="Simplified Arabic"/>
                <w:sz w:val="24"/>
                <w:rtl/>
              </w:rPr>
              <w:t>3</w:t>
            </w:r>
          </w:p>
        </w:tc>
        <w:tc>
          <w:tcPr>
            <w:tcW w:w="1275" w:type="dxa"/>
            <w:tcBorders>
              <w:top w:val="nil"/>
            </w:tcBorders>
          </w:tcPr>
          <w:p w:rsidR="007F3686" w:rsidRPr="00781EF6" w:rsidRDefault="007F3686" w:rsidP="009B1ED7">
            <w:pPr>
              <w:tabs>
                <w:tab w:val="right" w:pos="5244"/>
              </w:tabs>
              <w:jc w:val="center"/>
              <w:rPr>
                <w:rFonts w:cs="Simplified Arabic"/>
                <w:sz w:val="24"/>
                <w:rtl/>
              </w:rPr>
            </w:pPr>
            <w:r w:rsidRPr="00781EF6">
              <w:rPr>
                <w:rFonts w:cs="Simplified Arabic"/>
                <w:sz w:val="24"/>
                <w:rtl/>
              </w:rPr>
              <w:t>مذكر ومؤنث</w:t>
            </w:r>
          </w:p>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مذكر </w:t>
            </w:r>
          </w:p>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مؤنث </w:t>
            </w:r>
          </w:p>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مذكر </w:t>
            </w:r>
          </w:p>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مؤنث </w:t>
            </w:r>
          </w:p>
        </w:tc>
        <w:tc>
          <w:tcPr>
            <w:tcW w:w="1276" w:type="dxa"/>
            <w:tcBorders>
              <w:top w:val="nil"/>
            </w:tcBorders>
          </w:tcPr>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فَـُـِـلْتُ : فِـلْتُ </w:t>
            </w:r>
          </w:p>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فَـُـِلْتَ : فـِلْتَ </w:t>
            </w:r>
          </w:p>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فَـُـِلْتِ : فـِلْتِ </w:t>
            </w:r>
          </w:p>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فَـُـِـلَ : فـالَ </w:t>
            </w:r>
          </w:p>
          <w:p w:rsidR="007F3686" w:rsidRPr="00781EF6" w:rsidRDefault="007F3686" w:rsidP="009B1ED7">
            <w:pPr>
              <w:tabs>
                <w:tab w:val="right" w:pos="5244"/>
              </w:tabs>
              <w:jc w:val="center"/>
              <w:rPr>
                <w:rFonts w:cs="Simplified Arabic"/>
                <w:sz w:val="24"/>
                <w:rtl/>
              </w:rPr>
            </w:pPr>
            <w:r w:rsidRPr="00781EF6">
              <w:rPr>
                <w:rFonts w:cs="Simplified Arabic"/>
                <w:sz w:val="24"/>
                <w:rtl/>
              </w:rPr>
              <w:t>فَـُـِـلَتْ : فـالَتْ</w:t>
            </w:r>
          </w:p>
        </w:tc>
        <w:tc>
          <w:tcPr>
            <w:tcW w:w="1276" w:type="dxa"/>
            <w:tcBorders>
              <w:top w:val="nil"/>
            </w:tcBorders>
          </w:tcPr>
          <w:p w:rsidR="007F3686" w:rsidRPr="00781EF6" w:rsidRDefault="007F3686" w:rsidP="009B1ED7">
            <w:pPr>
              <w:tabs>
                <w:tab w:val="right" w:pos="5244"/>
              </w:tabs>
              <w:jc w:val="center"/>
              <w:rPr>
                <w:rFonts w:cs="Simplified Arabic"/>
                <w:sz w:val="24"/>
                <w:rtl/>
              </w:rPr>
            </w:pPr>
          </w:p>
          <w:p w:rsidR="007F3686" w:rsidRPr="00781EF6" w:rsidRDefault="007F3686" w:rsidP="009B1ED7">
            <w:pPr>
              <w:tabs>
                <w:tab w:val="right" w:pos="5244"/>
              </w:tabs>
              <w:jc w:val="center"/>
              <w:rPr>
                <w:rFonts w:cs="Simplified Arabic"/>
                <w:sz w:val="24"/>
                <w:rtl/>
              </w:rPr>
            </w:pPr>
          </w:p>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فَـُـِـلْتُمَــَ : فِـلْتُما </w:t>
            </w:r>
          </w:p>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فَـُـِـلَــَ  :  فـالا </w:t>
            </w:r>
          </w:p>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فَـُـِـلَتَــَ  : فــالَتا </w:t>
            </w:r>
          </w:p>
        </w:tc>
        <w:tc>
          <w:tcPr>
            <w:tcW w:w="1843" w:type="dxa"/>
            <w:tcBorders>
              <w:top w:val="nil"/>
            </w:tcBorders>
          </w:tcPr>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فَـُـِلْنَــَ : فِــلْنا </w:t>
            </w:r>
          </w:p>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فَـُـِـلْتُم : فِـلْتُم </w:t>
            </w:r>
          </w:p>
          <w:p w:rsidR="007F3686" w:rsidRPr="00781EF6" w:rsidRDefault="007F3686" w:rsidP="009B1ED7">
            <w:pPr>
              <w:tabs>
                <w:tab w:val="right" w:pos="5244"/>
              </w:tabs>
              <w:jc w:val="center"/>
              <w:rPr>
                <w:rFonts w:cs="Simplified Arabic"/>
                <w:sz w:val="24"/>
                <w:rtl/>
              </w:rPr>
            </w:pPr>
            <w:r w:rsidRPr="00781EF6">
              <w:rPr>
                <w:rFonts w:cs="Simplified Arabic"/>
                <w:sz w:val="24"/>
                <w:rtl/>
              </w:rPr>
              <w:t>فَـُـِـلْتُنَّ : فِـلْتُنَّ</w:t>
            </w:r>
          </w:p>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فَـُـِـلُــُ : فـالو </w:t>
            </w:r>
          </w:p>
          <w:p w:rsidR="007F3686" w:rsidRPr="00781EF6" w:rsidRDefault="007F3686" w:rsidP="009B1ED7">
            <w:pPr>
              <w:tabs>
                <w:tab w:val="right" w:pos="5244"/>
              </w:tabs>
              <w:jc w:val="center"/>
              <w:rPr>
                <w:rFonts w:cs="Simplified Arabic"/>
                <w:sz w:val="24"/>
                <w:rtl/>
              </w:rPr>
            </w:pPr>
            <w:r w:rsidRPr="00781EF6">
              <w:rPr>
                <w:rFonts w:cs="Simplified Arabic"/>
                <w:sz w:val="24"/>
                <w:rtl/>
              </w:rPr>
              <w:t>فَـُـِـلْنَ  : فـِلْنَ</w:t>
            </w:r>
          </w:p>
        </w:tc>
      </w:tr>
    </w:tbl>
    <w:p w:rsidR="007F3686" w:rsidRPr="00781EF6" w:rsidRDefault="007F3686" w:rsidP="007F3686">
      <w:pPr>
        <w:tabs>
          <w:tab w:val="right" w:pos="5244"/>
        </w:tabs>
        <w:ind w:left="204" w:right="142"/>
        <w:jc w:val="both"/>
        <w:rPr>
          <w:rFonts w:cs="Simplified Arabic"/>
          <w:sz w:val="24"/>
          <w:szCs w:val="28"/>
          <w:rtl/>
        </w:rPr>
      </w:pPr>
      <w:r w:rsidRPr="00781EF6">
        <w:rPr>
          <w:rFonts w:cs="Simplified Arabic"/>
          <w:sz w:val="24"/>
          <w:szCs w:val="28"/>
          <w:rtl/>
        </w:rPr>
        <w:t xml:space="preserve">صوائت صيغة ( فَــلْـنَ ) فى الأمر  وصيغة ( فِــلْنَ ) فى الماضى ، والتى يكون فيها الصامت المتبوع بصائت ( ــنَ ) هو نفس علامة جمع المؤنث  هذه الصوائت مختلفة ؛ ولذا فلا يمكن لها أن تمثل الصامت الأساسى المحذوف ( واو ) ولا صائت المبنى للفاعل المستتر فى صيغة الأمر  ، </w:t>
      </w:r>
      <w:r w:rsidRPr="00781EF6">
        <w:rPr>
          <w:rFonts w:cs="Simplified Arabic"/>
          <w:sz w:val="24"/>
          <w:szCs w:val="28"/>
          <w:rtl/>
        </w:rPr>
        <w:lastRenderedPageBreak/>
        <w:t xml:space="preserve">وينبغى عليها أن تمثل الصائت الأوسط الذى كان علامة الدلالة الفاعلية وبهذا تكونت ( فَـلْـنَ ) مثل صيغة ( فُـَلْـنَ ) وصيغة ( فِـلْـنَ) مثل ( فَـُـِـلْـنَ) . </w:t>
      </w:r>
    </w:p>
    <w:p w:rsidR="007F3686" w:rsidRPr="00781EF6" w:rsidRDefault="007F3686" w:rsidP="007F3686">
      <w:pPr>
        <w:tabs>
          <w:tab w:val="right" w:pos="5244"/>
        </w:tabs>
        <w:ind w:left="204" w:right="142"/>
        <w:jc w:val="both"/>
        <w:rPr>
          <w:rFonts w:cs="Simplified Arabic"/>
          <w:sz w:val="24"/>
          <w:szCs w:val="28"/>
          <w:rtl/>
        </w:rPr>
      </w:pPr>
      <w:r w:rsidRPr="00781EF6">
        <w:rPr>
          <w:rFonts w:cs="Simplified Arabic"/>
          <w:sz w:val="24"/>
          <w:szCs w:val="28"/>
          <w:rtl/>
        </w:rPr>
        <w:t xml:space="preserve">فى هاتين الصيغتين وفى الصيغ الأخرى المماثلة ، يتضح لنا الآتى : </w:t>
      </w:r>
    </w:p>
    <w:p w:rsidR="007F3686" w:rsidRPr="00781EF6" w:rsidRDefault="007F3686" w:rsidP="007F3686">
      <w:pPr>
        <w:tabs>
          <w:tab w:val="right" w:pos="5244"/>
        </w:tabs>
        <w:ind w:left="204" w:right="142"/>
        <w:jc w:val="both"/>
        <w:rPr>
          <w:rFonts w:cs="Simplified Arabic"/>
          <w:sz w:val="24"/>
          <w:szCs w:val="28"/>
          <w:rtl/>
        </w:rPr>
      </w:pPr>
      <w:r w:rsidRPr="00781EF6">
        <w:rPr>
          <w:rFonts w:cs="Simplified Arabic"/>
          <w:sz w:val="24"/>
          <w:szCs w:val="28"/>
          <w:rtl/>
        </w:rPr>
        <w:t>ـ سيطرة العنصر الحركى (الصائت) الثابت على العنصر الحركى المتغير لدى احتكاكه بـه فى الصيغ المكونة من ( صامت + صائت متغير + صائت ثابت + "صامت" ) وأمثلة لذلك</w:t>
      </w:r>
      <w:r w:rsidRPr="00781EF6">
        <w:rPr>
          <w:rStyle w:val="Appelnotedebasdep"/>
          <w:rFonts w:cs="Simplified Arabic"/>
          <w:szCs w:val="28"/>
          <w:rtl/>
        </w:rPr>
        <w:footnoteReference w:id="108"/>
      </w:r>
      <w:r w:rsidRPr="00781EF6">
        <w:rPr>
          <w:rFonts w:cs="Simplified Arabic"/>
          <w:sz w:val="24"/>
          <w:szCs w:val="28"/>
          <w:rtl/>
        </w:rPr>
        <w:t xml:space="preserve"> : </w:t>
      </w:r>
    </w:p>
    <w:p w:rsidR="007F3686" w:rsidRPr="00781EF6" w:rsidRDefault="007F3686" w:rsidP="007F3686">
      <w:pPr>
        <w:tabs>
          <w:tab w:val="right" w:pos="5244"/>
        </w:tabs>
        <w:ind w:left="204" w:right="142"/>
        <w:jc w:val="both"/>
        <w:rPr>
          <w:rFonts w:cs="Simplified Arabic"/>
          <w:sz w:val="24"/>
          <w:szCs w:val="28"/>
          <w:rtl/>
        </w:rPr>
      </w:pPr>
      <w:r w:rsidRPr="00781EF6">
        <w:rPr>
          <w:rFonts w:cs="Simplified Arabic"/>
          <w:sz w:val="24"/>
          <w:szCs w:val="28"/>
          <w:rtl/>
        </w:rPr>
        <w:t xml:space="preserve">( فُـَـلِــِ ) : ( خُــَفِــِ ) </w:t>
      </w:r>
      <w:r w:rsidRPr="00781EF6">
        <w:rPr>
          <w:rFonts w:cs="Simplified Arabic"/>
          <w:b/>
          <w:bCs/>
          <w:sz w:val="28"/>
          <w:szCs w:val="28"/>
        </w:rPr>
        <w:sym w:font="Symbol" w:char="F0AC"/>
      </w:r>
      <w:r w:rsidRPr="00781EF6">
        <w:rPr>
          <w:rFonts w:cs="Simplified Arabic"/>
          <w:sz w:val="24"/>
          <w:szCs w:val="28"/>
          <w:rtl/>
        </w:rPr>
        <w:t xml:space="preserve"> ( خَــَفِــِ ) </w:t>
      </w:r>
      <w:r w:rsidRPr="00781EF6">
        <w:rPr>
          <w:rFonts w:cs="Simplified Arabic"/>
          <w:b/>
          <w:bCs/>
          <w:sz w:val="28"/>
          <w:szCs w:val="28"/>
        </w:rPr>
        <w:sym w:font="Symbol" w:char="F0AC"/>
      </w:r>
      <w:r w:rsidRPr="00781EF6">
        <w:rPr>
          <w:rFonts w:cs="Simplified Arabic"/>
          <w:sz w:val="24"/>
          <w:szCs w:val="28"/>
          <w:rtl/>
        </w:rPr>
        <w:t xml:space="preserve"> ( خافى ) .</w:t>
      </w:r>
    </w:p>
    <w:p w:rsidR="007F3686" w:rsidRPr="00781EF6" w:rsidRDefault="007F3686" w:rsidP="007F3686">
      <w:pPr>
        <w:tabs>
          <w:tab w:val="right" w:pos="5244"/>
        </w:tabs>
        <w:ind w:left="204" w:right="142"/>
        <w:jc w:val="both"/>
        <w:rPr>
          <w:rFonts w:cs="Simplified Arabic"/>
          <w:sz w:val="24"/>
          <w:szCs w:val="28"/>
          <w:rtl/>
        </w:rPr>
      </w:pPr>
      <w:r w:rsidRPr="00781EF6">
        <w:rPr>
          <w:rFonts w:cs="Simplified Arabic"/>
          <w:sz w:val="24"/>
          <w:szCs w:val="28"/>
          <w:rtl/>
        </w:rPr>
        <w:t xml:space="preserve">( ــِـَـفُـَـلُ ) : ( ـِـَـخُـَفُ ) </w:t>
      </w:r>
      <w:r w:rsidRPr="00781EF6">
        <w:rPr>
          <w:rFonts w:cs="Simplified Arabic"/>
          <w:b/>
          <w:bCs/>
          <w:sz w:val="28"/>
          <w:szCs w:val="28"/>
        </w:rPr>
        <w:sym w:font="Symbol" w:char="F0AC"/>
      </w:r>
      <w:r w:rsidRPr="00781EF6">
        <w:rPr>
          <w:rFonts w:cs="Simplified Arabic"/>
          <w:sz w:val="24"/>
          <w:szCs w:val="28"/>
          <w:rtl/>
        </w:rPr>
        <w:t xml:space="preserve"> ( ـِـَـخَــَـفُ ) </w:t>
      </w:r>
      <w:r w:rsidRPr="00781EF6">
        <w:rPr>
          <w:rFonts w:cs="Simplified Arabic"/>
          <w:b/>
          <w:bCs/>
          <w:sz w:val="28"/>
          <w:szCs w:val="28"/>
        </w:rPr>
        <w:sym w:font="Symbol" w:char="F0AC"/>
      </w:r>
      <w:r w:rsidRPr="00781EF6">
        <w:rPr>
          <w:rFonts w:cs="Simplified Arabic"/>
          <w:sz w:val="24"/>
          <w:szCs w:val="28"/>
          <w:rtl/>
        </w:rPr>
        <w:t xml:space="preserve"> ( يخافُ ) . </w:t>
      </w:r>
    </w:p>
    <w:p w:rsidR="007F3686" w:rsidRPr="00781EF6" w:rsidRDefault="007F3686" w:rsidP="007F3686">
      <w:pPr>
        <w:tabs>
          <w:tab w:val="right" w:pos="5244"/>
        </w:tabs>
        <w:ind w:left="204" w:right="142"/>
        <w:jc w:val="both"/>
        <w:rPr>
          <w:rFonts w:cs="Simplified Arabic"/>
          <w:sz w:val="24"/>
          <w:szCs w:val="28"/>
          <w:rtl/>
        </w:rPr>
      </w:pPr>
      <w:r w:rsidRPr="00781EF6">
        <w:rPr>
          <w:rFonts w:cs="Simplified Arabic"/>
          <w:sz w:val="24"/>
          <w:szCs w:val="28"/>
          <w:rtl/>
        </w:rPr>
        <w:t xml:space="preserve">( فُـَـلْـنَ ) : ( خُـَـفْـنَ ) </w:t>
      </w:r>
      <w:r w:rsidRPr="00781EF6">
        <w:rPr>
          <w:rFonts w:cs="Simplified Arabic"/>
          <w:b/>
          <w:bCs/>
          <w:sz w:val="28"/>
          <w:szCs w:val="28"/>
        </w:rPr>
        <w:sym w:font="Symbol" w:char="F0AC"/>
      </w:r>
      <w:r w:rsidRPr="00781EF6">
        <w:rPr>
          <w:rFonts w:cs="Simplified Arabic"/>
          <w:sz w:val="24"/>
          <w:szCs w:val="28"/>
          <w:rtl/>
        </w:rPr>
        <w:t xml:space="preserve"> ( خَــَفْـنَ ) </w:t>
      </w:r>
      <w:r w:rsidRPr="00781EF6">
        <w:rPr>
          <w:rFonts w:cs="Simplified Arabic"/>
          <w:b/>
          <w:bCs/>
          <w:sz w:val="28"/>
          <w:szCs w:val="28"/>
        </w:rPr>
        <w:t xml:space="preserve"> </w:t>
      </w:r>
      <w:r w:rsidRPr="00781EF6">
        <w:rPr>
          <w:rFonts w:cs="Simplified Arabic"/>
          <w:b/>
          <w:bCs/>
          <w:sz w:val="28"/>
          <w:szCs w:val="28"/>
        </w:rPr>
        <w:sym w:font="Symbol" w:char="F0AC"/>
      </w:r>
      <w:r w:rsidRPr="00781EF6">
        <w:rPr>
          <w:rFonts w:cs="Simplified Arabic"/>
          <w:sz w:val="24"/>
          <w:szCs w:val="28"/>
          <w:rtl/>
        </w:rPr>
        <w:t xml:space="preserve"> ( خَـفنَ ) </w:t>
      </w:r>
    </w:p>
    <w:p w:rsidR="007F3686" w:rsidRPr="00781EF6" w:rsidRDefault="007F3686" w:rsidP="007F3686">
      <w:pPr>
        <w:tabs>
          <w:tab w:val="right" w:pos="5244"/>
        </w:tabs>
        <w:ind w:left="204" w:right="142"/>
        <w:jc w:val="both"/>
        <w:rPr>
          <w:rFonts w:cs="Simplified Arabic"/>
          <w:sz w:val="24"/>
          <w:szCs w:val="28"/>
          <w:rtl/>
        </w:rPr>
      </w:pPr>
      <w:r w:rsidRPr="00781EF6">
        <w:rPr>
          <w:rFonts w:cs="Simplified Arabic"/>
          <w:sz w:val="24"/>
          <w:szCs w:val="28"/>
          <w:rtl/>
        </w:rPr>
        <w:t xml:space="preserve">- سيطرة العنصر الحركى الثابت (الصائت الأول) على العنصر الحركى المتغير  لدى احتكاكه به فى الصيغ المكونة من (صامت +صائت أول +صائت متغير+صائت ثانٍ) مثال : </w:t>
      </w:r>
    </w:p>
    <w:p w:rsidR="007F3686" w:rsidRPr="00781EF6" w:rsidRDefault="007F3686" w:rsidP="007F3686">
      <w:pPr>
        <w:tabs>
          <w:tab w:val="right" w:pos="5244"/>
        </w:tabs>
        <w:ind w:left="204" w:right="142"/>
        <w:jc w:val="both"/>
        <w:rPr>
          <w:rFonts w:cs="Simplified Arabic"/>
          <w:sz w:val="24"/>
          <w:szCs w:val="28"/>
          <w:rtl/>
        </w:rPr>
      </w:pPr>
      <w:r w:rsidRPr="00781EF6">
        <w:rPr>
          <w:rFonts w:cs="Simplified Arabic"/>
          <w:sz w:val="24"/>
          <w:szCs w:val="28"/>
          <w:rtl/>
        </w:rPr>
        <w:t xml:space="preserve">( فَـُـِـلَ ) : ( خَـُـِـفَ) </w:t>
      </w:r>
      <w:r w:rsidRPr="00781EF6">
        <w:rPr>
          <w:rFonts w:cs="Simplified Arabic"/>
          <w:b/>
          <w:bCs/>
          <w:sz w:val="28"/>
          <w:szCs w:val="28"/>
        </w:rPr>
        <w:t xml:space="preserve"> </w:t>
      </w:r>
      <w:r w:rsidRPr="00781EF6">
        <w:rPr>
          <w:rFonts w:cs="Simplified Arabic"/>
          <w:b/>
          <w:bCs/>
          <w:sz w:val="28"/>
          <w:szCs w:val="28"/>
        </w:rPr>
        <w:sym w:font="Symbol" w:char="F0AC"/>
      </w:r>
      <w:r w:rsidRPr="00781EF6">
        <w:rPr>
          <w:rFonts w:cs="Simplified Arabic"/>
          <w:sz w:val="24"/>
          <w:szCs w:val="28"/>
          <w:rtl/>
        </w:rPr>
        <w:t xml:space="preserve"> (خَــَـِفَ) </w:t>
      </w:r>
      <w:r w:rsidRPr="00781EF6">
        <w:rPr>
          <w:rFonts w:cs="Simplified Arabic"/>
          <w:b/>
          <w:bCs/>
          <w:sz w:val="28"/>
          <w:szCs w:val="28"/>
        </w:rPr>
        <w:sym w:font="Symbol" w:char="F0AC"/>
      </w:r>
      <w:r w:rsidRPr="00781EF6">
        <w:rPr>
          <w:rFonts w:cs="Simplified Arabic"/>
          <w:sz w:val="24"/>
          <w:szCs w:val="28"/>
          <w:rtl/>
        </w:rPr>
        <w:t xml:space="preserve"> (خَـِـفَ) </w:t>
      </w:r>
      <w:r w:rsidRPr="00781EF6">
        <w:rPr>
          <w:rFonts w:cs="Simplified Arabic"/>
          <w:b/>
          <w:bCs/>
          <w:sz w:val="28"/>
          <w:szCs w:val="28"/>
        </w:rPr>
        <w:t xml:space="preserve"> </w:t>
      </w:r>
      <w:r w:rsidRPr="00781EF6">
        <w:rPr>
          <w:rFonts w:cs="Simplified Arabic"/>
          <w:b/>
          <w:bCs/>
          <w:sz w:val="28"/>
          <w:szCs w:val="28"/>
        </w:rPr>
        <w:sym w:font="Symbol" w:char="F0AC"/>
      </w:r>
      <w:r w:rsidRPr="00781EF6">
        <w:rPr>
          <w:rFonts w:cs="Simplified Arabic"/>
          <w:sz w:val="24"/>
          <w:szCs w:val="28"/>
          <w:rtl/>
        </w:rPr>
        <w:t xml:space="preserve">(خَــَـفَ) </w:t>
      </w:r>
      <w:r w:rsidRPr="00781EF6">
        <w:rPr>
          <w:rFonts w:cs="Simplified Arabic"/>
          <w:b/>
          <w:bCs/>
          <w:sz w:val="28"/>
          <w:szCs w:val="28"/>
        </w:rPr>
        <w:sym w:font="Symbol" w:char="F0AC"/>
      </w:r>
      <w:r w:rsidRPr="00781EF6">
        <w:rPr>
          <w:rFonts w:cs="Simplified Arabic"/>
          <w:sz w:val="24"/>
          <w:szCs w:val="28"/>
          <w:rtl/>
        </w:rPr>
        <w:t xml:space="preserve"> (خـاف) .</w:t>
      </w:r>
    </w:p>
    <w:p w:rsidR="007F3686" w:rsidRPr="00781EF6" w:rsidRDefault="007F3686" w:rsidP="007F3686">
      <w:pPr>
        <w:tabs>
          <w:tab w:val="right" w:pos="5244"/>
        </w:tabs>
        <w:ind w:left="204" w:right="142"/>
        <w:jc w:val="both"/>
        <w:rPr>
          <w:rFonts w:cs="Simplified Arabic"/>
          <w:sz w:val="24"/>
          <w:szCs w:val="28"/>
          <w:rtl/>
        </w:rPr>
      </w:pPr>
      <w:r w:rsidRPr="00781EF6">
        <w:rPr>
          <w:rFonts w:cs="Simplified Arabic"/>
          <w:sz w:val="24"/>
          <w:szCs w:val="28"/>
          <w:rtl/>
        </w:rPr>
        <w:t xml:space="preserve">( فُــُـِـلَ ) : ( خُــُـِفَ) </w:t>
      </w:r>
      <w:r w:rsidRPr="00781EF6">
        <w:rPr>
          <w:rFonts w:cs="Simplified Arabic"/>
          <w:b/>
          <w:bCs/>
          <w:sz w:val="28"/>
          <w:szCs w:val="28"/>
        </w:rPr>
        <w:t xml:space="preserve"> </w:t>
      </w:r>
      <w:r w:rsidRPr="00781EF6">
        <w:rPr>
          <w:rFonts w:cs="Simplified Arabic"/>
          <w:b/>
          <w:bCs/>
          <w:sz w:val="28"/>
          <w:szCs w:val="28"/>
        </w:rPr>
        <w:sym w:font="Symbol" w:char="F0AC"/>
      </w:r>
      <w:r w:rsidRPr="00781EF6">
        <w:rPr>
          <w:rFonts w:cs="Simplified Arabic"/>
          <w:sz w:val="24"/>
          <w:szCs w:val="28"/>
          <w:rtl/>
        </w:rPr>
        <w:t xml:space="preserve"> (خُــُـفَ) </w:t>
      </w:r>
      <w:r w:rsidRPr="00781EF6">
        <w:rPr>
          <w:rFonts w:cs="Simplified Arabic"/>
          <w:b/>
          <w:bCs/>
          <w:sz w:val="28"/>
          <w:szCs w:val="28"/>
        </w:rPr>
        <w:sym w:font="Symbol" w:char="F0AC"/>
      </w:r>
      <w:r w:rsidRPr="00781EF6">
        <w:rPr>
          <w:rFonts w:cs="Simplified Arabic"/>
          <w:sz w:val="24"/>
          <w:szCs w:val="28"/>
          <w:rtl/>
        </w:rPr>
        <w:t xml:space="preserve"> (خُـوفَ) . </w:t>
      </w:r>
    </w:p>
    <w:p w:rsidR="007F3686" w:rsidRPr="00781EF6" w:rsidRDefault="007F3686" w:rsidP="007F3686">
      <w:pPr>
        <w:tabs>
          <w:tab w:val="right" w:pos="5244"/>
        </w:tabs>
        <w:ind w:left="204" w:right="142"/>
        <w:jc w:val="both"/>
        <w:rPr>
          <w:rFonts w:cs="Simplified Arabic"/>
          <w:sz w:val="24"/>
          <w:szCs w:val="28"/>
          <w:rtl/>
        </w:rPr>
      </w:pPr>
      <w:r w:rsidRPr="00781EF6">
        <w:rPr>
          <w:rFonts w:cs="Simplified Arabic"/>
          <w:sz w:val="24"/>
          <w:szCs w:val="28"/>
          <w:rtl/>
        </w:rPr>
        <w:t xml:space="preserve">ومع ذلك فالصيغة (فـيلَ) مثل خيـفَ هى الصيغة المعروفة لضمير الغائب فى الماضى المفعولى . </w:t>
      </w:r>
    </w:p>
    <w:p w:rsidR="007F3686" w:rsidRPr="00781EF6" w:rsidRDefault="007F3686" w:rsidP="007F3686">
      <w:pPr>
        <w:tabs>
          <w:tab w:val="right" w:pos="5244"/>
        </w:tabs>
        <w:ind w:left="204" w:right="142"/>
        <w:jc w:val="both"/>
        <w:rPr>
          <w:rFonts w:cs="Simplified Arabic"/>
          <w:sz w:val="24"/>
          <w:szCs w:val="28"/>
          <w:rtl/>
        </w:rPr>
      </w:pPr>
      <w:r w:rsidRPr="00781EF6">
        <w:rPr>
          <w:rFonts w:cs="Simplified Arabic"/>
          <w:sz w:val="24"/>
          <w:szCs w:val="28"/>
          <w:rtl/>
        </w:rPr>
        <w:t>- سيطرة العنصر الحركى الثابت (الصائت الثانى) على العنصر الحركى المتغير لدى احتكاكه به فى الصيغ المكونة من (صامت +صائت أول+صائت متغير +صائت ثان + صامت) . مثال لذلك :</w:t>
      </w:r>
    </w:p>
    <w:p w:rsidR="007F3686" w:rsidRPr="00781EF6" w:rsidRDefault="007F3686" w:rsidP="007F3686">
      <w:pPr>
        <w:tabs>
          <w:tab w:val="right" w:pos="5244"/>
        </w:tabs>
        <w:ind w:left="204" w:right="142"/>
        <w:jc w:val="both"/>
        <w:rPr>
          <w:rFonts w:cs="Simplified Arabic"/>
          <w:sz w:val="24"/>
          <w:szCs w:val="28"/>
          <w:rtl/>
        </w:rPr>
      </w:pPr>
      <w:r w:rsidRPr="00781EF6">
        <w:rPr>
          <w:rFonts w:cs="Simplified Arabic"/>
          <w:sz w:val="24"/>
          <w:szCs w:val="28"/>
          <w:rtl/>
        </w:rPr>
        <w:t xml:space="preserve">(فــَــُــِـلـْـتَ) : (خـَــُــِــفْـتَ ) </w:t>
      </w:r>
      <w:r w:rsidRPr="00781EF6">
        <w:rPr>
          <w:rFonts w:cs="Simplified Arabic"/>
          <w:b/>
          <w:bCs/>
          <w:sz w:val="28"/>
          <w:szCs w:val="28"/>
        </w:rPr>
        <w:t xml:space="preserve"> </w:t>
      </w:r>
      <w:r w:rsidRPr="00781EF6">
        <w:rPr>
          <w:rFonts w:cs="Simplified Arabic"/>
          <w:b/>
          <w:bCs/>
          <w:sz w:val="28"/>
          <w:szCs w:val="28"/>
        </w:rPr>
        <w:sym w:font="Symbol" w:char="F0AC"/>
      </w:r>
      <w:r w:rsidRPr="00781EF6">
        <w:rPr>
          <w:rFonts w:cs="Simplified Arabic"/>
          <w:sz w:val="24"/>
          <w:szCs w:val="28"/>
          <w:rtl/>
        </w:rPr>
        <w:t xml:space="preserve"> (خـَــِــِفْـتَ) </w:t>
      </w:r>
      <w:r w:rsidRPr="00781EF6">
        <w:rPr>
          <w:rFonts w:cs="Simplified Arabic"/>
          <w:b/>
          <w:bCs/>
          <w:sz w:val="28"/>
          <w:szCs w:val="28"/>
        </w:rPr>
        <w:sym w:font="Symbol" w:char="F0AC"/>
      </w:r>
      <w:r w:rsidRPr="00781EF6">
        <w:rPr>
          <w:rFonts w:cs="Simplified Arabic"/>
          <w:sz w:val="24"/>
          <w:szCs w:val="28"/>
          <w:rtl/>
        </w:rPr>
        <w:t xml:space="preserve"> (خـَــِـفْـتَ ) </w:t>
      </w:r>
      <w:r w:rsidRPr="00781EF6">
        <w:rPr>
          <w:rFonts w:cs="Simplified Arabic"/>
          <w:b/>
          <w:bCs/>
          <w:sz w:val="28"/>
          <w:szCs w:val="28"/>
        </w:rPr>
        <w:t xml:space="preserve"> </w:t>
      </w:r>
      <w:r w:rsidRPr="00781EF6">
        <w:rPr>
          <w:rFonts w:cs="Simplified Arabic"/>
          <w:b/>
          <w:bCs/>
          <w:sz w:val="28"/>
          <w:szCs w:val="28"/>
        </w:rPr>
        <w:sym w:font="Symbol" w:char="F0AC"/>
      </w:r>
      <w:r w:rsidRPr="00781EF6">
        <w:rPr>
          <w:rFonts w:cs="Simplified Arabic"/>
          <w:sz w:val="24"/>
          <w:szCs w:val="28"/>
          <w:rtl/>
        </w:rPr>
        <w:t>(خـِـفـْتَ ) .</w:t>
      </w:r>
    </w:p>
    <w:p w:rsidR="007F3686" w:rsidRPr="00781EF6" w:rsidRDefault="007F3686" w:rsidP="007F3686">
      <w:pPr>
        <w:tabs>
          <w:tab w:val="right" w:pos="5244"/>
        </w:tabs>
        <w:ind w:left="204" w:right="142"/>
        <w:jc w:val="both"/>
        <w:rPr>
          <w:rFonts w:cs="Simplified Arabic"/>
          <w:sz w:val="24"/>
          <w:szCs w:val="28"/>
          <w:rtl/>
        </w:rPr>
      </w:pPr>
      <w:r w:rsidRPr="00781EF6">
        <w:rPr>
          <w:rFonts w:cs="Simplified Arabic"/>
          <w:sz w:val="24"/>
          <w:szCs w:val="28"/>
          <w:rtl/>
        </w:rPr>
        <w:t xml:space="preserve">حيث يوجد العنصران الحركيان الثابتان (الصائت الأول "الفتحة" والصائت الثانى "الكسرة" بنفس الطريقة أمام عنصر متناقص وهو (الضمة)  ، و (الصائت المتغير "الكسرة") الذى يختفى أمام (الفاء) ؛ ويتم التماثل كتماثل </w:t>
      </w:r>
      <w:r w:rsidRPr="00781EF6">
        <w:rPr>
          <w:rFonts w:cs="Simplified Arabic"/>
          <w:sz w:val="24"/>
          <w:szCs w:val="28"/>
          <w:rtl/>
        </w:rPr>
        <w:lastRenderedPageBreak/>
        <w:t xml:space="preserve">متناقص . والواقع أن الكسرة لا يمكن أن تكون متغيرة ، فالسلسلة أو الصيغة (فَـِل ) : (خَـِـف ) تُكِّون مقطعاً مستحيلاً (صامت+صائت+صائت+صامت) . وعلى العكس من ذلك تتحول الكسرة إلى همزة فى الصيغة المكونة من (صامت+صائت أول ثابت + صائت أول متغير+صائت ثان متغير+صائت ثان ثابت ) والتى تقاس على (فاعِل) فى حالة العنصر اللغوى (م ز) الفاعلى ، ومثال لذلك : </w:t>
      </w:r>
    </w:p>
    <w:p w:rsidR="007F3686" w:rsidRPr="00781EF6" w:rsidRDefault="007F3686" w:rsidP="007F3686">
      <w:pPr>
        <w:tabs>
          <w:tab w:val="right" w:pos="5244"/>
        </w:tabs>
        <w:ind w:left="204" w:right="142"/>
        <w:jc w:val="both"/>
        <w:rPr>
          <w:rFonts w:cs="Simplified Arabic"/>
          <w:sz w:val="24"/>
          <w:szCs w:val="28"/>
          <w:rtl/>
        </w:rPr>
      </w:pPr>
      <w:r w:rsidRPr="00781EF6">
        <w:rPr>
          <w:rFonts w:cs="Simplified Arabic"/>
          <w:sz w:val="24"/>
          <w:szCs w:val="28"/>
          <w:rtl/>
        </w:rPr>
        <w:t xml:space="preserve">(فـَـَـُـِـل) : (خَـــَــُـِـف) </w:t>
      </w:r>
      <w:r w:rsidRPr="00781EF6">
        <w:rPr>
          <w:rFonts w:cs="Simplified Arabic"/>
          <w:b/>
          <w:bCs/>
          <w:sz w:val="28"/>
          <w:szCs w:val="28"/>
        </w:rPr>
        <w:t xml:space="preserve"> </w:t>
      </w:r>
      <w:r w:rsidRPr="00781EF6">
        <w:rPr>
          <w:rFonts w:cs="Simplified Arabic"/>
          <w:b/>
          <w:bCs/>
          <w:sz w:val="28"/>
          <w:szCs w:val="28"/>
        </w:rPr>
        <w:sym w:font="Symbol" w:char="F0AC"/>
      </w:r>
      <w:r w:rsidRPr="00781EF6">
        <w:rPr>
          <w:rFonts w:cs="Simplified Arabic"/>
          <w:sz w:val="24"/>
          <w:szCs w:val="28"/>
          <w:rtl/>
        </w:rPr>
        <w:t xml:space="preserve"> (خَــَـئِف ) </w:t>
      </w:r>
      <w:r w:rsidRPr="00781EF6">
        <w:rPr>
          <w:rFonts w:cs="Simplified Arabic"/>
          <w:b/>
          <w:bCs/>
          <w:sz w:val="28"/>
          <w:szCs w:val="28"/>
        </w:rPr>
        <w:t xml:space="preserve"> </w:t>
      </w:r>
      <w:r w:rsidRPr="00781EF6">
        <w:rPr>
          <w:rFonts w:cs="Simplified Arabic"/>
          <w:b/>
          <w:bCs/>
          <w:sz w:val="28"/>
          <w:szCs w:val="28"/>
        </w:rPr>
        <w:sym w:font="Symbol" w:char="F0AC"/>
      </w:r>
      <w:r w:rsidRPr="00781EF6">
        <w:rPr>
          <w:rFonts w:cs="Simplified Arabic"/>
          <w:sz w:val="24"/>
          <w:szCs w:val="28"/>
          <w:rtl/>
        </w:rPr>
        <w:t xml:space="preserve"> (خائِف) .</w:t>
      </w:r>
    </w:p>
    <w:p w:rsidR="007F3686" w:rsidRPr="00781EF6" w:rsidRDefault="007F3686" w:rsidP="007F3686">
      <w:pPr>
        <w:tabs>
          <w:tab w:val="right" w:pos="5244"/>
        </w:tabs>
        <w:ind w:left="204" w:right="142" w:firstLine="397"/>
        <w:jc w:val="both"/>
        <w:rPr>
          <w:rFonts w:cs="Simplified Arabic"/>
          <w:sz w:val="24"/>
          <w:szCs w:val="28"/>
          <w:rtl/>
        </w:rPr>
      </w:pPr>
      <w:r w:rsidRPr="00781EF6">
        <w:rPr>
          <w:rFonts w:cs="Simplified Arabic"/>
          <w:sz w:val="24"/>
          <w:szCs w:val="28"/>
          <w:rtl/>
        </w:rPr>
        <w:t xml:space="preserve">وتبدل الصائت الثانى المتغير   إلى همزة يمنع استبدال (فـَــَــُـِـل) : (خـَــَـُـِـف) بـ (فيل : خيف)  التى تدمر الصيغة . ومع ذلك فالصائت الثانى المتغير لا يبدل بهمزة فى صيغ التصريف ذات الأشكال الإضافية فى حالة الفعل المتعدى الناقص ؛ والواقع أن الهمزة لاتُحفظ فى السلسلة التى بها فتحتان وهمزة وفتحة ـ (صائت مفتوح ثابت + صائت مفتوح متغير + صامت (همزة) صائت مفتوح ثابت ) ــ والتى توجد فى كل صيغ تصريف الماضى ، ومن هنا جاءت الصيغ غير القياسية التالية : </w:t>
      </w:r>
    </w:p>
    <w:p w:rsidR="007F3686" w:rsidRPr="00781EF6" w:rsidRDefault="007F3686" w:rsidP="007F3686">
      <w:pPr>
        <w:tabs>
          <w:tab w:val="right" w:pos="5244"/>
        </w:tabs>
        <w:ind w:left="204" w:right="142"/>
        <w:jc w:val="both"/>
        <w:rPr>
          <w:rFonts w:cs="Simplified Arabic"/>
          <w:sz w:val="24"/>
          <w:szCs w:val="28"/>
          <w:rtl/>
        </w:rPr>
      </w:pPr>
      <w:r w:rsidRPr="00781EF6">
        <w:rPr>
          <w:rFonts w:cs="Simplified Arabic"/>
          <w:sz w:val="24"/>
          <w:szCs w:val="28"/>
          <w:rtl/>
        </w:rPr>
        <w:t xml:space="preserve">(فـَــَــُــَـلـتَ) : (قــَــَــُــَلـتَ) : (قـاوَلْتَ) </w:t>
      </w:r>
    </w:p>
    <w:p w:rsidR="007F3686" w:rsidRPr="00781EF6" w:rsidRDefault="007F3686" w:rsidP="007F3686">
      <w:pPr>
        <w:tabs>
          <w:tab w:val="right" w:pos="5244"/>
        </w:tabs>
        <w:ind w:left="204" w:right="142"/>
        <w:jc w:val="both"/>
        <w:rPr>
          <w:rFonts w:cs="Simplified Arabic"/>
          <w:sz w:val="24"/>
          <w:szCs w:val="28"/>
          <w:rtl/>
        </w:rPr>
      </w:pPr>
      <w:r w:rsidRPr="00781EF6">
        <w:rPr>
          <w:rFonts w:cs="Simplified Arabic"/>
          <w:sz w:val="24"/>
          <w:szCs w:val="28"/>
          <w:rtl/>
        </w:rPr>
        <w:t xml:space="preserve">(فــَــَــُــَـلَ) : (قَــَــُــَلَ) : (قـاوَلَ) </w:t>
      </w:r>
    </w:p>
    <w:p w:rsidR="007F3686" w:rsidRPr="00781EF6" w:rsidRDefault="007F3686" w:rsidP="007F3686">
      <w:pPr>
        <w:tabs>
          <w:tab w:val="right" w:pos="5244"/>
        </w:tabs>
        <w:ind w:left="204" w:right="142"/>
        <w:jc w:val="both"/>
        <w:rPr>
          <w:rFonts w:cs="Simplified Arabic"/>
          <w:sz w:val="24"/>
          <w:szCs w:val="28"/>
          <w:rtl/>
        </w:rPr>
      </w:pPr>
      <w:r w:rsidRPr="00781EF6">
        <w:rPr>
          <w:rFonts w:cs="Simplified Arabic"/>
          <w:sz w:val="24"/>
          <w:szCs w:val="28"/>
          <w:rtl/>
        </w:rPr>
        <w:t>وكذلك الصيغ غير القياسية فى حالة المضارع والأمر  :</w:t>
      </w:r>
    </w:p>
    <w:p w:rsidR="007F3686" w:rsidRPr="00781EF6" w:rsidRDefault="007F3686" w:rsidP="007F3686">
      <w:pPr>
        <w:tabs>
          <w:tab w:val="right" w:pos="5244"/>
        </w:tabs>
        <w:ind w:left="204" w:right="142"/>
        <w:jc w:val="both"/>
        <w:rPr>
          <w:rFonts w:cs="Simplified Arabic"/>
          <w:sz w:val="24"/>
          <w:szCs w:val="28"/>
          <w:rtl/>
        </w:rPr>
      </w:pPr>
      <w:r w:rsidRPr="00781EF6">
        <w:rPr>
          <w:rFonts w:cs="Simplified Arabic"/>
          <w:sz w:val="24"/>
          <w:szCs w:val="28"/>
          <w:rtl/>
        </w:rPr>
        <w:t>(تُــفَــَـُـِلُ) : (تُــقــَــَــُــِـلُ) : تُــقـاوِلُ )  .</w:t>
      </w:r>
    </w:p>
    <w:p w:rsidR="007F3686" w:rsidRPr="00781EF6" w:rsidRDefault="007F3686" w:rsidP="007F3686">
      <w:pPr>
        <w:tabs>
          <w:tab w:val="right" w:pos="5244"/>
        </w:tabs>
        <w:ind w:left="204" w:right="142"/>
        <w:jc w:val="both"/>
        <w:rPr>
          <w:rFonts w:cs="Simplified Arabic"/>
          <w:sz w:val="24"/>
          <w:szCs w:val="28"/>
          <w:rtl/>
        </w:rPr>
      </w:pPr>
      <w:r w:rsidRPr="00781EF6">
        <w:rPr>
          <w:rFonts w:cs="Simplified Arabic"/>
          <w:sz w:val="24"/>
          <w:szCs w:val="28"/>
          <w:rtl/>
        </w:rPr>
        <w:t xml:space="preserve">(فــَــَـــُــِل) : (قــَــَــُــِـل) : (قاوِل) . </w:t>
      </w:r>
    </w:p>
    <w:p w:rsidR="007F3686" w:rsidRPr="00781EF6" w:rsidRDefault="007F3686" w:rsidP="007F3686">
      <w:pPr>
        <w:tabs>
          <w:tab w:val="right" w:pos="5244"/>
        </w:tabs>
        <w:ind w:left="204" w:right="142" w:firstLine="397"/>
        <w:jc w:val="both"/>
        <w:rPr>
          <w:rFonts w:cs="Simplified Arabic"/>
          <w:sz w:val="24"/>
          <w:szCs w:val="28"/>
          <w:rtl/>
        </w:rPr>
      </w:pPr>
      <w:r w:rsidRPr="00781EF6">
        <w:rPr>
          <w:rFonts w:cs="Simplified Arabic"/>
          <w:sz w:val="24"/>
          <w:szCs w:val="28"/>
          <w:rtl/>
        </w:rPr>
        <w:t>والصيغ غير القياسية للعناصر اللغوية (م ز) التى يكون صامتها الثانى الأساسى ياءً يتم لها نفس الشئ وينطبق عليها ذات التفسير .</w:t>
      </w:r>
    </w:p>
    <w:p w:rsidR="007F3686" w:rsidRPr="00781EF6" w:rsidRDefault="007F3686" w:rsidP="007F3686">
      <w:pPr>
        <w:tabs>
          <w:tab w:val="right" w:pos="5244"/>
        </w:tabs>
        <w:ind w:left="204" w:right="142"/>
        <w:jc w:val="both"/>
        <w:rPr>
          <w:rFonts w:cs="Simplified Arabic"/>
          <w:b/>
          <w:bCs/>
          <w:i/>
          <w:iCs/>
          <w:sz w:val="24"/>
          <w:szCs w:val="26"/>
          <w:rtl/>
        </w:rPr>
      </w:pPr>
      <w:r w:rsidRPr="00781EF6">
        <w:rPr>
          <w:rFonts w:cs="Simplified Arabic"/>
          <w:b/>
          <w:bCs/>
          <w:i/>
          <w:iCs/>
          <w:sz w:val="24"/>
          <w:szCs w:val="26"/>
          <w:rtl/>
        </w:rPr>
        <w:t xml:space="preserve">ب- الصيغ غير القياسية للعناصر اللغوية (م ز) التى يكون صامتها الثانى ياءً : </w:t>
      </w:r>
    </w:p>
    <w:p w:rsidR="007F3686" w:rsidRPr="00781EF6" w:rsidRDefault="007F3686" w:rsidP="007F3686">
      <w:pPr>
        <w:tabs>
          <w:tab w:val="right" w:pos="5244"/>
        </w:tabs>
        <w:ind w:left="204" w:right="142"/>
        <w:jc w:val="both"/>
        <w:rPr>
          <w:rFonts w:cs="Simplified Arabic"/>
          <w:sz w:val="24"/>
          <w:szCs w:val="28"/>
          <w:rtl/>
        </w:rPr>
      </w:pPr>
      <w:r w:rsidRPr="00781EF6">
        <w:rPr>
          <w:rFonts w:cs="Simplified Arabic"/>
          <w:sz w:val="24"/>
          <w:szCs w:val="28"/>
          <w:rtl/>
        </w:rPr>
        <w:t>صيغة تصريف الأمر الذى يكون صامته الثانى ياءً</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92"/>
        <w:gridCol w:w="1276"/>
        <w:gridCol w:w="1418"/>
        <w:gridCol w:w="1115"/>
        <w:gridCol w:w="1862"/>
      </w:tblGrid>
      <w:tr w:rsidR="007F3686" w:rsidRPr="00781EF6" w:rsidTr="009B1ED7">
        <w:tblPrEx>
          <w:tblCellMar>
            <w:top w:w="0" w:type="dxa"/>
            <w:bottom w:w="0" w:type="dxa"/>
          </w:tblCellMar>
        </w:tblPrEx>
        <w:trPr>
          <w:jc w:val="center"/>
        </w:trPr>
        <w:tc>
          <w:tcPr>
            <w:tcW w:w="992"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العدد</w:t>
            </w:r>
          </w:p>
        </w:tc>
        <w:tc>
          <w:tcPr>
            <w:tcW w:w="1276"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النوع</w:t>
            </w:r>
          </w:p>
        </w:tc>
        <w:tc>
          <w:tcPr>
            <w:tcW w:w="1418"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المفرد</w:t>
            </w:r>
          </w:p>
        </w:tc>
        <w:tc>
          <w:tcPr>
            <w:tcW w:w="1115"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المثنى</w:t>
            </w:r>
          </w:p>
        </w:tc>
        <w:tc>
          <w:tcPr>
            <w:tcW w:w="1862"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الجمع</w:t>
            </w:r>
          </w:p>
        </w:tc>
      </w:tr>
      <w:tr w:rsidR="007F3686" w:rsidRPr="00781EF6" w:rsidTr="009B1ED7">
        <w:tblPrEx>
          <w:tblCellMar>
            <w:top w:w="0" w:type="dxa"/>
            <w:bottom w:w="0" w:type="dxa"/>
          </w:tblCellMar>
        </w:tblPrEx>
        <w:trPr>
          <w:jc w:val="center"/>
        </w:trPr>
        <w:tc>
          <w:tcPr>
            <w:tcW w:w="992" w:type="dxa"/>
            <w:tcBorders>
              <w:top w:val="nil"/>
            </w:tcBorders>
          </w:tcPr>
          <w:p w:rsidR="007F3686" w:rsidRPr="00781EF6" w:rsidRDefault="007F3686" w:rsidP="009B1ED7">
            <w:pPr>
              <w:tabs>
                <w:tab w:val="right" w:pos="5244"/>
              </w:tabs>
              <w:jc w:val="center"/>
              <w:rPr>
                <w:rFonts w:cs="Simplified Arabic"/>
                <w:sz w:val="24"/>
                <w:rtl/>
              </w:rPr>
            </w:pPr>
            <w:r w:rsidRPr="00781EF6">
              <w:rPr>
                <w:rFonts w:cs="Simplified Arabic"/>
                <w:sz w:val="24"/>
                <w:rtl/>
              </w:rPr>
              <w:lastRenderedPageBreak/>
              <w:t>2</w:t>
            </w:r>
          </w:p>
        </w:tc>
        <w:tc>
          <w:tcPr>
            <w:tcW w:w="1276" w:type="dxa"/>
            <w:tcBorders>
              <w:top w:val="nil"/>
            </w:tcBorders>
          </w:tcPr>
          <w:p w:rsidR="007F3686" w:rsidRPr="00781EF6" w:rsidRDefault="007F3686" w:rsidP="009B1ED7">
            <w:pPr>
              <w:tabs>
                <w:tab w:val="right" w:pos="5244"/>
              </w:tabs>
              <w:jc w:val="center"/>
              <w:rPr>
                <w:rFonts w:cs="Simplified Arabic"/>
                <w:sz w:val="24"/>
                <w:rtl/>
              </w:rPr>
            </w:pPr>
            <w:r w:rsidRPr="00781EF6">
              <w:rPr>
                <w:rFonts w:cs="Simplified Arabic"/>
                <w:sz w:val="24"/>
                <w:rtl/>
              </w:rPr>
              <w:t>مذكر</w:t>
            </w:r>
          </w:p>
          <w:p w:rsidR="007F3686" w:rsidRPr="00781EF6" w:rsidRDefault="007F3686" w:rsidP="009B1ED7">
            <w:pPr>
              <w:tabs>
                <w:tab w:val="right" w:pos="5244"/>
              </w:tabs>
              <w:jc w:val="center"/>
              <w:rPr>
                <w:rFonts w:cs="Simplified Arabic"/>
                <w:sz w:val="24"/>
                <w:rtl/>
              </w:rPr>
            </w:pPr>
            <w:r w:rsidRPr="00781EF6">
              <w:rPr>
                <w:rFonts w:cs="Simplified Arabic"/>
                <w:sz w:val="24"/>
                <w:rtl/>
              </w:rPr>
              <w:t>مؤنث</w:t>
            </w:r>
          </w:p>
        </w:tc>
        <w:tc>
          <w:tcPr>
            <w:tcW w:w="1418" w:type="dxa"/>
            <w:tcBorders>
              <w:top w:val="nil"/>
            </w:tcBorders>
          </w:tcPr>
          <w:p w:rsidR="007F3686" w:rsidRPr="00781EF6" w:rsidRDefault="007F3686" w:rsidP="009B1ED7">
            <w:pPr>
              <w:tabs>
                <w:tab w:val="right" w:pos="5244"/>
              </w:tabs>
              <w:jc w:val="center"/>
              <w:rPr>
                <w:rFonts w:cs="Simplified Arabic"/>
                <w:sz w:val="24"/>
                <w:rtl/>
              </w:rPr>
            </w:pPr>
            <w:r w:rsidRPr="00781EF6">
              <w:rPr>
                <w:rFonts w:cs="Simplified Arabic"/>
                <w:sz w:val="24"/>
                <w:rtl/>
              </w:rPr>
              <w:t>فـِــِــل : فـِل</w:t>
            </w:r>
          </w:p>
          <w:p w:rsidR="007F3686" w:rsidRPr="00781EF6" w:rsidRDefault="007F3686" w:rsidP="009B1ED7">
            <w:pPr>
              <w:tabs>
                <w:tab w:val="right" w:pos="5244"/>
              </w:tabs>
              <w:jc w:val="center"/>
              <w:rPr>
                <w:rFonts w:cs="Simplified Arabic"/>
                <w:sz w:val="24"/>
                <w:rtl/>
              </w:rPr>
            </w:pPr>
            <w:r w:rsidRPr="00781EF6">
              <w:rPr>
                <w:rFonts w:cs="Simplified Arabic"/>
                <w:sz w:val="24"/>
                <w:rtl/>
              </w:rPr>
              <w:t>فــِــِـلِــِ : فيلى</w:t>
            </w:r>
          </w:p>
        </w:tc>
        <w:tc>
          <w:tcPr>
            <w:tcW w:w="1115" w:type="dxa"/>
            <w:tcBorders>
              <w:top w:val="nil"/>
            </w:tcBorders>
          </w:tcPr>
          <w:p w:rsidR="007F3686" w:rsidRPr="00781EF6" w:rsidRDefault="007F3686" w:rsidP="009B1ED7">
            <w:pPr>
              <w:tabs>
                <w:tab w:val="right" w:pos="5244"/>
              </w:tabs>
              <w:jc w:val="center"/>
              <w:rPr>
                <w:rFonts w:cs="Simplified Arabic"/>
                <w:sz w:val="24"/>
                <w:rtl/>
              </w:rPr>
            </w:pPr>
            <w:r w:rsidRPr="00781EF6">
              <w:rPr>
                <w:rFonts w:cs="Simplified Arabic"/>
                <w:sz w:val="24"/>
                <w:rtl/>
              </w:rPr>
              <w:t>فِــِــلَــــَ : فيلا</w:t>
            </w:r>
          </w:p>
        </w:tc>
        <w:tc>
          <w:tcPr>
            <w:tcW w:w="1862" w:type="dxa"/>
            <w:tcBorders>
              <w:top w:val="nil"/>
            </w:tcBorders>
          </w:tcPr>
          <w:p w:rsidR="007F3686" w:rsidRPr="00781EF6" w:rsidRDefault="007F3686" w:rsidP="009B1ED7">
            <w:pPr>
              <w:tabs>
                <w:tab w:val="right" w:pos="5244"/>
              </w:tabs>
              <w:jc w:val="center"/>
              <w:rPr>
                <w:rFonts w:cs="Simplified Arabic"/>
                <w:sz w:val="24"/>
                <w:rtl/>
              </w:rPr>
            </w:pPr>
            <w:r w:rsidRPr="00781EF6">
              <w:rPr>
                <w:rFonts w:cs="Simplified Arabic"/>
                <w:sz w:val="24"/>
                <w:rtl/>
              </w:rPr>
              <w:t>فِــِــلُــُ : فيلو</w:t>
            </w:r>
          </w:p>
          <w:p w:rsidR="007F3686" w:rsidRPr="00781EF6" w:rsidRDefault="007F3686" w:rsidP="009B1ED7">
            <w:pPr>
              <w:tabs>
                <w:tab w:val="right" w:pos="5244"/>
              </w:tabs>
              <w:jc w:val="center"/>
              <w:rPr>
                <w:rFonts w:cs="Simplified Arabic"/>
                <w:sz w:val="24"/>
                <w:rtl/>
              </w:rPr>
            </w:pPr>
            <w:r w:rsidRPr="00781EF6">
              <w:rPr>
                <w:rFonts w:cs="Simplified Arabic"/>
                <w:sz w:val="24"/>
                <w:rtl/>
              </w:rPr>
              <w:t>فِــِــلنَ : فِــلنَ</w:t>
            </w:r>
          </w:p>
        </w:tc>
      </w:tr>
    </w:tbl>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صيغ تصريف الماضى الفاعلى والذى يكون صامته الثانى واوا .</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09"/>
        <w:gridCol w:w="1416"/>
        <w:gridCol w:w="1512"/>
        <w:gridCol w:w="1573"/>
        <w:gridCol w:w="1454"/>
      </w:tblGrid>
      <w:tr w:rsidR="007F3686" w:rsidRPr="00781EF6" w:rsidTr="009B1ED7">
        <w:tblPrEx>
          <w:tblCellMar>
            <w:top w:w="0" w:type="dxa"/>
            <w:bottom w:w="0" w:type="dxa"/>
          </w:tblCellMar>
        </w:tblPrEx>
        <w:trPr>
          <w:jc w:val="center"/>
        </w:trPr>
        <w:tc>
          <w:tcPr>
            <w:tcW w:w="709"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العدد</w:t>
            </w:r>
          </w:p>
        </w:tc>
        <w:tc>
          <w:tcPr>
            <w:tcW w:w="1416"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النوع</w:t>
            </w:r>
          </w:p>
        </w:tc>
        <w:tc>
          <w:tcPr>
            <w:tcW w:w="1512"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المفرد</w:t>
            </w:r>
          </w:p>
        </w:tc>
        <w:tc>
          <w:tcPr>
            <w:tcW w:w="1573"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المثنى</w:t>
            </w:r>
          </w:p>
        </w:tc>
        <w:tc>
          <w:tcPr>
            <w:tcW w:w="1454"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الجمع</w:t>
            </w:r>
          </w:p>
        </w:tc>
      </w:tr>
      <w:tr w:rsidR="007F3686" w:rsidRPr="00781EF6" w:rsidTr="009B1ED7">
        <w:tblPrEx>
          <w:tblCellMar>
            <w:top w:w="0" w:type="dxa"/>
            <w:bottom w:w="0" w:type="dxa"/>
          </w:tblCellMar>
        </w:tblPrEx>
        <w:trPr>
          <w:jc w:val="center"/>
        </w:trPr>
        <w:tc>
          <w:tcPr>
            <w:tcW w:w="709" w:type="dxa"/>
            <w:tcBorders>
              <w:top w:val="nil"/>
            </w:tcBorders>
          </w:tcPr>
          <w:p w:rsidR="007F3686" w:rsidRPr="00781EF6" w:rsidRDefault="007F3686" w:rsidP="009B1ED7">
            <w:pPr>
              <w:tabs>
                <w:tab w:val="right" w:pos="5244"/>
              </w:tabs>
              <w:jc w:val="center"/>
              <w:rPr>
                <w:rFonts w:cs="Simplified Arabic"/>
                <w:sz w:val="24"/>
                <w:rtl/>
              </w:rPr>
            </w:pPr>
            <w:r w:rsidRPr="00781EF6">
              <w:rPr>
                <w:rFonts w:cs="Simplified Arabic"/>
                <w:sz w:val="24"/>
                <w:rtl/>
              </w:rPr>
              <w:t>1</w:t>
            </w:r>
          </w:p>
          <w:p w:rsidR="007F3686" w:rsidRPr="00781EF6" w:rsidRDefault="007F3686" w:rsidP="009B1ED7">
            <w:pPr>
              <w:tabs>
                <w:tab w:val="right" w:pos="5244"/>
              </w:tabs>
              <w:jc w:val="center"/>
              <w:rPr>
                <w:rFonts w:cs="Simplified Arabic"/>
                <w:sz w:val="24"/>
                <w:rtl/>
              </w:rPr>
            </w:pPr>
          </w:p>
          <w:p w:rsidR="007F3686" w:rsidRPr="00781EF6" w:rsidRDefault="007F3686" w:rsidP="009B1ED7">
            <w:pPr>
              <w:tabs>
                <w:tab w:val="right" w:pos="5244"/>
              </w:tabs>
              <w:jc w:val="center"/>
              <w:rPr>
                <w:rFonts w:cs="Simplified Arabic"/>
                <w:sz w:val="24"/>
                <w:rtl/>
              </w:rPr>
            </w:pPr>
            <w:r w:rsidRPr="00781EF6">
              <w:rPr>
                <w:rFonts w:cs="Simplified Arabic"/>
                <w:sz w:val="24"/>
                <w:rtl/>
              </w:rPr>
              <w:t>2</w:t>
            </w:r>
          </w:p>
          <w:p w:rsidR="007F3686" w:rsidRPr="00781EF6" w:rsidRDefault="007F3686" w:rsidP="009B1ED7">
            <w:pPr>
              <w:tabs>
                <w:tab w:val="right" w:pos="5244"/>
              </w:tabs>
              <w:jc w:val="center"/>
              <w:rPr>
                <w:rFonts w:cs="Simplified Arabic"/>
                <w:sz w:val="24"/>
                <w:rtl/>
              </w:rPr>
            </w:pPr>
          </w:p>
          <w:p w:rsidR="007F3686" w:rsidRPr="00781EF6" w:rsidRDefault="007F3686" w:rsidP="009B1ED7">
            <w:pPr>
              <w:tabs>
                <w:tab w:val="right" w:pos="5244"/>
              </w:tabs>
              <w:jc w:val="center"/>
              <w:rPr>
                <w:rFonts w:cs="Simplified Arabic"/>
                <w:sz w:val="24"/>
                <w:rtl/>
              </w:rPr>
            </w:pPr>
            <w:r w:rsidRPr="00781EF6">
              <w:rPr>
                <w:rFonts w:cs="Simplified Arabic"/>
                <w:sz w:val="24"/>
                <w:rtl/>
              </w:rPr>
              <w:t>3</w:t>
            </w:r>
          </w:p>
        </w:tc>
        <w:tc>
          <w:tcPr>
            <w:tcW w:w="1416" w:type="dxa"/>
            <w:tcBorders>
              <w:top w:val="nil"/>
            </w:tcBorders>
          </w:tcPr>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مذكرومؤنث </w:t>
            </w:r>
          </w:p>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مذكر </w:t>
            </w:r>
          </w:p>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مؤنث </w:t>
            </w:r>
          </w:p>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مذكر </w:t>
            </w:r>
          </w:p>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مؤنث </w:t>
            </w:r>
          </w:p>
        </w:tc>
        <w:tc>
          <w:tcPr>
            <w:tcW w:w="1512" w:type="dxa"/>
            <w:tcBorders>
              <w:top w:val="nil"/>
            </w:tcBorders>
          </w:tcPr>
          <w:p w:rsidR="007F3686" w:rsidRPr="00781EF6" w:rsidRDefault="007F3686" w:rsidP="009B1ED7">
            <w:pPr>
              <w:tabs>
                <w:tab w:val="right" w:pos="5244"/>
              </w:tabs>
              <w:jc w:val="center"/>
              <w:rPr>
                <w:rFonts w:cs="Simplified Arabic"/>
                <w:sz w:val="24"/>
                <w:rtl/>
              </w:rPr>
            </w:pPr>
            <w:r w:rsidRPr="00781EF6">
              <w:rPr>
                <w:rFonts w:cs="Simplified Arabic"/>
                <w:sz w:val="24"/>
                <w:rtl/>
              </w:rPr>
              <w:t>فــَــِــِــلــتُ : فِــلــتُ</w:t>
            </w:r>
          </w:p>
          <w:p w:rsidR="007F3686" w:rsidRPr="00781EF6" w:rsidRDefault="007F3686" w:rsidP="009B1ED7">
            <w:pPr>
              <w:tabs>
                <w:tab w:val="right" w:pos="5244"/>
              </w:tabs>
              <w:jc w:val="center"/>
              <w:rPr>
                <w:rFonts w:cs="Simplified Arabic"/>
                <w:sz w:val="24"/>
                <w:rtl/>
              </w:rPr>
            </w:pPr>
            <w:r w:rsidRPr="00781EF6">
              <w:rPr>
                <w:rFonts w:cs="Simplified Arabic"/>
                <w:sz w:val="24"/>
                <w:rtl/>
              </w:rPr>
              <w:t>فَــِـِلْتَ : فِلتَ</w:t>
            </w:r>
          </w:p>
          <w:p w:rsidR="007F3686" w:rsidRPr="00781EF6" w:rsidRDefault="007F3686" w:rsidP="009B1ED7">
            <w:pPr>
              <w:tabs>
                <w:tab w:val="right" w:pos="5244"/>
              </w:tabs>
              <w:jc w:val="center"/>
              <w:rPr>
                <w:rFonts w:cs="Simplified Arabic"/>
                <w:sz w:val="24"/>
                <w:rtl/>
              </w:rPr>
            </w:pPr>
            <w:r w:rsidRPr="00781EF6">
              <w:rPr>
                <w:rFonts w:cs="Simplified Arabic"/>
                <w:sz w:val="24"/>
                <w:rtl/>
              </w:rPr>
              <w:t>فَـِــِلْتِ : فِلْتِ</w:t>
            </w:r>
          </w:p>
          <w:p w:rsidR="007F3686" w:rsidRPr="00781EF6" w:rsidRDefault="007F3686" w:rsidP="009B1ED7">
            <w:pPr>
              <w:tabs>
                <w:tab w:val="right" w:pos="5244"/>
              </w:tabs>
              <w:jc w:val="center"/>
              <w:rPr>
                <w:rFonts w:cs="Simplified Arabic"/>
                <w:sz w:val="24"/>
                <w:rtl/>
              </w:rPr>
            </w:pPr>
            <w:r w:rsidRPr="00781EF6">
              <w:rPr>
                <w:rFonts w:cs="Simplified Arabic"/>
                <w:sz w:val="24"/>
                <w:rtl/>
              </w:rPr>
              <w:t>فَــِـــِلَ : فالَ</w:t>
            </w:r>
          </w:p>
          <w:p w:rsidR="007F3686" w:rsidRPr="00781EF6" w:rsidRDefault="007F3686" w:rsidP="009B1ED7">
            <w:pPr>
              <w:tabs>
                <w:tab w:val="right" w:pos="5244"/>
              </w:tabs>
              <w:jc w:val="center"/>
              <w:rPr>
                <w:rFonts w:cs="Simplified Arabic"/>
                <w:sz w:val="24"/>
                <w:rtl/>
              </w:rPr>
            </w:pPr>
            <w:r w:rsidRPr="00781EF6">
              <w:rPr>
                <w:rFonts w:cs="Simplified Arabic"/>
                <w:sz w:val="24"/>
                <w:rtl/>
              </w:rPr>
              <w:t>فَـِــِـلَت : فالَت</w:t>
            </w:r>
          </w:p>
        </w:tc>
        <w:tc>
          <w:tcPr>
            <w:tcW w:w="1573" w:type="dxa"/>
            <w:tcBorders>
              <w:top w:val="nil"/>
            </w:tcBorders>
          </w:tcPr>
          <w:p w:rsidR="007F3686" w:rsidRPr="00781EF6" w:rsidRDefault="007F3686" w:rsidP="009B1ED7">
            <w:pPr>
              <w:tabs>
                <w:tab w:val="right" w:pos="5244"/>
              </w:tabs>
              <w:jc w:val="center"/>
              <w:rPr>
                <w:rFonts w:cs="Simplified Arabic"/>
                <w:sz w:val="24"/>
                <w:rtl/>
              </w:rPr>
            </w:pPr>
          </w:p>
          <w:p w:rsidR="007F3686" w:rsidRPr="00781EF6" w:rsidRDefault="007F3686" w:rsidP="009B1ED7">
            <w:pPr>
              <w:tabs>
                <w:tab w:val="right" w:pos="5244"/>
              </w:tabs>
              <w:jc w:val="center"/>
              <w:rPr>
                <w:rFonts w:cs="Simplified Arabic"/>
                <w:sz w:val="24"/>
                <w:rtl/>
              </w:rPr>
            </w:pPr>
          </w:p>
          <w:p w:rsidR="007F3686" w:rsidRPr="00781EF6" w:rsidRDefault="007F3686" w:rsidP="009B1ED7">
            <w:pPr>
              <w:tabs>
                <w:tab w:val="right" w:pos="5244"/>
              </w:tabs>
              <w:jc w:val="center"/>
              <w:rPr>
                <w:rFonts w:cs="Simplified Arabic"/>
                <w:sz w:val="24"/>
                <w:rtl/>
              </w:rPr>
            </w:pPr>
            <w:r w:rsidRPr="00781EF6">
              <w:rPr>
                <w:rFonts w:cs="Simplified Arabic"/>
                <w:sz w:val="24"/>
                <w:rtl/>
              </w:rPr>
              <w:t>فَــِــِلْتُمَــَ : فِلتُما</w:t>
            </w:r>
          </w:p>
          <w:p w:rsidR="007F3686" w:rsidRPr="00781EF6" w:rsidRDefault="007F3686" w:rsidP="009B1ED7">
            <w:pPr>
              <w:tabs>
                <w:tab w:val="right" w:pos="5244"/>
              </w:tabs>
              <w:jc w:val="center"/>
              <w:rPr>
                <w:rFonts w:cs="Simplified Arabic"/>
                <w:sz w:val="24"/>
                <w:rtl/>
              </w:rPr>
            </w:pPr>
            <w:r w:rsidRPr="00781EF6">
              <w:rPr>
                <w:rFonts w:cs="Simplified Arabic"/>
                <w:sz w:val="24"/>
                <w:rtl/>
              </w:rPr>
              <w:t>فَــِــِلَــَ : فالا</w:t>
            </w:r>
          </w:p>
          <w:p w:rsidR="007F3686" w:rsidRPr="00781EF6" w:rsidRDefault="007F3686" w:rsidP="009B1ED7">
            <w:pPr>
              <w:tabs>
                <w:tab w:val="right" w:pos="5244"/>
              </w:tabs>
              <w:jc w:val="center"/>
              <w:rPr>
                <w:rFonts w:cs="Simplified Arabic"/>
                <w:sz w:val="24"/>
                <w:rtl/>
              </w:rPr>
            </w:pPr>
            <w:r w:rsidRPr="00781EF6">
              <w:rPr>
                <w:rFonts w:cs="Simplified Arabic"/>
                <w:sz w:val="24"/>
                <w:rtl/>
              </w:rPr>
              <w:t>فَــِــِــلَتَــَ : فالَتا</w:t>
            </w:r>
          </w:p>
        </w:tc>
        <w:tc>
          <w:tcPr>
            <w:tcW w:w="1454" w:type="dxa"/>
            <w:tcBorders>
              <w:top w:val="nil"/>
            </w:tcBorders>
          </w:tcPr>
          <w:p w:rsidR="007F3686" w:rsidRPr="00781EF6" w:rsidRDefault="007F3686" w:rsidP="009B1ED7">
            <w:pPr>
              <w:tabs>
                <w:tab w:val="right" w:pos="5244"/>
              </w:tabs>
              <w:jc w:val="center"/>
              <w:rPr>
                <w:rFonts w:cs="Simplified Arabic"/>
                <w:sz w:val="24"/>
                <w:rtl/>
              </w:rPr>
            </w:pPr>
            <w:r w:rsidRPr="00781EF6">
              <w:rPr>
                <w:rFonts w:cs="Simplified Arabic"/>
                <w:sz w:val="24"/>
                <w:rtl/>
              </w:rPr>
              <w:t>فَــِــِلْنَــَ : فِلنا</w:t>
            </w:r>
          </w:p>
          <w:p w:rsidR="007F3686" w:rsidRPr="00781EF6" w:rsidRDefault="007F3686" w:rsidP="009B1ED7">
            <w:pPr>
              <w:tabs>
                <w:tab w:val="right" w:pos="5244"/>
              </w:tabs>
              <w:jc w:val="center"/>
              <w:rPr>
                <w:rFonts w:cs="Simplified Arabic"/>
                <w:sz w:val="24"/>
                <w:rtl/>
              </w:rPr>
            </w:pPr>
            <w:r w:rsidRPr="00781EF6">
              <w:rPr>
                <w:rFonts w:cs="Simplified Arabic"/>
                <w:sz w:val="24"/>
                <w:rtl/>
              </w:rPr>
              <w:t>فَــِــِلْتُم : فِلْـتُم</w:t>
            </w:r>
          </w:p>
          <w:p w:rsidR="007F3686" w:rsidRPr="00781EF6" w:rsidRDefault="007F3686" w:rsidP="009B1ED7">
            <w:pPr>
              <w:tabs>
                <w:tab w:val="right" w:pos="5244"/>
              </w:tabs>
              <w:jc w:val="center"/>
              <w:rPr>
                <w:rFonts w:cs="Simplified Arabic"/>
                <w:sz w:val="24"/>
                <w:rtl/>
              </w:rPr>
            </w:pPr>
            <w:r w:rsidRPr="00781EF6">
              <w:rPr>
                <w:rFonts w:cs="Simplified Arabic"/>
                <w:sz w:val="24"/>
                <w:rtl/>
              </w:rPr>
              <w:t>فَــِــِـلْتُنَّ : فـِلْتـُنَّ</w:t>
            </w:r>
          </w:p>
          <w:p w:rsidR="007F3686" w:rsidRPr="00781EF6" w:rsidRDefault="007F3686" w:rsidP="009B1ED7">
            <w:pPr>
              <w:tabs>
                <w:tab w:val="right" w:pos="5244"/>
              </w:tabs>
              <w:jc w:val="center"/>
              <w:rPr>
                <w:rFonts w:cs="Simplified Arabic"/>
                <w:sz w:val="24"/>
                <w:rtl/>
              </w:rPr>
            </w:pPr>
            <w:r w:rsidRPr="00781EF6">
              <w:rPr>
                <w:rFonts w:cs="Simplified Arabic"/>
                <w:sz w:val="24"/>
                <w:rtl/>
              </w:rPr>
              <w:t>فَــِـــِـلُــُ : فالى</w:t>
            </w:r>
          </w:p>
          <w:p w:rsidR="007F3686" w:rsidRPr="00781EF6" w:rsidRDefault="007F3686" w:rsidP="009B1ED7">
            <w:pPr>
              <w:tabs>
                <w:tab w:val="right" w:pos="5244"/>
              </w:tabs>
              <w:jc w:val="center"/>
              <w:rPr>
                <w:rFonts w:cs="Simplified Arabic"/>
                <w:sz w:val="24"/>
                <w:rtl/>
              </w:rPr>
            </w:pPr>
            <w:r w:rsidRPr="00781EF6">
              <w:rPr>
                <w:rFonts w:cs="Simplified Arabic"/>
                <w:sz w:val="24"/>
                <w:rtl/>
              </w:rPr>
              <w:t>فَــِــِــلْن : فِـلْنَ</w:t>
            </w:r>
          </w:p>
        </w:tc>
      </w:tr>
    </w:tbl>
    <w:p w:rsidR="007F3686" w:rsidRPr="00781EF6" w:rsidRDefault="007F3686" w:rsidP="007F3686">
      <w:pPr>
        <w:tabs>
          <w:tab w:val="right" w:pos="5244"/>
        </w:tabs>
        <w:ind w:left="567" w:right="284"/>
        <w:jc w:val="both"/>
        <w:rPr>
          <w:rFonts w:cs="Simplified Arabic"/>
          <w:sz w:val="24"/>
          <w:szCs w:val="28"/>
          <w:rtl/>
        </w:rPr>
      </w:pPr>
      <w:r w:rsidRPr="00781EF6">
        <w:rPr>
          <w:rFonts w:cs="Simplified Arabic"/>
          <w:sz w:val="24"/>
          <w:szCs w:val="28"/>
          <w:rtl/>
        </w:rPr>
        <w:t xml:space="preserve">ومن أمثلة ذلك : </w:t>
      </w:r>
    </w:p>
    <w:p w:rsidR="007F3686" w:rsidRPr="00781EF6" w:rsidRDefault="007F3686" w:rsidP="007F3686">
      <w:pPr>
        <w:tabs>
          <w:tab w:val="right" w:pos="5244"/>
        </w:tabs>
        <w:ind w:left="567" w:right="284"/>
        <w:jc w:val="both"/>
        <w:rPr>
          <w:rFonts w:cs="Simplified Arabic"/>
          <w:sz w:val="24"/>
          <w:szCs w:val="28"/>
          <w:rtl/>
        </w:rPr>
      </w:pPr>
      <w:r w:rsidRPr="00781EF6">
        <w:rPr>
          <w:rFonts w:cs="Simplified Arabic"/>
          <w:sz w:val="24"/>
          <w:szCs w:val="28"/>
          <w:rtl/>
        </w:rPr>
        <w:t xml:space="preserve">(بيعى) - ( يَبيعُ) ، (باعَ) -  ( يبيع )  ، ( باعَ)  - ( بيعَ ) </w:t>
      </w:r>
      <w:r w:rsidRPr="00781EF6">
        <w:rPr>
          <w:rStyle w:val="Appelnotedebasdep"/>
          <w:rFonts w:cs="Simplified Arabic"/>
          <w:szCs w:val="28"/>
          <w:rtl/>
        </w:rPr>
        <w:footnoteReference w:id="109"/>
      </w:r>
      <w:r w:rsidRPr="00781EF6">
        <w:rPr>
          <w:rFonts w:cs="Simplified Arabic"/>
          <w:sz w:val="24"/>
          <w:szCs w:val="28"/>
          <w:rtl/>
        </w:rPr>
        <w:t xml:space="preserve">، ( بِعتَ ) . </w:t>
      </w:r>
    </w:p>
    <w:p w:rsidR="007F3686" w:rsidRPr="00781EF6" w:rsidRDefault="007F3686" w:rsidP="007F3686">
      <w:pPr>
        <w:tabs>
          <w:tab w:val="right" w:pos="5244"/>
        </w:tabs>
        <w:ind w:left="567" w:right="284"/>
        <w:jc w:val="both"/>
        <w:rPr>
          <w:rFonts w:cs="Simplified Arabic"/>
          <w:b/>
          <w:bCs/>
          <w:sz w:val="24"/>
          <w:szCs w:val="28"/>
          <w:rtl/>
        </w:rPr>
      </w:pPr>
      <w:r w:rsidRPr="00781EF6">
        <w:rPr>
          <w:rFonts w:cs="Simplified Arabic"/>
          <w:b/>
          <w:bCs/>
          <w:sz w:val="24"/>
          <w:szCs w:val="28"/>
          <w:rtl/>
        </w:rPr>
        <w:t>3- الصيغ غير القياسية للعناصر اللغوية (م ز) التى يكون صامتها الثالث</w:t>
      </w:r>
      <w:r w:rsidRPr="00781EF6">
        <w:rPr>
          <w:rFonts w:cs="Simplified Arabic"/>
          <w:sz w:val="24"/>
          <w:szCs w:val="28"/>
          <w:rtl/>
        </w:rPr>
        <w:t xml:space="preserve"> </w:t>
      </w:r>
      <w:r w:rsidRPr="00781EF6">
        <w:rPr>
          <w:rFonts w:cs="Simplified Arabic"/>
          <w:b/>
          <w:bCs/>
          <w:sz w:val="24"/>
          <w:szCs w:val="28"/>
          <w:rtl/>
        </w:rPr>
        <w:t xml:space="preserve">الأساسى واواً أو ياءً أو العنصر اللغوى المعتل </w:t>
      </w:r>
      <w:r w:rsidRPr="00781EF6">
        <w:rPr>
          <w:rFonts w:cs="Simplified Arabic"/>
          <w:b/>
          <w:bCs/>
          <w:sz w:val="24"/>
          <w:szCs w:val="28"/>
        </w:rPr>
        <w:t>défectueux</w:t>
      </w:r>
    </w:p>
    <w:p w:rsidR="007F3686" w:rsidRPr="00781EF6" w:rsidRDefault="007F3686" w:rsidP="007F3686">
      <w:pPr>
        <w:tabs>
          <w:tab w:val="right" w:pos="5244"/>
        </w:tabs>
        <w:ind w:left="567" w:right="284"/>
        <w:jc w:val="both"/>
        <w:rPr>
          <w:rFonts w:cs="Simplified Arabic"/>
          <w:i/>
          <w:iCs/>
          <w:sz w:val="24"/>
          <w:szCs w:val="28"/>
          <w:rtl/>
        </w:rPr>
      </w:pPr>
      <w:r w:rsidRPr="00781EF6">
        <w:rPr>
          <w:rFonts w:cs="Simplified Arabic"/>
          <w:i/>
          <w:iCs/>
          <w:sz w:val="24"/>
          <w:szCs w:val="28"/>
          <w:rtl/>
        </w:rPr>
        <w:t xml:space="preserve">أ- الأفعال المعتلة </w:t>
      </w:r>
      <w:r w:rsidRPr="00781EF6">
        <w:rPr>
          <w:rFonts w:cs="Simplified Arabic"/>
          <w:b/>
          <w:bCs/>
          <w:i/>
          <w:iCs/>
          <w:sz w:val="24"/>
          <w:szCs w:val="28"/>
        </w:rPr>
        <w:t>défectueux</w:t>
      </w:r>
      <w:r w:rsidRPr="00781EF6">
        <w:rPr>
          <w:rFonts w:cs="Simplified Arabic"/>
          <w:i/>
          <w:iCs/>
          <w:sz w:val="24"/>
          <w:szCs w:val="28"/>
          <w:rtl/>
        </w:rPr>
        <w:t xml:space="preserve"> ذات النمط  (فَـعَلَ) و (يفعِلُ) ويكون صامتها الثالث ياءً دوما .</w:t>
      </w:r>
    </w:p>
    <w:p w:rsidR="007F3686" w:rsidRPr="00781EF6" w:rsidRDefault="007F3686" w:rsidP="007F3686">
      <w:pPr>
        <w:tabs>
          <w:tab w:val="right" w:pos="5244"/>
        </w:tabs>
        <w:ind w:left="567" w:right="284"/>
        <w:jc w:val="both"/>
        <w:rPr>
          <w:rFonts w:cs="Simplified Arabic"/>
          <w:i/>
          <w:iCs/>
          <w:sz w:val="24"/>
          <w:szCs w:val="28"/>
          <w:rtl/>
        </w:rPr>
      </w:pPr>
      <w:r w:rsidRPr="00781EF6">
        <w:rPr>
          <w:rFonts w:cs="Simplified Arabic"/>
          <w:sz w:val="24"/>
          <w:szCs w:val="28"/>
          <w:rtl/>
        </w:rPr>
        <w:t>صيغة تصريف الأمر الذى يكون صامته الثالث ياءً</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92"/>
        <w:gridCol w:w="1276"/>
        <w:gridCol w:w="1418"/>
        <w:gridCol w:w="1275"/>
        <w:gridCol w:w="1702"/>
      </w:tblGrid>
      <w:tr w:rsidR="007F3686" w:rsidRPr="00781EF6" w:rsidTr="009B1ED7">
        <w:tblPrEx>
          <w:tblCellMar>
            <w:top w:w="0" w:type="dxa"/>
            <w:bottom w:w="0" w:type="dxa"/>
          </w:tblCellMar>
        </w:tblPrEx>
        <w:trPr>
          <w:jc w:val="center"/>
        </w:trPr>
        <w:tc>
          <w:tcPr>
            <w:tcW w:w="992"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العدد</w:t>
            </w:r>
          </w:p>
        </w:tc>
        <w:tc>
          <w:tcPr>
            <w:tcW w:w="1276"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النوع</w:t>
            </w:r>
          </w:p>
        </w:tc>
        <w:tc>
          <w:tcPr>
            <w:tcW w:w="1418"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المفرد</w:t>
            </w:r>
          </w:p>
        </w:tc>
        <w:tc>
          <w:tcPr>
            <w:tcW w:w="1275"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المثنى</w:t>
            </w:r>
          </w:p>
        </w:tc>
        <w:tc>
          <w:tcPr>
            <w:tcW w:w="1702"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الجمع</w:t>
            </w:r>
          </w:p>
        </w:tc>
      </w:tr>
      <w:tr w:rsidR="007F3686" w:rsidRPr="00781EF6" w:rsidTr="009B1ED7">
        <w:tblPrEx>
          <w:tblCellMar>
            <w:top w:w="0" w:type="dxa"/>
            <w:bottom w:w="0" w:type="dxa"/>
          </w:tblCellMar>
        </w:tblPrEx>
        <w:trPr>
          <w:jc w:val="center"/>
        </w:trPr>
        <w:tc>
          <w:tcPr>
            <w:tcW w:w="992" w:type="dxa"/>
            <w:tcBorders>
              <w:top w:val="nil"/>
            </w:tcBorders>
          </w:tcPr>
          <w:p w:rsidR="007F3686" w:rsidRPr="00781EF6" w:rsidRDefault="007F3686" w:rsidP="009B1ED7">
            <w:pPr>
              <w:tabs>
                <w:tab w:val="right" w:pos="5244"/>
              </w:tabs>
              <w:jc w:val="center"/>
              <w:rPr>
                <w:rFonts w:cs="Simplified Arabic"/>
                <w:sz w:val="24"/>
                <w:rtl/>
              </w:rPr>
            </w:pPr>
            <w:r w:rsidRPr="00781EF6">
              <w:rPr>
                <w:rFonts w:cs="Simplified Arabic"/>
                <w:sz w:val="24"/>
                <w:rtl/>
              </w:rPr>
              <w:t>2</w:t>
            </w:r>
          </w:p>
        </w:tc>
        <w:tc>
          <w:tcPr>
            <w:tcW w:w="1276" w:type="dxa"/>
            <w:tcBorders>
              <w:top w:val="nil"/>
            </w:tcBorders>
          </w:tcPr>
          <w:p w:rsidR="007F3686" w:rsidRPr="00781EF6" w:rsidRDefault="007F3686" w:rsidP="009B1ED7">
            <w:pPr>
              <w:tabs>
                <w:tab w:val="right" w:pos="5244"/>
              </w:tabs>
              <w:jc w:val="center"/>
              <w:rPr>
                <w:rFonts w:cs="Simplified Arabic"/>
                <w:sz w:val="24"/>
                <w:rtl/>
              </w:rPr>
            </w:pPr>
            <w:r w:rsidRPr="00781EF6">
              <w:rPr>
                <w:rFonts w:cs="Simplified Arabic"/>
                <w:sz w:val="24"/>
                <w:rtl/>
              </w:rPr>
              <w:t>مذكر</w:t>
            </w:r>
          </w:p>
          <w:p w:rsidR="007F3686" w:rsidRPr="00781EF6" w:rsidRDefault="007F3686" w:rsidP="009B1ED7">
            <w:pPr>
              <w:tabs>
                <w:tab w:val="right" w:pos="5244"/>
              </w:tabs>
              <w:jc w:val="center"/>
              <w:rPr>
                <w:rFonts w:cs="Simplified Arabic"/>
                <w:sz w:val="24"/>
                <w:rtl/>
              </w:rPr>
            </w:pPr>
            <w:r w:rsidRPr="00781EF6">
              <w:rPr>
                <w:rFonts w:cs="Simplified Arabic"/>
                <w:sz w:val="24"/>
                <w:rtl/>
              </w:rPr>
              <w:t>مؤنث</w:t>
            </w:r>
          </w:p>
        </w:tc>
        <w:tc>
          <w:tcPr>
            <w:tcW w:w="1418" w:type="dxa"/>
            <w:tcBorders>
              <w:top w:val="nil"/>
            </w:tcBorders>
          </w:tcPr>
          <w:p w:rsidR="007F3686" w:rsidRPr="00781EF6" w:rsidRDefault="007F3686" w:rsidP="009B1ED7">
            <w:pPr>
              <w:tabs>
                <w:tab w:val="right" w:pos="5244"/>
              </w:tabs>
              <w:jc w:val="center"/>
              <w:rPr>
                <w:rFonts w:cs="Simplified Arabic"/>
                <w:sz w:val="24"/>
                <w:rtl/>
              </w:rPr>
            </w:pPr>
            <w:r w:rsidRPr="00781EF6">
              <w:rPr>
                <w:rFonts w:cs="Simplified Arabic"/>
                <w:sz w:val="24"/>
                <w:rtl/>
              </w:rPr>
              <w:t>اِفْعِــِ  : اِفْعِ</w:t>
            </w:r>
          </w:p>
          <w:p w:rsidR="007F3686" w:rsidRPr="00781EF6" w:rsidRDefault="007F3686" w:rsidP="009B1ED7">
            <w:pPr>
              <w:tabs>
                <w:tab w:val="right" w:pos="5244"/>
              </w:tabs>
              <w:jc w:val="center"/>
              <w:rPr>
                <w:rFonts w:cs="Simplified Arabic"/>
                <w:sz w:val="24"/>
                <w:rtl/>
              </w:rPr>
            </w:pPr>
            <w:r w:rsidRPr="00781EF6">
              <w:rPr>
                <w:rFonts w:cs="Simplified Arabic"/>
                <w:sz w:val="24"/>
                <w:rtl/>
              </w:rPr>
              <w:t>اِفْعِــِــِــِ : اِفْعِى</w:t>
            </w:r>
          </w:p>
        </w:tc>
        <w:tc>
          <w:tcPr>
            <w:tcW w:w="1275" w:type="dxa"/>
            <w:tcBorders>
              <w:top w:val="nil"/>
            </w:tcBorders>
          </w:tcPr>
          <w:p w:rsidR="007F3686" w:rsidRPr="00781EF6" w:rsidRDefault="007F3686" w:rsidP="009B1ED7">
            <w:pPr>
              <w:tabs>
                <w:tab w:val="right" w:pos="5244"/>
              </w:tabs>
              <w:jc w:val="center"/>
              <w:rPr>
                <w:rFonts w:cs="Simplified Arabic"/>
                <w:sz w:val="24"/>
                <w:rtl/>
              </w:rPr>
            </w:pPr>
            <w:r w:rsidRPr="00781EF6">
              <w:rPr>
                <w:rFonts w:cs="Simplified Arabic"/>
                <w:sz w:val="24"/>
                <w:rtl/>
              </w:rPr>
              <w:t>اِفْعِــِـَــَ : اِفْعِيا</w:t>
            </w:r>
          </w:p>
        </w:tc>
        <w:tc>
          <w:tcPr>
            <w:tcW w:w="1702" w:type="dxa"/>
            <w:tcBorders>
              <w:top w:val="nil"/>
            </w:tcBorders>
          </w:tcPr>
          <w:p w:rsidR="007F3686" w:rsidRPr="00781EF6" w:rsidRDefault="007F3686" w:rsidP="009B1ED7">
            <w:pPr>
              <w:tabs>
                <w:tab w:val="right" w:pos="5244"/>
              </w:tabs>
              <w:jc w:val="center"/>
              <w:rPr>
                <w:rFonts w:cs="Simplified Arabic"/>
                <w:sz w:val="24"/>
                <w:rtl/>
              </w:rPr>
            </w:pPr>
            <w:r w:rsidRPr="00781EF6">
              <w:rPr>
                <w:rFonts w:cs="Simplified Arabic"/>
                <w:sz w:val="24"/>
                <w:rtl/>
              </w:rPr>
              <w:t>اِفعِــِـُــُ : اِفْعُو</w:t>
            </w:r>
          </w:p>
          <w:p w:rsidR="007F3686" w:rsidRPr="00781EF6" w:rsidRDefault="007F3686" w:rsidP="009B1ED7">
            <w:pPr>
              <w:tabs>
                <w:tab w:val="right" w:pos="5244"/>
              </w:tabs>
              <w:jc w:val="center"/>
              <w:rPr>
                <w:rFonts w:cs="Simplified Arabic"/>
                <w:sz w:val="24"/>
                <w:rtl/>
              </w:rPr>
            </w:pPr>
            <w:r w:rsidRPr="00781EF6">
              <w:rPr>
                <w:rFonts w:cs="Simplified Arabic"/>
                <w:sz w:val="24"/>
                <w:rtl/>
              </w:rPr>
              <w:t>افْعِــِنَ : اِــِعِينَ</w:t>
            </w:r>
          </w:p>
        </w:tc>
      </w:tr>
    </w:tbl>
    <w:p w:rsidR="007F3686" w:rsidRPr="00781EF6" w:rsidRDefault="007F3686" w:rsidP="007F3686">
      <w:pPr>
        <w:tabs>
          <w:tab w:val="right" w:pos="5244"/>
        </w:tabs>
        <w:ind w:left="204" w:right="142" w:firstLine="397"/>
        <w:jc w:val="both"/>
        <w:rPr>
          <w:rFonts w:cs="Simplified Arabic"/>
          <w:sz w:val="24"/>
          <w:szCs w:val="28"/>
          <w:rtl/>
        </w:rPr>
      </w:pPr>
      <w:r w:rsidRPr="00781EF6">
        <w:rPr>
          <w:rFonts w:cs="Simplified Arabic"/>
          <w:sz w:val="24"/>
          <w:szCs w:val="28"/>
          <w:rtl/>
        </w:rPr>
        <w:t xml:space="preserve">ولما كانت صيغة المفرد المؤنث (  اِفْعِــِــِــِ ) تستبدل بصيغة ( اِفْعِــِ ) فإن التمييز بين النوع (المذكر والمؤنث) يتم عن طريقة  تحويل الصيغة الأخيرة المذكر المفرد إلى ( اِفْعِ ) ومثال ذلك ( اِرمِــِ  ) : ( اِرمِ ) ؛  والصيغة ( اِفْعِــِــُــُ ) تتحول إلى ( اِفْعُــُ ) ومنها إلى ( اِفْعُو ) على غرار </w:t>
      </w:r>
      <w:r w:rsidRPr="00781EF6">
        <w:rPr>
          <w:rFonts w:cs="Simplified Arabic"/>
          <w:sz w:val="24"/>
          <w:szCs w:val="28"/>
          <w:rtl/>
        </w:rPr>
        <w:lastRenderedPageBreak/>
        <w:t xml:space="preserve">(فَـُـِـلْتَ) أو ( فَـِــِلْتَ ) والتى تتحول إلى ( فِـلْتَ ) ومثال ذلك ( اِرمِــِـُــُ ) : (اِرمُــُ ) : ( اِرمُو ) ؛ أما فى الصيغة ( تَفْعِــِـُ ) يتحول ضمير المخاطب فى المفرد المذكر للمضارع إلى (  تَفْعِــِ  ) : (تَفْعِى ) على غرار الصيغة ( فَـُـِـلَ ) والتى تتحول إلى ( فَــَـلَ )  والتى تتحول بدورها إلى (فـالَ ) مثل : ( تَرْمِــِـُ ) : ( تَرْمِــِ ) : ( تَرمِى ) ، وبالنسبة لثبات الصيغة  ( اِفْعِـيا ) فمردها إلى أن الياء الواقعة بين الكسرة والفتحة تعد صوتا عابرا فى النطق .  </w:t>
      </w:r>
    </w:p>
    <w:p w:rsidR="007F3686" w:rsidRPr="00781EF6" w:rsidRDefault="007F3686" w:rsidP="007F3686">
      <w:pPr>
        <w:tabs>
          <w:tab w:val="right" w:pos="5244"/>
        </w:tabs>
        <w:ind w:left="204" w:right="142"/>
        <w:jc w:val="both"/>
        <w:rPr>
          <w:rFonts w:cs="Simplified Arabic"/>
          <w:sz w:val="24"/>
          <w:szCs w:val="28"/>
          <w:rtl/>
        </w:rPr>
      </w:pPr>
      <w:r w:rsidRPr="00781EF6">
        <w:rPr>
          <w:rFonts w:cs="Simplified Arabic"/>
          <w:sz w:val="24"/>
          <w:szCs w:val="28"/>
          <w:rtl/>
        </w:rPr>
        <w:t xml:space="preserve">صيغة تصريف الماضى الفاعلى والذى يكون صامته الثالث ياءً </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09"/>
        <w:gridCol w:w="1275"/>
        <w:gridCol w:w="1606"/>
        <w:gridCol w:w="1414"/>
        <w:gridCol w:w="1800"/>
      </w:tblGrid>
      <w:tr w:rsidR="007F3686" w:rsidRPr="00781EF6" w:rsidTr="009B1ED7">
        <w:tblPrEx>
          <w:tblCellMar>
            <w:top w:w="0" w:type="dxa"/>
            <w:bottom w:w="0" w:type="dxa"/>
          </w:tblCellMar>
        </w:tblPrEx>
        <w:trPr>
          <w:jc w:val="center"/>
        </w:trPr>
        <w:tc>
          <w:tcPr>
            <w:tcW w:w="709"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 xml:space="preserve">العدد </w:t>
            </w:r>
          </w:p>
        </w:tc>
        <w:tc>
          <w:tcPr>
            <w:tcW w:w="1275"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 xml:space="preserve">النوع </w:t>
            </w:r>
          </w:p>
        </w:tc>
        <w:tc>
          <w:tcPr>
            <w:tcW w:w="1606"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 xml:space="preserve">المفرد </w:t>
            </w:r>
          </w:p>
        </w:tc>
        <w:tc>
          <w:tcPr>
            <w:tcW w:w="1414"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 xml:space="preserve">المثنى </w:t>
            </w:r>
          </w:p>
        </w:tc>
        <w:tc>
          <w:tcPr>
            <w:tcW w:w="1800"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 xml:space="preserve">الجمع </w:t>
            </w:r>
          </w:p>
        </w:tc>
      </w:tr>
      <w:tr w:rsidR="007F3686" w:rsidRPr="00781EF6" w:rsidTr="009B1ED7">
        <w:tblPrEx>
          <w:tblCellMar>
            <w:top w:w="0" w:type="dxa"/>
            <w:bottom w:w="0" w:type="dxa"/>
          </w:tblCellMar>
        </w:tblPrEx>
        <w:trPr>
          <w:jc w:val="center"/>
        </w:trPr>
        <w:tc>
          <w:tcPr>
            <w:tcW w:w="709" w:type="dxa"/>
            <w:tcBorders>
              <w:top w:val="nil"/>
            </w:tcBorders>
          </w:tcPr>
          <w:p w:rsidR="007F3686" w:rsidRPr="00781EF6" w:rsidRDefault="007F3686" w:rsidP="009B1ED7">
            <w:pPr>
              <w:tabs>
                <w:tab w:val="right" w:pos="5244"/>
              </w:tabs>
              <w:jc w:val="center"/>
              <w:rPr>
                <w:rFonts w:cs="Simplified Arabic"/>
                <w:sz w:val="24"/>
                <w:rtl/>
              </w:rPr>
            </w:pPr>
            <w:r w:rsidRPr="00781EF6">
              <w:rPr>
                <w:rFonts w:cs="Simplified Arabic"/>
                <w:sz w:val="24"/>
                <w:rtl/>
              </w:rPr>
              <w:t>1</w:t>
            </w:r>
          </w:p>
          <w:p w:rsidR="007F3686" w:rsidRPr="00781EF6" w:rsidRDefault="007F3686" w:rsidP="009B1ED7">
            <w:pPr>
              <w:tabs>
                <w:tab w:val="right" w:pos="5244"/>
              </w:tabs>
              <w:jc w:val="center"/>
              <w:rPr>
                <w:rFonts w:cs="Simplified Arabic"/>
                <w:sz w:val="24"/>
                <w:rtl/>
              </w:rPr>
            </w:pPr>
          </w:p>
          <w:p w:rsidR="007F3686" w:rsidRPr="00781EF6" w:rsidRDefault="007F3686" w:rsidP="009B1ED7">
            <w:pPr>
              <w:tabs>
                <w:tab w:val="right" w:pos="5244"/>
              </w:tabs>
              <w:jc w:val="center"/>
              <w:rPr>
                <w:rFonts w:cs="Simplified Arabic"/>
                <w:sz w:val="24"/>
                <w:rtl/>
              </w:rPr>
            </w:pPr>
            <w:r w:rsidRPr="00781EF6">
              <w:rPr>
                <w:rFonts w:cs="Simplified Arabic"/>
                <w:sz w:val="24"/>
                <w:rtl/>
              </w:rPr>
              <w:t>2</w:t>
            </w:r>
          </w:p>
          <w:p w:rsidR="007F3686" w:rsidRPr="00781EF6" w:rsidRDefault="007F3686" w:rsidP="009B1ED7">
            <w:pPr>
              <w:tabs>
                <w:tab w:val="right" w:pos="5244"/>
              </w:tabs>
              <w:jc w:val="center"/>
              <w:rPr>
                <w:rFonts w:cs="Simplified Arabic"/>
                <w:sz w:val="24"/>
                <w:rtl/>
              </w:rPr>
            </w:pPr>
            <w:r w:rsidRPr="00781EF6">
              <w:rPr>
                <w:rFonts w:cs="Simplified Arabic"/>
                <w:sz w:val="24"/>
                <w:rtl/>
              </w:rPr>
              <w:t>3</w:t>
            </w:r>
          </w:p>
        </w:tc>
        <w:tc>
          <w:tcPr>
            <w:tcW w:w="1275" w:type="dxa"/>
            <w:tcBorders>
              <w:top w:val="nil"/>
            </w:tcBorders>
          </w:tcPr>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مذكر ومؤنث </w:t>
            </w:r>
          </w:p>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مذكر </w:t>
            </w:r>
          </w:p>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مؤنث </w:t>
            </w:r>
          </w:p>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مذكر </w:t>
            </w:r>
          </w:p>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مؤنث </w:t>
            </w:r>
          </w:p>
        </w:tc>
        <w:tc>
          <w:tcPr>
            <w:tcW w:w="1606" w:type="dxa"/>
            <w:tcBorders>
              <w:top w:val="nil"/>
            </w:tcBorders>
          </w:tcPr>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فَـعَـِتُ : فَـعَـيْتُ </w:t>
            </w:r>
          </w:p>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فَـعَـِتَ : فَعَـيْتَ </w:t>
            </w:r>
          </w:p>
          <w:p w:rsidR="007F3686" w:rsidRPr="00781EF6" w:rsidRDefault="007F3686" w:rsidP="009B1ED7">
            <w:pPr>
              <w:tabs>
                <w:tab w:val="right" w:pos="5244"/>
              </w:tabs>
              <w:jc w:val="center"/>
              <w:rPr>
                <w:rFonts w:cs="Simplified Arabic"/>
                <w:sz w:val="24"/>
                <w:rtl/>
              </w:rPr>
            </w:pPr>
            <w:r w:rsidRPr="00781EF6">
              <w:rPr>
                <w:rFonts w:cs="Simplified Arabic"/>
                <w:sz w:val="24"/>
                <w:rtl/>
              </w:rPr>
              <w:t>فَـعَـِتِ : فَعَـيْتِ</w:t>
            </w:r>
          </w:p>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فَـعَـِـَ  </w:t>
            </w:r>
            <w:r w:rsidRPr="00781EF6">
              <w:rPr>
                <w:rFonts w:cs="Simplified Arabic"/>
                <w:sz w:val="24"/>
              </w:rPr>
              <w:sym w:font="Symbol" w:char="F03C"/>
            </w:r>
            <w:r w:rsidRPr="00781EF6">
              <w:rPr>
                <w:rFonts w:cs="Simplified Arabic"/>
                <w:sz w:val="24"/>
                <w:rtl/>
              </w:rPr>
              <w:t xml:space="preserve"> فَــعَـا </w:t>
            </w:r>
          </w:p>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فَـعَـِـَتْ  </w:t>
            </w:r>
            <w:r w:rsidRPr="00781EF6">
              <w:rPr>
                <w:rFonts w:cs="Simplified Arabic"/>
                <w:sz w:val="24"/>
              </w:rPr>
              <w:sym w:font="Symbol" w:char="F03C"/>
            </w:r>
            <w:r w:rsidRPr="00781EF6">
              <w:rPr>
                <w:rFonts w:cs="Simplified Arabic"/>
                <w:sz w:val="24"/>
                <w:rtl/>
              </w:rPr>
              <w:t xml:space="preserve"> فَــعَت </w:t>
            </w:r>
          </w:p>
        </w:tc>
        <w:tc>
          <w:tcPr>
            <w:tcW w:w="1414" w:type="dxa"/>
            <w:tcBorders>
              <w:top w:val="nil"/>
            </w:tcBorders>
          </w:tcPr>
          <w:p w:rsidR="007F3686" w:rsidRPr="00781EF6" w:rsidRDefault="007F3686" w:rsidP="009B1ED7">
            <w:pPr>
              <w:tabs>
                <w:tab w:val="right" w:pos="5244"/>
              </w:tabs>
              <w:jc w:val="center"/>
              <w:rPr>
                <w:rFonts w:cs="Simplified Arabic"/>
                <w:sz w:val="24"/>
                <w:rtl/>
              </w:rPr>
            </w:pPr>
          </w:p>
          <w:p w:rsidR="007F3686" w:rsidRPr="00781EF6" w:rsidRDefault="007F3686" w:rsidP="009B1ED7">
            <w:pPr>
              <w:tabs>
                <w:tab w:val="right" w:pos="5244"/>
              </w:tabs>
              <w:jc w:val="center"/>
              <w:rPr>
                <w:rFonts w:cs="Simplified Arabic"/>
                <w:sz w:val="24"/>
                <w:rtl/>
              </w:rPr>
            </w:pPr>
            <w:r w:rsidRPr="00781EF6">
              <w:rPr>
                <w:rFonts w:cs="Simplified Arabic"/>
                <w:sz w:val="24"/>
                <w:rtl/>
              </w:rPr>
              <w:t>فَعَـِتُمَــَ  = فَعَيْتُما</w:t>
            </w:r>
          </w:p>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فَعَـِـَـَ  = فَعَيا </w:t>
            </w:r>
          </w:p>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فَعَـِـتــََ </w:t>
            </w:r>
            <w:r w:rsidRPr="00781EF6">
              <w:rPr>
                <w:rFonts w:cs="Simplified Arabic"/>
                <w:sz w:val="24"/>
              </w:rPr>
              <w:sym w:font="Symbol" w:char="F03C"/>
            </w:r>
            <w:r w:rsidRPr="00781EF6">
              <w:rPr>
                <w:rFonts w:cs="Simplified Arabic"/>
                <w:sz w:val="24"/>
                <w:rtl/>
              </w:rPr>
              <w:t xml:space="preserve"> فَعَتا  </w:t>
            </w:r>
          </w:p>
        </w:tc>
        <w:tc>
          <w:tcPr>
            <w:tcW w:w="1800" w:type="dxa"/>
            <w:tcBorders>
              <w:top w:val="nil"/>
            </w:tcBorders>
          </w:tcPr>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فَعَـِنَــَ  = فَعَيْنا </w:t>
            </w:r>
          </w:p>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فَعَـِتُم = فَعَيْتُم </w:t>
            </w:r>
          </w:p>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فَعَـِتُنَّ = فَعَيْتُنَّ </w:t>
            </w:r>
          </w:p>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فَعَـِـُــُ  </w:t>
            </w:r>
            <w:r w:rsidRPr="00781EF6">
              <w:rPr>
                <w:rFonts w:cs="Simplified Arabic"/>
                <w:sz w:val="24"/>
              </w:rPr>
              <w:sym w:font="Symbol" w:char="F03C"/>
            </w:r>
            <w:r w:rsidRPr="00781EF6">
              <w:rPr>
                <w:rFonts w:cs="Simplified Arabic"/>
                <w:sz w:val="24"/>
                <w:rtl/>
              </w:rPr>
              <w:t xml:space="preserve"> فَعَـو </w:t>
            </w:r>
          </w:p>
          <w:p w:rsidR="007F3686" w:rsidRPr="00781EF6" w:rsidRDefault="007F3686" w:rsidP="009B1ED7">
            <w:pPr>
              <w:tabs>
                <w:tab w:val="right" w:pos="5244"/>
              </w:tabs>
              <w:jc w:val="center"/>
              <w:rPr>
                <w:rFonts w:cs="Simplified Arabic"/>
                <w:sz w:val="24"/>
                <w:rtl/>
              </w:rPr>
            </w:pPr>
            <w:r w:rsidRPr="00781EF6">
              <w:rPr>
                <w:rFonts w:cs="Simplified Arabic"/>
                <w:sz w:val="24"/>
                <w:rtl/>
              </w:rPr>
              <w:t xml:space="preserve">فَعَـِنَ  = فَعَيْنَ </w:t>
            </w:r>
          </w:p>
        </w:tc>
      </w:tr>
    </w:tbl>
    <w:p w:rsidR="007F3686" w:rsidRPr="00781EF6" w:rsidRDefault="007F3686" w:rsidP="007F3686">
      <w:pPr>
        <w:tabs>
          <w:tab w:val="right" w:pos="5244"/>
        </w:tabs>
        <w:ind w:left="204" w:right="142" w:firstLine="397"/>
        <w:jc w:val="both"/>
        <w:rPr>
          <w:rFonts w:cs="Simplified Arabic"/>
          <w:sz w:val="24"/>
          <w:szCs w:val="28"/>
          <w:rtl/>
        </w:rPr>
      </w:pPr>
      <w:r w:rsidRPr="00781EF6">
        <w:rPr>
          <w:rFonts w:cs="Simplified Arabic"/>
          <w:sz w:val="24"/>
          <w:szCs w:val="28"/>
          <w:rtl/>
        </w:rPr>
        <w:t xml:space="preserve"> فى كل واحدة من الصيغ السابقة تكون السلسلة اللغوية ( صامت + فتحة + ياء ) ثابتة بسبب وضع الياء الساكنة التى تقلل من امتداد الفتح بعد الفتحة والتى تعد أكثر الصوائت إطالة ، والصيغة ( فَـعَـِـَ ) تتحول إلى ( فَـعَــَ ) والتى تتحول بدورها إلى ( فَـعَا ) على غرار الصيغة(فَــُــَـلَ) والتى تتحول إلى ( فَــَـلَ ) والتى تصير ( فـالَ) ومثال لذلك : ( رَمَــِــَ ) والتى تحولت إلى (رَمَــَ) والتى أصبحت ( رَمَـا ) . وكذلك على غرار الصيغة المقعرة المماثلة فإن الصيغة ( فَـعَـتَا ) محولة من ( فـَـعَـت) مثل ( رَمَـِـَـتَـَ ) والتى تحولت إلى ( رَمَـتَا ) . أما الصيغة ( فَـعَـِـَــَ ) فتظل ثابتة لأنها لا يمكن أن تختصر إلى ( فَعَــَ ) وهى صيغة المفرد ، ومثال لذلك ( رَمَيا ) . وأخيرا تتحول الصيغة ( فَـعَـِـُــُ ) إلى ( فَـعَـُ ) والتى تصبح ( فَـعَـو ) مثل : ( رَمَـِـُــُ ) والتى تحولت إلى (رَمـُـَ) والتى أصبحت بدورها ( رَمـَو ) . وفى حالة الصيغة المقعرة المماثلة ( فَـُـِـلْتَ ) كان تحويل الوحدة الصوتية ( ــَــُـِ )  إلى ( ــَـِـ ) مستحيلا ؛ لأن هذا التحويل ينتج الصيغة ( فَـِـلْ ) ، وهذا التغيير </w:t>
      </w:r>
      <w:r w:rsidRPr="00781EF6">
        <w:rPr>
          <w:rFonts w:cs="Simplified Arabic"/>
          <w:sz w:val="24"/>
          <w:szCs w:val="28"/>
          <w:rtl/>
        </w:rPr>
        <w:lastRenderedPageBreak/>
        <w:t xml:space="preserve">ممكن فى حالة الصيغة ( فَـعَـِـُــُ ) ؛ حيث لم يكن هناك أى صامت ساكن يتبع الصائت الذى صار إلى صامت ولهذا وُلدت الصيغة ( عَـُـ  : صامت + صائت + صائت ) . </w:t>
      </w:r>
    </w:p>
    <w:p w:rsidR="007F3686" w:rsidRPr="00781EF6" w:rsidRDefault="007F3686" w:rsidP="007F3686">
      <w:pPr>
        <w:tabs>
          <w:tab w:val="right" w:pos="5244"/>
        </w:tabs>
        <w:ind w:left="567" w:right="567"/>
        <w:jc w:val="both"/>
        <w:rPr>
          <w:rFonts w:cs="Simplified Arabic"/>
          <w:b/>
          <w:bCs/>
          <w:i/>
          <w:iCs/>
          <w:sz w:val="24"/>
          <w:szCs w:val="26"/>
          <w:rtl/>
        </w:rPr>
      </w:pPr>
    </w:p>
    <w:p w:rsidR="007F3686" w:rsidRPr="00781EF6" w:rsidRDefault="007F3686" w:rsidP="007F3686">
      <w:pPr>
        <w:tabs>
          <w:tab w:val="right" w:pos="5244"/>
        </w:tabs>
        <w:ind w:left="567" w:right="567"/>
        <w:jc w:val="both"/>
        <w:rPr>
          <w:rFonts w:cs="Simplified Arabic"/>
          <w:b/>
          <w:bCs/>
          <w:i/>
          <w:iCs/>
          <w:sz w:val="24"/>
          <w:szCs w:val="26"/>
          <w:rtl/>
        </w:rPr>
      </w:pPr>
      <w:r w:rsidRPr="00781EF6">
        <w:rPr>
          <w:rFonts w:cs="Simplified Arabic"/>
          <w:b/>
          <w:bCs/>
          <w:i/>
          <w:iCs/>
          <w:sz w:val="24"/>
          <w:szCs w:val="26"/>
          <w:rtl/>
        </w:rPr>
        <w:t xml:space="preserve">ب ـ الأفعال المعتلة ذات النمط ( فـعِـل ـ  يفعَل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وهذه الأفعال تحتوى على صائت ثالث أساسى  وهو الياء ، مثلها فى ذلك مثل الأفعال ذات النمط (  فـعَـل ـ  يفـعِـلُ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صيغ تصريف فعل الأمر المشتمل على صامت ثالث ( ياء ) </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50"/>
        <w:gridCol w:w="993"/>
        <w:gridCol w:w="1516"/>
        <w:gridCol w:w="1363"/>
        <w:gridCol w:w="1516"/>
      </w:tblGrid>
      <w:tr w:rsidR="007F3686" w:rsidRPr="00781EF6" w:rsidTr="009B1ED7">
        <w:tblPrEx>
          <w:tblCellMar>
            <w:top w:w="0" w:type="dxa"/>
            <w:bottom w:w="0" w:type="dxa"/>
          </w:tblCellMar>
        </w:tblPrEx>
        <w:trPr>
          <w:jc w:val="center"/>
        </w:trPr>
        <w:tc>
          <w:tcPr>
            <w:tcW w:w="850"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 xml:space="preserve">   العدد </w:t>
            </w:r>
          </w:p>
        </w:tc>
        <w:tc>
          <w:tcPr>
            <w:tcW w:w="993"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 xml:space="preserve">النوع </w:t>
            </w:r>
          </w:p>
        </w:tc>
        <w:tc>
          <w:tcPr>
            <w:tcW w:w="1516"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 xml:space="preserve">المفرد </w:t>
            </w:r>
          </w:p>
        </w:tc>
        <w:tc>
          <w:tcPr>
            <w:tcW w:w="1363"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 xml:space="preserve">المثنى </w:t>
            </w:r>
          </w:p>
        </w:tc>
        <w:tc>
          <w:tcPr>
            <w:tcW w:w="1516"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 xml:space="preserve">الجمع </w:t>
            </w:r>
          </w:p>
        </w:tc>
      </w:tr>
      <w:tr w:rsidR="007F3686" w:rsidRPr="00781EF6" w:rsidTr="009B1ED7">
        <w:tblPrEx>
          <w:tblCellMar>
            <w:top w:w="0" w:type="dxa"/>
            <w:bottom w:w="0" w:type="dxa"/>
          </w:tblCellMar>
        </w:tblPrEx>
        <w:trPr>
          <w:jc w:val="center"/>
        </w:trPr>
        <w:tc>
          <w:tcPr>
            <w:tcW w:w="850" w:type="dxa"/>
            <w:tcBorders>
              <w:top w:val="nil"/>
            </w:tcBorders>
          </w:tcPr>
          <w:p w:rsidR="007F3686" w:rsidRPr="00781EF6" w:rsidRDefault="007F3686" w:rsidP="009B1ED7">
            <w:pPr>
              <w:tabs>
                <w:tab w:val="right" w:pos="5244"/>
              </w:tabs>
              <w:jc w:val="both"/>
              <w:rPr>
                <w:rFonts w:cs="Simplified Arabic"/>
                <w:sz w:val="24"/>
                <w:rtl/>
              </w:rPr>
            </w:pPr>
          </w:p>
          <w:p w:rsidR="007F3686" w:rsidRPr="00781EF6" w:rsidRDefault="007F3686" w:rsidP="009B1ED7">
            <w:pPr>
              <w:tabs>
                <w:tab w:val="right" w:pos="5244"/>
              </w:tabs>
              <w:jc w:val="both"/>
              <w:rPr>
                <w:rFonts w:cs="Simplified Arabic"/>
                <w:sz w:val="24"/>
                <w:rtl/>
              </w:rPr>
            </w:pPr>
            <w:r w:rsidRPr="00781EF6">
              <w:rPr>
                <w:rFonts w:cs="Simplified Arabic"/>
                <w:sz w:val="24"/>
                <w:rtl/>
              </w:rPr>
              <w:t>2</w:t>
            </w:r>
          </w:p>
        </w:tc>
        <w:tc>
          <w:tcPr>
            <w:tcW w:w="993" w:type="dxa"/>
            <w:tcBorders>
              <w:top w:val="nil"/>
            </w:tcBorders>
          </w:tcPr>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مذكر </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مؤنث </w:t>
            </w:r>
          </w:p>
        </w:tc>
        <w:tc>
          <w:tcPr>
            <w:tcW w:w="1516" w:type="dxa"/>
            <w:tcBorders>
              <w:top w:val="nil"/>
            </w:tcBorders>
          </w:tcPr>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اِفْعَـِ  </w:t>
            </w:r>
            <w:r w:rsidRPr="00781EF6">
              <w:rPr>
                <w:rFonts w:cs="Simplified Arabic"/>
                <w:sz w:val="24"/>
              </w:rPr>
              <w:sym w:font="Symbol" w:char="F0AC"/>
            </w:r>
            <w:r w:rsidRPr="00781EF6">
              <w:rPr>
                <w:rFonts w:cs="Simplified Arabic"/>
                <w:sz w:val="24"/>
              </w:rPr>
              <w:t xml:space="preserve"> </w:t>
            </w:r>
            <w:r w:rsidRPr="00781EF6">
              <w:rPr>
                <w:rFonts w:cs="Simplified Arabic"/>
                <w:sz w:val="24"/>
                <w:rtl/>
              </w:rPr>
              <w:t xml:space="preserve">  اِفْعَ </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اِفْعَـِــِــِ </w:t>
            </w:r>
            <w:r w:rsidRPr="00781EF6">
              <w:rPr>
                <w:rFonts w:cs="Simplified Arabic"/>
                <w:sz w:val="24"/>
              </w:rPr>
              <w:sym w:font="Symbol" w:char="F0AC"/>
            </w:r>
            <w:r w:rsidRPr="00781EF6">
              <w:rPr>
                <w:rFonts w:cs="Simplified Arabic"/>
                <w:sz w:val="24"/>
              </w:rPr>
              <w:t xml:space="preserve"> </w:t>
            </w:r>
            <w:r w:rsidRPr="00781EF6">
              <w:rPr>
                <w:rFonts w:cs="Simplified Arabic"/>
                <w:sz w:val="24"/>
                <w:rtl/>
              </w:rPr>
              <w:t xml:space="preserve">  اِفْـعَى </w:t>
            </w:r>
          </w:p>
        </w:tc>
        <w:tc>
          <w:tcPr>
            <w:tcW w:w="1363" w:type="dxa"/>
            <w:tcBorders>
              <w:top w:val="nil"/>
            </w:tcBorders>
          </w:tcPr>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اِفْعَـِـَــَ </w:t>
            </w:r>
            <w:r w:rsidRPr="00781EF6">
              <w:rPr>
                <w:rFonts w:cs="Simplified Arabic"/>
                <w:sz w:val="24"/>
              </w:rPr>
              <w:sym w:font="Symbol" w:char="F0AC"/>
            </w:r>
            <w:r w:rsidRPr="00781EF6">
              <w:rPr>
                <w:rFonts w:cs="Simplified Arabic"/>
                <w:sz w:val="24"/>
                <w:rtl/>
              </w:rPr>
              <w:t xml:space="preserve"> اِفْعَيا</w:t>
            </w:r>
          </w:p>
          <w:p w:rsidR="007F3686" w:rsidRPr="00781EF6" w:rsidRDefault="007F3686" w:rsidP="009B1ED7">
            <w:pPr>
              <w:tabs>
                <w:tab w:val="right" w:pos="5244"/>
              </w:tabs>
              <w:jc w:val="both"/>
              <w:rPr>
                <w:rFonts w:cs="Simplified Arabic"/>
                <w:sz w:val="24"/>
                <w:rtl/>
              </w:rPr>
            </w:pPr>
          </w:p>
        </w:tc>
        <w:tc>
          <w:tcPr>
            <w:tcW w:w="1516" w:type="dxa"/>
            <w:tcBorders>
              <w:top w:val="nil"/>
            </w:tcBorders>
          </w:tcPr>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اِفْعَـِـُــُ </w:t>
            </w:r>
            <w:r w:rsidRPr="00781EF6">
              <w:rPr>
                <w:rFonts w:cs="Simplified Arabic"/>
                <w:sz w:val="24"/>
              </w:rPr>
              <w:sym w:font="Symbol" w:char="F0AC"/>
            </w:r>
            <w:r w:rsidRPr="00781EF6">
              <w:rPr>
                <w:rFonts w:cs="Simplified Arabic"/>
                <w:sz w:val="24"/>
                <w:rtl/>
              </w:rPr>
              <w:t xml:space="preserve"> اِفْعَـو</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اِفْعَـِنَ  </w:t>
            </w:r>
            <w:r w:rsidRPr="00781EF6">
              <w:rPr>
                <w:rFonts w:cs="Simplified Arabic"/>
                <w:sz w:val="24"/>
              </w:rPr>
              <w:sym w:font="Symbol" w:char="F0AC"/>
            </w:r>
            <w:r w:rsidRPr="00781EF6">
              <w:rPr>
                <w:rFonts w:cs="Simplified Arabic"/>
                <w:sz w:val="24"/>
                <w:rtl/>
              </w:rPr>
              <w:t xml:space="preserve">  اِفْعَيْنَ</w:t>
            </w:r>
          </w:p>
        </w:tc>
      </w:tr>
    </w:tbl>
    <w:p w:rsidR="007F3686" w:rsidRPr="00781EF6" w:rsidRDefault="007F3686" w:rsidP="007F3686">
      <w:pPr>
        <w:tabs>
          <w:tab w:val="right" w:pos="5244"/>
        </w:tabs>
        <w:ind w:left="567" w:right="567"/>
        <w:jc w:val="both"/>
        <w:rPr>
          <w:rFonts w:cs="Simplified Arabic"/>
          <w:sz w:val="24"/>
          <w:szCs w:val="28"/>
          <w:rtl/>
        </w:rPr>
      </w:pP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   صيغ تصريف الماضى الفاعلى المشتمل على صامت ثالث ( ياء ) </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09"/>
        <w:gridCol w:w="1372"/>
        <w:gridCol w:w="1605"/>
        <w:gridCol w:w="1531"/>
        <w:gridCol w:w="1587"/>
      </w:tblGrid>
      <w:tr w:rsidR="007F3686" w:rsidRPr="00781EF6" w:rsidTr="009B1ED7">
        <w:tblPrEx>
          <w:tblCellMar>
            <w:top w:w="0" w:type="dxa"/>
            <w:bottom w:w="0" w:type="dxa"/>
          </w:tblCellMar>
        </w:tblPrEx>
        <w:trPr>
          <w:jc w:val="center"/>
        </w:trPr>
        <w:tc>
          <w:tcPr>
            <w:tcW w:w="709"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 xml:space="preserve">العدد </w:t>
            </w:r>
          </w:p>
        </w:tc>
        <w:tc>
          <w:tcPr>
            <w:tcW w:w="1372"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 xml:space="preserve">النوع </w:t>
            </w:r>
          </w:p>
        </w:tc>
        <w:tc>
          <w:tcPr>
            <w:tcW w:w="1605"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 xml:space="preserve">المفرد </w:t>
            </w:r>
          </w:p>
        </w:tc>
        <w:tc>
          <w:tcPr>
            <w:tcW w:w="1531"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 xml:space="preserve">المثنى </w:t>
            </w:r>
          </w:p>
        </w:tc>
        <w:tc>
          <w:tcPr>
            <w:tcW w:w="1587"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 xml:space="preserve">الجمع </w:t>
            </w:r>
          </w:p>
        </w:tc>
      </w:tr>
      <w:tr w:rsidR="007F3686" w:rsidRPr="00781EF6" w:rsidTr="009B1ED7">
        <w:tblPrEx>
          <w:tblCellMar>
            <w:top w:w="0" w:type="dxa"/>
            <w:bottom w:w="0" w:type="dxa"/>
          </w:tblCellMar>
        </w:tblPrEx>
        <w:trPr>
          <w:jc w:val="center"/>
        </w:trPr>
        <w:tc>
          <w:tcPr>
            <w:tcW w:w="709" w:type="dxa"/>
            <w:tcBorders>
              <w:top w:val="nil"/>
            </w:tcBorders>
          </w:tcPr>
          <w:p w:rsidR="007F3686" w:rsidRPr="00781EF6" w:rsidRDefault="007F3686" w:rsidP="009B1ED7">
            <w:pPr>
              <w:tabs>
                <w:tab w:val="right" w:pos="5244"/>
              </w:tabs>
              <w:jc w:val="both"/>
              <w:rPr>
                <w:rFonts w:cs="Simplified Arabic"/>
                <w:sz w:val="24"/>
                <w:rtl/>
              </w:rPr>
            </w:pPr>
            <w:r w:rsidRPr="00781EF6">
              <w:rPr>
                <w:rFonts w:cs="Simplified Arabic"/>
                <w:sz w:val="24"/>
                <w:rtl/>
              </w:rPr>
              <w:t>1</w:t>
            </w:r>
          </w:p>
          <w:p w:rsidR="007F3686" w:rsidRPr="00781EF6" w:rsidRDefault="007F3686" w:rsidP="009B1ED7">
            <w:pPr>
              <w:tabs>
                <w:tab w:val="right" w:pos="5244"/>
              </w:tabs>
              <w:jc w:val="both"/>
              <w:rPr>
                <w:rFonts w:cs="Simplified Arabic"/>
                <w:sz w:val="24"/>
                <w:rtl/>
              </w:rPr>
            </w:pPr>
          </w:p>
          <w:p w:rsidR="007F3686" w:rsidRPr="00781EF6" w:rsidRDefault="007F3686" w:rsidP="009B1ED7">
            <w:pPr>
              <w:tabs>
                <w:tab w:val="right" w:pos="5244"/>
              </w:tabs>
              <w:jc w:val="both"/>
              <w:rPr>
                <w:rFonts w:cs="Simplified Arabic"/>
                <w:sz w:val="24"/>
                <w:rtl/>
              </w:rPr>
            </w:pPr>
            <w:r w:rsidRPr="00781EF6">
              <w:rPr>
                <w:rFonts w:cs="Simplified Arabic"/>
                <w:sz w:val="24"/>
                <w:rtl/>
              </w:rPr>
              <w:t>2</w:t>
            </w:r>
          </w:p>
          <w:p w:rsidR="007F3686" w:rsidRPr="00781EF6" w:rsidRDefault="007F3686" w:rsidP="009B1ED7">
            <w:pPr>
              <w:tabs>
                <w:tab w:val="right" w:pos="5244"/>
              </w:tabs>
              <w:jc w:val="both"/>
              <w:rPr>
                <w:rFonts w:cs="Simplified Arabic"/>
                <w:sz w:val="24"/>
                <w:rtl/>
              </w:rPr>
            </w:pPr>
            <w:r w:rsidRPr="00781EF6">
              <w:rPr>
                <w:rFonts w:cs="Simplified Arabic"/>
                <w:sz w:val="24"/>
                <w:rtl/>
              </w:rPr>
              <w:t>3</w:t>
            </w:r>
          </w:p>
        </w:tc>
        <w:tc>
          <w:tcPr>
            <w:tcW w:w="1372" w:type="dxa"/>
            <w:tcBorders>
              <w:top w:val="nil"/>
            </w:tcBorders>
          </w:tcPr>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مذكر </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مذكر </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مؤنث </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مذكر </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مؤنث </w:t>
            </w:r>
          </w:p>
        </w:tc>
        <w:tc>
          <w:tcPr>
            <w:tcW w:w="1605" w:type="dxa"/>
            <w:tcBorders>
              <w:top w:val="nil"/>
            </w:tcBorders>
          </w:tcPr>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فَعِــِتُ </w:t>
            </w:r>
            <w:r w:rsidRPr="00781EF6">
              <w:rPr>
                <w:rFonts w:cs="Simplified Arabic"/>
                <w:sz w:val="24"/>
              </w:rPr>
              <w:sym w:font="Symbol" w:char="F0AC"/>
            </w:r>
            <w:r w:rsidRPr="00781EF6">
              <w:rPr>
                <w:rFonts w:cs="Simplified Arabic"/>
                <w:sz w:val="24"/>
                <w:rtl/>
              </w:rPr>
              <w:t xml:space="preserve"> فَعِيتُ</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فَعِــِتَ </w:t>
            </w:r>
            <w:r w:rsidRPr="00781EF6">
              <w:rPr>
                <w:rFonts w:cs="Simplified Arabic"/>
                <w:sz w:val="24"/>
              </w:rPr>
              <w:sym w:font="Symbol" w:char="F0AC"/>
            </w:r>
            <w:r w:rsidRPr="00781EF6">
              <w:rPr>
                <w:rFonts w:cs="Simplified Arabic"/>
                <w:sz w:val="24"/>
                <w:rtl/>
              </w:rPr>
              <w:t xml:space="preserve"> فَعِيتَ</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فَعِــِتِ </w:t>
            </w:r>
            <w:r w:rsidRPr="00781EF6">
              <w:rPr>
                <w:rFonts w:cs="Simplified Arabic"/>
                <w:sz w:val="24"/>
              </w:rPr>
              <w:sym w:font="Symbol" w:char="F0AC"/>
            </w:r>
            <w:r w:rsidRPr="00781EF6">
              <w:rPr>
                <w:rFonts w:cs="Simplified Arabic"/>
                <w:sz w:val="24"/>
                <w:rtl/>
              </w:rPr>
              <w:t xml:space="preserve"> فَعِيتِ</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فَعِــِــَ  </w:t>
            </w:r>
            <w:r w:rsidRPr="00781EF6">
              <w:rPr>
                <w:rFonts w:cs="Simplified Arabic"/>
                <w:sz w:val="24"/>
              </w:rPr>
              <w:sym w:font="Symbol" w:char="F0AC"/>
            </w:r>
            <w:r w:rsidRPr="00781EF6">
              <w:rPr>
                <w:rFonts w:cs="Simplified Arabic"/>
                <w:sz w:val="24"/>
                <w:rtl/>
              </w:rPr>
              <w:t xml:space="preserve"> فَعِيـَ</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فَعِــِـَتْ </w:t>
            </w:r>
            <w:r w:rsidRPr="00781EF6">
              <w:rPr>
                <w:rFonts w:cs="Simplified Arabic"/>
                <w:sz w:val="24"/>
              </w:rPr>
              <w:sym w:font="Symbol" w:char="F0AC"/>
            </w:r>
            <w:r w:rsidRPr="00781EF6">
              <w:rPr>
                <w:rFonts w:cs="Simplified Arabic"/>
                <w:sz w:val="24"/>
                <w:rtl/>
              </w:rPr>
              <w:t xml:space="preserve"> فَعِـيَتْ</w:t>
            </w:r>
          </w:p>
        </w:tc>
        <w:tc>
          <w:tcPr>
            <w:tcW w:w="1531" w:type="dxa"/>
            <w:tcBorders>
              <w:top w:val="nil"/>
            </w:tcBorders>
          </w:tcPr>
          <w:p w:rsidR="007F3686" w:rsidRPr="00781EF6" w:rsidRDefault="007F3686" w:rsidP="009B1ED7">
            <w:pPr>
              <w:tabs>
                <w:tab w:val="right" w:pos="5244"/>
              </w:tabs>
              <w:jc w:val="both"/>
              <w:rPr>
                <w:rFonts w:cs="Simplified Arabic"/>
                <w:sz w:val="24"/>
                <w:rtl/>
              </w:rPr>
            </w:pP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فَعِــِتُمَــَ  </w:t>
            </w:r>
            <w:r w:rsidRPr="00781EF6">
              <w:rPr>
                <w:rFonts w:cs="Simplified Arabic"/>
                <w:sz w:val="24"/>
              </w:rPr>
              <w:sym w:font="Symbol" w:char="F0AC"/>
            </w:r>
            <w:r w:rsidRPr="00781EF6">
              <w:rPr>
                <w:rFonts w:cs="Simplified Arabic"/>
                <w:sz w:val="24"/>
                <w:rtl/>
              </w:rPr>
              <w:t xml:space="preserve">  فَعِيتُما</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فَعِــِـَــَ  </w:t>
            </w:r>
            <w:r w:rsidRPr="00781EF6">
              <w:rPr>
                <w:rFonts w:cs="Simplified Arabic"/>
                <w:sz w:val="24"/>
              </w:rPr>
              <w:sym w:font="Symbol" w:char="F0AC"/>
            </w:r>
            <w:r w:rsidRPr="00781EF6">
              <w:rPr>
                <w:rFonts w:cs="Simplified Arabic"/>
                <w:sz w:val="24"/>
                <w:rtl/>
              </w:rPr>
              <w:t xml:space="preserve"> فَعِيا </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فَعِــِـَتَــَ  </w:t>
            </w:r>
            <w:r w:rsidRPr="00781EF6">
              <w:rPr>
                <w:rFonts w:cs="Simplified Arabic"/>
                <w:sz w:val="24"/>
              </w:rPr>
              <w:sym w:font="Symbol" w:char="F0AC"/>
            </w:r>
            <w:r w:rsidRPr="00781EF6">
              <w:rPr>
                <w:rFonts w:cs="Simplified Arabic"/>
                <w:sz w:val="24"/>
                <w:rtl/>
              </w:rPr>
              <w:t xml:space="preserve"> فَعِيَتا </w:t>
            </w:r>
          </w:p>
        </w:tc>
        <w:tc>
          <w:tcPr>
            <w:tcW w:w="1587" w:type="dxa"/>
            <w:tcBorders>
              <w:top w:val="nil"/>
            </w:tcBorders>
          </w:tcPr>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فَعِــِنَــَ  </w:t>
            </w:r>
            <w:r w:rsidRPr="00781EF6">
              <w:rPr>
                <w:rFonts w:cs="Simplified Arabic"/>
                <w:sz w:val="24"/>
              </w:rPr>
              <w:sym w:font="Symbol" w:char="F0AC"/>
            </w:r>
            <w:r w:rsidRPr="00781EF6">
              <w:rPr>
                <w:rFonts w:cs="Simplified Arabic"/>
                <w:sz w:val="24"/>
                <w:rtl/>
              </w:rPr>
              <w:t xml:space="preserve"> فَعِينا </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فَعِــِتُم  </w:t>
            </w:r>
            <w:r w:rsidRPr="00781EF6">
              <w:rPr>
                <w:rFonts w:cs="Simplified Arabic"/>
                <w:sz w:val="24"/>
              </w:rPr>
              <w:sym w:font="Symbol" w:char="F0AC"/>
            </w:r>
            <w:r w:rsidRPr="00781EF6">
              <w:rPr>
                <w:rFonts w:cs="Simplified Arabic"/>
                <w:sz w:val="24"/>
                <w:rtl/>
              </w:rPr>
              <w:t xml:space="preserve"> فَعِيتُم </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فَعِــِتُنَّ  </w:t>
            </w:r>
            <w:r w:rsidRPr="00781EF6">
              <w:rPr>
                <w:rFonts w:cs="Simplified Arabic"/>
                <w:sz w:val="24"/>
              </w:rPr>
              <w:sym w:font="Symbol" w:char="F0AC"/>
            </w:r>
            <w:r w:rsidRPr="00781EF6">
              <w:rPr>
                <w:rFonts w:cs="Simplified Arabic"/>
                <w:sz w:val="24"/>
                <w:rtl/>
              </w:rPr>
              <w:t xml:space="preserve"> فَعِيتُنَّ</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فَعِــِـُــُ  </w:t>
            </w:r>
            <w:r w:rsidRPr="00781EF6">
              <w:rPr>
                <w:rFonts w:cs="Simplified Arabic"/>
                <w:sz w:val="24"/>
              </w:rPr>
              <w:sym w:font="Symbol" w:char="F0AC"/>
            </w:r>
            <w:r w:rsidRPr="00781EF6">
              <w:rPr>
                <w:rFonts w:cs="Simplified Arabic"/>
                <w:sz w:val="24"/>
                <w:rtl/>
              </w:rPr>
              <w:t xml:space="preserve"> فَعُـو</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فَعِــِنَ </w:t>
            </w:r>
            <w:r w:rsidRPr="00781EF6">
              <w:rPr>
                <w:rFonts w:cs="Simplified Arabic"/>
                <w:sz w:val="24"/>
              </w:rPr>
              <w:sym w:font="Symbol" w:char="F0AC"/>
            </w:r>
            <w:r w:rsidRPr="00781EF6">
              <w:rPr>
                <w:rFonts w:cs="Simplified Arabic"/>
                <w:sz w:val="24"/>
                <w:rtl/>
              </w:rPr>
              <w:t xml:space="preserve"> فَعِينَ</w:t>
            </w:r>
          </w:p>
        </w:tc>
      </w:tr>
    </w:tbl>
    <w:p w:rsidR="007F3686" w:rsidRPr="00781EF6" w:rsidRDefault="007F3686" w:rsidP="007F3686">
      <w:pPr>
        <w:tabs>
          <w:tab w:val="right" w:pos="5244"/>
        </w:tabs>
        <w:ind w:left="567" w:right="567"/>
        <w:jc w:val="both"/>
        <w:rPr>
          <w:rFonts w:cs="Simplified Arabic"/>
          <w:b/>
          <w:bCs/>
          <w:i/>
          <w:iCs/>
          <w:sz w:val="24"/>
          <w:szCs w:val="26"/>
          <w:rtl/>
        </w:rPr>
      </w:pPr>
    </w:p>
    <w:p w:rsidR="007F3686" w:rsidRPr="00781EF6" w:rsidRDefault="007F3686" w:rsidP="007F3686">
      <w:pPr>
        <w:tabs>
          <w:tab w:val="right" w:pos="5244"/>
        </w:tabs>
        <w:ind w:left="567" w:right="567"/>
        <w:jc w:val="both"/>
        <w:rPr>
          <w:rFonts w:cs="Simplified Arabic"/>
          <w:b/>
          <w:bCs/>
          <w:i/>
          <w:iCs/>
          <w:sz w:val="24"/>
          <w:szCs w:val="26"/>
          <w:rtl/>
        </w:rPr>
      </w:pPr>
      <w:r w:rsidRPr="00781EF6">
        <w:rPr>
          <w:rFonts w:cs="Simplified Arabic"/>
          <w:b/>
          <w:bCs/>
          <w:i/>
          <w:iCs/>
          <w:sz w:val="24"/>
          <w:szCs w:val="26"/>
          <w:rtl/>
        </w:rPr>
        <w:t xml:space="preserve">ج ـ   الأفعال المعتلة ذات النمط ( فـعُـل ـ  يـفْـعُـل )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ab/>
        <w:t xml:space="preserve">وتشكل الواو فى هذه الأفعال الصامت الثالث دائما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صيغ تصريف الماضى الفاعلى ذى الصامت الثالث واوا . </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09"/>
        <w:gridCol w:w="992"/>
        <w:gridCol w:w="1701"/>
        <w:gridCol w:w="1670"/>
        <w:gridCol w:w="1731"/>
      </w:tblGrid>
      <w:tr w:rsidR="007F3686" w:rsidRPr="00781EF6" w:rsidTr="009B1ED7">
        <w:tblPrEx>
          <w:tblCellMar>
            <w:top w:w="0" w:type="dxa"/>
            <w:bottom w:w="0" w:type="dxa"/>
          </w:tblCellMar>
        </w:tblPrEx>
        <w:trPr>
          <w:jc w:val="center"/>
        </w:trPr>
        <w:tc>
          <w:tcPr>
            <w:tcW w:w="709"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 xml:space="preserve">العدد </w:t>
            </w:r>
          </w:p>
        </w:tc>
        <w:tc>
          <w:tcPr>
            <w:tcW w:w="992"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 xml:space="preserve">النوع </w:t>
            </w:r>
          </w:p>
        </w:tc>
        <w:tc>
          <w:tcPr>
            <w:tcW w:w="1701"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 xml:space="preserve">المفرد </w:t>
            </w:r>
          </w:p>
        </w:tc>
        <w:tc>
          <w:tcPr>
            <w:tcW w:w="1670"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 xml:space="preserve">المثنى </w:t>
            </w:r>
          </w:p>
        </w:tc>
        <w:tc>
          <w:tcPr>
            <w:tcW w:w="1731" w:type="dxa"/>
            <w:tcBorders>
              <w:top w:val="single" w:sz="12" w:space="0" w:color="auto"/>
              <w:bottom w:val="single" w:sz="6" w:space="0" w:color="auto"/>
            </w:tcBorders>
            <w:shd w:val="pct5" w:color="auto" w:fill="auto"/>
          </w:tcPr>
          <w:p w:rsidR="007F3686" w:rsidRPr="00781EF6" w:rsidRDefault="007F3686" w:rsidP="009B1ED7">
            <w:pPr>
              <w:tabs>
                <w:tab w:val="right" w:pos="5244"/>
              </w:tabs>
              <w:jc w:val="both"/>
              <w:rPr>
                <w:rFonts w:cs="Simplified Arabic"/>
                <w:sz w:val="24"/>
                <w:szCs w:val="28"/>
                <w:rtl/>
              </w:rPr>
            </w:pPr>
            <w:r w:rsidRPr="00781EF6">
              <w:rPr>
                <w:rFonts w:cs="Simplified Arabic"/>
                <w:sz w:val="24"/>
                <w:szCs w:val="28"/>
                <w:rtl/>
              </w:rPr>
              <w:t xml:space="preserve">الجمع </w:t>
            </w:r>
          </w:p>
        </w:tc>
      </w:tr>
      <w:tr w:rsidR="007F3686" w:rsidRPr="00781EF6" w:rsidTr="009B1ED7">
        <w:tblPrEx>
          <w:tblCellMar>
            <w:top w:w="0" w:type="dxa"/>
            <w:bottom w:w="0" w:type="dxa"/>
          </w:tblCellMar>
        </w:tblPrEx>
        <w:trPr>
          <w:jc w:val="center"/>
        </w:trPr>
        <w:tc>
          <w:tcPr>
            <w:tcW w:w="709" w:type="dxa"/>
            <w:tcBorders>
              <w:top w:val="nil"/>
            </w:tcBorders>
          </w:tcPr>
          <w:p w:rsidR="007F3686" w:rsidRPr="00781EF6" w:rsidRDefault="007F3686" w:rsidP="009B1ED7">
            <w:pPr>
              <w:tabs>
                <w:tab w:val="right" w:pos="5244"/>
              </w:tabs>
              <w:jc w:val="both"/>
              <w:rPr>
                <w:rFonts w:cs="Simplified Arabic"/>
                <w:sz w:val="24"/>
                <w:rtl/>
              </w:rPr>
            </w:pPr>
            <w:r w:rsidRPr="00781EF6">
              <w:rPr>
                <w:rFonts w:cs="Simplified Arabic"/>
                <w:sz w:val="24"/>
                <w:rtl/>
              </w:rPr>
              <w:t>1</w:t>
            </w:r>
          </w:p>
          <w:p w:rsidR="007F3686" w:rsidRPr="00781EF6" w:rsidRDefault="007F3686" w:rsidP="009B1ED7">
            <w:pPr>
              <w:tabs>
                <w:tab w:val="right" w:pos="5244"/>
              </w:tabs>
              <w:jc w:val="both"/>
              <w:rPr>
                <w:rFonts w:cs="Simplified Arabic"/>
                <w:sz w:val="24"/>
                <w:rtl/>
              </w:rPr>
            </w:pPr>
            <w:r w:rsidRPr="00781EF6">
              <w:rPr>
                <w:rFonts w:cs="Simplified Arabic"/>
                <w:sz w:val="24"/>
                <w:rtl/>
              </w:rPr>
              <w:t>2</w:t>
            </w:r>
          </w:p>
          <w:p w:rsidR="007F3686" w:rsidRPr="00781EF6" w:rsidRDefault="007F3686" w:rsidP="009B1ED7">
            <w:pPr>
              <w:tabs>
                <w:tab w:val="right" w:pos="5244"/>
              </w:tabs>
              <w:jc w:val="both"/>
              <w:rPr>
                <w:rFonts w:cs="Simplified Arabic"/>
                <w:sz w:val="24"/>
                <w:rtl/>
              </w:rPr>
            </w:pPr>
          </w:p>
          <w:p w:rsidR="007F3686" w:rsidRPr="00781EF6" w:rsidRDefault="007F3686" w:rsidP="009B1ED7">
            <w:pPr>
              <w:tabs>
                <w:tab w:val="right" w:pos="5244"/>
              </w:tabs>
              <w:jc w:val="both"/>
              <w:rPr>
                <w:rFonts w:cs="Simplified Arabic"/>
                <w:sz w:val="24"/>
                <w:rtl/>
              </w:rPr>
            </w:pPr>
            <w:r w:rsidRPr="00781EF6">
              <w:rPr>
                <w:rFonts w:cs="Simplified Arabic"/>
                <w:sz w:val="24"/>
                <w:rtl/>
              </w:rPr>
              <w:lastRenderedPageBreak/>
              <w:t>3</w:t>
            </w:r>
          </w:p>
        </w:tc>
        <w:tc>
          <w:tcPr>
            <w:tcW w:w="992" w:type="dxa"/>
            <w:tcBorders>
              <w:top w:val="nil"/>
            </w:tcBorders>
          </w:tcPr>
          <w:p w:rsidR="007F3686" w:rsidRPr="00781EF6" w:rsidRDefault="007F3686" w:rsidP="009B1ED7">
            <w:pPr>
              <w:tabs>
                <w:tab w:val="right" w:pos="5244"/>
              </w:tabs>
              <w:jc w:val="both"/>
              <w:rPr>
                <w:rFonts w:cs="Simplified Arabic"/>
                <w:sz w:val="24"/>
                <w:rtl/>
              </w:rPr>
            </w:pPr>
            <w:r w:rsidRPr="00781EF6">
              <w:rPr>
                <w:rFonts w:cs="Simplified Arabic"/>
                <w:sz w:val="24"/>
                <w:rtl/>
              </w:rPr>
              <w:lastRenderedPageBreak/>
              <w:t xml:space="preserve">مذكر </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مذكر </w:t>
            </w:r>
          </w:p>
          <w:p w:rsidR="007F3686" w:rsidRPr="00781EF6" w:rsidRDefault="007F3686" w:rsidP="009B1ED7">
            <w:pPr>
              <w:tabs>
                <w:tab w:val="right" w:pos="5244"/>
              </w:tabs>
              <w:jc w:val="both"/>
              <w:rPr>
                <w:rFonts w:cs="Simplified Arabic"/>
                <w:sz w:val="24"/>
                <w:rtl/>
              </w:rPr>
            </w:pPr>
            <w:r w:rsidRPr="00781EF6">
              <w:rPr>
                <w:rFonts w:cs="Simplified Arabic"/>
                <w:sz w:val="24"/>
                <w:rtl/>
              </w:rPr>
              <w:lastRenderedPageBreak/>
              <w:t xml:space="preserve">مؤنث </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مذكر </w:t>
            </w:r>
          </w:p>
          <w:p w:rsidR="007F3686" w:rsidRPr="00781EF6" w:rsidRDefault="007F3686" w:rsidP="009B1ED7">
            <w:pPr>
              <w:tabs>
                <w:tab w:val="right" w:pos="5244"/>
              </w:tabs>
              <w:jc w:val="both"/>
              <w:rPr>
                <w:rFonts w:cs="Simplified Arabic"/>
                <w:sz w:val="24"/>
                <w:rtl/>
              </w:rPr>
            </w:pPr>
            <w:r w:rsidRPr="00781EF6">
              <w:rPr>
                <w:rFonts w:cs="Simplified Arabic"/>
                <w:sz w:val="24"/>
                <w:rtl/>
              </w:rPr>
              <w:t>مؤنث</w:t>
            </w:r>
          </w:p>
        </w:tc>
        <w:tc>
          <w:tcPr>
            <w:tcW w:w="1701" w:type="dxa"/>
            <w:tcBorders>
              <w:top w:val="nil"/>
            </w:tcBorders>
          </w:tcPr>
          <w:p w:rsidR="007F3686" w:rsidRPr="00781EF6" w:rsidRDefault="007F3686" w:rsidP="009B1ED7">
            <w:pPr>
              <w:tabs>
                <w:tab w:val="right" w:pos="5244"/>
              </w:tabs>
              <w:jc w:val="both"/>
              <w:rPr>
                <w:rFonts w:cs="Simplified Arabic"/>
                <w:sz w:val="24"/>
                <w:rtl/>
              </w:rPr>
            </w:pPr>
            <w:r w:rsidRPr="00781EF6">
              <w:rPr>
                <w:rFonts w:cs="Simplified Arabic"/>
                <w:sz w:val="24"/>
                <w:rtl/>
              </w:rPr>
              <w:lastRenderedPageBreak/>
              <w:t xml:space="preserve">فَعُــُتُ </w:t>
            </w:r>
            <w:r w:rsidRPr="00781EF6">
              <w:rPr>
                <w:rFonts w:cs="Simplified Arabic"/>
                <w:sz w:val="24"/>
              </w:rPr>
              <w:sym w:font="Symbol" w:char="F0AC"/>
            </w:r>
            <w:r w:rsidRPr="00781EF6">
              <w:rPr>
                <w:rFonts w:cs="Simplified Arabic"/>
                <w:sz w:val="24"/>
                <w:rtl/>
              </w:rPr>
              <w:t xml:space="preserve"> فَعُوتُ </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فَعُــُتَ </w:t>
            </w:r>
            <w:r w:rsidRPr="00781EF6">
              <w:rPr>
                <w:rFonts w:cs="Simplified Arabic"/>
                <w:sz w:val="24"/>
              </w:rPr>
              <w:sym w:font="Symbol" w:char="F0AC"/>
            </w:r>
            <w:r w:rsidRPr="00781EF6">
              <w:rPr>
                <w:rFonts w:cs="Simplified Arabic"/>
                <w:sz w:val="24"/>
                <w:rtl/>
              </w:rPr>
              <w:t xml:space="preserve"> فَعُوتَ </w:t>
            </w:r>
          </w:p>
          <w:p w:rsidR="007F3686" w:rsidRPr="00781EF6" w:rsidRDefault="007F3686" w:rsidP="009B1ED7">
            <w:pPr>
              <w:tabs>
                <w:tab w:val="right" w:pos="5244"/>
              </w:tabs>
              <w:jc w:val="both"/>
              <w:rPr>
                <w:rFonts w:cs="Simplified Arabic"/>
                <w:sz w:val="24"/>
                <w:rtl/>
              </w:rPr>
            </w:pPr>
            <w:r w:rsidRPr="00781EF6">
              <w:rPr>
                <w:rFonts w:cs="Simplified Arabic"/>
                <w:sz w:val="24"/>
                <w:rtl/>
              </w:rPr>
              <w:lastRenderedPageBreak/>
              <w:t xml:space="preserve">فَعُــُتِ </w:t>
            </w:r>
            <w:r w:rsidRPr="00781EF6">
              <w:rPr>
                <w:rFonts w:cs="Simplified Arabic"/>
                <w:sz w:val="24"/>
              </w:rPr>
              <w:sym w:font="Symbol" w:char="F0AC"/>
            </w:r>
            <w:r w:rsidRPr="00781EF6">
              <w:rPr>
                <w:rFonts w:cs="Simplified Arabic"/>
                <w:sz w:val="24"/>
                <w:rtl/>
              </w:rPr>
              <w:t xml:space="preserve"> فَعُوتِ</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فَعُــُــَ  </w:t>
            </w:r>
            <w:r w:rsidRPr="00781EF6">
              <w:rPr>
                <w:rFonts w:cs="Simplified Arabic"/>
                <w:sz w:val="24"/>
              </w:rPr>
              <w:sym w:font="Symbol" w:char="F0AC"/>
            </w:r>
            <w:r w:rsidRPr="00781EF6">
              <w:rPr>
                <w:rFonts w:cs="Simplified Arabic"/>
                <w:sz w:val="24"/>
                <w:rtl/>
              </w:rPr>
              <w:t xml:space="preserve"> فَعُوَ </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فَعُــُــَتْ </w:t>
            </w:r>
            <w:r w:rsidRPr="00781EF6">
              <w:rPr>
                <w:rFonts w:cs="Simplified Arabic"/>
                <w:sz w:val="24"/>
              </w:rPr>
              <w:sym w:font="Symbol" w:char="F0AC"/>
            </w:r>
            <w:r w:rsidRPr="00781EF6">
              <w:rPr>
                <w:rFonts w:cs="Simplified Arabic"/>
                <w:sz w:val="24"/>
                <w:rtl/>
              </w:rPr>
              <w:t xml:space="preserve"> فَعُوَتْ</w:t>
            </w:r>
          </w:p>
        </w:tc>
        <w:tc>
          <w:tcPr>
            <w:tcW w:w="1670" w:type="dxa"/>
            <w:tcBorders>
              <w:top w:val="nil"/>
            </w:tcBorders>
          </w:tcPr>
          <w:p w:rsidR="007F3686" w:rsidRPr="00781EF6" w:rsidRDefault="007F3686" w:rsidP="009B1ED7">
            <w:pPr>
              <w:tabs>
                <w:tab w:val="right" w:pos="5244"/>
              </w:tabs>
              <w:jc w:val="both"/>
              <w:rPr>
                <w:rFonts w:cs="Simplified Arabic"/>
                <w:sz w:val="24"/>
                <w:rtl/>
              </w:rPr>
            </w:pPr>
            <w:r w:rsidRPr="00781EF6">
              <w:rPr>
                <w:rFonts w:cs="Simplified Arabic"/>
                <w:sz w:val="24"/>
                <w:rtl/>
              </w:rPr>
              <w:lastRenderedPageBreak/>
              <w:t xml:space="preserve">فَعُــُتُمُــَ  </w:t>
            </w:r>
            <w:r w:rsidRPr="00781EF6">
              <w:rPr>
                <w:rFonts w:cs="Simplified Arabic"/>
                <w:sz w:val="24"/>
              </w:rPr>
              <w:sym w:font="Symbol" w:char="F0AC"/>
            </w:r>
            <w:r w:rsidRPr="00781EF6">
              <w:rPr>
                <w:rFonts w:cs="Simplified Arabic"/>
                <w:sz w:val="24"/>
                <w:rtl/>
              </w:rPr>
              <w:t xml:space="preserve"> فَعُوتُما </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فَعُــُـَــَ  </w:t>
            </w:r>
            <w:r w:rsidRPr="00781EF6">
              <w:rPr>
                <w:rFonts w:cs="Simplified Arabic"/>
                <w:sz w:val="24"/>
              </w:rPr>
              <w:sym w:font="Symbol" w:char="F0AC"/>
            </w:r>
            <w:r w:rsidRPr="00781EF6">
              <w:rPr>
                <w:rFonts w:cs="Simplified Arabic"/>
                <w:sz w:val="24"/>
                <w:rtl/>
              </w:rPr>
              <w:t xml:space="preserve"> فَعُوا </w:t>
            </w:r>
          </w:p>
          <w:p w:rsidR="007F3686" w:rsidRPr="00781EF6" w:rsidRDefault="007F3686" w:rsidP="009B1ED7">
            <w:pPr>
              <w:tabs>
                <w:tab w:val="right" w:pos="5244"/>
              </w:tabs>
              <w:jc w:val="both"/>
              <w:rPr>
                <w:rFonts w:cs="Simplified Arabic"/>
                <w:sz w:val="24"/>
                <w:rtl/>
              </w:rPr>
            </w:pPr>
            <w:r w:rsidRPr="00781EF6">
              <w:rPr>
                <w:rFonts w:cs="Simplified Arabic"/>
                <w:sz w:val="24"/>
                <w:rtl/>
              </w:rPr>
              <w:lastRenderedPageBreak/>
              <w:t xml:space="preserve">فَعُــُــَتَــَ  </w:t>
            </w:r>
            <w:r w:rsidRPr="00781EF6">
              <w:rPr>
                <w:rFonts w:cs="Simplified Arabic"/>
                <w:sz w:val="24"/>
              </w:rPr>
              <w:sym w:font="Symbol" w:char="F0AC"/>
            </w:r>
            <w:r w:rsidRPr="00781EF6">
              <w:rPr>
                <w:rFonts w:cs="Simplified Arabic"/>
                <w:sz w:val="24"/>
                <w:rtl/>
              </w:rPr>
              <w:t xml:space="preserve"> فَعُـوَتا </w:t>
            </w:r>
          </w:p>
          <w:p w:rsidR="007F3686" w:rsidRPr="00781EF6" w:rsidRDefault="007F3686" w:rsidP="009B1ED7">
            <w:pPr>
              <w:tabs>
                <w:tab w:val="right" w:pos="5244"/>
              </w:tabs>
              <w:jc w:val="both"/>
              <w:rPr>
                <w:rFonts w:cs="Simplified Arabic"/>
                <w:sz w:val="24"/>
                <w:rtl/>
              </w:rPr>
            </w:pPr>
          </w:p>
        </w:tc>
        <w:tc>
          <w:tcPr>
            <w:tcW w:w="1731" w:type="dxa"/>
            <w:tcBorders>
              <w:top w:val="nil"/>
            </w:tcBorders>
          </w:tcPr>
          <w:p w:rsidR="007F3686" w:rsidRPr="00781EF6" w:rsidRDefault="007F3686" w:rsidP="009B1ED7">
            <w:pPr>
              <w:tabs>
                <w:tab w:val="right" w:pos="5244"/>
              </w:tabs>
              <w:jc w:val="both"/>
              <w:rPr>
                <w:rFonts w:cs="Simplified Arabic"/>
                <w:sz w:val="24"/>
                <w:rtl/>
              </w:rPr>
            </w:pPr>
            <w:r w:rsidRPr="00781EF6">
              <w:rPr>
                <w:rFonts w:cs="Simplified Arabic"/>
                <w:sz w:val="24"/>
                <w:rtl/>
              </w:rPr>
              <w:lastRenderedPageBreak/>
              <w:t xml:space="preserve">فَعُــُـنَــَ  </w:t>
            </w:r>
            <w:r w:rsidRPr="00781EF6">
              <w:rPr>
                <w:rFonts w:cs="Simplified Arabic"/>
                <w:sz w:val="24"/>
              </w:rPr>
              <w:sym w:font="Symbol" w:char="F0AC"/>
            </w:r>
            <w:r w:rsidRPr="00781EF6">
              <w:rPr>
                <w:rFonts w:cs="Simplified Arabic"/>
                <w:sz w:val="24"/>
                <w:rtl/>
              </w:rPr>
              <w:t xml:space="preserve"> فَعُونا </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فَعُــُتُمْ  </w:t>
            </w:r>
            <w:r w:rsidRPr="00781EF6">
              <w:rPr>
                <w:rFonts w:cs="Simplified Arabic"/>
                <w:sz w:val="24"/>
              </w:rPr>
              <w:sym w:font="Symbol" w:char="F0AC"/>
            </w:r>
            <w:r w:rsidRPr="00781EF6">
              <w:rPr>
                <w:rFonts w:cs="Simplified Arabic"/>
                <w:sz w:val="24"/>
                <w:rtl/>
              </w:rPr>
              <w:t xml:space="preserve"> فَعُوتُمْ </w:t>
            </w:r>
          </w:p>
          <w:p w:rsidR="007F3686" w:rsidRPr="00781EF6" w:rsidRDefault="007F3686" w:rsidP="009B1ED7">
            <w:pPr>
              <w:tabs>
                <w:tab w:val="right" w:pos="5244"/>
              </w:tabs>
              <w:jc w:val="both"/>
              <w:rPr>
                <w:rFonts w:cs="Simplified Arabic"/>
                <w:sz w:val="24"/>
                <w:rtl/>
              </w:rPr>
            </w:pPr>
            <w:r w:rsidRPr="00781EF6">
              <w:rPr>
                <w:rFonts w:cs="Simplified Arabic"/>
                <w:sz w:val="24"/>
                <w:rtl/>
              </w:rPr>
              <w:lastRenderedPageBreak/>
              <w:t xml:space="preserve">فَعُــُتُنَّ  </w:t>
            </w:r>
            <w:r w:rsidRPr="00781EF6">
              <w:rPr>
                <w:rFonts w:cs="Simplified Arabic"/>
                <w:sz w:val="24"/>
              </w:rPr>
              <w:sym w:font="Symbol" w:char="F0AC"/>
            </w:r>
            <w:r w:rsidRPr="00781EF6">
              <w:rPr>
                <w:rFonts w:cs="Simplified Arabic"/>
                <w:sz w:val="24"/>
                <w:rtl/>
              </w:rPr>
              <w:t xml:space="preserve"> فَعُوتُنَّ</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فَعُــُــُـ </w:t>
            </w:r>
            <w:r w:rsidRPr="00781EF6">
              <w:rPr>
                <w:rFonts w:cs="Simplified Arabic"/>
                <w:sz w:val="24"/>
              </w:rPr>
              <w:sym w:font="Symbol" w:char="F0AC"/>
            </w:r>
            <w:r w:rsidRPr="00781EF6">
              <w:rPr>
                <w:rFonts w:cs="Simplified Arabic"/>
                <w:sz w:val="24"/>
                <w:rtl/>
              </w:rPr>
              <w:t xml:space="preserve">  فَعُو </w:t>
            </w:r>
          </w:p>
          <w:p w:rsidR="007F3686" w:rsidRPr="00781EF6" w:rsidRDefault="007F3686" w:rsidP="009B1ED7">
            <w:pPr>
              <w:tabs>
                <w:tab w:val="right" w:pos="5244"/>
              </w:tabs>
              <w:jc w:val="both"/>
              <w:rPr>
                <w:rFonts w:cs="Simplified Arabic"/>
                <w:sz w:val="24"/>
                <w:rtl/>
              </w:rPr>
            </w:pPr>
            <w:r w:rsidRPr="00781EF6">
              <w:rPr>
                <w:rFonts w:cs="Simplified Arabic"/>
                <w:sz w:val="24"/>
                <w:rtl/>
              </w:rPr>
              <w:t xml:space="preserve">فَعُــُنَ  </w:t>
            </w:r>
            <w:r w:rsidRPr="00781EF6">
              <w:rPr>
                <w:rFonts w:cs="Simplified Arabic"/>
                <w:sz w:val="24"/>
              </w:rPr>
              <w:sym w:font="Symbol" w:char="F0AC"/>
            </w:r>
            <w:r w:rsidRPr="00781EF6">
              <w:rPr>
                <w:rFonts w:cs="Simplified Arabic"/>
                <w:sz w:val="24"/>
                <w:rtl/>
              </w:rPr>
              <w:t xml:space="preserve"> فَعُونَ </w:t>
            </w:r>
          </w:p>
        </w:tc>
      </w:tr>
    </w:tbl>
    <w:p w:rsidR="007F3686" w:rsidRPr="00781EF6" w:rsidRDefault="007F3686" w:rsidP="007F3686">
      <w:pPr>
        <w:tabs>
          <w:tab w:val="right" w:pos="5244"/>
        </w:tabs>
        <w:ind w:left="567" w:right="567"/>
        <w:jc w:val="both"/>
        <w:rPr>
          <w:rFonts w:cs="Simplified Arabic"/>
          <w:sz w:val="24"/>
          <w:szCs w:val="28"/>
          <w:rtl/>
        </w:rPr>
      </w:pPr>
    </w:p>
    <w:p w:rsidR="007F3686" w:rsidRPr="00781EF6" w:rsidRDefault="007F3686" w:rsidP="007F3686">
      <w:pPr>
        <w:tabs>
          <w:tab w:val="right" w:pos="5244"/>
        </w:tabs>
        <w:ind w:left="62" w:right="284" w:firstLine="397"/>
        <w:jc w:val="both"/>
        <w:rPr>
          <w:rFonts w:cs="Simplified Arabic"/>
          <w:sz w:val="24"/>
          <w:szCs w:val="28"/>
          <w:rtl/>
        </w:rPr>
      </w:pPr>
      <w:r w:rsidRPr="00781EF6">
        <w:rPr>
          <w:rFonts w:cs="Simplified Arabic"/>
          <w:sz w:val="24"/>
          <w:szCs w:val="28"/>
          <w:rtl/>
        </w:rPr>
        <w:t xml:space="preserve">ووفقا للحتميات التى تمّ دراستها فإن العناصر اللغوية (م ز) الفاعلية المعتلة المفردة فى حالة النصب تكون على صيغة  ( فـاعِـىَ ) وهى من الصيغة  ( فَــَـعِـُــَ ) : ( فَــَـعِــِـَ ) ، أما فى حالتى الرفع والجر فتكون ( فـاعٍ ) وهى اختصار للصيغة  ( فـاعِى ) من ( فَــَـعِـُــُ ) فى حالة الرفع و (فَــَـعِـُــِـ) فى حالة الجر ، من ( فِــَعِــِـُـ) رفعا و( فِــَعِــِــِ ) جرا . أمثلة لذلك : ( داعٍ ) و ( رامٍ)  </w:t>
      </w:r>
    </w:p>
    <w:p w:rsidR="007F3686" w:rsidRPr="00781EF6" w:rsidRDefault="007F3686" w:rsidP="007F3686">
      <w:pPr>
        <w:tabs>
          <w:tab w:val="right" w:pos="5244"/>
        </w:tabs>
        <w:ind w:left="62" w:right="284"/>
        <w:jc w:val="both"/>
        <w:rPr>
          <w:rFonts w:cs="Simplified Arabic"/>
          <w:sz w:val="24"/>
          <w:szCs w:val="28"/>
          <w:rtl/>
        </w:rPr>
      </w:pPr>
      <w:r w:rsidRPr="00781EF6">
        <w:rPr>
          <w:rFonts w:cs="Simplified Arabic"/>
          <w:sz w:val="24"/>
          <w:szCs w:val="28"/>
          <w:rtl/>
        </w:rPr>
        <w:t xml:space="preserve">والعنصر اللغوى ( م ز ) المفعولى يكون صيغة ( مَـفْعُـو )  إذا كان الصامت الثالث واوا ، وتكون صيغة ( مَـفْعِى ) إذا كان الصامت الثالث ، أمثلة لذلك : ( مدعُـو ) و ( مرمِى ) . </w:t>
      </w:r>
    </w:p>
    <w:p w:rsidR="007F3686" w:rsidRPr="00781EF6" w:rsidRDefault="007F3686" w:rsidP="007F3686">
      <w:pPr>
        <w:tabs>
          <w:tab w:val="right" w:pos="5244"/>
        </w:tabs>
        <w:ind w:left="567" w:right="567"/>
        <w:jc w:val="both"/>
        <w:rPr>
          <w:rFonts w:cs="Simplified Arabic"/>
          <w:sz w:val="24"/>
          <w:szCs w:val="28"/>
          <w:rtl/>
        </w:rPr>
      </w:pPr>
    </w:p>
    <w:p w:rsidR="007F3686" w:rsidRPr="00781EF6" w:rsidRDefault="007F3686" w:rsidP="007F3686">
      <w:pPr>
        <w:tabs>
          <w:tab w:val="right" w:pos="5244"/>
        </w:tabs>
        <w:ind w:left="567" w:right="567"/>
        <w:jc w:val="center"/>
        <w:rPr>
          <w:rFonts w:cs="Simplified Arabic" w:hint="cs"/>
          <w:b/>
          <w:bCs/>
          <w:sz w:val="24"/>
          <w:szCs w:val="32"/>
          <w:rtl/>
        </w:rPr>
      </w:pPr>
    </w:p>
    <w:p w:rsidR="007F3686" w:rsidRPr="00781EF6" w:rsidRDefault="007F3686" w:rsidP="007F3686">
      <w:pPr>
        <w:tabs>
          <w:tab w:val="right" w:pos="5244"/>
        </w:tabs>
        <w:ind w:left="567" w:right="567"/>
        <w:jc w:val="center"/>
        <w:rPr>
          <w:rFonts w:cs="Simplified Arabic"/>
          <w:b/>
          <w:bCs/>
          <w:sz w:val="24"/>
          <w:szCs w:val="32"/>
          <w:rtl/>
        </w:rPr>
      </w:pPr>
    </w:p>
    <w:p w:rsidR="007F3686" w:rsidRPr="00781EF6" w:rsidRDefault="007F3686" w:rsidP="007F3686">
      <w:pPr>
        <w:tabs>
          <w:tab w:val="right" w:pos="5244"/>
        </w:tabs>
        <w:ind w:left="567" w:right="567"/>
        <w:jc w:val="center"/>
        <w:rPr>
          <w:rFonts w:cs="Simplified Arabic"/>
          <w:b/>
          <w:bCs/>
          <w:sz w:val="24"/>
          <w:szCs w:val="32"/>
          <w:rtl/>
        </w:rPr>
      </w:pPr>
    </w:p>
    <w:p w:rsidR="007F3686" w:rsidRPr="00781EF6" w:rsidRDefault="007F3686" w:rsidP="007F3686">
      <w:pPr>
        <w:pageBreakBefore/>
        <w:tabs>
          <w:tab w:val="right" w:pos="5244"/>
        </w:tabs>
        <w:ind w:left="567" w:right="567"/>
        <w:jc w:val="center"/>
        <w:rPr>
          <w:rFonts w:cs="Simplified Arabic"/>
          <w:b/>
          <w:bCs/>
          <w:sz w:val="24"/>
          <w:szCs w:val="32"/>
        </w:rPr>
      </w:pPr>
      <w:r w:rsidRPr="00781EF6">
        <w:rPr>
          <w:rFonts w:cs="Simplified Arabic"/>
          <w:b/>
          <w:bCs/>
          <w:sz w:val="24"/>
          <w:szCs w:val="32"/>
          <w:rtl/>
        </w:rPr>
        <w:lastRenderedPageBreak/>
        <w:t>الوحدات اللامستقلة لنظام التسمية</w:t>
      </w:r>
      <w:r w:rsidRPr="00781EF6">
        <w:rPr>
          <w:rStyle w:val="Appelnotedebasdep"/>
          <w:rFonts w:cs="Simplified Arabic"/>
          <w:b/>
          <w:bCs/>
          <w:szCs w:val="32"/>
          <w:rtl/>
        </w:rPr>
        <w:footnoteReference w:id="110"/>
      </w:r>
    </w:p>
    <w:p w:rsidR="007F3686" w:rsidRPr="00781EF6" w:rsidRDefault="007F3686" w:rsidP="007F3686">
      <w:pPr>
        <w:tabs>
          <w:tab w:val="right" w:pos="5244"/>
        </w:tabs>
        <w:ind w:left="567" w:right="567"/>
        <w:jc w:val="center"/>
        <w:rPr>
          <w:rFonts w:cs="Simplified Arabic"/>
          <w:b/>
          <w:bCs/>
          <w:sz w:val="24"/>
          <w:szCs w:val="28"/>
          <w:rtl/>
        </w:rPr>
      </w:pPr>
      <w:r w:rsidRPr="00781EF6">
        <w:rPr>
          <w:rFonts w:cs="Simplified Arabic"/>
          <w:b/>
          <w:bCs/>
          <w:sz w:val="24"/>
          <w:szCs w:val="28"/>
        </w:rPr>
        <w:t>Les unités amorphes du système de nomination</w:t>
      </w:r>
    </w:p>
    <w:p w:rsidR="007F3686" w:rsidRPr="00781EF6" w:rsidRDefault="007F3686" w:rsidP="007F3686">
      <w:pPr>
        <w:tabs>
          <w:tab w:val="right" w:pos="5244"/>
        </w:tabs>
        <w:ind w:left="567" w:right="567"/>
        <w:jc w:val="center"/>
        <w:rPr>
          <w:rFonts w:cs="Simplified Arabic"/>
          <w:sz w:val="24"/>
          <w:szCs w:val="28"/>
          <w:rtl/>
        </w:rPr>
      </w:pPr>
      <w:r w:rsidRPr="00781EF6">
        <w:rPr>
          <w:rFonts w:cs="Simplified Arabic"/>
          <w:sz w:val="24"/>
          <w:szCs w:val="28"/>
          <w:rtl/>
        </w:rPr>
        <w:t>ـــــــــــــــــــــــــــــــــــــــــــــــــــــــــــ</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إن الصوائت  التى يفرض استخدامها النظام المقطعى تستخدم عن طريق نظام التسمية كعلامات أولى لصيغها . وعن طريق كل صائت منها بصوته ومـده ووضعه النسبى بالنسبة للصوامت الأساسية يتكون  مدلوله الخاص . والصوائت الصياغية والتى هى عبارة عن عناصر تكوينية من الصيغ التى تتعلق بها تعد وحدات متصلة (إلصاقية ) </w:t>
      </w:r>
      <w:r w:rsidRPr="00781EF6">
        <w:rPr>
          <w:rFonts w:cs="Simplified Arabic"/>
          <w:sz w:val="24"/>
          <w:szCs w:val="28"/>
        </w:rPr>
        <w:t>unités liées</w:t>
      </w:r>
      <w:r w:rsidRPr="00781EF6">
        <w:rPr>
          <w:rFonts w:cs="Simplified Arabic"/>
          <w:sz w:val="24"/>
          <w:szCs w:val="28"/>
          <w:rtl/>
        </w:rPr>
        <w:t xml:space="preserve"> . وبالنسبة للصيغ الحرة </w:t>
      </w:r>
      <w:r w:rsidRPr="00781EF6">
        <w:rPr>
          <w:rFonts w:cs="Simplified Arabic"/>
          <w:sz w:val="24"/>
          <w:szCs w:val="28"/>
        </w:rPr>
        <w:t>modalités libres</w:t>
      </w:r>
      <w:r w:rsidRPr="00781EF6">
        <w:rPr>
          <w:rFonts w:cs="Simplified Arabic"/>
          <w:sz w:val="24"/>
          <w:szCs w:val="28"/>
          <w:rtl/>
        </w:rPr>
        <w:t xml:space="preserve"> فهى وحدات لامستقلة  تحمل ـ على الأقل ـ مقطعا واحدا ( صامت + صائت ) أو ( صامت + صائت + صامت ) والذى يعد بداية حريتها التركيبية </w:t>
      </w:r>
      <w:r w:rsidRPr="00781EF6">
        <w:rPr>
          <w:rFonts w:cs="Simplified Arabic"/>
          <w:sz w:val="24"/>
          <w:szCs w:val="28"/>
        </w:rPr>
        <w:t>liberté syntagmatique</w:t>
      </w:r>
      <w:r w:rsidRPr="00781EF6">
        <w:rPr>
          <w:rFonts w:cs="Simplified Arabic"/>
          <w:sz w:val="24"/>
          <w:szCs w:val="28"/>
          <w:rtl/>
        </w:rPr>
        <w:t xml:space="preserve">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أولا : الصيغ</w:t>
      </w:r>
      <w:r w:rsidRPr="00781EF6">
        <w:rPr>
          <w:rStyle w:val="Appelnotedebasdep"/>
          <w:rFonts w:cs="Simplified Arabic"/>
          <w:szCs w:val="28"/>
          <w:rtl/>
        </w:rPr>
        <w:footnoteReference w:id="111"/>
      </w:r>
      <w:r w:rsidRPr="00781EF6">
        <w:rPr>
          <w:rFonts w:cs="Simplified Arabic"/>
          <w:sz w:val="24"/>
          <w:szCs w:val="28"/>
          <w:rtl/>
        </w:rPr>
        <w:t xml:space="preserve">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                تدخل هذه الصيغ فى علاقة مزدوجة عاى النحو التالى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ـ إما أن تصنف عنصرا لغويا ( خ ز ) </w:t>
      </w:r>
      <w:r w:rsidRPr="00781EF6">
        <w:rPr>
          <w:rStyle w:val="Appelnotedebasdep"/>
          <w:rFonts w:cs="Simplified Arabic"/>
          <w:szCs w:val="28"/>
          <w:rtl/>
        </w:rPr>
        <w:footnoteReference w:id="112"/>
      </w:r>
      <w:r w:rsidRPr="00781EF6">
        <w:rPr>
          <w:rFonts w:cs="Simplified Arabic"/>
          <w:sz w:val="24"/>
          <w:szCs w:val="28"/>
          <w:rtl/>
        </w:rPr>
        <w:t xml:space="preserve">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ـ وإما أن تحدد عنصرا لغويا ( خ ز ) أو عنصرا لغويا (م ز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ـ وإما أن تعقب صيغة أخرى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t xml:space="preserve">ـ وإما أن تشير إلى علاقة نحوية . </w:t>
      </w:r>
    </w:p>
    <w:p w:rsidR="007F3686" w:rsidRPr="00781EF6" w:rsidRDefault="007F3686" w:rsidP="007F3686">
      <w:pPr>
        <w:tabs>
          <w:tab w:val="right" w:pos="5244"/>
        </w:tabs>
        <w:ind w:left="567" w:right="567"/>
        <w:jc w:val="both"/>
        <w:rPr>
          <w:rFonts w:cs="Simplified Arabic"/>
          <w:sz w:val="24"/>
          <w:szCs w:val="28"/>
          <w:rtl/>
        </w:rPr>
      </w:pPr>
      <w:r w:rsidRPr="00781EF6">
        <w:rPr>
          <w:rFonts w:cs="Simplified Arabic"/>
          <w:sz w:val="24"/>
          <w:szCs w:val="28"/>
          <w:rtl/>
        </w:rPr>
        <w:lastRenderedPageBreak/>
        <w:t xml:space="preserve">ـ وإما أن تكون صوتا ثانيا . </w:t>
      </w:r>
    </w:p>
    <w:p w:rsidR="007F3686" w:rsidRPr="00781EF6" w:rsidRDefault="007F3686" w:rsidP="007F3686">
      <w:pPr>
        <w:tabs>
          <w:tab w:val="right" w:pos="5244"/>
        </w:tabs>
        <w:ind w:left="567" w:right="567"/>
        <w:jc w:val="both"/>
        <w:rPr>
          <w:rFonts w:cs="Simplified Arabic"/>
          <w:b/>
          <w:bCs/>
          <w:i/>
          <w:iCs/>
          <w:sz w:val="24"/>
          <w:szCs w:val="28"/>
          <w:rtl/>
        </w:rPr>
      </w:pPr>
      <w:r w:rsidRPr="00781EF6">
        <w:rPr>
          <w:rFonts w:cs="Simplified Arabic"/>
          <w:b/>
          <w:bCs/>
          <w:i/>
          <w:iCs/>
          <w:sz w:val="24"/>
          <w:szCs w:val="28"/>
          <w:rtl/>
        </w:rPr>
        <w:t xml:space="preserve">1ـ الصيغ التى تصنف عنصرا لغويا ( خ ز ) : </w:t>
      </w:r>
    </w:p>
    <w:p w:rsidR="007F3686" w:rsidRPr="00781EF6" w:rsidRDefault="007F3686" w:rsidP="007F3686">
      <w:pPr>
        <w:tabs>
          <w:tab w:val="right" w:pos="5244"/>
        </w:tabs>
        <w:ind w:left="567" w:right="567" w:firstLine="397"/>
        <w:jc w:val="both"/>
        <w:rPr>
          <w:rFonts w:cs="Simplified Arabic"/>
          <w:sz w:val="24"/>
          <w:szCs w:val="28"/>
          <w:u w:val="single"/>
          <w:rtl/>
        </w:rPr>
      </w:pPr>
      <w:r w:rsidRPr="00781EF6">
        <w:rPr>
          <w:rFonts w:cs="Simplified Arabic"/>
          <w:sz w:val="24"/>
          <w:szCs w:val="28"/>
          <w:u w:val="single"/>
          <w:rtl/>
        </w:rPr>
        <w:t xml:space="preserve">إن الصيغ التى تحدد تبعية عنصر لغوى لصنف تكون أو كانت:  العاقل المحتوى على عنصر لغوي ( خ ز ) بين مجموع الأحياء ، و النوع المذكر المشتمل على عنصر لغوى (خ ز) فى مجموعة الذكور </w:t>
      </w:r>
      <w:r w:rsidRPr="00781EF6">
        <w:rPr>
          <w:rStyle w:val="Appelnotedebasdep"/>
          <w:rFonts w:cs="Simplified Arabic"/>
          <w:szCs w:val="28"/>
          <w:u w:val="single"/>
          <w:rtl/>
        </w:rPr>
        <w:footnoteReference w:id="113"/>
      </w:r>
      <w:r w:rsidRPr="00781EF6">
        <w:rPr>
          <w:rFonts w:cs="Simplified Arabic"/>
          <w:sz w:val="24"/>
          <w:szCs w:val="28"/>
          <w:u w:val="single"/>
          <w:rtl/>
        </w:rPr>
        <w:t xml:space="preserve">الفرعية ، والنوع المؤنث المشتمل على عنصر لغوى ( خ ز ) فى مجموعة الإناث الفرعية التكميلية ، وغير العاقل المشتمل على عنصر لغوى ( خ ز ) فى مجموعة اللأحياء ، ووضع ( لَـ / لِـ ) التى تصنف عنصرا لغويا ( خ ز ) على علاقة بزمن الماضى وكذلك ( هـا ) التى تصنف عنصرا لغويا ( خ ز ) على علاقة بالمضارع  </w:t>
      </w:r>
    </w:p>
    <w:p w:rsidR="007F3686" w:rsidRPr="00781EF6" w:rsidRDefault="007F3686" w:rsidP="007F3686">
      <w:pPr>
        <w:tabs>
          <w:tab w:val="right" w:pos="5244"/>
        </w:tabs>
        <w:ind w:left="567" w:right="567"/>
        <w:jc w:val="both"/>
        <w:rPr>
          <w:rFonts w:cs="Simplified Arabic"/>
          <w:b/>
          <w:bCs/>
          <w:i/>
          <w:iCs/>
          <w:sz w:val="24"/>
          <w:szCs w:val="28"/>
          <w:rtl/>
        </w:rPr>
      </w:pPr>
      <w:r w:rsidRPr="00781EF6">
        <w:rPr>
          <w:rFonts w:cs="Simplified Arabic"/>
          <w:b/>
          <w:bCs/>
          <w:i/>
          <w:iCs/>
          <w:sz w:val="24"/>
          <w:szCs w:val="28"/>
          <w:rtl/>
        </w:rPr>
        <w:t xml:space="preserve"> 2ـ الصيغ التى تحدد عنصرا لغويا ( خ ز ) أو ( م ز ) :   </w:t>
      </w:r>
    </w:p>
    <w:p w:rsidR="007F3686" w:rsidRPr="00781EF6" w:rsidRDefault="007F3686" w:rsidP="007F3686">
      <w:pPr>
        <w:tabs>
          <w:tab w:val="right" w:pos="5244"/>
        </w:tabs>
        <w:ind w:left="567" w:right="567"/>
        <w:jc w:val="both"/>
        <w:rPr>
          <w:rFonts w:cs="Simplified Arabic"/>
          <w:b/>
          <w:bCs/>
          <w:i/>
          <w:iCs/>
          <w:sz w:val="24"/>
          <w:szCs w:val="26"/>
          <w:rtl/>
        </w:rPr>
      </w:pPr>
      <w:r w:rsidRPr="00781EF6">
        <w:rPr>
          <w:rFonts w:cs="Simplified Arabic"/>
          <w:b/>
          <w:bCs/>
          <w:i/>
          <w:iCs/>
          <w:sz w:val="24"/>
          <w:szCs w:val="26"/>
          <w:rtl/>
        </w:rPr>
        <w:t xml:space="preserve">أ ـ الصيغ التى تحدد عنصرا لغويا ( خ ز ) :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هذه الصيغ كانت ـ ولا تزال ـ  يمثلها العدد " المفرد والمثنى والجمع " والمعرّف بـ ( الـ ) </w:t>
      </w:r>
      <w:r w:rsidRPr="00781EF6">
        <w:rPr>
          <w:rStyle w:val="Appelnotedebasdep"/>
          <w:rFonts w:cs="Simplified Arabic"/>
          <w:szCs w:val="28"/>
          <w:rtl/>
        </w:rPr>
        <w:footnoteReference w:id="114"/>
      </w:r>
      <w:r w:rsidRPr="00781EF6">
        <w:rPr>
          <w:rFonts w:cs="Simplified Arabic"/>
          <w:sz w:val="24"/>
          <w:szCs w:val="28"/>
          <w:rtl/>
        </w:rPr>
        <w:t xml:space="preserve"> والتمييز ( الـ العهدية)  والدرجة ( التصغير ) .</w:t>
      </w:r>
    </w:p>
    <w:p w:rsidR="007F3686" w:rsidRPr="00781EF6" w:rsidRDefault="007F3686" w:rsidP="007F3686">
      <w:pPr>
        <w:tabs>
          <w:tab w:val="right" w:pos="5244"/>
        </w:tabs>
        <w:ind w:left="567" w:right="567"/>
        <w:jc w:val="both"/>
        <w:rPr>
          <w:rFonts w:cs="Simplified Arabic"/>
          <w:b/>
          <w:bCs/>
          <w:i/>
          <w:iCs/>
          <w:sz w:val="24"/>
          <w:szCs w:val="26"/>
          <w:rtl/>
        </w:rPr>
      </w:pPr>
      <w:r w:rsidRPr="00781EF6">
        <w:rPr>
          <w:rFonts w:cs="Simplified Arabic"/>
          <w:b/>
          <w:bCs/>
          <w:i/>
          <w:iCs/>
          <w:sz w:val="24"/>
          <w:szCs w:val="26"/>
          <w:rtl/>
        </w:rPr>
        <w:lastRenderedPageBreak/>
        <w:t xml:space="preserve">  ب ـ الصيغ التى تحدد عنصرا لغويا ( م ز ) :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 xml:space="preserve">وتتمثل فى : الشكل ( الماضى ، المضارع ، والمتطور  </w:t>
      </w:r>
      <w:r w:rsidRPr="00781EF6">
        <w:rPr>
          <w:rFonts w:cs="Simplified Arabic"/>
          <w:b/>
          <w:bCs/>
          <w:sz w:val="24"/>
          <w:szCs w:val="28"/>
        </w:rPr>
        <w:t>progressif</w:t>
      </w:r>
      <w:r w:rsidRPr="00781EF6">
        <w:rPr>
          <w:rFonts w:cs="Simplified Arabic"/>
          <w:sz w:val="24"/>
          <w:szCs w:val="28"/>
          <w:rtl/>
        </w:rPr>
        <w:t>)</w:t>
      </w:r>
      <w:r w:rsidRPr="00781EF6">
        <w:rPr>
          <w:rStyle w:val="Appelnotedebasdep"/>
          <w:rFonts w:cs="Simplified Arabic"/>
          <w:szCs w:val="28"/>
          <w:rtl/>
        </w:rPr>
        <w:footnoteReference w:id="115"/>
      </w:r>
      <w:r w:rsidRPr="00781EF6">
        <w:rPr>
          <w:rFonts w:cs="Simplified Arabic"/>
          <w:sz w:val="24"/>
          <w:szCs w:val="28"/>
          <w:rtl/>
        </w:rPr>
        <w:t xml:space="preserve"> والترتيب </w:t>
      </w:r>
      <w:r w:rsidRPr="00781EF6">
        <w:rPr>
          <w:rFonts w:cs="Simplified Arabic"/>
          <w:b/>
          <w:bCs/>
          <w:sz w:val="24"/>
          <w:szCs w:val="28"/>
        </w:rPr>
        <w:t>ordre</w:t>
      </w:r>
      <w:r w:rsidRPr="00781EF6">
        <w:rPr>
          <w:rFonts w:cs="Simplified Arabic"/>
          <w:sz w:val="24"/>
          <w:szCs w:val="28"/>
          <w:rtl/>
        </w:rPr>
        <w:t xml:space="preserve"> عن طريق اللام المكسورة ( لِــ) أمام الفعل الممكن </w:t>
      </w:r>
      <w:r w:rsidRPr="00781EF6">
        <w:rPr>
          <w:rFonts w:cs="Simplified Arabic"/>
          <w:b/>
          <w:bCs/>
          <w:sz w:val="24"/>
          <w:szCs w:val="28"/>
        </w:rPr>
        <w:t>potentiel</w:t>
      </w:r>
      <w:r w:rsidRPr="00781EF6">
        <w:rPr>
          <w:rFonts w:cs="Simplified Arabic"/>
          <w:sz w:val="24"/>
          <w:szCs w:val="28"/>
          <w:rtl/>
        </w:rPr>
        <w:t xml:space="preserve"> أو عن طريق فعل الأمر ) والدفاع </w:t>
      </w:r>
      <w:r w:rsidRPr="00781EF6">
        <w:rPr>
          <w:rFonts w:cs="Simplified Arabic"/>
          <w:b/>
          <w:bCs/>
          <w:sz w:val="24"/>
          <w:szCs w:val="28"/>
        </w:rPr>
        <w:t>défense</w:t>
      </w:r>
      <w:r w:rsidRPr="00781EF6">
        <w:rPr>
          <w:rFonts w:cs="Simplified Arabic"/>
          <w:sz w:val="24"/>
          <w:szCs w:val="28"/>
          <w:rtl/>
        </w:rPr>
        <w:t xml:space="preserve"> ( عن طريق "لا"  أمام الفعل الممكن ) والطريقة </w:t>
      </w:r>
      <w:r w:rsidRPr="00781EF6">
        <w:rPr>
          <w:rFonts w:cs="Simplified Arabic"/>
          <w:b/>
          <w:bCs/>
          <w:sz w:val="24"/>
          <w:szCs w:val="28"/>
        </w:rPr>
        <w:t>manière</w:t>
      </w:r>
      <w:r w:rsidRPr="00781EF6">
        <w:rPr>
          <w:rFonts w:cs="Simplified Arabic"/>
          <w:sz w:val="24"/>
          <w:szCs w:val="28"/>
          <w:rtl/>
        </w:rPr>
        <w:t xml:space="preserve"> ، والتضعيف </w:t>
      </w:r>
      <w:r w:rsidRPr="00781EF6">
        <w:rPr>
          <w:rFonts w:cs="Simplified Arabic"/>
          <w:b/>
          <w:bCs/>
          <w:sz w:val="24"/>
          <w:szCs w:val="28"/>
        </w:rPr>
        <w:t>itération</w:t>
      </w:r>
      <w:r w:rsidRPr="00781EF6">
        <w:rPr>
          <w:rFonts w:cs="Simplified Arabic"/>
          <w:sz w:val="24"/>
          <w:szCs w:val="28"/>
          <w:rtl/>
        </w:rPr>
        <w:t xml:space="preserve"> ، والدرجة أو المرتبة </w:t>
      </w:r>
      <w:r w:rsidRPr="00781EF6">
        <w:rPr>
          <w:rFonts w:cs="Simplified Arabic"/>
          <w:b/>
          <w:bCs/>
          <w:sz w:val="24"/>
          <w:szCs w:val="28"/>
        </w:rPr>
        <w:t>degré</w:t>
      </w:r>
      <w:r w:rsidRPr="00781EF6">
        <w:rPr>
          <w:rFonts w:cs="Simplified Arabic"/>
          <w:sz w:val="24"/>
          <w:szCs w:val="28"/>
          <w:rtl/>
        </w:rPr>
        <w:t xml:space="preserve"> (الفعل المؤكدبالنون </w:t>
      </w:r>
      <w:r w:rsidRPr="00781EF6">
        <w:rPr>
          <w:rFonts w:cs="Simplified Arabic"/>
          <w:b/>
          <w:bCs/>
          <w:sz w:val="24"/>
          <w:szCs w:val="28"/>
        </w:rPr>
        <w:t>énergique</w:t>
      </w:r>
      <w:r w:rsidRPr="00781EF6">
        <w:rPr>
          <w:rFonts w:cs="Simplified Arabic"/>
          <w:b/>
          <w:bCs/>
          <w:sz w:val="24"/>
          <w:szCs w:val="28"/>
          <w:rtl/>
        </w:rPr>
        <w:t xml:space="preserve"> </w:t>
      </w:r>
      <w:r w:rsidRPr="00781EF6">
        <w:rPr>
          <w:rFonts w:cs="Simplified Arabic"/>
          <w:sz w:val="24"/>
          <w:szCs w:val="28"/>
          <w:rtl/>
        </w:rPr>
        <w:t xml:space="preserve"> ـ الفعل المفخم </w:t>
      </w:r>
      <w:r w:rsidRPr="00781EF6">
        <w:rPr>
          <w:rFonts w:cs="Simplified Arabic"/>
          <w:b/>
          <w:bCs/>
          <w:sz w:val="24"/>
          <w:szCs w:val="28"/>
        </w:rPr>
        <w:t>emphatique</w:t>
      </w:r>
      <w:r w:rsidRPr="00781EF6">
        <w:rPr>
          <w:rFonts w:cs="Simplified Arabic"/>
          <w:sz w:val="24"/>
          <w:szCs w:val="28"/>
          <w:rtl/>
        </w:rPr>
        <w:t xml:space="preserve"> ـ الفعل المكثف </w:t>
      </w:r>
      <w:r w:rsidRPr="00781EF6">
        <w:rPr>
          <w:rFonts w:cs="Simplified Arabic"/>
          <w:b/>
          <w:bCs/>
          <w:sz w:val="24"/>
          <w:szCs w:val="28"/>
        </w:rPr>
        <w:t>intensif</w:t>
      </w:r>
      <w:r w:rsidRPr="00781EF6">
        <w:rPr>
          <w:rFonts w:cs="Simplified Arabic"/>
          <w:sz w:val="24"/>
          <w:szCs w:val="28"/>
          <w:rtl/>
        </w:rPr>
        <w:t xml:space="preserve"> ـ الفعل التكرارى </w:t>
      </w:r>
      <w:r w:rsidRPr="00781EF6">
        <w:rPr>
          <w:rFonts w:cs="Simplified Arabic"/>
          <w:b/>
          <w:bCs/>
          <w:sz w:val="24"/>
          <w:szCs w:val="28"/>
        </w:rPr>
        <w:t>élatif</w:t>
      </w:r>
      <w:r w:rsidRPr="00781EF6">
        <w:rPr>
          <w:rFonts w:cs="Simplified Arabic"/>
          <w:sz w:val="24"/>
          <w:szCs w:val="28"/>
          <w:rtl/>
        </w:rPr>
        <w:t xml:space="preserve"> ) وأخيرا التمييز  . </w:t>
      </w:r>
    </w:p>
    <w:p w:rsidR="007F3686" w:rsidRPr="00781EF6" w:rsidRDefault="007F3686" w:rsidP="007F3686">
      <w:pPr>
        <w:tabs>
          <w:tab w:val="right" w:pos="5244"/>
        </w:tabs>
        <w:ind w:left="567" w:right="567"/>
        <w:jc w:val="both"/>
        <w:rPr>
          <w:rFonts w:cs="Simplified Arabic"/>
          <w:b/>
          <w:bCs/>
          <w:i/>
          <w:iCs/>
          <w:sz w:val="24"/>
          <w:szCs w:val="26"/>
          <w:rtl/>
        </w:rPr>
      </w:pPr>
      <w:r w:rsidRPr="00781EF6">
        <w:rPr>
          <w:rFonts w:cs="Simplified Arabic"/>
          <w:b/>
          <w:bCs/>
          <w:i/>
          <w:iCs/>
          <w:sz w:val="24"/>
          <w:szCs w:val="26"/>
          <w:rtl/>
        </w:rPr>
        <w:t xml:space="preserve">3ـ  الصيغ المرتبطة بصيغة أخرى : </w:t>
      </w:r>
    </w:p>
    <w:p w:rsidR="007F3686" w:rsidRPr="00781EF6" w:rsidRDefault="007F3686" w:rsidP="007F3686">
      <w:pPr>
        <w:tabs>
          <w:tab w:val="right" w:pos="5244"/>
        </w:tabs>
        <w:ind w:left="567" w:right="567" w:firstLine="397"/>
        <w:jc w:val="both"/>
        <w:rPr>
          <w:rFonts w:cs="Simplified Arabic"/>
          <w:sz w:val="24"/>
          <w:szCs w:val="28"/>
          <w:rtl/>
        </w:rPr>
      </w:pPr>
      <w:r w:rsidRPr="00781EF6">
        <w:rPr>
          <w:rFonts w:cs="Simplified Arabic"/>
          <w:sz w:val="24"/>
          <w:szCs w:val="28"/>
          <w:rtl/>
        </w:rPr>
        <w:t>وهى : الدلالة الفاعلية التى تحدد صيغة المبنى للفاعل ، والتحديد الشكلى : "قد"  التى تؤكد زمن الفعل الماضى ، و( السين وسوف ) اللتين تخلص زمن الفعل للاستقبال ونون التوكيد المشددة ( ــنَّ ) ، وأدوات نفى الفعل مثل : (لـو)</w:t>
      </w:r>
      <w:r w:rsidRPr="00781EF6">
        <w:rPr>
          <w:rStyle w:val="Appelnotedebasdep"/>
          <w:rFonts w:cs="Simplified Arabic"/>
          <w:szCs w:val="28"/>
          <w:rtl/>
        </w:rPr>
        <w:footnoteReference w:id="116"/>
      </w:r>
      <w:r w:rsidRPr="00781EF6">
        <w:rPr>
          <w:rFonts w:cs="Simplified Arabic"/>
          <w:sz w:val="24"/>
          <w:szCs w:val="28"/>
          <w:rtl/>
        </w:rPr>
        <w:t xml:space="preserve">التى تمنع وقوع الفعل الواقعى ، و (لـم) التى تمنع وقوع الفعل الممكن فى الزمن الماضى و( لـن )  التى تمنع وقوع الفعل الممكن فى زمن </w:t>
      </w:r>
      <w:r w:rsidRPr="00781EF6">
        <w:rPr>
          <w:rFonts w:cs="Simplified Arabic"/>
          <w:sz w:val="24"/>
          <w:szCs w:val="28"/>
          <w:rtl/>
        </w:rPr>
        <w:lastRenderedPageBreak/>
        <w:t>المستقبل</w:t>
      </w:r>
      <w:r w:rsidRPr="00781EF6">
        <w:rPr>
          <w:rStyle w:val="Appelnotedebasdep"/>
          <w:rFonts w:cs="Simplified Arabic"/>
          <w:szCs w:val="28"/>
          <w:rtl/>
        </w:rPr>
        <w:footnoteReference w:id="117"/>
      </w:r>
      <w:r w:rsidRPr="00781EF6">
        <w:rPr>
          <w:rFonts w:cs="Simplified Arabic"/>
          <w:sz w:val="24"/>
          <w:szCs w:val="28"/>
          <w:rtl/>
        </w:rPr>
        <w:t xml:space="preserve"> ، و( إنْ ) الشرطية التى تحدد الفعل الممكن وتجعله مشروطا ، و( يـا ) التى تضعّف صيغة النداء (أيها) .       </w:t>
      </w:r>
    </w:p>
    <w:p w:rsidR="007F3686" w:rsidRPr="00781EF6" w:rsidRDefault="007F3686" w:rsidP="007F3686">
      <w:pPr>
        <w:ind w:left="567" w:right="567"/>
        <w:jc w:val="both"/>
        <w:rPr>
          <w:rFonts w:cs="Simplified Arabic"/>
          <w:b/>
          <w:bCs/>
          <w:i/>
          <w:iCs/>
          <w:sz w:val="24"/>
          <w:szCs w:val="26"/>
          <w:rtl/>
        </w:rPr>
      </w:pPr>
      <w:r w:rsidRPr="00781EF6">
        <w:rPr>
          <w:rFonts w:cs="Simplified Arabic"/>
          <w:b/>
          <w:bCs/>
          <w:i/>
          <w:iCs/>
          <w:sz w:val="24"/>
          <w:szCs w:val="26"/>
          <w:rtl/>
        </w:rPr>
        <w:t xml:space="preserve">4- الصيغ التى تشير إلى علاقة نحوية </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 xml:space="preserve">أ- الصيغ التى تشير إلى علاقة نواتية  </w:t>
      </w:r>
      <w:r w:rsidRPr="00781EF6">
        <w:rPr>
          <w:rFonts w:cs="Simplified Arabic"/>
          <w:b/>
          <w:bCs/>
          <w:sz w:val="24"/>
          <w:szCs w:val="28"/>
        </w:rPr>
        <w:t>relation nucléaire</w:t>
      </w:r>
      <w:r w:rsidRPr="00781EF6">
        <w:rPr>
          <w:rFonts w:cs="Simplified Arabic"/>
          <w:sz w:val="24"/>
          <w:szCs w:val="28"/>
          <w:rtl/>
        </w:rPr>
        <w:t xml:space="preserve">  بين عنصرين </w:t>
      </w:r>
      <w:r w:rsidRPr="00781EF6">
        <w:rPr>
          <w:rStyle w:val="Appelnotedebasdep"/>
          <w:rFonts w:cs="Simplified Arabic"/>
          <w:szCs w:val="28"/>
          <w:rtl/>
        </w:rPr>
        <w:footnoteReference w:id="118"/>
      </w:r>
      <w:r w:rsidRPr="00781EF6">
        <w:rPr>
          <w:rFonts w:cs="Simplified Arabic"/>
          <w:sz w:val="24"/>
          <w:szCs w:val="28"/>
          <w:rtl/>
        </w:rPr>
        <w:t xml:space="preserve"> فى الجملة هى  : صيغة النمط (الواقعى أو الممكن) وصيغة البناء للفاعل والمفعول وأدوات القسم (إنَّ و لَـ ) ، والنفى بـ (ما)  التى من الممكن أن تتزاوج مع (مِن) أو (إلا) والنفى بـ (لا )</w:t>
      </w:r>
      <w:r w:rsidRPr="00781EF6">
        <w:rPr>
          <w:rStyle w:val="Appelnotedebasdep"/>
          <w:rFonts w:cs="Simplified Arabic"/>
          <w:szCs w:val="28"/>
          <w:rtl/>
        </w:rPr>
        <w:footnoteReference w:id="119"/>
      </w:r>
      <w:r w:rsidRPr="00781EF6">
        <w:rPr>
          <w:rFonts w:cs="Simplified Arabic"/>
          <w:sz w:val="24"/>
          <w:szCs w:val="28"/>
          <w:rtl/>
        </w:rPr>
        <w:t xml:space="preserve"> التى من الممكن أن تتزاوج مع (إلا ) أيضاً  والنفى بـ ( ليس ) التى من الممكن أن تتزاوج مع ( بِـ) أو مع الصائت الإعرابى "الفتحة"</w:t>
      </w:r>
      <w:r w:rsidRPr="00781EF6">
        <w:rPr>
          <w:rStyle w:val="Appelnotedebasdep"/>
          <w:rFonts w:cs="Simplified Arabic"/>
          <w:szCs w:val="28"/>
          <w:rtl/>
        </w:rPr>
        <w:footnoteReference w:id="120"/>
      </w:r>
      <w:r w:rsidRPr="00781EF6">
        <w:rPr>
          <w:rFonts w:cs="Simplified Arabic"/>
          <w:sz w:val="24"/>
          <w:szCs w:val="28"/>
          <w:rtl/>
        </w:rPr>
        <w:t xml:space="preserve"> والنفى بـ ( لما )</w:t>
      </w:r>
      <w:r w:rsidRPr="00781EF6">
        <w:rPr>
          <w:rStyle w:val="Appelnotedebasdep"/>
          <w:rFonts w:cs="Simplified Arabic"/>
          <w:szCs w:val="28"/>
          <w:rtl/>
        </w:rPr>
        <w:footnoteReference w:id="121"/>
      </w:r>
      <w:r w:rsidRPr="00781EF6">
        <w:rPr>
          <w:rFonts w:cs="Simplified Arabic"/>
          <w:sz w:val="24"/>
          <w:szCs w:val="28"/>
          <w:rtl/>
        </w:rPr>
        <w:t xml:space="preserve"> والاستفهام بـالهمزة  المفتحوحة ( أَ ) والاستفهام بـ (هل )</w:t>
      </w:r>
      <w:r w:rsidRPr="00781EF6">
        <w:rPr>
          <w:rStyle w:val="Appelnotedebasdep"/>
          <w:rFonts w:cs="Simplified Arabic"/>
          <w:szCs w:val="28"/>
          <w:rtl/>
        </w:rPr>
        <w:footnoteReference w:id="122"/>
      </w:r>
      <w:r w:rsidRPr="00781EF6">
        <w:rPr>
          <w:rFonts w:cs="Simplified Arabic"/>
          <w:sz w:val="24"/>
          <w:szCs w:val="28"/>
          <w:rtl/>
        </w:rPr>
        <w:t xml:space="preserve"> ، والتمنى بـ (لَـيـتَ) أو بالتنغيم </w:t>
      </w:r>
      <w:r w:rsidRPr="00781EF6">
        <w:rPr>
          <w:rFonts w:cs="Simplified Arabic"/>
          <w:b/>
          <w:bCs/>
          <w:sz w:val="24"/>
          <w:szCs w:val="28"/>
        </w:rPr>
        <w:t>intonation</w:t>
      </w:r>
      <w:r w:rsidRPr="00781EF6">
        <w:rPr>
          <w:rFonts w:cs="Simplified Arabic"/>
          <w:sz w:val="24"/>
          <w:szCs w:val="28"/>
          <w:rtl/>
        </w:rPr>
        <w:t xml:space="preserve"> ، والرجاء بـ ( لَـعَـلَ) ، والمدح  بـ (نعمَ ) ، والذم بـ  (بئسَ )</w:t>
      </w:r>
      <w:r w:rsidRPr="00781EF6">
        <w:rPr>
          <w:rStyle w:val="Appelnotedebasdep"/>
          <w:rFonts w:cs="Simplified Arabic"/>
          <w:szCs w:val="28"/>
          <w:rtl/>
        </w:rPr>
        <w:footnoteReference w:id="123"/>
      </w:r>
      <w:r w:rsidRPr="00781EF6">
        <w:rPr>
          <w:rFonts w:cs="Simplified Arabic"/>
          <w:sz w:val="24"/>
          <w:szCs w:val="28"/>
          <w:rtl/>
        </w:rPr>
        <w:t xml:space="preserve"> .</w:t>
      </w:r>
    </w:p>
    <w:p w:rsidR="007F3686" w:rsidRPr="00781EF6" w:rsidRDefault="007F3686" w:rsidP="007F3686">
      <w:pPr>
        <w:ind w:left="567" w:right="567"/>
        <w:jc w:val="both"/>
        <w:rPr>
          <w:rFonts w:cs="Simplified Arabic"/>
          <w:b/>
          <w:bCs/>
          <w:i/>
          <w:iCs/>
          <w:sz w:val="24"/>
          <w:szCs w:val="26"/>
          <w:rtl/>
        </w:rPr>
      </w:pPr>
      <w:r w:rsidRPr="00781EF6">
        <w:rPr>
          <w:rFonts w:cs="Simplified Arabic"/>
          <w:b/>
          <w:bCs/>
          <w:i/>
          <w:iCs/>
          <w:sz w:val="24"/>
          <w:szCs w:val="26"/>
          <w:rtl/>
        </w:rPr>
        <w:lastRenderedPageBreak/>
        <w:t xml:space="preserve">ب - الصيغ التى تشير  إلى العلاقة الضمنية ذات المعنى الواحد بين القاعدة وتوسيعها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هذه الصيغ هى : التعدى الكامل أو الناقص ، والنفى بـ (لا)</w:t>
      </w:r>
      <w:r w:rsidRPr="00781EF6">
        <w:rPr>
          <w:rStyle w:val="Appelnotedebasdep"/>
          <w:rFonts w:cs="Simplified Arabic"/>
          <w:szCs w:val="28"/>
          <w:rtl/>
        </w:rPr>
        <w:footnoteReference w:id="124"/>
      </w:r>
      <w:r w:rsidRPr="00781EF6">
        <w:rPr>
          <w:rFonts w:cs="Simplified Arabic"/>
          <w:sz w:val="24"/>
          <w:szCs w:val="28"/>
          <w:rtl/>
        </w:rPr>
        <w:t xml:space="preserve"> والعطف بـ (و) و الإستثناء بـ (إلا) . </w:t>
      </w:r>
    </w:p>
    <w:p w:rsidR="007F3686" w:rsidRPr="00781EF6" w:rsidRDefault="007F3686" w:rsidP="007F3686">
      <w:pPr>
        <w:ind w:left="567" w:right="567"/>
        <w:jc w:val="both"/>
        <w:rPr>
          <w:rFonts w:cs="Simplified Arabic"/>
          <w:b/>
          <w:bCs/>
          <w:i/>
          <w:iCs/>
          <w:sz w:val="24"/>
          <w:szCs w:val="26"/>
          <w:rtl/>
        </w:rPr>
      </w:pPr>
      <w:r w:rsidRPr="00781EF6">
        <w:rPr>
          <w:rFonts w:cs="Simplified Arabic"/>
          <w:b/>
          <w:bCs/>
          <w:i/>
          <w:iCs/>
          <w:sz w:val="24"/>
          <w:szCs w:val="26"/>
          <w:rtl/>
        </w:rPr>
        <w:t>ت - الصيغ التى تشير إلى عطف جملتين بواسطة أداة العطف (الواو)</w:t>
      </w:r>
      <w:r w:rsidRPr="00781EF6">
        <w:rPr>
          <w:rStyle w:val="Appelnotedebasdep"/>
          <w:rFonts w:cs="Simplified Arabic"/>
          <w:b/>
          <w:bCs/>
          <w:i/>
          <w:iCs/>
          <w:szCs w:val="26"/>
          <w:rtl/>
        </w:rPr>
        <w:footnoteReference w:id="125"/>
      </w:r>
      <w:r w:rsidRPr="00781EF6">
        <w:rPr>
          <w:rFonts w:cs="Simplified Arabic"/>
          <w:b/>
          <w:bCs/>
          <w:i/>
          <w:iCs/>
          <w:sz w:val="24"/>
          <w:szCs w:val="26"/>
          <w:rtl/>
        </w:rPr>
        <w:t xml:space="preserve">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وهذه الصيغ هى : صيغتا ( ما ) و ( لا ) اللتان تنفيان العلاقة النواتية للجملة الأولى ، وهذه الصيغ تدخل على (إلا) فتقصى العلاقة النواتية للجملة الثانية</w:t>
      </w:r>
      <w:r w:rsidRPr="00781EF6">
        <w:rPr>
          <w:rStyle w:val="Appelnotedebasdep"/>
          <w:rFonts w:cs="Simplified Arabic"/>
          <w:szCs w:val="28"/>
          <w:rtl/>
        </w:rPr>
        <w:footnoteReference w:id="126"/>
      </w:r>
      <w:r w:rsidRPr="00781EF6">
        <w:rPr>
          <w:rFonts w:cs="Simplified Arabic"/>
          <w:sz w:val="24"/>
          <w:szCs w:val="28"/>
          <w:rtl/>
        </w:rPr>
        <w:t xml:space="preserve">  .</w:t>
      </w:r>
    </w:p>
    <w:p w:rsidR="007F3686" w:rsidRPr="00781EF6" w:rsidRDefault="007F3686" w:rsidP="007F3686">
      <w:pPr>
        <w:ind w:left="567" w:right="567"/>
        <w:jc w:val="both"/>
        <w:rPr>
          <w:rFonts w:cs="Simplified Arabic"/>
          <w:i/>
          <w:iCs/>
          <w:sz w:val="24"/>
          <w:szCs w:val="26"/>
          <w:rtl/>
        </w:rPr>
      </w:pPr>
      <w:r w:rsidRPr="00781EF6">
        <w:rPr>
          <w:rFonts w:cs="Simplified Arabic"/>
          <w:i/>
          <w:iCs/>
          <w:sz w:val="24"/>
          <w:szCs w:val="26"/>
          <w:rtl/>
        </w:rPr>
        <w:t>5- الصيغ التى تعد عنصرا واحدا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هى صيغ : الإثبات أو التأكيد </w:t>
      </w:r>
      <w:r w:rsidRPr="00781EF6">
        <w:rPr>
          <w:rFonts w:cs="Simplified Arabic"/>
          <w:b/>
          <w:bCs/>
          <w:sz w:val="24"/>
          <w:szCs w:val="28"/>
        </w:rPr>
        <w:t>assertion</w:t>
      </w:r>
      <w:r w:rsidRPr="00781EF6">
        <w:rPr>
          <w:rFonts w:cs="Simplified Arabic"/>
          <w:sz w:val="24"/>
          <w:szCs w:val="28"/>
          <w:rtl/>
        </w:rPr>
        <w:t xml:space="preserve"> وعلامته الإعرابية (الضمة) ، و التعجب </w:t>
      </w:r>
      <w:r w:rsidRPr="00781EF6">
        <w:rPr>
          <w:rFonts w:cs="Simplified Arabic"/>
          <w:b/>
          <w:bCs/>
          <w:sz w:val="24"/>
          <w:szCs w:val="28"/>
        </w:rPr>
        <w:t>exclamation</w:t>
      </w:r>
      <w:r w:rsidRPr="00781EF6">
        <w:rPr>
          <w:rFonts w:cs="Simplified Arabic"/>
          <w:sz w:val="24"/>
          <w:szCs w:val="28"/>
          <w:rtl/>
        </w:rPr>
        <w:t xml:space="preserve"> وعلامته الإعرابية (الفتحة) ، والنداء للنكرة </w:t>
      </w:r>
      <w:r w:rsidRPr="00781EF6">
        <w:rPr>
          <w:rFonts w:cs="Simplified Arabic"/>
          <w:b/>
          <w:bCs/>
          <w:sz w:val="24"/>
          <w:szCs w:val="28"/>
        </w:rPr>
        <w:t>évocation</w:t>
      </w:r>
      <w:r w:rsidRPr="00781EF6">
        <w:rPr>
          <w:rFonts w:cs="Simplified Arabic"/>
          <w:sz w:val="24"/>
          <w:szCs w:val="28"/>
          <w:rtl/>
        </w:rPr>
        <w:t xml:space="preserve"> وعلامته (يا ... ــاً ) ، والنداء </w:t>
      </w:r>
      <w:r w:rsidRPr="00781EF6">
        <w:rPr>
          <w:rFonts w:cs="Simplified Arabic"/>
          <w:b/>
          <w:bCs/>
          <w:sz w:val="24"/>
          <w:szCs w:val="28"/>
        </w:rPr>
        <w:t>appel</w:t>
      </w:r>
      <w:r w:rsidRPr="00781EF6">
        <w:rPr>
          <w:rFonts w:cs="Simplified Arabic"/>
          <w:sz w:val="24"/>
          <w:szCs w:val="28"/>
          <w:rtl/>
        </w:rPr>
        <w:t xml:space="preserve"> للمعرفة وأشهر علاماته (يـا) و ( أيُـها ) والاستغاثة </w:t>
      </w:r>
      <w:r w:rsidRPr="00781EF6">
        <w:rPr>
          <w:rFonts w:cs="Simplified Arabic"/>
          <w:b/>
          <w:bCs/>
          <w:sz w:val="24"/>
          <w:szCs w:val="28"/>
        </w:rPr>
        <w:t>appel au secours</w:t>
      </w:r>
      <w:r w:rsidRPr="00781EF6">
        <w:rPr>
          <w:rFonts w:cs="Simplified Arabic"/>
          <w:sz w:val="24"/>
          <w:szCs w:val="28"/>
          <w:rtl/>
        </w:rPr>
        <w:t xml:space="preserve"> ( يا لـَ ) والندبة </w:t>
      </w:r>
      <w:r w:rsidRPr="00781EF6">
        <w:rPr>
          <w:rFonts w:cs="Simplified Arabic"/>
          <w:b/>
          <w:bCs/>
          <w:sz w:val="24"/>
          <w:szCs w:val="28"/>
        </w:rPr>
        <w:t>commisération</w:t>
      </w:r>
      <w:r w:rsidRPr="00781EF6">
        <w:rPr>
          <w:rFonts w:cs="Simplified Arabic"/>
          <w:b/>
          <w:bCs/>
          <w:sz w:val="24"/>
          <w:szCs w:val="28"/>
          <w:rtl/>
        </w:rPr>
        <w:t xml:space="preserve"> </w:t>
      </w:r>
      <w:r w:rsidRPr="00781EF6">
        <w:rPr>
          <w:rFonts w:cs="Simplified Arabic"/>
          <w:sz w:val="24"/>
          <w:szCs w:val="28"/>
          <w:rtl/>
        </w:rPr>
        <w:t xml:space="preserve"> وعلامتها (وا) أو  (وا ...ـاه)</w:t>
      </w:r>
      <w:r w:rsidRPr="00781EF6">
        <w:rPr>
          <w:rStyle w:val="Appelnotedebasdep"/>
          <w:rFonts w:cs="Simplified Arabic"/>
          <w:szCs w:val="28"/>
          <w:rtl/>
        </w:rPr>
        <w:t xml:space="preserve"> </w:t>
      </w:r>
      <w:r w:rsidRPr="00781EF6">
        <w:rPr>
          <w:rStyle w:val="Appelnotedebasdep"/>
          <w:rFonts w:cs="Simplified Arabic"/>
          <w:szCs w:val="28"/>
          <w:rtl/>
        </w:rPr>
        <w:footnoteReference w:id="127"/>
      </w:r>
      <w:r w:rsidRPr="00781EF6">
        <w:rPr>
          <w:rFonts w:cs="Simplified Arabic"/>
          <w:sz w:val="24"/>
          <w:szCs w:val="28"/>
          <w:rtl/>
        </w:rPr>
        <w:t xml:space="preserve">. </w:t>
      </w:r>
    </w:p>
    <w:p w:rsidR="007F3686" w:rsidRPr="00781EF6" w:rsidRDefault="007F3686" w:rsidP="007F3686">
      <w:pPr>
        <w:ind w:left="567" w:right="567"/>
        <w:jc w:val="both"/>
        <w:rPr>
          <w:rFonts w:cs="Simplified Arabic" w:hint="cs"/>
          <w:b/>
          <w:bCs/>
          <w:sz w:val="24"/>
          <w:szCs w:val="30"/>
          <w:rtl/>
        </w:rPr>
      </w:pPr>
    </w:p>
    <w:p w:rsidR="007F3686" w:rsidRPr="00781EF6" w:rsidRDefault="007F3686" w:rsidP="007F3686">
      <w:pPr>
        <w:ind w:left="567" w:right="567"/>
        <w:jc w:val="both"/>
        <w:rPr>
          <w:rFonts w:cs="Simplified Arabic"/>
          <w:b/>
          <w:bCs/>
          <w:sz w:val="24"/>
          <w:szCs w:val="30"/>
          <w:rtl/>
        </w:rPr>
      </w:pPr>
      <w:r w:rsidRPr="00781EF6">
        <w:rPr>
          <w:rFonts w:cs="Simplified Arabic"/>
          <w:b/>
          <w:bCs/>
          <w:sz w:val="24"/>
          <w:szCs w:val="30"/>
          <w:rtl/>
        </w:rPr>
        <w:t>ثانياً : الوحدات اللامستقلة الخارجة على النظام :</w:t>
      </w:r>
    </w:p>
    <w:p w:rsidR="007F3686" w:rsidRPr="00781EF6" w:rsidRDefault="007F3686" w:rsidP="007F3686">
      <w:pPr>
        <w:bidi w:val="0"/>
        <w:ind w:left="567" w:right="567"/>
        <w:jc w:val="both"/>
        <w:rPr>
          <w:rFonts w:cs="Simplified Arabic"/>
          <w:b/>
          <w:bCs/>
          <w:sz w:val="24"/>
          <w:szCs w:val="30"/>
          <w:lang w:val="en-US"/>
        </w:rPr>
      </w:pPr>
      <w:r w:rsidRPr="00781EF6">
        <w:rPr>
          <w:rFonts w:cs="Simplified Arabic"/>
          <w:b/>
          <w:bCs/>
          <w:sz w:val="24"/>
          <w:szCs w:val="30"/>
        </w:rPr>
        <w:t>Les unités amorphes hors du système</w:t>
      </w:r>
    </w:p>
    <w:p w:rsidR="007F3686" w:rsidRPr="00781EF6" w:rsidRDefault="007F3686" w:rsidP="007F3686">
      <w:pPr>
        <w:ind w:left="567" w:right="567"/>
        <w:jc w:val="both"/>
        <w:rPr>
          <w:rFonts w:cs="Simplified Arabic"/>
          <w:b/>
          <w:bCs/>
          <w:i/>
          <w:iCs/>
          <w:sz w:val="24"/>
          <w:szCs w:val="28"/>
          <w:rtl/>
        </w:rPr>
      </w:pPr>
      <w:r w:rsidRPr="00781EF6">
        <w:rPr>
          <w:rFonts w:cs="Simplified Arabic"/>
          <w:b/>
          <w:bCs/>
          <w:i/>
          <w:iCs/>
          <w:sz w:val="24"/>
          <w:szCs w:val="28"/>
          <w:rtl/>
        </w:rPr>
        <w:t xml:space="preserve">1- الحاكيات الصوتية </w:t>
      </w:r>
      <w:r w:rsidRPr="00781EF6">
        <w:rPr>
          <w:rFonts w:cs="Simplified Arabic"/>
          <w:b/>
          <w:bCs/>
          <w:i/>
          <w:iCs/>
          <w:sz w:val="24"/>
          <w:szCs w:val="28"/>
        </w:rPr>
        <w:t>Les onomatopées</w:t>
      </w:r>
      <w:r w:rsidRPr="00781EF6">
        <w:rPr>
          <w:rFonts w:cs="Simplified Arabic"/>
          <w:b/>
          <w:bCs/>
          <w:i/>
          <w:iCs/>
          <w:sz w:val="24"/>
          <w:szCs w:val="28"/>
          <w:rtl/>
        </w:rPr>
        <w:t xml:space="preserve">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lastRenderedPageBreak/>
        <w:t>ابتدعت اللغة من بعض أصوات الناس وحدات تسمية خاصة هى الصور السمعية لهذه الأصوات ، ألا وهى الحاكيات الصوتية التى تؤديها اللغة عن طريق الوحدات الصوتية الصغيرة الموجودة بها . أمثلة : طـَقْ وغاقْ</w:t>
      </w:r>
      <w:r w:rsidRPr="00781EF6">
        <w:rPr>
          <w:rStyle w:val="Appelnotedebasdep"/>
          <w:rFonts w:cs="Simplified Arabic"/>
          <w:szCs w:val="28"/>
          <w:rtl/>
        </w:rPr>
        <w:footnoteReference w:id="128"/>
      </w:r>
      <w:r w:rsidRPr="00781EF6">
        <w:rPr>
          <w:rFonts w:cs="Simplified Arabic"/>
          <w:sz w:val="24"/>
          <w:szCs w:val="28"/>
          <w:rtl/>
        </w:rPr>
        <w:t>. وإذا ما انتقل أحد أصوات الناس عن طريق اللغة إلى إحدى وحداتها ، أو إذا أدرجت اللغة فى إحدى صيغها وحدات الحاكية الصوتية الصغيرة ، فهذا لايسمى ابتداع حاكية ، إنما ترجمة وحدة تسمية قياسية تشبه صوتا ما ، ومثال لذلك الفعل : ماءَ . وعلى النقيض من ذلك ، إذا لم يتحول الصوت ، فالحاكية  التى تنتجه تكون عنصراً غير موجود فى اللغة ، ولايتأثر إلا بنظام وظائف الأصوات والمقاطع . أمثلة : كَتْكُوت كَتْكَات .</w:t>
      </w:r>
    </w:p>
    <w:p w:rsidR="007F3686" w:rsidRPr="00781EF6" w:rsidRDefault="007F3686" w:rsidP="007F3686">
      <w:pPr>
        <w:ind w:left="567" w:right="567"/>
        <w:jc w:val="both"/>
        <w:rPr>
          <w:rFonts w:cs="Simplified Arabic"/>
          <w:b/>
          <w:bCs/>
          <w:i/>
          <w:iCs/>
          <w:sz w:val="24"/>
          <w:szCs w:val="28"/>
          <w:rtl/>
        </w:rPr>
      </w:pPr>
      <w:r w:rsidRPr="00781EF6">
        <w:rPr>
          <w:rFonts w:cs="Simplified Arabic"/>
          <w:b/>
          <w:bCs/>
          <w:i/>
          <w:iCs/>
          <w:sz w:val="24"/>
          <w:szCs w:val="28"/>
          <w:rtl/>
        </w:rPr>
        <w:t xml:space="preserve">2- الاستعارات والاختصارات </w:t>
      </w:r>
      <w:r w:rsidRPr="00781EF6">
        <w:rPr>
          <w:rFonts w:cs="Simplified Arabic"/>
          <w:b/>
          <w:bCs/>
          <w:i/>
          <w:iCs/>
          <w:sz w:val="24"/>
          <w:szCs w:val="28"/>
        </w:rPr>
        <w:t>Les emprunts et les sigles</w:t>
      </w:r>
      <w:r w:rsidRPr="00781EF6">
        <w:rPr>
          <w:rFonts w:cs="Simplified Arabic"/>
          <w:b/>
          <w:bCs/>
          <w:i/>
          <w:iCs/>
          <w:sz w:val="24"/>
          <w:szCs w:val="28"/>
          <w:rtl/>
        </w:rPr>
        <w:t xml:space="preserve">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تتمثل فى وحدات التسمية (الألفاظ) اللغوية التى استعارتها اللغة العربية من اللغات الأخرى التى اتصلت بها ؛ فاللغة العربية تجاه هذه الاستعارت إما أن تبتدع منها جذوراً لغوية وتقبلها دون أى مخالفة وتعربها مثل : نـكـَّـلَ من الجذر (ن  ك ل) ، فيش من الجذر (ف ي ش) ، وإما أن تعيد تركيبها بوحداتها الصوتية الخاصة ؛ نظراً لعدم القدرة على خلق جذر لها وُتدخِلها اللغة العربية ـ كما هى ـ كوحدات لااستقلالية  فى مجموعة ثالثة فرعية مخصصة لها تخالف نظام التسمية العربى القديم ، مثل : دبلوماسية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lastRenderedPageBreak/>
        <w:t xml:space="preserve">وبالنسبة للاختصار ، فهو ليس سوى استعارة خاصة تنتقِى من بين الوحدة اللغوية التى توجزها  العناصرَ التى تحفظها لتمثيلها </w:t>
      </w:r>
      <w:r w:rsidRPr="00781EF6">
        <w:rPr>
          <w:rStyle w:val="Appelnotedebasdep"/>
          <w:rFonts w:cs="Simplified Arabic"/>
          <w:szCs w:val="28"/>
          <w:rtl/>
        </w:rPr>
        <w:footnoteReference w:id="129"/>
      </w:r>
      <w:r w:rsidRPr="00781EF6">
        <w:rPr>
          <w:rFonts w:cs="Simplified Arabic"/>
          <w:sz w:val="24"/>
          <w:szCs w:val="28"/>
          <w:rtl/>
        </w:rPr>
        <w:t xml:space="preserve">.  </w:t>
      </w:r>
    </w:p>
    <w:p w:rsidR="007F3686" w:rsidRPr="00781EF6" w:rsidRDefault="007F3686" w:rsidP="007F3686">
      <w:pPr>
        <w:pageBreakBefore/>
        <w:pBdr>
          <w:top w:val="single" w:sz="6" w:space="1" w:color="auto" w:shadow="1"/>
          <w:left w:val="single" w:sz="6" w:space="1" w:color="auto" w:shadow="1"/>
          <w:bottom w:val="single" w:sz="6" w:space="1" w:color="auto" w:shadow="1"/>
          <w:right w:val="single" w:sz="6" w:space="1" w:color="auto" w:shadow="1"/>
        </w:pBdr>
        <w:shd w:val="pct5" w:color="auto" w:fill="auto"/>
        <w:ind w:left="567" w:right="567"/>
        <w:jc w:val="center"/>
        <w:rPr>
          <w:rFonts w:cs="Simplified Arabic"/>
          <w:b/>
          <w:bCs/>
          <w:sz w:val="28"/>
          <w:szCs w:val="40"/>
          <w:rtl/>
        </w:rPr>
      </w:pPr>
      <w:r w:rsidRPr="00781EF6">
        <w:rPr>
          <w:rFonts w:cs="Simplified Arabic"/>
          <w:b/>
          <w:bCs/>
          <w:sz w:val="28"/>
          <w:szCs w:val="40"/>
          <w:rtl/>
        </w:rPr>
        <w:lastRenderedPageBreak/>
        <w:t>نظام الاتصال الكلامى فى اللغة العربية</w:t>
      </w:r>
      <w:r w:rsidRPr="00781EF6">
        <w:rPr>
          <w:rStyle w:val="Appelnotedebasdep"/>
          <w:rFonts w:cs="Simplified Arabic"/>
          <w:b/>
          <w:bCs/>
          <w:sz w:val="28"/>
          <w:rtl/>
        </w:rPr>
        <w:footnoteReference w:id="130"/>
      </w:r>
    </w:p>
    <w:p w:rsidR="007F3686" w:rsidRPr="00781EF6" w:rsidRDefault="007F3686" w:rsidP="007F3686">
      <w:pPr>
        <w:pBdr>
          <w:top w:val="single" w:sz="6" w:space="1" w:color="auto" w:shadow="1"/>
          <w:left w:val="single" w:sz="6" w:space="1" w:color="auto" w:shadow="1"/>
          <w:bottom w:val="single" w:sz="6" w:space="1" w:color="auto" w:shadow="1"/>
          <w:right w:val="single" w:sz="6" w:space="1" w:color="auto" w:shadow="1"/>
        </w:pBdr>
        <w:shd w:val="pct5" w:color="auto" w:fill="auto"/>
        <w:ind w:left="567" w:right="567"/>
        <w:jc w:val="both"/>
        <w:rPr>
          <w:rFonts w:cs="Simplified Arabic"/>
          <w:b/>
          <w:bCs/>
          <w:sz w:val="28"/>
          <w:szCs w:val="28"/>
          <w:rtl/>
        </w:rPr>
      </w:pPr>
      <w:r w:rsidRPr="00781EF6">
        <w:rPr>
          <w:rFonts w:cs="Simplified Arabic"/>
          <w:b/>
          <w:bCs/>
          <w:sz w:val="28"/>
          <w:szCs w:val="28"/>
          <w:rtl/>
        </w:rPr>
        <w:t xml:space="preserve">                  </w:t>
      </w:r>
      <w:r w:rsidRPr="00781EF6">
        <w:rPr>
          <w:rFonts w:cs="Simplified Arabic"/>
          <w:b/>
          <w:bCs/>
          <w:sz w:val="28"/>
          <w:szCs w:val="28"/>
        </w:rPr>
        <w:t>Le système de communication en arabe</w:t>
      </w:r>
    </w:p>
    <w:p w:rsidR="007F3686" w:rsidRPr="00781EF6" w:rsidRDefault="007F3686" w:rsidP="007F3686">
      <w:pPr>
        <w:ind w:left="567" w:right="567" w:firstLine="397"/>
        <w:jc w:val="both"/>
        <w:rPr>
          <w:rFonts w:cs="Simplified Arabic"/>
          <w:szCs w:val="28"/>
          <w:rtl/>
        </w:rPr>
      </w:pPr>
    </w:p>
    <w:p w:rsidR="007F3686" w:rsidRPr="00781EF6" w:rsidRDefault="007F3686" w:rsidP="007F3686">
      <w:pPr>
        <w:ind w:left="567" w:right="567" w:firstLine="397"/>
        <w:jc w:val="both"/>
        <w:rPr>
          <w:rFonts w:cs="Simplified Arabic"/>
          <w:szCs w:val="28"/>
          <w:rtl/>
        </w:rPr>
      </w:pPr>
      <w:r w:rsidRPr="00781EF6">
        <w:rPr>
          <w:rFonts w:cs="Simplified Arabic"/>
          <w:szCs w:val="28"/>
          <w:rtl/>
        </w:rPr>
        <w:t xml:space="preserve">فى اللغات ، هناك جمل غير مركبة ، وهى الجمل المكونة من أسماء الأصوات ، ومن أمثلة ذلك فى اللغة العربية : نَـعَـمْ ، لا ، صَـهْ . </w:t>
      </w:r>
    </w:p>
    <w:p w:rsidR="007F3686" w:rsidRPr="00781EF6" w:rsidRDefault="007F3686" w:rsidP="007F3686">
      <w:pPr>
        <w:ind w:left="567" w:right="567"/>
        <w:jc w:val="center"/>
        <w:rPr>
          <w:rFonts w:cs="Simplified Arabic"/>
          <w:b/>
          <w:bCs/>
          <w:i/>
          <w:iCs/>
          <w:sz w:val="28"/>
          <w:szCs w:val="30"/>
          <w:rtl/>
        </w:rPr>
      </w:pPr>
      <w:r w:rsidRPr="00781EF6">
        <w:rPr>
          <w:rFonts w:cs="Simplified Arabic"/>
          <w:b/>
          <w:bCs/>
          <w:i/>
          <w:iCs/>
          <w:sz w:val="28"/>
          <w:szCs w:val="30"/>
          <w:rtl/>
        </w:rPr>
        <w:t xml:space="preserve">أولا :  الجملة ومكوناتها </w:t>
      </w:r>
      <w:r w:rsidRPr="00781EF6">
        <w:rPr>
          <w:rFonts w:cs="Simplified Arabic"/>
          <w:b/>
          <w:bCs/>
          <w:i/>
          <w:iCs/>
          <w:sz w:val="28"/>
          <w:szCs w:val="30"/>
        </w:rPr>
        <w:t xml:space="preserve">La phrase et ses constituants </w:t>
      </w:r>
      <w:r w:rsidRPr="00781EF6">
        <w:rPr>
          <w:rFonts w:cs="Simplified Arabic"/>
          <w:b/>
          <w:bCs/>
          <w:i/>
          <w:iCs/>
          <w:sz w:val="28"/>
          <w:szCs w:val="30"/>
          <w:rtl/>
        </w:rPr>
        <w:t xml:space="preserve">  </w:t>
      </w:r>
    </w:p>
    <w:p w:rsidR="007F3686" w:rsidRPr="00781EF6" w:rsidRDefault="007F3686" w:rsidP="007F3686">
      <w:pPr>
        <w:ind w:left="567" w:right="567"/>
        <w:jc w:val="both"/>
        <w:rPr>
          <w:rFonts w:cs="Simplified Arabic"/>
          <w:b/>
          <w:bCs/>
          <w:sz w:val="24"/>
          <w:szCs w:val="28"/>
          <w:rtl/>
        </w:rPr>
      </w:pPr>
      <w:r w:rsidRPr="00781EF6">
        <w:rPr>
          <w:rFonts w:cs="Simplified Arabic"/>
          <w:b/>
          <w:bCs/>
          <w:sz w:val="24"/>
          <w:szCs w:val="28"/>
          <w:rtl/>
        </w:rPr>
        <w:t xml:space="preserve">1ــ مقدمة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الجملة هى الوحدة الكبرى فى نظام الاتصال الكلامى . ولما كان وجود عنصرين كافيا لتكوين نظام ما ، فإن نواة الجملة تتكون من عنصرين فقط ؛ والعلاقة بين هذين العنصرين علاقة بنيوية  موجودة بشكل أساسى  ؛ ونتيجة لذلك فالجمل تتطور بتوسع مكونات نواتها وبامتداد هذه التوسعات ذاتها </w:t>
      </w:r>
      <w:r w:rsidRPr="00781EF6">
        <w:rPr>
          <w:rStyle w:val="Appelnotedebasdep"/>
          <w:rFonts w:cs="Simplified Arabic"/>
          <w:szCs w:val="28"/>
          <w:rtl/>
        </w:rPr>
        <w:footnoteReference w:id="131"/>
      </w:r>
      <w:r w:rsidRPr="00781EF6">
        <w:rPr>
          <w:rFonts w:cs="Simplified Arabic"/>
          <w:sz w:val="24"/>
          <w:szCs w:val="28"/>
          <w:rtl/>
        </w:rPr>
        <w:t xml:space="preserve">. </w:t>
      </w:r>
    </w:p>
    <w:p w:rsidR="007F3686" w:rsidRPr="00781EF6" w:rsidRDefault="007F3686" w:rsidP="007F3686">
      <w:pPr>
        <w:ind w:left="567" w:right="567"/>
        <w:jc w:val="both"/>
        <w:rPr>
          <w:rFonts w:cs="Simplified Arabic"/>
          <w:b/>
          <w:bCs/>
          <w:sz w:val="24"/>
          <w:szCs w:val="28"/>
          <w:rtl/>
        </w:rPr>
      </w:pPr>
      <w:r w:rsidRPr="00781EF6">
        <w:rPr>
          <w:rFonts w:cs="Simplified Arabic"/>
          <w:b/>
          <w:bCs/>
          <w:sz w:val="24"/>
          <w:szCs w:val="28"/>
          <w:rtl/>
        </w:rPr>
        <w:t xml:space="preserve">2- توزيع الجملة </w:t>
      </w:r>
      <w:r w:rsidRPr="00781EF6">
        <w:rPr>
          <w:rFonts w:cs="Simplified Arabic"/>
          <w:b/>
          <w:bCs/>
          <w:sz w:val="24"/>
          <w:szCs w:val="28"/>
        </w:rPr>
        <w:t>Le plan de la phrase</w:t>
      </w:r>
    </w:p>
    <w:p w:rsidR="007F3686" w:rsidRPr="00781EF6" w:rsidRDefault="007F3686" w:rsidP="007F3686">
      <w:pPr>
        <w:ind w:left="567" w:right="567" w:firstLine="397"/>
        <w:jc w:val="both"/>
        <w:rPr>
          <w:rFonts w:cs="Simplified Arabic"/>
          <w:b/>
          <w:bCs/>
          <w:sz w:val="24"/>
          <w:szCs w:val="28"/>
        </w:rPr>
      </w:pPr>
      <w:r w:rsidRPr="00781EF6">
        <w:rPr>
          <w:rFonts w:cs="Simplified Arabic"/>
          <w:sz w:val="24"/>
          <w:szCs w:val="28"/>
          <w:rtl/>
        </w:rPr>
        <w:t>فى التوزيع اللاحق للجملة ، تمثل وحدات التسمية (</w:t>
      </w:r>
      <w:r w:rsidRPr="00781EF6">
        <w:rPr>
          <w:rFonts w:cs="Simplified Arabic"/>
          <w:b/>
          <w:bCs/>
          <w:sz w:val="24"/>
          <w:szCs w:val="28"/>
        </w:rPr>
        <w:t>X</w:t>
      </w:r>
      <w:r w:rsidRPr="00781EF6">
        <w:rPr>
          <w:rFonts w:cs="Simplified Arabic"/>
          <w:sz w:val="24"/>
          <w:szCs w:val="28"/>
          <w:rtl/>
        </w:rPr>
        <w:t>) و (</w:t>
      </w:r>
      <w:r w:rsidRPr="00781EF6">
        <w:rPr>
          <w:rFonts w:cs="Simplified Arabic"/>
          <w:b/>
          <w:bCs/>
          <w:sz w:val="24"/>
          <w:szCs w:val="28"/>
        </w:rPr>
        <w:t>Y</w:t>
      </w:r>
      <w:r w:rsidRPr="00781EF6">
        <w:rPr>
          <w:rFonts w:cs="Simplified Arabic"/>
          <w:sz w:val="24"/>
          <w:szCs w:val="28"/>
          <w:rtl/>
        </w:rPr>
        <w:t xml:space="preserve">) العناصر الأساسية والضرورية للتركيب ، وهى العناصر التى لا يمكن حذفها من الجملة ، وهى عناصرها النواتية المرتبطة بعلاقة مزدوجة المعنى </w:t>
      </w:r>
      <w:r w:rsidRPr="00781EF6">
        <w:rPr>
          <w:rFonts w:cs="Simplified Arabic"/>
          <w:b/>
          <w:bCs/>
          <w:sz w:val="24"/>
          <w:szCs w:val="28"/>
        </w:rPr>
        <w:t>bi-univoque</w:t>
      </w:r>
      <w:r w:rsidRPr="00781EF6">
        <w:rPr>
          <w:rFonts w:cs="Simplified Arabic"/>
          <w:sz w:val="24"/>
          <w:szCs w:val="28"/>
          <w:rtl/>
        </w:rPr>
        <w:t xml:space="preserve"> ذات وجود مشترك وهو التزاوج بين العنصر الأول </w:t>
      </w:r>
      <w:r w:rsidRPr="00781EF6">
        <w:rPr>
          <w:rFonts w:cs="Simplified Arabic"/>
          <w:b/>
          <w:bCs/>
          <w:sz w:val="24"/>
          <w:szCs w:val="28"/>
        </w:rPr>
        <w:t>première voix</w:t>
      </w:r>
      <w:r w:rsidRPr="00781EF6">
        <w:rPr>
          <w:rFonts w:cs="Simplified Arabic"/>
          <w:sz w:val="24"/>
          <w:szCs w:val="28"/>
          <w:rtl/>
        </w:rPr>
        <w:t xml:space="preserve">  والعنصر الثانى </w:t>
      </w:r>
      <w:r w:rsidRPr="00781EF6">
        <w:rPr>
          <w:rFonts w:cs="Simplified Arabic"/>
          <w:b/>
          <w:bCs/>
          <w:sz w:val="24"/>
          <w:szCs w:val="28"/>
        </w:rPr>
        <w:t>deuxième voix</w:t>
      </w:r>
      <w:r w:rsidRPr="00781EF6">
        <w:rPr>
          <w:rFonts w:cs="Simplified Arabic"/>
          <w:sz w:val="24"/>
          <w:szCs w:val="28"/>
          <w:rtl/>
        </w:rPr>
        <w:t xml:space="preserve"> . والرمز </w:t>
      </w:r>
      <w:r w:rsidRPr="00781EF6">
        <w:rPr>
          <w:rFonts w:cs="Simplified Arabic"/>
          <w:b/>
          <w:bCs/>
          <w:sz w:val="24"/>
          <w:szCs w:val="28"/>
        </w:rPr>
        <w:t>X</w:t>
      </w:r>
      <w:r w:rsidRPr="00781EF6">
        <w:rPr>
          <w:rFonts w:cs="Simplified Arabic"/>
          <w:sz w:val="24"/>
          <w:szCs w:val="28"/>
        </w:rPr>
        <w:t>’</w:t>
      </w:r>
      <w:r w:rsidRPr="00781EF6">
        <w:rPr>
          <w:rFonts w:cs="Simplified Arabic"/>
          <w:sz w:val="24"/>
          <w:szCs w:val="28"/>
          <w:rtl/>
        </w:rPr>
        <w:t xml:space="preserve"> والرمز </w:t>
      </w:r>
      <w:r w:rsidRPr="00781EF6">
        <w:rPr>
          <w:rFonts w:cs="Simplified Arabic"/>
          <w:b/>
          <w:bCs/>
          <w:sz w:val="24"/>
          <w:szCs w:val="28"/>
        </w:rPr>
        <w:t>Y’</w:t>
      </w:r>
      <w:r w:rsidRPr="00781EF6">
        <w:rPr>
          <w:rFonts w:cs="Simplified Arabic"/>
          <w:sz w:val="24"/>
          <w:szCs w:val="28"/>
          <w:rtl/>
        </w:rPr>
        <w:t xml:space="preserve"> </w:t>
      </w:r>
      <w:r w:rsidRPr="00781EF6">
        <w:rPr>
          <w:rFonts w:cs="Simplified Arabic"/>
          <w:sz w:val="24"/>
          <w:szCs w:val="28"/>
          <w:rtl/>
        </w:rPr>
        <w:lastRenderedPageBreak/>
        <w:t>يشيران لوحدات التسمية التى يسميها المتكلم تبعاً لحاجته ، وهذه الوحدات ليس لها أية ضرورة تركيبية ، ومجموعتها الفرعية خالية . وتعد (</w:t>
      </w:r>
      <w:r w:rsidRPr="00781EF6">
        <w:rPr>
          <w:rFonts w:cs="Simplified Arabic"/>
          <w:b/>
          <w:bCs/>
          <w:sz w:val="24"/>
          <w:szCs w:val="28"/>
        </w:rPr>
        <w:t>X’</w:t>
      </w:r>
      <w:r w:rsidRPr="00781EF6">
        <w:rPr>
          <w:rFonts w:cs="Simplified Arabic"/>
          <w:sz w:val="24"/>
          <w:szCs w:val="28"/>
          <w:rtl/>
        </w:rPr>
        <w:t>) و (</w:t>
      </w:r>
      <w:r w:rsidRPr="00781EF6">
        <w:rPr>
          <w:rFonts w:cs="Simplified Arabic"/>
          <w:b/>
          <w:bCs/>
          <w:sz w:val="24"/>
          <w:szCs w:val="28"/>
        </w:rPr>
        <w:t>Y’</w:t>
      </w:r>
      <w:r w:rsidRPr="00781EF6">
        <w:rPr>
          <w:rFonts w:cs="Simplified Arabic"/>
          <w:sz w:val="24"/>
          <w:szCs w:val="28"/>
          <w:rtl/>
        </w:rPr>
        <w:t>)وحدات توسيعية مرتبطة بقاعدتها ، إما عن طريق علاقة ثنائية تنسيقية ويرمز لها بعلامة (+) ، وإما عن طريق علاقة ثنائية تتبيعية يرمز لها بعلامة (</w:t>
      </w:r>
      <w:r w:rsidRPr="00781EF6">
        <w:rPr>
          <w:rFonts w:cs="Simplified Arabic"/>
          <w:sz w:val="24"/>
          <w:szCs w:val="28"/>
        </w:rPr>
        <w:sym w:font="Symbol" w:char="F0DD"/>
      </w:r>
      <w:r w:rsidRPr="00781EF6">
        <w:rPr>
          <w:rFonts w:cs="Simplified Arabic"/>
          <w:sz w:val="24"/>
          <w:szCs w:val="28"/>
          <w:rtl/>
        </w:rPr>
        <w:t>)  .</w:t>
      </w:r>
    </w:p>
    <w:p w:rsidR="007F3686" w:rsidRPr="00781EF6" w:rsidRDefault="007F3686" w:rsidP="007F3686">
      <w:pPr>
        <w:ind w:left="567" w:right="567"/>
        <w:jc w:val="both"/>
        <w:rPr>
          <w:rFonts w:cs="Simplified Arabic"/>
          <w:b/>
          <w:bCs/>
          <w:sz w:val="24"/>
          <w:szCs w:val="28"/>
          <w:rtl/>
        </w:rPr>
      </w:pPr>
      <w:r w:rsidRPr="00781EF6">
        <w:rPr>
          <w:rFonts w:cs="Simplified Arabic"/>
          <w:b/>
          <w:bCs/>
          <w:sz w:val="24"/>
          <w:szCs w:val="28"/>
          <w:rtl/>
        </w:rPr>
        <w:t xml:space="preserve">         توزيع الجملة </w:t>
      </w:r>
    </w:p>
    <w:tbl>
      <w:tblPr>
        <w:bidiVisual/>
        <w:tblW w:w="0" w:type="auto"/>
        <w:tblInd w:w="5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953"/>
      </w:tblGrid>
      <w:tr w:rsidR="007F3686" w:rsidRPr="00781EF6" w:rsidTr="009B1ED7">
        <w:tblPrEx>
          <w:tblCellMar>
            <w:top w:w="0" w:type="dxa"/>
            <w:bottom w:w="0" w:type="dxa"/>
          </w:tblCellMar>
        </w:tblPrEx>
        <w:tc>
          <w:tcPr>
            <w:tcW w:w="5953" w:type="dxa"/>
          </w:tcPr>
          <w:p w:rsidR="007F3686" w:rsidRPr="00781EF6" w:rsidRDefault="007F3686" w:rsidP="009B1ED7">
            <w:pPr>
              <w:ind w:left="567" w:right="567"/>
              <w:jc w:val="both"/>
              <w:rPr>
                <w:rFonts w:cs="Simplified Arabic"/>
                <w:b/>
                <w:bCs/>
                <w:sz w:val="24"/>
                <w:rtl/>
              </w:rPr>
            </w:pPr>
            <w:r w:rsidRPr="00781EF6">
              <w:rPr>
                <w:rFonts w:cs="Simplified Arabic"/>
                <w:b/>
                <w:bCs/>
                <w:sz w:val="24"/>
                <w:rtl/>
              </w:rPr>
              <w:t xml:space="preserve">            </w:t>
            </w:r>
            <w:r w:rsidRPr="00781EF6">
              <w:rPr>
                <w:rFonts w:cs="Simplified Arabic"/>
                <w:b/>
                <w:bCs/>
                <w:sz w:val="24"/>
              </w:rPr>
              <w:t>Y</w:t>
            </w:r>
            <w:r w:rsidRPr="00781EF6">
              <w:rPr>
                <w:rFonts w:cs="Simplified Arabic"/>
                <w:b/>
                <w:bCs/>
                <w:sz w:val="24"/>
                <w:rtl/>
              </w:rPr>
              <w:t xml:space="preserve"> </w:t>
            </w:r>
            <w:r w:rsidRPr="00781EF6">
              <w:rPr>
                <w:rFonts w:cs="Simplified Arabic"/>
                <w:b/>
                <w:bCs/>
                <w:sz w:val="24"/>
              </w:rPr>
              <w:t>&gt;</w:t>
            </w:r>
            <w:r w:rsidRPr="00781EF6">
              <w:rPr>
                <w:rFonts w:cs="Simplified Arabic"/>
                <w:b/>
                <w:bCs/>
                <w:sz w:val="24"/>
                <w:rtl/>
              </w:rPr>
              <w:t>---------------------</w:t>
            </w:r>
            <w:r w:rsidRPr="00781EF6">
              <w:rPr>
                <w:rFonts w:cs="Simplified Arabic"/>
                <w:b/>
                <w:bCs/>
                <w:sz w:val="24"/>
              </w:rPr>
              <w:t>&lt;</w:t>
            </w:r>
            <w:r w:rsidRPr="00781EF6">
              <w:rPr>
                <w:rFonts w:cs="Simplified Arabic"/>
                <w:b/>
                <w:bCs/>
                <w:sz w:val="24"/>
                <w:rtl/>
              </w:rPr>
              <w:t xml:space="preserve"> </w:t>
            </w:r>
            <w:r w:rsidRPr="00781EF6">
              <w:rPr>
                <w:rFonts w:cs="Simplified Arabic"/>
                <w:b/>
                <w:bCs/>
                <w:sz w:val="24"/>
              </w:rPr>
              <w:t>X</w:t>
            </w:r>
          </w:p>
        </w:tc>
      </w:tr>
      <w:tr w:rsidR="007F3686" w:rsidRPr="00781EF6" w:rsidTr="009B1ED7">
        <w:tblPrEx>
          <w:tblCellMar>
            <w:top w:w="0" w:type="dxa"/>
            <w:bottom w:w="0" w:type="dxa"/>
          </w:tblCellMar>
        </w:tblPrEx>
        <w:tc>
          <w:tcPr>
            <w:tcW w:w="5953" w:type="dxa"/>
          </w:tcPr>
          <w:p w:rsidR="007F3686" w:rsidRPr="00781EF6" w:rsidRDefault="007F3686" w:rsidP="009B1ED7">
            <w:pPr>
              <w:ind w:left="567" w:right="567"/>
              <w:jc w:val="both"/>
              <w:rPr>
                <w:rFonts w:cs="Simplified Arabic"/>
                <w:b/>
                <w:bCs/>
                <w:sz w:val="24"/>
                <w:rtl/>
              </w:rPr>
            </w:pPr>
            <w:r w:rsidRPr="00781EF6">
              <w:rPr>
                <w:rFonts w:cs="Simplified Arabic"/>
                <w:b/>
                <w:bCs/>
                <w:sz w:val="24"/>
                <w:rtl/>
              </w:rPr>
              <w:t xml:space="preserve">           </w:t>
            </w:r>
            <w:r w:rsidRPr="00781EF6">
              <w:rPr>
                <w:rFonts w:cs="Simplified Arabic"/>
                <w:b/>
                <w:bCs/>
                <w:sz w:val="24"/>
              </w:rPr>
              <w:sym w:font="Symbol" w:char="F0DD"/>
            </w:r>
            <w:r w:rsidRPr="00781EF6">
              <w:rPr>
                <w:rFonts w:cs="Simplified Arabic"/>
                <w:b/>
                <w:bCs/>
                <w:sz w:val="24"/>
                <w:rtl/>
              </w:rPr>
              <w:t xml:space="preserve"> / +                                                          </w:t>
            </w:r>
            <w:r w:rsidRPr="00781EF6">
              <w:rPr>
                <w:rFonts w:cs="Simplified Arabic"/>
                <w:b/>
                <w:bCs/>
                <w:sz w:val="24"/>
              </w:rPr>
              <w:sym w:font="Symbol" w:char="F0DD"/>
            </w:r>
            <w:r w:rsidRPr="00781EF6">
              <w:rPr>
                <w:rFonts w:cs="Simplified Arabic"/>
                <w:b/>
                <w:bCs/>
                <w:sz w:val="24"/>
                <w:rtl/>
              </w:rPr>
              <w:t>/+</w:t>
            </w:r>
          </w:p>
          <w:p w:rsidR="007F3686" w:rsidRPr="00781EF6" w:rsidRDefault="007F3686" w:rsidP="009B1ED7">
            <w:pPr>
              <w:ind w:left="567" w:right="567"/>
              <w:jc w:val="both"/>
              <w:rPr>
                <w:rFonts w:cs="Simplified Arabic"/>
                <w:b/>
                <w:bCs/>
                <w:sz w:val="24"/>
                <w:rtl/>
              </w:rPr>
            </w:pPr>
            <w:r w:rsidRPr="00781EF6">
              <w:rPr>
                <w:rFonts w:cs="Simplified Arabic"/>
                <w:b/>
                <w:bCs/>
                <w:sz w:val="24"/>
                <w:rtl/>
              </w:rPr>
              <w:t xml:space="preserve">           </w:t>
            </w:r>
            <w:r w:rsidRPr="00781EF6">
              <w:rPr>
                <w:rFonts w:cs="Simplified Arabic"/>
                <w:b/>
                <w:bCs/>
                <w:sz w:val="24"/>
              </w:rPr>
              <w:t>Y’</w:t>
            </w:r>
            <w:r w:rsidRPr="00781EF6">
              <w:rPr>
                <w:rFonts w:cs="Simplified Arabic"/>
                <w:b/>
                <w:bCs/>
                <w:sz w:val="24"/>
                <w:rtl/>
              </w:rPr>
              <w:t xml:space="preserve">                                                              </w:t>
            </w:r>
            <w:r w:rsidRPr="00781EF6">
              <w:rPr>
                <w:rFonts w:cs="Simplified Arabic"/>
                <w:b/>
                <w:bCs/>
                <w:sz w:val="24"/>
              </w:rPr>
              <w:t>X’</w:t>
            </w:r>
          </w:p>
          <w:p w:rsidR="007F3686" w:rsidRPr="00781EF6" w:rsidRDefault="007F3686" w:rsidP="009B1ED7">
            <w:pPr>
              <w:ind w:left="567" w:right="567"/>
              <w:jc w:val="both"/>
              <w:rPr>
                <w:rFonts w:cs="Simplified Arabic"/>
                <w:b/>
                <w:bCs/>
                <w:sz w:val="24"/>
                <w:rtl/>
              </w:rPr>
            </w:pPr>
            <w:r w:rsidRPr="00781EF6">
              <w:rPr>
                <w:rFonts w:cs="Simplified Arabic"/>
                <w:b/>
                <w:bCs/>
                <w:sz w:val="24"/>
              </w:rPr>
              <w:sym w:font="Symbol" w:char="F0DD"/>
            </w:r>
            <w:r w:rsidRPr="00781EF6">
              <w:rPr>
                <w:rFonts w:cs="Simplified Arabic"/>
                <w:b/>
                <w:bCs/>
                <w:sz w:val="24"/>
              </w:rPr>
              <w:t xml:space="preserve">        </w:t>
            </w:r>
            <w:r w:rsidRPr="00781EF6">
              <w:rPr>
                <w:rFonts w:cs="Simplified Arabic"/>
                <w:b/>
                <w:bCs/>
                <w:sz w:val="24"/>
                <w:rtl/>
              </w:rPr>
              <w:t xml:space="preserve"> / +                                                          </w:t>
            </w:r>
            <w:r w:rsidRPr="00781EF6">
              <w:rPr>
                <w:rFonts w:cs="Simplified Arabic"/>
                <w:b/>
                <w:bCs/>
                <w:sz w:val="24"/>
              </w:rPr>
              <w:sym w:font="Symbol" w:char="F0DD"/>
            </w:r>
            <w:r w:rsidRPr="00781EF6">
              <w:rPr>
                <w:rFonts w:cs="Simplified Arabic"/>
                <w:b/>
                <w:bCs/>
                <w:sz w:val="24"/>
                <w:rtl/>
              </w:rPr>
              <w:t>/+</w:t>
            </w:r>
          </w:p>
          <w:p w:rsidR="007F3686" w:rsidRPr="00781EF6" w:rsidRDefault="007F3686" w:rsidP="009B1ED7">
            <w:pPr>
              <w:ind w:left="567" w:right="567"/>
              <w:jc w:val="both"/>
              <w:rPr>
                <w:rFonts w:cs="Simplified Arabic"/>
                <w:b/>
                <w:bCs/>
                <w:sz w:val="24"/>
                <w:rtl/>
              </w:rPr>
            </w:pPr>
            <w:r w:rsidRPr="00781EF6">
              <w:rPr>
                <w:rFonts w:cs="Simplified Arabic"/>
                <w:b/>
                <w:bCs/>
                <w:sz w:val="24"/>
                <w:rtl/>
              </w:rPr>
              <w:t xml:space="preserve"> </w:t>
            </w:r>
            <w:r w:rsidRPr="00781EF6">
              <w:rPr>
                <w:rFonts w:cs="Simplified Arabic"/>
                <w:b/>
                <w:bCs/>
                <w:sz w:val="24"/>
              </w:rPr>
              <w:t xml:space="preserve">Y’      </w:t>
            </w:r>
            <w:r w:rsidRPr="00781EF6">
              <w:rPr>
                <w:rFonts w:cs="Simplified Arabic"/>
                <w:b/>
                <w:bCs/>
                <w:sz w:val="24"/>
                <w:rtl/>
              </w:rPr>
              <w:t xml:space="preserve">                                                               </w:t>
            </w:r>
            <w:r w:rsidRPr="00781EF6">
              <w:rPr>
                <w:rFonts w:cs="Simplified Arabic"/>
                <w:b/>
                <w:bCs/>
                <w:sz w:val="24"/>
              </w:rPr>
              <w:t xml:space="preserve">X’ </w:t>
            </w:r>
            <w:r w:rsidRPr="00781EF6">
              <w:rPr>
                <w:rFonts w:cs="Simplified Arabic"/>
                <w:b/>
                <w:bCs/>
                <w:sz w:val="24"/>
                <w:rtl/>
              </w:rPr>
              <w:t xml:space="preserve">   </w:t>
            </w:r>
          </w:p>
          <w:p w:rsidR="007F3686" w:rsidRPr="00781EF6" w:rsidRDefault="007F3686" w:rsidP="009B1ED7">
            <w:pPr>
              <w:ind w:left="567" w:right="567"/>
              <w:jc w:val="both"/>
              <w:rPr>
                <w:rFonts w:cs="Simplified Arabic"/>
                <w:b/>
                <w:bCs/>
                <w:sz w:val="24"/>
                <w:rtl/>
              </w:rPr>
            </w:pPr>
            <w:r w:rsidRPr="00781EF6">
              <w:rPr>
                <w:rFonts w:cs="Simplified Arabic"/>
                <w:b/>
                <w:bCs/>
                <w:sz w:val="24"/>
                <w:rtl/>
              </w:rPr>
              <w:t xml:space="preserve">          ـ                                                                   ـ</w:t>
            </w:r>
          </w:p>
          <w:p w:rsidR="007F3686" w:rsidRPr="00781EF6" w:rsidRDefault="007F3686" w:rsidP="009B1ED7">
            <w:pPr>
              <w:ind w:left="567" w:right="567"/>
              <w:jc w:val="both"/>
              <w:rPr>
                <w:rFonts w:cs="Simplified Arabic"/>
                <w:b/>
                <w:bCs/>
                <w:sz w:val="24"/>
                <w:rtl/>
              </w:rPr>
            </w:pPr>
            <w:r w:rsidRPr="00781EF6">
              <w:rPr>
                <w:rFonts w:cs="Simplified Arabic"/>
                <w:b/>
                <w:bCs/>
                <w:sz w:val="24"/>
                <w:rtl/>
              </w:rPr>
              <w:t xml:space="preserve">          ـ                                                                    ـ </w:t>
            </w:r>
          </w:p>
          <w:p w:rsidR="007F3686" w:rsidRPr="00781EF6" w:rsidRDefault="007F3686" w:rsidP="009B1ED7">
            <w:pPr>
              <w:ind w:left="567" w:right="567"/>
              <w:jc w:val="both"/>
              <w:rPr>
                <w:rFonts w:cs="Simplified Arabic"/>
                <w:b/>
                <w:bCs/>
                <w:sz w:val="24"/>
                <w:rtl/>
              </w:rPr>
            </w:pPr>
            <w:r w:rsidRPr="00781EF6">
              <w:rPr>
                <w:rFonts w:cs="Simplified Arabic"/>
                <w:b/>
                <w:bCs/>
                <w:sz w:val="24"/>
                <w:rtl/>
              </w:rPr>
              <w:t xml:space="preserve">          ـ                                                                    ـ </w:t>
            </w:r>
          </w:p>
        </w:tc>
      </w:tr>
    </w:tbl>
    <w:p w:rsidR="007F3686" w:rsidRPr="00781EF6" w:rsidRDefault="007F3686" w:rsidP="007F3686">
      <w:pPr>
        <w:ind w:left="567" w:right="567"/>
        <w:jc w:val="both"/>
        <w:rPr>
          <w:rFonts w:cs="Simplified Arabic"/>
          <w:b/>
          <w:bCs/>
          <w:sz w:val="24"/>
          <w:szCs w:val="28"/>
        </w:rPr>
      </w:pPr>
      <w:r w:rsidRPr="00781EF6">
        <w:rPr>
          <w:rFonts w:cs="Simplified Arabic"/>
          <w:b/>
          <w:bCs/>
          <w:sz w:val="24"/>
          <w:szCs w:val="28"/>
          <w:rtl/>
        </w:rPr>
        <w:t xml:space="preserve">3- صيغة الجملة </w:t>
      </w:r>
      <w:r w:rsidRPr="00781EF6">
        <w:rPr>
          <w:rFonts w:cs="Simplified Arabic"/>
          <w:b/>
          <w:bCs/>
          <w:sz w:val="24"/>
          <w:szCs w:val="28"/>
        </w:rPr>
        <w:t>Le mode de la phrase</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 من الطبيعي أن أى جملة تعبر عن تجربة حقيقية . والعلاقة بين العناصر النواتية للجملة  هى علاقة حقيقية إلا إذا حددت علي أنها غير حقيقية . وعندما  لا تكون العلاقة النواتية في الصيغة الواقعية ، فإن الجملة التي تكونها هذه النواة تشمل أو تتضمن جملة أخري أو " جملة صياغية "  </w:t>
      </w:r>
      <w:r w:rsidRPr="00781EF6">
        <w:rPr>
          <w:rFonts w:cs="Simplified Arabic"/>
          <w:b/>
          <w:bCs/>
          <w:sz w:val="24"/>
          <w:szCs w:val="28"/>
        </w:rPr>
        <w:t>phrase modale</w:t>
      </w:r>
      <w:r w:rsidRPr="00781EF6">
        <w:rPr>
          <w:rFonts w:cs="Simplified Arabic"/>
          <w:sz w:val="24"/>
          <w:szCs w:val="28"/>
          <w:rtl/>
        </w:rPr>
        <w:t xml:space="preserve">  تشير إلى شرط تركيبها في الصيغة الواقعية والتي تعد صيغة أساسية . والجملة الصياغية تتم عن طريق نظام الاتصال وهى </w:t>
      </w:r>
      <w:r w:rsidRPr="00781EF6">
        <w:rPr>
          <w:rFonts w:cs="Simplified Arabic"/>
          <w:sz w:val="24"/>
          <w:szCs w:val="28"/>
          <w:rtl/>
        </w:rPr>
        <w:lastRenderedPageBreak/>
        <w:t>صيغة مركبة  تدخل على جملة أساسية لِتكُون مركبا منها مثل : إن تَـعـْجَـل تَـنْدم</w:t>
      </w:r>
      <w:r w:rsidRPr="00781EF6">
        <w:rPr>
          <w:rStyle w:val="Appelnotedebasdep"/>
          <w:rFonts w:cs="Simplified Arabic"/>
          <w:szCs w:val="28"/>
          <w:rtl/>
        </w:rPr>
        <w:footnoteReference w:id="132"/>
      </w:r>
      <w:r w:rsidRPr="00781EF6">
        <w:rPr>
          <w:rFonts w:cs="Simplified Arabic"/>
          <w:sz w:val="24"/>
          <w:szCs w:val="28"/>
          <w:rtl/>
        </w:rPr>
        <w:t xml:space="preserve"> ؛ ففى هذا المثل العربى ، الجملة ( إن تعجل ) المكونة من صيغة الافتراض ( إن ) و من الفعل ( تعجل ) وهو فعل في الصيغة الممكنة ، هذه الجملة  تمثل أحد طرفى العلاقة النواتية التي تربط جزئى  الجملة الأم (تندم) التي تشملها . </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4</w:t>
      </w:r>
      <w:r w:rsidRPr="00781EF6">
        <w:rPr>
          <w:rFonts w:cs="Simplified Arabic"/>
          <w:b/>
          <w:bCs/>
          <w:sz w:val="24"/>
          <w:szCs w:val="28"/>
          <w:rtl/>
        </w:rPr>
        <w:t>- ازدواجية الجزئين</w:t>
      </w:r>
      <w:r w:rsidRPr="00781EF6">
        <w:rPr>
          <w:rFonts w:cs="Simplified Arabic"/>
          <w:sz w:val="24"/>
          <w:szCs w:val="28"/>
          <w:rtl/>
        </w:rPr>
        <w:t xml:space="preserve"> </w:t>
      </w:r>
      <w:r w:rsidRPr="00781EF6">
        <w:rPr>
          <w:rFonts w:cs="Simplified Arabic"/>
          <w:sz w:val="24"/>
          <w:szCs w:val="28"/>
        </w:rPr>
        <w:t>Le duo des deux voix</w:t>
      </w:r>
      <w:r w:rsidRPr="00781EF6">
        <w:rPr>
          <w:rFonts w:cs="Simplified Arabic"/>
          <w:sz w:val="24"/>
          <w:szCs w:val="28"/>
          <w:rtl/>
        </w:rPr>
        <w:t xml:space="preserve">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لما كانت العلاقة النواتية علاقة تواجد مشترك ، فإنه لا يمكن لها أن تقيم أى تسلسل بين الجزئين ، ومع  ذلك فجزءا  الجملة منسقان دون أن يكونا متسلسلين ، ويختم الجزء الثاني النواة </w:t>
      </w:r>
      <w:r w:rsidRPr="00781EF6">
        <w:rPr>
          <w:rStyle w:val="Appelnotedebasdep"/>
          <w:rFonts w:cs="Simplified Arabic"/>
          <w:szCs w:val="28"/>
          <w:rtl/>
        </w:rPr>
        <w:footnoteReference w:id="133"/>
      </w:r>
      <w:r w:rsidRPr="00781EF6">
        <w:rPr>
          <w:rFonts w:cs="Simplified Arabic"/>
          <w:sz w:val="24"/>
          <w:szCs w:val="28"/>
          <w:rtl/>
        </w:rPr>
        <w:t xml:space="preserve"> . إن الثنائية  النموذجية لجزئى الجملة هي ثنائية العنصر اللغوي (خ ز ) والعنصر اللغوي ( م ز ) ، لأن هذه الثنائية تشكل بذاتها العلاقة مع الزمن والتي تكون مرتبطة بتجارب الناس وتجعل الجمل شفاهية . وفى العربية تتحقق هذه الثنائية من خلال ربط أى  صيغة تشير إلى عنصر (خ ز) بأى صيغة تشير  إلى عنصر  لغوى (م ز ) ، فلا يكون الشكل فى هذه اللغة منفصلا عن العنصر اللغوى (م ز) . أمثلة :</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1- كتبتَ                           2- أنت كاتبٌ                         3- أنت كريمٌ</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ويمكن أن يأتى  العنصر اللغوى (م ز) المحدد </w:t>
      </w:r>
      <w:r w:rsidRPr="00781EF6">
        <w:rPr>
          <w:rFonts w:cs="Simplified Arabic"/>
          <w:b/>
          <w:bCs/>
          <w:sz w:val="24"/>
          <w:szCs w:val="28"/>
        </w:rPr>
        <w:t>modus determinans</w:t>
      </w:r>
      <w:r w:rsidRPr="00781EF6">
        <w:rPr>
          <w:rFonts w:cs="Simplified Arabic"/>
          <w:sz w:val="24"/>
          <w:szCs w:val="28"/>
          <w:rtl/>
        </w:rPr>
        <w:t xml:space="preserve"> خارج الزمن نظراً لثباته . وفى مرحلة من مراحل تظور اللغة أدى ذلك المظهر الخادع إلى أنه لم يعد الشكل الذى </w:t>
      </w:r>
      <w:r w:rsidRPr="00781EF6">
        <w:rPr>
          <w:rFonts w:cs="Simplified Arabic"/>
          <w:sz w:val="24"/>
          <w:szCs w:val="28"/>
          <w:rtl/>
        </w:rPr>
        <w:lastRenderedPageBreak/>
        <w:t>يشير إليه معروفاً ، ولذا يعتبر العنصر اللغوى (م ز) المحدد شكلا آخر</w:t>
      </w:r>
      <w:r w:rsidRPr="00781EF6">
        <w:rPr>
          <w:rStyle w:val="Appelnotedebasdep"/>
          <w:rFonts w:cs="Simplified Arabic"/>
          <w:szCs w:val="28"/>
          <w:rtl/>
        </w:rPr>
        <w:footnoteReference w:id="134"/>
      </w:r>
      <w:r w:rsidRPr="00781EF6">
        <w:rPr>
          <w:rFonts w:cs="Simplified Arabic"/>
          <w:sz w:val="24"/>
          <w:szCs w:val="28"/>
          <w:rtl/>
        </w:rPr>
        <w:t xml:space="preserve"> للاسم كعنصــر لغـوى (خ ز) ؛ ومن هنا جاء تصنيفه من خلال التقليد النحوى كاسم مضاف . ولما كان الجزء الثانى ، وهو العنصر اللغوى (م ز) المحدد " كَرِيمٌ " عُرف على أنه عنصر لغوى (خ ز) ، فإن جملة (أنتَ كريمٌ) أو أى جملة مثلها ، تعد جملة فاتحة لصيغة تصريف جمل تربط العلاقة النواتية فيها بين عنصرين لغويين (خ ز) وليس بين عنصر لغوى (خ ز) وبين عنصر لغوى (م ز) ، مثل : أنتَ ولدٌ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ومع ذلك ، فالعلاقة بالزمن وهى علاقة حتمية لايمكن أن تغيب عن الجمل التى تكون على نفس نمط النوذج السابق ؛ وهذه العلاقة ضمنية فى الجمل . أما المثال الثالث (أنت كريم ) فهو تركيب تربط فيه العلاقة النواتية بين عنصرين لغويين (م ز) ويتطلب هذا الربط تحويل أحد العنصرين اللغويين (م ز) إلى عنصر لغوى (خ ز) . مثال : المدحُ الذبحُ  ، حيث تكون (الـ) التى تتقدم العنصر اللغوى (م ز) "مدح" هى الوحدة العددية التى تحوله لعنصر لغوى (خ ز) ، وتكون (الــ) المتبوعة بالعنصر اللغوى "ذبح" هى صيغة العهدية السجعية </w:t>
      </w:r>
      <w:r w:rsidRPr="00781EF6">
        <w:rPr>
          <w:rStyle w:val="Appelnotedebasdep"/>
          <w:rFonts w:cs="Simplified Arabic"/>
          <w:szCs w:val="28"/>
          <w:rtl/>
        </w:rPr>
        <w:footnoteReference w:id="135"/>
      </w:r>
      <w:r w:rsidRPr="00781EF6">
        <w:rPr>
          <w:rFonts w:cs="Simplified Arabic"/>
          <w:sz w:val="24"/>
          <w:szCs w:val="28"/>
          <w:rtl/>
        </w:rPr>
        <w:t xml:space="preserve">.  </w:t>
      </w:r>
    </w:p>
    <w:p w:rsidR="007F3686" w:rsidRPr="00781EF6" w:rsidRDefault="007F3686" w:rsidP="007F3686">
      <w:pPr>
        <w:ind w:left="567" w:right="567"/>
        <w:jc w:val="both"/>
        <w:rPr>
          <w:rFonts w:cs="Simplified Arabic"/>
          <w:b/>
          <w:bCs/>
          <w:sz w:val="24"/>
          <w:szCs w:val="28"/>
          <w:rtl/>
        </w:rPr>
      </w:pPr>
      <w:r w:rsidRPr="00781EF6">
        <w:rPr>
          <w:rFonts w:cs="Simplified Arabic"/>
          <w:b/>
          <w:bCs/>
          <w:sz w:val="24"/>
          <w:szCs w:val="28"/>
          <w:rtl/>
        </w:rPr>
        <w:t xml:space="preserve">5- الجمل الممكنة </w:t>
      </w:r>
      <w:r w:rsidRPr="00781EF6">
        <w:rPr>
          <w:rFonts w:cs="Simplified Arabic"/>
          <w:b/>
          <w:bCs/>
          <w:sz w:val="24"/>
          <w:szCs w:val="28"/>
        </w:rPr>
        <w:t>Les phrases possibles</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lastRenderedPageBreak/>
        <w:t xml:space="preserve">تكون الجمل البسيطة إما حاكيات صوتية أو حروف نداء ، وإما جملا يكون الجزء الثانى فيها عبارة عن صيغة ، وإما جملا لا يكون الجزء الثانى فيها صيغة . </w:t>
      </w:r>
    </w:p>
    <w:p w:rsidR="007F3686" w:rsidRPr="00781EF6" w:rsidRDefault="007F3686" w:rsidP="007F3686">
      <w:pPr>
        <w:ind w:left="567" w:right="567"/>
        <w:jc w:val="both"/>
        <w:rPr>
          <w:rFonts w:cs="Simplified Arabic"/>
          <w:b/>
          <w:bCs/>
          <w:sz w:val="24"/>
          <w:szCs w:val="28"/>
          <w:rtl/>
        </w:rPr>
      </w:pPr>
      <w:r w:rsidRPr="00781EF6">
        <w:rPr>
          <w:rFonts w:cs="Simplified Arabic"/>
          <w:b/>
          <w:bCs/>
          <w:sz w:val="24"/>
          <w:szCs w:val="28"/>
          <w:rtl/>
        </w:rPr>
        <w:t xml:space="preserve">أ- الجمل المكونة من أسماء أصوات  أو أدوات نداء </w:t>
      </w:r>
    </w:p>
    <w:p w:rsidR="007F3686" w:rsidRPr="00781EF6" w:rsidRDefault="007F3686" w:rsidP="007F3686">
      <w:pPr>
        <w:ind w:left="567" w:right="567"/>
        <w:jc w:val="both"/>
        <w:rPr>
          <w:rFonts w:cs="Simplified Arabic"/>
          <w:b/>
          <w:bCs/>
          <w:sz w:val="24"/>
          <w:szCs w:val="28"/>
        </w:rPr>
      </w:pPr>
      <w:r w:rsidRPr="00781EF6">
        <w:rPr>
          <w:rFonts w:cs="Simplified Arabic"/>
          <w:b/>
          <w:bCs/>
          <w:sz w:val="24"/>
          <w:szCs w:val="28"/>
          <w:rtl/>
        </w:rPr>
        <w:t xml:space="preserve">                         </w:t>
      </w:r>
      <w:r w:rsidRPr="00781EF6">
        <w:rPr>
          <w:rFonts w:cs="Simplified Arabic"/>
          <w:b/>
          <w:bCs/>
          <w:sz w:val="24"/>
          <w:szCs w:val="28"/>
        </w:rPr>
        <w:t>Les phrases onomatopées ou interjection</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تعد أدوات النداء جملا غير مركبة </w:t>
      </w:r>
      <w:r w:rsidRPr="00781EF6">
        <w:rPr>
          <w:rFonts w:cs="Simplified Arabic"/>
          <w:b/>
          <w:bCs/>
          <w:sz w:val="24"/>
          <w:szCs w:val="28"/>
        </w:rPr>
        <w:t>phrases non structurées</w:t>
      </w:r>
      <w:r w:rsidRPr="00781EF6">
        <w:rPr>
          <w:rFonts w:cs="Simplified Arabic"/>
          <w:sz w:val="24"/>
          <w:szCs w:val="28"/>
          <w:rtl/>
        </w:rPr>
        <w:t xml:space="preserve">  ؛ وبما أنه من الممكن -فى أى جملة- جعل أجزائها قاعدة لتوسيعات محتملة فإن هذه التوسيعات  يمكن أن تكون موضعاً لتوسيعات من المرتبة الثانية والتى يمكن أن تمتد بدورها ...ولهذا فاستحالة تشخيصها يعوق أى توسيع ، وهذه الاستحالة تعوق تصييغها ، فشكلها لايمكن فك رموزه . وأدوات النداء يمكن أن تعد جملاً تتحلل فى ذاتها ؛ ولذا فهى جمل مطلقة </w:t>
      </w:r>
      <w:r w:rsidRPr="00781EF6">
        <w:rPr>
          <w:rFonts w:cs="Simplified Arabic"/>
          <w:b/>
          <w:bCs/>
          <w:sz w:val="24"/>
          <w:szCs w:val="28"/>
        </w:rPr>
        <w:t>phrases absolues</w:t>
      </w:r>
      <w:r w:rsidRPr="00781EF6">
        <w:rPr>
          <w:rFonts w:cs="Simplified Arabic"/>
          <w:sz w:val="24"/>
          <w:szCs w:val="28"/>
          <w:rtl/>
        </w:rPr>
        <w:t xml:space="preserve"> ، مستقلة بذاتها ولاترتبط بأجزاء أخرى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ولقد كان اعتبار الجمل المكونة من حاكيات صوتية وحدات مطلقة مؤديا إلى عدم وجود أى امتداد منها ؛ وبما أن هذه الجمل لايمكن أن تُصاغَ ، فهى تقع فى الصيغة الحقيقية ، وهى الصيغة الأساسية . </w:t>
      </w:r>
    </w:p>
    <w:p w:rsidR="007F3686" w:rsidRPr="00781EF6" w:rsidRDefault="007F3686" w:rsidP="007F3686">
      <w:pPr>
        <w:ind w:left="567" w:right="567"/>
        <w:jc w:val="both"/>
        <w:rPr>
          <w:rFonts w:cs="Simplified Arabic"/>
          <w:b/>
          <w:bCs/>
          <w:sz w:val="24"/>
          <w:szCs w:val="28"/>
          <w:rtl/>
        </w:rPr>
      </w:pPr>
      <w:r w:rsidRPr="00781EF6">
        <w:rPr>
          <w:rFonts w:cs="Simplified Arabic"/>
          <w:b/>
          <w:bCs/>
          <w:sz w:val="24"/>
          <w:szCs w:val="28"/>
          <w:rtl/>
        </w:rPr>
        <w:t xml:space="preserve">ب - الجمل الإقراية </w:t>
      </w:r>
      <w:r w:rsidRPr="00781EF6">
        <w:rPr>
          <w:rFonts w:cs="Simplified Arabic"/>
          <w:b/>
          <w:bCs/>
          <w:sz w:val="26"/>
          <w:szCs w:val="28"/>
        </w:rPr>
        <w:t>les phrases d’attestation</w:t>
      </w:r>
      <w:r w:rsidRPr="00781EF6">
        <w:rPr>
          <w:rFonts w:cs="Simplified Arabic"/>
          <w:b/>
          <w:bCs/>
          <w:sz w:val="24"/>
          <w:szCs w:val="28"/>
          <w:rtl/>
        </w:rPr>
        <w:t xml:space="preserve">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الجمل الإقرارية هى الجمل التى يكون جزؤها الثانى صيغة ، وهى تعبر عن إقرار  . وهذا الإقرار يمكن أن يكون تحديدا إما صيغة توكيد </w:t>
      </w:r>
      <w:r w:rsidRPr="00781EF6">
        <w:rPr>
          <w:rFonts w:cs="Simplified Arabic"/>
          <w:b/>
          <w:bCs/>
          <w:sz w:val="24"/>
          <w:szCs w:val="28"/>
        </w:rPr>
        <w:t>assertion</w:t>
      </w:r>
      <w:r w:rsidRPr="00781EF6">
        <w:rPr>
          <w:rFonts w:cs="Simplified Arabic"/>
          <w:sz w:val="24"/>
          <w:szCs w:val="28"/>
          <w:rtl/>
        </w:rPr>
        <w:t xml:space="preserve"> وإما صيغة نداء </w:t>
      </w:r>
      <w:r w:rsidRPr="00781EF6">
        <w:rPr>
          <w:rFonts w:cs="Simplified Arabic"/>
          <w:b/>
          <w:bCs/>
          <w:sz w:val="24"/>
          <w:szCs w:val="28"/>
        </w:rPr>
        <w:t>invocation</w:t>
      </w:r>
      <w:r w:rsidRPr="00781EF6">
        <w:rPr>
          <w:rFonts w:cs="Simplified Arabic"/>
          <w:sz w:val="24"/>
          <w:szCs w:val="28"/>
          <w:rtl/>
        </w:rPr>
        <w:t xml:space="preserve">  وإما صيغة تعجب </w:t>
      </w:r>
      <w:r w:rsidRPr="00781EF6">
        <w:rPr>
          <w:rFonts w:cs="Simplified Arabic"/>
          <w:b/>
          <w:bCs/>
          <w:sz w:val="24"/>
          <w:szCs w:val="28"/>
        </w:rPr>
        <w:t>exclamation</w:t>
      </w:r>
      <w:r w:rsidRPr="00781EF6">
        <w:rPr>
          <w:rFonts w:cs="Simplified Arabic"/>
          <w:sz w:val="24"/>
          <w:szCs w:val="28"/>
          <w:rtl/>
        </w:rPr>
        <w:t xml:space="preserve">  ، والعلاقة النواتية فى الجمل التى يكون جزؤها الثانى صيغة تعد صيغة حقيقية ؛ والحق أن الإقرار </w:t>
      </w:r>
      <w:r w:rsidRPr="00781EF6">
        <w:rPr>
          <w:rFonts w:cs="Simplified Arabic"/>
          <w:sz w:val="24"/>
          <w:szCs w:val="28"/>
          <w:rtl/>
        </w:rPr>
        <w:lastRenderedPageBreak/>
        <w:t xml:space="preserve">لايمكن أن يكون إلا واقعياً ، ومع ذلك فصيغة التوكيد تعد صيغة إقرار مطلق </w:t>
      </w:r>
      <w:r w:rsidRPr="00781EF6">
        <w:rPr>
          <w:rFonts w:cs="Simplified Arabic"/>
          <w:b/>
          <w:bCs/>
          <w:sz w:val="24"/>
          <w:szCs w:val="28"/>
        </w:rPr>
        <w:t>attestation absolue</w:t>
      </w:r>
      <w:r w:rsidRPr="00781EF6">
        <w:rPr>
          <w:rFonts w:cs="Simplified Arabic"/>
          <w:sz w:val="24"/>
          <w:szCs w:val="28"/>
          <w:rtl/>
        </w:rPr>
        <w:t xml:space="preserve">  ؛ أما صيغتا النداء والتعجب فهما صيغتا إقرار نسبى  </w:t>
      </w:r>
      <w:r w:rsidRPr="00781EF6">
        <w:rPr>
          <w:rFonts w:cs="Simplified Arabic"/>
          <w:b/>
          <w:bCs/>
          <w:sz w:val="24"/>
          <w:szCs w:val="28"/>
        </w:rPr>
        <w:t>attestation relative</w:t>
      </w:r>
      <w:r w:rsidRPr="00781EF6">
        <w:rPr>
          <w:rFonts w:cs="Simplified Arabic"/>
          <w:sz w:val="24"/>
          <w:szCs w:val="28"/>
          <w:rtl/>
        </w:rPr>
        <w:t xml:space="preserve"> ، وذلك بالنسبة للمتحدث الذى يقولهما من تلقاء نفسه ، أو بالنسبة للمتكلم الذى يلفظهما كرد فعل انعكاسى على الناس فى العالم الخارجى</w:t>
      </w:r>
      <w:r w:rsidRPr="00781EF6">
        <w:rPr>
          <w:rStyle w:val="Appelnotedebasdep"/>
          <w:rFonts w:cs="Simplified Arabic"/>
          <w:szCs w:val="28"/>
          <w:rtl/>
        </w:rPr>
        <w:footnoteReference w:id="136"/>
      </w:r>
      <w:r w:rsidRPr="00781EF6">
        <w:rPr>
          <w:rFonts w:cs="Simplified Arabic"/>
          <w:sz w:val="24"/>
          <w:szCs w:val="28"/>
          <w:rtl/>
        </w:rPr>
        <w:t xml:space="preserve"> . وبينما يمكن نفى صيغتى التوكيد والنداء لا يمكن نفى صيغة التعجب . </w:t>
      </w:r>
    </w:p>
    <w:p w:rsidR="007F3686" w:rsidRPr="00781EF6" w:rsidRDefault="007F3686" w:rsidP="007F3686">
      <w:pPr>
        <w:ind w:left="567" w:right="567"/>
        <w:jc w:val="both"/>
        <w:rPr>
          <w:rFonts w:cs="Simplified Arabic"/>
          <w:b/>
          <w:bCs/>
          <w:i/>
          <w:iCs/>
          <w:sz w:val="24"/>
          <w:szCs w:val="28"/>
          <w:rtl/>
        </w:rPr>
      </w:pPr>
      <w:r w:rsidRPr="00781EF6">
        <w:rPr>
          <w:rFonts w:cs="Simplified Arabic"/>
          <w:b/>
          <w:bCs/>
          <w:i/>
          <w:iCs/>
          <w:sz w:val="24"/>
          <w:szCs w:val="28"/>
          <w:rtl/>
        </w:rPr>
        <w:t xml:space="preserve">° صيغة التوكيد </w:t>
      </w:r>
      <w:r w:rsidRPr="00781EF6">
        <w:rPr>
          <w:rFonts w:cs="Simplified Arabic"/>
          <w:b/>
          <w:bCs/>
          <w:i/>
          <w:iCs/>
          <w:sz w:val="26"/>
          <w:szCs w:val="28"/>
        </w:rPr>
        <w:t>assertion</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 xml:space="preserve">علامة صيغة التوكيد هى الضمة الموضوعة فى نهاية الكلمة المكوِّنة للجزء الأول ، وهى علامة الإعراب </w:t>
      </w:r>
      <w:r w:rsidRPr="00781EF6">
        <w:rPr>
          <w:rStyle w:val="Appelnotedebasdep"/>
          <w:rFonts w:cs="Simplified Arabic"/>
          <w:szCs w:val="28"/>
          <w:rtl/>
        </w:rPr>
        <w:footnoteReference w:id="137"/>
      </w:r>
      <w:r w:rsidRPr="00781EF6">
        <w:rPr>
          <w:rFonts w:cs="Simplified Arabic"/>
          <w:sz w:val="24"/>
          <w:szCs w:val="28"/>
          <w:rtl/>
        </w:rPr>
        <w:t xml:space="preserve"> مثل قول النبى : " لا تقوم الساعة على من يقول : اللهُ  اللهُ"</w:t>
      </w:r>
      <w:r w:rsidRPr="00781EF6">
        <w:rPr>
          <w:rStyle w:val="Appelnotedebasdep"/>
          <w:rFonts w:cs="Simplified Arabic"/>
          <w:szCs w:val="28"/>
          <w:rtl/>
        </w:rPr>
        <w:footnoteReference w:id="138"/>
      </w:r>
      <w:r w:rsidRPr="00781EF6">
        <w:rPr>
          <w:rFonts w:cs="Simplified Arabic"/>
          <w:sz w:val="24"/>
          <w:szCs w:val="28"/>
          <w:rtl/>
        </w:rPr>
        <w:t xml:space="preserve"> . </w:t>
      </w:r>
    </w:p>
    <w:p w:rsidR="007F3686" w:rsidRPr="00781EF6" w:rsidRDefault="007F3686" w:rsidP="007F3686">
      <w:pPr>
        <w:ind w:left="567" w:right="567"/>
        <w:jc w:val="both"/>
        <w:rPr>
          <w:rFonts w:cs="Simplified Arabic"/>
          <w:b/>
          <w:bCs/>
          <w:i/>
          <w:iCs/>
          <w:sz w:val="24"/>
          <w:szCs w:val="28"/>
          <w:rtl/>
        </w:rPr>
      </w:pPr>
      <w:r w:rsidRPr="00781EF6">
        <w:rPr>
          <w:rFonts w:cs="Simplified Arabic"/>
          <w:b/>
          <w:bCs/>
          <w:i/>
          <w:iCs/>
          <w:sz w:val="24"/>
          <w:szCs w:val="28"/>
          <w:rtl/>
        </w:rPr>
        <w:t xml:space="preserve">° صيغة النداء : </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 xml:space="preserve">ـ  النداء </w:t>
      </w:r>
      <w:r w:rsidRPr="00781EF6">
        <w:rPr>
          <w:rFonts w:cs="Simplified Arabic"/>
          <w:b/>
          <w:bCs/>
          <w:sz w:val="24"/>
          <w:szCs w:val="28"/>
        </w:rPr>
        <w:t>L’appel ou vocatif</w:t>
      </w:r>
      <w:r w:rsidRPr="00781EF6">
        <w:rPr>
          <w:rFonts w:cs="Simplified Arabic"/>
          <w:sz w:val="24"/>
          <w:szCs w:val="28"/>
          <w:rtl/>
        </w:rPr>
        <w:t xml:space="preserve"> </w:t>
      </w:r>
      <w:r w:rsidRPr="00781EF6">
        <w:rPr>
          <w:rStyle w:val="Appelnotedebasdep"/>
          <w:rFonts w:cs="Simplified Arabic"/>
          <w:szCs w:val="28"/>
          <w:rtl/>
        </w:rPr>
        <w:footnoteReference w:id="139"/>
      </w:r>
      <w:r w:rsidRPr="00781EF6">
        <w:rPr>
          <w:rFonts w:cs="Simplified Arabic"/>
          <w:sz w:val="24"/>
          <w:szCs w:val="28"/>
          <w:rtl/>
        </w:rPr>
        <w:t xml:space="preserve"> : مثل : يا أميرُ ؛ حيث لا يمثل الصائت الإعرابى (الضمة) صيغة التوكيد ، وإنما هو صائت تركيبى . </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 xml:space="preserve"> ـ  النداء </w:t>
      </w:r>
      <w:r w:rsidRPr="00781EF6">
        <w:rPr>
          <w:rFonts w:cs="Simplified Arabic"/>
          <w:b/>
          <w:bCs/>
          <w:sz w:val="24"/>
          <w:szCs w:val="28"/>
        </w:rPr>
        <w:t>L’évocation</w:t>
      </w:r>
      <w:r w:rsidRPr="00781EF6">
        <w:rPr>
          <w:rFonts w:cs="Simplified Arabic"/>
          <w:sz w:val="24"/>
          <w:szCs w:val="28"/>
          <w:rtl/>
        </w:rPr>
        <w:t xml:space="preserve"> : مثل الشطر الشعرى : يا نخلـةً  من ذاتِ عِرقٍ ؛ حيث تكون ( يا) هى علامة صيغة النداء </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lastRenderedPageBreak/>
        <w:t xml:space="preserve"> ـ الاستغاثة </w:t>
      </w:r>
      <w:r w:rsidRPr="00781EF6">
        <w:rPr>
          <w:rFonts w:cs="Simplified Arabic"/>
          <w:b/>
          <w:bCs/>
          <w:sz w:val="24"/>
          <w:szCs w:val="28"/>
        </w:rPr>
        <w:t>L’appel au secours</w:t>
      </w:r>
      <w:r w:rsidRPr="00781EF6">
        <w:rPr>
          <w:rFonts w:cs="Simplified Arabic"/>
          <w:sz w:val="24"/>
          <w:szCs w:val="28"/>
          <w:rtl/>
        </w:rPr>
        <w:t xml:space="preserve"> : مثل : ( يا لَلّهِ ) </w:t>
      </w:r>
      <w:r w:rsidRPr="00781EF6">
        <w:rPr>
          <w:rStyle w:val="Appelnotedebasdep"/>
          <w:rFonts w:cs="Simplified Arabic"/>
          <w:szCs w:val="28"/>
          <w:rtl/>
        </w:rPr>
        <w:footnoteReference w:id="140"/>
      </w:r>
      <w:r w:rsidRPr="00781EF6">
        <w:rPr>
          <w:rFonts w:cs="Simplified Arabic"/>
          <w:sz w:val="24"/>
          <w:szCs w:val="28"/>
          <w:rtl/>
        </w:rPr>
        <w:t xml:space="preserve"> . </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 xml:space="preserve"> ـ الندبة </w:t>
      </w:r>
      <w:r w:rsidRPr="00781EF6">
        <w:rPr>
          <w:rFonts w:cs="Simplified Arabic"/>
          <w:b/>
          <w:bCs/>
          <w:sz w:val="24"/>
          <w:szCs w:val="28"/>
          <w:rtl/>
        </w:rPr>
        <w:t xml:space="preserve"> </w:t>
      </w:r>
      <w:r w:rsidRPr="00781EF6">
        <w:rPr>
          <w:rFonts w:cs="Simplified Arabic"/>
          <w:b/>
          <w:bCs/>
          <w:sz w:val="24"/>
          <w:szCs w:val="28"/>
        </w:rPr>
        <w:t>La déploration</w:t>
      </w:r>
      <w:r w:rsidRPr="00781EF6">
        <w:rPr>
          <w:rFonts w:cs="Simplified Arabic"/>
          <w:sz w:val="24"/>
          <w:szCs w:val="28"/>
          <w:rtl/>
        </w:rPr>
        <w:t xml:space="preserve"> :  (وا أميرُ  ) . </w:t>
      </w:r>
    </w:p>
    <w:p w:rsidR="007F3686" w:rsidRPr="00781EF6" w:rsidRDefault="007F3686" w:rsidP="007F3686">
      <w:pPr>
        <w:ind w:left="567" w:right="567"/>
        <w:jc w:val="both"/>
        <w:rPr>
          <w:rFonts w:cs="Simplified Arabic"/>
          <w:b/>
          <w:bCs/>
          <w:sz w:val="22"/>
          <w:szCs w:val="28"/>
          <w:rtl/>
        </w:rPr>
      </w:pPr>
    </w:p>
    <w:p w:rsidR="007F3686" w:rsidRPr="00781EF6" w:rsidRDefault="007F3686" w:rsidP="007F3686">
      <w:pPr>
        <w:ind w:left="567" w:right="567"/>
        <w:jc w:val="both"/>
        <w:rPr>
          <w:rFonts w:cs="Simplified Arabic"/>
          <w:b/>
          <w:bCs/>
          <w:i/>
          <w:iCs/>
          <w:sz w:val="26"/>
          <w:szCs w:val="28"/>
          <w:rtl/>
        </w:rPr>
      </w:pPr>
      <w:r w:rsidRPr="00781EF6">
        <w:rPr>
          <w:rFonts w:cs="Simplified Arabic"/>
          <w:b/>
          <w:bCs/>
          <w:i/>
          <w:iCs/>
          <w:sz w:val="26"/>
          <w:szCs w:val="28"/>
          <w:rtl/>
        </w:rPr>
        <w:t xml:space="preserve">° صيغة التعجب </w:t>
      </w:r>
      <w:r w:rsidRPr="00781EF6">
        <w:rPr>
          <w:rFonts w:cs="Simplified Arabic"/>
          <w:b/>
          <w:bCs/>
          <w:i/>
          <w:iCs/>
          <w:sz w:val="26"/>
          <w:szCs w:val="28"/>
        </w:rPr>
        <w:t>Exclamation</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علامة صيغة التعجب هى الصائت القصير المفتوح ( الفتحة ) التى تقوم بنفس الدور فى صيغة التوكيد ، أمثلة : ( الكلبَ </w:t>
      </w:r>
      <w:r w:rsidRPr="00781EF6">
        <w:rPr>
          <w:rFonts w:cs="Simplified Arabic"/>
          <w:sz w:val="24"/>
          <w:szCs w:val="28"/>
        </w:rPr>
        <w:t>!</w:t>
      </w:r>
      <w:r w:rsidRPr="00781EF6">
        <w:rPr>
          <w:rFonts w:cs="Simplified Arabic"/>
          <w:sz w:val="24"/>
          <w:szCs w:val="28"/>
          <w:rtl/>
        </w:rPr>
        <w:t xml:space="preserve"> ) </w:t>
      </w:r>
      <w:r w:rsidRPr="00781EF6">
        <w:rPr>
          <w:rFonts w:cs="Simplified Arabic"/>
          <w:sz w:val="24"/>
          <w:szCs w:val="28"/>
        </w:rPr>
        <w:sym w:font="Symbol" w:char="F0B9"/>
      </w:r>
      <w:r w:rsidRPr="00781EF6">
        <w:rPr>
          <w:rFonts w:cs="Simplified Arabic"/>
          <w:sz w:val="24"/>
          <w:szCs w:val="28"/>
          <w:rtl/>
        </w:rPr>
        <w:t xml:space="preserve"> ( لا كلبَ </w:t>
      </w:r>
      <w:r w:rsidRPr="00781EF6">
        <w:rPr>
          <w:rFonts w:cs="Simplified Arabic"/>
          <w:sz w:val="24"/>
          <w:szCs w:val="28"/>
        </w:rPr>
        <w:t>!</w:t>
      </w:r>
      <w:r w:rsidRPr="00781EF6">
        <w:rPr>
          <w:rFonts w:cs="Simplified Arabic"/>
          <w:sz w:val="24"/>
          <w:szCs w:val="28"/>
          <w:rtl/>
        </w:rPr>
        <w:t xml:space="preserve"> ) ، (مرحبا بك </w:t>
      </w:r>
      <w:r w:rsidRPr="00781EF6">
        <w:rPr>
          <w:rFonts w:cs="Simplified Arabic"/>
          <w:sz w:val="24"/>
          <w:szCs w:val="28"/>
        </w:rPr>
        <w:t>!</w:t>
      </w:r>
      <w:r w:rsidRPr="00781EF6">
        <w:rPr>
          <w:rFonts w:cs="Simplified Arabic"/>
          <w:sz w:val="24"/>
          <w:szCs w:val="28"/>
          <w:rtl/>
        </w:rPr>
        <w:t xml:space="preserve">) </w:t>
      </w:r>
      <w:r w:rsidRPr="00781EF6">
        <w:rPr>
          <w:rFonts w:cs="Simplified Arabic"/>
          <w:sz w:val="24"/>
          <w:szCs w:val="28"/>
        </w:rPr>
        <w:sym w:font="Symbol" w:char="F0B9"/>
      </w:r>
      <w:r w:rsidRPr="00781EF6">
        <w:rPr>
          <w:rFonts w:cs="Simplified Arabic"/>
          <w:sz w:val="24"/>
          <w:szCs w:val="28"/>
          <w:rtl/>
        </w:rPr>
        <w:t xml:space="preserve"> ( لا ، مرحبا بك </w:t>
      </w:r>
      <w:r w:rsidRPr="00781EF6">
        <w:rPr>
          <w:rFonts w:cs="Simplified Arabic"/>
          <w:sz w:val="24"/>
          <w:szCs w:val="28"/>
        </w:rPr>
        <w:t>!</w:t>
      </w:r>
      <w:r w:rsidRPr="00781EF6">
        <w:rPr>
          <w:rFonts w:cs="Simplified Arabic"/>
          <w:sz w:val="24"/>
          <w:szCs w:val="28"/>
          <w:rtl/>
        </w:rPr>
        <w:t xml:space="preserve"> ) .    </w:t>
      </w:r>
    </w:p>
    <w:p w:rsidR="007F3686" w:rsidRPr="00781EF6" w:rsidRDefault="007F3686" w:rsidP="007F3686">
      <w:pPr>
        <w:ind w:left="567" w:right="567"/>
        <w:jc w:val="both"/>
        <w:rPr>
          <w:rFonts w:cs="Simplified Arabic"/>
          <w:b/>
          <w:bCs/>
          <w:sz w:val="24"/>
          <w:szCs w:val="28"/>
          <w:rtl/>
        </w:rPr>
      </w:pPr>
    </w:p>
    <w:p w:rsidR="007F3686" w:rsidRPr="00781EF6" w:rsidRDefault="007F3686" w:rsidP="007F3686">
      <w:pPr>
        <w:ind w:left="567" w:right="567"/>
        <w:jc w:val="both"/>
        <w:rPr>
          <w:rFonts w:cs="Simplified Arabic"/>
          <w:b/>
          <w:bCs/>
          <w:sz w:val="24"/>
          <w:szCs w:val="28"/>
          <w:rtl/>
        </w:rPr>
      </w:pPr>
      <w:r w:rsidRPr="00781EF6">
        <w:rPr>
          <w:rFonts w:cs="Simplified Arabic"/>
          <w:b/>
          <w:bCs/>
          <w:sz w:val="24"/>
          <w:szCs w:val="28"/>
          <w:rtl/>
        </w:rPr>
        <w:t xml:space="preserve">شجرة الجمل الإقرارية العربية </w:t>
      </w:r>
    </w:p>
    <w:p w:rsidR="007F3686" w:rsidRPr="00781EF6" w:rsidRDefault="007F3686" w:rsidP="007F3686">
      <w:pPr>
        <w:ind w:left="567" w:right="567"/>
        <w:jc w:val="both"/>
        <w:rPr>
          <w:rFonts w:cs="Simplified Arabic"/>
          <w:b/>
          <w:bCs/>
          <w:sz w:val="24"/>
          <w:szCs w:val="22"/>
          <w:rtl/>
        </w:rPr>
      </w:pPr>
      <w:r w:rsidRPr="00781EF6">
        <w:rPr>
          <w:rFonts w:cs="Simplified Arabic"/>
          <w:sz w:val="24"/>
          <w:szCs w:val="28"/>
          <w:rtl/>
        </w:rPr>
        <w:t xml:space="preserve">   </w:t>
      </w:r>
      <w:r w:rsidRPr="00781EF6">
        <w:rPr>
          <w:rFonts w:cs="Simplified Arabic"/>
          <w:sz w:val="24"/>
          <w:szCs w:val="28"/>
          <w:rtl/>
        </w:rPr>
        <w:tab/>
      </w:r>
      <w:r w:rsidRPr="00781EF6">
        <w:rPr>
          <w:rFonts w:cs="Simplified Arabic"/>
          <w:sz w:val="24"/>
          <w:szCs w:val="28"/>
          <w:rtl/>
        </w:rPr>
        <w:tab/>
        <w:t xml:space="preserve">    </w:t>
      </w:r>
      <w:r w:rsidRPr="00781EF6">
        <w:rPr>
          <w:rFonts w:cs="Simplified Arabic"/>
          <w:b/>
          <w:bCs/>
          <w:sz w:val="24"/>
          <w:szCs w:val="22"/>
          <w:rtl/>
        </w:rPr>
        <w:t>الجملة الإقرارية</w:t>
      </w:r>
      <w:r w:rsidRPr="00781EF6">
        <w:rPr>
          <w:rFonts w:cs="Simplified Arabic"/>
          <w:sz w:val="24"/>
          <w:szCs w:val="28"/>
          <w:rtl/>
        </w:rPr>
        <w:tab/>
      </w:r>
      <w:r w:rsidRPr="00781EF6">
        <w:rPr>
          <w:rFonts w:cs="Simplified Arabic"/>
          <w:sz w:val="24"/>
          <w:szCs w:val="28"/>
          <w:rtl/>
        </w:rPr>
        <w:tab/>
      </w:r>
    </w:p>
    <w:p w:rsidR="007F3686" w:rsidRPr="00781EF6" w:rsidRDefault="007F3686" w:rsidP="007F3686">
      <w:pPr>
        <w:ind w:left="567" w:right="567"/>
        <w:jc w:val="both"/>
        <w:rPr>
          <w:rFonts w:cs="Simplified Arabic"/>
          <w:sz w:val="24"/>
          <w:szCs w:val="22"/>
          <w:rtl/>
        </w:rPr>
      </w:pPr>
      <w:r>
        <w:rPr>
          <w:rFonts w:cs="Simplified Arabic"/>
          <w:noProof/>
          <w:szCs w:val="22"/>
          <w:rtl/>
          <w:lang w:eastAsia="fr-FR"/>
        </w:rPr>
        <mc:AlternateContent>
          <mc:Choice Requires="wps">
            <w:drawing>
              <wp:anchor distT="0" distB="0" distL="114300" distR="114300" simplePos="0" relativeHeight="251686912" behindDoc="0" locked="0" layoutInCell="0" allowOverlap="1">
                <wp:simplePos x="0" y="0"/>
                <wp:positionH relativeFrom="page">
                  <wp:posOffset>4389120</wp:posOffset>
                </wp:positionH>
                <wp:positionV relativeFrom="paragraph">
                  <wp:posOffset>111760</wp:posOffset>
                </wp:positionV>
                <wp:extent cx="635" cy="366395"/>
                <wp:effectExtent l="44450" t="10160" r="40640" b="23495"/>
                <wp:wrapNone/>
                <wp:docPr id="9" name="Connecteur droit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6639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9" o:spid="_x0000_s1026" style="position:absolute;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45.6pt,8.8pt" to="345.65pt,3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" o:allowincell="f">
                <v:stroke startarrowwidth="narrow" startarrowlength="short" endarrow="block" endarrowwidth="narrow" endarrowlength="short"/>
                <w10:wrap anchorx="page"/>
              </v:line>
            </w:pict>
          </mc:Fallback>
        </mc:AlternateContent>
      </w:r>
    </w:p>
    <w:p w:rsidR="007F3686" w:rsidRPr="00781EF6" w:rsidRDefault="007F3686" w:rsidP="007F3686">
      <w:pPr>
        <w:ind w:left="567" w:right="567"/>
        <w:jc w:val="both"/>
        <w:rPr>
          <w:rFonts w:cs="Simplified Arabic"/>
          <w:sz w:val="24"/>
          <w:szCs w:val="22"/>
          <w:rtl/>
        </w:rPr>
      </w:pPr>
      <w:r>
        <w:rPr>
          <w:rFonts w:cs="Simplified Arabic"/>
          <w:noProof/>
          <w:szCs w:val="22"/>
          <w:rtl/>
          <w:lang w:eastAsia="fr-FR"/>
        </w:rPr>
        <mc:AlternateContent>
          <mc:Choice Requires="wps">
            <w:drawing>
              <wp:anchor distT="0" distB="0" distL="114300" distR="114300" simplePos="0" relativeHeight="251689984" behindDoc="0" locked="0" layoutInCell="0" allowOverlap="1">
                <wp:simplePos x="0" y="0"/>
                <wp:positionH relativeFrom="page">
                  <wp:posOffset>3200400</wp:posOffset>
                </wp:positionH>
                <wp:positionV relativeFrom="paragraph">
                  <wp:posOffset>88900</wp:posOffset>
                </wp:positionV>
                <wp:extent cx="635" cy="274955"/>
                <wp:effectExtent l="46355" t="9525" r="48260" b="20320"/>
                <wp:wrapNone/>
                <wp:docPr id="8" name="Connecteur droit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495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8" o:spid="_x0000_s1026" style="position:absolute;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52pt,7pt" to="252.05pt,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" o:allowincell="f">
                <v:stroke startarrowwidth="narrow" startarrowlength="short" endarrow="block" endarrowwidth="narrow" endarrowlength="short"/>
                <w10:wrap anchorx="page"/>
              </v:line>
            </w:pict>
          </mc:Fallback>
        </mc:AlternateContent>
      </w:r>
      <w:r>
        <w:rPr>
          <w:rFonts w:cs="Simplified Arabic"/>
          <w:noProof/>
          <w:szCs w:val="22"/>
          <w:rtl/>
          <w:lang w:eastAsia="fr-FR"/>
        </w:rPr>
        <mc:AlternateContent>
          <mc:Choice Requires="wps">
            <w:drawing>
              <wp:anchor distT="0" distB="0" distL="114300" distR="114300" simplePos="0" relativeHeight="251688960" behindDoc="0" locked="0" layoutInCell="0" allowOverlap="1">
                <wp:simplePos x="0" y="0"/>
                <wp:positionH relativeFrom="page">
                  <wp:posOffset>5303520</wp:posOffset>
                </wp:positionH>
                <wp:positionV relativeFrom="paragraph">
                  <wp:posOffset>88900</wp:posOffset>
                </wp:positionV>
                <wp:extent cx="635" cy="183515"/>
                <wp:effectExtent l="44450" t="9525" r="40640" b="16510"/>
                <wp:wrapNone/>
                <wp:docPr id="7" name="Connecteur droit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351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7" o:spid="_x0000_s1026" style="position:absolute;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17.6pt,7pt" to="417.65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" o:allowincell="f">
                <v:stroke startarrowwidth="narrow" startarrowlength="short" endarrow="block" endarrowwidth="narrow" endarrowlength="short"/>
                <w10:wrap anchorx="page"/>
              </v:line>
            </w:pict>
          </mc:Fallback>
        </mc:AlternateContent>
      </w:r>
      <w:r>
        <w:rPr>
          <w:rFonts w:cs="Simplified Arabic"/>
          <w:noProof/>
          <w:szCs w:val="22"/>
          <w:rtl/>
          <w:lang w:eastAsia="fr-FR"/>
        </w:rPr>
        <mc:AlternateContent>
          <mc:Choice Requires="wps">
            <w:drawing>
              <wp:anchor distT="0" distB="0" distL="114300" distR="114300" simplePos="0" relativeHeight="251687936" behindDoc="0" locked="0" layoutInCell="0" allowOverlap="1">
                <wp:simplePos x="0" y="0"/>
                <wp:positionH relativeFrom="page">
                  <wp:posOffset>3200400</wp:posOffset>
                </wp:positionH>
                <wp:positionV relativeFrom="paragraph">
                  <wp:posOffset>88900</wp:posOffset>
                </wp:positionV>
                <wp:extent cx="2103755" cy="635"/>
                <wp:effectExtent l="19050" t="47625" r="10795" b="46990"/>
                <wp:wrapNone/>
                <wp:docPr id="6" name="Connecteur droit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03755" cy="63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6" o:spid="_x0000_s1026" style="position:absolute;flip:x;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52pt,7pt" to="417.6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" o:allowincell="f">
                <v:stroke startarrowwidth="narrow" startarrowlength="short" endarrow="block" endarrowwidth="narrow" endarrowlength="short"/>
                <w10:wrap anchorx="page"/>
              </v:line>
            </w:pict>
          </mc:Fallback>
        </mc:AlternateContent>
      </w:r>
    </w:p>
    <w:p w:rsidR="007F3686" w:rsidRPr="00781EF6" w:rsidRDefault="007F3686" w:rsidP="007F3686">
      <w:pPr>
        <w:ind w:left="567" w:right="567"/>
        <w:jc w:val="both"/>
        <w:rPr>
          <w:rFonts w:cs="Simplified Arabic"/>
          <w:sz w:val="24"/>
          <w:szCs w:val="22"/>
          <w:rtl/>
        </w:rPr>
      </w:pPr>
      <w:r>
        <w:rPr>
          <w:rFonts w:cs="Simplified Arabic"/>
          <w:noProof/>
          <w:szCs w:val="22"/>
          <w:rtl/>
          <w:lang w:eastAsia="fr-FR"/>
        </w:rPr>
        <mc:AlternateContent>
          <mc:Choice Requires="wps">
            <w:drawing>
              <wp:anchor distT="0" distB="0" distL="114300" distR="114300" simplePos="0" relativeHeight="251691008" behindDoc="0" locked="0" layoutInCell="0" allowOverlap="1">
                <wp:simplePos x="0" y="0"/>
                <wp:positionH relativeFrom="page">
                  <wp:posOffset>2377440</wp:posOffset>
                </wp:positionH>
                <wp:positionV relativeFrom="paragraph">
                  <wp:posOffset>56515</wp:posOffset>
                </wp:positionV>
                <wp:extent cx="1372235" cy="635"/>
                <wp:effectExtent l="15240" t="46355" r="12700" b="48260"/>
                <wp:wrapNone/>
                <wp:docPr id="5" name="Connecteur droit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72235" cy="63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5" o:spid="_x0000_s1026" style="position:absolute;flip:x;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87.2pt,4.45pt" to="295.2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" o:allowincell="f">
                <v:stroke startarrowwidth="narrow" startarrowlength="short" endarrow="block" endarrowwidth="narrow" endarrowlength="short"/>
                <w10:wrap anchorx="page"/>
              </v:line>
            </w:pict>
          </mc:Fallback>
        </mc:AlternateContent>
      </w:r>
      <w:r>
        <w:rPr>
          <w:rFonts w:cs="Simplified Arabic"/>
          <w:noProof/>
          <w:szCs w:val="22"/>
          <w:rtl/>
          <w:lang w:eastAsia="fr-FR"/>
        </w:rPr>
        <mc:AlternateContent>
          <mc:Choice Requires="wps">
            <w:drawing>
              <wp:anchor distT="0" distB="0" distL="114300" distR="114300" simplePos="0" relativeHeight="251693056" behindDoc="0" locked="0" layoutInCell="0" allowOverlap="1">
                <wp:simplePos x="0" y="0"/>
                <wp:positionH relativeFrom="page">
                  <wp:posOffset>3749040</wp:posOffset>
                </wp:positionH>
                <wp:positionV relativeFrom="paragraph">
                  <wp:posOffset>84455</wp:posOffset>
                </wp:positionV>
                <wp:extent cx="635" cy="183515"/>
                <wp:effectExtent l="42545" t="7620" r="42545" b="18415"/>
                <wp:wrapNone/>
                <wp:docPr id="4" name="Connecteur droit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351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4" o:spid="_x0000_s1026" style="position:absolute;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95.2pt,6.65pt" to="295.25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" o:allowincell="f">
                <v:stroke startarrowwidth="narrow" startarrowlength="short" endarrow="block" endarrowwidth="narrow" endarrowlength="short"/>
                <w10:wrap anchorx="page"/>
              </v:line>
            </w:pict>
          </mc:Fallback>
        </mc:AlternateContent>
      </w:r>
      <w:r>
        <w:rPr>
          <w:rFonts w:cs="Simplified Arabic"/>
          <w:noProof/>
          <w:szCs w:val="22"/>
          <w:rtl/>
          <w:lang w:eastAsia="fr-FR"/>
        </w:rPr>
        <mc:AlternateContent>
          <mc:Choice Requires="wps">
            <w:drawing>
              <wp:anchor distT="0" distB="0" distL="114300" distR="114300" simplePos="0" relativeHeight="251692032" behindDoc="0" locked="0" layoutInCell="0" allowOverlap="1">
                <wp:simplePos x="0" y="0"/>
                <wp:positionH relativeFrom="page">
                  <wp:posOffset>2377440</wp:posOffset>
                </wp:positionH>
                <wp:positionV relativeFrom="paragraph">
                  <wp:posOffset>84455</wp:posOffset>
                </wp:positionV>
                <wp:extent cx="635" cy="183515"/>
                <wp:effectExtent l="42545" t="7620" r="42545" b="18415"/>
                <wp:wrapNone/>
                <wp:docPr id="3" name="Connecteur droit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351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3" o:spid="_x0000_s1026" style="position:absolute;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87.2pt,6.65pt" to="187.25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" o:allowincell="f">
                <v:stroke startarrowwidth="narrow" startarrowlength="short" endarrow="block" endarrowwidth="narrow" endarrowlength="short"/>
                <w10:wrap anchorx="page"/>
              </v:line>
            </w:pict>
          </mc:Fallback>
        </mc:AlternateContent>
      </w:r>
      <w:r w:rsidRPr="00781EF6">
        <w:rPr>
          <w:rFonts w:cs="Simplified Arabic"/>
          <w:sz w:val="24"/>
          <w:szCs w:val="22"/>
          <w:rtl/>
        </w:rPr>
        <w:t xml:space="preserve">1- الصيغة التوكيدية                  </w:t>
      </w:r>
    </w:p>
    <w:p w:rsidR="007F3686" w:rsidRPr="00781EF6" w:rsidRDefault="007F3686" w:rsidP="007F3686">
      <w:pPr>
        <w:ind w:left="567" w:right="567"/>
        <w:jc w:val="both"/>
        <w:rPr>
          <w:rFonts w:cs="Simplified Arabic"/>
          <w:sz w:val="24"/>
          <w:szCs w:val="22"/>
          <w:rtl/>
        </w:rPr>
      </w:pPr>
      <w:r>
        <w:rPr>
          <w:rFonts w:cs="Simplified Arabic"/>
          <w:noProof/>
          <w:szCs w:val="22"/>
          <w:rtl/>
          <w:lang w:eastAsia="fr-FR"/>
        </w:rPr>
        <mc:AlternateContent>
          <mc:Choice Requires="wps">
            <w:drawing>
              <wp:anchor distT="0" distB="0" distL="114300" distR="114300" simplePos="0" relativeHeight="251695104" behindDoc="0" locked="0" layoutInCell="0" allowOverlap="1">
                <wp:simplePos x="0" y="0"/>
                <wp:positionH relativeFrom="page">
                  <wp:posOffset>2377440</wp:posOffset>
                </wp:positionH>
                <wp:positionV relativeFrom="paragraph">
                  <wp:posOffset>262255</wp:posOffset>
                </wp:positionV>
                <wp:extent cx="635" cy="183515"/>
                <wp:effectExtent l="42545" t="7620" r="42545" b="18415"/>
                <wp:wrapNone/>
                <wp:docPr id="2" name="Connecteur droit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351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2" o:spid="_x0000_s1026" style="position:absolute;z-index:251695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87.2pt,20.65pt" to="187.25pt,3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" o:allowincell="f">
                <v:stroke startarrowwidth="narrow" startarrowlength="short" endarrow="block" endarrowwidth="narrow" endarrowlength="short"/>
                <w10:wrap anchorx="page"/>
              </v:line>
            </w:pict>
          </mc:Fallback>
        </mc:AlternateContent>
      </w:r>
      <w:r>
        <w:rPr>
          <w:rFonts w:cs="Simplified Arabic"/>
          <w:noProof/>
          <w:szCs w:val="22"/>
          <w:rtl/>
          <w:lang w:eastAsia="fr-FR"/>
        </w:rPr>
        <mc:AlternateContent>
          <mc:Choice Requires="wps">
            <w:drawing>
              <wp:anchor distT="0" distB="0" distL="114300" distR="114300" simplePos="0" relativeHeight="251694080" behindDoc="0" locked="0" layoutInCell="0" allowOverlap="1">
                <wp:simplePos x="0" y="0"/>
                <wp:positionH relativeFrom="page">
                  <wp:posOffset>3749040</wp:posOffset>
                </wp:positionH>
                <wp:positionV relativeFrom="paragraph">
                  <wp:posOffset>262255</wp:posOffset>
                </wp:positionV>
                <wp:extent cx="635" cy="183515"/>
                <wp:effectExtent l="42545" t="7620" r="42545" b="18415"/>
                <wp:wrapNone/>
                <wp:docPr id="1" name="Connecteur droit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3515"/>
                        </a:xfrm>
                        <a:prstGeom prst="line">
                          <a:avLst/>
                        </a:prstGeom>
                        <a:noFill/>
                        <a:ln w="9525">
                          <a:solidFill>
                            <a:srgbClr val="000000"/>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necteur droit 1" o:spid="_x0000_s1026" style="position:absolute;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95.2pt,20.65pt" to="295.25pt,3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" o:allowincell="f">
                <v:stroke startarrowwidth="narrow" startarrowlength="short" endarrow="block" endarrowwidth="narrow" endarrowlength="short"/>
                <w10:wrap anchorx="page"/>
              </v:line>
            </w:pict>
          </mc:Fallback>
        </mc:AlternateContent>
      </w:r>
      <w:r w:rsidRPr="00781EF6">
        <w:rPr>
          <w:rFonts w:cs="Simplified Arabic"/>
          <w:sz w:val="24"/>
          <w:szCs w:val="22"/>
          <w:rtl/>
        </w:rPr>
        <w:t xml:space="preserve">                                                    2- الصيغة الندائية                  3- الصيغة التعجبية </w:t>
      </w:r>
    </w:p>
    <w:p w:rsidR="007F3686" w:rsidRPr="00781EF6" w:rsidRDefault="007F3686" w:rsidP="007F3686">
      <w:pPr>
        <w:ind w:left="567" w:right="567"/>
        <w:jc w:val="both"/>
        <w:rPr>
          <w:rFonts w:cs="Simplified Arabic"/>
          <w:sz w:val="24"/>
          <w:szCs w:val="22"/>
          <w:rtl/>
        </w:rPr>
      </w:pPr>
    </w:p>
    <w:p w:rsidR="007F3686" w:rsidRPr="00781EF6" w:rsidRDefault="007F3686" w:rsidP="007F3686">
      <w:pPr>
        <w:ind w:left="567" w:right="567"/>
        <w:jc w:val="both"/>
        <w:rPr>
          <w:rFonts w:cs="Simplified Arabic"/>
          <w:sz w:val="24"/>
          <w:szCs w:val="22"/>
          <w:rtl/>
        </w:rPr>
      </w:pPr>
      <w:r w:rsidRPr="00781EF6">
        <w:rPr>
          <w:rFonts w:cs="Simplified Arabic"/>
          <w:sz w:val="24"/>
          <w:szCs w:val="22"/>
          <w:rtl/>
        </w:rPr>
        <w:t xml:space="preserve">                                            نداء العلم والنكرة المقصودة                         تعجب مثبت </w:t>
      </w:r>
    </w:p>
    <w:p w:rsidR="007F3686" w:rsidRPr="00781EF6" w:rsidRDefault="007F3686" w:rsidP="007F3686">
      <w:pPr>
        <w:ind w:left="567" w:right="567"/>
        <w:jc w:val="both"/>
        <w:rPr>
          <w:rFonts w:cs="Simplified Arabic"/>
          <w:sz w:val="24"/>
          <w:szCs w:val="22"/>
          <w:rtl/>
        </w:rPr>
      </w:pPr>
      <w:r w:rsidRPr="00781EF6">
        <w:rPr>
          <w:rFonts w:cs="Simplified Arabic"/>
          <w:sz w:val="24"/>
          <w:szCs w:val="22"/>
          <w:rtl/>
        </w:rPr>
        <w:t xml:space="preserve">                          المضاف وشبيه بالمضاف والنكرة غير المقصودة             تعجب منفى  </w:t>
      </w:r>
    </w:p>
    <w:p w:rsidR="007F3686" w:rsidRPr="00781EF6" w:rsidRDefault="007F3686" w:rsidP="007F3686">
      <w:pPr>
        <w:ind w:left="567" w:right="567"/>
        <w:jc w:val="both"/>
        <w:rPr>
          <w:rFonts w:cs="Simplified Arabic"/>
          <w:sz w:val="24"/>
          <w:szCs w:val="22"/>
          <w:rtl/>
        </w:rPr>
      </w:pPr>
      <w:r w:rsidRPr="00781EF6">
        <w:rPr>
          <w:rFonts w:cs="Simplified Arabic"/>
          <w:sz w:val="24"/>
          <w:szCs w:val="22"/>
          <w:rtl/>
        </w:rPr>
        <w:t xml:space="preserve">                                                              نداء الاستغاثة </w:t>
      </w:r>
    </w:p>
    <w:p w:rsidR="007F3686" w:rsidRPr="00781EF6" w:rsidRDefault="007F3686" w:rsidP="007F3686">
      <w:pPr>
        <w:ind w:left="567" w:right="567"/>
        <w:jc w:val="both"/>
        <w:rPr>
          <w:rFonts w:cs="Simplified Arabic"/>
          <w:sz w:val="24"/>
          <w:szCs w:val="22"/>
          <w:rtl/>
        </w:rPr>
      </w:pPr>
      <w:r w:rsidRPr="00781EF6">
        <w:rPr>
          <w:rFonts w:cs="Simplified Arabic"/>
          <w:sz w:val="24"/>
          <w:szCs w:val="22"/>
          <w:rtl/>
        </w:rPr>
        <w:t xml:space="preserve">                                                               نداء الندبة </w:t>
      </w:r>
    </w:p>
    <w:p w:rsidR="007F3686" w:rsidRPr="00781EF6" w:rsidRDefault="007F3686" w:rsidP="007F3686">
      <w:pPr>
        <w:ind w:left="567" w:right="567"/>
        <w:jc w:val="both"/>
        <w:rPr>
          <w:rFonts w:cs="Simplified Arabic"/>
          <w:b/>
          <w:bCs/>
          <w:i/>
          <w:iCs/>
          <w:sz w:val="26"/>
          <w:szCs w:val="28"/>
          <w:rtl/>
        </w:rPr>
      </w:pPr>
      <w:r w:rsidRPr="00781EF6">
        <w:rPr>
          <w:rFonts w:cs="Simplified Arabic"/>
          <w:b/>
          <w:bCs/>
          <w:i/>
          <w:iCs/>
          <w:sz w:val="26"/>
          <w:szCs w:val="28"/>
          <w:rtl/>
        </w:rPr>
        <w:t xml:space="preserve">ج - الجمل التصريحية </w:t>
      </w:r>
      <w:r w:rsidRPr="00781EF6">
        <w:rPr>
          <w:rFonts w:cs="Simplified Arabic"/>
          <w:b/>
          <w:bCs/>
          <w:i/>
          <w:iCs/>
          <w:sz w:val="26"/>
          <w:szCs w:val="28"/>
        </w:rPr>
        <w:t>Les phrases de déclaration</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الجمل التصريحية هى جمل عادية يكون جزآها الأول والثانى عبارة عن وحدات متصرفة (مشتقة) . ولا يعمل تكوين </w:t>
      </w:r>
      <w:r w:rsidRPr="00781EF6">
        <w:rPr>
          <w:rFonts w:cs="Simplified Arabic"/>
          <w:sz w:val="24"/>
          <w:szCs w:val="28"/>
          <w:rtl/>
        </w:rPr>
        <w:lastRenderedPageBreak/>
        <w:t xml:space="preserve">مركب ثنائى من وحدتين متصرفتين (مشتقتين) عن طريق العلاقة النواتية فى هذه الجمل على جعل الجمل التصريحية وحدات مطلقة . والواقع أن أيا من جزئى هذا الازدواج لا يمكن أن يكون مؤكداً </w:t>
      </w:r>
      <w:r w:rsidRPr="00781EF6">
        <w:rPr>
          <w:rFonts w:cs="Simplified Arabic"/>
          <w:b/>
          <w:bCs/>
          <w:sz w:val="24"/>
          <w:szCs w:val="28"/>
        </w:rPr>
        <w:t>assertée</w:t>
      </w:r>
      <w:r w:rsidRPr="00781EF6">
        <w:rPr>
          <w:rFonts w:cs="Simplified Arabic"/>
          <w:sz w:val="24"/>
          <w:szCs w:val="28"/>
          <w:rtl/>
        </w:rPr>
        <w:t xml:space="preserve"> طالما أنه غير موجود فى الوحدة المتصرفة ، وعلى النقيض من ذلك ، يمكن للعلاقة النواتية أن تتغير فى صيغتها ، فمن الممكن أن تكون صيغة واقعية </w:t>
      </w:r>
      <w:r w:rsidRPr="00781EF6">
        <w:rPr>
          <w:rFonts w:cs="Simplified Arabic"/>
          <w:b/>
          <w:bCs/>
          <w:sz w:val="24"/>
          <w:szCs w:val="28"/>
        </w:rPr>
        <w:t>mode réel</w:t>
      </w:r>
      <w:r w:rsidRPr="00781EF6">
        <w:rPr>
          <w:rFonts w:cs="Simplified Arabic"/>
          <w:sz w:val="24"/>
          <w:szCs w:val="28"/>
          <w:rtl/>
        </w:rPr>
        <w:t xml:space="preserve">  أو صيغة غير واقعية </w:t>
      </w:r>
      <w:r w:rsidRPr="00781EF6">
        <w:rPr>
          <w:rFonts w:cs="Simplified Arabic"/>
          <w:b/>
          <w:bCs/>
          <w:sz w:val="24"/>
          <w:szCs w:val="28"/>
        </w:rPr>
        <w:t>mode non réel</w:t>
      </w:r>
      <w:r w:rsidRPr="00781EF6">
        <w:rPr>
          <w:rFonts w:cs="Simplified Arabic"/>
          <w:sz w:val="24"/>
          <w:szCs w:val="28"/>
          <w:rtl/>
        </w:rPr>
        <w:t xml:space="preserve"> . والتعارض بين  حديث المتكلم للإخبار الابتدائى وحديثه كرد فعل لحديث آخر ، هذا التعارض يوجد أيضا فى بعض الجمل التصريحية . أخيراً ، متى استطاع المتحدث  أن يتكلم  ، إما أن يكون حـرا فى أن يكون هو سيد الحديث وإما أن لا يكون كذلك ، هذا الأمر يتم  من خلال تحديد العلاقة النواتية ، وهذا الاختيار يشار له بالتعارض بين التأثر </w:t>
      </w:r>
      <w:r w:rsidRPr="00781EF6">
        <w:rPr>
          <w:rFonts w:cs="Simplified Arabic"/>
          <w:b/>
          <w:bCs/>
          <w:sz w:val="24"/>
          <w:szCs w:val="28"/>
        </w:rPr>
        <w:t>saisissement</w:t>
      </w:r>
      <w:r w:rsidRPr="00781EF6">
        <w:rPr>
          <w:rFonts w:cs="Simplified Arabic"/>
          <w:sz w:val="24"/>
          <w:szCs w:val="28"/>
          <w:rtl/>
        </w:rPr>
        <w:t xml:space="preserve"> والامتناع </w:t>
      </w:r>
      <w:r w:rsidRPr="00781EF6">
        <w:rPr>
          <w:rFonts w:cs="Simplified Arabic"/>
          <w:b/>
          <w:bCs/>
          <w:sz w:val="24"/>
          <w:szCs w:val="28"/>
        </w:rPr>
        <w:t>dessaisissement</w:t>
      </w:r>
      <w:r w:rsidRPr="00781EF6">
        <w:rPr>
          <w:rFonts w:cs="Simplified Arabic"/>
          <w:sz w:val="24"/>
          <w:szCs w:val="28"/>
          <w:rtl/>
        </w:rPr>
        <w:t xml:space="preserve"> . </w:t>
      </w:r>
    </w:p>
    <w:p w:rsidR="007F3686" w:rsidRPr="00781EF6" w:rsidRDefault="007F3686" w:rsidP="007F3686">
      <w:pPr>
        <w:ind w:left="567" w:right="567"/>
        <w:jc w:val="both"/>
        <w:rPr>
          <w:rFonts w:cs="Simplified Arabic"/>
          <w:b/>
          <w:bCs/>
          <w:sz w:val="24"/>
          <w:szCs w:val="28"/>
          <w:rtl/>
        </w:rPr>
      </w:pPr>
      <w:r w:rsidRPr="00781EF6">
        <w:rPr>
          <w:rFonts w:cs="Simplified Arabic"/>
          <w:b/>
          <w:bCs/>
          <w:sz w:val="24"/>
          <w:szCs w:val="28"/>
          <w:rtl/>
        </w:rPr>
        <w:t xml:space="preserve">أ- الجملة المثبتة </w:t>
      </w:r>
      <w:r w:rsidRPr="00781EF6">
        <w:rPr>
          <w:rFonts w:cs="Simplified Arabic"/>
          <w:b/>
          <w:bCs/>
          <w:sz w:val="26"/>
          <w:szCs w:val="28"/>
        </w:rPr>
        <w:t>l’affirmation</w:t>
      </w:r>
      <w:r w:rsidRPr="00781EF6">
        <w:rPr>
          <w:rFonts w:cs="Simplified Arabic"/>
          <w:b/>
          <w:bCs/>
          <w:sz w:val="24"/>
          <w:szCs w:val="28"/>
          <w:rtl/>
        </w:rPr>
        <w:t xml:space="preserve">  : </w:t>
      </w:r>
    </w:p>
    <w:p w:rsidR="007F3686" w:rsidRPr="00781EF6" w:rsidRDefault="007F3686" w:rsidP="007F3686">
      <w:pPr>
        <w:ind w:left="567" w:right="567"/>
        <w:jc w:val="both"/>
        <w:rPr>
          <w:rFonts w:cs="Simplified Arabic"/>
          <w:sz w:val="24"/>
          <w:szCs w:val="28"/>
          <w:rtl/>
        </w:rPr>
      </w:pPr>
      <w:r w:rsidRPr="00781EF6">
        <w:rPr>
          <w:rFonts w:cs="Simplified Arabic"/>
          <w:b/>
          <w:bCs/>
          <w:sz w:val="24"/>
          <w:szCs w:val="28"/>
          <w:rtl/>
        </w:rPr>
        <w:t xml:space="preserve">° </w:t>
      </w:r>
      <w:r w:rsidRPr="00781EF6">
        <w:rPr>
          <w:rFonts w:cs="Simplified Arabic"/>
          <w:b/>
          <w:bCs/>
          <w:sz w:val="24"/>
          <w:szCs w:val="26"/>
          <w:rtl/>
        </w:rPr>
        <w:t>الجملة المثبتة البسيطة</w:t>
      </w:r>
      <w:r w:rsidRPr="00781EF6">
        <w:rPr>
          <w:rFonts w:cs="Simplified Arabic"/>
          <w:sz w:val="24"/>
          <w:szCs w:val="28"/>
          <w:rtl/>
        </w:rPr>
        <w:t xml:space="preserve"> </w:t>
      </w:r>
      <w:r w:rsidRPr="00781EF6">
        <w:rPr>
          <w:rFonts w:cs="Simplified Arabic"/>
          <w:b/>
          <w:bCs/>
          <w:sz w:val="24"/>
          <w:szCs w:val="28"/>
        </w:rPr>
        <w:t>l’affirmation simple</w:t>
      </w:r>
      <w:r w:rsidRPr="00781EF6">
        <w:rPr>
          <w:rFonts w:cs="Simplified Arabic"/>
          <w:b/>
          <w:bCs/>
          <w:sz w:val="24"/>
          <w:szCs w:val="28"/>
          <w:rtl/>
        </w:rPr>
        <w:t xml:space="preserve"> </w:t>
      </w:r>
      <w:r w:rsidRPr="00781EF6">
        <w:rPr>
          <w:rFonts w:cs="Simplified Arabic"/>
          <w:sz w:val="24"/>
          <w:szCs w:val="28"/>
          <w:rtl/>
        </w:rPr>
        <w:t xml:space="preserve">ومثال لذلك : كتبتَ ؛ أنتَ ولدٌ ؛ المدح الذبحُ . </w:t>
      </w:r>
    </w:p>
    <w:p w:rsidR="007F3686" w:rsidRPr="00781EF6" w:rsidRDefault="007F3686" w:rsidP="007F3686">
      <w:pPr>
        <w:ind w:left="567" w:right="567"/>
        <w:jc w:val="both"/>
        <w:rPr>
          <w:rFonts w:cs="Simplified Arabic"/>
          <w:sz w:val="24"/>
          <w:szCs w:val="28"/>
          <w:rtl/>
        </w:rPr>
      </w:pPr>
      <w:r w:rsidRPr="00781EF6">
        <w:rPr>
          <w:rFonts w:cs="Simplified Arabic"/>
          <w:b/>
          <w:bCs/>
          <w:sz w:val="24"/>
          <w:szCs w:val="28"/>
          <w:rtl/>
        </w:rPr>
        <w:t xml:space="preserve">° </w:t>
      </w:r>
      <w:r w:rsidRPr="00781EF6">
        <w:rPr>
          <w:rFonts w:cs="Simplified Arabic"/>
          <w:b/>
          <w:bCs/>
          <w:sz w:val="24"/>
          <w:szCs w:val="26"/>
          <w:rtl/>
        </w:rPr>
        <w:t>الجملة المؤكدة</w:t>
      </w:r>
      <w:r w:rsidRPr="00781EF6">
        <w:rPr>
          <w:rFonts w:cs="Simplified Arabic"/>
          <w:sz w:val="24"/>
          <w:szCs w:val="28"/>
          <w:rtl/>
        </w:rPr>
        <w:t xml:space="preserve"> </w:t>
      </w:r>
      <w:r w:rsidRPr="00781EF6">
        <w:rPr>
          <w:rFonts w:cs="Simplified Arabic"/>
          <w:b/>
          <w:bCs/>
          <w:sz w:val="24"/>
          <w:szCs w:val="28"/>
        </w:rPr>
        <w:t xml:space="preserve">l’affirmation corroborée </w:t>
      </w:r>
      <w:r w:rsidRPr="00781EF6">
        <w:rPr>
          <w:rFonts w:cs="Simplified Arabic"/>
          <w:sz w:val="24"/>
          <w:szCs w:val="28"/>
          <w:rtl/>
        </w:rPr>
        <w:t xml:space="preserve"> :  أمثلة : الآية 15 طــه  "  إن الساعةَ لآتيةٌ  " ؛ حيث نجد صيغتى الالتصاق (إنَ) و (لـَـ ) من العلاقة النواتية متزاوجتين فى الغالب والآيات 1 : 4  سورة التين  : " والتين والزيتون وطور سنين لقد خلقنا الإنسان فى أحسن تقويم " حيث إن أدوات القسم هنا تعزز وتؤكد العلاقة النواتية .</w:t>
      </w:r>
    </w:p>
    <w:p w:rsidR="007F3686" w:rsidRPr="00781EF6" w:rsidRDefault="007F3686" w:rsidP="007F3686">
      <w:pPr>
        <w:ind w:left="567" w:right="567"/>
        <w:jc w:val="both"/>
        <w:rPr>
          <w:rFonts w:cs="Simplified Arabic"/>
          <w:b/>
          <w:bCs/>
          <w:sz w:val="24"/>
          <w:szCs w:val="28"/>
          <w:rtl/>
        </w:rPr>
      </w:pPr>
    </w:p>
    <w:p w:rsidR="007F3686" w:rsidRPr="00781EF6" w:rsidRDefault="007F3686" w:rsidP="007F3686">
      <w:pPr>
        <w:ind w:left="567" w:right="567"/>
        <w:jc w:val="both"/>
        <w:rPr>
          <w:rFonts w:cs="Simplified Arabic"/>
          <w:sz w:val="24"/>
          <w:szCs w:val="28"/>
          <w:rtl/>
        </w:rPr>
      </w:pPr>
      <w:r w:rsidRPr="00781EF6">
        <w:rPr>
          <w:rFonts w:cs="Simplified Arabic"/>
          <w:b/>
          <w:bCs/>
          <w:sz w:val="24"/>
          <w:szCs w:val="28"/>
          <w:rtl/>
        </w:rPr>
        <w:lastRenderedPageBreak/>
        <w:t xml:space="preserve">° </w:t>
      </w:r>
      <w:r w:rsidRPr="00781EF6">
        <w:rPr>
          <w:rFonts w:cs="Simplified Arabic"/>
          <w:b/>
          <w:bCs/>
          <w:sz w:val="24"/>
          <w:szCs w:val="26"/>
          <w:rtl/>
        </w:rPr>
        <w:t>الجملة المنفية</w:t>
      </w:r>
      <w:r w:rsidRPr="00781EF6">
        <w:rPr>
          <w:rFonts w:cs="Simplified Arabic"/>
          <w:b/>
          <w:bCs/>
          <w:sz w:val="24"/>
          <w:szCs w:val="28"/>
          <w:rtl/>
        </w:rPr>
        <w:t xml:space="preserve"> </w:t>
      </w:r>
      <w:r w:rsidRPr="00781EF6">
        <w:rPr>
          <w:rFonts w:cs="Simplified Arabic"/>
          <w:b/>
          <w:bCs/>
          <w:sz w:val="24"/>
          <w:szCs w:val="28"/>
        </w:rPr>
        <w:t>l’affirmation niée</w:t>
      </w:r>
      <w:r w:rsidRPr="00781EF6">
        <w:rPr>
          <w:rFonts w:cs="Simplified Arabic"/>
          <w:b/>
          <w:bCs/>
          <w:sz w:val="24"/>
          <w:szCs w:val="28"/>
          <w:rtl/>
        </w:rPr>
        <w:t xml:space="preserve">: </w:t>
      </w:r>
      <w:r w:rsidRPr="00781EF6">
        <w:rPr>
          <w:rFonts w:cs="Simplified Arabic"/>
          <w:sz w:val="24"/>
          <w:szCs w:val="28"/>
          <w:rtl/>
        </w:rPr>
        <w:t xml:space="preserve">أمثلة : ما أنتَ ولدٌ ؛ لا تكتبُ . </w:t>
      </w:r>
    </w:p>
    <w:p w:rsidR="007F3686" w:rsidRPr="00781EF6" w:rsidRDefault="007F3686" w:rsidP="007F3686">
      <w:pPr>
        <w:ind w:left="567" w:right="567"/>
        <w:jc w:val="both"/>
        <w:rPr>
          <w:rFonts w:cs="Simplified Arabic"/>
          <w:sz w:val="24"/>
          <w:szCs w:val="28"/>
          <w:rtl/>
        </w:rPr>
      </w:pPr>
      <w:r w:rsidRPr="00781EF6">
        <w:rPr>
          <w:rFonts w:cs="Simplified Arabic"/>
          <w:b/>
          <w:bCs/>
          <w:sz w:val="24"/>
          <w:szCs w:val="28"/>
          <w:rtl/>
        </w:rPr>
        <w:t xml:space="preserve">° </w:t>
      </w:r>
      <w:r w:rsidRPr="00781EF6">
        <w:rPr>
          <w:rFonts w:cs="Simplified Arabic"/>
          <w:b/>
          <w:bCs/>
          <w:sz w:val="24"/>
          <w:szCs w:val="26"/>
          <w:rtl/>
        </w:rPr>
        <w:t xml:space="preserve">جملة المدح </w:t>
      </w:r>
      <w:r w:rsidRPr="00781EF6">
        <w:rPr>
          <w:rFonts w:cs="Simplified Arabic"/>
          <w:b/>
          <w:bCs/>
          <w:sz w:val="24"/>
          <w:szCs w:val="28"/>
        </w:rPr>
        <w:t>l’affirmation appréciée</w:t>
      </w:r>
      <w:r w:rsidRPr="00781EF6">
        <w:rPr>
          <w:rFonts w:cs="Simplified Arabic"/>
          <w:b/>
          <w:bCs/>
          <w:sz w:val="24"/>
          <w:szCs w:val="26"/>
          <w:rtl/>
        </w:rPr>
        <w:t xml:space="preserve"> :</w:t>
      </w:r>
      <w:r w:rsidRPr="00781EF6">
        <w:rPr>
          <w:rFonts w:cs="Simplified Arabic"/>
          <w:sz w:val="24"/>
          <w:szCs w:val="28"/>
          <w:rtl/>
        </w:rPr>
        <w:t xml:space="preserve"> وتأتى عندما يكون شطرا الجملة عنصرين لغويين ( خ ز)  مثل :    " نعمَ الولدُ أنتَ </w:t>
      </w:r>
      <w:r w:rsidRPr="00781EF6">
        <w:rPr>
          <w:rFonts w:cs="Simplified Arabic"/>
          <w:sz w:val="24"/>
          <w:szCs w:val="28"/>
        </w:rPr>
        <w:t>!</w:t>
      </w:r>
      <w:r w:rsidRPr="00781EF6">
        <w:rPr>
          <w:rFonts w:cs="Simplified Arabic"/>
          <w:sz w:val="24"/>
          <w:szCs w:val="28"/>
          <w:rtl/>
        </w:rPr>
        <w:t xml:space="preserve"> "</w:t>
      </w:r>
      <w:r w:rsidRPr="00781EF6">
        <w:rPr>
          <w:rStyle w:val="Appelnotedebasdep"/>
          <w:rFonts w:cs="Simplified Arabic"/>
          <w:szCs w:val="28"/>
          <w:rtl/>
        </w:rPr>
        <w:footnoteReference w:id="141"/>
      </w:r>
      <w:r w:rsidRPr="00781EF6">
        <w:rPr>
          <w:rFonts w:cs="Simplified Arabic"/>
          <w:sz w:val="24"/>
          <w:szCs w:val="28"/>
          <w:rtl/>
        </w:rPr>
        <w:t xml:space="preserve"> . </w:t>
      </w:r>
    </w:p>
    <w:p w:rsidR="007F3686" w:rsidRPr="00781EF6" w:rsidRDefault="007F3686" w:rsidP="007F3686">
      <w:pPr>
        <w:ind w:left="567" w:right="567"/>
        <w:jc w:val="both"/>
        <w:rPr>
          <w:rFonts w:cs="Simplified Arabic"/>
          <w:sz w:val="24"/>
          <w:szCs w:val="28"/>
          <w:rtl/>
        </w:rPr>
      </w:pPr>
      <w:r w:rsidRPr="00781EF6">
        <w:rPr>
          <w:rFonts w:cs="Simplified Arabic"/>
          <w:b/>
          <w:bCs/>
          <w:sz w:val="24"/>
          <w:szCs w:val="26"/>
          <w:rtl/>
        </w:rPr>
        <w:t xml:space="preserve">° الجملة الاحتمالية : </w:t>
      </w:r>
      <w:r w:rsidRPr="00781EF6">
        <w:rPr>
          <w:rFonts w:cs="Simplified Arabic"/>
          <w:b/>
          <w:bCs/>
          <w:sz w:val="24"/>
          <w:szCs w:val="28"/>
        </w:rPr>
        <w:t>l’affirmation declarée (probable)</w:t>
      </w:r>
      <w:r w:rsidRPr="00781EF6">
        <w:rPr>
          <w:rFonts w:cs="Simplified Arabic"/>
          <w:b/>
          <w:bCs/>
          <w:sz w:val="24"/>
          <w:szCs w:val="26"/>
          <w:rtl/>
        </w:rPr>
        <w:t xml:space="preserve"> </w:t>
      </w:r>
      <w:r w:rsidRPr="00781EF6">
        <w:rPr>
          <w:rFonts w:cs="Simplified Arabic"/>
          <w:sz w:val="24"/>
          <w:szCs w:val="28"/>
          <w:rtl/>
        </w:rPr>
        <w:t xml:space="preserve">ومثال لها الآية 17 سورة الشورى :  " لعل الساعة قريب " . </w:t>
      </w:r>
    </w:p>
    <w:p w:rsidR="007F3686" w:rsidRPr="00781EF6" w:rsidRDefault="007F3686" w:rsidP="007F3686">
      <w:pPr>
        <w:ind w:left="567" w:right="567"/>
        <w:jc w:val="both"/>
        <w:rPr>
          <w:rFonts w:cs="Simplified Arabic"/>
          <w:sz w:val="24"/>
          <w:szCs w:val="28"/>
          <w:rtl/>
        </w:rPr>
      </w:pPr>
      <w:r w:rsidRPr="00781EF6">
        <w:rPr>
          <w:rFonts w:cs="Simplified Arabic"/>
          <w:b/>
          <w:bCs/>
          <w:sz w:val="24"/>
          <w:szCs w:val="26"/>
          <w:rtl/>
        </w:rPr>
        <w:t xml:space="preserve">° جملة التمنى : </w:t>
      </w:r>
      <w:r w:rsidRPr="00781EF6">
        <w:rPr>
          <w:rFonts w:cs="Simplified Arabic"/>
          <w:b/>
          <w:bCs/>
          <w:sz w:val="24"/>
          <w:szCs w:val="28"/>
        </w:rPr>
        <w:t>l’affirmation declarée (suhait)</w:t>
      </w:r>
      <w:r w:rsidRPr="00781EF6">
        <w:rPr>
          <w:rFonts w:cs="Simplified Arabic"/>
          <w:b/>
          <w:bCs/>
          <w:sz w:val="24"/>
          <w:szCs w:val="26"/>
          <w:rtl/>
        </w:rPr>
        <w:t xml:space="preserve"> : </w:t>
      </w:r>
      <w:r w:rsidRPr="00781EF6">
        <w:rPr>
          <w:rFonts w:cs="Simplified Arabic"/>
          <w:sz w:val="24"/>
          <w:szCs w:val="28"/>
          <w:rtl/>
        </w:rPr>
        <w:t xml:space="preserve">ومثال لذلك الجملة التالية : "  ليت هذا الليلَ شهرُ "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تُدخِل كل من الوحدتين الصريفتين المعبرتين عن الاحتمال (علَ) والتمنى (ليت) صائتاً إعرابياً (الفتحة) على العنصر الأول من الجملة ؛ وهذا الصائت يبدو أنه تشكّل على غرار الوحدة الصرفية لصيغة التعجب (الفتحة)</w:t>
      </w:r>
      <w:r w:rsidRPr="00781EF6">
        <w:rPr>
          <w:rStyle w:val="Appelnotedebasdep"/>
          <w:rFonts w:cs="Simplified Arabic"/>
          <w:szCs w:val="28"/>
          <w:rtl/>
        </w:rPr>
        <w:footnoteReference w:id="142"/>
      </w:r>
      <w:r w:rsidRPr="00781EF6">
        <w:rPr>
          <w:rFonts w:cs="Simplified Arabic"/>
          <w:sz w:val="24"/>
          <w:szCs w:val="28"/>
          <w:rtl/>
        </w:rPr>
        <w:t xml:space="preserve"> . </w:t>
      </w:r>
    </w:p>
    <w:p w:rsidR="007F3686" w:rsidRPr="00781EF6" w:rsidRDefault="007F3686" w:rsidP="007F3686">
      <w:pPr>
        <w:ind w:left="567" w:right="567"/>
        <w:jc w:val="both"/>
        <w:rPr>
          <w:rFonts w:cs="Simplified Arabic"/>
          <w:b/>
          <w:bCs/>
          <w:sz w:val="24"/>
          <w:szCs w:val="28"/>
          <w:rtl/>
        </w:rPr>
      </w:pPr>
      <w:r w:rsidRPr="00781EF6">
        <w:rPr>
          <w:rFonts w:cs="Simplified Arabic"/>
          <w:b/>
          <w:bCs/>
          <w:sz w:val="24"/>
          <w:szCs w:val="28"/>
          <w:rtl/>
        </w:rPr>
        <w:t xml:space="preserve">ب - الجملة الاستفهامية </w:t>
      </w:r>
      <w:r w:rsidRPr="00781EF6">
        <w:rPr>
          <w:rFonts w:cs="Simplified Arabic"/>
          <w:b/>
          <w:bCs/>
          <w:sz w:val="26"/>
          <w:szCs w:val="28"/>
        </w:rPr>
        <w:t>l’interrogation</w:t>
      </w:r>
      <w:r w:rsidRPr="00781EF6">
        <w:rPr>
          <w:rFonts w:cs="Simplified Arabic"/>
          <w:b/>
          <w:bCs/>
          <w:sz w:val="24"/>
          <w:szCs w:val="28"/>
          <w:rtl/>
        </w:rPr>
        <w:t xml:space="preserve">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lastRenderedPageBreak/>
        <w:t xml:space="preserve">عندما يستفهم المتكلم فهو يمتنع عن تقرير وجود أو عدم وجود العلاقة النواتية التى يكونها بين شطرى الجملة كعلاقة حقيقية ، وأمثلة ذلك : أكتبتَ؟ ؛ هل يعلمون ؟ . </w:t>
      </w:r>
    </w:p>
    <w:p w:rsidR="007F3686" w:rsidRPr="00781EF6" w:rsidRDefault="007F3686" w:rsidP="007F3686">
      <w:pPr>
        <w:ind w:left="567" w:right="567"/>
        <w:jc w:val="both"/>
        <w:rPr>
          <w:rFonts w:cs="Simplified Arabic"/>
          <w:b/>
          <w:bCs/>
          <w:sz w:val="26"/>
          <w:szCs w:val="26"/>
          <w:rtl/>
        </w:rPr>
      </w:pPr>
      <w:r w:rsidRPr="00781EF6">
        <w:rPr>
          <w:rFonts w:cs="Simplified Arabic"/>
          <w:b/>
          <w:bCs/>
          <w:sz w:val="26"/>
          <w:szCs w:val="28"/>
          <w:rtl/>
        </w:rPr>
        <w:t>ج - الجملة التحققية</w:t>
      </w:r>
      <w:r w:rsidRPr="00781EF6">
        <w:rPr>
          <w:rFonts w:cs="Simplified Arabic"/>
          <w:b/>
          <w:bCs/>
          <w:sz w:val="26"/>
          <w:szCs w:val="26"/>
          <w:rtl/>
        </w:rPr>
        <w:t xml:space="preserve">  </w:t>
      </w:r>
      <w:r w:rsidRPr="00781EF6">
        <w:rPr>
          <w:rFonts w:cs="Simplified Arabic"/>
          <w:b/>
          <w:bCs/>
          <w:sz w:val="26"/>
          <w:szCs w:val="26"/>
        </w:rPr>
        <w:t xml:space="preserve"> la constatation</w:t>
      </w:r>
      <w:r w:rsidRPr="00781EF6">
        <w:rPr>
          <w:rFonts w:cs="Simplified Arabic"/>
          <w:b/>
          <w:bCs/>
          <w:sz w:val="26"/>
          <w:szCs w:val="26"/>
          <w:rtl/>
        </w:rPr>
        <w:t xml:space="preserve">: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يشير هذا المصطلح  إلى الطبيعة الخاصة للجملة الاستفهامية المنفية والتى يجعل منها التفكك الدلالى  </w:t>
      </w:r>
      <w:r w:rsidRPr="00781EF6">
        <w:rPr>
          <w:rFonts w:cs="Simplified Arabic"/>
          <w:b/>
          <w:bCs/>
          <w:sz w:val="24"/>
          <w:szCs w:val="28"/>
        </w:rPr>
        <w:t>incohérence sémantique</w:t>
      </w:r>
      <w:r w:rsidRPr="00781EF6">
        <w:rPr>
          <w:rFonts w:cs="Simplified Arabic"/>
          <w:sz w:val="24"/>
          <w:szCs w:val="28"/>
          <w:rtl/>
        </w:rPr>
        <w:t xml:space="preserve"> جملة استفهامية وهمية  </w:t>
      </w:r>
      <w:r w:rsidRPr="00781EF6">
        <w:rPr>
          <w:rFonts w:cs="Simplified Arabic"/>
          <w:b/>
          <w:bCs/>
          <w:sz w:val="24"/>
          <w:szCs w:val="28"/>
        </w:rPr>
        <w:t>pseudo-interrogative</w:t>
      </w:r>
      <w:r w:rsidRPr="00781EF6">
        <w:rPr>
          <w:rFonts w:cs="Simplified Arabic"/>
          <w:sz w:val="24"/>
          <w:szCs w:val="28"/>
          <w:rtl/>
        </w:rPr>
        <w:t xml:space="preserve"> ومن أمثلة ذلك : "أما كتبتَ" والإجابة النظامية عليها (بلى) . </w:t>
      </w:r>
    </w:p>
    <w:p w:rsidR="007F3686" w:rsidRPr="00781EF6" w:rsidRDefault="007F3686" w:rsidP="007F3686">
      <w:pPr>
        <w:ind w:left="567" w:right="567"/>
        <w:jc w:val="both"/>
        <w:rPr>
          <w:rFonts w:cs="Simplified Arabic"/>
          <w:b/>
          <w:bCs/>
          <w:sz w:val="24"/>
          <w:szCs w:val="28"/>
          <w:rtl/>
        </w:rPr>
      </w:pPr>
      <w:r w:rsidRPr="00781EF6">
        <w:rPr>
          <w:rFonts w:cs="Simplified Arabic"/>
          <w:b/>
          <w:bCs/>
          <w:sz w:val="24"/>
          <w:szCs w:val="28"/>
          <w:rtl/>
        </w:rPr>
        <w:t>د - الجملة الأمرية</w:t>
      </w:r>
      <w:r w:rsidRPr="00781EF6">
        <w:rPr>
          <w:rFonts w:cs="Simplified Arabic"/>
          <w:b/>
          <w:bCs/>
          <w:sz w:val="26"/>
          <w:szCs w:val="28"/>
          <w:rtl/>
        </w:rPr>
        <w:t xml:space="preserve"> </w:t>
      </w:r>
      <w:r w:rsidRPr="00781EF6">
        <w:rPr>
          <w:rFonts w:cs="Simplified Arabic"/>
          <w:b/>
          <w:bCs/>
          <w:sz w:val="26"/>
          <w:szCs w:val="28"/>
        </w:rPr>
        <w:t>l’injonction</w:t>
      </w:r>
      <w:r w:rsidRPr="00781EF6">
        <w:rPr>
          <w:rFonts w:cs="Simplified Arabic"/>
          <w:b/>
          <w:bCs/>
          <w:sz w:val="24"/>
          <w:szCs w:val="28"/>
          <w:rtl/>
        </w:rPr>
        <w:t xml:space="preserve">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فى الجملة الأمرية يكون عنصرا الجملة وحدتين صرفتين لفعل فى صيغة الفعل الممكن ؛ وحينئذ فالعلاقة النواتية إما أن تكون مصاغة عن طريق الأمر الذى تتصل علامته بالعلاقة النواتية ، وإما أن تكون مصاغة عن طريق لام الأمر (لــِ) وإما عن طريق صيغة النهى (لا) ، وأمثلة لذلك : اُكتبْ ؛ لِيكتبْ  </w:t>
      </w:r>
      <w:r w:rsidRPr="00781EF6">
        <w:rPr>
          <w:rFonts w:cs="Simplified Arabic"/>
          <w:sz w:val="24"/>
          <w:szCs w:val="28"/>
        </w:rPr>
        <w:sym w:font="Symbol" w:char="F0B9"/>
      </w:r>
      <w:r w:rsidRPr="00781EF6">
        <w:rPr>
          <w:rFonts w:cs="Simplified Arabic"/>
          <w:sz w:val="24"/>
          <w:szCs w:val="28"/>
          <w:rtl/>
        </w:rPr>
        <w:t xml:space="preserve"> لا يكتبْ .  </w:t>
      </w:r>
    </w:p>
    <w:p w:rsidR="007F3686" w:rsidRPr="00781EF6" w:rsidRDefault="007F3686" w:rsidP="007F3686">
      <w:pPr>
        <w:ind w:left="567" w:right="567"/>
        <w:jc w:val="both"/>
        <w:rPr>
          <w:rFonts w:cs="Simplified Arabic"/>
          <w:b/>
          <w:bCs/>
          <w:sz w:val="24"/>
          <w:szCs w:val="28"/>
          <w:rtl/>
        </w:rPr>
      </w:pPr>
      <w:r w:rsidRPr="00781EF6">
        <w:rPr>
          <w:rFonts w:cs="Simplified Arabic"/>
          <w:b/>
          <w:bCs/>
          <w:sz w:val="24"/>
          <w:szCs w:val="28"/>
          <w:rtl/>
        </w:rPr>
        <w:t xml:space="preserve">هـ - الاستفهام الشرطى </w:t>
      </w:r>
      <w:r w:rsidRPr="00781EF6">
        <w:rPr>
          <w:rFonts w:cs="Simplified Arabic"/>
          <w:b/>
          <w:bCs/>
          <w:sz w:val="26"/>
          <w:szCs w:val="28"/>
        </w:rPr>
        <w:t>l’interrogation conditionnelle</w:t>
      </w:r>
      <w:r w:rsidRPr="00781EF6">
        <w:rPr>
          <w:rFonts w:cs="Simplified Arabic"/>
          <w:b/>
          <w:bCs/>
          <w:sz w:val="24"/>
          <w:szCs w:val="28"/>
          <w:rtl/>
        </w:rPr>
        <w:t xml:space="preserve">  : </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 xml:space="preserve">الاستفهام الشرطى هو جملة صيغية </w:t>
      </w:r>
      <w:r w:rsidRPr="00781EF6">
        <w:rPr>
          <w:rFonts w:cs="Simplified Arabic"/>
          <w:b/>
          <w:bCs/>
          <w:sz w:val="24"/>
          <w:szCs w:val="28"/>
        </w:rPr>
        <w:t>phrase modalité</w:t>
      </w:r>
      <w:r w:rsidRPr="00781EF6">
        <w:rPr>
          <w:rFonts w:cs="Simplified Arabic"/>
          <w:sz w:val="24"/>
          <w:szCs w:val="28"/>
          <w:rtl/>
        </w:rPr>
        <w:t xml:space="preserve"> : </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 xml:space="preserve">° الاستفهام فى الفعل الممكن : مثل : " أئن أعملْ أنجحْ  " . </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 xml:space="preserve">° الاستفهام فى الفعل غير  الواقعى : ومثال لذلك : " أوَ لـو جئتُك بشئٍ مُبِين " الشعراء 30 .   </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 xml:space="preserve">° الاستفهام فى الفعل الواقعى : إن إبدال الزمن بالشرط يعمل على اللجوء إلى الفعل الواقعى ، مثال لذلك الآية  : " ويقول الإنسان أإذا ما متُّ لسوف أُخرَج حيا "  مريم 66. </w:t>
      </w:r>
    </w:p>
    <w:p w:rsidR="007F3686" w:rsidRPr="00781EF6" w:rsidRDefault="007F3686" w:rsidP="007F3686">
      <w:pPr>
        <w:ind w:left="567" w:right="567"/>
        <w:jc w:val="both"/>
        <w:rPr>
          <w:rFonts w:cs="Simplified Arabic"/>
          <w:b/>
          <w:bCs/>
          <w:sz w:val="24"/>
          <w:szCs w:val="28"/>
          <w:rtl/>
        </w:rPr>
      </w:pPr>
      <w:r w:rsidRPr="00781EF6">
        <w:rPr>
          <w:rFonts w:cs="Simplified Arabic"/>
          <w:b/>
          <w:bCs/>
          <w:sz w:val="24"/>
          <w:szCs w:val="28"/>
          <w:rtl/>
        </w:rPr>
        <w:lastRenderedPageBreak/>
        <w:t xml:space="preserve">و ــ الجملة المثبة الشرطية </w:t>
      </w:r>
      <w:r w:rsidRPr="00781EF6">
        <w:rPr>
          <w:rFonts w:cs="Simplified Arabic"/>
          <w:b/>
          <w:bCs/>
          <w:sz w:val="26"/>
          <w:szCs w:val="28"/>
        </w:rPr>
        <w:t>l’affirmation conditionnelle</w:t>
      </w:r>
      <w:r w:rsidRPr="00781EF6">
        <w:rPr>
          <w:rFonts w:cs="Simplified Arabic"/>
          <w:b/>
          <w:bCs/>
          <w:sz w:val="24"/>
          <w:szCs w:val="28"/>
          <w:rtl/>
        </w:rPr>
        <w:t xml:space="preserve"> : </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 xml:space="preserve">° الجملة المثبتة فى الفعل الممكن ، ومثال لذلك الآية 19 من سورة الأنفال : " وإن تعودوا نعُـد " . </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 xml:space="preserve">° الجملة المثبتة فى الفعل غير الواقعى ، ومثال لذلك الآية 155 من سورة الأعراف " ربِّ لو شئت أهلكتَهم من قبل وإيّاىَ " . </w:t>
      </w:r>
    </w:p>
    <w:p w:rsidR="007F3686" w:rsidRPr="00781EF6" w:rsidRDefault="007F3686" w:rsidP="007F3686">
      <w:pPr>
        <w:ind w:left="567" w:right="567"/>
        <w:jc w:val="both"/>
        <w:rPr>
          <w:rFonts w:cs="Simplified Arabic"/>
          <w:sz w:val="24"/>
          <w:szCs w:val="28"/>
          <w:rtl/>
        </w:rPr>
      </w:pPr>
    </w:p>
    <w:p w:rsidR="007F3686" w:rsidRPr="00781EF6" w:rsidRDefault="007F3686" w:rsidP="007F3686">
      <w:pPr>
        <w:ind w:left="567" w:right="567"/>
        <w:jc w:val="both"/>
        <w:rPr>
          <w:rFonts w:cs="Simplified Arabic"/>
          <w:sz w:val="24"/>
          <w:szCs w:val="28"/>
          <w:rtl/>
        </w:rPr>
      </w:pPr>
    </w:p>
    <w:p w:rsidR="007F3686" w:rsidRPr="00781EF6" w:rsidRDefault="007F3686" w:rsidP="007F3686">
      <w:pPr>
        <w:ind w:left="567" w:right="567"/>
        <w:jc w:val="both"/>
        <w:rPr>
          <w:rFonts w:cs="Simplified Arabic"/>
          <w:b/>
          <w:bCs/>
          <w:sz w:val="24"/>
          <w:szCs w:val="30"/>
          <w:rtl/>
        </w:rPr>
      </w:pPr>
    </w:p>
    <w:p w:rsidR="007F3686" w:rsidRPr="00781EF6" w:rsidRDefault="007F3686" w:rsidP="007F3686">
      <w:pPr>
        <w:ind w:left="567" w:right="567"/>
        <w:jc w:val="both"/>
        <w:rPr>
          <w:rFonts w:cs="Simplified Arabic"/>
          <w:b/>
          <w:bCs/>
          <w:sz w:val="24"/>
          <w:szCs w:val="30"/>
          <w:rtl/>
        </w:rPr>
      </w:pPr>
    </w:p>
    <w:p w:rsidR="007F3686" w:rsidRPr="00781EF6" w:rsidRDefault="007F3686" w:rsidP="007F3686">
      <w:pPr>
        <w:ind w:left="567" w:right="567"/>
        <w:jc w:val="both"/>
        <w:rPr>
          <w:rFonts w:cs="Simplified Arabic"/>
          <w:b/>
          <w:bCs/>
          <w:sz w:val="24"/>
          <w:szCs w:val="30"/>
          <w:rtl/>
        </w:rPr>
      </w:pPr>
    </w:p>
    <w:p w:rsidR="007F3686" w:rsidRPr="00781EF6" w:rsidRDefault="007F3686" w:rsidP="007F3686">
      <w:pPr>
        <w:ind w:left="567" w:right="567"/>
        <w:jc w:val="both"/>
        <w:rPr>
          <w:rFonts w:cs="Simplified Arabic"/>
          <w:b/>
          <w:bCs/>
          <w:sz w:val="24"/>
          <w:szCs w:val="30"/>
          <w:rtl/>
        </w:rPr>
      </w:pPr>
    </w:p>
    <w:p w:rsidR="007F3686" w:rsidRPr="00781EF6" w:rsidRDefault="007F3686" w:rsidP="007F3686">
      <w:pPr>
        <w:pageBreakBefore/>
        <w:ind w:left="567" w:right="567"/>
        <w:jc w:val="center"/>
        <w:rPr>
          <w:rFonts w:cs="Simplified Arabic"/>
          <w:b/>
          <w:bCs/>
          <w:sz w:val="24"/>
          <w:szCs w:val="30"/>
          <w:rtl/>
        </w:rPr>
      </w:pPr>
      <w:r w:rsidRPr="00781EF6">
        <w:rPr>
          <w:rFonts w:cs="Simplified Arabic"/>
          <w:b/>
          <w:bCs/>
          <w:sz w:val="24"/>
          <w:szCs w:val="30"/>
          <w:rtl/>
        </w:rPr>
        <w:lastRenderedPageBreak/>
        <w:t xml:space="preserve">ثانيا : التوسيعات البسيطة </w:t>
      </w:r>
      <w:r w:rsidRPr="00781EF6">
        <w:rPr>
          <w:rFonts w:cs="Simplified Arabic"/>
          <w:b/>
          <w:bCs/>
          <w:sz w:val="24"/>
          <w:szCs w:val="30"/>
        </w:rPr>
        <w:t>Les extension simples</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 xml:space="preserve">فى البداية نميز بين أمرين :  </w:t>
      </w:r>
    </w:p>
    <w:p w:rsidR="007F3686" w:rsidRPr="00781EF6" w:rsidRDefault="007F3686" w:rsidP="007F3686">
      <w:pPr>
        <w:ind w:left="567" w:right="567"/>
        <w:jc w:val="both"/>
        <w:rPr>
          <w:rFonts w:cs="Simplified Arabic"/>
          <w:sz w:val="24"/>
          <w:szCs w:val="28"/>
          <w:rtl/>
        </w:rPr>
      </w:pPr>
      <w:r w:rsidRPr="00781EF6">
        <w:rPr>
          <w:rFonts w:cs="Simplified Arabic"/>
          <w:b/>
          <w:bCs/>
          <w:sz w:val="24"/>
          <w:szCs w:val="28"/>
          <w:rtl/>
        </w:rPr>
        <w:t>أولا : التوسيع عن طريق العطف</w:t>
      </w:r>
      <w:r w:rsidRPr="00781EF6">
        <w:rPr>
          <w:rFonts w:cs="Simplified Arabic"/>
          <w:sz w:val="24"/>
          <w:szCs w:val="28"/>
          <w:rtl/>
        </w:rPr>
        <w:t xml:space="preserve"> : والعطف هو عملية اتحاد نحوية ، والعلاقة التى ينشئها العطف بين التوسيع وقاعدته ليست تسلسلية . والتوسيع المتّحد يحظى بنفس الوضع النحوى للقاعدة التى يعطف عليها . </w:t>
      </w:r>
    </w:p>
    <w:p w:rsidR="007F3686" w:rsidRPr="00781EF6" w:rsidRDefault="007F3686" w:rsidP="007F3686">
      <w:pPr>
        <w:ind w:left="567" w:right="567"/>
        <w:jc w:val="both"/>
        <w:rPr>
          <w:rFonts w:cs="Simplified Arabic"/>
          <w:sz w:val="24"/>
          <w:szCs w:val="28"/>
          <w:rtl/>
        </w:rPr>
      </w:pPr>
      <w:r w:rsidRPr="00781EF6">
        <w:rPr>
          <w:rFonts w:cs="Simplified Arabic"/>
          <w:b/>
          <w:bCs/>
          <w:sz w:val="24"/>
          <w:szCs w:val="28"/>
          <w:rtl/>
        </w:rPr>
        <w:t>ثانيا : التوسيع بالتبعية</w:t>
      </w:r>
      <w:r w:rsidRPr="00781EF6">
        <w:rPr>
          <w:rFonts w:cs="Simplified Arabic"/>
          <w:sz w:val="24"/>
          <w:szCs w:val="28"/>
          <w:rtl/>
        </w:rPr>
        <w:t xml:space="preserve"> : التبعية هى الوسيلة التى تربط تسلسليا فى جملة واحدة بين وحدة متصرفة أساسية وبين وحدة متصرفة امتدادية التى ترتبط معها بعلاقة ضمنية ذات معنى واحد . والوضع النحوى للتوسيع التبعى خاص به ؛ وهذا الوضع النحوى يحدده الدال الموجود فى الجملة . </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 xml:space="preserve">يمكن أن نميز فى العربية بين : </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 xml:space="preserve">1ـ التوسيع عن طريق العطف . </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 xml:space="preserve">2ـ التوسيع عن طريق التبعية أو الامتداد الوصفى أو التطابقى أو الصيغى أو الإلحاقى أو التكميلى . </w:t>
      </w:r>
    </w:p>
    <w:p w:rsidR="007F3686" w:rsidRPr="00781EF6" w:rsidRDefault="007F3686" w:rsidP="007F3686">
      <w:pPr>
        <w:ind w:left="567" w:right="567"/>
        <w:jc w:val="both"/>
        <w:rPr>
          <w:rFonts w:cs="Simplified Arabic"/>
          <w:sz w:val="24"/>
          <w:szCs w:val="28"/>
          <w:rtl/>
        </w:rPr>
      </w:pPr>
      <w:r w:rsidRPr="00781EF6">
        <w:rPr>
          <w:rFonts w:cs="Simplified Arabic"/>
          <w:b/>
          <w:bCs/>
          <w:sz w:val="24"/>
          <w:szCs w:val="28"/>
          <w:rtl/>
        </w:rPr>
        <w:t>أولا ــ التوسيع عن طريق العطف</w:t>
      </w:r>
      <w:r w:rsidRPr="00781EF6">
        <w:rPr>
          <w:rFonts w:cs="Simplified Arabic"/>
          <w:sz w:val="24"/>
          <w:szCs w:val="28"/>
          <w:rtl/>
        </w:rPr>
        <w:t xml:space="preserve"> </w:t>
      </w:r>
    </w:p>
    <w:p w:rsidR="007F3686" w:rsidRPr="00781EF6" w:rsidRDefault="007F3686" w:rsidP="007F3686">
      <w:pPr>
        <w:ind w:left="567" w:right="567"/>
        <w:jc w:val="both"/>
        <w:rPr>
          <w:rFonts w:cs="Simplified Arabic"/>
          <w:b/>
          <w:bCs/>
          <w:sz w:val="24"/>
          <w:szCs w:val="28"/>
          <w:rtl/>
        </w:rPr>
      </w:pPr>
      <w:r w:rsidRPr="00781EF6">
        <w:rPr>
          <w:rFonts w:cs="Simplified Arabic"/>
          <w:b/>
          <w:bCs/>
          <w:sz w:val="24"/>
          <w:szCs w:val="28"/>
          <w:rtl/>
        </w:rPr>
        <w:t>أ- أدوات العطف</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 xml:space="preserve">تعد أدوات العطف فى العربية وحدات غير مستقلة محدَّدة أو غير محددة دلالياً . وأدوات العطف غير المحددة دلالياً تعطف جملتين أو مركبين ، وهى الواو فى الغالب أو التنغيم </w:t>
      </w:r>
      <w:r w:rsidRPr="00781EF6">
        <w:rPr>
          <w:rFonts w:cs="Simplified Arabic"/>
          <w:b/>
          <w:bCs/>
          <w:sz w:val="24"/>
          <w:szCs w:val="28"/>
        </w:rPr>
        <w:t>intonation</w:t>
      </w:r>
      <w:r w:rsidRPr="00781EF6">
        <w:rPr>
          <w:rFonts w:cs="Simplified Arabic"/>
          <w:sz w:val="24"/>
          <w:szCs w:val="28"/>
          <w:rtl/>
        </w:rPr>
        <w:t xml:space="preserve"> فى حالات قليلة ، أما أدوات العطف المحددة دلالياً فتربط جملتين أو تركيبين ، وهى (أى) التى تفسر ، (أو) للتأكيد ، (أم) للاستفهام التى تدخل جملة تابعة  ، (بَـل) للاستدراك ، (فـَ) التى تعمل على تعاقب الترتيب </w:t>
      </w:r>
      <w:r w:rsidRPr="00781EF6">
        <w:rPr>
          <w:rStyle w:val="Appelnotedebasdep"/>
          <w:rFonts w:cs="Simplified Arabic"/>
          <w:szCs w:val="28"/>
          <w:rtl/>
        </w:rPr>
        <w:footnoteReference w:id="143"/>
      </w:r>
      <w:r w:rsidRPr="00781EF6">
        <w:rPr>
          <w:rFonts w:cs="Simplified Arabic"/>
          <w:sz w:val="24"/>
          <w:szCs w:val="28"/>
          <w:rtl/>
        </w:rPr>
        <w:t xml:space="preserve">. وأما أدوات العطف التى </w:t>
      </w:r>
      <w:r w:rsidRPr="00781EF6">
        <w:rPr>
          <w:rFonts w:cs="Simplified Arabic"/>
          <w:sz w:val="24"/>
          <w:szCs w:val="28"/>
          <w:rtl/>
        </w:rPr>
        <w:lastRenderedPageBreak/>
        <w:t xml:space="preserve">تربط جملتين فهى : (ثُمَّ) التى تتقدم الجزء الثانى من سلسلة زمنية مكونة من جملتين ، و (لَكِنْ) التى توضع أمام الفعل </w:t>
      </w:r>
      <w:r w:rsidRPr="00781EF6">
        <w:rPr>
          <w:rStyle w:val="Appelnotedebasdep"/>
          <w:rFonts w:cs="Simplified Arabic"/>
          <w:szCs w:val="28"/>
          <w:rtl/>
        </w:rPr>
        <w:footnoteReference w:id="144"/>
      </w:r>
      <w:r w:rsidRPr="00781EF6">
        <w:rPr>
          <w:rFonts w:cs="Simplified Arabic"/>
          <w:sz w:val="24"/>
          <w:szCs w:val="28"/>
          <w:rtl/>
        </w:rPr>
        <w:t xml:space="preserve"> و (لَكِنَّ) التى توضع أمام ضمير أو اسم والتى تأخذ صائتاً إعرابياً</w:t>
      </w:r>
      <w:r w:rsidRPr="00781EF6">
        <w:rPr>
          <w:rStyle w:val="Appelnotedebasdep"/>
          <w:rFonts w:cs="Simplified Arabic"/>
          <w:szCs w:val="28"/>
          <w:rtl/>
        </w:rPr>
        <w:footnoteReference w:id="145"/>
      </w:r>
      <w:r w:rsidRPr="00781EF6">
        <w:rPr>
          <w:rFonts w:cs="Simplified Arabic"/>
          <w:sz w:val="24"/>
          <w:szCs w:val="28"/>
          <w:rtl/>
        </w:rPr>
        <w:t xml:space="preserve"> وهى تتقدم تعارضا .</w:t>
      </w:r>
    </w:p>
    <w:p w:rsidR="007F3686" w:rsidRPr="00781EF6" w:rsidRDefault="007F3686" w:rsidP="007F3686">
      <w:pPr>
        <w:ind w:left="567" w:right="567"/>
        <w:jc w:val="both"/>
        <w:rPr>
          <w:rFonts w:cs="Simplified Arabic"/>
          <w:b/>
          <w:bCs/>
          <w:sz w:val="24"/>
          <w:szCs w:val="28"/>
          <w:rtl/>
        </w:rPr>
      </w:pPr>
      <w:r w:rsidRPr="00781EF6">
        <w:rPr>
          <w:rFonts w:cs="Simplified Arabic"/>
          <w:b/>
          <w:bCs/>
          <w:sz w:val="24"/>
          <w:szCs w:val="28"/>
          <w:rtl/>
        </w:rPr>
        <w:t xml:space="preserve">ب- استحالة توسيع النواة عن طريق العطف : </w:t>
      </w:r>
    </w:p>
    <w:p w:rsidR="007F3686" w:rsidRPr="00781EF6" w:rsidRDefault="007F3686" w:rsidP="007F3686">
      <w:pPr>
        <w:ind w:left="567" w:right="567"/>
        <w:jc w:val="both"/>
        <w:rPr>
          <w:rFonts w:cs="Simplified Arabic"/>
          <w:b/>
          <w:bCs/>
          <w:sz w:val="24"/>
          <w:szCs w:val="28"/>
          <w:rtl/>
        </w:rPr>
      </w:pPr>
      <w:r w:rsidRPr="00781EF6">
        <w:rPr>
          <w:rFonts w:cs="Simplified Arabic"/>
          <w:b/>
          <w:bCs/>
          <w:sz w:val="26"/>
          <w:szCs w:val="28"/>
        </w:rPr>
        <w:t xml:space="preserve">L’impossibilité d’une extension du noyau par coordination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فى الواقع أن أى عنصر معطوف له نفس وضع العنصر المعطوف عليه فإذا كان المعطوف عليه نواة ، يكون المعطوف أيضا نواة ، والعطف يكون بين المفردات ويكون بين الجمل ، وحينئذ تكون الجمل جملة واحدة ، ومثال ذلك من السيرة النبوية : "أعجنُ عجينى فآمُرُها أن تحفظه فتنامُ عنه فتأتى عائشةُ فتأكُله"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ومع ذلك يمكن فحسب عطف جملتين تمثلان تعاقبا شكليا واقعيا : فزمن الماضى معقوب بالماضى أو بزمن غير الماضى ، والمضارع متبوع بالمضارع . وعطف الماضى على زمن غير الماضى مستحيل دلالياً ؛ فالمخالفة الشكلية التى تنتج عن ذلك العطف تجعل من الجملة الثانية توسيعاً تكميليا ومركبا</w:t>
      </w:r>
      <w:r w:rsidRPr="00781EF6">
        <w:rPr>
          <w:rStyle w:val="Appelnotedebasdep"/>
          <w:rFonts w:cs="Simplified Arabic"/>
          <w:szCs w:val="28"/>
          <w:rtl/>
        </w:rPr>
        <w:footnoteReference w:id="146"/>
      </w:r>
      <w:r w:rsidRPr="00781EF6">
        <w:rPr>
          <w:rFonts w:cs="Simplified Arabic"/>
          <w:sz w:val="24"/>
          <w:szCs w:val="28"/>
          <w:rtl/>
        </w:rPr>
        <w:t xml:space="preserve"> قاعدته الجزء الثانى من الجملة الأولى</w:t>
      </w:r>
      <w:r w:rsidRPr="00781EF6">
        <w:rPr>
          <w:rStyle w:val="Appelnotedebasdep"/>
          <w:rFonts w:cs="Simplified Arabic"/>
          <w:szCs w:val="28"/>
          <w:rtl/>
        </w:rPr>
        <w:footnoteReference w:id="147"/>
      </w:r>
      <w:r w:rsidRPr="00781EF6">
        <w:rPr>
          <w:rFonts w:cs="Simplified Arabic"/>
          <w:sz w:val="24"/>
          <w:szCs w:val="28"/>
          <w:rtl/>
        </w:rPr>
        <w:t xml:space="preserve"> ، ومثال ذلك الأية 111 سورة الشعراء "أنومنُ لكَ واتبعكَ الأرذلونَ " . </w:t>
      </w:r>
    </w:p>
    <w:p w:rsidR="007F3686" w:rsidRPr="00781EF6" w:rsidRDefault="007F3686" w:rsidP="007F3686">
      <w:pPr>
        <w:ind w:left="567" w:right="567"/>
        <w:jc w:val="both"/>
        <w:rPr>
          <w:rFonts w:cs="Simplified Arabic"/>
          <w:b/>
          <w:bCs/>
          <w:sz w:val="24"/>
          <w:szCs w:val="28"/>
          <w:rtl/>
        </w:rPr>
      </w:pPr>
      <w:r w:rsidRPr="00781EF6">
        <w:rPr>
          <w:rFonts w:cs="Simplified Arabic"/>
          <w:b/>
          <w:bCs/>
          <w:sz w:val="24"/>
          <w:szCs w:val="28"/>
          <w:rtl/>
        </w:rPr>
        <w:t>ج ــ توسيع عناصر الجملة عن طريق العطف :</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lastRenderedPageBreak/>
        <w:t>إذا كان العنصر الأول من الجملة هو وحدة صرفية لضمير فعل ، فإن هذه الوحدة الصرفية لا يمكن لها أن تُوسَع عن طريق العطف ، فالوحدة المستقلة</w:t>
      </w:r>
      <w:r w:rsidRPr="00781EF6">
        <w:rPr>
          <w:rStyle w:val="Appelnotedebasdep"/>
          <w:rFonts w:cs="Simplified Arabic"/>
          <w:szCs w:val="28"/>
          <w:rtl/>
        </w:rPr>
        <w:footnoteReference w:id="148"/>
      </w:r>
      <w:r w:rsidRPr="00781EF6">
        <w:rPr>
          <w:rFonts w:cs="Simplified Arabic"/>
          <w:sz w:val="24"/>
          <w:szCs w:val="28"/>
          <w:rtl/>
        </w:rPr>
        <w:t xml:space="preserve"> </w:t>
      </w:r>
      <w:r w:rsidRPr="00781EF6">
        <w:rPr>
          <w:rFonts w:cs="Simplified Arabic"/>
          <w:b/>
          <w:bCs/>
          <w:sz w:val="24"/>
          <w:szCs w:val="28"/>
        </w:rPr>
        <w:t>unité libre</w:t>
      </w:r>
      <w:r w:rsidRPr="00781EF6">
        <w:rPr>
          <w:rFonts w:cs="Simplified Arabic"/>
          <w:sz w:val="24"/>
          <w:szCs w:val="28"/>
          <w:rtl/>
        </w:rPr>
        <w:t xml:space="preserve"> لا يمكن أن تُعطف على وحدة متصلة </w:t>
      </w:r>
      <w:r w:rsidRPr="00781EF6">
        <w:rPr>
          <w:rFonts w:cs="Simplified Arabic"/>
          <w:b/>
          <w:bCs/>
          <w:sz w:val="24"/>
          <w:szCs w:val="28"/>
        </w:rPr>
        <w:t>unité liée</w:t>
      </w:r>
      <w:r w:rsidRPr="00781EF6">
        <w:rPr>
          <w:rFonts w:cs="Simplified Arabic"/>
          <w:sz w:val="24"/>
          <w:szCs w:val="28"/>
          <w:rtl/>
        </w:rPr>
        <w:t xml:space="preserve"> . وعلى النقيض من ذلك ، فأى عنصر أول من جملة اسمية تتكون نواتها من وحدتين متصرفتين من الممكن أن تُوسَع عن طريق العطف ، ومثال ذلك الآية 136 : " قول معروف ومغفرة خير من صدقة يتبعها أذى" من سورة البقرة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وإذا كان العنصر الثانى من الجملة صيغة متصلة فإن العطف فى هذه الحالة مستحيل فالصيغ المتصلة المختلفة تتعارض مع أوضاعها التصريفية . ويظل عطف صيغتين مستقلتين فى وضع العنصر الثانى من الجملة أمراً مستحيلا ، فى حين أن كلتيهما مستقلة تركيبياً ، ويمكن عطفهما كذلك ، ولهذا فالجملة (نِعمَ وبئس الولد ) جملة مستحيلة ، ومن أمثلة العنصر الثانى المعطوف عليه ، الآية 39 من سورة البقرة : "هو ربنا وربكم" ، والآية 10 من سورة الأنفال : "إن الله عزيز حكيم"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فى هذه الجملة يعطف العنصر اللغوى (م ز) المحدد "عزيز" على العنصر اللغوى (م ز) المحدد "حكيم" عن طريق التنغيم الاستمرارى </w:t>
      </w:r>
      <w:r w:rsidRPr="00781EF6">
        <w:rPr>
          <w:rFonts w:cs="Simplified Arabic"/>
          <w:b/>
          <w:bCs/>
          <w:sz w:val="24"/>
          <w:szCs w:val="28"/>
        </w:rPr>
        <w:t>intonation progressive</w:t>
      </w:r>
      <w:r w:rsidRPr="00781EF6">
        <w:rPr>
          <w:rFonts w:cs="Simplified Arabic"/>
          <w:sz w:val="24"/>
          <w:szCs w:val="28"/>
          <w:rtl/>
        </w:rPr>
        <w:t xml:space="preserve"> المعد لهذا الغرض . والواقع أنه لما كان امتداد عنصر لغوى (م ز) محدد من عنصر </w:t>
      </w:r>
      <w:r w:rsidRPr="00781EF6">
        <w:rPr>
          <w:rFonts w:cs="Simplified Arabic"/>
          <w:sz w:val="24"/>
          <w:szCs w:val="28"/>
          <w:rtl/>
        </w:rPr>
        <w:lastRenderedPageBreak/>
        <w:t xml:space="preserve">لغوى (م ز) محدد أمرا مستحيلاً ، فإنه ليس هناك من غموض ؛ ومن ثم فاستخدام (و) عديم الفائدة . </w:t>
      </w:r>
    </w:p>
    <w:p w:rsidR="007F3686" w:rsidRPr="00781EF6" w:rsidRDefault="007F3686" w:rsidP="007F3686">
      <w:pPr>
        <w:ind w:left="567" w:right="567"/>
        <w:jc w:val="both"/>
        <w:rPr>
          <w:rFonts w:cs="Simplified Arabic"/>
          <w:b/>
          <w:bCs/>
          <w:sz w:val="24"/>
          <w:szCs w:val="28"/>
          <w:rtl/>
        </w:rPr>
      </w:pPr>
    </w:p>
    <w:p w:rsidR="007F3686" w:rsidRPr="00781EF6" w:rsidRDefault="007F3686" w:rsidP="007F3686">
      <w:pPr>
        <w:ind w:left="567" w:right="567"/>
        <w:jc w:val="both"/>
        <w:rPr>
          <w:rFonts w:cs="Simplified Arabic"/>
          <w:b/>
          <w:bCs/>
          <w:sz w:val="24"/>
          <w:szCs w:val="28"/>
          <w:rtl/>
        </w:rPr>
      </w:pPr>
      <w:r w:rsidRPr="00781EF6">
        <w:rPr>
          <w:rFonts w:cs="Simplified Arabic"/>
          <w:b/>
          <w:bCs/>
          <w:sz w:val="24"/>
          <w:szCs w:val="28"/>
          <w:rtl/>
        </w:rPr>
        <w:t xml:space="preserve">ثانيا ــ التوسيع عن طريق التبعية أو الامتداد  </w:t>
      </w:r>
    </w:p>
    <w:p w:rsidR="007F3686" w:rsidRPr="00781EF6" w:rsidRDefault="007F3686" w:rsidP="007F3686">
      <w:pPr>
        <w:ind w:left="567" w:right="567"/>
        <w:jc w:val="both"/>
        <w:rPr>
          <w:rFonts w:cs="Simplified Arabic"/>
          <w:b/>
          <w:bCs/>
          <w:sz w:val="24"/>
          <w:szCs w:val="26"/>
          <w:rtl/>
        </w:rPr>
      </w:pPr>
      <w:r w:rsidRPr="00781EF6">
        <w:rPr>
          <w:rFonts w:cs="Simplified Arabic"/>
          <w:b/>
          <w:bCs/>
          <w:sz w:val="24"/>
          <w:szCs w:val="26"/>
          <w:rtl/>
        </w:rPr>
        <w:t xml:space="preserve">أ- الظروف </w:t>
      </w:r>
      <w:r w:rsidRPr="00781EF6">
        <w:rPr>
          <w:rFonts w:cs="Simplified Arabic"/>
          <w:b/>
          <w:bCs/>
          <w:sz w:val="24"/>
          <w:szCs w:val="26"/>
        </w:rPr>
        <w:t>Les fonctionnels</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الظروف هى الوحدات اللامستقلة فى اللغة العربية والتى من الممكن أن تكون محددة أو غير محددة دلالياً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والظروف غير المحددة دلالياً هى : الصائت الإعرابى (فتحة المفعول به ) و صفة الصوائت الإعرابية للامتداد وللقاعدة</w:t>
      </w:r>
      <w:r w:rsidRPr="00781EF6">
        <w:rPr>
          <w:rStyle w:val="Appelnotedebasdep"/>
          <w:rFonts w:cs="Simplified Arabic"/>
          <w:szCs w:val="28"/>
          <w:rtl/>
        </w:rPr>
        <w:footnoteReference w:id="149"/>
      </w:r>
      <w:r w:rsidRPr="00781EF6">
        <w:rPr>
          <w:rFonts w:cs="Simplified Arabic"/>
          <w:sz w:val="24"/>
          <w:szCs w:val="28"/>
          <w:rtl/>
        </w:rPr>
        <w:t xml:space="preserve">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والظروف  المحددة  دلالياً  هى : (كـَـ )  التى  تشير  إلى الهوية   أو  إلى الصفة ، و ( معَ ) التى تشير إلى الاصطحاب أو التعارض ، و( لــِ ) التى تشير إلى الملكية أو الغاية ، و (بــِ ) التى تشير إلى الوسيلة عامة أو إلى الملاصقة بشكل ثانوى ، و( فـى) التى تشير إلى المكان أو الزمان ، و (مِن) التى تشير إلى الأصل أو  إلى علاقة  أكيدة أو قريبة ، و (عن) التى تشير إلى أصل شئ وإلى علاقة غير مؤكدة أو بعيدة</w:t>
      </w:r>
      <w:r w:rsidRPr="00781EF6">
        <w:rPr>
          <w:rStyle w:val="Appelnotedebasdep"/>
          <w:rFonts w:cs="Simplified Arabic"/>
          <w:szCs w:val="28"/>
          <w:rtl/>
        </w:rPr>
        <w:footnoteReference w:id="150"/>
      </w:r>
      <w:r w:rsidRPr="00781EF6">
        <w:rPr>
          <w:rFonts w:cs="Simplified Arabic"/>
          <w:sz w:val="24"/>
          <w:szCs w:val="28"/>
          <w:rtl/>
        </w:rPr>
        <w:t xml:space="preserve"> ، و (لدى) التى تشير إلى المكان والزمان ، و (إلى) التى تشير إلى الإتجاه أو الحد ، و (حتى) التى تشير إلى الحد ، و (على) التى تشير  إلى المبدأ أو الأساس وتشير ثانوياً للخصومة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وتستخدم الظروف المحددة دلالياً كحروف جر ؛ فالتشعيب الذى تؤدى إليه يجعلها تأخذ حركة إعرابية هى الكسرة عملاً </w:t>
      </w:r>
      <w:r w:rsidRPr="00781EF6">
        <w:rPr>
          <w:rFonts w:cs="Simplified Arabic"/>
          <w:sz w:val="24"/>
          <w:szCs w:val="28"/>
          <w:rtl/>
        </w:rPr>
        <w:lastRenderedPageBreak/>
        <w:t xml:space="preserve">بالضرورة المقطعية . ولقد كونت اللغة لنفسها حروف جر من الظروف ، وذلك عن طريق تثبيت الوحدات المبنية على الفتح مثل : عندَ ؛ بينَ ؛ حولَ ؛ فوقَ وتحتَ . </w:t>
      </w:r>
    </w:p>
    <w:p w:rsidR="007F3686" w:rsidRPr="00781EF6" w:rsidRDefault="007F3686" w:rsidP="007F3686">
      <w:pPr>
        <w:ind w:left="567" w:right="567"/>
        <w:jc w:val="both"/>
        <w:rPr>
          <w:rFonts w:cs="Simplified Arabic"/>
          <w:sz w:val="24"/>
          <w:szCs w:val="26"/>
          <w:rtl/>
        </w:rPr>
      </w:pPr>
      <w:r w:rsidRPr="00781EF6">
        <w:rPr>
          <w:rFonts w:cs="Simplified Arabic"/>
          <w:b/>
          <w:bCs/>
          <w:sz w:val="24"/>
          <w:szCs w:val="26"/>
          <w:rtl/>
        </w:rPr>
        <w:t>ب ــ  استحالة توسيع النواة عن طريق التبعية والتشعب :</w:t>
      </w:r>
    </w:p>
    <w:p w:rsidR="007F3686" w:rsidRPr="00781EF6" w:rsidRDefault="007F3686" w:rsidP="007F3686">
      <w:pPr>
        <w:bidi w:val="0"/>
        <w:ind w:left="567" w:right="567" w:firstLine="397"/>
        <w:jc w:val="both"/>
        <w:rPr>
          <w:rFonts w:cs="Simplified Arabic"/>
          <w:sz w:val="24"/>
          <w:szCs w:val="28"/>
          <w:lang w:val="en-US"/>
        </w:rPr>
      </w:pPr>
      <w:r w:rsidRPr="00781EF6">
        <w:rPr>
          <w:rFonts w:cs="Simplified Arabic"/>
          <w:b/>
          <w:bCs/>
          <w:sz w:val="24"/>
          <w:szCs w:val="28"/>
        </w:rPr>
        <w:t>L’impossibilité d’une extension du noyau par subordination</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بما أن النواة تكّون الجملة ، فلا يمكن أن تمتد طالما أنها جملة ، وحد الجملة " هى الوحدة النحوية الكبرى " . </w:t>
      </w:r>
    </w:p>
    <w:p w:rsidR="007F3686" w:rsidRPr="00781EF6" w:rsidRDefault="007F3686" w:rsidP="007F3686">
      <w:pPr>
        <w:ind w:left="567" w:right="567"/>
        <w:jc w:val="both"/>
        <w:rPr>
          <w:rFonts w:cs="Simplified Arabic"/>
          <w:b/>
          <w:bCs/>
          <w:sz w:val="24"/>
          <w:szCs w:val="26"/>
          <w:rtl/>
        </w:rPr>
      </w:pPr>
      <w:r w:rsidRPr="00781EF6">
        <w:rPr>
          <w:rFonts w:cs="Simplified Arabic"/>
          <w:b/>
          <w:bCs/>
          <w:sz w:val="24"/>
          <w:szCs w:val="26"/>
          <w:rtl/>
        </w:rPr>
        <w:t>ج ــ  امتداد</w:t>
      </w:r>
      <w:r w:rsidRPr="00781EF6">
        <w:rPr>
          <w:rFonts w:cs="Simplified Arabic"/>
          <w:b/>
          <w:bCs/>
          <w:color w:val="FF0000"/>
          <w:sz w:val="24"/>
          <w:szCs w:val="26"/>
          <w:rtl/>
        </w:rPr>
        <w:t xml:space="preserve"> </w:t>
      </w:r>
      <w:r w:rsidRPr="00781EF6">
        <w:rPr>
          <w:rFonts w:cs="Simplified Arabic"/>
          <w:b/>
          <w:bCs/>
          <w:sz w:val="24"/>
          <w:szCs w:val="26"/>
          <w:rtl/>
        </w:rPr>
        <w:t>الوصف وامتداد التطابق</w:t>
      </w:r>
    </w:p>
    <w:p w:rsidR="007F3686" w:rsidRPr="00781EF6" w:rsidRDefault="007F3686" w:rsidP="007F3686">
      <w:pPr>
        <w:ind w:left="567" w:right="567"/>
        <w:jc w:val="both"/>
        <w:rPr>
          <w:rFonts w:cs="Simplified Arabic"/>
          <w:b/>
          <w:bCs/>
          <w:sz w:val="24"/>
          <w:szCs w:val="28"/>
        </w:rPr>
      </w:pPr>
      <w:r w:rsidRPr="00781EF6">
        <w:rPr>
          <w:rFonts w:cs="Simplified Arabic"/>
          <w:b/>
          <w:bCs/>
          <w:sz w:val="24"/>
          <w:szCs w:val="28"/>
          <w:rtl/>
        </w:rPr>
        <w:t xml:space="preserve">             </w:t>
      </w:r>
      <w:r w:rsidRPr="00781EF6">
        <w:rPr>
          <w:rFonts w:cs="Simplified Arabic"/>
          <w:b/>
          <w:bCs/>
          <w:sz w:val="24"/>
          <w:szCs w:val="28"/>
        </w:rPr>
        <w:t>L’expansion d’identité et l’expansion d’identification</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 xml:space="preserve"> إن امتداد الوصف -مثله فى ذلك مثل امتداد التطابق- يصف ببساطة الوحدة التى يتبعها ، وهى قاعدته ، وتتبع دوما قاعدة هذه الوحدة وهى تتبعه مباشرة ، إلا فى حالة الاستخدام البلاغى للغة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وقاعدة الامتداد الوصفى صيغة ضميرية يحددها الامتداد بشكل كامل ؛ أما امتداد التطابق فقاعدته جملة اسمية أو تركيب فى حالة الرفع يعمل الامتداد التطابقى على تحديده بشكل جزئى . وعن طريق الصوائت الإعرابية يتم ربط هذا الامتداد بقاعدته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وعلاقة الامتداد الوصفى أو الامتداد التطابقى مع قاعدتهما تتم أيضاً عن طريق التوافق النحوى بتحديد النوع والعدد . وبالنسبة للتوافق العددى أو النوعى ، فيتوافق كل من الامتداد الوصفى والامتداد التطابقى عامة مع قاعدتيهما إذا كانت هذه القاعدة تعود على إنسان ؛ وعندما تكون القاعدة فى حالة الجمع ، يوضع الامتداد -إذا كان عنصراً لغوياً (م ز) - فى المفرد المؤنث . وأخيراً ، يمكن أن تتبع القاعدة غير المحددة بامتداد </w:t>
      </w:r>
      <w:r w:rsidRPr="00781EF6">
        <w:rPr>
          <w:rFonts w:cs="Simplified Arabic"/>
          <w:sz w:val="24"/>
          <w:szCs w:val="28"/>
          <w:rtl/>
        </w:rPr>
        <w:lastRenderedPageBreak/>
        <w:t>وصفى مَحدَد ، ويتم ذلك عبر دلالة تقديمها كمقارنة ، ومثال ذلك :  " لـه صوت ، صوتُ الحِمارِ " .</w:t>
      </w:r>
    </w:p>
    <w:p w:rsidR="007F3686" w:rsidRPr="00781EF6" w:rsidRDefault="007F3686" w:rsidP="007F3686">
      <w:pPr>
        <w:ind w:left="567" w:right="567"/>
        <w:jc w:val="both"/>
        <w:rPr>
          <w:rFonts w:cs="Simplified Arabic"/>
          <w:b/>
          <w:bCs/>
          <w:sz w:val="24"/>
          <w:szCs w:val="26"/>
          <w:rtl/>
        </w:rPr>
      </w:pPr>
      <w:r w:rsidRPr="00781EF6">
        <w:rPr>
          <w:rFonts w:cs="Simplified Arabic"/>
          <w:b/>
          <w:bCs/>
          <w:sz w:val="24"/>
          <w:szCs w:val="26"/>
          <w:rtl/>
        </w:rPr>
        <w:t xml:space="preserve">° الامتداد التطابقى للعنصر الأول من الجملة : </w:t>
      </w:r>
    </w:p>
    <w:p w:rsidR="007F3686" w:rsidRPr="00781EF6" w:rsidRDefault="007F3686" w:rsidP="007F3686">
      <w:pPr>
        <w:ind w:left="567" w:right="567"/>
        <w:jc w:val="both"/>
        <w:rPr>
          <w:rFonts w:cs="Simplified Arabic"/>
          <w:sz w:val="24"/>
          <w:szCs w:val="28"/>
          <w:rtl/>
        </w:rPr>
      </w:pPr>
      <w:r w:rsidRPr="00781EF6">
        <w:rPr>
          <w:rFonts w:cs="Simplified Arabic"/>
          <w:b/>
          <w:bCs/>
          <w:sz w:val="24"/>
          <w:szCs w:val="26"/>
          <w:rtl/>
        </w:rPr>
        <w:t xml:space="preserve">                   </w:t>
      </w:r>
      <w:r w:rsidRPr="00781EF6">
        <w:rPr>
          <w:rFonts w:cs="Simplified Arabic"/>
          <w:sz w:val="24"/>
          <w:szCs w:val="28"/>
          <w:rtl/>
        </w:rPr>
        <w:t xml:space="preserve">أمثلة : يا رجُـلُ زَيدٌ ؛ شكراً جزيلاً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إذاكان  العنصر الأول من الجملة هو ضمير الفعل</w:t>
      </w:r>
      <w:r w:rsidRPr="00781EF6">
        <w:rPr>
          <w:rStyle w:val="Appelnotedebasdep"/>
          <w:rFonts w:cs="Simplified Arabic"/>
          <w:szCs w:val="28"/>
          <w:rtl/>
        </w:rPr>
        <w:footnoteReference w:id="151"/>
      </w:r>
      <w:r w:rsidRPr="00781EF6">
        <w:rPr>
          <w:rFonts w:cs="Simplified Arabic"/>
          <w:sz w:val="24"/>
          <w:szCs w:val="28"/>
          <w:rtl/>
        </w:rPr>
        <w:t xml:space="preserve"> ، فإن امتداده الوصفى يأخذ الحركة الإعرابية (الضمة) على غرار العناصر الأولى "الحرة" من الجملة . مثال : "يضربُ الرجلُ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lastRenderedPageBreak/>
        <w:t>إن الوحدة اللغوية (رجل</w:t>
      </w:r>
      <w:r w:rsidRPr="00781EF6">
        <w:rPr>
          <w:rStyle w:val="Appelnotedebasdep"/>
          <w:rFonts w:cs="Simplified Arabic"/>
          <w:szCs w:val="28"/>
          <w:rtl/>
        </w:rPr>
        <w:footnoteReference w:id="152"/>
      </w:r>
      <w:r w:rsidRPr="00781EF6">
        <w:rPr>
          <w:rFonts w:cs="Simplified Arabic"/>
          <w:sz w:val="24"/>
          <w:szCs w:val="28"/>
          <w:rtl/>
        </w:rPr>
        <w:t>) -والتى هى عبارة عن عنصر توسيعى وصفى للعنصر  الأول من الجملة المكون من وحدة الضمير الصرفية للفعل- هذه الوحدة توضع عن طريق الإبدال والتوافق النحوى اللذين يلازمانها . مثال : تضربُ المرأةُ .</w:t>
      </w:r>
    </w:p>
    <w:p w:rsidR="007F3686" w:rsidRPr="00781EF6" w:rsidRDefault="007F3686" w:rsidP="007F3686">
      <w:pPr>
        <w:ind w:left="567" w:right="567"/>
        <w:jc w:val="both"/>
        <w:rPr>
          <w:rFonts w:cs="Simplified Arabic"/>
          <w:b/>
          <w:bCs/>
          <w:sz w:val="24"/>
          <w:szCs w:val="28"/>
          <w:rtl/>
        </w:rPr>
      </w:pPr>
    </w:p>
    <w:p w:rsidR="007F3686" w:rsidRPr="00781EF6" w:rsidRDefault="007F3686" w:rsidP="007F3686">
      <w:pPr>
        <w:ind w:left="567" w:right="567"/>
        <w:jc w:val="both"/>
        <w:rPr>
          <w:rFonts w:cs="Simplified Arabic"/>
          <w:sz w:val="24"/>
          <w:szCs w:val="28"/>
          <w:rtl/>
        </w:rPr>
      </w:pPr>
      <w:r w:rsidRPr="00781EF6">
        <w:rPr>
          <w:rFonts w:cs="Simplified Arabic"/>
          <w:b/>
          <w:bCs/>
          <w:sz w:val="24"/>
          <w:szCs w:val="28"/>
          <w:rtl/>
        </w:rPr>
        <w:t>° التوسيع (الامتداد) التطابقى للعنصر الثانى من الجملة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مثال لذلك الآية 163 من سورة  البقرة  : "و إلهُكمُ إلهٌ واحدٌ " . </w:t>
      </w:r>
    </w:p>
    <w:p w:rsidR="007F3686" w:rsidRPr="00781EF6" w:rsidRDefault="007F3686" w:rsidP="007F3686">
      <w:pPr>
        <w:ind w:left="567" w:right="567"/>
        <w:jc w:val="both"/>
        <w:rPr>
          <w:rFonts w:cs="Simplified Arabic"/>
          <w:b/>
          <w:bCs/>
          <w:sz w:val="24"/>
          <w:szCs w:val="28"/>
          <w:rtl/>
        </w:rPr>
      </w:pPr>
      <w:r w:rsidRPr="00781EF6">
        <w:rPr>
          <w:rFonts w:cs="Simplified Arabic"/>
          <w:b/>
          <w:bCs/>
          <w:sz w:val="24"/>
          <w:szCs w:val="28"/>
          <w:rtl/>
        </w:rPr>
        <w:t xml:space="preserve">د ــ التوسيع الصيغى </w:t>
      </w:r>
      <w:r w:rsidRPr="00781EF6">
        <w:rPr>
          <w:rFonts w:cs="Simplified Arabic"/>
          <w:b/>
          <w:bCs/>
          <w:sz w:val="24"/>
          <w:szCs w:val="28"/>
        </w:rPr>
        <w:t>L’expansion modale</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يشير التوسع الصيغى إلى تغير الجملة عن قاعدتها ؛ وهذا التغير يعد بصفة عامة اختلافاً ، إما على مستوى الحالة الماضية للقاعدة ، وإما بالنسبة لمستوى موقعها . والواقع أن هذا التغير يشير إلى حقيقة جديدة لهذه القاعدة ، كما يشير إلى اختيار المتكلم لعلامة من حقيقـته الماضية والتى يريد أن يوسعها أو يحددها وذلك عن طريق الامتداد . والصوت الذى يؤدى هذا الامتداد هو الصائت الإعرابى (الفتحة)</w:t>
      </w:r>
      <w:r w:rsidRPr="00781EF6">
        <w:rPr>
          <w:rStyle w:val="Appelnotedebasdep"/>
          <w:rFonts w:cs="Simplified Arabic"/>
          <w:szCs w:val="28"/>
          <w:rtl/>
        </w:rPr>
        <w:footnoteReference w:id="153"/>
      </w:r>
      <w:r w:rsidRPr="00781EF6">
        <w:rPr>
          <w:rFonts w:cs="Simplified Arabic"/>
          <w:sz w:val="24"/>
          <w:szCs w:val="28"/>
          <w:rtl/>
        </w:rPr>
        <w:t xml:space="preserve"> . وعندما يشير الامتداد الصيغى إلى عنصر لغوى (م ز )  وإذا كان عبارة عن نمط فعلى ذى صيغة شكلية محددة ، فهو يتوافق مع قاعدته فى العدد والنوع وفقاً لنفس القواعد التى تنطبق على التوسيع الوصفى والتوسع التطابقى </w:t>
      </w:r>
      <w:r w:rsidRPr="00781EF6">
        <w:rPr>
          <w:rStyle w:val="Appelnotedebasdep"/>
          <w:rFonts w:cs="Simplified Arabic"/>
          <w:szCs w:val="28"/>
          <w:rtl/>
        </w:rPr>
        <w:footnoteReference w:id="154"/>
      </w:r>
      <w:r w:rsidRPr="00781EF6">
        <w:rPr>
          <w:rFonts w:cs="Simplified Arabic"/>
          <w:sz w:val="24"/>
          <w:szCs w:val="28"/>
          <w:rtl/>
        </w:rPr>
        <w:t xml:space="preserve"> . وبالنسبة لتحديد التوسيع الصيغى ، فلا </w:t>
      </w:r>
      <w:r w:rsidRPr="00781EF6">
        <w:rPr>
          <w:rFonts w:cs="Simplified Arabic"/>
          <w:sz w:val="24"/>
          <w:szCs w:val="28"/>
          <w:rtl/>
        </w:rPr>
        <w:lastRenderedPageBreak/>
        <w:t>يمكن أن يحدد أساساً إلا إذا كان ظرف زمان</w:t>
      </w:r>
      <w:r w:rsidRPr="00781EF6">
        <w:rPr>
          <w:rStyle w:val="Appelnotedebasdep"/>
          <w:rFonts w:cs="Simplified Arabic"/>
          <w:szCs w:val="28"/>
          <w:rtl/>
        </w:rPr>
        <w:footnoteReference w:id="155"/>
      </w:r>
      <w:r w:rsidRPr="00781EF6">
        <w:rPr>
          <w:rFonts w:cs="Simplified Arabic"/>
          <w:sz w:val="24"/>
          <w:szCs w:val="28"/>
          <w:rtl/>
        </w:rPr>
        <w:t xml:space="preserve"> . ومع ذلك فهذه الصيغة محددة بقاعدتها تركيبياً أو عن طريق امتدادات تكون هى قاعدة لها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والامتداد الصيغى يمكن أن يصاغ عن طريق (الـ ) العهدية وعن طريق التأكيد بـ ( لـَ ) ، وهما الصيغتان المستقلتان اللتان تضافان -دون سواهما- إلى الامتداد الصيغى بشكل مستمر. وخلافاً للمعايير النحوية ، يمكن أن يسبق الامتداد الصيغى قاعدته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والامتداد الصيغى الخاص هو الامتداد الذى يتحقق عن طريق ظرف زمان ، لأن قاعدته تتكون -خلافاً للعادة- من وحدة صرفية شكلية يقوم بها عنصر لغوى (م ز) من جملة ما ، أو تكون هذه الوحدة الصرفية مُتَضَمَنة فى الجملة ، ومثال ذلك : يفعَـلُـهُ اليومَ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وتعمل هذه المخالفة على عدم جعل امتداد الزمن يتم عن طريق الضمير ، على عكس الامتدادات الإلحاقية التى يختلط معها الامتداد الصيغى .</w:t>
      </w:r>
    </w:p>
    <w:p w:rsidR="007F3686" w:rsidRPr="00781EF6" w:rsidRDefault="007F3686" w:rsidP="007F3686">
      <w:pPr>
        <w:ind w:left="567" w:right="567"/>
        <w:jc w:val="both"/>
        <w:rPr>
          <w:rFonts w:cs="Simplified Arabic"/>
          <w:b/>
          <w:bCs/>
          <w:sz w:val="24"/>
          <w:szCs w:val="28"/>
          <w:rtl/>
        </w:rPr>
      </w:pPr>
      <w:r w:rsidRPr="00781EF6">
        <w:rPr>
          <w:rFonts w:cs="Simplified Arabic"/>
          <w:b/>
          <w:bCs/>
          <w:sz w:val="24"/>
          <w:szCs w:val="28"/>
          <w:rtl/>
        </w:rPr>
        <w:t xml:space="preserve">° الامتدادات الصيغية لعنصر الجملة الأول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عندما يكون العنصر الثانى من الجملة وحدة متصرفة لا تتكون قاعدة الامتداد الصيغى إلا من العنصر الأول من الجملة  ، مثال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 يا رجلُ زيداً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وعندما يكون العنصر الثانى من الجملة وحدة انثنائية ، فإن أى امتداد صيغى يأخذ علامة الإعراب (الفتحة) والتى لايمكن أن تربط الامتداد الصيغى بأحد عنصرى الجملة دون الآخر ، </w:t>
      </w:r>
      <w:r w:rsidRPr="00781EF6">
        <w:rPr>
          <w:rFonts w:cs="Simplified Arabic"/>
          <w:sz w:val="24"/>
          <w:szCs w:val="28"/>
          <w:rtl/>
        </w:rPr>
        <w:lastRenderedPageBreak/>
        <w:t>لأن هذين العنصرين يميلان فى هذه الحالة إلى أن يكونا قاعدة هذا الامتداد . ونظرا لمضاعفة حركة الإعراب ، ونظرا للجوء دوما إلى التوافق النحوى فلقد اتخذت اللغة أساساً مخرجاً صرفيا ، فربطت بالعنصر الأول من الجملة امتداداته الصيغية المكونة من وحدات تسمية ذات علاقة حتمية مع عنصر لغوى (خ ز )</w:t>
      </w:r>
      <w:r w:rsidRPr="00781EF6">
        <w:rPr>
          <w:rStyle w:val="Appelnotedebasdep"/>
          <w:rFonts w:cs="Simplified Arabic"/>
          <w:szCs w:val="28"/>
          <w:rtl/>
        </w:rPr>
        <w:footnoteReference w:id="156"/>
      </w:r>
      <w:r w:rsidRPr="00781EF6">
        <w:rPr>
          <w:rFonts w:cs="Simplified Arabic"/>
          <w:sz w:val="24"/>
          <w:szCs w:val="28"/>
          <w:rtl/>
        </w:rPr>
        <w:t xml:space="preserve"> ، كما ربطت بالعنصر الثانى من الجملة امتداداته الصيغية المكونة من عناصر التسمية الأخرى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 إن وحدات التسمية الموجودة فى اللغة العربية ، والتى على علاقة مع عنصر لغوى (خ ز) ، هى تلك الوحدات اللغوية التى تشير إلى عنصر (م ز) والتى تحمل الصيغة الشكلية المحددة . والواقع أن التغيرات التى تطرأ على العنصر اللغوى (م ز) لايمكن أن تتم إلا عن طريق عنصر لغوى (خ ز) وذلك إذا كان العنصر اللغوى (م ز) غير شكلى . ونتيجة لذلك ترتبط نحوياً بالعنصر الأول من الجملة كل الصيغ المشيرة إلى عنصر لغوى (م ز) شكلى ، وبصفة خاصة أشكال الأفعال والعناصر اللغوية الفاعلية والمفعولية والعناصر اللغوية المحددة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ومع ذلك ، فلما كانت اللغة لاتعبر عن واقع الناس فحسب ، فإن الأشكال الاسمية ، والتى على العكس من العناصر اللغوية (م ز) لاتشتمل على عناصر لغوية (خ ز) ، بل تشير إليها من نفسها ، نقول  بأن هذه الأشكال الاسمية تُستخدم كامتدادات صيغية للعنصر الأول من الجملة حتى تعطى لهذا العنصر شكلاً استعارياً ، ففى الجملة : (قاتلَ أسداً) ، والتى تشير فى الاستخدام الواقعى للغة إلى أن إنساناً حارب أسداً ، وفقا لوظيفة </w:t>
      </w:r>
      <w:r w:rsidRPr="00781EF6">
        <w:rPr>
          <w:rFonts w:cs="Simplified Arabic"/>
          <w:sz w:val="24"/>
          <w:szCs w:val="28"/>
          <w:rtl/>
        </w:rPr>
        <w:lastRenderedPageBreak/>
        <w:t xml:space="preserve">العنصر الامتدادى الإلحاقى للعنصر الثانى من الجملة ، كما تعنى الجملة نفسها ، فى استخدام غير واقعى للغة ، أن إنساناً حارب كالأسد ، خلافاً لوظيفة العنصر الامتدادى الصيغى للعنصر الأول من الجملة . ويتم اللجوء إلى التنغيم لإزالة الغموض الذى تسببه الاستعارة . ومن الأمثلة التى يختفى فيها الغموض قولنا : " إنَّ هذا لمحمدٌ نائماً ، هذا عربى قلباً ثم جعلوا يحملون عليه رجلاً رجلاً " ؛ حيث يستنفذ الامتداد الصيغى لتكراره مضمون العنصر الأول ، وهو الوحدة الصرفية لضمير الجمع للفعل ، والمثال : " تتثاقلُ شيئاً فشيئاً " ؛ حيث تشتمل الوحدة " تتثاقل "  على ضمير الفعل وهو العنصر الأول من الجملة ؛ ومن القرآن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  الآية 34 من سورة الكهف : " أنا أكثرُ منك مالاً وأعــز نفراً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  الآية 17 من سورة مريم : " فتمثل لها بشراً سوياً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   والشطر الشعرى : " فجئنا أُسدَ غابة إليهم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ويمكن أن يعمل الامتداد الصيغى للعنصر الأول من الجمل الاسمية أو الفعلية على امتداد وحدة لغوية أخرى عن طريق وحدة صرفية (واو العطف) متضمنة فى العنصر الأول من الجملة ، أو عن طريق وحدة صرفية (إلا) يشتمل عليها العنصر الأول من الجملة ، وحينئذ يلزم العنصر الأول من الجملة إضافة عنصر إلحاقى ، ومن أمثلة ذلك ، الجملة : "ماصنعتَ وأباك؟ " والآية 34 من سورة البقرة : "فسجدوا إلا إبليسَ " .</w:t>
      </w:r>
    </w:p>
    <w:p w:rsidR="007F3686" w:rsidRPr="00781EF6" w:rsidRDefault="007F3686" w:rsidP="007F3686">
      <w:pPr>
        <w:ind w:left="567" w:right="567"/>
        <w:jc w:val="both"/>
        <w:rPr>
          <w:rFonts w:cs="Simplified Arabic"/>
          <w:b/>
          <w:bCs/>
          <w:sz w:val="24"/>
          <w:u w:val="single"/>
          <w:rtl/>
        </w:rPr>
      </w:pPr>
      <w:r w:rsidRPr="00781EF6">
        <w:rPr>
          <w:rFonts w:cs="Simplified Arabic"/>
          <w:b/>
          <w:bCs/>
          <w:sz w:val="24"/>
          <w:u w:val="single"/>
          <w:rtl/>
        </w:rPr>
        <w:t xml:space="preserve">الامتدادات الصيغية لوحدة تصريف ضمير الفعل : (كان - يكونُ وأخواتهما)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يشير الفعل (كان -يكون)  إلى معنى الكينونة </w:t>
      </w:r>
      <w:r w:rsidRPr="00781EF6">
        <w:rPr>
          <w:rFonts w:cs="Simplified Arabic"/>
          <w:b/>
          <w:bCs/>
          <w:sz w:val="24"/>
          <w:szCs w:val="28"/>
        </w:rPr>
        <w:t>être</w:t>
      </w:r>
      <w:r w:rsidRPr="00781EF6">
        <w:rPr>
          <w:rFonts w:cs="Simplified Arabic"/>
          <w:sz w:val="24"/>
          <w:szCs w:val="28"/>
          <w:rtl/>
        </w:rPr>
        <w:t xml:space="preserve"> أو الوجود </w:t>
      </w:r>
      <w:r w:rsidRPr="00781EF6">
        <w:rPr>
          <w:rFonts w:cs="Simplified Arabic"/>
          <w:b/>
          <w:bCs/>
          <w:sz w:val="24"/>
          <w:szCs w:val="28"/>
        </w:rPr>
        <w:t>exister</w:t>
      </w:r>
      <w:r w:rsidRPr="00781EF6">
        <w:rPr>
          <w:rFonts w:cs="Simplified Arabic"/>
          <w:sz w:val="24"/>
          <w:szCs w:val="28"/>
          <w:rtl/>
        </w:rPr>
        <w:t xml:space="preserve"> وهو فعل شائع الاستخدام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lastRenderedPageBreak/>
        <w:t xml:space="preserve">وفى الآية 5 من سورة الإسراء : "كونوا حجارة أو حديداً" ، فعل (كان) الواقع فىصيغة الأمر، يعد أداة للأمر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وغالبا ما تكون الصيغ الشكلية المشتملة على (كان) وحدات صرفية زمنية بسبب معناها ، مثال ذلك الآية 213 من سورة البقرة : "كان الناس أمةً واحدةً " ، والآية 20 من سورة المجادلة : " ثُمَ يكونُ حطاما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والمعجم العربى به أفعال أخرى كثيرة مثل (كان -يكون) تشير إلى فكرة الوجود ، ولكنها محددة بصيغة شكلية أو وحدة صرفية زمنية دالة على جذر كل من هذه الأفعال</w:t>
      </w:r>
      <w:r w:rsidRPr="00781EF6">
        <w:rPr>
          <w:rStyle w:val="Appelnotedebasdep"/>
          <w:rFonts w:cs="Simplified Arabic"/>
          <w:szCs w:val="28"/>
          <w:rtl/>
        </w:rPr>
        <w:footnoteReference w:id="157"/>
      </w:r>
      <w:r w:rsidRPr="00781EF6">
        <w:rPr>
          <w:rFonts w:cs="Simplified Arabic"/>
          <w:sz w:val="24"/>
          <w:szCs w:val="28"/>
          <w:rtl/>
        </w:rPr>
        <w:t xml:space="preserve"> . </w:t>
      </w:r>
    </w:p>
    <w:p w:rsidR="007F3686" w:rsidRPr="00781EF6" w:rsidRDefault="007F3686" w:rsidP="007F3686">
      <w:pPr>
        <w:ind w:left="567" w:right="567"/>
        <w:jc w:val="both"/>
        <w:rPr>
          <w:rFonts w:cs="Simplified Arabic"/>
          <w:b/>
          <w:bCs/>
          <w:sz w:val="24"/>
          <w:szCs w:val="28"/>
        </w:rPr>
      </w:pPr>
      <w:r w:rsidRPr="00781EF6">
        <w:rPr>
          <w:rFonts w:cs="Simplified Arabic"/>
          <w:b/>
          <w:bCs/>
          <w:sz w:val="24"/>
          <w:szCs w:val="28"/>
          <w:rtl/>
        </w:rPr>
        <w:t xml:space="preserve">° الامتداد الصيغى للعنصر الثانى من الجملة </w:t>
      </w:r>
    </w:p>
    <w:p w:rsidR="007F3686" w:rsidRPr="00781EF6" w:rsidRDefault="007F3686" w:rsidP="007F3686">
      <w:pPr>
        <w:bidi w:val="0"/>
        <w:ind w:left="567" w:right="567" w:firstLine="397"/>
        <w:jc w:val="both"/>
        <w:rPr>
          <w:rFonts w:cs="Simplified Arabic"/>
          <w:b/>
          <w:bCs/>
          <w:sz w:val="24"/>
          <w:szCs w:val="28"/>
          <w:lang w:val="en-US"/>
        </w:rPr>
      </w:pPr>
      <w:r w:rsidRPr="00781EF6">
        <w:rPr>
          <w:rFonts w:cs="Simplified Arabic"/>
          <w:b/>
          <w:bCs/>
          <w:sz w:val="24"/>
          <w:szCs w:val="28"/>
        </w:rPr>
        <w:t>L’expansion modale de la seconde voix</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تختص الامتدادات الصيغية بالعنصر الثانى عندما تكون عناصر لغوية (م ز) لاشكلية ، أى الأشكال التى لاتشتمل على أى فاعل شكلى </w:t>
      </w:r>
      <w:r w:rsidRPr="00781EF6">
        <w:rPr>
          <w:rFonts w:cs="Simplified Arabic"/>
          <w:b/>
          <w:bCs/>
          <w:sz w:val="24"/>
          <w:szCs w:val="28"/>
        </w:rPr>
        <w:t>agent</w:t>
      </w:r>
      <w:r w:rsidRPr="00781EF6">
        <w:rPr>
          <w:rFonts w:cs="Simplified Arabic"/>
          <w:sz w:val="24"/>
          <w:szCs w:val="28"/>
        </w:rPr>
        <w:t xml:space="preserve"> </w:t>
      </w:r>
      <w:r w:rsidRPr="00781EF6">
        <w:rPr>
          <w:rFonts w:cs="Simplified Arabic"/>
          <w:b/>
          <w:bCs/>
          <w:sz w:val="24"/>
          <w:szCs w:val="28"/>
        </w:rPr>
        <w:t>aspectuel</w:t>
      </w:r>
      <w:r w:rsidRPr="00781EF6">
        <w:rPr>
          <w:rFonts w:cs="Simplified Arabic"/>
          <w:sz w:val="24"/>
          <w:szCs w:val="28"/>
          <w:rtl/>
        </w:rPr>
        <w:t xml:space="preserve"> . ومن أمثلة ذلك فى الجمل الاسمية ، الآية 49 من سورة الإسراء : "أَئِنا لمبعوثون خَلقاً جديداً " ، والجملة : "هذا ثوبٌ نسجَ اليمنِ" . ومن أمثلة ذلك فى الجمل الفعلية ، الآية 90 من سورة الأنبياء "ويدعوننا رغبا ورهبا" ، وكذلك الجملة : "خرجوا تِجاراً إلى اليمنِ"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وعندما تكون الامتدادات الصيغية عناصر لغوية (م ز) لاشكلية ، فإنها غالبا ماتكون فى هذه الحالة من نفس جذر الفعل والذى يمثل فيه العنصر اللغوى (م ز) العنصر الثانى من الجملة . وفى هذه الحالة ، تعمل هذه الامتدادات الصيغية على توسيع </w:t>
      </w:r>
      <w:r w:rsidRPr="00781EF6">
        <w:rPr>
          <w:rFonts w:cs="Simplified Arabic"/>
          <w:sz w:val="24"/>
          <w:szCs w:val="28"/>
          <w:rtl/>
        </w:rPr>
        <w:lastRenderedPageBreak/>
        <w:t>العنصر اللغوى (م ز) بصفة عامة ، ولهذا فالتقليد النحوى العربى يرى فيها مفاعيل مطلقة</w:t>
      </w:r>
      <w:r w:rsidRPr="00781EF6">
        <w:rPr>
          <w:rStyle w:val="Appelnotedebasdep"/>
          <w:rFonts w:cs="Simplified Arabic"/>
          <w:szCs w:val="28"/>
          <w:rtl/>
        </w:rPr>
        <w:footnoteReference w:id="158"/>
      </w:r>
      <w:r w:rsidRPr="00781EF6">
        <w:rPr>
          <w:rFonts w:cs="Simplified Arabic"/>
          <w:sz w:val="24"/>
          <w:szCs w:val="28"/>
          <w:rtl/>
        </w:rPr>
        <w:t xml:space="preserve"> . ومن أمثلة ذلك الجملة : "يضربه ضرباً" ، والآية 16 ـ الإسراء : "فدمرناها تدميراً" .</w:t>
      </w:r>
    </w:p>
    <w:p w:rsidR="007F3686" w:rsidRPr="00781EF6" w:rsidRDefault="007F3686" w:rsidP="007F3686">
      <w:pPr>
        <w:ind w:left="567" w:right="567"/>
        <w:jc w:val="both"/>
        <w:rPr>
          <w:rFonts w:cs="Simplified Arabic"/>
          <w:b/>
          <w:bCs/>
          <w:sz w:val="24"/>
          <w:szCs w:val="28"/>
          <w:rtl/>
        </w:rPr>
      </w:pPr>
      <w:r w:rsidRPr="00781EF6">
        <w:rPr>
          <w:rFonts w:cs="Simplified Arabic"/>
          <w:b/>
          <w:bCs/>
          <w:sz w:val="24"/>
          <w:szCs w:val="28"/>
          <w:rtl/>
        </w:rPr>
        <w:t>هـ ــ  الامتداد الإلحاقى</w:t>
      </w:r>
      <w:r w:rsidRPr="00781EF6">
        <w:rPr>
          <w:rStyle w:val="Appelnotedebasdep"/>
          <w:rFonts w:cs="Simplified Arabic"/>
          <w:b/>
          <w:bCs/>
          <w:szCs w:val="28"/>
          <w:rtl/>
        </w:rPr>
        <w:footnoteReference w:id="159"/>
      </w:r>
      <w:r w:rsidRPr="00781EF6">
        <w:rPr>
          <w:rFonts w:cs="Simplified Arabic"/>
          <w:b/>
          <w:bCs/>
          <w:sz w:val="24"/>
          <w:szCs w:val="28"/>
          <w:rtl/>
        </w:rPr>
        <w:t xml:space="preserve"> </w:t>
      </w:r>
      <w:r w:rsidRPr="00781EF6">
        <w:rPr>
          <w:rFonts w:cs="Simplified Arabic"/>
          <w:b/>
          <w:bCs/>
          <w:sz w:val="24"/>
          <w:szCs w:val="28"/>
        </w:rPr>
        <w:t>L’expansion d’annexion</w:t>
      </w:r>
      <w:r w:rsidRPr="00781EF6">
        <w:rPr>
          <w:rFonts w:cs="Simplified Arabic"/>
          <w:b/>
          <w:bCs/>
          <w:sz w:val="24"/>
          <w:szCs w:val="28"/>
          <w:rtl/>
        </w:rPr>
        <w:t xml:space="preserve">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امتداد الإلحاق تربطه بالقاعدة التابع لها علاقة دلالية مستترة</w:t>
      </w:r>
      <w:r w:rsidRPr="00781EF6">
        <w:rPr>
          <w:rStyle w:val="Appelnotedebasdep"/>
          <w:rFonts w:cs="Simplified Arabic"/>
          <w:szCs w:val="28"/>
          <w:rtl/>
        </w:rPr>
        <w:footnoteReference w:id="160"/>
      </w:r>
      <w:r w:rsidRPr="00781EF6">
        <w:rPr>
          <w:rFonts w:cs="Simplified Arabic"/>
          <w:sz w:val="24"/>
          <w:szCs w:val="28"/>
          <w:rtl/>
        </w:rPr>
        <w:t xml:space="preserve"> . وهذه العلاقة تكمن فى إحلال الامتداد الإلحاقى محل التنوين الذى يأتى فى نهاية الكلمة ويكون معها وحدة لغوية غيرمستقلة تركيبياً ، ولهذا فالامتداد الذى يشغل موضع التنوين يعقب الكلمة مباشرة ويأخذ علامة الإعراب (الكسرة) . وفى هذه الحالة ، ليس هناك من توافق نحوى ؛ وعلى غرار الامتداد التطابقى ونظراً لنفس السبب ، لايمكن أن تكون قاعدة التوسع الإلحاقى إلا صيغة اسمية .</w:t>
      </w:r>
    </w:p>
    <w:p w:rsidR="007F3686" w:rsidRPr="00781EF6" w:rsidRDefault="007F3686" w:rsidP="007F3686">
      <w:pPr>
        <w:ind w:left="567" w:right="567"/>
        <w:jc w:val="both"/>
        <w:rPr>
          <w:rFonts w:cs="Simplified Arabic"/>
          <w:b/>
          <w:bCs/>
          <w:sz w:val="24"/>
          <w:szCs w:val="28"/>
          <w:rtl/>
        </w:rPr>
      </w:pPr>
      <w:r w:rsidRPr="00781EF6">
        <w:rPr>
          <w:rFonts w:cs="Simplified Arabic"/>
          <w:b/>
          <w:bCs/>
          <w:sz w:val="24"/>
          <w:szCs w:val="28"/>
          <w:rtl/>
        </w:rPr>
        <w:t xml:space="preserve">° الامتداد الإلحاقى للعنصر الأول من الجملة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مثال لذلك الآية 9 من سورة آل عمران: "يا أهلَ الكتابِ" ، والآيات من 43:44 من سورة الدخان :" إنَّ شجرة الزقومِ طعام أثيمِ".</w:t>
      </w:r>
    </w:p>
    <w:p w:rsidR="007F3686" w:rsidRPr="00781EF6" w:rsidRDefault="007F3686" w:rsidP="007F3686">
      <w:pPr>
        <w:ind w:left="567" w:right="567"/>
        <w:jc w:val="both"/>
        <w:rPr>
          <w:rFonts w:cs="Simplified Arabic"/>
          <w:b/>
          <w:bCs/>
          <w:sz w:val="24"/>
          <w:szCs w:val="28"/>
          <w:rtl/>
        </w:rPr>
      </w:pPr>
      <w:r w:rsidRPr="00781EF6">
        <w:rPr>
          <w:rFonts w:cs="Simplified Arabic"/>
          <w:b/>
          <w:bCs/>
          <w:sz w:val="24"/>
          <w:szCs w:val="28"/>
          <w:rtl/>
        </w:rPr>
        <w:t xml:space="preserve">° الامتداد الإلحاقى للعنصر الثانى من الجملة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إذا كان العنصر الثانى من الجملة عنصراً لغوياً مكوناً لفعل ، فلا يوسع فى هذه الحالة عن طريق الامتداد الإلحاقى ، وعلى </w:t>
      </w:r>
      <w:r w:rsidRPr="00781EF6">
        <w:rPr>
          <w:rFonts w:cs="Simplified Arabic"/>
          <w:sz w:val="24"/>
          <w:szCs w:val="28"/>
          <w:rtl/>
        </w:rPr>
        <w:lastRenderedPageBreak/>
        <w:t xml:space="preserve">العكس من ذلك يمكن لامتداده الصيغى أن يتوسع بالامتداد الإلحاقى كما فى هذا المثال المستخلص من الآية 11 من سورة الإسراء : "ويدعو الإنسانُ بالشر دُعاءَه بالخير" . </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 xml:space="preserve">حالة يكون فيها العنصر الثانى من الجملة عنصرأ لغوياً (م ز) لاشخصياً : الآية 11 من سورة لُقمان : "هذا خلقُ اللهِ"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حالة يكون فيها العنصر الثانى صيغة اسمية : الآية 35 من سورة  النور "الُله نورُ السمواتِ والأرضِ" ، وحديثا يقال : مقهى ومطعمُ تونسَ " . </w:t>
      </w:r>
    </w:p>
    <w:p w:rsidR="007F3686" w:rsidRPr="00781EF6" w:rsidRDefault="007F3686" w:rsidP="007F3686">
      <w:pPr>
        <w:ind w:left="567" w:right="567"/>
        <w:jc w:val="both"/>
        <w:rPr>
          <w:rFonts w:cs="Simplified Arabic"/>
          <w:b/>
          <w:bCs/>
          <w:sz w:val="24"/>
          <w:szCs w:val="28"/>
          <w:rtl/>
        </w:rPr>
      </w:pPr>
    </w:p>
    <w:p w:rsidR="007F3686" w:rsidRPr="00781EF6" w:rsidRDefault="007F3686" w:rsidP="007F3686">
      <w:pPr>
        <w:ind w:left="567" w:right="567"/>
        <w:jc w:val="both"/>
        <w:rPr>
          <w:rFonts w:cs="Simplified Arabic"/>
          <w:b/>
          <w:bCs/>
          <w:sz w:val="24"/>
          <w:szCs w:val="28"/>
          <w:rtl/>
        </w:rPr>
      </w:pPr>
      <w:r w:rsidRPr="00781EF6">
        <w:rPr>
          <w:rFonts w:cs="Simplified Arabic"/>
          <w:b/>
          <w:bCs/>
          <w:sz w:val="24"/>
          <w:szCs w:val="28"/>
          <w:rtl/>
        </w:rPr>
        <w:t>و ــ  الامتداد التكميلى</w:t>
      </w:r>
      <w:r w:rsidRPr="00781EF6">
        <w:rPr>
          <w:rStyle w:val="Appelnotedebasdep"/>
          <w:rFonts w:cs="Simplified Arabic"/>
          <w:b/>
          <w:bCs/>
          <w:szCs w:val="28"/>
          <w:rtl/>
        </w:rPr>
        <w:footnoteReference w:id="161"/>
      </w:r>
      <w:r w:rsidRPr="00781EF6">
        <w:rPr>
          <w:rFonts w:cs="Simplified Arabic"/>
          <w:b/>
          <w:bCs/>
          <w:sz w:val="24"/>
          <w:szCs w:val="28"/>
          <w:rtl/>
        </w:rPr>
        <w:t xml:space="preserve"> </w:t>
      </w:r>
      <w:r w:rsidRPr="00781EF6">
        <w:rPr>
          <w:rFonts w:cs="Simplified Arabic"/>
          <w:b/>
          <w:bCs/>
          <w:sz w:val="24"/>
          <w:szCs w:val="28"/>
        </w:rPr>
        <w:t>L’expansion complétive</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   يشير الامتداد التكميلى -وفقاً للمرتبة التى يتبعها- إلى قاعدته والتى من الممكن أن يسبقها أو يشير إلى مفعول أو إلى ظرف لهذه القاعدة . </w:t>
      </w:r>
    </w:p>
    <w:p w:rsidR="007F3686" w:rsidRPr="00781EF6" w:rsidRDefault="007F3686" w:rsidP="007F3686">
      <w:pPr>
        <w:ind w:left="567" w:right="567"/>
        <w:jc w:val="both"/>
        <w:rPr>
          <w:rFonts w:cs="Simplified Arabic"/>
          <w:sz w:val="24"/>
          <w:szCs w:val="28"/>
          <w:rtl/>
        </w:rPr>
      </w:pPr>
      <w:r w:rsidRPr="00781EF6">
        <w:rPr>
          <w:rFonts w:cs="Simplified Arabic"/>
          <w:b/>
          <w:bCs/>
          <w:sz w:val="24"/>
          <w:szCs w:val="28"/>
          <w:rtl/>
        </w:rPr>
        <w:t>ــ  الامتداد التكميلى للعنصر الأول فى الجملة</w:t>
      </w:r>
      <w:r w:rsidRPr="00781EF6">
        <w:rPr>
          <w:rFonts w:cs="Simplified Arabic"/>
          <w:sz w:val="24"/>
          <w:szCs w:val="28"/>
          <w:rtl/>
        </w:rPr>
        <w:t xml:space="preserve"> : إذا كان العنصر الثانى من الجملة عبارة عن صيغة وبما أنه ليس من الممكن أن يكون هو الأساس ، فإن العنصر الأول من الجملة هو القاعدة لامتداد تكميلى محتمل ، وأمثلة ذلك من القرآن ، الآية 8 من سورة مُحَمد : "تعساً لهم" ، والآية 84 من سورة يُوسُف : "يا أسفَى على يُوسُفَ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وإذا كان العنصر الثانى من الجملة وحدة متصرفة فإن العنصر الأول لا يمكن أن يكون أساسا أو قاعدة لامتدادً تكميلى إلا إذا لحق هذا الامتداد التكميلى بالعنصر الأول من الجملة مباشرة وتبعه عن طريق أحد حروف الجر الثلاثة التى تشير إلى مطابقة القاعدة للامتداد وهى : (كــَ) ، و (مِن) التى تشير إلى </w:t>
      </w:r>
      <w:r w:rsidRPr="00781EF6">
        <w:rPr>
          <w:rFonts w:cs="Simplified Arabic"/>
          <w:sz w:val="24"/>
          <w:szCs w:val="28"/>
          <w:rtl/>
        </w:rPr>
        <w:lastRenderedPageBreak/>
        <w:t>علاقة كاملة و (عن) التى تشير إلى علاقة ناقصة ، مثل الآية 72 من سورة  آل عمران  : "ورضوانٌ من اللهِ أكبرُ" ، ومن أمثلة ذلك فى الشعر : "والجيدُ منها جيدُ مُغزِلةٍ"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وبالنسبة للجمل الفعلية ، فإن عنصرها الأول ، وهو الوحدة الصرفية للفعل ، لايمكن له أن يمتد تكميلياً عن طريق (كـَ ) و (مِن) و (عَن) . </w:t>
      </w:r>
    </w:p>
    <w:p w:rsidR="007F3686" w:rsidRPr="00781EF6" w:rsidRDefault="007F3686" w:rsidP="007F3686">
      <w:pPr>
        <w:ind w:left="567" w:right="567"/>
        <w:jc w:val="both"/>
        <w:rPr>
          <w:rFonts w:cs="Simplified Arabic"/>
          <w:b/>
          <w:bCs/>
          <w:sz w:val="24"/>
          <w:szCs w:val="28"/>
          <w:rtl/>
        </w:rPr>
      </w:pPr>
      <w:r w:rsidRPr="00781EF6">
        <w:rPr>
          <w:rFonts w:cs="Simplified Arabic"/>
          <w:b/>
          <w:bCs/>
          <w:sz w:val="24"/>
          <w:szCs w:val="28"/>
          <w:rtl/>
        </w:rPr>
        <w:t xml:space="preserve">ــ  الامتدادات التكميلية للعنصر الثانى من الجملة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لما كان الامتداد التكميلى لايتصل بقاعدته عن طريق التوافق النحوى ، فليس هناك  شرط لتكوينه فى النظام اللغوى ؛ ومثال ذلك الآية60 من سورة البقرة : "اِضرب بعصاكَ الحجرَ"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والمفاعيل المباشرة </w:t>
      </w:r>
      <w:r w:rsidRPr="00781EF6">
        <w:rPr>
          <w:rFonts w:cs="Simplified Arabic"/>
          <w:b/>
          <w:bCs/>
          <w:sz w:val="24"/>
          <w:szCs w:val="28"/>
        </w:rPr>
        <w:t>Les compléments d’objet direct</w:t>
      </w:r>
      <w:r w:rsidRPr="00781EF6">
        <w:rPr>
          <w:rFonts w:cs="Simplified Arabic"/>
          <w:sz w:val="24"/>
          <w:szCs w:val="28"/>
          <w:rtl/>
        </w:rPr>
        <w:t xml:space="preserve"> مثل (حَجرَ)  -والتى تمثل حالة خاصة فى الامتدادات التكميلية- ترتبط بأفعالها عن طريق حرف جر غير محدد دلالياً . وما يُطلقُ عليهِ التقليدُ النحوىُ تعديا مباشراً </w:t>
      </w:r>
      <w:r w:rsidRPr="00781EF6">
        <w:rPr>
          <w:rFonts w:cs="Simplified Arabic"/>
          <w:b/>
          <w:bCs/>
          <w:sz w:val="24"/>
          <w:szCs w:val="28"/>
        </w:rPr>
        <w:t>transivité directe</w:t>
      </w:r>
      <w:r w:rsidRPr="00781EF6">
        <w:rPr>
          <w:rFonts w:cs="Simplified Arabic"/>
          <w:sz w:val="24"/>
          <w:szCs w:val="28"/>
          <w:rtl/>
        </w:rPr>
        <w:t xml:space="preserve"> ، يعنى قدرة العنصر اللغوى ( م ز)  على أن يكون أساساً لامتداد يرتبط به عن طريق حرف جر غير محدد  دلالياً . وفى العربية الفصحى </w:t>
      </w:r>
      <w:r w:rsidRPr="00781EF6">
        <w:rPr>
          <w:rFonts w:cs="Simplified Arabic"/>
          <w:b/>
          <w:bCs/>
          <w:sz w:val="24"/>
          <w:szCs w:val="28"/>
        </w:rPr>
        <w:t>langue arabe historique</w:t>
      </w:r>
      <w:r w:rsidRPr="00781EF6">
        <w:rPr>
          <w:rFonts w:cs="Simplified Arabic"/>
          <w:sz w:val="24"/>
          <w:szCs w:val="28"/>
          <w:rtl/>
        </w:rPr>
        <w:t xml:space="preserve">  ، العنصر اللغوى (م ز ) من حيث دلالته ـ لا صيغته ـ يفقد حرف الجر دلالته . وحرف الجر المقصود هو الفتحة</w:t>
      </w:r>
      <w:r w:rsidRPr="00781EF6">
        <w:rPr>
          <w:rStyle w:val="Appelnotedebasdep"/>
          <w:rFonts w:cs="Simplified Arabic"/>
          <w:szCs w:val="28"/>
          <w:rtl/>
        </w:rPr>
        <w:footnoteReference w:id="162"/>
      </w:r>
      <w:r w:rsidRPr="00781EF6">
        <w:rPr>
          <w:rFonts w:cs="Simplified Arabic"/>
          <w:sz w:val="24"/>
          <w:szCs w:val="28"/>
          <w:rtl/>
        </w:rPr>
        <w:t xml:space="preserve"> ، أو التنغيم</w:t>
      </w:r>
      <w:r w:rsidRPr="00781EF6">
        <w:rPr>
          <w:rStyle w:val="Appelnotedebasdep"/>
          <w:rFonts w:cs="Simplified Arabic"/>
          <w:szCs w:val="28"/>
          <w:rtl/>
        </w:rPr>
        <w:footnoteReference w:id="163"/>
      </w:r>
      <w:r w:rsidRPr="00781EF6">
        <w:rPr>
          <w:rFonts w:cs="Simplified Arabic"/>
          <w:sz w:val="24"/>
          <w:szCs w:val="28"/>
          <w:rtl/>
        </w:rPr>
        <w:t xml:space="preserve"> فى </w:t>
      </w:r>
      <w:r w:rsidRPr="00781EF6">
        <w:rPr>
          <w:rFonts w:cs="Simplified Arabic"/>
          <w:sz w:val="24"/>
          <w:szCs w:val="28"/>
          <w:rtl/>
        </w:rPr>
        <w:lastRenderedPageBreak/>
        <w:t xml:space="preserve">بعض الامتدادات التكميلية المركبة  ، ومن أمثلة الامتداد التكميلى فى الجمل الاسمية ، الآية 220 من سورة البقرة : "إصلاحٌ لَهُـم خيرٌ" ، حيث لايمكن أن يرتبط الامتداد التكميلى إلا بالعنصر الثانى "خيرٌ " ، وهو عنصر لغوى (م ز) محدد ، لأنه يتم عن طريق حرف الجر (اللام)  ولايرتبط هذا الامتداد التكميلى بالعنصر الأول ، وهو عنصر لغوى (م ز) لاشكلى "إصلاح" . والواقع أن حرف الجر (لـَ) ليست لديه القدرة الدلالية على تكوين علاقة مع العنصر الأول ، و ينطبق ذلك على حروف الجر (فى) و (إلى) و (على) و(فوق) فى الأمثلة الأربعة التالية ، حيث يرتبط الامتداد التكميلى بالعنصر الثانى من الجملة : </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 xml:space="preserve">الآية 3 من سورة الأنعام : "وهو اللهُ فى السمواتِ وفى الأرضِ" ؛ </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الآية 59 من سورة التَوبة : "إنَّا إلى اللهِ راغِبونَ" ؛</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الآية 9 من سورة مريم : "هوَ علىِّ هَـيِــنٌ" ؛</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 xml:space="preserve">والشطر الشعرى : "فَكأنها فوقَ زجاجةِ لؤلؤٌ "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وإذا كان عنصرا النواة صالحين للامتداد التكميلى بـ ( مِن) أو (عَن) فهذا الامتداد التكميلى يتبع العنصر الأكثر قرباً منه ، ومثال لذلك الشطر الشعر التالى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ab/>
      </w:r>
      <w:r w:rsidRPr="00781EF6">
        <w:rPr>
          <w:rFonts w:cs="Simplified Arabic"/>
          <w:sz w:val="24"/>
          <w:szCs w:val="28"/>
          <w:rtl/>
        </w:rPr>
        <w:tab/>
      </w:r>
      <w:r w:rsidRPr="00781EF6">
        <w:rPr>
          <w:rFonts w:cs="Simplified Arabic"/>
          <w:sz w:val="24"/>
          <w:szCs w:val="28"/>
          <w:rtl/>
        </w:rPr>
        <w:tab/>
        <w:t xml:space="preserve">فمن مُـبْلِغٌ عَنى تَميماً رِسالةً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والملاحظ أنه لما كانت اللغة العربية لاتحتوى على وحدات صرفية للربط ، فإن العنصر الثانى من الجملة إذا كان غير محدَّد دلالياً ، أى ليس له معنى غير معناه الموجود ، فإنه يمكن أن يُحذف ، ويكفى لذلك أن يتضمن الامتداد معنى هذا العنصر </w:t>
      </w:r>
      <w:r w:rsidRPr="00781EF6">
        <w:rPr>
          <w:rFonts w:cs="Simplified Arabic"/>
          <w:sz w:val="24"/>
          <w:szCs w:val="28"/>
          <w:rtl/>
        </w:rPr>
        <w:lastRenderedPageBreak/>
        <w:t xml:space="preserve">، ومثال لذلك الآية 7 من سورة المَـائدة : ولله ملكُ السمواتِ والأرضِ"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وينبغى أن نستشف من ذلك أن القياس النحوى لم يصرح باسم مجرور ـ أى الاسم المستخدم بعد حرف الجر (الباء) ـ عندما يكون هذا الاسم يعود على الإنسان . وأمثلة الاسماء المجرورة نادرة فى النصوص القديمة ، واليوم أصبح استخدامه ينتشر بسبب صيغته ، ومثال ذلك : "وهو معمورٌ بناسِ"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ومن الأمثلة التى تدل على الامتدادات التكميلية فى الجمل الفعلية : الآية 35 من سورة القصص : "قال سَنـَشـُدُّ عَضُدَكَ بأخيكَ" . والآنَ  أصبحَ استخدامُ كلمةِ "نَفْـس" كاسمِ مجرورِ أمراً شائعاً فى الاسْتخدامِ المعاصرِ للغةِ ، ومثال ذلك : فـَـعَـله بِنـَـفِسهِ" . </w:t>
      </w:r>
    </w:p>
    <w:p w:rsidR="007F3686" w:rsidRPr="00781EF6" w:rsidRDefault="007F3686" w:rsidP="007F3686">
      <w:pPr>
        <w:ind w:left="567" w:right="567"/>
        <w:jc w:val="both"/>
        <w:rPr>
          <w:rFonts w:cs="Simplified Arabic"/>
          <w:b/>
          <w:bCs/>
          <w:sz w:val="24"/>
          <w:szCs w:val="28"/>
          <w:rtl/>
        </w:rPr>
      </w:pPr>
      <w:r w:rsidRPr="00781EF6">
        <w:rPr>
          <w:rFonts w:cs="Simplified Arabic"/>
          <w:b/>
          <w:bCs/>
          <w:sz w:val="24"/>
          <w:szCs w:val="28"/>
          <w:rtl/>
        </w:rPr>
        <w:t xml:space="preserve">ز ــ  توسيعات التوسيع </w:t>
      </w:r>
      <w:r w:rsidRPr="00781EF6">
        <w:rPr>
          <w:rFonts w:cs="Simplified Arabic"/>
          <w:b/>
          <w:bCs/>
          <w:sz w:val="24"/>
          <w:szCs w:val="28"/>
        </w:rPr>
        <w:t>Les extensions d’extension</w:t>
      </w:r>
      <w:r w:rsidRPr="00781EF6">
        <w:rPr>
          <w:rFonts w:cs="Simplified Arabic"/>
          <w:b/>
          <w:bCs/>
          <w:sz w:val="24"/>
          <w:szCs w:val="28"/>
          <w:rtl/>
        </w:rPr>
        <w:t xml:space="preserve">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إن توسيعات التوسيع فى الجملة هى على كل حال مطابقة لتوسيعات العنصر الأول أو الثانى من الجملة . </w:t>
      </w:r>
    </w:p>
    <w:p w:rsidR="007F3686" w:rsidRPr="00781EF6" w:rsidRDefault="007F3686" w:rsidP="007F3686">
      <w:pPr>
        <w:ind w:left="567" w:right="567" w:firstLine="397"/>
        <w:jc w:val="both"/>
        <w:rPr>
          <w:rFonts w:cs="Simplified Arabic"/>
          <w:sz w:val="24"/>
          <w:szCs w:val="28"/>
          <w:rtl/>
        </w:rPr>
      </w:pPr>
    </w:p>
    <w:p w:rsidR="007F3686" w:rsidRPr="00781EF6" w:rsidRDefault="007F3686" w:rsidP="007F3686">
      <w:pPr>
        <w:ind w:left="567" w:right="567" w:firstLine="397"/>
        <w:jc w:val="center"/>
        <w:rPr>
          <w:rFonts w:cs="Simplified Arabic"/>
          <w:b/>
          <w:bCs/>
          <w:sz w:val="24"/>
          <w:szCs w:val="28"/>
          <w:rtl/>
        </w:rPr>
      </w:pPr>
    </w:p>
    <w:p w:rsidR="007F3686" w:rsidRPr="00781EF6" w:rsidRDefault="007F3686" w:rsidP="007F3686">
      <w:pPr>
        <w:ind w:left="567" w:right="567" w:firstLine="397"/>
        <w:jc w:val="center"/>
        <w:rPr>
          <w:rFonts w:cs="Simplified Arabic"/>
          <w:b/>
          <w:bCs/>
          <w:sz w:val="24"/>
          <w:szCs w:val="28"/>
          <w:rtl/>
        </w:rPr>
      </w:pPr>
      <w:r w:rsidRPr="00781EF6">
        <w:rPr>
          <w:rFonts w:cs="Simplified Arabic"/>
          <w:b/>
          <w:bCs/>
          <w:sz w:val="24"/>
          <w:szCs w:val="28"/>
          <w:rtl/>
        </w:rPr>
        <w:t xml:space="preserve">ثالثاً : الجملة المحذوفة </w:t>
      </w:r>
      <w:r w:rsidRPr="00781EF6">
        <w:rPr>
          <w:rFonts w:cs="Simplified Arabic"/>
          <w:b/>
          <w:bCs/>
          <w:sz w:val="24"/>
          <w:szCs w:val="28"/>
        </w:rPr>
        <w:t>La phrase elliptique</w:t>
      </w:r>
      <w:r w:rsidRPr="00781EF6">
        <w:rPr>
          <w:rFonts w:cs="Simplified Arabic"/>
          <w:b/>
          <w:bCs/>
          <w:sz w:val="24"/>
          <w:szCs w:val="28"/>
          <w:rtl/>
        </w:rPr>
        <w:t xml:space="preserve"> </w:t>
      </w:r>
    </w:p>
    <w:p w:rsidR="007F3686" w:rsidRPr="00781EF6" w:rsidRDefault="007F3686" w:rsidP="007F3686">
      <w:pPr>
        <w:ind w:left="567" w:right="567"/>
        <w:jc w:val="both"/>
        <w:rPr>
          <w:rFonts w:cs="Simplified Arabic"/>
          <w:b/>
          <w:bCs/>
          <w:sz w:val="24"/>
          <w:szCs w:val="28"/>
          <w:rtl/>
        </w:rPr>
      </w:pPr>
      <w:r w:rsidRPr="00781EF6">
        <w:rPr>
          <w:rFonts w:cs="Simplified Arabic"/>
          <w:b/>
          <w:bCs/>
          <w:sz w:val="24"/>
          <w:szCs w:val="28"/>
          <w:rtl/>
        </w:rPr>
        <w:t>1- تعريف الحذف :</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ab/>
      </w:r>
      <w:r w:rsidRPr="00781EF6">
        <w:rPr>
          <w:rFonts w:cs="Simplified Arabic"/>
          <w:sz w:val="24"/>
          <w:szCs w:val="28"/>
          <w:rtl/>
        </w:rPr>
        <w:tab/>
        <w:t xml:space="preserve"> الحذف هو غياب عنصر ضرورى نحوياً عن الجملة . </w:t>
      </w:r>
    </w:p>
    <w:p w:rsidR="007F3686" w:rsidRPr="00781EF6" w:rsidRDefault="007F3686" w:rsidP="007F3686">
      <w:pPr>
        <w:ind w:left="567" w:right="567"/>
        <w:jc w:val="both"/>
        <w:rPr>
          <w:rFonts w:cs="Simplified Arabic"/>
          <w:sz w:val="24"/>
          <w:szCs w:val="28"/>
          <w:rtl/>
        </w:rPr>
      </w:pPr>
      <w:r w:rsidRPr="00781EF6">
        <w:rPr>
          <w:rFonts w:cs="Simplified Arabic"/>
          <w:b/>
          <w:bCs/>
          <w:sz w:val="24"/>
          <w:szCs w:val="28"/>
          <w:rtl/>
        </w:rPr>
        <w:t>2- حالات الحذف المختلفة</w:t>
      </w:r>
      <w:r w:rsidRPr="00781EF6">
        <w:rPr>
          <w:rFonts w:cs="Simplified Arabic"/>
          <w:sz w:val="24"/>
          <w:szCs w:val="28"/>
          <w:rtl/>
        </w:rPr>
        <w:t xml:space="preserve"> : </w:t>
      </w:r>
    </w:p>
    <w:p w:rsidR="007F3686" w:rsidRPr="00781EF6" w:rsidRDefault="007F3686" w:rsidP="007F3686">
      <w:pPr>
        <w:ind w:left="567" w:right="567"/>
        <w:jc w:val="both"/>
        <w:rPr>
          <w:rFonts w:cs="Simplified Arabic"/>
          <w:sz w:val="24"/>
          <w:szCs w:val="28"/>
          <w:rtl/>
        </w:rPr>
      </w:pPr>
      <w:r w:rsidRPr="00781EF6">
        <w:rPr>
          <w:rFonts w:cs="Simplified Arabic"/>
          <w:b/>
          <w:bCs/>
          <w:sz w:val="24"/>
          <w:szCs w:val="28"/>
          <w:rtl/>
        </w:rPr>
        <w:t xml:space="preserve">أ- حذف أداة النداء </w:t>
      </w:r>
      <w:r w:rsidRPr="00781EF6">
        <w:rPr>
          <w:rFonts w:cs="Simplified Arabic"/>
          <w:sz w:val="24"/>
          <w:szCs w:val="28"/>
          <w:rtl/>
        </w:rPr>
        <w:t>: مثال ذلك الشطر الشعرى : محمدُ تفدى نفسك  كلُ نفسٍ" ، وأصله : "يا محمدُ لِتفديك ...." .</w:t>
      </w:r>
    </w:p>
    <w:p w:rsidR="007F3686" w:rsidRPr="00781EF6" w:rsidRDefault="007F3686" w:rsidP="007F3686">
      <w:pPr>
        <w:ind w:left="567" w:right="567"/>
        <w:jc w:val="both"/>
        <w:rPr>
          <w:rFonts w:cs="Simplified Arabic"/>
          <w:sz w:val="24"/>
          <w:szCs w:val="28"/>
          <w:rtl/>
        </w:rPr>
      </w:pPr>
      <w:r w:rsidRPr="00781EF6">
        <w:rPr>
          <w:rFonts w:cs="Simplified Arabic"/>
          <w:b/>
          <w:bCs/>
          <w:sz w:val="24"/>
          <w:szCs w:val="28"/>
          <w:rtl/>
        </w:rPr>
        <w:lastRenderedPageBreak/>
        <w:t>ب- حذف حرف الجر</w:t>
      </w:r>
      <w:r w:rsidRPr="00781EF6">
        <w:rPr>
          <w:rFonts w:cs="Simplified Arabic"/>
          <w:sz w:val="24"/>
          <w:szCs w:val="28"/>
          <w:rtl/>
        </w:rPr>
        <w:t xml:space="preserve"> : إن حذف حرف الجر حالة  نادرة الحدوث . وعادة ما يكون حذف حرف الجر حذفاً يدرج فى المعجم . مثال : "لا شكَ أن..." وأصلها "لاشك فى أن ..." .</w:t>
      </w:r>
    </w:p>
    <w:p w:rsidR="007F3686" w:rsidRPr="00781EF6" w:rsidRDefault="007F3686" w:rsidP="007F3686">
      <w:pPr>
        <w:ind w:left="567" w:right="567"/>
        <w:jc w:val="both"/>
        <w:rPr>
          <w:rFonts w:cs="Simplified Arabic"/>
          <w:sz w:val="24"/>
          <w:szCs w:val="28"/>
          <w:rtl/>
        </w:rPr>
      </w:pPr>
      <w:r w:rsidRPr="00781EF6">
        <w:rPr>
          <w:rFonts w:cs="Simplified Arabic"/>
          <w:b/>
          <w:bCs/>
          <w:sz w:val="24"/>
          <w:szCs w:val="28"/>
          <w:rtl/>
        </w:rPr>
        <w:t>ج ــ حذف الرابط</w:t>
      </w:r>
      <w:r w:rsidRPr="00781EF6">
        <w:rPr>
          <w:rFonts w:cs="Simplified Arabic"/>
          <w:sz w:val="24"/>
          <w:szCs w:val="28"/>
          <w:rtl/>
        </w:rPr>
        <w:t xml:space="preserve"> : مثال لذلك البيت الشعرى القديم :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"لـلبُـسُ عـبـاءةٍ  وتقرَّ  عـيـنـى أحـبُ إلـى مـن لُـبس شـُفوفِ " ، وأصلها "... و (أن) تقرَّ عينى ..."   </w:t>
      </w:r>
    </w:p>
    <w:p w:rsidR="007F3686" w:rsidRPr="00781EF6" w:rsidRDefault="007F3686" w:rsidP="007F3686">
      <w:pPr>
        <w:ind w:left="567" w:right="567"/>
        <w:jc w:val="both"/>
        <w:rPr>
          <w:rFonts w:cs="Simplified Arabic"/>
          <w:b/>
          <w:bCs/>
          <w:sz w:val="24"/>
          <w:szCs w:val="28"/>
          <w:rtl/>
        </w:rPr>
      </w:pPr>
      <w:r w:rsidRPr="00781EF6">
        <w:rPr>
          <w:rFonts w:cs="Simplified Arabic"/>
          <w:b/>
          <w:bCs/>
          <w:sz w:val="24"/>
          <w:szCs w:val="28"/>
          <w:rtl/>
        </w:rPr>
        <w:t>د ــ  حذف عنصر أساسى</w:t>
      </w:r>
      <w:r w:rsidRPr="00781EF6">
        <w:rPr>
          <w:rStyle w:val="Appelnotedebasdep"/>
          <w:rFonts w:cs="Simplified Arabic"/>
          <w:b/>
          <w:bCs/>
          <w:szCs w:val="28"/>
          <w:rtl/>
        </w:rPr>
        <w:footnoteReference w:id="164"/>
      </w:r>
      <w:r w:rsidRPr="00781EF6">
        <w:rPr>
          <w:rFonts w:cs="Simplified Arabic"/>
          <w:b/>
          <w:bCs/>
          <w:sz w:val="24"/>
          <w:szCs w:val="28"/>
          <w:rtl/>
        </w:rPr>
        <w:t xml:space="preserve"> فى الجملة غير عنصريها النواة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ومثال ذلك الآية 7 من سورة الزُمر : "ولاتزرُ وَازِرةٌ وزرَ أُخَرى" ، وأصلها : "ولاتزرُ (نفسٌ) وازرةٌ وزرَ (نفسٍ) أُخرى" . </w:t>
      </w:r>
    </w:p>
    <w:p w:rsidR="007F3686" w:rsidRPr="00781EF6" w:rsidRDefault="007F3686" w:rsidP="007F3686">
      <w:pPr>
        <w:ind w:left="567" w:right="567"/>
        <w:jc w:val="both"/>
        <w:rPr>
          <w:rFonts w:cs="Simplified Arabic"/>
          <w:b/>
          <w:bCs/>
          <w:sz w:val="24"/>
          <w:szCs w:val="28"/>
          <w:rtl/>
        </w:rPr>
      </w:pPr>
    </w:p>
    <w:p w:rsidR="007F3686" w:rsidRPr="00781EF6" w:rsidRDefault="007F3686" w:rsidP="007F3686">
      <w:pPr>
        <w:ind w:left="567" w:right="567"/>
        <w:jc w:val="both"/>
        <w:rPr>
          <w:rFonts w:cs="Simplified Arabic"/>
          <w:b/>
          <w:bCs/>
          <w:sz w:val="24"/>
          <w:szCs w:val="28"/>
          <w:rtl/>
        </w:rPr>
      </w:pPr>
      <w:r w:rsidRPr="00781EF6">
        <w:rPr>
          <w:rFonts w:cs="Simplified Arabic"/>
          <w:b/>
          <w:bCs/>
          <w:sz w:val="24"/>
          <w:szCs w:val="28"/>
          <w:rtl/>
        </w:rPr>
        <w:t>ج - حذف العنصر الأول من الجملة</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إن حذف أحد عنصرى الجملة يعد أمرا غير ممكن تركيبياً ، إلا فى حالة الجملة الاسمية . والواقع أنه فى حالة الجملة الفعلية ، يقوم الفعل ، وهو نواة الجملة ، بحمل عنصرى الجملة ؛ وفى هذه الحالة يكون عنصرا الجملة غير مفككين</w:t>
      </w:r>
      <w:r w:rsidRPr="00781EF6">
        <w:rPr>
          <w:rStyle w:val="Appelnotedebasdep"/>
          <w:rFonts w:cs="Simplified Arabic"/>
          <w:szCs w:val="28"/>
          <w:rtl/>
        </w:rPr>
        <w:footnoteReference w:id="165"/>
      </w:r>
      <w:r w:rsidRPr="00781EF6">
        <w:rPr>
          <w:rFonts w:cs="Simplified Arabic"/>
          <w:sz w:val="24"/>
          <w:szCs w:val="28"/>
          <w:rtl/>
        </w:rPr>
        <w:t xml:space="preserve"> . </w:t>
      </w:r>
    </w:p>
    <w:p w:rsidR="007F3686" w:rsidRPr="00781EF6" w:rsidRDefault="007F3686" w:rsidP="007F3686">
      <w:pPr>
        <w:ind w:left="567" w:right="567"/>
        <w:jc w:val="both"/>
        <w:rPr>
          <w:rFonts w:cs="Simplified Arabic"/>
          <w:sz w:val="24"/>
          <w:szCs w:val="28"/>
          <w:rtl/>
        </w:rPr>
      </w:pPr>
      <w:r w:rsidRPr="00781EF6">
        <w:rPr>
          <w:rFonts w:cs="Simplified Arabic"/>
          <w:b/>
          <w:bCs/>
          <w:sz w:val="24"/>
          <w:szCs w:val="28"/>
          <w:rtl/>
        </w:rPr>
        <w:t>° عندما يكون العنصر الثانى أداة النداء</w:t>
      </w:r>
      <w:r w:rsidRPr="00781EF6">
        <w:rPr>
          <w:rStyle w:val="Appelnotedebasdep"/>
          <w:rFonts w:cs="Simplified Arabic"/>
          <w:szCs w:val="28"/>
          <w:rtl/>
        </w:rPr>
        <w:footnoteReference w:id="166"/>
      </w:r>
      <w:r w:rsidRPr="00781EF6">
        <w:rPr>
          <w:rFonts w:cs="Simplified Arabic"/>
          <w:sz w:val="24"/>
          <w:szCs w:val="28"/>
          <w:rtl/>
        </w:rPr>
        <w:t xml:space="preserve"> : ومثال ذلك من السيرة : "فقلت له يا ..اذهب وهارونَ" ، وأصلها : "...يا (أنتَ) اذهب ...." .</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w:t>
      </w:r>
      <w:r w:rsidRPr="00781EF6">
        <w:rPr>
          <w:rFonts w:cs="Simplified Arabic"/>
          <w:b/>
          <w:bCs/>
          <w:sz w:val="24"/>
          <w:szCs w:val="28"/>
          <w:rtl/>
        </w:rPr>
        <w:t xml:space="preserve"> عندما يكون العنصر الثانى وحدة </w:t>
      </w:r>
      <w:r w:rsidRPr="00781EF6">
        <w:rPr>
          <w:rFonts w:cs="Simplified Arabic"/>
          <w:sz w:val="24"/>
          <w:szCs w:val="28"/>
          <w:rtl/>
        </w:rPr>
        <w:t>متصرفة : مثال ذلك الآية 35 من سورة الأحقاف : "بلاغٌ"</w:t>
      </w:r>
      <w:r w:rsidRPr="00781EF6">
        <w:rPr>
          <w:rStyle w:val="Appelnotedebasdep"/>
          <w:rFonts w:cs="Simplified Arabic"/>
          <w:szCs w:val="28"/>
          <w:rtl/>
        </w:rPr>
        <w:footnoteReference w:id="167"/>
      </w:r>
      <w:r w:rsidRPr="00781EF6">
        <w:rPr>
          <w:rFonts w:cs="Simplified Arabic"/>
          <w:sz w:val="24"/>
          <w:szCs w:val="28"/>
          <w:rtl/>
        </w:rPr>
        <w:t xml:space="preserve">، وأصلها : "(هذا) بلاغٌ" . </w:t>
      </w:r>
    </w:p>
    <w:p w:rsidR="007F3686" w:rsidRPr="00781EF6" w:rsidRDefault="007F3686" w:rsidP="007F3686">
      <w:pPr>
        <w:ind w:left="567" w:right="567"/>
        <w:jc w:val="both"/>
        <w:rPr>
          <w:rFonts w:cs="Simplified Arabic"/>
          <w:b/>
          <w:bCs/>
          <w:sz w:val="24"/>
          <w:szCs w:val="28"/>
          <w:rtl/>
        </w:rPr>
      </w:pPr>
      <w:r w:rsidRPr="00781EF6">
        <w:rPr>
          <w:rFonts w:cs="Simplified Arabic"/>
          <w:b/>
          <w:bCs/>
          <w:sz w:val="24"/>
          <w:szCs w:val="28"/>
          <w:rtl/>
        </w:rPr>
        <w:lastRenderedPageBreak/>
        <w:t>ح- حذف العنصر الثانى من الجملة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يتم حذف العنصر الثانى عندما يكون غير محدد دلالياً . والواقع أن أى امتداد يتضمن عنصراً ثانياً ذا وجود مستقل .</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 مثال العنصر الثانى المحذوف والمتضمن فى الامتداد التطابقى ، الآية 22 من سورة الأنفال : "إن شر الدوآب عند الله الصم البكم الذين لايعقلون" .</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 xml:space="preserve">° مثال العنصر الثانى المحذوف والمتضمن عن طريق امتداد صيغى ، قولهم : "هذا بُخلاً" </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 مثال العنصر الثانى المحذوف والمتضمن عن طريق الامتداد التكميلى  الآية 128 من سورة الأعراف : " إِنَّ الأرضَ للهِ "</w:t>
      </w:r>
      <w:r w:rsidRPr="00781EF6">
        <w:rPr>
          <w:rStyle w:val="Appelnotedebasdep"/>
          <w:rFonts w:cs="Simplified Arabic"/>
          <w:szCs w:val="28"/>
          <w:rtl/>
        </w:rPr>
        <w:footnoteReference w:id="168"/>
      </w:r>
      <w:r w:rsidRPr="00781EF6">
        <w:rPr>
          <w:rFonts w:cs="Simplified Arabic"/>
          <w:sz w:val="24"/>
          <w:szCs w:val="28"/>
          <w:rtl/>
        </w:rPr>
        <w:t xml:space="preserve"> ، والآية 51 من سورة الإسراء : " متى هوَ " . </w:t>
      </w:r>
    </w:p>
    <w:p w:rsidR="007F3686" w:rsidRPr="00781EF6" w:rsidRDefault="007F3686" w:rsidP="007F3686">
      <w:pPr>
        <w:ind w:left="567" w:right="567"/>
        <w:jc w:val="both"/>
        <w:rPr>
          <w:rFonts w:cs="Simplified Arabic"/>
          <w:b/>
          <w:bCs/>
          <w:sz w:val="24"/>
          <w:szCs w:val="28"/>
          <w:rtl/>
        </w:rPr>
      </w:pPr>
      <w:r w:rsidRPr="00781EF6">
        <w:rPr>
          <w:rFonts w:cs="Simplified Arabic"/>
          <w:b/>
          <w:bCs/>
          <w:sz w:val="24"/>
          <w:szCs w:val="28"/>
          <w:rtl/>
        </w:rPr>
        <w:t xml:space="preserve">خ - حذف النواة </w:t>
      </w:r>
      <w:r w:rsidRPr="00781EF6">
        <w:rPr>
          <w:rFonts w:cs="Simplified Arabic"/>
          <w:b/>
          <w:bCs/>
          <w:sz w:val="24"/>
          <w:szCs w:val="28"/>
        </w:rPr>
        <w:t>Ellipse du noyau</w:t>
      </w:r>
      <w:r w:rsidRPr="00781EF6">
        <w:rPr>
          <w:rFonts w:cs="Simplified Arabic"/>
          <w:b/>
          <w:bCs/>
          <w:sz w:val="24"/>
          <w:szCs w:val="28"/>
          <w:rtl/>
        </w:rPr>
        <w:t xml:space="preserve"> </w:t>
      </w:r>
    </w:p>
    <w:p w:rsidR="007F3686" w:rsidRPr="00781EF6" w:rsidRDefault="007F3686" w:rsidP="007F3686">
      <w:pPr>
        <w:ind w:left="567" w:right="567" w:firstLine="397"/>
        <w:jc w:val="both"/>
        <w:rPr>
          <w:rFonts w:cs="Simplified Arabic"/>
          <w:sz w:val="24"/>
          <w:szCs w:val="28"/>
          <w:rtl/>
        </w:rPr>
      </w:pPr>
      <w:r w:rsidRPr="00781EF6">
        <w:rPr>
          <w:rFonts w:cs="Simplified Arabic"/>
          <w:sz w:val="24"/>
          <w:szCs w:val="28"/>
          <w:rtl/>
        </w:rPr>
        <w:t xml:space="preserve">ليس من الممكن توسيع النواة ، ومع ذلك فيمكن أن تُضمن عن طريق امتداد تطابقى ، وعن طريق امتداد صيغى وامتداد تكميلى لأحد عنصريها . </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 xml:space="preserve">° مثال النواة المحذوفة والمتضمنة عن طريق امتداد صيغى الآية 110 / المـَائدة : "تكلم الناسَ فى المهد وكهلاً" ، وأصلها : "وتكلمهم كهلاً " . </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 أمثلة النواة المحذفة والمتضمنة عن طريق امتداد تكميلى : الآية 28 من سورة</w:t>
      </w:r>
      <w:r w:rsidRPr="00781EF6">
        <w:rPr>
          <w:rFonts w:cs="Simplified Arabic"/>
          <w:color w:val="FF0000"/>
          <w:sz w:val="24"/>
          <w:szCs w:val="28"/>
          <w:rtl/>
        </w:rPr>
        <w:t xml:space="preserve"> </w:t>
      </w:r>
      <w:r w:rsidRPr="00781EF6">
        <w:rPr>
          <w:rFonts w:cs="Simplified Arabic"/>
          <w:sz w:val="24"/>
          <w:szCs w:val="28"/>
          <w:rtl/>
        </w:rPr>
        <w:t>الدخان  : "كَذلكَ" ، وأصلها "(كان) كذلك" .</w:t>
      </w:r>
    </w:p>
    <w:p w:rsidR="007F3686" w:rsidRPr="00781EF6" w:rsidRDefault="007F3686" w:rsidP="007F3686">
      <w:pPr>
        <w:ind w:left="567" w:right="567"/>
        <w:jc w:val="both"/>
        <w:rPr>
          <w:rFonts w:cs="Simplified Arabic"/>
          <w:sz w:val="24"/>
          <w:szCs w:val="28"/>
          <w:rtl/>
        </w:rPr>
      </w:pPr>
      <w:r w:rsidRPr="00781EF6">
        <w:rPr>
          <w:rFonts w:cs="Simplified Arabic"/>
          <w:sz w:val="24"/>
          <w:szCs w:val="28"/>
          <w:rtl/>
        </w:rPr>
        <w:t xml:space="preserve">يجب أن تستنتج أن حذف جملة مركبة أمر مستحيل دلالياً ، عندما تكون الإفادة التى تحملها هذه الجملة ثرية للغاية فلا يمكن </w:t>
      </w:r>
      <w:r w:rsidRPr="00781EF6">
        <w:rPr>
          <w:rFonts w:cs="Simplified Arabic"/>
          <w:sz w:val="24"/>
          <w:szCs w:val="28"/>
          <w:rtl/>
        </w:rPr>
        <w:lastRenderedPageBreak/>
        <w:t>بذلك حذفها والإيجاز الذى يؤديه الحذف يكون عبارة عن تضمير</w:t>
      </w:r>
      <w:r w:rsidRPr="00781EF6">
        <w:rPr>
          <w:rStyle w:val="Appelnotedebasdep"/>
          <w:rFonts w:cs="Simplified Arabic"/>
          <w:szCs w:val="28"/>
          <w:rtl/>
        </w:rPr>
        <w:footnoteReference w:id="169"/>
      </w:r>
      <w:r w:rsidRPr="00781EF6">
        <w:rPr>
          <w:rFonts w:cs="Simplified Arabic"/>
          <w:sz w:val="24"/>
          <w:szCs w:val="28"/>
          <w:rtl/>
        </w:rPr>
        <w:t xml:space="preserve"> </w:t>
      </w:r>
      <w:r w:rsidRPr="00781EF6">
        <w:rPr>
          <w:rFonts w:cs="Simplified Arabic"/>
          <w:b/>
          <w:bCs/>
          <w:sz w:val="24"/>
          <w:szCs w:val="28"/>
        </w:rPr>
        <w:t>pronomination</w:t>
      </w:r>
      <w:r w:rsidRPr="00781EF6">
        <w:rPr>
          <w:rFonts w:cs="Simplified Arabic"/>
          <w:sz w:val="24"/>
          <w:szCs w:val="28"/>
          <w:rtl/>
        </w:rPr>
        <w:t xml:space="preserve">  ، ومثال لذلك المثل : " لِهذا كنت أُحسيكَ جرعةَ " . </w:t>
      </w:r>
    </w:p>
    <w:p w:rsidR="007F3686" w:rsidRPr="00781EF6" w:rsidRDefault="007F3686" w:rsidP="007F3686">
      <w:pPr>
        <w:pageBreakBefore/>
        <w:ind w:left="567" w:right="567"/>
        <w:jc w:val="center"/>
        <w:rPr>
          <w:rFonts w:cs="Simplified Arabic"/>
          <w:b/>
          <w:bCs/>
          <w:sz w:val="24"/>
          <w:szCs w:val="28"/>
          <w:rtl/>
        </w:rPr>
      </w:pPr>
      <w:r w:rsidRPr="00781EF6">
        <w:rPr>
          <w:rFonts w:cs="Simplified Arabic"/>
          <w:b/>
          <w:bCs/>
          <w:sz w:val="24"/>
          <w:szCs w:val="28"/>
          <w:rtl/>
        </w:rPr>
        <w:lastRenderedPageBreak/>
        <w:t xml:space="preserve">رابعاً : الجملة المركبة  </w:t>
      </w:r>
      <w:r w:rsidRPr="00781EF6">
        <w:rPr>
          <w:rFonts w:cs="Simplified Arabic"/>
          <w:b/>
          <w:bCs/>
          <w:sz w:val="24"/>
          <w:szCs w:val="28"/>
        </w:rPr>
        <w:t>La phrase complexe</w:t>
      </w:r>
    </w:p>
    <w:p w:rsidR="007F3686" w:rsidRPr="00781EF6" w:rsidRDefault="007F3686" w:rsidP="007F3686">
      <w:pPr>
        <w:ind w:left="204" w:right="284"/>
        <w:jc w:val="center"/>
        <w:rPr>
          <w:rFonts w:cs="Simplified Arabic"/>
          <w:b/>
          <w:bCs/>
          <w:sz w:val="24"/>
          <w:szCs w:val="28"/>
          <w:rtl/>
        </w:rPr>
      </w:pPr>
      <w:r w:rsidRPr="00781EF6">
        <w:rPr>
          <w:rFonts w:cs="Simplified Arabic"/>
          <w:b/>
          <w:bCs/>
          <w:sz w:val="24"/>
          <w:szCs w:val="28"/>
          <w:rtl/>
        </w:rPr>
        <w:t>ـــــــــــــــــــــــــــــــــــــــــــــــــــــــــــــــــــــ</w:t>
      </w:r>
    </w:p>
    <w:p w:rsidR="007F3686" w:rsidRPr="00781EF6" w:rsidRDefault="007F3686" w:rsidP="007F3686">
      <w:pPr>
        <w:ind w:left="204" w:right="284"/>
        <w:jc w:val="both"/>
        <w:rPr>
          <w:rFonts w:cs="Simplified Arabic"/>
          <w:b/>
          <w:bCs/>
          <w:sz w:val="24"/>
          <w:szCs w:val="28"/>
          <w:rtl/>
        </w:rPr>
      </w:pPr>
      <w:r w:rsidRPr="00781EF6">
        <w:rPr>
          <w:rFonts w:cs="Simplified Arabic"/>
          <w:b/>
          <w:bCs/>
          <w:sz w:val="24"/>
          <w:szCs w:val="28"/>
          <w:rtl/>
        </w:rPr>
        <w:t xml:space="preserve">1ــ المفهوم : </w:t>
      </w:r>
    </w:p>
    <w:p w:rsidR="007F3686" w:rsidRPr="00781EF6" w:rsidRDefault="007F3686" w:rsidP="007F3686">
      <w:pPr>
        <w:ind w:left="204" w:right="284" w:firstLine="397"/>
        <w:jc w:val="both"/>
        <w:rPr>
          <w:rFonts w:cs="Simplified Arabic"/>
          <w:sz w:val="24"/>
          <w:szCs w:val="28"/>
          <w:rtl/>
        </w:rPr>
      </w:pPr>
      <w:r w:rsidRPr="00781EF6">
        <w:rPr>
          <w:rFonts w:cs="Simplified Arabic"/>
          <w:i/>
          <w:iCs/>
          <w:sz w:val="24"/>
          <w:szCs w:val="28"/>
          <w:rtl/>
        </w:rPr>
        <w:t>الجملة المركبة</w:t>
      </w:r>
      <w:r w:rsidRPr="00781EF6">
        <w:rPr>
          <w:rFonts w:cs="Simplified Arabic"/>
          <w:sz w:val="24"/>
          <w:szCs w:val="28"/>
          <w:rtl/>
        </w:rPr>
        <w:t xml:space="preserve"> هى أى جملة يكون أحد عنصريها ــ على الأقل ــ  جملة ؛ ومن ثم فهى جملة متحولة . والتحول هو الوحدة التى بها تتغير أى جملة من موقعها كجملة ، من وحدة نحوية كبرى مستقلة إلى وحدة يكون موقعها النحوى هو أحد عناصر الجملة أو توسيعا لها . والتحول الناتج عن هذه العملية لايغير العلاقات النحوية الموجودة سلفاً فى الجملة قبل استخدامها كمكّون فى الجملة التى تم تحويلها ، فتتحول الجملة إلى مجموعة فرعية ثابتة نحوياً . وفعل الجملة هو الشكل الوحيد الذى يتغير لأنه يمر بعملية التحول . ومع ذلك فالجملة المحولة ليست سوى ترخيص نحوى محدود </w:t>
      </w:r>
      <w:r w:rsidRPr="00781EF6">
        <w:rPr>
          <w:rFonts w:cs="Simplified Arabic"/>
          <w:b/>
          <w:bCs/>
          <w:sz w:val="24"/>
          <w:szCs w:val="28"/>
        </w:rPr>
        <w:t>habilité syntaxique limitée</w:t>
      </w:r>
      <w:r w:rsidRPr="00781EF6">
        <w:rPr>
          <w:rFonts w:cs="Simplified Arabic"/>
          <w:sz w:val="24"/>
          <w:szCs w:val="28"/>
          <w:rtl/>
        </w:rPr>
        <w:t xml:space="preserve"> . والواقع أن الجملة لايمكن أن توسع بوصفها جملة . </w:t>
      </w:r>
    </w:p>
    <w:p w:rsidR="007F3686" w:rsidRPr="00781EF6" w:rsidRDefault="007F3686" w:rsidP="007F3686">
      <w:pPr>
        <w:ind w:left="204" w:right="284"/>
        <w:jc w:val="both"/>
        <w:rPr>
          <w:rFonts w:cs="Simplified Arabic"/>
          <w:b/>
          <w:bCs/>
          <w:sz w:val="24"/>
          <w:szCs w:val="28"/>
          <w:rtl/>
        </w:rPr>
      </w:pPr>
      <w:r w:rsidRPr="00781EF6">
        <w:rPr>
          <w:rFonts w:cs="Simplified Arabic"/>
          <w:b/>
          <w:bCs/>
          <w:sz w:val="24"/>
          <w:szCs w:val="28"/>
          <w:rtl/>
        </w:rPr>
        <w:t xml:space="preserve">2-الروابط </w:t>
      </w:r>
      <w:r w:rsidRPr="00781EF6">
        <w:rPr>
          <w:rFonts w:cs="Simplified Arabic"/>
          <w:b/>
          <w:bCs/>
          <w:sz w:val="24"/>
          <w:szCs w:val="28"/>
        </w:rPr>
        <w:t>Les translatifs</w:t>
      </w:r>
    </w:p>
    <w:p w:rsidR="007F3686" w:rsidRPr="00781EF6" w:rsidRDefault="007F3686" w:rsidP="007F3686">
      <w:pPr>
        <w:ind w:left="204" w:right="284" w:firstLine="397"/>
        <w:jc w:val="both"/>
        <w:rPr>
          <w:rFonts w:cs="Simplified Arabic"/>
          <w:sz w:val="24"/>
          <w:szCs w:val="28"/>
          <w:rtl/>
        </w:rPr>
      </w:pPr>
      <w:r w:rsidRPr="00781EF6">
        <w:rPr>
          <w:rFonts w:cs="Simplified Arabic"/>
          <w:sz w:val="24"/>
          <w:szCs w:val="28"/>
          <w:rtl/>
        </w:rPr>
        <w:t xml:space="preserve">الروابط وحدات صرفية علاماتها فى الصيغ المرتبطة المبدئية هى الصائت الإعرابى المفتوح (الفتحة) أو التساوى بين الصوائت الإعرابية للامتداد والعنصر الأساسى ، أوالصامت (الميم) ، أوالصامت (النون) الذى يمكن أن يتزاوج مع عنصر لغوى (خ ز) يكَّون معه ضميراً موصولياً </w:t>
      </w:r>
      <w:r w:rsidRPr="00781EF6">
        <w:rPr>
          <w:rFonts w:cs="Simplified Arabic"/>
          <w:b/>
          <w:bCs/>
          <w:sz w:val="24"/>
          <w:szCs w:val="28"/>
        </w:rPr>
        <w:t>pronom</w:t>
      </w:r>
      <w:r w:rsidRPr="00781EF6">
        <w:rPr>
          <w:rFonts w:cs="Simplified Arabic"/>
          <w:sz w:val="24"/>
          <w:szCs w:val="28"/>
        </w:rPr>
        <w:t xml:space="preserve"> </w:t>
      </w:r>
      <w:r w:rsidRPr="00781EF6">
        <w:rPr>
          <w:rFonts w:cs="Simplified Arabic"/>
          <w:b/>
          <w:bCs/>
          <w:sz w:val="24"/>
          <w:szCs w:val="28"/>
        </w:rPr>
        <w:t>relatif</w:t>
      </w:r>
      <w:r w:rsidRPr="00781EF6">
        <w:rPr>
          <w:rFonts w:cs="Simplified Arabic"/>
          <w:sz w:val="24"/>
          <w:szCs w:val="28"/>
          <w:rtl/>
        </w:rPr>
        <w:t xml:space="preserve"> . </w:t>
      </w:r>
    </w:p>
    <w:p w:rsidR="007F3686" w:rsidRPr="00781EF6" w:rsidRDefault="007F3686" w:rsidP="007F3686">
      <w:pPr>
        <w:ind w:left="204" w:right="284" w:firstLine="397"/>
        <w:jc w:val="both"/>
        <w:rPr>
          <w:rFonts w:cs="Simplified Arabic"/>
          <w:sz w:val="24"/>
          <w:szCs w:val="28"/>
          <w:rtl/>
        </w:rPr>
      </w:pPr>
      <w:r w:rsidRPr="00781EF6">
        <w:rPr>
          <w:rFonts w:cs="Simplified Arabic"/>
          <w:sz w:val="24"/>
          <w:szCs w:val="28"/>
          <w:rtl/>
        </w:rPr>
        <w:t xml:space="preserve">ويعمل الرابط المفتوح (الفتحة) على وجود امتداد صيغى أو امتداد تكميلى ، بينما يعمل تساوى الصوامت الإعرابية على وجود امتداد تطابقى .    </w:t>
      </w:r>
    </w:p>
    <w:p w:rsidR="007F3686" w:rsidRPr="00781EF6" w:rsidRDefault="007F3686" w:rsidP="007F3686">
      <w:pPr>
        <w:ind w:left="204" w:right="284" w:firstLine="397"/>
        <w:jc w:val="both"/>
        <w:rPr>
          <w:rFonts w:cs="Simplified Arabic"/>
          <w:sz w:val="24"/>
          <w:szCs w:val="28"/>
          <w:rtl/>
        </w:rPr>
      </w:pPr>
      <w:r w:rsidRPr="00781EF6">
        <w:rPr>
          <w:rFonts w:cs="Simplified Arabic"/>
          <w:sz w:val="24"/>
          <w:szCs w:val="28"/>
          <w:rtl/>
        </w:rPr>
        <w:t xml:space="preserve">ومع ذلك فالجملة المربوطة </w:t>
      </w:r>
      <w:r w:rsidRPr="00781EF6">
        <w:rPr>
          <w:rFonts w:cs="Simplified Arabic"/>
          <w:b/>
          <w:bCs/>
          <w:sz w:val="24"/>
          <w:szCs w:val="28"/>
        </w:rPr>
        <w:t>translatée</w:t>
      </w:r>
      <w:r w:rsidRPr="00781EF6">
        <w:rPr>
          <w:rFonts w:cs="Simplified Arabic"/>
          <w:sz w:val="24"/>
          <w:szCs w:val="28"/>
          <w:rtl/>
        </w:rPr>
        <w:t xml:space="preserve"> ، والتى تكون فى كلتا حالتيها امتداداً هى جملة منسقة بشكل خاص . </w:t>
      </w:r>
    </w:p>
    <w:p w:rsidR="007F3686" w:rsidRPr="00781EF6" w:rsidRDefault="007F3686" w:rsidP="007F3686">
      <w:pPr>
        <w:ind w:left="204" w:right="284" w:firstLine="397"/>
        <w:jc w:val="both"/>
        <w:rPr>
          <w:rFonts w:cs="Simplified Arabic"/>
          <w:sz w:val="24"/>
          <w:szCs w:val="28"/>
          <w:rtl/>
        </w:rPr>
      </w:pPr>
      <w:r w:rsidRPr="00781EF6">
        <w:rPr>
          <w:rFonts w:cs="Simplified Arabic"/>
          <w:sz w:val="24"/>
          <w:szCs w:val="28"/>
          <w:rtl/>
        </w:rPr>
        <w:lastRenderedPageBreak/>
        <w:t xml:space="preserve">والرابط (ما) المشتمل على الميم يتصل بالماضى ، والرابط (أن) المشتمل على النون يتصل بالمضارع . وهذا الرابط (أن) يعمل على وجود توسيعات معبرة عن الهدف ؛ وذلك من خلال إضافة حرف اللام (لأِن) حينما تكون العلاقة النواتية كاملة ، أو إضافة (كى) للرابط (أن) ــ فيصير (كىأن) ــ  عندما تكون العلاقة النواتية ناقصة . وحرفا اللام و(كى) يستخدمان كرابطين منفصلين . </w:t>
      </w:r>
    </w:p>
    <w:p w:rsidR="007F3686" w:rsidRPr="00781EF6" w:rsidRDefault="007F3686" w:rsidP="007F3686">
      <w:pPr>
        <w:ind w:left="204" w:right="284" w:firstLine="397"/>
        <w:jc w:val="both"/>
        <w:rPr>
          <w:rFonts w:cs="Simplified Arabic"/>
          <w:sz w:val="24"/>
          <w:szCs w:val="28"/>
          <w:rtl/>
        </w:rPr>
      </w:pPr>
      <w:r w:rsidRPr="00781EF6">
        <w:rPr>
          <w:rFonts w:cs="Simplified Arabic"/>
          <w:sz w:val="24"/>
          <w:szCs w:val="28"/>
          <w:rtl/>
        </w:rPr>
        <w:t xml:space="preserve">أما الرابط (أنَّ) والذى هو عبارة عن ( أنْ ) المبنية من (إنَّ) والذى يضاف إلى (ما) فهو رابط جديد اتخذته اللغة العربية حينما كان الربط الشكلى مهملاً . وهذا الرابط (أنَّ) يستخدم أمام عناصر لغوية (خ ز) لا تتفق مع الماضى . والتنغيم يعد رابطا جديدا . </w:t>
      </w:r>
    </w:p>
    <w:p w:rsidR="007F3686" w:rsidRPr="00781EF6" w:rsidRDefault="007F3686" w:rsidP="007F3686">
      <w:pPr>
        <w:ind w:left="204" w:right="284"/>
        <w:jc w:val="both"/>
        <w:rPr>
          <w:rFonts w:cs="Simplified Arabic"/>
          <w:b/>
          <w:bCs/>
          <w:sz w:val="24"/>
          <w:szCs w:val="28"/>
          <w:rtl/>
        </w:rPr>
      </w:pPr>
      <w:r w:rsidRPr="00781EF6">
        <w:rPr>
          <w:rFonts w:cs="Simplified Arabic"/>
          <w:b/>
          <w:bCs/>
          <w:sz w:val="24"/>
          <w:szCs w:val="28"/>
          <w:rtl/>
        </w:rPr>
        <w:t xml:space="preserve">3- العناصر الأولى المركبة من الجملة  </w:t>
      </w:r>
    </w:p>
    <w:p w:rsidR="007F3686" w:rsidRPr="00781EF6" w:rsidRDefault="007F3686" w:rsidP="007F3686">
      <w:pPr>
        <w:ind w:left="204" w:right="284"/>
        <w:jc w:val="both"/>
        <w:rPr>
          <w:rFonts w:cs="Simplified Arabic"/>
          <w:sz w:val="24"/>
          <w:szCs w:val="28"/>
          <w:rtl/>
        </w:rPr>
      </w:pPr>
      <w:r w:rsidRPr="00781EF6">
        <w:rPr>
          <w:rFonts w:cs="Simplified Arabic"/>
          <w:b/>
          <w:bCs/>
          <w:sz w:val="24"/>
          <w:szCs w:val="28"/>
          <w:rtl/>
        </w:rPr>
        <w:t>أ- العناصر الأولى المركبة  للصيغة الحقيقية :</w:t>
      </w:r>
    </w:p>
    <w:p w:rsidR="007F3686" w:rsidRPr="00781EF6" w:rsidRDefault="007F3686" w:rsidP="007F3686">
      <w:pPr>
        <w:ind w:left="204" w:right="284"/>
        <w:jc w:val="both"/>
        <w:rPr>
          <w:rFonts w:cs="Simplified Arabic"/>
          <w:sz w:val="24"/>
          <w:szCs w:val="28"/>
          <w:rtl/>
        </w:rPr>
      </w:pPr>
      <w:r w:rsidRPr="00781EF6">
        <w:rPr>
          <w:rFonts w:cs="Simplified Arabic"/>
          <w:b/>
          <w:bCs/>
          <w:sz w:val="24"/>
          <w:szCs w:val="28"/>
          <w:rtl/>
        </w:rPr>
        <w:t>° أمثلة يكون فيها العنصر الأول من الجملة مرتبطا بالتنغيم</w:t>
      </w:r>
      <w:r w:rsidRPr="00781EF6">
        <w:rPr>
          <w:rFonts w:cs="Simplified Arabic"/>
          <w:sz w:val="24"/>
          <w:szCs w:val="28"/>
          <w:rtl/>
        </w:rPr>
        <w:t xml:space="preserve"> : </w:t>
      </w:r>
    </w:p>
    <w:p w:rsidR="007F3686" w:rsidRPr="00781EF6" w:rsidRDefault="007F3686" w:rsidP="007F3686">
      <w:pPr>
        <w:ind w:left="204" w:right="284" w:firstLine="397"/>
        <w:jc w:val="both"/>
        <w:rPr>
          <w:rFonts w:cs="Simplified Arabic"/>
          <w:sz w:val="24"/>
          <w:szCs w:val="28"/>
          <w:rtl/>
        </w:rPr>
      </w:pPr>
      <w:r w:rsidRPr="00781EF6">
        <w:rPr>
          <w:rFonts w:cs="Simplified Arabic"/>
          <w:sz w:val="24"/>
          <w:szCs w:val="28"/>
          <w:rtl/>
        </w:rPr>
        <w:t>التنغيم الذى ينقل العنصر الأول المركب من الجملة هو تنغيم استمرارى بالضرورة ؛ ولهذا فهو تنغيم إثباتى ؛ ومثال لذلك الآية 67 من سورة الأنبياء : "أُفٍ لَّكم" ، حيث تكون جملة التعجب "أُفٍ" هى العنصر الأول من الجملة ، و"لَّكُم" هى امتداد تكميلى للعنصر الثانى من الجملة ، وهو عنصر غير محدد دلالياً ومقدر.</w:t>
      </w:r>
    </w:p>
    <w:p w:rsidR="007F3686" w:rsidRPr="00781EF6" w:rsidRDefault="007F3686" w:rsidP="007F3686">
      <w:pPr>
        <w:ind w:left="204" w:right="284" w:firstLine="397"/>
        <w:jc w:val="both"/>
        <w:rPr>
          <w:rFonts w:cs="Simplified Arabic"/>
          <w:sz w:val="24"/>
          <w:szCs w:val="28"/>
          <w:rtl/>
        </w:rPr>
      </w:pPr>
      <w:r w:rsidRPr="00781EF6">
        <w:rPr>
          <w:rFonts w:cs="Simplified Arabic"/>
          <w:sz w:val="24"/>
          <w:szCs w:val="28"/>
          <w:rtl/>
        </w:rPr>
        <w:t xml:space="preserve"> وفى الآية 136 من سورة الشعراء : "سَواءٌ عَلينا أَوعظت أم لم تكن من الواعظينَ" ، تشكل الجملتان المعطوفتان عن طريق (أم) العنصر الأول لنواة عنصرها اللغوى (م ز) المحدد ، و(سواءٌ) هو العنصر الثانى من الجملة ، وليس هناك علامة تشير إلى العلاقة بين العنصرين سوى التنغيم الإثباتى، ذلك التنغيم الذى يمحو الاستفهام الذى تشير إليه كل الوحدتان (أ) و (أم) . </w:t>
      </w:r>
    </w:p>
    <w:p w:rsidR="007F3686" w:rsidRPr="00781EF6" w:rsidRDefault="007F3686" w:rsidP="007F3686">
      <w:pPr>
        <w:ind w:left="204" w:right="284" w:firstLine="397"/>
        <w:jc w:val="both"/>
        <w:rPr>
          <w:rFonts w:cs="Simplified Arabic"/>
          <w:sz w:val="24"/>
          <w:szCs w:val="28"/>
          <w:rtl/>
        </w:rPr>
      </w:pPr>
      <w:r w:rsidRPr="00781EF6">
        <w:rPr>
          <w:rFonts w:cs="Simplified Arabic"/>
          <w:sz w:val="24"/>
          <w:szCs w:val="28"/>
          <w:rtl/>
        </w:rPr>
        <w:lastRenderedPageBreak/>
        <w:t xml:space="preserve">وقد يحول التنغيم ضمائر الاستفهام </w:t>
      </w:r>
      <w:r w:rsidRPr="00781EF6">
        <w:rPr>
          <w:rFonts w:cs="Simplified Arabic"/>
          <w:b/>
          <w:bCs/>
          <w:sz w:val="24"/>
          <w:szCs w:val="28"/>
        </w:rPr>
        <w:t>pronoms</w:t>
      </w:r>
      <w:r w:rsidRPr="00781EF6">
        <w:rPr>
          <w:rFonts w:cs="Simplified Arabic"/>
          <w:sz w:val="24"/>
          <w:szCs w:val="28"/>
        </w:rPr>
        <w:t xml:space="preserve"> </w:t>
      </w:r>
      <w:r w:rsidRPr="00781EF6">
        <w:rPr>
          <w:rFonts w:cs="Simplified Arabic"/>
          <w:b/>
          <w:bCs/>
          <w:sz w:val="24"/>
          <w:szCs w:val="28"/>
        </w:rPr>
        <w:t>interrogatifs</w:t>
      </w:r>
      <w:r w:rsidRPr="00781EF6">
        <w:rPr>
          <w:rFonts w:cs="Simplified Arabic"/>
          <w:sz w:val="24"/>
          <w:szCs w:val="28"/>
          <w:rtl/>
        </w:rPr>
        <w:t xml:space="preserve"> (مَنْ) و(مَا) إلى ضمائر موصولية </w:t>
      </w:r>
      <w:r w:rsidRPr="00781EF6">
        <w:rPr>
          <w:rFonts w:cs="Simplified Arabic"/>
          <w:b/>
          <w:bCs/>
          <w:sz w:val="24"/>
          <w:szCs w:val="28"/>
        </w:rPr>
        <w:t>pronoms relatifs</w:t>
      </w:r>
      <w:r w:rsidRPr="00781EF6">
        <w:rPr>
          <w:rFonts w:cs="Simplified Arabic"/>
          <w:sz w:val="24"/>
          <w:szCs w:val="28"/>
          <w:rtl/>
        </w:rPr>
        <w:t xml:space="preserve"> ، ومن أمثلة ذلك : الآية 104 من سورة المـَائدة : "حسبنا ما وجدنا عليه آباءنا " ؛ والآية  165 من البقرة : "ومن الناس من يتخذ من دون الله أنداداً " ؛ وفى الآية الأخيرة يتضمن الامتداد التكميلى (من الناس) العنصر الثانى المحذوف .</w:t>
      </w:r>
    </w:p>
    <w:p w:rsidR="007F3686" w:rsidRPr="00781EF6" w:rsidRDefault="007F3686" w:rsidP="007F3686">
      <w:pPr>
        <w:ind w:left="204" w:right="284"/>
        <w:jc w:val="both"/>
        <w:rPr>
          <w:rFonts w:cs="Simplified Arabic"/>
          <w:sz w:val="24"/>
          <w:szCs w:val="28"/>
          <w:rtl/>
        </w:rPr>
      </w:pPr>
      <w:r w:rsidRPr="00781EF6">
        <w:rPr>
          <w:rFonts w:cs="Simplified Arabic"/>
          <w:sz w:val="24"/>
          <w:szCs w:val="28"/>
          <w:rtl/>
        </w:rPr>
        <w:t xml:space="preserve">° مثال العنصر الأول من الجملة المربوط من خلال (ما) : </w:t>
      </w:r>
    </w:p>
    <w:p w:rsidR="007F3686" w:rsidRPr="00781EF6" w:rsidRDefault="007F3686" w:rsidP="007F3686">
      <w:pPr>
        <w:ind w:left="204" w:right="284"/>
        <w:jc w:val="both"/>
        <w:rPr>
          <w:rFonts w:cs="Simplified Arabic"/>
          <w:sz w:val="24"/>
          <w:szCs w:val="28"/>
          <w:rtl/>
        </w:rPr>
      </w:pPr>
      <w:r w:rsidRPr="00781EF6">
        <w:rPr>
          <w:rFonts w:cs="Simplified Arabic"/>
          <w:sz w:val="24"/>
          <w:szCs w:val="28"/>
          <w:rtl/>
        </w:rPr>
        <w:t xml:space="preserve">- المثل : " ليس للحاسدِ إلا ما حسدَ ". </w:t>
      </w:r>
    </w:p>
    <w:p w:rsidR="007F3686" w:rsidRPr="00781EF6" w:rsidRDefault="007F3686" w:rsidP="007F3686">
      <w:pPr>
        <w:ind w:left="204" w:right="284"/>
        <w:jc w:val="both"/>
        <w:rPr>
          <w:rFonts w:cs="Simplified Arabic"/>
          <w:sz w:val="24"/>
          <w:szCs w:val="28"/>
          <w:rtl/>
        </w:rPr>
      </w:pPr>
      <w:r w:rsidRPr="00781EF6">
        <w:rPr>
          <w:rFonts w:cs="Simplified Arabic"/>
          <w:sz w:val="24"/>
          <w:szCs w:val="28"/>
          <w:rtl/>
        </w:rPr>
        <w:t>° أمثلة العنصر الأول المربوط  بـ (أَنْ)</w:t>
      </w:r>
      <w:r w:rsidRPr="00781EF6">
        <w:rPr>
          <w:rFonts w:cs="Simplified Arabic"/>
          <w:i/>
          <w:iCs/>
          <w:sz w:val="24"/>
          <w:szCs w:val="28"/>
          <w:rtl/>
        </w:rPr>
        <w:t xml:space="preserve"> </w:t>
      </w:r>
      <w:r w:rsidRPr="00781EF6">
        <w:rPr>
          <w:rFonts w:cs="Simplified Arabic"/>
          <w:sz w:val="24"/>
          <w:szCs w:val="28"/>
          <w:rtl/>
        </w:rPr>
        <w:t>: الآية 10من سورة يونس :"وأخر دعواهم أن الحمد لله رب العالمين" ، وتقدم هذه الآية جملة استشهادية نادرة للغاية فى اللغة العربية القديمة وذلك باستخدام (أنْ) التى توجد عوضاً عن التنغيم ؛ وكذلك الآية :20 من سورة الروم : "ومن آياته أن خلقكم من ترابٍ" .</w:t>
      </w:r>
    </w:p>
    <w:p w:rsidR="007F3686" w:rsidRPr="00781EF6" w:rsidRDefault="007F3686" w:rsidP="007F3686">
      <w:pPr>
        <w:ind w:left="204" w:right="284"/>
        <w:jc w:val="both"/>
        <w:rPr>
          <w:rFonts w:cs="Simplified Arabic"/>
          <w:sz w:val="24"/>
          <w:szCs w:val="28"/>
          <w:rtl/>
        </w:rPr>
      </w:pPr>
      <w:r w:rsidRPr="00781EF6">
        <w:rPr>
          <w:rFonts w:cs="Simplified Arabic"/>
          <w:sz w:val="24"/>
          <w:szCs w:val="28"/>
          <w:rtl/>
        </w:rPr>
        <w:t>° مثال العنصر الأول المربوط عن طريق (الذى) : الآية 6 من سورة التحريم : "ياأيها الذين آمنوا .." .</w:t>
      </w:r>
    </w:p>
    <w:p w:rsidR="007F3686" w:rsidRPr="00781EF6" w:rsidRDefault="007F3686" w:rsidP="007F3686">
      <w:pPr>
        <w:ind w:left="204" w:right="284"/>
        <w:jc w:val="both"/>
        <w:rPr>
          <w:rFonts w:cs="Simplified Arabic"/>
          <w:sz w:val="24"/>
          <w:szCs w:val="28"/>
          <w:rtl/>
        </w:rPr>
      </w:pPr>
      <w:r w:rsidRPr="00781EF6">
        <w:rPr>
          <w:rFonts w:cs="Simplified Arabic"/>
          <w:sz w:val="24"/>
          <w:szCs w:val="28"/>
          <w:rtl/>
        </w:rPr>
        <w:t xml:space="preserve">° مثال العنصر الأول المربوط عن طريق (أنَّ) : الآية 118-119 من سورة طـه : " إنّ لَكَ ألاَّ تجوع فيها ولا تعرى . وأنك لاتظمأُ فيها ولاتضحى" ؛ حيث يُـربَط العنصر الأول من الجملة الأولى عن طريق (أنْ) التى تحولت هنا إلى (أل) بسبب تماثلها مع (لا) ؛ أما العنصر الأول من الجملة الثانية فهو مربوط بواسطة (أنَّ) ، ويبدو أن الرابطين مستخدمان بشكل مختلف . </w:t>
      </w:r>
    </w:p>
    <w:p w:rsidR="007F3686" w:rsidRPr="00781EF6" w:rsidRDefault="007F3686" w:rsidP="007F3686">
      <w:pPr>
        <w:ind w:left="204" w:right="284"/>
        <w:jc w:val="both"/>
        <w:rPr>
          <w:rFonts w:cs="Simplified Arabic"/>
          <w:b/>
          <w:bCs/>
          <w:sz w:val="24"/>
          <w:szCs w:val="26"/>
          <w:rtl/>
        </w:rPr>
      </w:pPr>
      <w:r w:rsidRPr="00781EF6">
        <w:rPr>
          <w:rFonts w:cs="Simplified Arabic"/>
          <w:b/>
          <w:bCs/>
          <w:sz w:val="24"/>
          <w:szCs w:val="26"/>
          <w:rtl/>
        </w:rPr>
        <w:t xml:space="preserve">ب- العناصر الأولى المركبة للجمل ذات الصيغة الممكنة : </w:t>
      </w:r>
    </w:p>
    <w:p w:rsidR="007F3686" w:rsidRPr="00781EF6" w:rsidRDefault="007F3686" w:rsidP="007F3686">
      <w:pPr>
        <w:ind w:left="204" w:right="284" w:firstLine="397"/>
        <w:jc w:val="both"/>
        <w:rPr>
          <w:rFonts w:cs="Simplified Arabic"/>
          <w:sz w:val="24"/>
          <w:szCs w:val="28"/>
          <w:rtl/>
        </w:rPr>
      </w:pPr>
      <w:r w:rsidRPr="00781EF6">
        <w:rPr>
          <w:rFonts w:cs="Simplified Arabic"/>
          <w:sz w:val="24"/>
          <w:szCs w:val="28"/>
          <w:rtl/>
        </w:rPr>
        <w:t>إن رابط العناصر الأولى المركبة  للصيغ للمكنة هو (أنْ) بصفة عامة ، ومثال لذلك الآية : 84 من سورة البقرة : "وأن تصوموا خيرٌ لكم" .</w:t>
      </w:r>
    </w:p>
    <w:p w:rsidR="007F3686" w:rsidRPr="00781EF6" w:rsidRDefault="007F3686" w:rsidP="007F3686">
      <w:pPr>
        <w:ind w:left="204" w:right="284"/>
        <w:jc w:val="both"/>
        <w:rPr>
          <w:rFonts w:cs="Simplified Arabic"/>
          <w:sz w:val="24"/>
          <w:szCs w:val="28"/>
          <w:rtl/>
        </w:rPr>
      </w:pPr>
      <w:r w:rsidRPr="00781EF6">
        <w:rPr>
          <w:rFonts w:cs="Simplified Arabic"/>
          <w:b/>
          <w:bCs/>
          <w:sz w:val="24"/>
          <w:szCs w:val="28"/>
          <w:rtl/>
        </w:rPr>
        <w:lastRenderedPageBreak/>
        <w:t>4- العناصر الثانية المركبة</w:t>
      </w:r>
    </w:p>
    <w:p w:rsidR="007F3686" w:rsidRPr="00781EF6" w:rsidRDefault="007F3686" w:rsidP="007F3686">
      <w:pPr>
        <w:ind w:left="204" w:right="284" w:firstLine="397"/>
        <w:jc w:val="both"/>
        <w:rPr>
          <w:rFonts w:cs="Simplified Arabic"/>
          <w:sz w:val="24"/>
          <w:szCs w:val="28"/>
          <w:rtl/>
        </w:rPr>
      </w:pPr>
      <w:r w:rsidRPr="00781EF6">
        <w:rPr>
          <w:rFonts w:cs="Simplified Arabic"/>
          <w:sz w:val="24"/>
          <w:szCs w:val="28"/>
          <w:rtl/>
        </w:rPr>
        <w:t xml:space="preserve">تقع العناصر الثانية المركبة  فى الصيغة الفعلية الحقيقية ، إلا إذا كانت تتزاوج مع العنصر الأول المركب ، وهو أيضا ذو صيغة فعلية ممكنة يشير لشرط تكوين العنصر الثانى فى الصيغة الأساسية وهى الصيغة الحقيقية . وهناك حالة خاصة تمثلها الجمل المفتتحة بـ (إنَّ ..... ــَـ ) والتى يكون فيها العنصر الأول عنصراً مستعاراً </w:t>
      </w:r>
      <w:r w:rsidRPr="00781EF6">
        <w:rPr>
          <w:rFonts w:cs="Simplified Arabic"/>
          <w:b/>
          <w:bCs/>
          <w:sz w:val="24"/>
          <w:szCs w:val="28"/>
        </w:rPr>
        <w:t>postiche</w:t>
      </w:r>
      <w:r w:rsidRPr="00781EF6">
        <w:rPr>
          <w:rFonts w:cs="Simplified Arabic"/>
          <w:sz w:val="24"/>
          <w:szCs w:val="28"/>
          <w:rtl/>
        </w:rPr>
        <w:t xml:space="preserve"> ، وهو ضمير يطلق عليه التقليد النحوى "ضمير الجملة</w:t>
      </w:r>
      <w:r w:rsidRPr="00781EF6">
        <w:rPr>
          <w:rStyle w:val="Appelnotedebasdep"/>
          <w:rFonts w:cs="Simplified Arabic"/>
          <w:szCs w:val="28"/>
          <w:rtl/>
        </w:rPr>
        <w:footnoteReference w:id="170"/>
      </w:r>
      <w:r w:rsidRPr="00781EF6">
        <w:rPr>
          <w:rFonts w:cs="Simplified Arabic"/>
          <w:sz w:val="24"/>
          <w:szCs w:val="28"/>
          <w:rtl/>
        </w:rPr>
        <w:t xml:space="preserve"> </w:t>
      </w:r>
      <w:r w:rsidRPr="00781EF6">
        <w:rPr>
          <w:rFonts w:cs="Simplified Arabic"/>
          <w:b/>
          <w:bCs/>
          <w:sz w:val="24"/>
          <w:szCs w:val="28"/>
        </w:rPr>
        <w:t>pronom de l’énoncé</w:t>
      </w:r>
      <w:r w:rsidRPr="00781EF6">
        <w:rPr>
          <w:rFonts w:cs="Simplified Arabic"/>
          <w:sz w:val="24"/>
          <w:szCs w:val="28"/>
          <w:rtl/>
        </w:rPr>
        <w:t xml:space="preserve"> " ، وهذه الوحدة المستعارة تعمل على جعل العلاقة النحوية بين (إِنَّ...ــَ) والجملة علاقة مادية عندما تكون هذه الوحدة على رأس جملة فعلية وعندما لاتبدأ بعنصرها الأول بسبب النسق البلاغى المختلف . وبدون هذا الضمير (إنَّ...ــَـ ) والذى يختصر إلى (إنَّ) ، كان من الممكن أن نخلط بينه وبين (إنَّ) التعجبية التى لم تعد تستخدم . </w:t>
      </w:r>
    </w:p>
    <w:p w:rsidR="007F3686" w:rsidRPr="00781EF6" w:rsidRDefault="007F3686" w:rsidP="007F3686">
      <w:pPr>
        <w:ind w:left="204" w:right="284"/>
        <w:jc w:val="both"/>
        <w:rPr>
          <w:rFonts w:cs="Simplified Arabic"/>
          <w:b/>
          <w:bCs/>
          <w:sz w:val="24"/>
          <w:szCs w:val="28"/>
          <w:rtl/>
        </w:rPr>
      </w:pPr>
      <w:r w:rsidRPr="00781EF6">
        <w:rPr>
          <w:rFonts w:cs="Simplified Arabic"/>
          <w:b/>
          <w:bCs/>
          <w:sz w:val="24"/>
          <w:szCs w:val="28"/>
          <w:rtl/>
        </w:rPr>
        <w:t xml:space="preserve">أ- أمثلة للعنصر الثانى المربوط عن طريق التنغيم : </w:t>
      </w:r>
    </w:p>
    <w:p w:rsidR="007F3686" w:rsidRPr="00781EF6" w:rsidRDefault="007F3686" w:rsidP="007F3686">
      <w:pPr>
        <w:ind w:left="204" w:right="284"/>
        <w:jc w:val="both"/>
        <w:rPr>
          <w:rFonts w:cs="Simplified Arabic"/>
          <w:sz w:val="24"/>
          <w:szCs w:val="28"/>
          <w:rtl/>
        </w:rPr>
      </w:pPr>
      <w:r w:rsidRPr="00781EF6">
        <w:rPr>
          <w:rFonts w:cs="Simplified Arabic"/>
          <w:sz w:val="24"/>
          <w:szCs w:val="28"/>
          <w:rtl/>
        </w:rPr>
        <w:t xml:space="preserve">° مثال يكون فيه العنصر الثانى جملة اسمية : الآية 97 من سورة النساء "فأُوْلَئِك مَأوئهم جَهَنَّمُ" </w:t>
      </w:r>
    </w:p>
    <w:p w:rsidR="007F3686" w:rsidRPr="00781EF6" w:rsidRDefault="007F3686" w:rsidP="007F3686">
      <w:pPr>
        <w:ind w:left="204" w:right="284"/>
        <w:jc w:val="both"/>
        <w:rPr>
          <w:rFonts w:cs="Simplified Arabic"/>
          <w:sz w:val="24"/>
          <w:szCs w:val="28"/>
          <w:rtl/>
        </w:rPr>
      </w:pPr>
      <w:r w:rsidRPr="00781EF6">
        <w:rPr>
          <w:rFonts w:cs="Simplified Arabic"/>
          <w:sz w:val="24"/>
          <w:szCs w:val="28"/>
          <w:rtl/>
        </w:rPr>
        <w:t xml:space="preserve">° أمثلة يكون فيها العنصر الثانى جملة فعلية : الآية 21 من سورة الأنعام "إنه لايفلحُ الظالمونَ " ؛ حيث يكون العنصر الأول مستعاراً . والآية 78 من سورة الشُعرَاء : "الذى خلقنى فهو يهدينِ" ، وقلبها : "فيهدينى هو" . والوحدة الصرفية "هو" ليست العنصر الأول من الجملة </w:t>
      </w:r>
      <w:r w:rsidRPr="00781EF6">
        <w:rPr>
          <w:rFonts w:cs="Simplified Arabic"/>
          <w:sz w:val="24"/>
          <w:szCs w:val="28"/>
          <w:rtl/>
        </w:rPr>
        <w:lastRenderedPageBreak/>
        <w:t>المركبة ، ولكنها هى عبارة عن امتداد وصفى للعنصر الأول للجملة البسيطة</w:t>
      </w:r>
      <w:r w:rsidRPr="00781EF6">
        <w:rPr>
          <w:rStyle w:val="Appelnotedebasdep"/>
          <w:rFonts w:cs="Simplified Arabic"/>
          <w:szCs w:val="28"/>
          <w:rtl/>
        </w:rPr>
        <w:footnoteReference w:id="171"/>
      </w:r>
      <w:r w:rsidRPr="00781EF6">
        <w:rPr>
          <w:rFonts w:cs="Simplified Arabic"/>
          <w:sz w:val="24"/>
          <w:szCs w:val="28"/>
          <w:rtl/>
        </w:rPr>
        <w:t xml:space="preserve"> . وإذا تناولنا الجمل التالية :</w:t>
      </w:r>
    </w:p>
    <w:p w:rsidR="007F3686" w:rsidRPr="00781EF6" w:rsidRDefault="007F3686" w:rsidP="007F3686">
      <w:pPr>
        <w:ind w:left="204" w:right="284"/>
        <w:jc w:val="both"/>
        <w:rPr>
          <w:rFonts w:cs="Simplified Arabic"/>
          <w:sz w:val="24"/>
          <w:szCs w:val="28"/>
          <w:rtl/>
        </w:rPr>
      </w:pPr>
      <w:r w:rsidRPr="00781EF6">
        <w:rPr>
          <w:rFonts w:cs="Simplified Arabic"/>
          <w:sz w:val="24"/>
          <w:szCs w:val="28"/>
          <w:rtl/>
        </w:rPr>
        <w:t>1-يكتبُ الولدُ ؛</w:t>
      </w:r>
    </w:p>
    <w:p w:rsidR="007F3686" w:rsidRPr="00781EF6" w:rsidRDefault="007F3686" w:rsidP="007F3686">
      <w:pPr>
        <w:ind w:left="204" w:right="284"/>
        <w:jc w:val="both"/>
        <w:rPr>
          <w:rFonts w:cs="Simplified Arabic"/>
          <w:sz w:val="24"/>
          <w:szCs w:val="28"/>
          <w:rtl/>
        </w:rPr>
      </w:pPr>
      <w:r w:rsidRPr="00781EF6">
        <w:rPr>
          <w:rFonts w:cs="Simplified Arabic"/>
          <w:sz w:val="24"/>
          <w:szCs w:val="28"/>
          <w:rtl/>
        </w:rPr>
        <w:t>2- الأولاد يكتبون ؛</w:t>
      </w:r>
    </w:p>
    <w:p w:rsidR="007F3686" w:rsidRPr="00781EF6" w:rsidRDefault="007F3686" w:rsidP="007F3686">
      <w:pPr>
        <w:ind w:left="204" w:right="284"/>
        <w:jc w:val="both"/>
        <w:rPr>
          <w:rFonts w:cs="Simplified Arabic"/>
          <w:sz w:val="24"/>
          <w:szCs w:val="28"/>
          <w:rtl/>
        </w:rPr>
      </w:pPr>
      <w:r w:rsidRPr="00781EF6">
        <w:rPr>
          <w:rFonts w:cs="Simplified Arabic"/>
          <w:sz w:val="24"/>
          <w:szCs w:val="28"/>
          <w:rtl/>
        </w:rPr>
        <w:t xml:space="preserve">3- الأولاد يكتبُ مُعلمهم . </w:t>
      </w:r>
    </w:p>
    <w:p w:rsidR="007F3686" w:rsidRPr="00781EF6" w:rsidRDefault="007F3686" w:rsidP="007F3686">
      <w:pPr>
        <w:ind w:left="204" w:right="284" w:firstLine="397"/>
        <w:jc w:val="both"/>
        <w:rPr>
          <w:rFonts w:cs="Simplified Arabic"/>
          <w:sz w:val="24"/>
          <w:szCs w:val="28"/>
          <w:rtl/>
        </w:rPr>
      </w:pPr>
      <w:r w:rsidRPr="00781EF6">
        <w:rPr>
          <w:rFonts w:cs="Simplified Arabic"/>
          <w:sz w:val="24"/>
          <w:szCs w:val="28"/>
          <w:rtl/>
        </w:rPr>
        <w:t>نجد أن المثال الأول مكون من جملة بسيطة ، الوحدة اللفظية (الولدُ) فيه عبارة عن امتداد تطابقى للعنصر الأول  (الياء) ، وهو الوحدة الصرفية للضمير الشخصى ؛ ولما كانت هذه الوحدة الصرفية تسبق عنصرها التوسيعى فهى لا تمثله . أما فى المثال الثانى المشتمل على جملة مركبة ، فالوحدة اللفظية "الأولادُ" ، و(الياء) فى (يكتبون) هى الوحدة الصرفية للضمير الشخصى الثالث ، وهى تعود على العنصر الأول للجملة ؛ ومن هنا جاء التوافق بينهما فى العدد والنوع ؛ أما الصائت الطويل (الواو) فى "يكتبون" فهو علامة هذا التوافق النحوى . وأما فى المثال الثالث المشتمل على جملة مركبة أيضاً ، فالوحدة اللفظية "الأولادُ" هى العنصر الأول من الجملة ، وأما الوحدة الصرفية للضمير الشخصى فى حالة المفرد فهى ــ كما فى المثال الأول ــ الياء فى "يكتبُ" ؛ والواقع أنها لا تعود على العنصر الأول من الجملة ، بل هى تمثل الفاعل النحوى الذى يعود عليه العنصر التوسيعى التطابقى "مُعلمُهم" .</w:t>
      </w:r>
    </w:p>
    <w:p w:rsidR="007F3686" w:rsidRPr="00781EF6" w:rsidRDefault="007F3686" w:rsidP="007F3686">
      <w:pPr>
        <w:ind w:left="204" w:right="284" w:firstLine="397"/>
        <w:jc w:val="both"/>
        <w:rPr>
          <w:rFonts w:cs="Simplified Arabic"/>
          <w:sz w:val="24"/>
          <w:szCs w:val="28"/>
          <w:rtl/>
        </w:rPr>
      </w:pPr>
      <w:r w:rsidRPr="00781EF6">
        <w:rPr>
          <w:rFonts w:cs="Simplified Arabic"/>
          <w:sz w:val="24"/>
          <w:szCs w:val="28"/>
          <w:rtl/>
        </w:rPr>
        <w:t xml:space="preserve">وخلاصة القول أنه فى الجمل المكونة على نفس نهج المثال الأول ليس التوافق النحوى للمفرد المؤنث توافقاً فى النوع ؛ فالتاء الصامتة فى هذا المثال : "قالتِ العربُ" ليست هى الوحدة الصرفية للمؤنث ، وإنما </w:t>
      </w:r>
      <w:r w:rsidRPr="00781EF6">
        <w:rPr>
          <w:rFonts w:cs="Simplified Arabic"/>
          <w:sz w:val="24"/>
          <w:szCs w:val="28"/>
          <w:rtl/>
        </w:rPr>
        <w:lastRenderedPageBreak/>
        <w:t xml:space="preserve">الصوت المتشابه من العنصر اللغوى (خ ز) العام والذى يسمح استخدامه هنا بالتعبير عن إجماع الفواعل . </w:t>
      </w:r>
    </w:p>
    <w:p w:rsidR="007F3686" w:rsidRPr="00781EF6" w:rsidRDefault="007F3686" w:rsidP="007F3686">
      <w:pPr>
        <w:ind w:left="204" w:right="284"/>
        <w:jc w:val="both"/>
        <w:rPr>
          <w:rFonts w:cs="Simplified Arabic"/>
          <w:sz w:val="24"/>
          <w:szCs w:val="28"/>
          <w:rtl/>
        </w:rPr>
      </w:pPr>
      <w:r w:rsidRPr="00781EF6">
        <w:rPr>
          <w:rFonts w:cs="Simplified Arabic"/>
          <w:sz w:val="24"/>
          <w:szCs w:val="28"/>
          <w:rtl/>
        </w:rPr>
        <w:t>ب-</w:t>
      </w:r>
      <w:r w:rsidRPr="00781EF6">
        <w:rPr>
          <w:rFonts w:cs="Simplified Arabic"/>
          <w:b/>
          <w:bCs/>
          <w:sz w:val="24"/>
          <w:szCs w:val="28"/>
          <w:rtl/>
        </w:rPr>
        <w:t xml:space="preserve"> مثال العنصر الثانى المربوط عن طريق (أنَّ)</w:t>
      </w:r>
      <w:r w:rsidRPr="00781EF6">
        <w:rPr>
          <w:rFonts w:cs="Simplified Arabic"/>
          <w:sz w:val="24"/>
          <w:szCs w:val="28"/>
          <w:rtl/>
        </w:rPr>
        <w:t xml:space="preserve"> ، الآية 7 من سورة النُّور : "والخِامسةُ أَنَّ لَعنةَ اللهِ عَليه إِن كان من الكاذبين" .</w:t>
      </w:r>
    </w:p>
    <w:p w:rsidR="007F3686" w:rsidRPr="00781EF6" w:rsidRDefault="007F3686" w:rsidP="007F3686">
      <w:pPr>
        <w:ind w:left="204" w:right="284"/>
        <w:jc w:val="both"/>
        <w:rPr>
          <w:rFonts w:cs="Simplified Arabic"/>
          <w:b/>
          <w:bCs/>
          <w:sz w:val="24"/>
          <w:szCs w:val="28"/>
          <w:rtl/>
        </w:rPr>
      </w:pPr>
      <w:r w:rsidRPr="00781EF6">
        <w:rPr>
          <w:rFonts w:cs="Simplified Arabic"/>
          <w:b/>
          <w:bCs/>
          <w:sz w:val="24"/>
          <w:szCs w:val="28"/>
          <w:rtl/>
        </w:rPr>
        <w:t xml:space="preserve">5- الجمل التى يكون عنصراها مركبين : </w:t>
      </w:r>
    </w:p>
    <w:p w:rsidR="007F3686" w:rsidRPr="00781EF6" w:rsidRDefault="007F3686" w:rsidP="007F3686">
      <w:pPr>
        <w:ind w:left="204" w:right="284" w:firstLine="397"/>
        <w:jc w:val="both"/>
        <w:rPr>
          <w:rFonts w:cs="Simplified Arabic"/>
          <w:sz w:val="24"/>
          <w:szCs w:val="28"/>
          <w:rtl/>
        </w:rPr>
      </w:pPr>
      <w:r w:rsidRPr="00781EF6">
        <w:rPr>
          <w:rFonts w:cs="Simplified Arabic"/>
          <w:b/>
          <w:bCs/>
          <w:sz w:val="24"/>
          <w:szCs w:val="28"/>
          <w:rtl/>
        </w:rPr>
        <w:t>و</w:t>
      </w:r>
      <w:r w:rsidRPr="00781EF6">
        <w:rPr>
          <w:rFonts w:cs="Simplified Arabic"/>
          <w:sz w:val="24"/>
          <w:szCs w:val="28"/>
          <w:rtl/>
        </w:rPr>
        <w:t>أمثلة لذلك الآية 55 من سورة المدثر  : "فمن شاء ذَكرهُ" ، والآية 121 من سورة البقرة : "ومن يكفرُ به فأُولئِكَ هُمُ الخاسرونَ" .</w:t>
      </w:r>
    </w:p>
    <w:p w:rsidR="007F3686" w:rsidRPr="00781EF6" w:rsidRDefault="007F3686" w:rsidP="007F3686">
      <w:pPr>
        <w:ind w:left="204" w:right="284"/>
        <w:jc w:val="both"/>
        <w:rPr>
          <w:rFonts w:cs="Simplified Arabic"/>
          <w:sz w:val="24"/>
          <w:szCs w:val="28"/>
          <w:rtl/>
        </w:rPr>
      </w:pPr>
      <w:r w:rsidRPr="00781EF6">
        <w:rPr>
          <w:rFonts w:cs="Simplified Arabic"/>
          <w:sz w:val="24"/>
          <w:szCs w:val="28"/>
          <w:rtl/>
        </w:rPr>
        <w:t xml:space="preserve">      والصيغة الحقيقية من العنصر الثانى من الجملة المركبة ("فأُولئِكَ هُمُ الخاسرونَ") وغير المتوقعة بعد الصيغة الممكنة لفعل العنصر الأول من الجملة تبرز السقوط الحتمى للجاحدين ، وهنا توجد مخالفة بلاغية لنظام الجملة . </w:t>
      </w:r>
    </w:p>
    <w:p w:rsidR="007F3686" w:rsidRPr="00781EF6" w:rsidRDefault="007F3686" w:rsidP="007F3686">
      <w:pPr>
        <w:ind w:left="204" w:right="284"/>
        <w:jc w:val="both"/>
        <w:rPr>
          <w:rFonts w:cs="Simplified Arabic"/>
          <w:b/>
          <w:bCs/>
          <w:sz w:val="24"/>
          <w:szCs w:val="28"/>
          <w:rtl/>
        </w:rPr>
      </w:pPr>
      <w:r w:rsidRPr="00781EF6">
        <w:rPr>
          <w:rFonts w:cs="Simplified Arabic"/>
          <w:b/>
          <w:bCs/>
          <w:sz w:val="24"/>
          <w:szCs w:val="28"/>
          <w:rtl/>
        </w:rPr>
        <w:t xml:space="preserve">6- التوسيعات المركبة </w:t>
      </w:r>
      <w:r w:rsidRPr="00781EF6">
        <w:rPr>
          <w:rFonts w:cs="Simplified Arabic"/>
          <w:b/>
          <w:bCs/>
          <w:sz w:val="24"/>
          <w:szCs w:val="28"/>
        </w:rPr>
        <w:t>Les expansions complexes</w:t>
      </w:r>
      <w:r w:rsidRPr="00781EF6">
        <w:rPr>
          <w:rFonts w:cs="Simplified Arabic"/>
          <w:b/>
          <w:bCs/>
          <w:sz w:val="24"/>
          <w:szCs w:val="28"/>
          <w:rtl/>
        </w:rPr>
        <w:t xml:space="preserve"> </w:t>
      </w:r>
    </w:p>
    <w:p w:rsidR="007F3686" w:rsidRPr="00781EF6" w:rsidRDefault="007F3686" w:rsidP="007F3686">
      <w:pPr>
        <w:ind w:left="204" w:right="284" w:firstLine="397"/>
        <w:jc w:val="both"/>
        <w:rPr>
          <w:rFonts w:cs="Simplified Arabic"/>
          <w:sz w:val="24"/>
          <w:szCs w:val="28"/>
          <w:rtl/>
        </w:rPr>
      </w:pPr>
      <w:r w:rsidRPr="00781EF6">
        <w:rPr>
          <w:rFonts w:cs="Simplified Arabic"/>
          <w:sz w:val="24"/>
          <w:szCs w:val="28"/>
          <w:rtl/>
        </w:rPr>
        <w:t xml:space="preserve">تشبه التوسيعات المركبة عنصرى الجملة المركبة ، ولهذا يتم تقديم الأحداث المهمة فحسب فى الجملة . </w:t>
      </w:r>
    </w:p>
    <w:p w:rsidR="007F3686" w:rsidRPr="00781EF6" w:rsidRDefault="007F3686" w:rsidP="007F3686">
      <w:pPr>
        <w:ind w:left="204" w:right="284"/>
        <w:jc w:val="both"/>
        <w:rPr>
          <w:rFonts w:cs="Simplified Arabic"/>
          <w:b/>
          <w:bCs/>
          <w:sz w:val="24"/>
          <w:szCs w:val="28"/>
          <w:rtl/>
        </w:rPr>
      </w:pPr>
      <w:r w:rsidRPr="00781EF6">
        <w:rPr>
          <w:rFonts w:cs="Simplified Arabic"/>
          <w:b/>
          <w:bCs/>
          <w:sz w:val="24"/>
          <w:szCs w:val="28"/>
          <w:rtl/>
        </w:rPr>
        <w:t xml:space="preserve">أ- التوسيع التطابقى غير المباشر : </w:t>
      </w:r>
    </w:p>
    <w:p w:rsidR="007F3686" w:rsidRPr="00781EF6" w:rsidRDefault="007F3686" w:rsidP="007F3686">
      <w:pPr>
        <w:ind w:left="204" w:right="284"/>
        <w:jc w:val="both"/>
        <w:rPr>
          <w:rFonts w:cs="Simplified Arabic"/>
          <w:b/>
          <w:bCs/>
          <w:sz w:val="24"/>
          <w:szCs w:val="28"/>
          <w:rtl/>
        </w:rPr>
      </w:pPr>
      <w:r w:rsidRPr="00781EF6">
        <w:rPr>
          <w:rFonts w:cs="Simplified Arabic"/>
          <w:b/>
          <w:bCs/>
          <w:sz w:val="24"/>
          <w:szCs w:val="28"/>
          <w:rtl/>
        </w:rPr>
        <w:t xml:space="preserve">                                         </w:t>
      </w:r>
      <w:r w:rsidRPr="00781EF6">
        <w:rPr>
          <w:rFonts w:cs="Simplified Arabic"/>
          <w:b/>
          <w:bCs/>
          <w:sz w:val="24"/>
          <w:szCs w:val="28"/>
        </w:rPr>
        <w:t>L’expansion d’identification médiate</w:t>
      </w:r>
      <w:r w:rsidRPr="00781EF6">
        <w:rPr>
          <w:rFonts w:cs="Simplified Arabic"/>
          <w:b/>
          <w:bCs/>
          <w:sz w:val="24"/>
          <w:szCs w:val="28"/>
          <w:rtl/>
        </w:rPr>
        <w:t xml:space="preserve">   </w:t>
      </w:r>
    </w:p>
    <w:p w:rsidR="007F3686" w:rsidRPr="00781EF6" w:rsidRDefault="007F3686" w:rsidP="007F3686">
      <w:pPr>
        <w:ind w:left="204" w:right="284"/>
        <w:jc w:val="both"/>
        <w:rPr>
          <w:rFonts w:cs="Simplified Arabic"/>
          <w:sz w:val="24"/>
          <w:szCs w:val="28"/>
          <w:rtl/>
        </w:rPr>
      </w:pPr>
      <w:r w:rsidRPr="00781EF6">
        <w:rPr>
          <w:rFonts w:cs="Simplified Arabic"/>
          <w:sz w:val="24"/>
          <w:szCs w:val="28"/>
          <w:rtl/>
        </w:rPr>
        <w:t xml:space="preserve">      ومثل الآية 75 من سورة النِساء : "رَبنـَّا أَخرجنا من هذه القريةِ الظَّالمِ أَهلُهاَ" ، حيث أن الجملة ("الظَّالمِ أَهلُهاَ") جملة محولة من "أَهلُهاَ ظالـِمونَ".</w:t>
      </w:r>
    </w:p>
    <w:p w:rsidR="007F3686" w:rsidRPr="00781EF6" w:rsidRDefault="007F3686" w:rsidP="007F3686">
      <w:pPr>
        <w:ind w:left="204" w:right="284"/>
        <w:jc w:val="both"/>
        <w:rPr>
          <w:rFonts w:cs="Simplified Arabic"/>
          <w:b/>
          <w:bCs/>
          <w:sz w:val="24"/>
          <w:szCs w:val="28"/>
          <w:rtl/>
        </w:rPr>
      </w:pPr>
      <w:r w:rsidRPr="00781EF6">
        <w:rPr>
          <w:rFonts w:cs="Simplified Arabic"/>
          <w:b/>
          <w:bCs/>
          <w:sz w:val="24"/>
          <w:szCs w:val="28"/>
          <w:rtl/>
        </w:rPr>
        <w:t xml:space="preserve">ب- التوسيع الصيغى المركب </w:t>
      </w:r>
      <w:r w:rsidRPr="00781EF6">
        <w:rPr>
          <w:rStyle w:val="Appelnotedebasdep"/>
          <w:rFonts w:cs="Simplified Arabic"/>
          <w:b/>
          <w:bCs/>
          <w:szCs w:val="28"/>
          <w:rtl/>
        </w:rPr>
        <w:footnoteReference w:id="172"/>
      </w:r>
      <w:r w:rsidRPr="00781EF6">
        <w:rPr>
          <w:rFonts w:cs="Simplified Arabic"/>
          <w:b/>
          <w:bCs/>
          <w:sz w:val="24"/>
          <w:szCs w:val="28"/>
        </w:rPr>
        <w:t>L’expansion modale complexe</w:t>
      </w:r>
      <w:r w:rsidRPr="00781EF6">
        <w:rPr>
          <w:rFonts w:cs="Simplified Arabic"/>
          <w:b/>
          <w:bCs/>
          <w:sz w:val="24"/>
          <w:szCs w:val="28"/>
          <w:rtl/>
        </w:rPr>
        <w:t xml:space="preserve"> </w:t>
      </w:r>
    </w:p>
    <w:p w:rsidR="007F3686" w:rsidRPr="00781EF6" w:rsidRDefault="007F3686" w:rsidP="007F3686">
      <w:pPr>
        <w:ind w:left="204" w:right="284"/>
        <w:jc w:val="both"/>
        <w:rPr>
          <w:rFonts w:cs="Simplified Arabic"/>
          <w:sz w:val="24"/>
          <w:szCs w:val="28"/>
          <w:rtl/>
        </w:rPr>
      </w:pPr>
      <w:r w:rsidRPr="00781EF6">
        <w:rPr>
          <w:rFonts w:cs="Simplified Arabic"/>
          <w:sz w:val="24"/>
          <w:szCs w:val="28"/>
          <w:rtl/>
        </w:rPr>
        <w:t xml:space="preserve">         يتميز هذا الامتداد بأمرين :</w:t>
      </w:r>
    </w:p>
    <w:p w:rsidR="007F3686" w:rsidRPr="00781EF6" w:rsidRDefault="007F3686" w:rsidP="007F3686">
      <w:pPr>
        <w:ind w:left="204" w:right="284"/>
        <w:jc w:val="both"/>
        <w:rPr>
          <w:rFonts w:cs="Simplified Arabic"/>
          <w:b/>
          <w:bCs/>
          <w:sz w:val="24"/>
          <w:szCs w:val="28"/>
          <w:rtl/>
        </w:rPr>
      </w:pPr>
      <w:r w:rsidRPr="00781EF6">
        <w:rPr>
          <w:rFonts w:cs="Simplified Arabic"/>
          <w:b/>
          <w:bCs/>
          <w:sz w:val="24"/>
          <w:szCs w:val="28"/>
          <w:rtl/>
        </w:rPr>
        <w:t xml:space="preserve">° التضمير </w:t>
      </w:r>
      <w:r w:rsidRPr="00781EF6">
        <w:rPr>
          <w:rFonts w:cs="Simplified Arabic"/>
          <w:b/>
          <w:bCs/>
          <w:sz w:val="24"/>
          <w:szCs w:val="28"/>
        </w:rPr>
        <w:t>Le fait de pronomination</w:t>
      </w:r>
    </w:p>
    <w:p w:rsidR="007F3686" w:rsidRPr="00781EF6" w:rsidRDefault="007F3686" w:rsidP="007F3686">
      <w:pPr>
        <w:ind w:left="204" w:right="284" w:firstLine="397"/>
        <w:jc w:val="both"/>
        <w:rPr>
          <w:rFonts w:cs="Simplified Arabic"/>
          <w:sz w:val="24"/>
          <w:szCs w:val="28"/>
          <w:rtl/>
        </w:rPr>
      </w:pPr>
      <w:r w:rsidRPr="00781EF6">
        <w:rPr>
          <w:rFonts w:cs="Simplified Arabic"/>
          <w:sz w:val="24"/>
          <w:szCs w:val="28"/>
          <w:rtl/>
        </w:rPr>
        <w:lastRenderedPageBreak/>
        <w:t>أى امتداد صيغى مركب يشتمل على شكل استبدالى</w:t>
      </w:r>
      <w:r w:rsidRPr="00781EF6">
        <w:rPr>
          <w:rFonts w:cs="Simplified Arabic"/>
          <w:b/>
          <w:bCs/>
          <w:sz w:val="24"/>
          <w:szCs w:val="28"/>
          <w:rtl/>
        </w:rPr>
        <w:t xml:space="preserve"> </w:t>
      </w:r>
      <w:r w:rsidRPr="00781EF6">
        <w:rPr>
          <w:rFonts w:cs="Simplified Arabic"/>
          <w:b/>
          <w:bCs/>
          <w:sz w:val="24"/>
          <w:szCs w:val="28"/>
        </w:rPr>
        <w:t>pro-forme</w:t>
      </w:r>
      <w:r w:rsidRPr="00781EF6">
        <w:rPr>
          <w:rFonts w:cs="Simplified Arabic"/>
          <w:sz w:val="24"/>
          <w:szCs w:val="28"/>
          <w:rtl/>
        </w:rPr>
        <w:t xml:space="preserve"> يمثل مركباً من الجملة الأم ، وهذا الشكل الاستبدالى إما أن يكون :</w:t>
      </w:r>
    </w:p>
    <w:p w:rsidR="007F3686" w:rsidRPr="00781EF6" w:rsidRDefault="007F3686" w:rsidP="007F3686">
      <w:pPr>
        <w:ind w:left="204" w:right="284"/>
        <w:jc w:val="both"/>
        <w:rPr>
          <w:rFonts w:cs="Simplified Arabic"/>
          <w:sz w:val="24"/>
          <w:szCs w:val="28"/>
          <w:rtl/>
        </w:rPr>
      </w:pPr>
      <w:r w:rsidRPr="00781EF6">
        <w:rPr>
          <w:rFonts w:cs="Simplified Arabic"/>
          <w:sz w:val="24"/>
          <w:szCs w:val="28"/>
          <w:rtl/>
        </w:rPr>
        <w:t>- توسيعاً إضافياً للعنصر الأول للتوسيع الصيغى ، ومثال ذلك الآيتان 2-3 من سورة الأنبياء : "وهم يلعبونَ . لاهيةً قـُلُوبُهُمِ" .</w:t>
      </w:r>
    </w:p>
    <w:p w:rsidR="007F3686" w:rsidRPr="00781EF6" w:rsidRDefault="007F3686" w:rsidP="007F3686">
      <w:pPr>
        <w:ind w:left="204" w:right="284"/>
        <w:jc w:val="both"/>
        <w:rPr>
          <w:rFonts w:cs="Simplified Arabic"/>
          <w:sz w:val="24"/>
          <w:szCs w:val="28"/>
          <w:rtl/>
        </w:rPr>
      </w:pPr>
      <w:r w:rsidRPr="00781EF6">
        <w:rPr>
          <w:rFonts w:cs="Simplified Arabic"/>
          <w:sz w:val="24"/>
          <w:szCs w:val="28"/>
          <w:rtl/>
        </w:rPr>
        <w:t xml:space="preserve">- وإما أن يكون  عنصراً أولياً للتوسيع الصيغى ، ومثال ذلك ، الآية 55 من سورة البقرة : "فَأََخذتكم الصاعقةُ وأنتم تَنظُرونَ" </w:t>
      </w:r>
    </w:p>
    <w:p w:rsidR="007F3686" w:rsidRPr="00781EF6" w:rsidRDefault="007F3686" w:rsidP="007F3686">
      <w:pPr>
        <w:ind w:left="204" w:right="284"/>
        <w:jc w:val="both"/>
        <w:rPr>
          <w:rFonts w:cs="Simplified Arabic"/>
          <w:b/>
          <w:bCs/>
          <w:sz w:val="24"/>
          <w:szCs w:val="28"/>
          <w:rtl/>
        </w:rPr>
      </w:pPr>
      <w:r w:rsidRPr="00781EF6">
        <w:rPr>
          <w:rFonts w:cs="Simplified Arabic"/>
          <w:b/>
          <w:bCs/>
          <w:sz w:val="24"/>
          <w:szCs w:val="28"/>
          <w:rtl/>
        </w:rPr>
        <w:t xml:space="preserve">° التلازم </w:t>
      </w:r>
      <w:r w:rsidRPr="00781EF6">
        <w:rPr>
          <w:rFonts w:cs="Simplified Arabic"/>
          <w:b/>
          <w:bCs/>
          <w:sz w:val="24"/>
          <w:szCs w:val="28"/>
        </w:rPr>
        <w:t>Le fait de concomitance</w:t>
      </w:r>
    </w:p>
    <w:p w:rsidR="007F3686" w:rsidRPr="00781EF6" w:rsidRDefault="007F3686" w:rsidP="007F3686">
      <w:pPr>
        <w:ind w:left="204" w:right="284" w:firstLine="397"/>
        <w:jc w:val="both"/>
        <w:rPr>
          <w:rFonts w:cs="Simplified Arabic"/>
          <w:sz w:val="24"/>
          <w:szCs w:val="28"/>
          <w:rtl/>
        </w:rPr>
      </w:pPr>
      <w:r w:rsidRPr="00781EF6">
        <w:rPr>
          <w:rFonts w:cs="Simplified Arabic"/>
          <w:sz w:val="24"/>
          <w:szCs w:val="28"/>
          <w:rtl/>
        </w:rPr>
        <w:t xml:space="preserve">إن أى امتداد أو توسيع صيغى مركب يشير إلى عنصر لغوى (م ز) ، ووجوده فى حدود زمن قاعدته . وهذا الامتداد -لضرورة دلالية واضحة- يلازم قاعدته ، ويتم هذا التلازم عندما تكون قاعدة الامتداد الصيغى المركب هى العنصر الأول لفعل يحذف دلاليا ويبقى شكلاً للتعبير عن الزمن ؛ ومثال ذلك ، الآية 33 من سورة النّحل : "ولكن كانوا أنفسهم يَظلِمُونَ" ؛ حيث لايكون التلازم محققاً ، أو فى تعبير آخر ، العنصر الثانى للامتداد هو وحدة تشير إلى عنصر لغوى (م ز) شكله غير تام . والواقع أن الماضى -نظراً للتوافق الموجود بالأفعال ذات الصيغة الشكلية أو الصيغة الزمنية - لايمكن أن يستخدم فى الإشارة إلى تغيير جديد للقاعدة والتى يرتبط بها عنصر لغوى ويحدد صيرورتها . وفى كل الحالات الأخرى يتم التلازم بشكل فرعى عن طريق نفس الوحدة الصرفية (واو) المعية ، ومثال ذلك الشطر الشعرى :  </w:t>
      </w:r>
    </w:p>
    <w:p w:rsidR="007F3686" w:rsidRPr="00781EF6" w:rsidRDefault="007F3686" w:rsidP="007F3686">
      <w:pPr>
        <w:ind w:left="204" w:right="284" w:firstLine="397"/>
        <w:jc w:val="both"/>
        <w:rPr>
          <w:rFonts w:cs="Simplified Arabic"/>
          <w:sz w:val="24"/>
          <w:szCs w:val="28"/>
          <w:rtl/>
        </w:rPr>
      </w:pPr>
      <w:r w:rsidRPr="00781EF6">
        <w:rPr>
          <w:rFonts w:cs="Simplified Arabic"/>
          <w:sz w:val="24"/>
          <w:szCs w:val="28"/>
          <w:rtl/>
        </w:rPr>
        <w:tab/>
      </w:r>
      <w:r w:rsidRPr="00781EF6">
        <w:rPr>
          <w:rFonts w:cs="Simplified Arabic"/>
          <w:sz w:val="24"/>
          <w:szCs w:val="28"/>
          <w:rtl/>
        </w:rPr>
        <w:tab/>
      </w:r>
      <w:r w:rsidRPr="00781EF6">
        <w:rPr>
          <w:rFonts w:cs="Simplified Arabic"/>
          <w:sz w:val="24"/>
          <w:szCs w:val="28"/>
          <w:rtl/>
        </w:rPr>
        <w:tab/>
        <w:t>"لاتَـنه عَن خُلِقٍ وتأتىَ مِثلهُ" .</w:t>
      </w:r>
    </w:p>
    <w:p w:rsidR="007F3686" w:rsidRPr="00781EF6" w:rsidRDefault="007F3686" w:rsidP="007F3686">
      <w:pPr>
        <w:ind w:left="204" w:right="284"/>
        <w:jc w:val="both"/>
        <w:rPr>
          <w:rFonts w:cs="Simplified Arabic"/>
          <w:b/>
          <w:bCs/>
          <w:sz w:val="24"/>
          <w:szCs w:val="28"/>
          <w:rtl/>
        </w:rPr>
      </w:pPr>
      <w:r w:rsidRPr="00781EF6">
        <w:rPr>
          <w:rFonts w:cs="Simplified Arabic"/>
          <w:b/>
          <w:bCs/>
          <w:sz w:val="24"/>
          <w:szCs w:val="28"/>
          <w:rtl/>
        </w:rPr>
        <w:t xml:space="preserve">ج ــ التوسيع الإضافى المركب </w:t>
      </w:r>
      <w:r w:rsidRPr="00781EF6">
        <w:rPr>
          <w:rFonts w:cs="Simplified Arabic"/>
          <w:b/>
          <w:bCs/>
          <w:sz w:val="24"/>
          <w:szCs w:val="28"/>
        </w:rPr>
        <w:t>L’expansion d’annexion complexe</w:t>
      </w:r>
    </w:p>
    <w:p w:rsidR="007F3686" w:rsidRPr="00781EF6" w:rsidRDefault="007F3686" w:rsidP="007F3686">
      <w:pPr>
        <w:ind w:left="204" w:right="284" w:firstLine="397"/>
        <w:jc w:val="both"/>
        <w:rPr>
          <w:rFonts w:cs="Simplified Arabic"/>
          <w:sz w:val="24"/>
          <w:szCs w:val="28"/>
          <w:rtl/>
        </w:rPr>
      </w:pPr>
      <w:r w:rsidRPr="00781EF6">
        <w:rPr>
          <w:rFonts w:cs="Simplified Arabic"/>
          <w:sz w:val="24"/>
          <w:szCs w:val="28"/>
          <w:rtl/>
        </w:rPr>
        <w:t xml:space="preserve">تقع صيغة الامتدادات الإضافية المركبة فى الصيغة الواقعية دائماً . والواقع أن الوحدة الحقيقية هى الوحيدة الموجودة سلفاً ويمكن لها بواقعيتها أن تكون عضواً فى مجموعة أساسية أو فى مجموعة فرعية ، موجودة بالضرورة ، وفيها تكون هذه الوحدة متضمنة عن طريق علاقة </w:t>
      </w:r>
      <w:r w:rsidRPr="00781EF6">
        <w:rPr>
          <w:rFonts w:cs="Simplified Arabic"/>
          <w:sz w:val="24"/>
          <w:szCs w:val="28"/>
          <w:rtl/>
        </w:rPr>
        <w:lastRenderedPageBreak/>
        <w:t>الإضافة ، ومثال ذلك ، الآية 48 من سورة الطور : " وسبح بحمدِ ربكَ حينَ تَقوم" .</w:t>
      </w:r>
    </w:p>
    <w:p w:rsidR="007F3686" w:rsidRPr="00781EF6" w:rsidRDefault="007F3686" w:rsidP="007F3686">
      <w:pPr>
        <w:ind w:left="204" w:right="284"/>
        <w:jc w:val="both"/>
        <w:rPr>
          <w:rFonts w:cs="Simplified Arabic"/>
          <w:b/>
          <w:bCs/>
          <w:sz w:val="24"/>
          <w:szCs w:val="28"/>
          <w:rtl/>
        </w:rPr>
      </w:pPr>
      <w:r w:rsidRPr="00781EF6">
        <w:rPr>
          <w:rFonts w:cs="Simplified Arabic"/>
          <w:b/>
          <w:bCs/>
          <w:sz w:val="24"/>
          <w:szCs w:val="28"/>
          <w:rtl/>
        </w:rPr>
        <w:t xml:space="preserve">د ــ  التوسيعات التكميلية المركبة : </w:t>
      </w:r>
    </w:p>
    <w:p w:rsidR="007F3686" w:rsidRPr="00781EF6" w:rsidRDefault="007F3686" w:rsidP="007F3686">
      <w:pPr>
        <w:ind w:left="204" w:right="284" w:firstLine="397"/>
        <w:jc w:val="both"/>
        <w:rPr>
          <w:rFonts w:cs="Simplified Arabic"/>
          <w:sz w:val="24"/>
          <w:szCs w:val="28"/>
          <w:rtl/>
        </w:rPr>
      </w:pPr>
      <w:r w:rsidRPr="00781EF6">
        <w:rPr>
          <w:rFonts w:cs="Simplified Arabic"/>
          <w:sz w:val="24"/>
          <w:szCs w:val="28"/>
          <w:rtl/>
        </w:rPr>
        <w:t>مثال التوسيع التكميلى المركب للعنصر الأول من الجملة ، الآية 56 من سورة الزُّمر : "ياحسرتا عَلى مَافرَّطتُ فى جَنبِ اللهِ" . وأمثلة التوسيع التكميلى للعنصر الثانى ، الآية 32 من سورة الجاثية : "ما ندرى ما السَّاعةُ " ، والآية 26 من سورة الأنفال : "واذكروا إذ أنتم قليلٌ مُّستضعفونَ فى الأرضِ" ، والجملة التالية : "إذا قمتُ فاتبعنى" ، والآية 28 من سورة السجدة : " ويقولون متى هذا الفتحُ</w:t>
      </w:r>
      <w:r w:rsidRPr="00781EF6">
        <w:rPr>
          <w:rStyle w:val="Appelnotedebasdep"/>
          <w:rFonts w:cs="Simplified Arabic"/>
          <w:szCs w:val="28"/>
          <w:rtl/>
        </w:rPr>
        <w:footnoteReference w:id="173"/>
      </w:r>
      <w:r w:rsidRPr="00781EF6">
        <w:rPr>
          <w:rFonts w:cs="Simplified Arabic"/>
          <w:sz w:val="24"/>
          <w:szCs w:val="28"/>
          <w:rtl/>
        </w:rPr>
        <w:t>" ، والآية 43 من سورة الفُرقان : "أَرأيت مَنِ اتَّخذ إلههُ هواه " ، والآية 2 من سورة الكافرون : "لاأعبدُ ما تعبدون" ، والآية 47 من سورة آل عمران : "قالت ربِ أنَّى يَكونُ لِى ولدٌ وَلَم يمسسنى بشرٌ" ، حيث يرتبط الامتداد التكميلى بالعنصر الثانى من الجملة عن طريق أداة العطف (و) ، والمخالفة الشكلية تنكر العطف ، فالجملة الأم تقع فى زمن مستمر والامتداد التكميلى يقع فى الماضى</w:t>
      </w:r>
      <w:r w:rsidRPr="00781EF6">
        <w:rPr>
          <w:rStyle w:val="Appelnotedebasdep"/>
          <w:rFonts w:cs="Simplified Arabic"/>
          <w:szCs w:val="28"/>
          <w:rtl/>
        </w:rPr>
        <w:footnoteReference w:id="174"/>
      </w:r>
      <w:r w:rsidRPr="00781EF6">
        <w:rPr>
          <w:rFonts w:cs="Simplified Arabic"/>
          <w:sz w:val="24"/>
          <w:szCs w:val="28"/>
          <w:rtl/>
        </w:rPr>
        <w:t>، وكذلك الآية 10 من سورة النّبأ "وجعلنا الليل لباَسَا" ، حيث يكون الصائت المحول هو نفس الفتحة بالنسبة للامتدادات التكميلية المركبة فى العنصر الثانى من الجملة</w:t>
      </w:r>
      <w:r w:rsidRPr="00781EF6">
        <w:rPr>
          <w:rStyle w:val="Appelnotedebasdep"/>
          <w:rFonts w:cs="Simplified Arabic"/>
          <w:szCs w:val="28"/>
          <w:rtl/>
        </w:rPr>
        <w:footnoteReference w:id="175"/>
      </w:r>
      <w:r w:rsidRPr="00781EF6">
        <w:rPr>
          <w:rFonts w:cs="Simplified Arabic"/>
          <w:sz w:val="24"/>
          <w:szCs w:val="28"/>
          <w:rtl/>
        </w:rPr>
        <w:t xml:space="preserve"> ، والآية </w:t>
      </w:r>
      <w:r w:rsidRPr="00781EF6">
        <w:rPr>
          <w:rFonts w:cs="Simplified Arabic"/>
          <w:sz w:val="24"/>
          <w:szCs w:val="28"/>
          <w:rtl/>
        </w:rPr>
        <w:lastRenderedPageBreak/>
        <w:t xml:space="preserve">86 من سورة التوبة : "ذرنا نكنْ من القاعدين" ، حيث تكون صيغة الامتداد التكميلى الفعلية هى الصيغة الممكنة ، والآية 129 من سورة الأعراف : "قالوا أُوذينا مِن قبل أَن تَأتينا وَمن بعدِ ماجِئتنا" ، وكذلك الشطر الشعرى : "ألقى صحيفةَ كى يُـخففَ رحلهُ" حيث يكون الرابط هو (كى) ، وكذلك شهادة المسلمين : "أشهد أنْ لا إلهَ إلا اللهُ وأنَّ محمداً رسول اللهِ" ؛ حيث يكون الامتداد الأول ـ المرتبط بالجملة عن طريق (أنْ) على عكس الامتداد الثانى المربوط عن طريق (أنَّ) امتداداً للاستشهاد ، وهو وحدانية الله التى لا يمكن التعبير عنها إلا بكلامه . وفى الآية 117من سورة المَائدة : "وكنتُ عليهم شهيداً مادمت فيهم" تربط (ما) جملة مشيرة إلى الزمن ؛ ولهذا فقد ابتدع التقعيد النحوى فى (ما) وحدة صرفية أخرى متجانسة معها صوتياً وهى (ما) التى تستخدم للمُدة والتى لا تتمتع بأى فردية حقيقية . وفى الآية 59 من سورة الكهف : "أهلكناهم لما ظلموا " الرابط هو (لما) . وفى الآية 191 من سورة البقرة : "وقاتلوهم حيث ثقفتموهم" تمثل (حيث) الرابط ، وفى الآية 45 من سورة الشورى : "فذرهم حتى يلاقوا يومهم الذى فيه يُصعقون" تكون (حتى ) هى الرابط .  </w:t>
      </w:r>
    </w:p>
    <w:p w:rsidR="007F3686" w:rsidRPr="00781EF6" w:rsidRDefault="007F3686" w:rsidP="007F3686">
      <w:pPr>
        <w:ind w:left="204" w:right="284"/>
        <w:jc w:val="both"/>
        <w:rPr>
          <w:rFonts w:cs="Simplified Arabic"/>
          <w:sz w:val="24"/>
          <w:szCs w:val="28"/>
          <w:rtl/>
        </w:rPr>
      </w:pPr>
    </w:p>
    <w:p w:rsidR="007F3686" w:rsidRPr="00781EF6" w:rsidRDefault="007F3686" w:rsidP="007F3686">
      <w:pPr>
        <w:ind w:left="204" w:right="284"/>
        <w:jc w:val="both"/>
        <w:rPr>
          <w:rFonts w:cs="Simplified Arabic"/>
          <w:sz w:val="24"/>
          <w:szCs w:val="28"/>
          <w:rtl/>
        </w:rPr>
      </w:pPr>
    </w:p>
    <w:p w:rsidR="007F3686" w:rsidRPr="00781EF6" w:rsidRDefault="007F3686" w:rsidP="007F3686">
      <w:pPr>
        <w:pBdr>
          <w:top w:val="single" w:sz="6" w:space="1" w:color="auto" w:shadow="1"/>
          <w:left w:val="single" w:sz="6" w:space="1" w:color="auto" w:shadow="1"/>
          <w:bottom w:val="single" w:sz="6" w:space="1" w:color="auto" w:shadow="1"/>
          <w:right w:val="single" w:sz="6" w:space="1" w:color="auto" w:shadow="1"/>
        </w:pBdr>
        <w:shd w:val="pct5" w:color="auto" w:fill="auto"/>
        <w:ind w:left="204" w:right="284"/>
        <w:jc w:val="center"/>
        <w:rPr>
          <w:rFonts w:cs="Simplified Arabic"/>
          <w:sz w:val="24"/>
          <w:szCs w:val="40"/>
          <w:rtl/>
        </w:rPr>
      </w:pPr>
      <w:r>
        <w:rPr>
          <w:rFonts w:cs="Simplified Arabic"/>
          <w:sz w:val="24"/>
          <w:szCs w:val="40"/>
          <w:rtl/>
        </w:rPr>
        <w:br w:type="page"/>
      </w:r>
      <w:r w:rsidRPr="00781EF6">
        <w:rPr>
          <w:rFonts w:cs="Simplified Arabic"/>
          <w:sz w:val="24"/>
          <w:szCs w:val="40"/>
          <w:rtl/>
        </w:rPr>
        <w:lastRenderedPageBreak/>
        <w:t>خاتمة</w:t>
      </w:r>
    </w:p>
    <w:p w:rsidR="007F3686" w:rsidRPr="00781EF6" w:rsidRDefault="007F3686" w:rsidP="007F3686">
      <w:pPr>
        <w:ind w:left="204" w:right="284"/>
        <w:jc w:val="both"/>
        <w:rPr>
          <w:rFonts w:cs="Simplified Arabic"/>
          <w:sz w:val="24"/>
          <w:szCs w:val="28"/>
          <w:rtl/>
        </w:rPr>
      </w:pPr>
    </w:p>
    <w:p w:rsidR="007F3686" w:rsidRPr="00781EF6" w:rsidRDefault="007F3686" w:rsidP="007F3686">
      <w:pPr>
        <w:ind w:left="204" w:right="284" w:firstLine="397"/>
        <w:jc w:val="both"/>
        <w:rPr>
          <w:rFonts w:cs="Simplified Arabic"/>
          <w:sz w:val="24"/>
          <w:szCs w:val="28"/>
          <w:rtl/>
        </w:rPr>
      </w:pPr>
      <w:r w:rsidRPr="00781EF6">
        <w:rPr>
          <w:rFonts w:cs="Simplified Arabic"/>
          <w:sz w:val="24"/>
          <w:szCs w:val="28"/>
          <w:rtl/>
        </w:rPr>
        <w:t xml:space="preserve">إن الافتراض الذى نطرحه هنا ومفاده أن اللغة العربية تتألف مما يمكن أن نطلق عليه "نظام الأنظمة" </w:t>
      </w:r>
      <w:r w:rsidRPr="00781EF6">
        <w:rPr>
          <w:rFonts w:cs="Simplified Arabic"/>
          <w:b/>
          <w:bCs/>
          <w:sz w:val="24"/>
          <w:szCs w:val="28"/>
        </w:rPr>
        <w:t>système des</w:t>
      </w:r>
      <w:r w:rsidRPr="00781EF6">
        <w:rPr>
          <w:rFonts w:cs="Simplified Arabic"/>
          <w:sz w:val="24"/>
          <w:szCs w:val="28"/>
        </w:rPr>
        <w:t xml:space="preserve"> </w:t>
      </w:r>
      <w:r w:rsidRPr="00781EF6">
        <w:rPr>
          <w:rFonts w:cs="Simplified Arabic"/>
          <w:b/>
          <w:bCs/>
          <w:sz w:val="24"/>
          <w:szCs w:val="28"/>
        </w:rPr>
        <w:t>systèmes</w:t>
      </w:r>
      <w:r w:rsidRPr="00781EF6">
        <w:rPr>
          <w:rFonts w:cs="Simplified Arabic"/>
          <w:sz w:val="24"/>
          <w:szCs w:val="28"/>
          <w:rtl/>
        </w:rPr>
        <w:t xml:space="preserve"> ؛ هذا الافتراض يؤكده عدد كبير من علامات الاحتمال . وهذا الافتراض يمكن تعميمه على كل اللغات السامية ، والواقع أنه :</w:t>
      </w:r>
    </w:p>
    <w:p w:rsidR="007F3686" w:rsidRPr="00781EF6" w:rsidRDefault="007F3686" w:rsidP="007F3686">
      <w:pPr>
        <w:ind w:left="204" w:right="284" w:firstLine="397"/>
        <w:jc w:val="both"/>
        <w:rPr>
          <w:rFonts w:cs="Simplified Arabic"/>
          <w:sz w:val="24"/>
          <w:szCs w:val="28"/>
          <w:rtl/>
        </w:rPr>
      </w:pPr>
      <w:r w:rsidRPr="00781EF6">
        <w:rPr>
          <w:rFonts w:cs="Simplified Arabic"/>
          <w:sz w:val="24"/>
          <w:szCs w:val="28"/>
          <w:rtl/>
        </w:rPr>
        <w:t>ــ إذا كان تكوين أنظمة التسمية فى اللغات السامية من جذور مؤلفة من صوامت يعود إلى توزيع الصوامت والصوائت المعروف فى اللغة العربية ، فإن هذا التوزيع قاسم مشترك فى كل اللغات السامية .</w:t>
      </w:r>
    </w:p>
    <w:p w:rsidR="007F3686" w:rsidRPr="00781EF6" w:rsidRDefault="007F3686" w:rsidP="007F3686">
      <w:pPr>
        <w:ind w:left="204" w:right="284" w:firstLine="397"/>
        <w:jc w:val="both"/>
        <w:rPr>
          <w:rFonts w:cs="Simplified Arabic"/>
          <w:sz w:val="24"/>
          <w:szCs w:val="28"/>
          <w:rtl/>
        </w:rPr>
      </w:pPr>
      <w:r w:rsidRPr="00781EF6">
        <w:rPr>
          <w:rFonts w:cs="Simplified Arabic"/>
          <w:sz w:val="24"/>
          <w:szCs w:val="28"/>
          <w:rtl/>
        </w:rPr>
        <w:t>ــ وإذا كانت نتيجة هذا الحدث الرئيسى تخصيص أدوار الصوامت والصوائت المعروف فى اللغة العربية ، فإن هذا التخصيص قاسم مشترك أيضاً بين كل اللغات السامية .</w:t>
      </w:r>
    </w:p>
    <w:p w:rsidR="007F3686" w:rsidRPr="00781EF6" w:rsidRDefault="007F3686" w:rsidP="007F3686">
      <w:pPr>
        <w:ind w:left="204" w:right="284" w:firstLine="397"/>
        <w:jc w:val="both"/>
        <w:rPr>
          <w:rFonts w:cs="Simplified Arabic"/>
          <w:sz w:val="24"/>
          <w:szCs w:val="28"/>
          <w:rtl/>
        </w:rPr>
      </w:pPr>
      <w:r w:rsidRPr="00781EF6">
        <w:rPr>
          <w:rFonts w:cs="Simplified Arabic"/>
          <w:sz w:val="24"/>
          <w:szCs w:val="28"/>
          <w:rtl/>
        </w:rPr>
        <w:t>واللغة العربية التى أكدت هذه الفرضية وغذتها ، هى آخر شاهد معروف من النموذج القديم للغات السامية ، فما مصير شكلها المعروف ؟</w:t>
      </w:r>
    </w:p>
    <w:p w:rsidR="007F3686" w:rsidRPr="00781EF6" w:rsidRDefault="007F3686" w:rsidP="007F3686">
      <w:pPr>
        <w:ind w:left="204" w:right="284" w:firstLine="397"/>
        <w:jc w:val="both"/>
        <w:rPr>
          <w:rFonts w:cs="Simplified Arabic"/>
          <w:sz w:val="24"/>
          <w:szCs w:val="28"/>
          <w:rtl/>
        </w:rPr>
      </w:pPr>
      <w:r w:rsidRPr="00781EF6">
        <w:rPr>
          <w:rFonts w:cs="Simplified Arabic"/>
          <w:sz w:val="24"/>
          <w:szCs w:val="28"/>
          <w:rtl/>
        </w:rPr>
        <w:t xml:space="preserve">ولقد أدى التطور التقنى إلى حفر لواحق جديدة فى وحدة مركزية صرفياً ـ لقد رأينا أن اللغة العربية تكونت دون مقاطع تضاف إلى بداية الكلمات ، ورأينا أن اللواحق التى ليست صيغاً أو نوعاً أو عدداً أزاحت صيغ وحدة التسمية التى أُضيفت لها هذه الوحدات ، وأدى الاختلاق الاصطلاحى عن طريق اللواحق ، وهو أمر غريب على نظام التسمية ، إلى مخالفة النظام الصرفى ؛ ولهذا فنظام المفردات فى اللغة العربية ينقسم إلى قسمين فرعيين : قسم خاص بوحدات المفردات العامة والذى يمكن القول عنها إنها تألفت من تركيب مزدوج من الصوامت الأساسية وجذور ، والقسم الثانى من المفردات المتخصصة والتى تشتمل على </w:t>
      </w:r>
      <w:r w:rsidRPr="00781EF6">
        <w:rPr>
          <w:rFonts w:cs="Simplified Arabic"/>
          <w:sz w:val="24"/>
          <w:szCs w:val="28"/>
          <w:rtl/>
        </w:rPr>
        <w:lastRenderedPageBreak/>
        <w:t xml:space="preserve">جانب عظيم الأهمية مكون من مصطلحات مبنية على جذور ، أى على جذور مقطعية . ومن الجائز  أن اللغة العربية وحدت كلماتها معالجةً كل وحدات التسمية بها على أنها وحدات مبنية على جذور مقطعية ، على غرار اللغات الإقليمية والتى هى عبارة عن اللغات الأم للعرب ، وبهذا اشتقت لنفسها نظام اتصال يمكن مقارنته بنظام الاتصال فى هذه اللغات الاقليمية .    </w:t>
      </w:r>
    </w:p>
    <w:p w:rsidR="007F3686" w:rsidRPr="00781EF6" w:rsidRDefault="007F3686" w:rsidP="007F3686">
      <w:pPr>
        <w:ind w:left="204" w:right="284"/>
        <w:jc w:val="center"/>
        <w:rPr>
          <w:rFonts w:cs="Simplified Arabic"/>
          <w:sz w:val="24"/>
          <w:szCs w:val="28"/>
          <w:rtl/>
        </w:rPr>
      </w:pPr>
    </w:p>
    <w:p w:rsidR="007F3686" w:rsidRPr="00781EF6" w:rsidRDefault="007F3686" w:rsidP="007F3686">
      <w:pPr>
        <w:ind w:left="204" w:right="284"/>
        <w:jc w:val="center"/>
        <w:rPr>
          <w:rFonts w:cs="Simplified Arabic"/>
          <w:sz w:val="24"/>
          <w:szCs w:val="28"/>
          <w:rtl/>
          <w:lang w:val="en-US"/>
        </w:rPr>
      </w:pPr>
      <w:r w:rsidRPr="00781EF6">
        <w:rPr>
          <w:rFonts w:cs="Simplified Arabic"/>
          <w:sz w:val="24"/>
          <w:szCs w:val="28"/>
        </w:rPr>
        <w:t>*********************************</w:t>
      </w:r>
    </w:p>
    <w:p w:rsidR="007F3686" w:rsidRPr="00781EF6" w:rsidRDefault="007F3686" w:rsidP="007F3686">
      <w:pPr>
        <w:ind w:left="204" w:right="284"/>
        <w:jc w:val="center"/>
        <w:rPr>
          <w:rFonts w:cs="Simplified Arabic"/>
          <w:b/>
          <w:bCs/>
          <w:sz w:val="24"/>
          <w:szCs w:val="36"/>
          <w:rtl/>
        </w:rPr>
      </w:pPr>
      <w:r w:rsidRPr="00781EF6">
        <w:rPr>
          <w:rFonts w:cs="Simplified Arabic"/>
          <w:b/>
          <w:bCs/>
          <w:sz w:val="24"/>
          <w:szCs w:val="36"/>
          <w:rtl/>
        </w:rPr>
        <w:t>تم بحمد الله</w:t>
      </w:r>
    </w:p>
    <w:p w:rsidR="007F3686" w:rsidRPr="00781EF6" w:rsidRDefault="007F3686" w:rsidP="007F3686">
      <w:pPr>
        <w:pageBreakBefore/>
        <w:pBdr>
          <w:top w:val="single" w:sz="6" w:space="1" w:color="auto" w:shadow="1"/>
          <w:left w:val="single" w:sz="6" w:space="1" w:color="auto" w:shadow="1"/>
          <w:bottom w:val="single" w:sz="6" w:space="1" w:color="auto" w:shadow="1"/>
          <w:right w:val="single" w:sz="6" w:space="1" w:color="auto" w:shadow="1"/>
        </w:pBdr>
        <w:shd w:val="pct5" w:color="auto" w:fill="auto"/>
        <w:ind w:left="567" w:right="567"/>
        <w:jc w:val="center"/>
        <w:rPr>
          <w:rFonts w:cs="Simplified Arabic"/>
          <w:b/>
          <w:bCs/>
          <w:sz w:val="24"/>
          <w:szCs w:val="40"/>
          <w:rtl/>
        </w:rPr>
      </w:pPr>
      <w:r w:rsidRPr="00781EF6">
        <w:rPr>
          <w:rFonts w:cs="Simplified Arabic"/>
          <w:b/>
          <w:bCs/>
          <w:sz w:val="24"/>
          <w:szCs w:val="40"/>
          <w:rtl/>
        </w:rPr>
        <w:lastRenderedPageBreak/>
        <w:t xml:space="preserve">المحتويات </w:t>
      </w:r>
    </w:p>
    <w:p w:rsidR="007F3686" w:rsidRPr="00781EF6" w:rsidRDefault="007F3686" w:rsidP="007F3686">
      <w:pPr>
        <w:ind w:left="567" w:right="567"/>
        <w:jc w:val="both"/>
        <w:rPr>
          <w:rFonts w:cs="Simplified Arabic"/>
          <w:sz w:val="24"/>
          <w:szCs w:val="28"/>
          <w:rtl/>
        </w:rPr>
      </w:pP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961"/>
        <w:gridCol w:w="993"/>
      </w:tblGrid>
      <w:tr w:rsidR="007F3686" w:rsidRPr="00781EF6" w:rsidTr="009B1ED7">
        <w:tblPrEx>
          <w:tblCellMar>
            <w:top w:w="0" w:type="dxa"/>
            <w:bottom w:w="0" w:type="dxa"/>
          </w:tblCellMar>
        </w:tblPrEx>
        <w:trPr>
          <w:jc w:val="center"/>
        </w:trPr>
        <w:tc>
          <w:tcPr>
            <w:tcW w:w="4961" w:type="dxa"/>
            <w:tcBorders>
              <w:top w:val="single" w:sz="12" w:space="0" w:color="auto"/>
              <w:bottom w:val="single" w:sz="12" w:space="0" w:color="auto"/>
            </w:tcBorders>
            <w:shd w:val="pct5" w:color="auto" w:fill="auto"/>
          </w:tcPr>
          <w:p w:rsidR="007F3686" w:rsidRPr="00781EF6" w:rsidRDefault="007F3686" w:rsidP="009B1ED7">
            <w:pPr>
              <w:jc w:val="both"/>
              <w:rPr>
                <w:rFonts w:cs="Simplified Arabic"/>
                <w:b/>
                <w:bCs/>
                <w:sz w:val="24"/>
                <w:szCs w:val="28"/>
                <w:rtl/>
              </w:rPr>
            </w:pPr>
            <w:r w:rsidRPr="00781EF6">
              <w:rPr>
                <w:rFonts w:cs="Simplified Arabic"/>
                <w:b/>
                <w:bCs/>
                <w:sz w:val="24"/>
                <w:szCs w:val="28"/>
                <w:rtl/>
              </w:rPr>
              <w:t xml:space="preserve">الموضوع </w:t>
            </w:r>
          </w:p>
        </w:tc>
        <w:tc>
          <w:tcPr>
            <w:tcW w:w="993" w:type="dxa"/>
            <w:tcBorders>
              <w:top w:val="single" w:sz="12" w:space="0" w:color="auto"/>
              <w:bottom w:val="single" w:sz="12" w:space="0" w:color="auto"/>
            </w:tcBorders>
            <w:shd w:val="pct5" w:color="auto" w:fill="auto"/>
          </w:tcPr>
          <w:p w:rsidR="007F3686" w:rsidRPr="00781EF6" w:rsidRDefault="007F3686" w:rsidP="009B1ED7">
            <w:pPr>
              <w:jc w:val="both"/>
              <w:rPr>
                <w:rFonts w:cs="Simplified Arabic"/>
                <w:b/>
                <w:bCs/>
                <w:sz w:val="24"/>
                <w:szCs w:val="28"/>
                <w:rtl/>
              </w:rPr>
            </w:pPr>
            <w:r w:rsidRPr="00781EF6">
              <w:rPr>
                <w:rFonts w:cs="Simplified Arabic"/>
                <w:b/>
                <w:bCs/>
                <w:sz w:val="24"/>
                <w:szCs w:val="28"/>
                <w:rtl/>
              </w:rPr>
              <w:t xml:space="preserve">الصفحة </w:t>
            </w:r>
          </w:p>
        </w:tc>
      </w:tr>
      <w:tr w:rsidR="007F3686" w:rsidRPr="00781EF6" w:rsidTr="009B1ED7">
        <w:tblPrEx>
          <w:tblCellMar>
            <w:top w:w="0" w:type="dxa"/>
            <w:bottom w:w="0" w:type="dxa"/>
          </w:tblCellMar>
        </w:tblPrEx>
        <w:trPr>
          <w:jc w:val="center"/>
        </w:trPr>
        <w:tc>
          <w:tcPr>
            <w:tcW w:w="4961" w:type="dxa"/>
            <w:tcBorders>
              <w:top w:val="nil"/>
            </w:tcBorders>
          </w:tcPr>
          <w:p w:rsidR="007F3686" w:rsidRPr="00781EF6" w:rsidRDefault="007F3686" w:rsidP="009B1ED7">
            <w:pPr>
              <w:jc w:val="both"/>
              <w:rPr>
                <w:rFonts w:cs="Simplified Arabic"/>
                <w:b/>
                <w:bCs/>
                <w:sz w:val="24"/>
                <w:szCs w:val="28"/>
                <w:rtl/>
              </w:rPr>
            </w:pPr>
            <w:r w:rsidRPr="00781EF6">
              <w:rPr>
                <w:rFonts w:cs="Simplified Arabic"/>
                <w:b/>
                <w:bCs/>
                <w:sz w:val="24"/>
                <w:szCs w:val="28"/>
                <w:rtl/>
              </w:rPr>
              <w:t xml:space="preserve">مقدمة  المترجمين </w:t>
            </w:r>
          </w:p>
        </w:tc>
        <w:tc>
          <w:tcPr>
            <w:tcW w:w="993" w:type="dxa"/>
            <w:tcBorders>
              <w:top w:val="nil"/>
            </w:tcBorders>
          </w:tcPr>
          <w:p w:rsidR="007F3686" w:rsidRPr="00781EF6" w:rsidRDefault="007F3686" w:rsidP="009B1ED7">
            <w:pPr>
              <w:jc w:val="both"/>
              <w:rPr>
                <w:rFonts w:cs="Simplified Arabic"/>
                <w:b/>
                <w:bCs/>
                <w:sz w:val="24"/>
                <w:szCs w:val="28"/>
                <w:rtl/>
              </w:rPr>
            </w:pPr>
            <w:r w:rsidRPr="00781EF6">
              <w:rPr>
                <w:rFonts w:cs="Simplified Arabic"/>
                <w:b/>
                <w:bCs/>
                <w:sz w:val="24"/>
                <w:szCs w:val="28"/>
                <w:rtl/>
              </w:rPr>
              <w:t>أ : د</w:t>
            </w:r>
          </w:p>
        </w:tc>
      </w:tr>
      <w:tr w:rsidR="007F3686" w:rsidRPr="00781EF6" w:rsidTr="009B1ED7">
        <w:tblPrEx>
          <w:tblCellMar>
            <w:top w:w="0" w:type="dxa"/>
            <w:bottom w:w="0" w:type="dxa"/>
          </w:tblCellMar>
        </w:tblPrEx>
        <w:trPr>
          <w:jc w:val="center"/>
        </w:trPr>
        <w:tc>
          <w:tcPr>
            <w:tcW w:w="4961" w:type="dxa"/>
          </w:tcPr>
          <w:p w:rsidR="007F3686" w:rsidRPr="00781EF6" w:rsidRDefault="007F3686" w:rsidP="009B1ED7">
            <w:pPr>
              <w:jc w:val="both"/>
              <w:rPr>
                <w:rFonts w:cs="Simplified Arabic"/>
                <w:b/>
                <w:bCs/>
                <w:sz w:val="24"/>
                <w:szCs w:val="28"/>
                <w:rtl/>
              </w:rPr>
            </w:pPr>
            <w:r w:rsidRPr="00781EF6">
              <w:rPr>
                <w:rFonts w:cs="Simplified Arabic"/>
                <w:b/>
                <w:bCs/>
                <w:sz w:val="24"/>
                <w:szCs w:val="28"/>
                <w:rtl/>
              </w:rPr>
              <w:t>مقدمة المؤلف</w:t>
            </w:r>
          </w:p>
        </w:tc>
        <w:tc>
          <w:tcPr>
            <w:tcW w:w="993" w:type="dxa"/>
          </w:tcPr>
          <w:p w:rsidR="007F3686" w:rsidRPr="00781EF6" w:rsidRDefault="007F3686" w:rsidP="009B1ED7">
            <w:pPr>
              <w:jc w:val="both"/>
              <w:rPr>
                <w:rFonts w:cs="Simplified Arabic"/>
                <w:b/>
                <w:bCs/>
                <w:sz w:val="24"/>
                <w:szCs w:val="28"/>
                <w:rtl/>
              </w:rPr>
            </w:pPr>
            <w:r w:rsidRPr="00781EF6">
              <w:rPr>
                <w:rFonts w:cs="Simplified Arabic"/>
                <w:b/>
                <w:bCs/>
                <w:sz w:val="24"/>
                <w:szCs w:val="28"/>
                <w:rtl/>
              </w:rPr>
              <w:t xml:space="preserve">1 </w:t>
            </w:r>
          </w:p>
        </w:tc>
      </w:tr>
      <w:tr w:rsidR="007F3686" w:rsidRPr="00781EF6" w:rsidTr="009B1ED7">
        <w:tblPrEx>
          <w:tblCellMar>
            <w:top w:w="0" w:type="dxa"/>
            <w:bottom w:w="0" w:type="dxa"/>
          </w:tblCellMar>
        </w:tblPrEx>
        <w:trPr>
          <w:jc w:val="center"/>
        </w:trPr>
        <w:tc>
          <w:tcPr>
            <w:tcW w:w="4961" w:type="dxa"/>
          </w:tcPr>
          <w:p w:rsidR="007F3686" w:rsidRPr="00781EF6" w:rsidRDefault="007F3686" w:rsidP="009B1ED7">
            <w:pPr>
              <w:jc w:val="both"/>
              <w:rPr>
                <w:rFonts w:cs="Simplified Arabic"/>
                <w:b/>
                <w:bCs/>
                <w:sz w:val="24"/>
                <w:szCs w:val="28"/>
                <w:rtl/>
              </w:rPr>
            </w:pPr>
            <w:r w:rsidRPr="00781EF6">
              <w:rPr>
                <w:rFonts w:cs="Simplified Arabic"/>
                <w:b/>
                <w:bCs/>
                <w:sz w:val="24"/>
                <w:szCs w:val="28"/>
                <w:rtl/>
              </w:rPr>
              <w:t>علامات الكتابة</w:t>
            </w:r>
          </w:p>
        </w:tc>
        <w:tc>
          <w:tcPr>
            <w:tcW w:w="993" w:type="dxa"/>
          </w:tcPr>
          <w:p w:rsidR="007F3686" w:rsidRPr="00781EF6" w:rsidRDefault="007F3686" w:rsidP="009B1ED7">
            <w:pPr>
              <w:jc w:val="both"/>
              <w:rPr>
                <w:rFonts w:cs="Simplified Arabic"/>
                <w:b/>
                <w:bCs/>
                <w:sz w:val="24"/>
                <w:szCs w:val="28"/>
                <w:rtl/>
              </w:rPr>
            </w:pPr>
            <w:r w:rsidRPr="00781EF6">
              <w:rPr>
                <w:rFonts w:cs="Simplified Arabic"/>
                <w:b/>
                <w:bCs/>
                <w:sz w:val="24"/>
                <w:szCs w:val="28"/>
                <w:rtl/>
              </w:rPr>
              <w:t>10</w:t>
            </w:r>
          </w:p>
        </w:tc>
      </w:tr>
      <w:tr w:rsidR="007F3686" w:rsidRPr="00781EF6" w:rsidTr="009B1ED7">
        <w:tblPrEx>
          <w:tblCellMar>
            <w:top w:w="0" w:type="dxa"/>
            <w:bottom w:w="0" w:type="dxa"/>
          </w:tblCellMar>
        </w:tblPrEx>
        <w:trPr>
          <w:jc w:val="center"/>
        </w:trPr>
        <w:tc>
          <w:tcPr>
            <w:tcW w:w="4961" w:type="dxa"/>
          </w:tcPr>
          <w:p w:rsidR="007F3686" w:rsidRPr="00781EF6" w:rsidRDefault="007F3686" w:rsidP="009B1ED7">
            <w:pPr>
              <w:jc w:val="both"/>
              <w:rPr>
                <w:rFonts w:cs="Simplified Arabic"/>
                <w:b/>
                <w:bCs/>
                <w:sz w:val="24"/>
                <w:szCs w:val="28"/>
                <w:rtl/>
              </w:rPr>
            </w:pPr>
            <w:r w:rsidRPr="00781EF6">
              <w:rPr>
                <w:rFonts w:cs="Simplified Arabic"/>
                <w:b/>
                <w:bCs/>
                <w:sz w:val="24"/>
                <w:szCs w:val="28"/>
                <w:rtl/>
              </w:rPr>
              <w:t>نظام علم وظائف الأصوات</w:t>
            </w:r>
          </w:p>
        </w:tc>
        <w:tc>
          <w:tcPr>
            <w:tcW w:w="993" w:type="dxa"/>
          </w:tcPr>
          <w:p w:rsidR="007F3686" w:rsidRPr="00781EF6" w:rsidRDefault="007F3686" w:rsidP="009B1ED7">
            <w:pPr>
              <w:jc w:val="both"/>
              <w:rPr>
                <w:rFonts w:cs="Simplified Arabic"/>
                <w:b/>
                <w:bCs/>
                <w:sz w:val="24"/>
                <w:szCs w:val="28"/>
                <w:rtl/>
              </w:rPr>
            </w:pPr>
            <w:r w:rsidRPr="00781EF6">
              <w:rPr>
                <w:rFonts w:cs="Simplified Arabic"/>
                <w:b/>
                <w:bCs/>
                <w:sz w:val="24"/>
                <w:szCs w:val="28"/>
                <w:rtl/>
              </w:rPr>
              <w:t>19</w:t>
            </w:r>
          </w:p>
        </w:tc>
      </w:tr>
      <w:tr w:rsidR="007F3686" w:rsidRPr="00781EF6" w:rsidTr="009B1ED7">
        <w:tblPrEx>
          <w:tblCellMar>
            <w:top w:w="0" w:type="dxa"/>
            <w:bottom w:w="0" w:type="dxa"/>
          </w:tblCellMar>
        </w:tblPrEx>
        <w:trPr>
          <w:jc w:val="center"/>
        </w:trPr>
        <w:tc>
          <w:tcPr>
            <w:tcW w:w="4961" w:type="dxa"/>
          </w:tcPr>
          <w:p w:rsidR="007F3686" w:rsidRPr="00781EF6" w:rsidRDefault="007F3686" w:rsidP="009B1ED7">
            <w:pPr>
              <w:jc w:val="both"/>
              <w:rPr>
                <w:rFonts w:cs="Simplified Arabic"/>
                <w:b/>
                <w:bCs/>
                <w:sz w:val="24"/>
                <w:szCs w:val="28"/>
                <w:rtl/>
              </w:rPr>
            </w:pPr>
            <w:r w:rsidRPr="00781EF6">
              <w:rPr>
                <w:rFonts w:cs="Simplified Arabic"/>
                <w:b/>
                <w:bCs/>
                <w:sz w:val="24"/>
                <w:szCs w:val="28"/>
                <w:rtl/>
              </w:rPr>
              <w:t>النظام المقطعى وظاهرة التقابل</w:t>
            </w:r>
          </w:p>
        </w:tc>
        <w:tc>
          <w:tcPr>
            <w:tcW w:w="993" w:type="dxa"/>
          </w:tcPr>
          <w:p w:rsidR="007F3686" w:rsidRPr="00781EF6" w:rsidRDefault="007F3686" w:rsidP="009B1ED7">
            <w:pPr>
              <w:jc w:val="both"/>
              <w:rPr>
                <w:rFonts w:cs="Simplified Arabic"/>
                <w:b/>
                <w:bCs/>
                <w:sz w:val="24"/>
                <w:szCs w:val="28"/>
                <w:rtl/>
              </w:rPr>
            </w:pPr>
            <w:r w:rsidRPr="00781EF6">
              <w:rPr>
                <w:rFonts w:cs="Simplified Arabic"/>
                <w:b/>
                <w:bCs/>
                <w:sz w:val="24"/>
                <w:szCs w:val="28"/>
                <w:rtl/>
              </w:rPr>
              <w:t>22</w:t>
            </w:r>
          </w:p>
        </w:tc>
      </w:tr>
      <w:tr w:rsidR="007F3686" w:rsidRPr="00781EF6" w:rsidTr="009B1ED7">
        <w:tblPrEx>
          <w:tblCellMar>
            <w:top w:w="0" w:type="dxa"/>
            <w:bottom w:w="0" w:type="dxa"/>
          </w:tblCellMar>
        </w:tblPrEx>
        <w:trPr>
          <w:jc w:val="center"/>
        </w:trPr>
        <w:tc>
          <w:tcPr>
            <w:tcW w:w="4961" w:type="dxa"/>
          </w:tcPr>
          <w:p w:rsidR="007F3686" w:rsidRPr="00781EF6" w:rsidRDefault="007F3686" w:rsidP="009B1ED7">
            <w:pPr>
              <w:jc w:val="both"/>
              <w:rPr>
                <w:rFonts w:cs="Simplified Arabic"/>
                <w:b/>
                <w:bCs/>
                <w:sz w:val="24"/>
                <w:szCs w:val="28"/>
                <w:rtl/>
              </w:rPr>
            </w:pPr>
            <w:r w:rsidRPr="00781EF6">
              <w:rPr>
                <w:rFonts w:cs="Simplified Arabic"/>
                <w:b/>
                <w:bCs/>
                <w:sz w:val="24"/>
                <w:szCs w:val="28"/>
                <w:rtl/>
              </w:rPr>
              <w:t>نظام التسمية</w:t>
            </w:r>
          </w:p>
        </w:tc>
        <w:tc>
          <w:tcPr>
            <w:tcW w:w="993" w:type="dxa"/>
          </w:tcPr>
          <w:p w:rsidR="007F3686" w:rsidRPr="00781EF6" w:rsidRDefault="007F3686" w:rsidP="009B1ED7">
            <w:pPr>
              <w:jc w:val="both"/>
              <w:rPr>
                <w:rFonts w:cs="Simplified Arabic"/>
                <w:b/>
                <w:bCs/>
                <w:sz w:val="24"/>
                <w:szCs w:val="28"/>
                <w:rtl/>
              </w:rPr>
            </w:pPr>
            <w:r w:rsidRPr="00781EF6">
              <w:rPr>
                <w:rFonts w:cs="Simplified Arabic"/>
                <w:b/>
                <w:bCs/>
                <w:sz w:val="24"/>
                <w:szCs w:val="28"/>
                <w:rtl/>
              </w:rPr>
              <w:t>30</w:t>
            </w:r>
          </w:p>
        </w:tc>
      </w:tr>
      <w:tr w:rsidR="007F3686" w:rsidRPr="00781EF6" w:rsidTr="009B1ED7">
        <w:tblPrEx>
          <w:tblCellMar>
            <w:top w:w="0" w:type="dxa"/>
            <w:bottom w:w="0" w:type="dxa"/>
          </w:tblCellMar>
        </w:tblPrEx>
        <w:trPr>
          <w:jc w:val="center"/>
        </w:trPr>
        <w:tc>
          <w:tcPr>
            <w:tcW w:w="4961" w:type="dxa"/>
          </w:tcPr>
          <w:p w:rsidR="007F3686" w:rsidRPr="00781EF6" w:rsidRDefault="007F3686" w:rsidP="009B1ED7">
            <w:pPr>
              <w:jc w:val="both"/>
              <w:rPr>
                <w:rFonts w:cs="Simplified Arabic"/>
                <w:b/>
                <w:bCs/>
                <w:sz w:val="24"/>
                <w:szCs w:val="28"/>
                <w:rtl/>
              </w:rPr>
            </w:pPr>
            <w:r w:rsidRPr="00781EF6">
              <w:rPr>
                <w:rFonts w:cs="Simplified Arabic"/>
                <w:b/>
                <w:bCs/>
                <w:sz w:val="24"/>
                <w:szCs w:val="28"/>
                <w:rtl/>
              </w:rPr>
              <w:t>نظام الاتصال فى اللغة العربية</w:t>
            </w:r>
          </w:p>
        </w:tc>
        <w:tc>
          <w:tcPr>
            <w:tcW w:w="993" w:type="dxa"/>
          </w:tcPr>
          <w:p w:rsidR="007F3686" w:rsidRPr="00781EF6" w:rsidRDefault="007F3686" w:rsidP="009B1ED7">
            <w:pPr>
              <w:jc w:val="both"/>
              <w:rPr>
                <w:rFonts w:cs="Simplified Arabic"/>
                <w:b/>
                <w:bCs/>
                <w:sz w:val="24"/>
                <w:szCs w:val="28"/>
                <w:rtl/>
              </w:rPr>
            </w:pPr>
            <w:r w:rsidRPr="00781EF6">
              <w:rPr>
                <w:rFonts w:cs="Simplified Arabic"/>
                <w:b/>
                <w:bCs/>
                <w:sz w:val="24"/>
                <w:szCs w:val="28"/>
                <w:rtl/>
              </w:rPr>
              <w:t>111</w:t>
            </w:r>
          </w:p>
        </w:tc>
      </w:tr>
      <w:tr w:rsidR="007F3686" w:rsidRPr="00781EF6" w:rsidTr="009B1ED7">
        <w:tblPrEx>
          <w:tblCellMar>
            <w:top w:w="0" w:type="dxa"/>
            <w:bottom w:w="0" w:type="dxa"/>
          </w:tblCellMar>
        </w:tblPrEx>
        <w:trPr>
          <w:jc w:val="center"/>
        </w:trPr>
        <w:tc>
          <w:tcPr>
            <w:tcW w:w="4961" w:type="dxa"/>
          </w:tcPr>
          <w:p w:rsidR="007F3686" w:rsidRPr="00781EF6" w:rsidRDefault="007F3686" w:rsidP="009B1ED7">
            <w:pPr>
              <w:jc w:val="both"/>
              <w:rPr>
                <w:rFonts w:cs="Simplified Arabic"/>
                <w:b/>
                <w:bCs/>
                <w:sz w:val="24"/>
                <w:szCs w:val="28"/>
                <w:rtl/>
              </w:rPr>
            </w:pPr>
            <w:r w:rsidRPr="00781EF6">
              <w:rPr>
                <w:rFonts w:cs="Simplified Arabic"/>
                <w:b/>
                <w:bCs/>
                <w:sz w:val="24"/>
                <w:szCs w:val="28"/>
                <w:rtl/>
              </w:rPr>
              <w:t>خاتمة</w:t>
            </w:r>
          </w:p>
        </w:tc>
        <w:tc>
          <w:tcPr>
            <w:tcW w:w="993" w:type="dxa"/>
          </w:tcPr>
          <w:p w:rsidR="007F3686" w:rsidRPr="00781EF6" w:rsidRDefault="007F3686" w:rsidP="009B1ED7">
            <w:pPr>
              <w:jc w:val="both"/>
              <w:rPr>
                <w:rFonts w:cs="Simplified Arabic"/>
                <w:b/>
                <w:bCs/>
                <w:sz w:val="24"/>
                <w:szCs w:val="28"/>
                <w:rtl/>
              </w:rPr>
            </w:pPr>
            <w:r w:rsidRPr="00781EF6">
              <w:rPr>
                <w:rFonts w:cs="Simplified Arabic"/>
                <w:b/>
                <w:bCs/>
                <w:sz w:val="24"/>
                <w:szCs w:val="28"/>
                <w:rtl/>
              </w:rPr>
              <w:t>157</w:t>
            </w:r>
          </w:p>
        </w:tc>
      </w:tr>
    </w:tbl>
    <w:p w:rsidR="007F3686" w:rsidRPr="00781EF6" w:rsidRDefault="007F3686" w:rsidP="007F3686">
      <w:pPr>
        <w:ind w:left="567" w:right="567"/>
        <w:jc w:val="both"/>
        <w:rPr>
          <w:rFonts w:cs="Simplified Arabic"/>
          <w:sz w:val="24"/>
          <w:szCs w:val="28"/>
          <w:rtl/>
        </w:rPr>
      </w:pPr>
    </w:p>
    <w:p w:rsidR="007F3686" w:rsidRPr="00781EF6" w:rsidRDefault="007F3686" w:rsidP="007F3686">
      <w:pPr>
        <w:ind w:left="567" w:right="567"/>
        <w:jc w:val="both"/>
        <w:rPr>
          <w:rFonts w:cs="Simplified Arabic"/>
          <w:sz w:val="24"/>
          <w:szCs w:val="28"/>
          <w:rtl/>
        </w:rPr>
      </w:pPr>
    </w:p>
    <w:p w:rsidR="007F3686" w:rsidRPr="00781EF6" w:rsidRDefault="007F3686" w:rsidP="007F3686">
      <w:pPr>
        <w:ind w:left="567" w:right="567"/>
        <w:jc w:val="both"/>
        <w:rPr>
          <w:rFonts w:cs="Simplified Arabic"/>
          <w:sz w:val="24"/>
          <w:szCs w:val="28"/>
          <w:rtl/>
        </w:rPr>
      </w:pPr>
    </w:p>
    <w:p w:rsidR="007F3686" w:rsidRPr="00781EF6" w:rsidRDefault="007F3686" w:rsidP="007F3686">
      <w:pPr>
        <w:ind w:left="567" w:right="567"/>
        <w:jc w:val="center"/>
        <w:rPr>
          <w:rFonts w:cs="Simplified Arabic"/>
          <w:b/>
          <w:bCs/>
          <w:sz w:val="40"/>
          <w:szCs w:val="48"/>
          <w:rtl/>
        </w:rPr>
      </w:pPr>
    </w:p>
    <w:p w:rsidR="007F3686" w:rsidRPr="00781EF6" w:rsidRDefault="007F3686" w:rsidP="007F3686">
      <w:pPr>
        <w:ind w:left="567" w:right="567"/>
        <w:jc w:val="center"/>
        <w:rPr>
          <w:rFonts w:cs="Simplified Arabic"/>
          <w:b/>
          <w:bCs/>
          <w:sz w:val="40"/>
          <w:szCs w:val="48"/>
          <w:rtl/>
        </w:rPr>
      </w:pPr>
    </w:p>
    <w:p w:rsidR="007F3686" w:rsidRPr="00781EF6" w:rsidRDefault="007F3686" w:rsidP="007F3686">
      <w:pPr>
        <w:pageBreakBefore/>
        <w:ind w:left="567" w:right="567"/>
        <w:jc w:val="center"/>
        <w:rPr>
          <w:rFonts w:cs="Simplified Arabic"/>
          <w:b/>
          <w:bCs/>
          <w:sz w:val="40"/>
          <w:szCs w:val="48"/>
          <w:rtl/>
        </w:rPr>
      </w:pPr>
    </w:p>
    <w:p w:rsidR="007F3686" w:rsidRPr="00781EF6" w:rsidRDefault="007F3686" w:rsidP="007F3686">
      <w:pPr>
        <w:ind w:left="567" w:right="567"/>
        <w:jc w:val="center"/>
        <w:rPr>
          <w:rFonts w:cs="Simplified Arabic"/>
          <w:b/>
          <w:bCs/>
          <w:sz w:val="40"/>
          <w:szCs w:val="48"/>
        </w:rPr>
      </w:pPr>
      <w:r w:rsidRPr="00781EF6">
        <w:rPr>
          <w:rFonts w:cs="Simplified Arabic"/>
          <w:b/>
          <w:bCs/>
          <w:sz w:val="40"/>
          <w:szCs w:val="48"/>
        </w:rPr>
        <w:t>André  Roman</w:t>
      </w:r>
    </w:p>
    <w:p w:rsidR="007F3686" w:rsidRPr="00781EF6" w:rsidRDefault="007F3686" w:rsidP="007F3686">
      <w:pPr>
        <w:ind w:left="567" w:right="567"/>
        <w:jc w:val="center"/>
        <w:rPr>
          <w:rFonts w:cs="Simplified Arabic"/>
          <w:sz w:val="24"/>
          <w:szCs w:val="48"/>
          <w:rtl/>
        </w:rPr>
      </w:pPr>
    </w:p>
    <w:p w:rsidR="007F3686" w:rsidRPr="00781EF6" w:rsidRDefault="007F3686" w:rsidP="007F3686">
      <w:pPr>
        <w:ind w:left="567" w:right="567"/>
        <w:jc w:val="center"/>
        <w:rPr>
          <w:rFonts w:cs="Simplified Arabic"/>
          <w:sz w:val="24"/>
          <w:szCs w:val="48"/>
          <w:rtl/>
        </w:rPr>
      </w:pPr>
    </w:p>
    <w:p w:rsidR="007F3686" w:rsidRPr="00781EF6" w:rsidRDefault="007F3686" w:rsidP="007F3686">
      <w:pPr>
        <w:ind w:left="567" w:right="567"/>
        <w:jc w:val="center"/>
        <w:rPr>
          <w:rFonts w:cs="Simplified Arabic"/>
          <w:sz w:val="24"/>
          <w:szCs w:val="48"/>
        </w:rPr>
      </w:pPr>
    </w:p>
    <w:p w:rsidR="007F3686" w:rsidRPr="00781EF6" w:rsidRDefault="007F3686" w:rsidP="007F3686">
      <w:pPr>
        <w:ind w:left="567" w:right="567"/>
        <w:jc w:val="center"/>
        <w:rPr>
          <w:rFonts w:cs="Simplified Arabic"/>
          <w:sz w:val="24"/>
          <w:szCs w:val="48"/>
        </w:rPr>
      </w:pPr>
    </w:p>
    <w:p w:rsidR="007F3686" w:rsidRPr="00781EF6" w:rsidRDefault="007F3686" w:rsidP="007F3686">
      <w:pPr>
        <w:ind w:left="567" w:right="567"/>
        <w:jc w:val="center"/>
        <w:rPr>
          <w:rFonts w:cs="Simplified Arabic"/>
          <w:sz w:val="24"/>
          <w:szCs w:val="48"/>
        </w:rPr>
      </w:pPr>
    </w:p>
    <w:p w:rsidR="007F3686" w:rsidRPr="00781EF6" w:rsidRDefault="007F3686" w:rsidP="007F3686">
      <w:pPr>
        <w:ind w:left="567" w:right="567"/>
        <w:jc w:val="center"/>
        <w:rPr>
          <w:rFonts w:ascii="Times New Roman Backslanted" w:hAnsi="Times New Roman Backslanted" w:cs="Simplified Arabic"/>
          <w:b/>
          <w:bCs/>
          <w:sz w:val="72"/>
          <w:szCs w:val="48"/>
        </w:rPr>
      </w:pPr>
      <w:r w:rsidRPr="00781EF6">
        <w:rPr>
          <w:rFonts w:ascii="Times New Roman Backslanted" w:hAnsi="Times New Roman Backslanted" w:cs="Simplified Arabic"/>
          <w:b/>
          <w:bCs/>
          <w:sz w:val="72"/>
          <w:szCs w:val="48"/>
        </w:rPr>
        <w:t>Grammaire de l’Arabe</w:t>
      </w:r>
    </w:p>
    <w:p w:rsidR="007F3686" w:rsidRPr="00781EF6" w:rsidRDefault="007F3686" w:rsidP="007F3686">
      <w:pPr>
        <w:ind w:left="567" w:right="567"/>
        <w:jc w:val="center"/>
        <w:rPr>
          <w:rFonts w:ascii="Times New Roman Backslanted" w:hAnsi="Times New Roman Backslanted" w:cs="Simplified Arabic"/>
          <w:b/>
          <w:bCs/>
          <w:sz w:val="72"/>
          <w:szCs w:val="48"/>
        </w:rPr>
      </w:pPr>
    </w:p>
    <w:p w:rsidR="007F3686" w:rsidRPr="00781EF6" w:rsidRDefault="007F3686" w:rsidP="007F3686">
      <w:pPr>
        <w:ind w:left="567" w:right="567"/>
        <w:jc w:val="center"/>
        <w:rPr>
          <w:rFonts w:ascii="Times New Roman Backslanted" w:hAnsi="Times New Roman Backslanted" w:cs="Simplified Arabic"/>
          <w:b/>
          <w:bCs/>
          <w:sz w:val="72"/>
          <w:szCs w:val="48"/>
        </w:rPr>
      </w:pPr>
    </w:p>
    <w:p w:rsidR="007F3686" w:rsidRPr="00781EF6" w:rsidRDefault="007F3686" w:rsidP="007F3686">
      <w:pPr>
        <w:ind w:left="567" w:right="567"/>
        <w:jc w:val="center"/>
        <w:rPr>
          <w:rFonts w:ascii="Times New Roman Backslanted" w:hAnsi="Times New Roman Backslanted" w:cs="Simplified Arabic"/>
          <w:b/>
          <w:bCs/>
          <w:sz w:val="72"/>
          <w:szCs w:val="48"/>
          <w:rtl/>
        </w:rPr>
      </w:pPr>
    </w:p>
    <w:p w:rsidR="007F3686" w:rsidRPr="00781EF6" w:rsidRDefault="007F3686" w:rsidP="007F3686">
      <w:pPr>
        <w:ind w:left="567" w:right="567"/>
        <w:jc w:val="center"/>
        <w:rPr>
          <w:rFonts w:ascii="Times New Roman Backslanted" w:hAnsi="Times New Roman Backslanted" w:cs="Simplified Arabic"/>
          <w:b/>
          <w:bCs/>
          <w:sz w:val="72"/>
          <w:szCs w:val="48"/>
        </w:rPr>
      </w:pPr>
    </w:p>
    <w:p w:rsidR="007F3686" w:rsidRPr="00781EF6" w:rsidRDefault="007F3686" w:rsidP="007F3686">
      <w:pPr>
        <w:ind w:left="567" w:right="567"/>
        <w:jc w:val="center"/>
        <w:rPr>
          <w:rFonts w:cs="Simplified Arabic"/>
          <w:b/>
          <w:bCs/>
          <w:sz w:val="36"/>
          <w:szCs w:val="48"/>
          <w:rtl/>
          <w:lang w:val="en-US"/>
        </w:rPr>
      </w:pPr>
      <w:r w:rsidRPr="00781EF6">
        <w:rPr>
          <w:rFonts w:cs="Simplified Arabic"/>
          <w:b/>
          <w:bCs/>
          <w:sz w:val="36"/>
          <w:szCs w:val="48"/>
        </w:rPr>
        <w:t>Paris, 1990</w:t>
      </w:r>
    </w:p>
    <w:p w:rsidR="007F3686" w:rsidRPr="00781EF6" w:rsidRDefault="007F3686" w:rsidP="007F3686">
      <w:pPr>
        <w:ind w:left="567" w:right="567"/>
        <w:jc w:val="center"/>
        <w:rPr>
          <w:rFonts w:cs="Simplified Arabic"/>
          <w:b/>
          <w:bCs/>
          <w:sz w:val="36"/>
          <w:szCs w:val="48"/>
          <w:rtl/>
        </w:rPr>
      </w:pPr>
    </w:p>
    <w:p w:rsidR="003F7C51" w:rsidRDefault="003F7C51" w:rsidP="007F3686">
      <w:bookmarkStart w:id="0" w:name="_GoBack"/>
      <w:bookmarkEnd w:id="0"/>
    </w:p>
    <w:sectPr w:rsidR="003F7C51" w:rsidSect="001B63F8">
      <w:pgSz w:w="10319" w:h="14572" w:code="13"/>
      <w:pgMar w:top="1440" w:right="1797" w:bottom="1440" w:left="1797" w:header="720" w:footer="720" w:gutter="0"/>
      <w:pgBorders w:offsetFrom="page">
        <w:top w:val="double" w:sz="4" w:space="24" w:color="auto"/>
        <w:left w:val="double" w:sz="4" w:space="24" w:color="auto"/>
        <w:bottom w:val="double" w:sz="4" w:space="24" w:color="auto"/>
        <w:right w:val="double" w:sz="4" w:space="24" w:color="auto"/>
      </w:pgBorders>
      <w:cols w:space="720"/>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1F4" w:rsidRDefault="000621F4" w:rsidP="007F3686">
      <w:r>
        <w:separator/>
      </w:r>
    </w:p>
  </w:endnote>
  <w:endnote w:type="continuationSeparator" w:id="0">
    <w:p w:rsidR="000621F4" w:rsidRDefault="000621F4" w:rsidP="007F3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udir MT">
    <w:charset w:val="B2"/>
    <w:family w:val="auto"/>
    <w:pitch w:val="variable"/>
    <w:sig w:usb0="00002001" w:usb1="00000000" w:usb2="00000000" w:usb3="00000000" w:csb0="00000040" w:csb1="00000000"/>
  </w:font>
  <w:font w:name="an">
    <w:altName w:val="Times New Roman"/>
    <w:panose1 w:val="00000000000000000000"/>
    <w:charset w:val="00"/>
    <w:family w:val="roman"/>
    <w:notTrueType/>
    <w:pitch w:val="default"/>
    <w:sig w:usb0="00000003" w:usb1="00000000" w:usb2="00000000" w:usb3="00000000" w:csb0="00000001" w:csb1="00000000"/>
  </w:font>
  <w:font w:name="Andalus">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Times New Roman Backslanted">
    <w:altName w:val="Times New Roman"/>
    <w:charset w:val="00"/>
    <w:family w:val="roman"/>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AvantGarde Md BT">
    <w:altName w:val="Century Gothic"/>
    <w:charset w:val="00"/>
    <w:family w:val="swiss"/>
    <w:pitch w:val="variable"/>
    <w:sig w:usb0="00000001" w:usb1="00000000" w:usb2="00000000" w:usb3="00000000" w:csb0="0000001B"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1F4" w:rsidRDefault="000621F4" w:rsidP="007F3686">
      <w:r>
        <w:separator/>
      </w:r>
    </w:p>
  </w:footnote>
  <w:footnote w:type="continuationSeparator" w:id="0">
    <w:p w:rsidR="000621F4" w:rsidRDefault="000621F4" w:rsidP="007F3686">
      <w:r>
        <w:continuationSeparator/>
      </w:r>
    </w:p>
  </w:footnote>
  <w:footnote w:id="1">
    <w:p w:rsidR="007F3686" w:rsidRPr="00781EF6" w:rsidRDefault="007F3686" w:rsidP="007F3686">
      <w:pPr>
        <w:pStyle w:val="Notedebasdepage"/>
        <w:rPr>
          <w:rFonts w:cs="Mudir MT"/>
          <w:color w:val="auto"/>
          <w:rtl/>
        </w:rPr>
      </w:pPr>
      <w:r w:rsidRPr="00781EF6">
        <w:rPr>
          <w:rStyle w:val="Appelnotedebasdep"/>
          <w:rFonts w:cs="Mudir MT"/>
          <w:color w:val="auto"/>
          <w:rtl/>
        </w:rPr>
        <w:footnoteRef/>
      </w:r>
      <w:r w:rsidRPr="00781EF6">
        <w:rPr>
          <w:rFonts w:cs="Mudir MT"/>
          <w:color w:val="auto"/>
          <w:rtl/>
        </w:rPr>
        <w:t xml:space="preserve"> حرف (</w:t>
      </w:r>
      <w:r w:rsidRPr="00781EF6">
        <w:rPr>
          <w:rFonts w:cs="Mudir MT"/>
          <w:color w:val="auto"/>
        </w:rPr>
        <w:t>x</w:t>
      </w:r>
      <w:r w:rsidRPr="00781EF6">
        <w:rPr>
          <w:rFonts w:cs="Mudir MT"/>
          <w:color w:val="auto"/>
          <w:rtl/>
        </w:rPr>
        <w:t xml:space="preserve"> ) رمز لعنصر المسند إليه ، وحرف (</w:t>
      </w:r>
      <w:r w:rsidRPr="00781EF6">
        <w:rPr>
          <w:rFonts w:cs="Mudir MT"/>
          <w:color w:val="auto"/>
        </w:rPr>
        <w:t>y</w:t>
      </w:r>
      <w:r w:rsidRPr="00781EF6">
        <w:rPr>
          <w:rFonts w:cs="Mudir MT"/>
          <w:color w:val="auto"/>
          <w:rtl/>
        </w:rPr>
        <w:t xml:space="preserve"> ) هو رمز لعنصر المسند ، فأى جملة تتكون من عنصرى الإسناد :   </w:t>
      </w:r>
      <w:r w:rsidRPr="00781EF6">
        <w:rPr>
          <w:rFonts w:cs="Mudir MT"/>
          <w:b/>
          <w:bCs/>
          <w:i/>
          <w:iCs/>
          <w:color w:val="auto"/>
          <w:sz w:val="24"/>
        </w:rPr>
        <w:t>x  +  y</w:t>
      </w:r>
    </w:p>
  </w:footnote>
  <w:footnote w:id="2">
    <w:p w:rsidR="007F3686" w:rsidRPr="00781EF6" w:rsidRDefault="007F3686" w:rsidP="007F3686">
      <w:pPr>
        <w:pStyle w:val="Notedebasdepage"/>
        <w:bidi w:val="0"/>
        <w:ind w:left="567" w:right="567"/>
        <w:rPr>
          <w:color w:val="auto"/>
          <w:lang w:val="fr-FR"/>
        </w:rPr>
      </w:pPr>
      <w:r w:rsidRPr="00781EF6">
        <w:rPr>
          <w:rStyle w:val="Appelnotedebasdep"/>
          <w:color w:val="auto"/>
          <w:rtl/>
        </w:rPr>
        <w:footnoteRef/>
      </w:r>
      <w:r w:rsidRPr="00781EF6">
        <w:rPr>
          <w:color w:val="auto"/>
          <w:rtl/>
        </w:rPr>
        <w:t xml:space="preserve"> </w:t>
      </w:r>
      <w:r w:rsidRPr="00781EF6">
        <w:rPr>
          <w:color w:val="auto"/>
          <w:lang w:val="fr-FR"/>
        </w:rPr>
        <w:t xml:space="preserve"> BLACHERE (Régis), </w:t>
      </w:r>
      <w:r w:rsidRPr="00781EF6">
        <w:rPr>
          <w:b/>
          <w:bCs/>
          <w:i/>
          <w:iCs/>
          <w:color w:val="auto"/>
          <w:lang w:val="fr-FR"/>
        </w:rPr>
        <w:t>Grammaire de l’Arabe classique</w:t>
      </w:r>
      <w:r w:rsidRPr="00781EF6">
        <w:rPr>
          <w:color w:val="auto"/>
          <w:lang w:val="fr-FR"/>
        </w:rPr>
        <w:t>, Maisonneuve &amp; Larose, Paris, 1975.</w:t>
      </w:r>
    </w:p>
  </w:footnote>
  <w:footnote w:id="3">
    <w:p w:rsidR="007F3686" w:rsidRPr="00781EF6" w:rsidRDefault="007F3686" w:rsidP="007F3686">
      <w:pPr>
        <w:pStyle w:val="Notedebasdepage"/>
        <w:bidi w:val="0"/>
        <w:ind w:left="567" w:right="567"/>
        <w:rPr>
          <w:color w:val="auto"/>
        </w:rPr>
      </w:pPr>
      <w:r w:rsidRPr="00781EF6">
        <w:rPr>
          <w:rStyle w:val="Appelnotedebasdep"/>
          <w:color w:val="auto"/>
          <w:rtl/>
        </w:rPr>
        <w:footnoteRef/>
      </w:r>
      <w:r w:rsidRPr="00781EF6">
        <w:rPr>
          <w:color w:val="auto"/>
          <w:rtl/>
        </w:rPr>
        <w:t xml:space="preserve"> </w:t>
      </w:r>
      <w:r w:rsidRPr="00781EF6">
        <w:rPr>
          <w:color w:val="auto"/>
          <w:lang w:val="fr-FR"/>
        </w:rPr>
        <w:t xml:space="preserve"> FLEISCH (Henri),</w:t>
      </w:r>
      <w:r w:rsidRPr="00781EF6">
        <w:rPr>
          <w:b/>
          <w:bCs/>
          <w:i/>
          <w:iCs/>
          <w:color w:val="auto"/>
          <w:lang w:val="fr-FR"/>
        </w:rPr>
        <w:t xml:space="preserve"> L’arabe classique: Esquisse d’une structure linguistique</w:t>
      </w:r>
      <w:r w:rsidRPr="00781EF6">
        <w:rPr>
          <w:color w:val="auto"/>
          <w:lang w:val="fr-FR"/>
        </w:rPr>
        <w:t xml:space="preserve">, Dar  El-Machereq Editeurs, 1968. </w:t>
      </w:r>
    </w:p>
    <w:p w:rsidR="007F3686" w:rsidRPr="00781EF6" w:rsidRDefault="007F3686" w:rsidP="007F3686">
      <w:pPr>
        <w:pStyle w:val="Notedebasdepage"/>
        <w:ind w:left="567" w:right="567"/>
        <w:rPr>
          <w:rFonts w:cs="Mudir MT"/>
          <w:color w:val="auto"/>
          <w:rtl/>
        </w:rPr>
      </w:pPr>
      <w:r w:rsidRPr="00781EF6">
        <w:rPr>
          <w:rFonts w:cs="Mudir MT"/>
          <w:color w:val="auto"/>
          <w:rtl/>
        </w:rPr>
        <w:t xml:space="preserve">توجد نسخ من هذا الكتاب </w:t>
      </w:r>
      <w:r w:rsidRPr="00781EF6">
        <w:rPr>
          <w:rFonts w:cs="Mudir MT" w:hint="cs"/>
          <w:color w:val="auto"/>
          <w:rtl/>
        </w:rPr>
        <w:t>في</w:t>
      </w:r>
      <w:r w:rsidRPr="00781EF6">
        <w:rPr>
          <w:rFonts w:cs="Mudir MT"/>
          <w:color w:val="auto"/>
          <w:rtl/>
        </w:rPr>
        <w:t xml:space="preserve"> معهد العالم </w:t>
      </w:r>
      <w:r w:rsidRPr="00781EF6">
        <w:rPr>
          <w:rFonts w:cs="Mudir MT" w:hint="cs"/>
          <w:color w:val="auto"/>
          <w:rtl/>
        </w:rPr>
        <w:t>العربي</w:t>
      </w:r>
      <w:r w:rsidRPr="00781EF6">
        <w:rPr>
          <w:rFonts w:cs="Mudir MT"/>
          <w:color w:val="auto"/>
          <w:rtl/>
        </w:rPr>
        <w:t xml:space="preserve"> بباريس ، وجدير بالذكر أن د. عبد الصبور شاهين قد عربه .  </w:t>
      </w:r>
    </w:p>
  </w:footnote>
  <w:footnote w:id="4">
    <w:p w:rsidR="007F3686" w:rsidRPr="00781EF6" w:rsidRDefault="007F3686" w:rsidP="007F3686">
      <w:pPr>
        <w:pStyle w:val="Notedebasdepage"/>
        <w:ind w:left="567" w:right="567"/>
        <w:rPr>
          <w:rFonts w:cs="Mudir MT"/>
          <w:color w:val="auto"/>
          <w:rtl/>
        </w:rPr>
      </w:pPr>
      <w:r w:rsidRPr="00781EF6">
        <w:rPr>
          <w:rStyle w:val="Appelnotedebasdep"/>
          <w:rFonts w:cs="Mudir MT"/>
          <w:color w:val="auto"/>
          <w:rtl/>
        </w:rPr>
        <w:footnoteRef/>
      </w:r>
      <w:r w:rsidRPr="00781EF6">
        <w:rPr>
          <w:rFonts w:cs="Mudir MT"/>
          <w:color w:val="auto"/>
          <w:rtl/>
        </w:rPr>
        <w:t xml:space="preserve"> يكفى الرجوع إلى سلسلة </w:t>
      </w:r>
      <w:r w:rsidRPr="00781EF6">
        <w:rPr>
          <w:rFonts w:cs="Mudir MT"/>
          <w:color w:val="auto"/>
        </w:rPr>
        <w:t>Larousse</w:t>
      </w:r>
      <w:r w:rsidRPr="00781EF6">
        <w:rPr>
          <w:rFonts w:cs="Mudir MT"/>
          <w:color w:val="auto"/>
          <w:rtl/>
        </w:rPr>
        <w:t xml:space="preserve"> وسلسلة </w:t>
      </w:r>
      <w:r w:rsidRPr="00781EF6">
        <w:rPr>
          <w:rFonts w:cs="Mudir MT"/>
          <w:color w:val="auto"/>
        </w:rPr>
        <w:t>Robert</w:t>
      </w:r>
      <w:r w:rsidRPr="00781EF6">
        <w:rPr>
          <w:rFonts w:cs="Mudir MT"/>
          <w:color w:val="auto"/>
          <w:rtl/>
        </w:rPr>
        <w:t xml:space="preserve"> وسلسلة </w:t>
      </w:r>
      <w:r w:rsidRPr="00781EF6">
        <w:rPr>
          <w:rFonts w:cs="Mudir MT"/>
          <w:color w:val="auto"/>
        </w:rPr>
        <w:t>Grévisse</w:t>
      </w:r>
      <w:r w:rsidRPr="00781EF6">
        <w:rPr>
          <w:rFonts w:cs="Mudir MT"/>
          <w:color w:val="auto"/>
          <w:rtl/>
        </w:rPr>
        <w:t xml:space="preserve"> ، وهى أشهر سلاسل تناولت بالدراسة قواعد اللغة الفرنسية ، للتثبت من هذا الأمر . </w:t>
      </w:r>
    </w:p>
  </w:footnote>
  <w:footnote w:id="5">
    <w:p w:rsidR="007F3686" w:rsidRPr="00781EF6" w:rsidRDefault="007F3686" w:rsidP="007F3686">
      <w:pPr>
        <w:pStyle w:val="Notedebasdepage"/>
        <w:ind w:left="567" w:right="567"/>
        <w:rPr>
          <w:rFonts w:cs="Mudir MT"/>
          <w:color w:val="auto"/>
          <w:rtl/>
        </w:rPr>
      </w:pPr>
      <w:r w:rsidRPr="00781EF6">
        <w:rPr>
          <w:rStyle w:val="Appelnotedebasdep"/>
          <w:rFonts w:cs="Mudir MT"/>
          <w:color w:val="auto"/>
          <w:rtl/>
        </w:rPr>
        <w:footnoteRef/>
      </w:r>
      <w:r w:rsidRPr="00781EF6">
        <w:rPr>
          <w:rFonts w:cs="Mudir MT"/>
          <w:color w:val="auto"/>
          <w:rtl/>
        </w:rPr>
        <w:t xml:space="preserve"> هى دار نشر </w:t>
      </w:r>
      <w:r w:rsidRPr="00781EF6">
        <w:rPr>
          <w:rFonts w:cs="Mudir MT"/>
          <w:color w:val="auto"/>
        </w:rPr>
        <w:t>Presses Universitaires de France</w:t>
      </w:r>
      <w:r w:rsidRPr="00781EF6">
        <w:rPr>
          <w:rFonts w:cs="Mudir MT"/>
          <w:color w:val="auto"/>
          <w:rtl/>
        </w:rPr>
        <w:t xml:space="preserve"> . </w:t>
      </w:r>
    </w:p>
  </w:footnote>
  <w:footnote w:id="6">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من الآن فصاعدا سنرمز للعنصر اللغوى الخالى من الزمن </w:t>
      </w:r>
      <w:r w:rsidRPr="00781EF6">
        <w:rPr>
          <w:rFonts w:cs="Mudir MT"/>
          <w:color w:val="auto"/>
        </w:rPr>
        <w:t>res</w:t>
      </w:r>
      <w:r w:rsidRPr="00781EF6">
        <w:rPr>
          <w:rFonts w:cs="Mudir MT"/>
          <w:color w:val="auto"/>
          <w:rtl/>
        </w:rPr>
        <w:t xml:space="preserve"> بالرمز (خ ز) وللعنصر اللغوى المشتمل على الزمن </w:t>
      </w:r>
      <w:r w:rsidRPr="00781EF6">
        <w:rPr>
          <w:rFonts w:cs="Mudir MT"/>
          <w:color w:val="auto"/>
        </w:rPr>
        <w:t>modus</w:t>
      </w:r>
      <w:r w:rsidRPr="00781EF6">
        <w:rPr>
          <w:rFonts w:cs="Mudir MT"/>
          <w:color w:val="auto"/>
          <w:rtl/>
        </w:rPr>
        <w:t xml:space="preserve"> بالرمز (م ز) . (المترجمان) . </w:t>
      </w:r>
    </w:p>
  </w:footnote>
  <w:footnote w:id="7">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سنتناول العناصر اللغوية المشتملة على عنصر الزمن </w:t>
      </w:r>
      <w:r w:rsidRPr="00781EF6">
        <w:rPr>
          <w:rFonts w:cs="Mudir MT"/>
          <w:color w:val="auto"/>
        </w:rPr>
        <w:t>modus</w:t>
      </w:r>
      <w:r w:rsidRPr="00781EF6">
        <w:rPr>
          <w:rFonts w:cs="Mudir MT"/>
          <w:color w:val="auto"/>
          <w:rtl/>
        </w:rPr>
        <w:t xml:space="preserve"> والعناصر اللغوية الخالية من عنصر الزمن </w:t>
      </w:r>
      <w:r w:rsidRPr="00781EF6">
        <w:rPr>
          <w:rFonts w:cs="Mudir MT"/>
          <w:color w:val="auto"/>
        </w:rPr>
        <w:t>res</w:t>
      </w:r>
      <w:r w:rsidRPr="00781EF6">
        <w:rPr>
          <w:rFonts w:cs="Mudir MT"/>
          <w:color w:val="auto"/>
          <w:rtl/>
        </w:rPr>
        <w:t xml:space="preserve"> ، ومن الآن فصاعدا سيُستخدم المصطلح ( </w:t>
      </w:r>
      <w:r w:rsidRPr="00781EF6">
        <w:rPr>
          <w:rFonts w:cs="Mudir MT"/>
          <w:color w:val="auto"/>
        </w:rPr>
        <w:t>modus</w:t>
      </w:r>
      <w:r w:rsidRPr="00781EF6">
        <w:rPr>
          <w:rFonts w:cs="Mudir MT"/>
          <w:color w:val="auto"/>
          <w:rtl/>
        </w:rPr>
        <w:t xml:space="preserve"> ) للإشارة إلى العناصر اللغوية المشتملة على الزمن ، والمصطلح (</w:t>
      </w:r>
      <w:r w:rsidRPr="00781EF6">
        <w:rPr>
          <w:rFonts w:cs="Mudir MT"/>
          <w:color w:val="auto"/>
        </w:rPr>
        <w:t>res</w:t>
      </w:r>
      <w:r w:rsidRPr="00781EF6">
        <w:rPr>
          <w:rFonts w:cs="Mudir MT"/>
          <w:color w:val="auto"/>
          <w:rtl/>
        </w:rPr>
        <w:t xml:space="preserve"> ) للإشارة إلى العناصر اللغوية الخالية من الزمن . (المؤلف) .</w:t>
      </w:r>
    </w:p>
  </w:footnote>
  <w:footnote w:id="8">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فى إطار صيغ التصريف ، تُعرفُ المركبة اللغوية </w:t>
      </w:r>
      <w:r w:rsidRPr="00781EF6">
        <w:rPr>
          <w:rFonts w:cs="Mudir MT"/>
          <w:color w:val="auto"/>
        </w:rPr>
        <w:t>combinatoire</w:t>
      </w:r>
      <w:r w:rsidRPr="00781EF6">
        <w:rPr>
          <w:rFonts w:cs="Mudir MT"/>
          <w:color w:val="auto"/>
          <w:rtl/>
        </w:rPr>
        <w:t xml:space="preserve"> بجملة التنسيقات المتاحة فى الوحدات الصوتية للغة ما، فمن وحدات صرفها من جانب ومن وحدات أصواتها ووحدات صرفها معا تؤلف هذه الوحدات الناتجة عن هذا الاتحاد مقاطع منسقة ذات طول متغير وهى وحدات الأنظمة المختلفة للغة . ومثال لذلك صوامت الجذور اللغوية السامية والمنتظمة فى مجموعة تضم مجموعتين فرعيتين (تشمل الأولى منها عناصر مكونة من جذر واحد وآخر أساسى وحرف النون |</w:t>
      </w:r>
      <w:r w:rsidRPr="00781EF6">
        <w:rPr>
          <w:rFonts w:cs="Mudir MT"/>
          <w:color w:val="auto"/>
        </w:rPr>
        <w:t>N</w:t>
      </w:r>
      <w:r w:rsidRPr="00781EF6">
        <w:rPr>
          <w:rFonts w:cs="Mudir MT"/>
          <w:color w:val="auto"/>
          <w:rtl/>
        </w:rPr>
        <w:t xml:space="preserve"> |  وهى ثمانية وعشرون جذراً ، وتشتمل الثانية على العناصر ذات الجذور الثلاثية والجذر الأساسى المشتمل على حرف |</w:t>
      </w:r>
      <w:r w:rsidRPr="00781EF6">
        <w:rPr>
          <w:rFonts w:cs="Mudir MT"/>
          <w:color w:val="auto"/>
        </w:rPr>
        <w:t>N</w:t>
      </w:r>
      <w:r w:rsidRPr="00781EF6">
        <w:rPr>
          <w:rFonts w:cs="Mudir MT"/>
          <w:color w:val="auto"/>
          <w:rtl/>
        </w:rPr>
        <w:t xml:space="preserve">| وهى ثمانية وعشرون جذراً ) . </w:t>
      </w:r>
    </w:p>
    <w:p w:rsidR="007F3686" w:rsidRPr="00781EF6" w:rsidRDefault="007F3686" w:rsidP="007F3686">
      <w:pPr>
        <w:pStyle w:val="Notedebasdepage"/>
        <w:spacing w:before="120"/>
        <w:ind w:firstLine="340"/>
        <w:jc w:val="both"/>
        <w:rPr>
          <w:rFonts w:cs="Mudir MT"/>
          <w:color w:val="auto"/>
          <w:rtl/>
        </w:rPr>
      </w:pPr>
      <w:r w:rsidRPr="00781EF6">
        <w:rPr>
          <w:rFonts w:cs="Mudir MT"/>
          <w:color w:val="auto"/>
          <w:rtl/>
        </w:rPr>
        <w:t xml:space="preserve">وفى إطار الجمل ، يشير حرف الـ </w:t>
      </w:r>
      <w:r w:rsidRPr="00781EF6">
        <w:rPr>
          <w:rFonts w:cs="Mudir MT"/>
          <w:color w:val="auto"/>
        </w:rPr>
        <w:t xml:space="preserve"> A</w:t>
      </w:r>
      <w:r w:rsidRPr="00781EF6">
        <w:rPr>
          <w:rFonts w:cs="Mudir MT"/>
          <w:color w:val="auto"/>
          <w:rtl/>
        </w:rPr>
        <w:t xml:space="preserve">إلى مجموعة من وحدات التسمية وحرف </w:t>
      </w:r>
      <w:r w:rsidRPr="00781EF6">
        <w:rPr>
          <w:rFonts w:cs="Mudir MT"/>
          <w:color w:val="auto"/>
        </w:rPr>
        <w:t>X</w:t>
      </w:r>
      <w:r w:rsidRPr="00781EF6">
        <w:rPr>
          <w:rFonts w:cs="Mudir MT"/>
          <w:color w:val="auto"/>
          <w:rtl/>
        </w:rPr>
        <w:t xml:space="preserve">  إلى عنصر من هذه المجموعة مرتبطة عبر علاقة ثنائية شكلها كالتالى : </w:t>
      </w:r>
      <w:r w:rsidRPr="00781EF6">
        <w:rPr>
          <w:rFonts w:cs="Mudir MT"/>
          <w:color w:val="auto"/>
        </w:rPr>
        <w:t>&gt;</w:t>
      </w:r>
      <w:r w:rsidRPr="00781EF6">
        <w:rPr>
          <w:rFonts w:cs="Mudir MT"/>
          <w:color w:val="auto"/>
          <w:rtl/>
        </w:rPr>
        <w:t>----</w:t>
      </w:r>
      <w:r w:rsidRPr="00781EF6">
        <w:rPr>
          <w:rFonts w:cs="Mudir MT"/>
          <w:color w:val="auto"/>
        </w:rPr>
        <w:t>&lt;</w:t>
      </w:r>
      <w:r w:rsidRPr="00781EF6">
        <w:rPr>
          <w:rFonts w:cs="Mudir MT"/>
          <w:color w:val="auto"/>
          <w:rtl/>
        </w:rPr>
        <w:t xml:space="preserve"> أو شكلها كالتالى : </w:t>
      </w:r>
      <w:r w:rsidRPr="00781EF6">
        <w:rPr>
          <w:rFonts w:cs="Mudir MT"/>
          <w:color w:val="auto"/>
        </w:rPr>
        <w:t>&gt;</w:t>
      </w:r>
      <w:r w:rsidRPr="00781EF6">
        <w:rPr>
          <w:rFonts w:cs="Mudir MT"/>
          <w:color w:val="auto"/>
          <w:rtl/>
        </w:rPr>
        <w:t>--|--</w:t>
      </w:r>
      <w:r w:rsidRPr="00781EF6">
        <w:rPr>
          <w:rFonts w:cs="Mudir MT"/>
          <w:color w:val="auto"/>
        </w:rPr>
        <w:t>&lt;</w:t>
      </w:r>
      <w:r w:rsidRPr="00781EF6">
        <w:rPr>
          <w:rFonts w:cs="Mudir MT"/>
          <w:color w:val="auto"/>
          <w:rtl/>
        </w:rPr>
        <w:t xml:space="preserve"> بالعنصر </w:t>
      </w:r>
      <w:r w:rsidRPr="00781EF6">
        <w:rPr>
          <w:rFonts w:cs="Mudir MT"/>
          <w:color w:val="auto"/>
        </w:rPr>
        <w:t>y</w:t>
      </w:r>
      <w:r w:rsidRPr="00781EF6">
        <w:rPr>
          <w:rFonts w:cs="Mudir MT"/>
          <w:color w:val="auto"/>
          <w:rtl/>
        </w:rPr>
        <w:t xml:space="preserve"> التابع لمجموعة  أخرى هى المجموعة </w:t>
      </w:r>
      <w:r w:rsidRPr="00781EF6">
        <w:rPr>
          <w:rFonts w:cs="Mudir MT"/>
          <w:b/>
          <w:bCs/>
          <w:color w:val="auto"/>
        </w:rPr>
        <w:t>B</w:t>
      </w:r>
      <w:r w:rsidRPr="00781EF6">
        <w:rPr>
          <w:rFonts w:cs="Mudir MT"/>
          <w:color w:val="auto"/>
          <w:rtl/>
        </w:rPr>
        <w:t xml:space="preserve"> المؤلفة من مجموعات تسمية ، ويعرف التركيب هنا بجملة التبادل بين </w:t>
      </w:r>
      <w:r w:rsidRPr="00781EF6">
        <w:rPr>
          <w:rFonts w:cs="Mudir MT"/>
          <w:b/>
          <w:bCs/>
          <w:color w:val="auto"/>
        </w:rPr>
        <w:t>x</w:t>
      </w:r>
      <w:r w:rsidRPr="00781EF6">
        <w:rPr>
          <w:rFonts w:cs="Mudir MT"/>
          <w:color w:val="auto"/>
          <w:rtl/>
        </w:rPr>
        <w:t xml:space="preserve"> وعناصر </w:t>
      </w:r>
      <w:r w:rsidRPr="00781EF6">
        <w:rPr>
          <w:rFonts w:cs="Mudir MT"/>
          <w:b/>
          <w:bCs/>
          <w:color w:val="auto"/>
        </w:rPr>
        <w:t>A</w:t>
      </w:r>
      <w:r w:rsidRPr="00781EF6">
        <w:rPr>
          <w:rFonts w:cs="Mudir MT"/>
          <w:color w:val="auto"/>
          <w:rtl/>
        </w:rPr>
        <w:t xml:space="preserve"> الأخرى ، مثال لذلك الجملة التالية :</w:t>
      </w:r>
    </w:p>
    <w:p w:rsidR="007F3686" w:rsidRPr="00781EF6" w:rsidRDefault="007F3686" w:rsidP="007F3686">
      <w:pPr>
        <w:pStyle w:val="Notedebasdepage"/>
        <w:spacing w:before="120"/>
        <w:jc w:val="center"/>
        <w:rPr>
          <w:rFonts w:cs="Mudir MT"/>
          <w:b/>
          <w:bCs/>
          <w:color w:val="auto"/>
          <w:rtl/>
        </w:rPr>
      </w:pPr>
      <w:r w:rsidRPr="00781EF6">
        <w:rPr>
          <w:rFonts w:cs="Mudir MT"/>
          <w:b/>
          <w:bCs/>
          <w:color w:val="auto"/>
          <w:rtl/>
        </w:rPr>
        <w:t>/</w:t>
      </w:r>
      <w:r w:rsidRPr="00781EF6">
        <w:rPr>
          <w:rFonts w:cs="Mudir MT"/>
          <w:b/>
          <w:bCs/>
          <w:color w:val="auto"/>
        </w:rPr>
        <w:t>’</w:t>
      </w:r>
      <w:r w:rsidRPr="00781EF6">
        <w:rPr>
          <w:rFonts w:cs="Mudir MT"/>
          <w:b/>
          <w:bCs/>
          <w:color w:val="auto"/>
          <w:rtl/>
        </w:rPr>
        <w:t xml:space="preserve"> عربىُ </w:t>
      </w:r>
      <w:r w:rsidRPr="00781EF6">
        <w:rPr>
          <w:rFonts w:cs="Mudir MT"/>
          <w:b/>
          <w:bCs/>
          <w:color w:val="auto"/>
        </w:rPr>
        <w:t>&gt;</w:t>
      </w:r>
      <w:r w:rsidRPr="00781EF6">
        <w:rPr>
          <w:rFonts w:cs="Mudir MT"/>
          <w:b/>
          <w:bCs/>
          <w:color w:val="auto"/>
          <w:rtl/>
        </w:rPr>
        <w:t>---</w:t>
      </w:r>
      <w:r w:rsidRPr="00781EF6">
        <w:rPr>
          <w:rFonts w:cs="Mudir MT"/>
          <w:b/>
          <w:bCs/>
          <w:color w:val="auto"/>
        </w:rPr>
        <w:t>&lt;</w:t>
      </w:r>
      <w:r w:rsidRPr="00781EF6">
        <w:rPr>
          <w:rFonts w:cs="Mudir MT"/>
          <w:b/>
          <w:bCs/>
          <w:color w:val="auto"/>
          <w:rtl/>
        </w:rPr>
        <w:t xml:space="preserve"> كتا بُ </w:t>
      </w:r>
      <w:r w:rsidRPr="00781EF6">
        <w:rPr>
          <w:rFonts w:cs="Mudir MT"/>
          <w:b/>
          <w:bCs/>
          <w:color w:val="auto"/>
        </w:rPr>
        <w:t>&gt;</w:t>
      </w:r>
      <w:r w:rsidRPr="00781EF6">
        <w:rPr>
          <w:rFonts w:cs="Mudir MT"/>
          <w:b/>
          <w:bCs/>
          <w:color w:val="auto"/>
          <w:rtl/>
        </w:rPr>
        <w:t xml:space="preserve">---- ولدى    </w:t>
      </w:r>
      <w:r w:rsidRPr="00781EF6">
        <w:rPr>
          <w:rFonts w:cs="Mudir MT"/>
          <w:color w:val="auto"/>
          <w:rtl/>
        </w:rPr>
        <w:t xml:space="preserve"> (المؤلف) </w:t>
      </w:r>
    </w:p>
  </w:footnote>
  <w:footnote w:id="9">
    <w:p w:rsidR="007F3686" w:rsidRPr="00781EF6" w:rsidRDefault="007F3686" w:rsidP="007F3686">
      <w:pPr>
        <w:pStyle w:val="Notedebasdepage"/>
        <w:spacing w:before="120"/>
        <w:ind w:hanging="509"/>
        <w:jc w:val="both"/>
        <w:rPr>
          <w:rFonts w:cs="Mudir MT"/>
          <w:color w:val="auto"/>
          <w:rtl/>
        </w:rPr>
      </w:pPr>
      <w:r w:rsidRPr="00781EF6">
        <w:rPr>
          <w:rFonts w:cs="Mudir MT"/>
          <w:color w:val="auto"/>
          <w:rtl/>
        </w:rPr>
        <w:t xml:space="preserve">             </w:t>
      </w:r>
      <w:r w:rsidRPr="00781EF6">
        <w:rPr>
          <w:rStyle w:val="Appelnotedebasdep"/>
          <w:rFonts w:cs="Mudir MT"/>
          <w:color w:val="auto"/>
          <w:rtl/>
        </w:rPr>
        <w:footnoteRef/>
      </w:r>
      <w:r w:rsidRPr="00781EF6">
        <w:rPr>
          <w:rFonts w:cs="Mudir MT"/>
          <w:color w:val="auto"/>
          <w:rtl/>
        </w:rPr>
        <w:t xml:space="preserve"> يقصد المؤلف بنظام التسمية الألفاظ حال الوقف ، ويقصد بنظام الاتصال الألفاظ داخل التركيب حال الوصل .</w:t>
      </w:r>
    </w:p>
  </w:footnote>
  <w:footnote w:id="10">
    <w:p w:rsidR="007F3686" w:rsidRPr="00781EF6" w:rsidRDefault="007F3686" w:rsidP="007F3686">
      <w:pPr>
        <w:pStyle w:val="Notedebasdepage"/>
        <w:spacing w:before="120"/>
        <w:rPr>
          <w:rFonts w:cs="Mudir MT"/>
          <w:color w:val="auto"/>
          <w:rtl/>
        </w:rPr>
      </w:pPr>
      <w:r w:rsidRPr="00781EF6">
        <w:rPr>
          <w:rStyle w:val="Appelnotedebasdep"/>
          <w:rFonts w:cs="Mudir MT"/>
          <w:color w:val="auto"/>
          <w:rtl/>
        </w:rPr>
        <w:footnoteRef/>
      </w:r>
      <w:r w:rsidRPr="00781EF6">
        <w:rPr>
          <w:rFonts w:cs="Mudir MT"/>
          <w:color w:val="auto"/>
          <w:rtl/>
        </w:rPr>
        <w:t xml:space="preserve"> اللغة العربية المقصودة هنا هى اللغة التى نزل بها القرآن . (المترجمان)  </w:t>
      </w:r>
    </w:p>
  </w:footnote>
  <w:footnote w:id="11">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يقصد المؤلف بـ(اللغات القبائلية) اللهجات العربية ، وقوله (لغة أخرى) يعنى لهجة أخرى ، واستخدام (اللغة) بمعنى اللهجة واقع فى مصادر التراث العربى . انظر : ابن جنى : الخصائص باب تداخل اللغات ، وكذلك السيوطى فى المزهر . </w:t>
      </w:r>
    </w:p>
  </w:footnote>
  <w:footnote w:id="12">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لم تكن اللغة العربية لغة متداولة فى زمن الوحى فحسب والإ كيف أدت وظيفتها؟ ولكنها كانت متداولة فى القرن الثانى الهجرى (الثامن الميلادى) بشهادة عالم النحو ، سيبويه ، وبشهادة المعجمى الأزهرى فى الجزيرة العربية فى منطقة البحرين فى بداية القرن الرابع الهجرى (العاشر الميلادى) ، وثبت أنها لغة حية متداولة فى القرن الثانى الهجرى (الثامن الميلادى) بوصف سيبويه لظاهرة التماثلات ونظامها الوقفى الذى يحمل سمات اللغة الحية ؛ حيث يعمل النظام الوقفى بالتناوب مع نظام حركات الإعراب الصوتية الوظيفية الذى كان متداولا ، وهذه الأدلة تكفى .</w:t>
      </w:r>
    </w:p>
  </w:footnote>
  <w:footnote w:id="13">
    <w:p w:rsidR="007F3686" w:rsidRPr="00781EF6" w:rsidRDefault="007F3686" w:rsidP="007F3686">
      <w:pPr>
        <w:spacing w:before="120"/>
        <w:jc w:val="both"/>
        <w:rPr>
          <w:rFonts w:cs="Mudir MT"/>
          <w:rtl/>
        </w:rPr>
      </w:pPr>
      <w:r w:rsidRPr="00781EF6">
        <w:rPr>
          <w:rStyle w:val="Appelnotedebasdep"/>
          <w:rFonts w:cs="Mudir MT"/>
          <w:rtl/>
        </w:rPr>
        <w:footnoteRef/>
      </w:r>
      <w:r w:rsidRPr="00781EF6">
        <w:rPr>
          <w:rFonts w:cs="Mudir MT"/>
          <w:rtl/>
        </w:rPr>
        <w:t xml:space="preserve"> يقول أحد الباحثين : " إن القرآن نزل بلغة أدبية نموذجية ، تمكن بها العرب فى جاهليتهم من الحديث بعضهم إلى بعض ، وهى لغة منتقاة من فصحى لهجات العرب جميعا ، لا تعود إلى قبيلة واحدة . ويقول آخر  : "القرآن العربى فيه من جميع لغات العرب لأنه نزل عليهم كافة ، وأبيح لهم أن يقرأوه على لغاتهم المختلفة ، فاختلفت القراءات فيه لذلك " ؛ وعليه فإننا نرى أن هذه اللغة الأدبية الراقية النموذجية ربما آلت إلى قريش فاحتضنتها ؛ لكونها مركزا للجزيرة العربية . </w:t>
      </w:r>
    </w:p>
    <w:p w:rsidR="007F3686" w:rsidRPr="00781EF6" w:rsidRDefault="007F3686" w:rsidP="007F3686">
      <w:pPr>
        <w:pStyle w:val="Notedebasdepage"/>
        <w:spacing w:before="120"/>
        <w:jc w:val="both"/>
        <w:rPr>
          <w:rFonts w:cs="Mudir MT"/>
          <w:color w:val="auto"/>
          <w:rtl/>
        </w:rPr>
      </w:pPr>
      <w:r w:rsidRPr="00781EF6">
        <w:rPr>
          <w:rFonts w:cs="Mudir MT"/>
          <w:color w:val="auto"/>
          <w:rtl/>
        </w:rPr>
        <w:t xml:space="preserve">انظر : علاء إسماعيل : </w:t>
      </w:r>
      <w:r w:rsidRPr="00781EF6">
        <w:rPr>
          <w:rFonts w:cs="Mudir MT"/>
          <w:b/>
          <w:bCs/>
          <w:i/>
          <w:iCs/>
          <w:color w:val="auto"/>
          <w:rtl/>
        </w:rPr>
        <w:t>قراءة حفص برواية عاصم : دراسة صرفية نحوية</w:t>
      </w:r>
      <w:r w:rsidRPr="00781EF6">
        <w:rPr>
          <w:rFonts w:cs="Mudir MT"/>
          <w:color w:val="auto"/>
          <w:rtl/>
        </w:rPr>
        <w:t xml:space="preserve"> . رسالة ماجستير ـ جامعة المنيا 1995 . (المترجمان) .</w:t>
      </w:r>
    </w:p>
  </w:footnote>
  <w:footnote w:id="14">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العناصر اللغوية الجديدة هى الألفاظ المولدة أو المستحدثة للأشياء الحادثة (المترجمان) . </w:t>
      </w:r>
    </w:p>
  </w:footnote>
  <w:footnote w:id="15">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يقصد بالرمز ( </w:t>
      </w:r>
      <w:r w:rsidRPr="00781EF6">
        <w:rPr>
          <w:rFonts w:cs="Mudir MT"/>
          <w:b/>
          <w:bCs/>
          <w:color w:val="auto"/>
        </w:rPr>
        <w:t>?v</w:t>
      </w:r>
      <w:r w:rsidRPr="00781EF6">
        <w:rPr>
          <w:rFonts w:cs="Mudir MT"/>
          <w:color w:val="auto"/>
          <w:rtl/>
        </w:rPr>
        <w:t xml:space="preserve"> ) صوت الهمزة مضموما أو مفتوحا أو مكسورا(ؤ ء ئـ)  . (المترجمان ) . </w:t>
      </w:r>
    </w:p>
  </w:footnote>
  <w:footnote w:id="16">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إن مـدّ الصوائت النهائية هو علامة تشير إلى العدد  (المؤلف) .</w:t>
      </w:r>
    </w:p>
  </w:footnote>
  <w:footnote w:id="17">
    <w:p w:rsidR="007F3686" w:rsidRPr="00781EF6" w:rsidRDefault="007F3686" w:rsidP="007F3686">
      <w:pPr>
        <w:pStyle w:val="Notedebasdepage"/>
        <w:spacing w:before="120"/>
        <w:jc w:val="both"/>
        <w:rPr>
          <w:rFonts w:cs="Mudir MT"/>
          <w:color w:val="auto"/>
          <w:rtl/>
          <w:lang w:bidi="ar-EG"/>
        </w:rPr>
      </w:pPr>
      <w:r w:rsidRPr="00781EF6">
        <w:rPr>
          <w:rStyle w:val="Appelnotedebasdep"/>
          <w:rFonts w:cs="Mudir MT"/>
          <w:color w:val="auto"/>
          <w:rtl/>
        </w:rPr>
        <w:footnoteRef/>
      </w:r>
      <w:r w:rsidRPr="00781EF6">
        <w:rPr>
          <w:rFonts w:cs="Mudir MT"/>
          <w:color w:val="auto"/>
          <w:rtl/>
        </w:rPr>
        <w:t xml:space="preserve"> نظام التسمية يعنى نظام البنى اللفظية (بنية الكلمة مستقلة عن التركيب ) حال الوقف ، فالوقف يكون على الحرف ساكنا وهذا ما يعنيه المؤلف بقوله (صامت) ، ونظام الاتصال يعنى نظام التركيب ، أى ضبط الكلمة فى الجملة حال الوصل أو الاتصال ؛ حيث تنتهى الكلمة بحركة (حركة إعراب مناسبة) وهذا ما قصده المؤلف بقوله (صائت) يعنيه. (المترجمان) </w:t>
      </w:r>
      <w:r w:rsidRPr="00781EF6">
        <w:rPr>
          <w:rFonts w:cs="Mudir MT" w:hint="cs"/>
          <w:color w:val="auto"/>
          <w:rtl/>
          <w:lang w:bidi="ar-EG"/>
        </w:rPr>
        <w:t xml:space="preserve">. </w:t>
      </w:r>
    </w:p>
  </w:footnote>
  <w:footnote w:id="18">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يشير الرمز </w:t>
      </w:r>
      <w:r w:rsidRPr="00781EF6">
        <w:rPr>
          <w:rFonts w:cs="Mudir MT"/>
          <w:b/>
          <w:bCs/>
          <w:color w:val="auto"/>
        </w:rPr>
        <w:sym w:font="Symbol" w:char="F0C7"/>
      </w:r>
      <w:r w:rsidRPr="00781EF6">
        <w:rPr>
          <w:rFonts w:cs="Mudir MT"/>
          <w:color w:val="auto"/>
        </w:rPr>
        <w:t xml:space="preserve"> </w:t>
      </w:r>
      <w:r w:rsidRPr="00781EF6">
        <w:rPr>
          <w:rFonts w:cs="Mudir MT"/>
          <w:color w:val="auto"/>
          <w:rtl/>
        </w:rPr>
        <w:t xml:space="preserve">  إلى تحول الصائت إلى صامت . ولقد قنن التقليد العربى وجود الـ (</w:t>
      </w:r>
      <w:r w:rsidRPr="00781EF6">
        <w:rPr>
          <w:rFonts w:cs="Mudir MT"/>
          <w:color w:val="auto"/>
        </w:rPr>
        <w:t>a</w:t>
      </w:r>
      <w:r w:rsidRPr="00781EF6">
        <w:rPr>
          <w:rFonts w:cs="Mudir MT"/>
          <w:color w:val="auto"/>
          <w:rtl/>
        </w:rPr>
        <w:t>) على الرغم من أن (</w:t>
      </w:r>
      <w:r w:rsidRPr="00781EF6">
        <w:rPr>
          <w:rFonts w:cs="Mudir MT"/>
          <w:color w:val="auto"/>
        </w:rPr>
        <w:t>a</w:t>
      </w:r>
      <w:r w:rsidRPr="00781EF6">
        <w:rPr>
          <w:rFonts w:cs="Mudir MT"/>
          <w:color w:val="auto"/>
          <w:rtl/>
        </w:rPr>
        <w:t>) لايمكن أن تتحول إلى صامت . (المؤلف) .</w:t>
      </w:r>
    </w:p>
  </w:footnote>
  <w:footnote w:id="19">
    <w:p w:rsidR="007F3686" w:rsidRPr="00781EF6" w:rsidRDefault="007F3686" w:rsidP="007F3686">
      <w:pPr>
        <w:pStyle w:val="Notedebasdepage"/>
        <w:spacing w:before="120"/>
        <w:ind w:firstLine="1"/>
        <w:rPr>
          <w:rFonts w:cs="Mudir MT"/>
          <w:color w:val="auto"/>
          <w:rtl/>
        </w:rPr>
      </w:pPr>
      <w:r w:rsidRPr="00781EF6">
        <w:rPr>
          <w:rStyle w:val="Appelnotedebasdep"/>
          <w:rFonts w:cs="Mudir MT"/>
          <w:color w:val="auto"/>
          <w:rtl/>
        </w:rPr>
        <w:footnoteRef/>
      </w:r>
      <w:r w:rsidRPr="00781EF6">
        <w:rPr>
          <w:rFonts w:cs="Mudir MT"/>
          <w:color w:val="auto"/>
          <w:rtl/>
        </w:rPr>
        <w:t xml:space="preserve"> يجب التعليق من المترجم </w:t>
      </w:r>
    </w:p>
  </w:footnote>
  <w:footnote w:id="20">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يقصد المؤلف بالعلامات التى توضع أسفل وأعلى الحروف علامات الضبط . (المترجمان) .</w:t>
      </w:r>
    </w:p>
  </w:footnote>
  <w:footnote w:id="21">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يقصد بها التاء المربوطة . (المترجمان ) .</w:t>
      </w:r>
    </w:p>
  </w:footnote>
  <w:footnote w:id="22">
    <w:p w:rsidR="007F3686" w:rsidRPr="00781EF6" w:rsidRDefault="007F3686" w:rsidP="007F3686">
      <w:pPr>
        <w:pStyle w:val="Notedebasdepage"/>
        <w:spacing w:before="120"/>
        <w:rPr>
          <w:rFonts w:cs="Mudir MT"/>
          <w:color w:val="auto"/>
          <w:rtl/>
        </w:rPr>
      </w:pPr>
      <w:r w:rsidRPr="00781EF6">
        <w:rPr>
          <w:rStyle w:val="Appelnotedebasdep"/>
          <w:rFonts w:cs="Mudir MT"/>
          <w:color w:val="auto"/>
          <w:rtl/>
        </w:rPr>
        <w:footnoteRef/>
      </w:r>
      <w:r w:rsidRPr="00781EF6">
        <w:rPr>
          <w:rFonts w:cs="Mudir MT"/>
          <w:color w:val="auto"/>
          <w:rtl/>
        </w:rPr>
        <w:t xml:space="preserve"> لابد من تعليق للمترجم </w:t>
      </w:r>
    </w:p>
  </w:footnote>
  <w:footnote w:id="23">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يقصد أن التاء فى الوقف تنطق هاء .  (المترجمان ) .</w:t>
      </w:r>
    </w:p>
  </w:footnote>
  <w:footnote w:id="24">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هذه التاء المحرفة (المولدة) يُطلق عليها (التاء المربوطة) بسبب وجود الربط بين فرعيها .  </w:t>
      </w:r>
    </w:p>
  </w:footnote>
  <w:footnote w:id="25">
    <w:p w:rsidR="007F3686" w:rsidRPr="00781EF6" w:rsidRDefault="007F3686" w:rsidP="007F3686">
      <w:pPr>
        <w:pStyle w:val="Notedebasdepage"/>
        <w:spacing w:before="120"/>
        <w:rPr>
          <w:rFonts w:cs="Mudir MT"/>
          <w:color w:val="auto"/>
          <w:rtl/>
        </w:rPr>
      </w:pPr>
      <w:r w:rsidRPr="00781EF6">
        <w:rPr>
          <w:rStyle w:val="Appelnotedebasdep"/>
          <w:rFonts w:cs="Mudir MT"/>
          <w:color w:val="auto"/>
          <w:rtl/>
        </w:rPr>
        <w:footnoteRef/>
      </w:r>
      <w:r w:rsidRPr="00781EF6">
        <w:rPr>
          <w:rFonts w:cs="Mudir MT"/>
          <w:color w:val="auto"/>
          <w:rtl/>
        </w:rPr>
        <w:t xml:space="preserve"> هذه الصوائت هى الفتحة والكسرة والضمة . (المترجمان) .</w:t>
      </w:r>
    </w:p>
  </w:footnote>
  <w:footnote w:id="26">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يُقصد بالصائت الصفرى انعدام الحركة . (المترجمان ) .</w:t>
      </w:r>
    </w:p>
  </w:footnote>
  <w:footnote w:id="27">
    <w:p w:rsidR="007F3686" w:rsidRPr="00781EF6" w:rsidRDefault="007F3686" w:rsidP="007F3686">
      <w:pPr>
        <w:pStyle w:val="Notedebasdepage"/>
        <w:spacing w:before="120"/>
        <w:rPr>
          <w:rFonts w:cs="Mudir MT"/>
          <w:color w:val="auto"/>
          <w:rtl/>
        </w:rPr>
      </w:pPr>
      <w:r w:rsidRPr="00781EF6">
        <w:rPr>
          <w:rStyle w:val="Appelnotedebasdep"/>
          <w:rFonts w:cs="Mudir MT"/>
          <w:color w:val="auto"/>
          <w:rtl/>
        </w:rPr>
        <w:footnoteRef/>
      </w:r>
      <w:r w:rsidRPr="00781EF6">
        <w:rPr>
          <w:rFonts w:cs="Mudir MT"/>
          <w:color w:val="auto"/>
          <w:rtl/>
        </w:rPr>
        <w:t xml:space="preserve"> يقصد بالصائت العارض علامة الإعراب . (المترجمان)</w:t>
      </w:r>
    </w:p>
  </w:footnote>
  <w:footnote w:id="28">
    <w:p w:rsidR="007F3686" w:rsidRPr="00781EF6" w:rsidRDefault="007F3686" w:rsidP="007F3686">
      <w:pPr>
        <w:pStyle w:val="Notedebasdepage"/>
        <w:spacing w:before="120"/>
        <w:ind w:left="488" w:hanging="426"/>
        <w:jc w:val="both"/>
        <w:rPr>
          <w:rFonts w:cs="Mudir MT" w:hint="cs"/>
          <w:color w:val="auto"/>
          <w:rtl/>
          <w:lang w:bidi="ar-EG"/>
        </w:rPr>
      </w:pPr>
      <w:r w:rsidRPr="00781EF6">
        <w:rPr>
          <w:rStyle w:val="Appelnotedebasdep"/>
          <w:rFonts w:cs="Mudir MT"/>
          <w:color w:val="auto"/>
          <w:rtl/>
        </w:rPr>
        <w:footnoteRef/>
      </w:r>
      <w:r w:rsidRPr="00781EF6">
        <w:rPr>
          <w:rFonts w:cs="Mudir MT"/>
          <w:color w:val="auto"/>
          <w:rtl/>
        </w:rPr>
        <w:t xml:space="preserve"> يُقصد بالأعداد العربية </w:t>
      </w:r>
      <w:r w:rsidRPr="00781EF6">
        <w:rPr>
          <w:rFonts w:cs="Mudir MT"/>
          <w:color w:val="auto"/>
        </w:rPr>
        <w:t>chiffres arabes</w:t>
      </w:r>
      <w:r w:rsidRPr="00781EF6">
        <w:rPr>
          <w:rFonts w:cs="Mudir MT"/>
          <w:color w:val="auto"/>
          <w:rtl/>
        </w:rPr>
        <w:t xml:space="preserve"> تلك التى تستخدم فى اللغات الأجنبية مثل </w:t>
      </w:r>
      <w:r w:rsidRPr="00781EF6">
        <w:rPr>
          <w:rFonts w:cs="Mudir MT"/>
          <w:color w:val="auto"/>
        </w:rPr>
        <w:t>1;2;3</w:t>
      </w:r>
      <w:r w:rsidRPr="00781EF6">
        <w:rPr>
          <w:rFonts w:cs="Mudir MT"/>
          <w:color w:val="auto"/>
          <w:rtl/>
        </w:rPr>
        <w:t xml:space="preserve"> وهى الأعداد التى تستخدم فى بلاد المغرب العربى ، أما الأعداد التى تستخدم فى مصر ومعظم بلاد المشرق العربى (1؛2؛3) فهى أعداد هندية </w:t>
      </w:r>
      <w:r w:rsidRPr="00781EF6">
        <w:rPr>
          <w:rFonts w:cs="Mudir MT"/>
          <w:color w:val="auto"/>
        </w:rPr>
        <w:t>chiffres indiens</w:t>
      </w:r>
      <w:r w:rsidRPr="00781EF6">
        <w:rPr>
          <w:rFonts w:cs="Mudir MT"/>
          <w:color w:val="auto"/>
          <w:rtl/>
        </w:rPr>
        <w:t xml:space="preserve"> . (المترجمان ) . </w:t>
      </w:r>
    </w:p>
  </w:footnote>
  <w:footnote w:id="29">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هذا الملمح المميز يعمل على تصنيف الـ </w:t>
      </w:r>
      <w:r w:rsidRPr="00781EF6">
        <w:rPr>
          <w:rFonts w:cs="Mudir MT"/>
          <w:color w:val="auto"/>
        </w:rPr>
        <w:t>/?/</w:t>
      </w:r>
      <w:r w:rsidRPr="00781EF6">
        <w:rPr>
          <w:rFonts w:cs="Mudir MT"/>
          <w:color w:val="auto"/>
          <w:rtl/>
        </w:rPr>
        <w:t xml:space="preserve"> والـ </w:t>
      </w:r>
      <w:r w:rsidRPr="00781EF6">
        <w:rPr>
          <w:rFonts w:cs="Mudir MT"/>
          <w:color w:val="auto"/>
        </w:rPr>
        <w:t>/h/</w:t>
      </w:r>
      <w:r w:rsidRPr="00781EF6">
        <w:rPr>
          <w:rFonts w:cs="Mudir MT"/>
          <w:color w:val="auto"/>
          <w:rtl/>
        </w:rPr>
        <w:t xml:space="preserve"> . </w:t>
      </w:r>
    </w:p>
  </w:footnote>
  <w:footnote w:id="30">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يصف سيبويه حرف الضاد الصامت المفخم بأنه لهوى . (المؤلف) . ولم نعثر على هذا المصطلح فى باب الادغام فى كتاب سيبويه . (المترجمان) </w:t>
      </w:r>
    </w:p>
  </w:footnote>
  <w:footnote w:id="31">
    <w:p w:rsidR="007F3686" w:rsidRPr="00781EF6" w:rsidRDefault="007F3686" w:rsidP="007F3686">
      <w:pPr>
        <w:pStyle w:val="Notedebasdepage"/>
        <w:spacing w:before="120"/>
        <w:rPr>
          <w:rFonts w:cs="Mudir MT"/>
          <w:color w:val="auto"/>
          <w:rtl/>
        </w:rPr>
      </w:pPr>
      <w:r w:rsidRPr="00781EF6">
        <w:rPr>
          <w:rStyle w:val="Appelnotedebasdep"/>
          <w:rFonts w:cs="Mudir MT"/>
          <w:color w:val="auto"/>
          <w:rtl/>
        </w:rPr>
        <w:footnoteRef/>
      </w:r>
      <w:r w:rsidRPr="00781EF6">
        <w:rPr>
          <w:rFonts w:cs="Mudir MT"/>
          <w:color w:val="auto"/>
          <w:rtl/>
        </w:rPr>
        <w:t xml:space="preserve"> المثال هنا فى حالة المثنى المرفوع . (المترجمان ) . </w:t>
      </w:r>
    </w:p>
  </w:footnote>
  <w:footnote w:id="32">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يعنى بالصائت القصير هنا حركة الكسر على لام الفعل وجاءت للوصل بما بعدها . (المترجمان ) .</w:t>
      </w:r>
    </w:p>
  </w:footnote>
  <w:footnote w:id="33">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يعنى الرمز الصوتى </w:t>
      </w:r>
      <w:r w:rsidRPr="00781EF6">
        <w:rPr>
          <w:rFonts w:cs="Mudir MT"/>
          <w:color w:val="auto"/>
        </w:rPr>
        <w:t>/CV:C/</w:t>
      </w:r>
      <w:r w:rsidRPr="00781EF6">
        <w:rPr>
          <w:rFonts w:cs="Mudir MT"/>
          <w:color w:val="auto"/>
          <w:rtl/>
        </w:rPr>
        <w:t xml:space="preserve"> المقطع المكون من صامت وصائت طويل وصامت . (المترجمان ) .</w:t>
      </w:r>
    </w:p>
  </w:footnote>
  <w:footnote w:id="34">
    <w:p w:rsidR="007F3686" w:rsidRPr="00781EF6" w:rsidRDefault="007F3686" w:rsidP="007F3686">
      <w:pPr>
        <w:pStyle w:val="Notedebasdepage"/>
        <w:spacing w:before="120"/>
        <w:ind w:left="346" w:hanging="284"/>
        <w:jc w:val="both"/>
        <w:rPr>
          <w:rFonts w:cs="Mudir MT"/>
          <w:color w:val="auto"/>
          <w:rtl/>
        </w:rPr>
      </w:pPr>
      <w:r w:rsidRPr="00781EF6">
        <w:rPr>
          <w:rStyle w:val="Appelnotedebasdep"/>
          <w:rFonts w:cs="Mudir MT"/>
          <w:color w:val="auto"/>
          <w:rtl/>
        </w:rPr>
        <w:footnoteRef/>
      </w:r>
      <w:r w:rsidRPr="00781EF6">
        <w:rPr>
          <w:rFonts w:cs="Mudir MT"/>
          <w:color w:val="auto"/>
          <w:rtl/>
        </w:rPr>
        <w:t xml:space="preserve"> نلحظ أن  المثالين اللذين ساقهما المؤلف غير متوافقين مع النص ، ولعله يقصد : " أهلٌ ـــــ</w:t>
      </w:r>
      <w:r w:rsidRPr="00781EF6">
        <w:rPr>
          <w:rFonts w:cs="Mudir MT"/>
          <w:color w:val="auto"/>
        </w:rPr>
        <w:sym w:font="Symbol" w:char="F03C"/>
      </w:r>
      <w:r w:rsidRPr="00781EF6">
        <w:rPr>
          <w:rFonts w:cs="Mudir MT"/>
          <w:color w:val="auto"/>
          <w:rtl/>
        </w:rPr>
        <w:t xml:space="preserve"> أهلون و كلبٌ ــــ</w:t>
      </w:r>
      <w:r w:rsidRPr="00781EF6">
        <w:rPr>
          <w:rFonts w:cs="Mudir MT"/>
          <w:color w:val="auto"/>
        </w:rPr>
        <w:sym w:font="Symbol" w:char="F03C"/>
      </w:r>
      <w:r w:rsidRPr="00781EF6">
        <w:rPr>
          <w:rFonts w:cs="Mudir MT"/>
          <w:color w:val="auto"/>
          <w:rtl/>
        </w:rPr>
        <w:t xml:space="preserve"> كلبان . (المترجمان ) .    </w:t>
      </w:r>
    </w:p>
  </w:footnote>
  <w:footnote w:id="35">
    <w:p w:rsidR="007F3686" w:rsidRPr="00781EF6" w:rsidRDefault="007F3686" w:rsidP="007F3686">
      <w:pPr>
        <w:pStyle w:val="Notedebasdepage"/>
        <w:spacing w:before="120"/>
        <w:ind w:left="346" w:hanging="284"/>
        <w:jc w:val="both"/>
        <w:rPr>
          <w:rFonts w:hint="cs"/>
          <w:color w:val="auto"/>
          <w:rtl/>
        </w:rPr>
      </w:pPr>
      <w:r w:rsidRPr="00781EF6">
        <w:rPr>
          <w:rStyle w:val="Appelnotedebasdep"/>
          <w:color w:val="auto"/>
          <w:rtl/>
        </w:rPr>
        <w:footnoteRef/>
      </w:r>
      <w:r w:rsidRPr="00781EF6">
        <w:rPr>
          <w:color w:val="auto"/>
          <w:rtl/>
        </w:rPr>
        <w:t xml:space="preserve"> </w:t>
      </w:r>
      <w:r w:rsidRPr="00781EF6">
        <w:rPr>
          <w:rFonts w:cs="Mudir MT"/>
          <w:color w:val="auto"/>
          <w:rtl/>
        </w:rPr>
        <w:t>لم يعط المؤلف أمثلة للضمائر المتصلة ؛ ومن أمثلتها قولنا : كتبتُمُ الدرس ، عملكُمُ الأول أفضل ، صلاتهُمُ الجمعة فى مسجد جامع أفضل من صلاتِـهِمُ الجمعة فى مسجد صغير . (المترجمان ) .</w:t>
      </w:r>
    </w:p>
  </w:footnote>
  <w:footnote w:id="36">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يقصد بالمتحركين اللذين يستحيل التقاؤهما الكسرة فالضمة . (المترجمان ) . </w:t>
      </w:r>
    </w:p>
  </w:footnote>
  <w:footnote w:id="37">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يقصد بهذا الصوت صامت الهمزة فى حالات صوائتها الثلات (الضمة والفتحة والكسرة) (المترجمان ) </w:t>
      </w:r>
    </w:p>
  </w:footnote>
  <w:footnote w:id="38">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سيتم دراسة هذه التغيرات فى الجزء المخصص للأشكال غير القياسية . (المؤلف) . </w:t>
      </w:r>
    </w:p>
  </w:footnote>
  <w:footnote w:id="39">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إيثارا للاختصار رمزنا للجذر بالرمز (ج) وللصامت بالرمز (ص) . (المترجمان ) </w:t>
      </w:r>
    </w:p>
  </w:footnote>
  <w:footnote w:id="40">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الصامت التنقلى هو صامت لايوجد إلا فى النقل العنصرى للأصوات الذى يربط هذا الصامت بالصائت المركزى للمقطع التابع له .   (المؤلف) </w:t>
      </w:r>
    </w:p>
  </w:footnote>
  <w:footnote w:id="41">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الفرع الصامت من هذه الشجرة ينتهى بالصوت الانسدادى البلعومى (الهمزة </w:t>
      </w:r>
      <w:r w:rsidRPr="00781EF6">
        <w:rPr>
          <w:rFonts w:cs="Mudir MT"/>
          <w:color w:val="auto"/>
        </w:rPr>
        <w:t>/?/</w:t>
      </w:r>
      <w:r w:rsidRPr="00781EF6">
        <w:rPr>
          <w:rFonts w:cs="Mudir MT"/>
          <w:color w:val="auto"/>
          <w:rtl/>
        </w:rPr>
        <w:t xml:space="preserve"> ) الذى حل محل الصوت القريب منه وهو الهاء </w:t>
      </w:r>
      <w:r w:rsidRPr="00781EF6">
        <w:rPr>
          <w:rFonts w:cs="Mudir MT"/>
          <w:color w:val="auto"/>
        </w:rPr>
        <w:t>/h/</w:t>
      </w:r>
      <w:r w:rsidRPr="00781EF6">
        <w:rPr>
          <w:rFonts w:cs="Mudir MT"/>
          <w:color w:val="auto"/>
          <w:rtl/>
        </w:rPr>
        <w:t xml:space="preserve"> المشتق منه ، وفى الواقع أن الهمزة </w:t>
      </w:r>
      <w:r w:rsidRPr="00781EF6">
        <w:rPr>
          <w:rFonts w:cs="Mudir MT"/>
          <w:color w:val="auto"/>
        </w:rPr>
        <w:t>/?/</w:t>
      </w:r>
      <w:r w:rsidRPr="00781EF6">
        <w:rPr>
          <w:rFonts w:cs="Mudir MT"/>
          <w:color w:val="auto"/>
          <w:rtl/>
        </w:rPr>
        <w:t xml:space="preserve">  أقل اختلافاً عن الهاء </w:t>
      </w:r>
      <w:r w:rsidRPr="00781EF6">
        <w:rPr>
          <w:rFonts w:cs="Mudir MT"/>
          <w:color w:val="auto"/>
        </w:rPr>
        <w:t>/h/</w:t>
      </w:r>
      <w:r w:rsidRPr="00781EF6">
        <w:rPr>
          <w:rFonts w:cs="Mudir MT"/>
          <w:color w:val="auto"/>
          <w:rtl/>
        </w:rPr>
        <w:t xml:space="preserve"> مع الصوائت التى توجد أمامها عامة . وبالنسبة للياء المضعفة </w:t>
      </w:r>
      <w:r w:rsidRPr="00781EF6">
        <w:rPr>
          <w:rFonts w:cs="Mudir MT"/>
          <w:color w:val="auto"/>
        </w:rPr>
        <w:t>/jj/</w:t>
      </w:r>
      <w:r w:rsidRPr="00781EF6">
        <w:rPr>
          <w:rFonts w:cs="Mudir MT"/>
          <w:color w:val="auto"/>
          <w:rtl/>
        </w:rPr>
        <w:t xml:space="preserve"> فهى نفس الصامت الحركى </w:t>
      </w:r>
      <w:r w:rsidRPr="00781EF6">
        <w:rPr>
          <w:rFonts w:cs="Mudir MT"/>
          <w:color w:val="auto"/>
        </w:rPr>
        <w:t>/j/</w:t>
      </w:r>
      <w:r w:rsidRPr="00781EF6">
        <w:rPr>
          <w:rFonts w:cs="Mudir MT"/>
          <w:color w:val="auto"/>
          <w:rtl/>
        </w:rPr>
        <w:t xml:space="preserve"> ولكنها مُدت لتقاوم حتمية الصوائت لأنها دائما فى وضع شبه حركى لوجودها فى نهاية الصيغة الصرفية . وعلى العكس من ذلك فالياء </w:t>
      </w:r>
      <w:r w:rsidRPr="00781EF6">
        <w:rPr>
          <w:rFonts w:cs="Mudir MT"/>
          <w:color w:val="auto"/>
        </w:rPr>
        <w:t>/j/</w:t>
      </w:r>
      <w:r w:rsidRPr="00781EF6">
        <w:rPr>
          <w:rFonts w:cs="Mudir MT"/>
          <w:color w:val="auto"/>
          <w:rtl/>
        </w:rPr>
        <w:t xml:space="preserve"> تأتى فى بداية الصيغة الصرفية .  (المؤلف) </w:t>
      </w:r>
    </w:p>
  </w:footnote>
  <w:footnote w:id="42">
    <w:p w:rsidR="007F3686" w:rsidRPr="00781EF6" w:rsidRDefault="007F3686" w:rsidP="007F3686">
      <w:pPr>
        <w:pStyle w:val="Notedebasdepage"/>
        <w:spacing w:before="120"/>
        <w:rPr>
          <w:rFonts w:cs="Mudir MT"/>
          <w:color w:val="auto"/>
          <w:szCs w:val="18"/>
          <w:rtl/>
        </w:rPr>
      </w:pPr>
      <w:r w:rsidRPr="00781EF6">
        <w:rPr>
          <w:rStyle w:val="Appelnotedebasdep"/>
          <w:rFonts w:cs="Mudir MT"/>
          <w:color w:val="auto"/>
          <w:szCs w:val="18"/>
          <w:rtl/>
        </w:rPr>
        <w:footnoteRef/>
      </w:r>
      <w:r w:rsidRPr="00781EF6">
        <w:rPr>
          <w:rFonts w:cs="Mudir MT"/>
          <w:color w:val="auto"/>
          <w:szCs w:val="18"/>
          <w:rtl/>
        </w:rPr>
        <w:t xml:space="preserve"> يقصد بالمطلق الاسم حال التنكير . (المترجمان) </w:t>
      </w:r>
    </w:p>
  </w:footnote>
  <w:footnote w:id="43">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الصيغ الزمنية تعد عنصراً لغوياً (خ ز)  . وإن الوحدات اللفظية التى تمثلها وحدات الصيغ الزمنية تعبر عن صيغ العدد ، وهى فى العربية (  المثنى والجمع ) ولاتأتى إلا مع العناصر اللغوية (خ ز) ؛ ومن ثم فكل هذه العناصر اللغوية  (خ ز )  تشير إلى فكرة تتألف من علاقة مكونة من حدثين .  (المؤلف) </w:t>
      </w:r>
    </w:p>
  </w:footnote>
  <w:footnote w:id="44">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هناك مصطلح آخر للضمائرالمنفصلة هو </w:t>
      </w:r>
      <w:r w:rsidRPr="00781EF6">
        <w:rPr>
          <w:rFonts w:cs="Mudir MT"/>
          <w:b/>
          <w:bCs/>
          <w:color w:val="auto"/>
        </w:rPr>
        <w:t>pronoms libres</w:t>
      </w:r>
      <w:r w:rsidRPr="00781EF6">
        <w:rPr>
          <w:rFonts w:cs="Mudir MT"/>
          <w:color w:val="auto"/>
          <w:rtl/>
        </w:rPr>
        <w:t xml:space="preserve"> . (المترجمان ) </w:t>
      </w:r>
    </w:p>
  </w:footnote>
  <w:footnote w:id="45">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لقد جعل ذلك منها صورة لحرف النون فى حالة الضمير الغائب : هُـمُو </w:t>
      </w:r>
      <w:r w:rsidRPr="00781EF6">
        <w:rPr>
          <w:rFonts w:cs="Mudir MT"/>
          <w:color w:val="auto"/>
        </w:rPr>
        <w:t>/humu(u:)/</w:t>
      </w:r>
      <w:r w:rsidRPr="00781EF6">
        <w:rPr>
          <w:rFonts w:cs="Mudir MT"/>
          <w:color w:val="auto"/>
          <w:rtl/>
        </w:rPr>
        <w:t xml:space="preserve"> المشتق من هُـونو </w:t>
      </w:r>
      <w:r w:rsidRPr="00781EF6">
        <w:rPr>
          <w:rFonts w:cs="Mudir MT"/>
          <w:color w:val="auto"/>
        </w:rPr>
        <w:t>/hu:nu:/</w:t>
      </w:r>
      <w:r w:rsidRPr="00781EF6">
        <w:rPr>
          <w:rFonts w:cs="Mudir MT"/>
          <w:color w:val="auto"/>
          <w:rtl/>
        </w:rPr>
        <w:t xml:space="preserve"> .(المؤلف) . </w:t>
      </w:r>
    </w:p>
  </w:footnote>
  <w:footnote w:id="46">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لعل عبارة المؤلف "صوت الحاء قريب من صوت الفتحة"ــ مع أن الحاء صوت صامت والفتحة صوت صائت ــ تشير إلى القرب المكانى لا القرب المخرجى ؛ لأن صوت الحاء قريب فى مخرجه من صوت الهمزة فكلاهما صوت حلقى ، فضلا عن أن مخرج الألف غير المهموزة عند القدماء من الجوف فى منطقة الحلق وهى فتحة طويلة . (المترجمان ) .</w:t>
      </w:r>
    </w:p>
  </w:footnote>
  <w:footnote w:id="47">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هناك مصطلح للضمائر المتصلة هو </w:t>
      </w:r>
      <w:r w:rsidRPr="00781EF6">
        <w:rPr>
          <w:rFonts w:cs="Mudir MT"/>
          <w:b/>
          <w:bCs/>
          <w:color w:val="auto"/>
        </w:rPr>
        <w:t>les pronoms liés</w:t>
      </w:r>
      <w:r w:rsidRPr="00781EF6">
        <w:rPr>
          <w:rFonts w:cs="Mudir MT"/>
          <w:color w:val="auto"/>
          <w:rtl/>
        </w:rPr>
        <w:t xml:space="preserve"> . </w:t>
      </w:r>
    </w:p>
  </w:footnote>
  <w:footnote w:id="48">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ضمير الجمع (ــكمْ) يكتب هكذا فى حالة الوقف  وتضم الميم فى حالة التقاء الساكنين ، ويمكن أن تُمد ضمة الميم واوا فى حالات خاصة كالضرورة الشعرية . (المترجمان ) .  </w:t>
      </w:r>
    </w:p>
  </w:footnote>
  <w:footnote w:id="49">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هذا الضمير يكون مضموماً حينما يكون الحرف السابق له مضموماً أو مفتوحاً ويكسر حينما يكون الحرف السابق له مكسوراً . وكذلك الحال بالنسبة لنفس الضمير فى حالة المثنى المذكر. (المترجمان) </w:t>
      </w:r>
    </w:p>
  </w:footnote>
  <w:footnote w:id="50">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كل صيغة يلحق بها مضاف إليه تُسمى صيغة استبدالية موصولية . (المؤلف) .</w:t>
      </w:r>
    </w:p>
  </w:footnote>
  <w:footnote w:id="51">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هناك صيغة استبدالية أخرى / ذو / التى لم تعد حية إلا فى استخدامها مع الظرف /مـُـن/ : /مـُنذُ/ .</w:t>
      </w:r>
    </w:p>
  </w:footnote>
  <w:footnote w:id="52">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هو حرف النون فى كل الصيغ الاستبدالية الموصولية .</w:t>
      </w:r>
    </w:p>
  </w:footnote>
  <w:footnote w:id="53">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مثال لذلك الآية رقم (4) من السورة رقم (81) : (إِن كُلُّ نَفسٍ لَّمّـَا عَلَيهاَ حَافِظٌ)  (المؤلف) . </w:t>
      </w:r>
    </w:p>
    <w:p w:rsidR="007F3686" w:rsidRPr="00781EF6" w:rsidRDefault="007F3686" w:rsidP="007F3686">
      <w:pPr>
        <w:pStyle w:val="Notedebasdepage"/>
        <w:spacing w:before="120"/>
        <w:jc w:val="both"/>
        <w:rPr>
          <w:rFonts w:cs="Mudir MT"/>
          <w:color w:val="auto"/>
          <w:rtl/>
        </w:rPr>
      </w:pPr>
      <w:r w:rsidRPr="00781EF6">
        <w:rPr>
          <w:rFonts w:cs="Mudir MT"/>
          <w:color w:val="auto"/>
          <w:rtl/>
        </w:rPr>
        <w:t xml:space="preserve">السورة رقم 81 هى سورة الطارق ، والآيات الثلاث الأخرى موجودة فى سور : هود 111  ،  يسن 32  والزخرف 35 . (المترجمان) </w:t>
      </w:r>
    </w:p>
  </w:footnote>
  <w:footnote w:id="54">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لم تعد /لدن/ تُستخدم فى اللغة . (المؤلف) . </w:t>
      </w:r>
    </w:p>
  </w:footnote>
  <w:footnote w:id="55">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لما كانت الصيغ الاستبدالية الدالة على الزمن ملتصقة مباشرة بالوحدة الصرفية الشكلية التى هى قاعدتها فليست هناك حاجة لوجود الحرف المتنقل .  (المؤلف) </w:t>
      </w:r>
    </w:p>
  </w:footnote>
  <w:footnote w:id="56">
    <w:p w:rsidR="007F3686" w:rsidRPr="00781EF6" w:rsidRDefault="007F3686" w:rsidP="007F3686">
      <w:pPr>
        <w:pStyle w:val="Notedebasdepage"/>
        <w:spacing w:before="120"/>
        <w:rPr>
          <w:rFonts w:cs="Mudir MT"/>
          <w:color w:val="auto"/>
          <w:rtl/>
        </w:rPr>
      </w:pPr>
      <w:r w:rsidRPr="00781EF6">
        <w:rPr>
          <w:rStyle w:val="Appelnotedebasdep"/>
          <w:rFonts w:cs="Mudir MT"/>
          <w:color w:val="auto"/>
          <w:rtl/>
        </w:rPr>
        <w:footnoteRef/>
      </w:r>
      <w:r w:rsidRPr="00781EF6">
        <w:rPr>
          <w:rFonts w:cs="Mudir MT"/>
          <w:color w:val="auto"/>
          <w:rtl/>
        </w:rPr>
        <w:t xml:space="preserve"> المصطلحات الفنية التى أشار إليها المؤلف وساق لها أمثلة عُرفت فى الصرف العربى باسم المصدر الصناعى . (المترجمان) </w:t>
      </w:r>
    </w:p>
  </w:footnote>
  <w:footnote w:id="57">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الاسم المشترك هو الاسم العام الاسم الذى يشترك فيه أكثر من فرد  كتاب . (المترجمان ) .</w:t>
      </w:r>
    </w:p>
  </w:footnote>
  <w:footnote w:id="58">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كل اللواحق السوابق وحدات ثابتة . (المؤلف) </w:t>
      </w:r>
    </w:p>
  </w:footnote>
  <w:footnote w:id="59">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ومع ذلك فهذه الأسماء تعامل على أنها أسماء مؤنثة تقريبا . (المؤلف) . </w:t>
      </w:r>
    </w:p>
  </w:footnote>
  <w:footnote w:id="60">
    <w:p w:rsidR="007F3686" w:rsidRPr="00781EF6" w:rsidRDefault="007F3686" w:rsidP="007F3686">
      <w:pPr>
        <w:pStyle w:val="Notedebasdepage"/>
        <w:spacing w:before="120"/>
        <w:rPr>
          <w:rFonts w:cs="Mudir MT"/>
          <w:color w:val="auto"/>
          <w:rtl/>
        </w:rPr>
      </w:pPr>
      <w:r w:rsidRPr="00781EF6">
        <w:rPr>
          <w:rStyle w:val="Appelnotedebasdep"/>
          <w:rFonts w:cs="Mudir MT"/>
          <w:color w:val="auto"/>
          <w:rtl/>
        </w:rPr>
        <w:footnoteRef/>
      </w:r>
      <w:r w:rsidRPr="00781EF6">
        <w:rPr>
          <w:rFonts w:cs="Mudir MT"/>
          <w:color w:val="auto"/>
          <w:rtl/>
        </w:rPr>
        <w:t xml:space="preserve"> على الرغم من أن المؤلف يتحدث هنا عن جمع المذكر السالم فإن الأمثلة التى ساقها إضافة إلى عبارته التى فى نهاية النص تؤكد أنه يقصد الملحق بجمع المذكر السالم . (المترجمان) . </w:t>
      </w:r>
    </w:p>
  </w:footnote>
  <w:footnote w:id="61">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هذه التاء المتغيرة والتى كانت (/ميما/ ) نتجت عن اختفاء التنوين ؛ أما الجذر </w:t>
      </w:r>
      <w:r w:rsidRPr="00781EF6">
        <w:rPr>
          <w:rFonts w:cs="Mudir MT"/>
          <w:color w:val="auto"/>
        </w:rPr>
        <w:sym w:font="Symbol" w:char="F0D6"/>
      </w:r>
      <w:r w:rsidRPr="00781EF6">
        <w:rPr>
          <w:rFonts w:cs="Mudir MT"/>
          <w:color w:val="auto"/>
        </w:rPr>
        <w:t>m</w:t>
      </w:r>
      <w:r w:rsidRPr="00781EF6">
        <w:rPr>
          <w:rFonts w:cs="Mudir MT"/>
          <w:color w:val="auto"/>
          <w:rtl/>
        </w:rPr>
        <w:t xml:space="preserve"> فقد خرج بذلك من الصوامت الأنفية (الميم والنون) ودخل فى سلسلة الأصوات الانسدادية البلعومية البسيطة (التاء والثاء والكاف والهمزة) وأصبح صامتا (تاء) والذى يعد الصامت الأكثر قربا من مخرج نطقه فى هذه المجموعة .   (المؤلف) </w:t>
      </w:r>
    </w:p>
  </w:footnote>
  <w:footnote w:id="62">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اختار النحاة العرب الجذر /ف ع ل/ ليرمزوا به لكل جذور اللغة العربية . (المؤلف) . ولمزيد من الإيضاح يمكن الرجوع إلى شرح ابن عقيل 4/1999 ط 20/1980 (المترجمان) . </w:t>
      </w:r>
    </w:p>
  </w:footnote>
  <w:footnote w:id="63">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يطلق لفظ "الممنوع من الصرف" </w:t>
      </w:r>
      <w:r w:rsidRPr="00781EF6">
        <w:rPr>
          <w:rFonts w:cs="Mudir MT"/>
          <w:color w:val="auto"/>
        </w:rPr>
        <w:t>diptote</w:t>
      </w:r>
      <w:r w:rsidRPr="00781EF6">
        <w:rPr>
          <w:rFonts w:cs="Mudir MT"/>
          <w:color w:val="auto"/>
          <w:rtl/>
        </w:rPr>
        <w:t xml:space="preserve"> على الوحدة اللفظية التى تشير إلى عنصر لغوى (خ ز) لا يقبل التنوين ولا يقبل الصائت التركيبى المكسور (الكسرة علامة الجر) ) حينما يكون نكرة . ويطلق = = لفظ "الاسم المصروف" </w:t>
      </w:r>
      <w:r w:rsidRPr="00781EF6">
        <w:rPr>
          <w:rFonts w:cs="Mudir MT"/>
          <w:color w:val="auto"/>
        </w:rPr>
        <w:t>triptote</w:t>
      </w:r>
      <w:r w:rsidRPr="00781EF6">
        <w:rPr>
          <w:rFonts w:cs="Mudir MT"/>
          <w:color w:val="auto"/>
          <w:rtl/>
        </w:rPr>
        <w:t xml:space="preserve">  على الوحدة اللفظية التى تشير إلى (خ ز) قابل للتنوين والجر بالكسرة ، فهو اسم يقبل الحركات الإعرابية الثلاث . (المؤلف) </w:t>
      </w:r>
    </w:p>
  </w:footnote>
  <w:footnote w:id="64">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علامة التصغير هى ضم الحرف الأول وفتح الثانى مع ياء ساكنة قبل الحرف الأخير، ومثال ذلك : </w:t>
      </w:r>
    </w:p>
    <w:p w:rsidR="007F3686" w:rsidRPr="00781EF6" w:rsidRDefault="007F3686" w:rsidP="007F3686">
      <w:pPr>
        <w:pStyle w:val="Notedebasdepage"/>
        <w:spacing w:before="120"/>
        <w:jc w:val="both"/>
        <w:rPr>
          <w:rFonts w:cs="Mudir MT"/>
          <w:color w:val="auto"/>
          <w:rtl/>
        </w:rPr>
      </w:pPr>
      <w:r w:rsidRPr="00781EF6">
        <w:rPr>
          <w:rFonts w:cs="Mudir MT"/>
          <w:color w:val="auto"/>
          <w:rtl/>
        </w:rPr>
        <w:t>كتاب ---</w:t>
      </w:r>
      <w:r w:rsidRPr="00781EF6">
        <w:rPr>
          <w:rFonts w:cs="Mudir MT"/>
          <w:color w:val="auto"/>
        </w:rPr>
        <w:t>&lt;</w:t>
      </w:r>
      <w:r w:rsidRPr="00781EF6">
        <w:rPr>
          <w:rFonts w:cs="Mudir MT"/>
          <w:color w:val="auto"/>
          <w:rtl/>
        </w:rPr>
        <w:t xml:space="preserve"> كُتيـْب .  (المترجمان ) </w:t>
      </w:r>
    </w:p>
  </w:footnote>
  <w:footnote w:id="65">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هذه الصيغة المكونة من العناصر اللغوية المشتملة على عنصر الزمن والأشكال التى ستذكر بعد هذه الفقرة سيتم دراستها فى القسم الخاص بالعناصر اللغوية المتضمنة للزمن . (المؤلف) </w:t>
      </w:r>
    </w:p>
  </w:footnote>
  <w:footnote w:id="66">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الكلبية </w:t>
      </w:r>
      <w:r w:rsidRPr="00781EF6">
        <w:rPr>
          <w:rFonts w:cs="Mudir MT"/>
          <w:color w:val="auto"/>
        </w:rPr>
        <w:t>cynisme</w:t>
      </w:r>
      <w:r w:rsidRPr="00781EF6">
        <w:rPr>
          <w:rFonts w:cs="Mudir MT"/>
          <w:color w:val="auto"/>
          <w:rtl/>
        </w:rPr>
        <w:t xml:space="preserve"> مذهب فوضوى يدعو لمخالفة الأعراف والتفاليد والتعاليم الدينية وانتهاج مسلك فوضوى . (المترجمان ) .</w:t>
      </w:r>
    </w:p>
  </w:footnote>
  <w:footnote w:id="67">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يجب القول بأن صيرورة العنصر اللغوى المشتمل على الزمن وإن كانت مقلدة فهى مقلدة من عنصر لغوى خال من الزمن وهو فاعله الشكلى  . (المؤلف) . </w:t>
      </w:r>
    </w:p>
  </w:footnote>
  <w:footnote w:id="68">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يأتى الفعل غير الحقيقى عن طريق صيغة النفى /لو </w:t>
      </w:r>
      <w:r w:rsidRPr="00781EF6">
        <w:rPr>
          <w:rFonts w:cs="Mudir MT"/>
          <w:color w:val="auto"/>
        </w:rPr>
        <w:t>law</w:t>
      </w:r>
      <w:r w:rsidRPr="00781EF6">
        <w:rPr>
          <w:rFonts w:cs="Mudir MT"/>
          <w:color w:val="auto"/>
          <w:rtl/>
        </w:rPr>
        <w:t xml:space="preserve">/ . ومن ناحية أخرى ، إذا كان العنصر اللغوى المشتمل على الزمن صيغة حقيقية ، فيفهم على أنه بأدى ، وإذا كان ذا صيغة ممكنة ، يفهم على أنه غير بادئ ، أما إذا كان غير حقيقى فهو غير بادئ وغير لابادئ </w:t>
      </w:r>
      <w:r w:rsidRPr="00781EF6">
        <w:rPr>
          <w:rFonts w:cs="Mudir MT"/>
          <w:color w:val="auto"/>
        </w:rPr>
        <w:t>n’est ni commencé ni non commencé</w:t>
      </w:r>
      <w:r w:rsidRPr="00781EF6">
        <w:rPr>
          <w:rFonts w:cs="Mudir MT"/>
          <w:color w:val="auto"/>
          <w:rtl/>
        </w:rPr>
        <w:t xml:space="preserve"> . (المؤلف) . </w:t>
      </w:r>
    </w:p>
  </w:footnote>
  <w:footnote w:id="69">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يقصد بالفعل البسيط </w:t>
      </w:r>
      <w:r w:rsidRPr="00781EF6">
        <w:rPr>
          <w:rFonts w:cs="Mudir MT"/>
          <w:color w:val="auto"/>
        </w:rPr>
        <w:t>verbe simple</w:t>
      </w:r>
      <w:r w:rsidRPr="00781EF6">
        <w:rPr>
          <w:rFonts w:cs="Mudir MT"/>
          <w:color w:val="auto"/>
          <w:rtl/>
        </w:rPr>
        <w:t xml:space="preserve"> الفعل الثلاثى المجرد . (المترجمان ) .</w:t>
      </w:r>
    </w:p>
  </w:footnote>
  <w:footnote w:id="70">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أى من صامتين وصائت وصامت بدون ألف الوصل . (المترجمان ) .</w:t>
      </w:r>
    </w:p>
  </w:footnote>
  <w:footnote w:id="71">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هذا المقطع إما أن يكون المقطع الأخير من الوحدة السابقة ، وإما أن يكون مقطعاً ملحقاً بصائت وصل ويتعلق الصامت فيه بالوحدة السابقة .   (المؤلف) .</w:t>
      </w:r>
    </w:p>
  </w:footnote>
  <w:footnote w:id="72">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أى ضمير المخاطب : أنت/أنتم/أنتن. (المترجمان ) .</w:t>
      </w:r>
    </w:p>
  </w:footnote>
  <w:footnote w:id="73">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ومع هذا فالكسرة الطويلة </w:t>
      </w:r>
      <w:r w:rsidRPr="00781EF6">
        <w:rPr>
          <w:rFonts w:cs="Mudir MT"/>
          <w:color w:val="auto"/>
        </w:rPr>
        <w:t>/i:/</w:t>
      </w:r>
      <w:r w:rsidRPr="00781EF6">
        <w:rPr>
          <w:rFonts w:cs="Mudir MT"/>
          <w:color w:val="auto"/>
          <w:rtl/>
        </w:rPr>
        <w:t xml:space="preserve"> تختصر فى الماضى وتصبح </w:t>
      </w:r>
      <w:r w:rsidRPr="00781EF6">
        <w:rPr>
          <w:rFonts w:cs="Mudir MT"/>
          <w:color w:val="auto"/>
        </w:rPr>
        <w:t>/i/</w:t>
      </w:r>
      <w:r w:rsidRPr="00781EF6">
        <w:rPr>
          <w:rFonts w:cs="Mudir MT"/>
          <w:color w:val="auto"/>
          <w:rtl/>
        </w:rPr>
        <w:t xml:space="preserve"> . (المؤلف) . ويقصد المؤلف بالكسرة الطويلة ياء المد . (المترجمان ) .</w:t>
      </w:r>
    </w:p>
  </w:footnote>
  <w:footnote w:id="74">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يقصد المؤلف بالصائت الصفرى الفعل الذى آخره ساكن ، وذلك فىحالة الجزم . (المترجمان ) .</w:t>
      </w:r>
    </w:p>
  </w:footnote>
  <w:footnote w:id="75">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الرمز </w:t>
      </w:r>
      <w:r w:rsidRPr="00781EF6">
        <w:rPr>
          <w:rFonts w:cs="Mudir MT"/>
          <w:color w:val="auto"/>
        </w:rPr>
        <w:t>V</w:t>
      </w:r>
      <w:r w:rsidRPr="00781EF6">
        <w:rPr>
          <w:rFonts w:cs="Mudir MT"/>
          <w:color w:val="auto"/>
          <w:vertAlign w:val="subscript"/>
        </w:rPr>
        <w:t>1</w:t>
      </w:r>
      <w:r w:rsidRPr="00781EF6">
        <w:rPr>
          <w:rFonts w:cs="Mudir MT"/>
          <w:color w:val="auto"/>
          <w:rtl/>
        </w:rPr>
        <w:t xml:space="preserve"> هنا الصائت الإعرابى </w:t>
      </w:r>
      <w:r w:rsidRPr="00781EF6">
        <w:rPr>
          <w:rFonts w:cs="Mudir MT"/>
          <w:color w:val="auto"/>
        </w:rPr>
        <w:t>voyelle casuelle</w:t>
      </w:r>
      <w:r w:rsidRPr="00781EF6">
        <w:rPr>
          <w:rFonts w:cs="Mudir MT"/>
          <w:color w:val="auto"/>
          <w:rtl/>
        </w:rPr>
        <w:t xml:space="preserve"> وهو الفتحة فى هذه الحالة .(المترجمان ) .</w:t>
      </w:r>
    </w:p>
  </w:footnote>
  <w:footnote w:id="76">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يقصد المؤلف بالصائت المضموم الفعل فى حالة الرفع ، والمصطلح غير دقيق لأنه يتوافق فحسب مع الفعل فى حالة الإفراد ، ومن هنا فالمصطلح الدقيق يجب أن يكون (الفعل فى حالة الرفع) . (المترجمان ) .</w:t>
      </w:r>
    </w:p>
  </w:footnote>
  <w:footnote w:id="77">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يقصد المؤلف بالمضارع ذى الصائت (الفتحة) المضارع المنصوب ، ومن ثم فمصطلح المؤلف غير دقيق لأنه يشير فحسب إلى الفعل فى حالة الإفراد . (المترجمان ) .</w:t>
      </w:r>
    </w:p>
  </w:footnote>
  <w:footnote w:id="78">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من أمثلة ذلك الأية 36 من سورة القيامة  (أيحسبُ الإنسان أن يُترك سُدى) والآية 3 من سورة الهُمزة  (أيحسب أن ماله أخلدهُ) . (المؤلف) . وهذا النص يعكس وجهة نظر المؤلف فى إنكار (نصب الفعل المضارع) وإنكاره لأدوات النصب . وهناك قواعد نحوية أخرى ينكرها المؤلف كإنكاره لما يسمى بلغة (أكلونى البراغيث) وقد أشار إلى ذلك فى محاضراته بجامعة ليون 1996. (المترجمان) . </w:t>
      </w:r>
    </w:p>
  </w:footnote>
  <w:footnote w:id="79">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السلسلة الحركية (الضمة والكسرة) ليست حركات حديثة فى أى صيغة صرفية أخرى . (المؤلف) .</w:t>
      </w:r>
    </w:p>
  </w:footnote>
  <w:footnote w:id="80">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الآية 29 من سورة الأحقاف ونصها { وإذ صرفنا إليك نفرا من الجن يستمعون القرآن فلما حضروه قالوا أنصتوا فلما قُضِى ولوا إلى قومهم منذرين }  .  (المترجمان ) .</w:t>
      </w:r>
    </w:p>
  </w:footnote>
  <w:footnote w:id="81">
    <w:p w:rsidR="007F3686" w:rsidRPr="00781EF6" w:rsidRDefault="007F3686" w:rsidP="007F3686">
      <w:pPr>
        <w:pStyle w:val="Notedebasdepage"/>
        <w:spacing w:before="120"/>
        <w:jc w:val="both"/>
        <w:rPr>
          <w:rFonts w:cs="Mudir MT"/>
          <w:color w:val="auto"/>
          <w:rtl/>
        </w:rPr>
      </w:pPr>
      <w:r w:rsidRPr="00781EF6">
        <w:rPr>
          <w:rStyle w:val="Appelnotedebasdep"/>
          <w:rFonts w:cs="Mudir MT"/>
          <w:color w:val="auto"/>
          <w:rtl/>
        </w:rPr>
        <w:footnoteRef/>
      </w:r>
      <w:r w:rsidRPr="00781EF6">
        <w:rPr>
          <w:rFonts w:cs="Mudir MT"/>
          <w:color w:val="auto"/>
          <w:rtl/>
        </w:rPr>
        <w:t xml:space="preserve"> وبطريقة أخرى ، يتم التعبير عن التمنى بالصيغة /ليتَ </w:t>
      </w:r>
      <w:r w:rsidRPr="00781EF6">
        <w:rPr>
          <w:rFonts w:cs="Mudir MT"/>
          <w:color w:val="auto"/>
        </w:rPr>
        <w:t>lajta</w:t>
      </w:r>
      <w:r w:rsidRPr="00781EF6">
        <w:rPr>
          <w:rFonts w:cs="Mudir MT"/>
          <w:color w:val="auto"/>
          <w:rtl/>
        </w:rPr>
        <w:t xml:space="preserve">/   (المؤلف) . </w:t>
      </w:r>
    </w:p>
    <w:p w:rsidR="007F3686" w:rsidRPr="00781EF6" w:rsidRDefault="007F3686" w:rsidP="007F3686">
      <w:pPr>
        <w:pStyle w:val="Notedebasdepage"/>
        <w:spacing w:before="120"/>
        <w:jc w:val="both"/>
        <w:rPr>
          <w:rFonts w:cs="Mudir MT"/>
          <w:color w:val="auto"/>
          <w:rtl/>
        </w:rPr>
      </w:pPr>
    </w:p>
  </w:footnote>
  <w:footnote w:id="82">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يقصد المؤلف بالجمع هنا الجمع المذكر فقط . (المترجمان) . </w:t>
      </w:r>
    </w:p>
  </w:footnote>
  <w:footnote w:id="83">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يقصد بالكسرة الممدودة ياء المد ، والضمة الممدودة واو المد ، ونتيجة لالتقاء الساكنين (ساكن المد وساكن النون المشددة) تم حذف حرفى المد ، وبقيت الضمة دلالة على الواو والكسرة دلالة على الياء . (المترجمان) .</w:t>
      </w:r>
    </w:p>
  </w:footnote>
  <w:footnote w:id="84">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لم تُحذف ألف المد من صيغة المثنى لاختلاط صيغة المثنى مع صيغة المفرد وهذا يعنى هنا أن ألف المد تحمل دلالة صرفية . (المترجمان) .</w:t>
      </w:r>
    </w:p>
  </w:footnote>
  <w:footnote w:id="85">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انظر : الآية الرابعة من سورة القَصَص . (المترجمان) .</w:t>
      </w:r>
    </w:p>
  </w:footnote>
  <w:footnote w:id="86">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ومن أمثلة ذلك فى حالة الأمر : تَـقَدَمْ </w:t>
      </w:r>
      <w:r w:rsidRPr="00781EF6">
        <w:rPr>
          <w:rFonts w:cs="Mudir MT"/>
          <w:color w:val="auto"/>
        </w:rPr>
        <w:t>takadam</w:t>
      </w:r>
      <w:r w:rsidRPr="00781EF6">
        <w:rPr>
          <w:rFonts w:cs="Mudir MT"/>
          <w:color w:val="auto"/>
          <w:rtl/>
        </w:rPr>
        <w:t xml:space="preserve"> ، فىحالة الماضى : تَعَاظَمَ </w:t>
      </w:r>
      <w:r w:rsidRPr="00781EF6">
        <w:rPr>
          <w:rFonts w:cs="Mudir MT"/>
          <w:color w:val="auto"/>
        </w:rPr>
        <w:t>ta’azam</w:t>
      </w:r>
      <w:r w:rsidRPr="00781EF6">
        <w:rPr>
          <w:rFonts w:cs="Mudir MT"/>
          <w:color w:val="auto"/>
          <w:rtl/>
        </w:rPr>
        <w:t xml:space="preserve">. (المترجمان) .  </w:t>
      </w:r>
    </w:p>
  </w:footnote>
  <w:footnote w:id="87">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لم يشر المؤلف لصيغة تصريف الأمر هنا وهى : /استفعِـل </w:t>
      </w:r>
      <w:r w:rsidRPr="00781EF6">
        <w:rPr>
          <w:rFonts w:cs="Mudir MT"/>
          <w:color w:val="auto"/>
        </w:rPr>
        <w:t>(?i)staf’il</w:t>
      </w:r>
      <w:r w:rsidRPr="00781EF6">
        <w:rPr>
          <w:rFonts w:cs="Mudir MT"/>
          <w:color w:val="auto"/>
          <w:rtl/>
        </w:rPr>
        <w:t xml:space="preserve"> . (المترجمان) .  </w:t>
      </w:r>
    </w:p>
  </w:footnote>
  <w:footnote w:id="88">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المثال مخالف للصيغة ، ومن أمثلة هذه الصيغة فى الماضى : استَوعَبَ </w:t>
      </w:r>
      <w:r w:rsidRPr="00781EF6">
        <w:rPr>
          <w:rFonts w:cs="Mudir MT"/>
          <w:color w:val="auto"/>
        </w:rPr>
        <w:t>(?i)staw’aba</w:t>
      </w:r>
      <w:r w:rsidRPr="00781EF6">
        <w:rPr>
          <w:rFonts w:cs="Mudir MT"/>
          <w:color w:val="auto"/>
          <w:rtl/>
        </w:rPr>
        <w:t xml:space="preserve"> ، وفى حالة الأمر : استفدِم </w:t>
      </w:r>
      <w:r w:rsidRPr="00781EF6">
        <w:rPr>
          <w:rFonts w:cs="Mudir MT"/>
          <w:color w:val="auto"/>
        </w:rPr>
        <w:t>(?i)stakdam</w:t>
      </w:r>
      <w:r w:rsidRPr="00781EF6">
        <w:rPr>
          <w:rFonts w:cs="Mudir MT"/>
          <w:color w:val="auto"/>
          <w:rtl/>
        </w:rPr>
        <w:t xml:space="preserve"> . (المترجمان) . </w:t>
      </w:r>
    </w:p>
  </w:footnote>
  <w:footnote w:id="89">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أى صار موضع وجودها هو المعجم حيث تلاشت من الاستخدام وغدت مهجورة . (المؤلف)</w:t>
      </w:r>
    </w:p>
  </w:footnote>
  <w:footnote w:id="90">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يطق على الرقم التجزئيى </w:t>
      </w:r>
      <w:r w:rsidRPr="00781EF6">
        <w:rPr>
          <w:rFonts w:cs="Mudir MT"/>
          <w:color w:val="auto"/>
        </w:rPr>
        <w:t xml:space="preserve">½ </w:t>
      </w:r>
      <w:r w:rsidRPr="00781EF6">
        <w:rPr>
          <w:rFonts w:cs="Mudir MT"/>
          <w:color w:val="auto"/>
          <w:rtl/>
        </w:rPr>
        <w:t xml:space="preserve"> </w:t>
      </w:r>
      <w:r w:rsidRPr="00781EF6">
        <w:rPr>
          <w:rFonts w:cs="Mudir MT"/>
          <w:color w:val="auto"/>
        </w:rPr>
        <w:t>nusf</w:t>
      </w:r>
      <w:r w:rsidRPr="00781EF6">
        <w:rPr>
          <w:rFonts w:cs="Mudir MT"/>
          <w:color w:val="auto"/>
          <w:rtl/>
        </w:rPr>
        <w:t xml:space="preserve"> "نُصف" وذلك عن طريق اخفاء المتحرك . (المؤلف) . </w:t>
      </w:r>
    </w:p>
  </w:footnote>
  <w:footnote w:id="91">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رأينا أن صيرورة العنصر اللغوى لا تنبع من الفاعل ، بل من الفاعل الشكلى </w:t>
      </w:r>
      <w:r w:rsidRPr="00781EF6">
        <w:rPr>
          <w:rFonts w:cs="Mudir MT"/>
          <w:color w:val="auto"/>
        </w:rPr>
        <w:t>agent aspectuel</w:t>
      </w:r>
      <w:r w:rsidRPr="00781EF6">
        <w:rPr>
          <w:rFonts w:cs="Mudir MT"/>
          <w:color w:val="auto"/>
          <w:rtl/>
        </w:rPr>
        <w:t xml:space="preserve"> ، ولهذا فالصيغة /فُـعُـلة </w:t>
      </w:r>
      <w:r w:rsidRPr="00781EF6">
        <w:rPr>
          <w:rFonts w:cs="Mudir MT"/>
          <w:color w:val="auto"/>
        </w:rPr>
        <w:t>fu’ulat</w:t>
      </w:r>
      <w:r w:rsidRPr="00781EF6">
        <w:rPr>
          <w:rFonts w:cs="Mudir MT"/>
          <w:color w:val="auto"/>
          <w:rtl/>
        </w:rPr>
        <w:t xml:space="preserve"> / التى تعبر عن العنصر اللغوى المشتمل على الزمن فى حالة المبنى للمفعول لم تعد موجودة . (المؤلف) . </w:t>
      </w:r>
    </w:p>
  </w:footnote>
  <w:footnote w:id="92">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اللفظة الأولى تستخدم مع المذكر والتى تليها تستخدم مع المؤنث ؛ واللفظة "عشرة" تظل الوحيدة المطابقة فى كل النقاط للصيغة المفترضة . وهذه الأعداد تستخدم كقواعد للتوسيع الفاعلى (المؤلف) </w:t>
      </w:r>
    </w:p>
  </w:footnote>
  <w:footnote w:id="93">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لم تعد ألفاظ العقود عناصر لغوية (م ز) ، بل هى عناصر لغوية (خ ز) ، ولم تعد تحمل الجذر </w:t>
      </w:r>
      <w:r w:rsidRPr="00781EF6">
        <w:rPr>
          <w:rFonts w:cs="Mudir MT"/>
          <w:color w:val="auto"/>
        </w:rPr>
        <w:t>/t/</w:t>
      </w:r>
      <w:r w:rsidRPr="00781EF6">
        <w:rPr>
          <w:rFonts w:cs="Mudir MT"/>
          <w:color w:val="auto"/>
          <w:rtl/>
        </w:rPr>
        <w:t xml:space="preserve"> ، وهو الوحدة الصرفية للزمن ، وتوجد فيها الوحدة الصرفية للجمع والتى هى عبارة عن عناصر لغوية (خ ز) وتستخدم كأُسس للتوسيع الصيغى </w:t>
      </w:r>
      <w:r w:rsidRPr="00781EF6">
        <w:rPr>
          <w:rFonts w:cs="Mudir MT"/>
          <w:color w:val="auto"/>
        </w:rPr>
        <w:t>bases d’expansions modales</w:t>
      </w:r>
      <w:r w:rsidRPr="00781EF6">
        <w:rPr>
          <w:rFonts w:cs="Mudir MT"/>
          <w:color w:val="auto"/>
          <w:rtl/>
        </w:rPr>
        <w:t xml:space="preserve"> . (المؤلف) .</w:t>
      </w:r>
    </w:p>
  </w:footnote>
  <w:footnote w:id="94">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يقصد المؤلف بهذا المصطلح " اسم المرة " . (المترجمان) . </w:t>
      </w:r>
    </w:p>
  </w:footnote>
  <w:footnote w:id="95">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يقصد بهذا المصطلح "اسم الهيئة" . (المترجمان) .</w:t>
      </w:r>
    </w:p>
  </w:footnote>
  <w:footnote w:id="96">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تعددية هذه الصيغ لاتوجد فى النظام الأصلى . ولعل هذا التعدد نجم عن  توسع متأخر ، وهو توسع قيم صيغ التصريف البسيطة ذات الوحدة الصرفية (ميم) ، وهذا التوسع مطابق للصيغ التصريفية التى تحمل نفس الوحدة الصرفية   ومن ثم فالاستخدام وحده هو الذى يميز هذه الأشكال المشتركة إما عن طريق المصدر الميمى ، وإما عن طريق اسم المكان أو اسم الزمان . (المؤلف) .</w:t>
      </w:r>
    </w:p>
  </w:footnote>
  <w:footnote w:id="97">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الملاحظ أنه فى العناصر اللغوية (م ز) والدالة على الزمان والعناصر اللغوية (م ز) الدالة على الزمان والمكان والآلة ، تكون الصيغة الشكلية المعبرة عن الإنجاز أو التقدم غير متوافقة مع الدلالة الفاعلية الصفرية ، الأمر الذى يجعل وجود الصيغة /فاعُل </w:t>
      </w:r>
      <w:r w:rsidRPr="00781EF6">
        <w:rPr>
          <w:rFonts w:cs="Mudir MT"/>
          <w:color w:val="auto"/>
        </w:rPr>
        <w:t>fa:’ul</w:t>
      </w:r>
      <w:r w:rsidRPr="00781EF6">
        <w:rPr>
          <w:rFonts w:cs="Mudir MT"/>
          <w:color w:val="auto"/>
          <w:rtl/>
        </w:rPr>
        <w:t>/ مستحيلاً .  (المؤلف) .</w:t>
      </w:r>
    </w:p>
  </w:footnote>
  <w:footnote w:id="98">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وضع المؤلف لهذه الصيغ الثلاث الرمز ( </w:t>
      </w:r>
      <w:r w:rsidRPr="00781EF6">
        <w:rPr>
          <w:rFonts w:cs="Mudir MT"/>
          <w:color w:val="auto"/>
        </w:rPr>
        <w:t>fa’V:l</w:t>
      </w:r>
      <w:r w:rsidRPr="00781EF6">
        <w:rPr>
          <w:rFonts w:cs="Mudir MT"/>
          <w:color w:val="auto"/>
          <w:rtl/>
        </w:rPr>
        <w:t xml:space="preserve"> )  ، حيث تشير علامة </w:t>
      </w:r>
      <w:r w:rsidRPr="00781EF6">
        <w:rPr>
          <w:rFonts w:cs="Mudir MT"/>
          <w:color w:val="auto"/>
        </w:rPr>
        <w:t>V:</w:t>
      </w:r>
      <w:r w:rsidRPr="00781EF6">
        <w:rPr>
          <w:rFonts w:cs="Mudir MT"/>
          <w:color w:val="auto"/>
          <w:rtl/>
        </w:rPr>
        <w:t xml:space="preserve"> إلى الصائت المدود ( الألف أو الياء أو الواو ) . (المترجمان) .</w:t>
      </w:r>
    </w:p>
  </w:footnote>
  <w:footnote w:id="99">
    <w:p w:rsidR="007F3686" w:rsidRPr="00781EF6" w:rsidRDefault="007F3686" w:rsidP="007F3686">
      <w:pPr>
        <w:pStyle w:val="Notedebasdepage"/>
        <w:ind w:left="567" w:right="567"/>
        <w:rPr>
          <w:rFonts w:cs="Mudir MT"/>
          <w:color w:val="auto"/>
          <w:rtl/>
        </w:rPr>
      </w:pPr>
      <w:r w:rsidRPr="00781EF6">
        <w:rPr>
          <w:rStyle w:val="Appelnotedebasdep"/>
          <w:rFonts w:cs="Mudir MT"/>
          <w:color w:val="auto"/>
          <w:rtl/>
        </w:rPr>
        <w:footnoteRef/>
      </w:r>
      <w:r w:rsidRPr="00781EF6">
        <w:rPr>
          <w:rFonts w:cs="Mudir MT"/>
          <w:color w:val="auto"/>
          <w:rtl/>
        </w:rPr>
        <w:t xml:space="preserve"> ثمة اختلاف آخر لم يشر إليه المؤلف يكمن فى حركة الفاء ؛ فهى الفتحة فى الصيغ الثلاث الأولى ، والفتحة والضمة والكسرة فى الصيغ الثانية . (المترجمان) .    </w:t>
      </w:r>
    </w:p>
  </w:footnote>
  <w:footnote w:id="100">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هذه الضرورات نتجت بنفس الطريقة التى تراجع فيها نطق اللغة ، وبذلك ثبتت معيارية هذه الضرورات . (المؤلف)  . والصيغ غير القياسية تعرف فى الاصطلاح العربى بالصيغ السماعية . (المترجمان)</w:t>
      </w:r>
    </w:p>
  </w:footnote>
  <w:footnote w:id="101">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وعلى غرار ذلك فالتماثل هو فى العادة ظاهرة اختصارية  </w:t>
      </w:r>
      <w:r w:rsidRPr="00781EF6">
        <w:rPr>
          <w:rFonts w:cs="Mudir MT"/>
          <w:color w:val="auto"/>
        </w:rPr>
        <w:t>phénomène régressif</w:t>
      </w:r>
      <w:r w:rsidRPr="00781EF6">
        <w:rPr>
          <w:rFonts w:cs="Mudir MT"/>
          <w:color w:val="auto"/>
          <w:rtl/>
        </w:rPr>
        <w:t xml:space="preserve"> فى اللغة العربية ( المؤلف) . </w:t>
      </w:r>
    </w:p>
  </w:footnote>
  <w:footnote w:id="102">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كلمة (رادّ ) داخل التركيب تكون متبوعة بحركة الإعراب ( الضمة أوالفتحة أوالكسرة ) وفقا لوظيفتها النحوية  (المؤلف) .    </w:t>
      </w:r>
    </w:p>
  </w:footnote>
  <w:footnote w:id="103">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الشكل ( اردُد ) شكل قياسى ، والشكل ( رُدَّ ) شكل متغير وهو قياسى أيضا يتم مع الفتحة كما يتم مع أى حركة أخرى مثل نموذج (رُدّى) (المؤلف ) . </w:t>
      </w:r>
    </w:p>
  </w:footnote>
  <w:footnote w:id="104">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سيعرض المؤلف تباعاً للأفعال المعتلة بأنواعها الثلاثة : المثال والأجوف والناقص . (المترجمان) .</w:t>
      </w:r>
    </w:p>
  </w:footnote>
  <w:footnote w:id="105">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الصيغة ( عِـلَـة ) موجودة لحتمية صوتية . (المؤلف) . </w:t>
      </w:r>
    </w:p>
  </w:footnote>
  <w:footnote w:id="106">
    <w:p w:rsidR="007F3686" w:rsidRPr="00781EF6" w:rsidRDefault="007F3686" w:rsidP="007F3686">
      <w:pPr>
        <w:pStyle w:val="Notedebasdepage"/>
        <w:ind w:left="566"/>
        <w:rPr>
          <w:color w:val="auto"/>
          <w:rtl/>
        </w:rPr>
      </w:pPr>
      <w:r w:rsidRPr="00781EF6">
        <w:rPr>
          <w:rStyle w:val="Appelnotedebasdep"/>
          <w:color w:val="auto"/>
          <w:rtl/>
        </w:rPr>
        <w:footnoteRef/>
      </w:r>
      <w:r w:rsidRPr="00781EF6">
        <w:rPr>
          <w:color w:val="auto"/>
          <w:rtl/>
        </w:rPr>
        <w:t xml:space="preserve"> </w:t>
      </w:r>
      <w:r w:rsidRPr="00781EF6">
        <w:rPr>
          <w:rFonts w:cs="Mudir MT"/>
          <w:color w:val="auto"/>
          <w:rtl/>
          <w:lang w:val="fr-FR"/>
        </w:rPr>
        <w:t>يقصد بهذه الصيغ صيغ الفعل الأجوف الذى أوسطه حرف علة . (المترجمان)</w:t>
      </w:r>
    </w:p>
  </w:footnote>
  <w:footnote w:id="107">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ولهذا ففعل (خَـافَ) فعل متعد (المؤلف)  . </w:t>
      </w:r>
    </w:p>
  </w:footnote>
  <w:footnote w:id="108">
    <w:p w:rsidR="007F3686" w:rsidRPr="00781EF6" w:rsidRDefault="007F3686" w:rsidP="007F3686">
      <w:pPr>
        <w:pStyle w:val="Notedebasdepage"/>
        <w:ind w:left="566"/>
        <w:rPr>
          <w:color w:val="auto"/>
          <w:rtl/>
        </w:rPr>
      </w:pPr>
      <w:r w:rsidRPr="00781EF6">
        <w:rPr>
          <w:rStyle w:val="Appelnotedebasdep"/>
          <w:color w:val="auto"/>
          <w:rtl/>
        </w:rPr>
        <w:footnoteRef/>
      </w:r>
      <w:r w:rsidRPr="00781EF6">
        <w:rPr>
          <w:color w:val="auto"/>
          <w:rtl/>
        </w:rPr>
        <w:t xml:space="preserve"> </w:t>
      </w:r>
      <w:r w:rsidRPr="00781EF6">
        <w:rPr>
          <w:rFonts w:cs="Mudir MT"/>
          <w:color w:val="auto"/>
          <w:rtl/>
          <w:lang w:val="fr-FR"/>
        </w:rPr>
        <w:t xml:space="preserve">هذه التطورات للبنى الصرفية للأفعال لم نعثر عليها فى كتب التراث النحوى ، ولم ندر من أى مصدر استقاها المؤلف . (المترجمان) </w:t>
      </w:r>
    </w:p>
  </w:footnote>
  <w:footnote w:id="109">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وكلمة ( بُوع ) التى لم تعد تستخدم هى كلمة معروفة تاريخيا . (المؤلف) . </w:t>
      </w:r>
    </w:p>
  </w:footnote>
  <w:footnote w:id="110">
    <w:p w:rsidR="007F3686" w:rsidRPr="00781EF6" w:rsidRDefault="007F3686" w:rsidP="007F3686">
      <w:pPr>
        <w:pStyle w:val="Notedebasdepage"/>
        <w:ind w:left="566" w:right="567"/>
        <w:rPr>
          <w:rFonts w:cs="Mudir MT"/>
          <w:color w:val="auto"/>
          <w:rtl/>
        </w:rPr>
      </w:pPr>
      <w:r w:rsidRPr="00781EF6">
        <w:rPr>
          <w:rStyle w:val="Appelnotedebasdep"/>
          <w:rFonts w:cs="Mudir MT"/>
          <w:color w:val="auto"/>
          <w:rtl/>
        </w:rPr>
        <w:footnoteRef/>
      </w:r>
      <w:r w:rsidRPr="00781EF6">
        <w:rPr>
          <w:rFonts w:cs="Mudir MT"/>
          <w:color w:val="auto"/>
          <w:rtl/>
        </w:rPr>
        <w:t xml:space="preserve"> </w:t>
      </w:r>
      <w:r w:rsidRPr="00781EF6">
        <w:rPr>
          <w:rFonts w:cs="Mudir MT"/>
          <w:color w:val="auto"/>
          <w:rtl/>
          <w:lang w:val="fr-FR"/>
        </w:rPr>
        <w:t xml:space="preserve">يقصد بـ"الوحدات اللامستقلة لنظام التسمية " الوحدات اللفظية اللامستقلة ، أى المرتبطة بغيرها ، وفقا لنظام الجملة . (المترجمان) </w:t>
      </w:r>
    </w:p>
  </w:footnote>
  <w:footnote w:id="111">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إن العدد الهائل من الصيغ العربية والتى كان آخرها صيغة التمنى ـ وفقا لاحتمالية علمية ـ مبنى على وحدات تنغيمية  </w:t>
      </w:r>
      <w:r w:rsidRPr="00781EF6">
        <w:rPr>
          <w:rFonts w:cs="Mudir MT"/>
          <w:color w:val="auto"/>
        </w:rPr>
        <w:t>intonèmes</w:t>
      </w:r>
      <w:r w:rsidRPr="00781EF6">
        <w:rPr>
          <w:rFonts w:cs="Mudir MT"/>
          <w:color w:val="auto"/>
          <w:rtl/>
        </w:rPr>
        <w:t xml:space="preserve"> ويؤكد السلسلة العامة للغة العربية ولا يعطى للتنغيم إلا دورا ثانويا . (المؤلف ) .    </w:t>
      </w:r>
    </w:p>
  </w:footnote>
  <w:footnote w:id="112">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العناصر اللغوية (م ز) لا توجد إلا عن طريق العناصر اللغوية (خ ز ) ولهذا السبب فإنها لا يمكن أن تصنف كما هى بمعزل عن العناصر اللغوية (خ ز ) التى بدونها لا توجد هذه العناصر اللغوية (م ز ) مطلقا ؛ أى أن العناصر اللغوية (خ ز ) موجودة قبل  تصنيفاتها ، فى حين أن العناصر اللغوية (م ز ) غير موجودة قبل تصنيفها الحالى . (المؤلف) .   </w:t>
      </w:r>
    </w:p>
  </w:footnote>
  <w:footnote w:id="113">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إن المجموعات الفرعية المعرفة عن طريق صيغ النوع لم تعد مجموعات فرعية معرّفة نوعيا ؛ ولهذا فهى مجموعات فرعية لوحدات لغوية وليست لوحدات التصاقية . (المؤلف) .   </w:t>
      </w:r>
    </w:p>
  </w:footnote>
  <w:footnote w:id="114">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إن صيغة التمييز المشابهة لصيغة التوحيد مأخوذة من أداة التعريف التى تعد وحدة عددية . ووفقا لنظام التركيب ، فإن الصيغ التى تشير إلى عناصر لغوية ( خ ز ) والموجودة فى أكثر من نموذج هى الصيغ الوحيدة التى من الممكن أن تأخذ أداة التعريف والتى هى عبارة عن تحديد ظاهرى ؛ ولهذا فالوحدة التركيبية ( أل ) المضافة إلى اسم علم (وهو اسم نسبى يستخدم عادة كاسم لكائن حى واحد) هذه الوحدة تُعـَدّ وحدة تشريفية </w:t>
      </w:r>
      <w:r w:rsidRPr="00781EF6">
        <w:rPr>
          <w:rFonts w:cs="Mudir MT"/>
          <w:color w:val="auto"/>
        </w:rPr>
        <w:t>particule nobilaire</w:t>
      </w:r>
      <w:r w:rsidRPr="00781EF6">
        <w:rPr>
          <w:rFonts w:cs="Mudir MT"/>
          <w:color w:val="auto"/>
          <w:rtl/>
        </w:rPr>
        <w:t xml:space="preserve"> . وعندما تكون العناصر اللغوية (م ز) غريبة على صيغة العدد ، لا يمكن لها أن تأخذ أداة التعريف إلا بهدف التوافق إذا كانت توسيعات تشخيصية لعنصر لغوى ( خ ز) وهو قاعدتها المحذوفة ، وبخلاف هذه الحالة ، تكون (الـ ) المضافة لعنصر لغوى (م ز ) علامة صيغة التمييز </w:t>
      </w:r>
      <w:r w:rsidRPr="00781EF6">
        <w:rPr>
          <w:rFonts w:cs="Mudir MT"/>
          <w:color w:val="auto"/>
        </w:rPr>
        <w:t>modalité d’excellence</w:t>
      </w:r>
      <w:r w:rsidRPr="00781EF6">
        <w:rPr>
          <w:rFonts w:cs="Mudir MT"/>
          <w:color w:val="auto"/>
          <w:rtl/>
        </w:rPr>
        <w:t xml:space="preserve">  .وهذا الجدول يقدم مختصراً لتوزيع وظائف ( الــ ) :</w:t>
      </w:r>
    </w:p>
    <w:p w:rsidR="007F3686" w:rsidRPr="00781EF6" w:rsidRDefault="007F3686" w:rsidP="007F3686">
      <w:pPr>
        <w:pStyle w:val="Notedebasdepage"/>
        <w:ind w:left="567" w:right="567"/>
        <w:jc w:val="both"/>
        <w:rPr>
          <w:rFonts w:cs="Mudir MT"/>
          <w:b/>
          <w:bCs/>
          <w:color w:val="auto"/>
          <w:rtl/>
        </w:rPr>
      </w:pPr>
      <w:r w:rsidRPr="00781EF6">
        <w:rPr>
          <w:rFonts w:cs="Mudir MT"/>
          <w:b/>
          <w:bCs/>
          <w:color w:val="auto"/>
          <w:rtl/>
        </w:rPr>
        <w:t xml:space="preserve">- (الـ ) أمام عنصر لغوى (خ ز ) :   </w:t>
      </w:r>
    </w:p>
    <w:p w:rsidR="007F3686" w:rsidRPr="00781EF6" w:rsidRDefault="007F3686" w:rsidP="007F3686">
      <w:pPr>
        <w:pStyle w:val="Notedebasdepage"/>
        <w:ind w:left="567" w:right="567" w:firstLine="397"/>
        <w:jc w:val="both"/>
        <w:rPr>
          <w:rFonts w:cs="Mudir MT"/>
          <w:color w:val="auto"/>
          <w:rtl/>
        </w:rPr>
      </w:pPr>
      <w:r w:rsidRPr="00781EF6">
        <w:rPr>
          <w:rFonts w:cs="Mudir MT"/>
          <w:color w:val="auto"/>
          <w:rtl/>
        </w:rPr>
        <w:t xml:space="preserve">إذا كان العنصر اللغوى (خ ز ) اسما مشتركا فالوحدة التركيبية ( الـ ) تعد وحدة عددية ، أى أداة تعريف ، أى أن العدد فى العنصر اللغوى ( خ ز ) يحدد بواسطتها ، ويكون التركيب </w:t>
      </w:r>
      <w:r w:rsidRPr="00781EF6">
        <w:rPr>
          <w:rFonts w:cs="Mudir MT"/>
          <w:color w:val="auto"/>
        </w:rPr>
        <w:t>syntagme</w:t>
      </w:r>
      <w:r w:rsidRPr="00781EF6">
        <w:rPr>
          <w:rFonts w:cs="Mudir MT"/>
          <w:color w:val="auto"/>
          <w:rtl/>
        </w:rPr>
        <w:t xml:space="preserve"> الذى يتبعها هو مجموعة أساسية مثل ( الكلب ) وفرعية مثل (الكلاب) . أما إذا كان العنصر اللغوى ( خ ز ) اسم علم فإن ( الـ ) تكون صيغة شُهْرَة </w:t>
      </w:r>
      <w:r w:rsidRPr="00781EF6">
        <w:rPr>
          <w:rFonts w:cs="Mudir MT"/>
          <w:color w:val="auto"/>
        </w:rPr>
        <w:t>modalité de notoriété</w:t>
      </w:r>
      <w:r w:rsidRPr="00781EF6">
        <w:rPr>
          <w:rFonts w:cs="Mudir MT"/>
          <w:color w:val="auto"/>
          <w:rtl/>
        </w:rPr>
        <w:t xml:space="preserve"> ، و كذلك الأمر عندما يكون العنصر اللغوى ( خ ز ) اسما مشتركا بعد الصيغ (نِـعمَ للمدح ) و( بئس للذم ) . </w:t>
      </w:r>
    </w:p>
    <w:p w:rsidR="007F3686" w:rsidRPr="00781EF6" w:rsidRDefault="007F3686" w:rsidP="007F3686">
      <w:pPr>
        <w:pStyle w:val="Notedebasdepage"/>
        <w:ind w:left="567" w:right="567"/>
        <w:jc w:val="both"/>
        <w:rPr>
          <w:rFonts w:cs="Mudir MT"/>
          <w:b/>
          <w:bCs/>
          <w:color w:val="auto"/>
          <w:rtl/>
        </w:rPr>
      </w:pPr>
      <w:r w:rsidRPr="00781EF6">
        <w:rPr>
          <w:rFonts w:cs="Mudir MT"/>
          <w:b/>
          <w:bCs/>
          <w:color w:val="auto"/>
          <w:rtl/>
        </w:rPr>
        <w:t xml:space="preserve">ـ ( الـ ) أمام عنصر لغوى ( م ز ) : </w:t>
      </w:r>
    </w:p>
    <w:p w:rsidR="007F3686" w:rsidRPr="00781EF6" w:rsidRDefault="007F3686" w:rsidP="007F3686">
      <w:pPr>
        <w:pStyle w:val="Notedebasdepage"/>
        <w:ind w:left="567" w:right="567"/>
        <w:jc w:val="both"/>
        <w:rPr>
          <w:rFonts w:cs="Mudir MT"/>
          <w:b/>
          <w:bCs/>
          <w:color w:val="auto"/>
          <w:rtl/>
        </w:rPr>
      </w:pPr>
      <w:r w:rsidRPr="00781EF6">
        <w:rPr>
          <w:rFonts w:cs="Mudir MT"/>
          <w:color w:val="auto"/>
          <w:rtl/>
        </w:rPr>
        <w:t xml:space="preserve">عندما يكون العنصر اللغوى ( م ز ) متصلا بعنصر لغوى ( خ ز ) تكون ( الـ ) فى هذه الحالة صيغة تمييز (عهدية ) </w:t>
      </w:r>
      <w:r w:rsidRPr="00781EF6">
        <w:rPr>
          <w:rFonts w:cs="Mudir MT"/>
          <w:color w:val="auto"/>
        </w:rPr>
        <w:t>modalité d’excellence</w:t>
      </w:r>
      <w:r w:rsidRPr="00781EF6">
        <w:rPr>
          <w:rFonts w:cs="Mudir MT"/>
          <w:color w:val="auto"/>
          <w:rtl/>
        </w:rPr>
        <w:t xml:space="preserve"> ، مثل قول النبى ـ ص ـ ( هى السهلة العذبة ) ، وإما أن يبدأ العنصر اللغوى ( م ز ) بـ (الـ ) التى تعد فى هذه الحالة صيغة عددية تحولت إلى عنصر ( خ ز ) . (المؤلف ) . </w:t>
      </w:r>
    </w:p>
  </w:footnote>
  <w:footnote w:id="115">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حول التقسيم الزمنى والتقسيم البنيوى للفعل ، انظر : د.علاء إسماعيل : التعبيرات الاصطلاحية ـ دراسة تركيبية دلالية  مبحث الجملة الفعلية . رسالة دكتوراه بجامعة المنيا 1997 . (المترجمان) .  </w:t>
      </w:r>
    </w:p>
  </w:footnote>
  <w:footnote w:id="116">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رأْىُ المؤلف بأن (لو) أداة نفى رأى مقبول وإن لم يذكر فى نحونا العربى ، حيث ذكر النحاة أن (لو) حرف شرط يفيد امتناعا لامتناع . (المترجمان) . </w:t>
      </w:r>
    </w:p>
  </w:footnote>
  <w:footnote w:id="117">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من أمثلة ذلك : ( لم يكتب ) أى لم يتوفر له فرصة الكتابة فى الماضى ، و( لن يكتب ) أى أن الفرصة التى ستتاح له لا تسمح له بالكتابة . (المؤلف) . </w:t>
      </w:r>
    </w:p>
  </w:footnote>
  <w:footnote w:id="118">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سيتم تعريف الصوت فى بداية الجزء الخاص بالنحو . (المترجمان)</w:t>
      </w:r>
    </w:p>
  </w:footnote>
  <w:footnote w:id="119">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تختص (ما) بزمن الفعل الماضى ، فى حين  تختص (لا) بزمن الفعل المضارع . أمثلة : ( ما كتب)  ؛ حيث تكون السلسلة الشكلية متجانسة ، و(لا يكتب) حيث تكون السلسلة الشكلية متجانسة ، وعلى العكس من ذلك فى المثال : (ما يُـكتبُ ) فـ (ما) هنا تحمل زمنا ماضيا يدعم زمن الفعل المضارع بعده وفى المثال : (لا كتبَ ) يشير الماضى غير الموجود دلالياً بعد المضارع إلى التمنى .  (المؤلف) .   </w:t>
      </w:r>
    </w:p>
  </w:footnote>
  <w:footnote w:id="120">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ليس أداة النفى الشديد ـ عندما دخلت اللغة العربية الفصحى التاريخ ـ وقد أُلحق بها الوحدات الصرفية للضمائر المستخدمة معها باستمرار ، ولهذا فتركيب الصيغة التى تأتى معها له شكل الفعل فى زمن الماضى . (لستُ ، لستَ ، لستِ ، ليسَ ، ليستْ) فى حالة المفرد و (لستما ، ليسا ليستا) فى حالة المثنى و (لسنا ، لستم ، لستنَ ، ليسوا ، لسنَ) فى حالة الجمع .  (المؤلف) . </w:t>
      </w:r>
    </w:p>
  </w:footnote>
  <w:footnote w:id="121">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تنفى (لمـَّا) علاقة نواتية ممكنة ولكن دون أن تضر بإمكانيتها ، مثل دلالة صيغة النفى </w:t>
      </w:r>
      <w:r w:rsidRPr="00781EF6">
        <w:rPr>
          <w:rFonts w:cs="Mudir MT"/>
          <w:color w:val="auto"/>
        </w:rPr>
        <w:t>ne pas ....encore</w:t>
      </w:r>
      <w:r w:rsidRPr="00781EF6">
        <w:rPr>
          <w:rFonts w:cs="Mudir MT"/>
          <w:color w:val="auto"/>
          <w:rtl/>
        </w:rPr>
        <w:t xml:space="preserve"> فى اللغة الفرنسية ، مثل : لـمـا يكتب .  (المؤلف) . </w:t>
      </w:r>
    </w:p>
  </w:footnote>
  <w:footnote w:id="122">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تتعلق الألف المهموزة (أ) بزمن الفعل الماضى وتتصل (هل) بزمن الفعل المضارع . أمثلة : أكتبتَ (التى تتضمن معنى الإثبات) ؛ أكتبتُ (التى تتضمن معنى الإثبات)  ؛ هل كتبتَ (التى تضمن معنى النفى) ؛ هل كتبتُ (التى لاتحدد إجابة) .  (المؤلف) . </w:t>
      </w:r>
    </w:p>
  </w:footnote>
  <w:footnote w:id="123">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(نعمَ ) و (بئسَ ) وحدات لغوية مشتقة  من جذرين هما على الترتيب (ن ع  م) و (ب ء س) . وخلقت العربية وحدات لغوية منفصلة عن طريق تجميد الوحدات المتصرفة </w:t>
      </w:r>
      <w:r w:rsidRPr="00781EF6">
        <w:rPr>
          <w:rFonts w:cs="Mudir MT"/>
          <w:color w:val="auto"/>
        </w:rPr>
        <w:t>figement d’unités fléchies</w:t>
      </w:r>
      <w:r w:rsidRPr="00781EF6">
        <w:rPr>
          <w:rFonts w:cs="Mudir MT"/>
          <w:color w:val="auto"/>
          <w:rtl/>
        </w:rPr>
        <w:t xml:space="preserve"> . (المؤلف) . </w:t>
      </w:r>
    </w:p>
  </w:footnote>
  <w:footnote w:id="124">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صيغة النفى (لا) هى الصيغة الوحيدة الممكنة أمام إمتداد نسقى </w:t>
      </w:r>
      <w:r w:rsidRPr="00781EF6">
        <w:rPr>
          <w:rFonts w:cs="Mudir MT"/>
          <w:color w:val="auto"/>
        </w:rPr>
        <w:t>extension coordonée</w:t>
      </w:r>
      <w:r w:rsidRPr="00781EF6">
        <w:rPr>
          <w:rFonts w:cs="Mudir MT"/>
          <w:color w:val="auto"/>
          <w:rtl/>
        </w:rPr>
        <w:t xml:space="preserve"> ؛ ومن الملاحظ أن ( بـِـلا  </w:t>
      </w:r>
      <w:r w:rsidRPr="00781EF6">
        <w:rPr>
          <w:rFonts w:cs="Mudir MT"/>
          <w:color w:val="auto"/>
        </w:rPr>
        <w:t>bila:</w:t>
      </w:r>
      <w:r w:rsidRPr="00781EF6">
        <w:rPr>
          <w:rFonts w:cs="Mudir MT"/>
          <w:color w:val="auto"/>
          <w:rtl/>
        </w:rPr>
        <w:t xml:space="preserve"> ) لا يمكن أن تستخدم للإنسان . (المؤلف) .  </w:t>
      </w:r>
    </w:p>
  </w:footnote>
  <w:footnote w:id="125">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هناك صيغ لربط الجمل معه تكون الجمل كائنة بذاتها ؛ وعلى النقيض من ذلك ليس هناك أدوات للربط بين عنصرين لغويين فى جملة واحدة ، ومن ثم فالعنصران اللغويان المترابطان لهما نفس الشريك النحوى والعلاقة التى بينهما وبين هذا الشريك النحوى علاقة عادية . (المؤلف) </w:t>
      </w:r>
    </w:p>
    <w:p w:rsidR="007F3686" w:rsidRPr="00781EF6" w:rsidRDefault="007F3686" w:rsidP="007F3686">
      <w:pPr>
        <w:pStyle w:val="Notedebasdepage"/>
        <w:ind w:left="567" w:right="567"/>
        <w:jc w:val="both"/>
        <w:rPr>
          <w:rFonts w:cs="Mudir MT"/>
          <w:color w:val="auto"/>
          <w:rtl/>
        </w:rPr>
      </w:pPr>
      <w:r w:rsidRPr="00781EF6">
        <w:rPr>
          <w:rFonts w:cs="Mudir MT"/>
          <w:color w:val="auto"/>
          <w:rtl/>
        </w:rPr>
        <w:t xml:space="preserve">       وينبغى أن نشير إلى أنه يمكن الربط بين عنصرى الجملة برابط فى حالات ما ، كالرابط ( الفاء) بين المبتدأ والخبر إذا تضمنت الجملة معنى الشرط . (المترجمان) .      </w:t>
      </w:r>
    </w:p>
  </w:footnote>
  <w:footnote w:id="126">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مثال : ما مررتُ به إلا وسلمتُ عليه . (المؤلف) . </w:t>
      </w:r>
    </w:p>
  </w:footnote>
  <w:footnote w:id="127">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مثل : (وا خالداه) و (وا عمراه) و (وا إسلاماه) ....الخ . (المترجمان) .  </w:t>
      </w:r>
    </w:p>
  </w:footnote>
  <w:footnote w:id="128">
    <w:p w:rsidR="007F3686" w:rsidRPr="00781EF6" w:rsidRDefault="007F3686" w:rsidP="007F3686">
      <w:pPr>
        <w:pStyle w:val="Notedebasdepage"/>
        <w:ind w:left="566"/>
        <w:rPr>
          <w:rFonts w:cs="Mudir MT"/>
          <w:color w:val="auto"/>
          <w:rtl/>
        </w:rPr>
      </w:pPr>
      <w:r w:rsidRPr="00781EF6">
        <w:rPr>
          <w:rStyle w:val="Appelnotedebasdep"/>
          <w:rFonts w:cs="Mudir MT"/>
          <w:color w:val="auto"/>
          <w:rtl/>
        </w:rPr>
        <w:footnoteRef/>
      </w:r>
      <w:r w:rsidRPr="00781EF6">
        <w:rPr>
          <w:rFonts w:cs="Mudir MT"/>
          <w:color w:val="auto"/>
          <w:rtl/>
        </w:rPr>
        <w:t xml:space="preserve"> جاء فى القاموس المحيط : طَقْ : حكاية صوت حجر ونحه وقع على آخر ، وإن ضوعف قيل : طقطق أو طق طق . وغاقْ : حكاية صوت الغراب . (المترجمان) </w:t>
      </w:r>
    </w:p>
  </w:footnote>
  <w:footnote w:id="129">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من أمثلة الاختصارات العربية : </w:t>
      </w:r>
      <w:r w:rsidRPr="00781EF6">
        <w:rPr>
          <w:rFonts w:cs="Mudir MT"/>
          <w:b/>
          <w:bCs/>
          <w:color w:val="auto"/>
          <w:rtl/>
        </w:rPr>
        <w:t>ج . ع . س</w:t>
      </w:r>
      <w:r w:rsidRPr="00781EF6">
        <w:rPr>
          <w:rFonts w:cs="Mudir MT"/>
          <w:color w:val="auto"/>
          <w:rtl/>
        </w:rPr>
        <w:t xml:space="preserve"> . "الجمهورية العربية السورية" ، و (سونة) التى تمثل لـ (وكالة السودان للأنباء) . ( المؤلف) . </w:t>
      </w:r>
    </w:p>
  </w:footnote>
  <w:footnote w:id="130">
    <w:p w:rsidR="007F3686" w:rsidRPr="00781EF6" w:rsidRDefault="007F3686" w:rsidP="007F3686">
      <w:pPr>
        <w:pStyle w:val="Notedebasdepage"/>
        <w:ind w:left="566"/>
        <w:rPr>
          <w:rFonts w:cs="Mudir MT"/>
          <w:color w:val="auto"/>
          <w:rtl/>
        </w:rPr>
      </w:pPr>
      <w:r w:rsidRPr="00781EF6">
        <w:rPr>
          <w:rStyle w:val="Appelnotedebasdep"/>
          <w:rFonts w:cs="Mudir MT"/>
          <w:color w:val="auto"/>
          <w:rtl/>
        </w:rPr>
        <w:footnoteRef/>
      </w:r>
      <w:r w:rsidRPr="00781EF6">
        <w:rPr>
          <w:rFonts w:cs="Mudir MT"/>
          <w:color w:val="auto"/>
          <w:rtl/>
        </w:rPr>
        <w:t xml:space="preserve"> يقصد به النظام النحوى أو نظام تركيب الجملة فى اللغة العربية . (المترجمان) </w:t>
      </w:r>
    </w:p>
  </w:footnote>
  <w:footnote w:id="131">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فى الواقع أن محاولة توسيع النواة أمر مستحيل ، فبما أن النواة تُكِّون الجملة ، فلا يمكن أن توسع لكونها جملة ، والجملة هى الوحدة النحوية الكبرى . (المؤلف) . يشير المؤلف هنا إلى استحالة توسيع النواة نفسها ، إنما التوسيع يتم للعناصر المتعلقة بالنواة . (المترجمان) </w:t>
      </w:r>
    </w:p>
  </w:footnote>
  <w:footnote w:id="132">
    <w:p w:rsidR="007F3686" w:rsidRPr="00781EF6" w:rsidRDefault="007F3686" w:rsidP="007F3686">
      <w:pPr>
        <w:pStyle w:val="Notedebasdepage"/>
        <w:ind w:left="566"/>
        <w:rPr>
          <w:rFonts w:cs="Mudir MT"/>
          <w:color w:val="auto"/>
          <w:rtl/>
        </w:rPr>
      </w:pPr>
      <w:r w:rsidRPr="00781EF6">
        <w:rPr>
          <w:rStyle w:val="Appelnotedebasdep"/>
          <w:rFonts w:cs="Mudir MT"/>
          <w:color w:val="auto"/>
          <w:rtl/>
        </w:rPr>
        <w:footnoteRef/>
      </w:r>
      <w:r w:rsidRPr="00781EF6">
        <w:rPr>
          <w:rFonts w:cs="Mudir MT"/>
          <w:color w:val="auto"/>
          <w:rtl/>
        </w:rPr>
        <w:t xml:space="preserve"> لابد من توثيق للمثل </w:t>
      </w:r>
    </w:p>
  </w:footnote>
  <w:footnote w:id="133">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في الواقع أن الملاحظات على الجملة المركبة توضح أن الجزء الثانى في الجملة لا يمكن أن يكون صيغة غير واقعية ، وما يتطلب أن يكون هذا الجزء في نهاية النواة أنه هو الجزء الذي يفيد ، أو بتعبير آخر ، هو الجزء صاحب الكلمة الأخيرة . ( المؤلف) .</w:t>
      </w:r>
    </w:p>
  </w:footnote>
  <w:footnote w:id="134">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يستخدم المصطلح "شكل" </w:t>
      </w:r>
      <w:r w:rsidRPr="00781EF6">
        <w:rPr>
          <w:rFonts w:cs="Mudir MT"/>
          <w:color w:val="auto"/>
        </w:rPr>
        <w:t>figure</w:t>
      </w:r>
      <w:r w:rsidRPr="00781EF6">
        <w:rPr>
          <w:rFonts w:cs="Mudir MT"/>
          <w:color w:val="auto"/>
          <w:rtl/>
        </w:rPr>
        <w:t xml:space="preserve"> هنا لتسمية سلسلة الوحدات الصوتية الصغيرة لكلمة والتى لاتكون مدلولات لدوالٍّ والتى لاتؤلف بذلك صيغة . والواقع أن صيغ البناء للفاعل والمفعول والشكل والدلالة الفاعلية والتى كانت تميز العنصر اللغوى (م ز) المحدد فى اللغة العربية القديمة لم تعد سوى علامات معجمية </w:t>
      </w:r>
      <w:r w:rsidRPr="00781EF6">
        <w:rPr>
          <w:rFonts w:cs="Mudir MT"/>
          <w:color w:val="auto"/>
        </w:rPr>
        <w:t>traces lexicales</w:t>
      </w:r>
      <w:r w:rsidRPr="00781EF6">
        <w:rPr>
          <w:rFonts w:cs="Mudir MT"/>
          <w:color w:val="auto"/>
          <w:rtl/>
        </w:rPr>
        <w:t xml:space="preserve"> فى اللغة العربية الفصحى . (المؤلف) . </w:t>
      </w:r>
    </w:p>
  </w:footnote>
  <w:footnote w:id="135">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فى اللغة العربية ، إذا كانت اللغة الشكلية والتى هى عبارة عن ازدواجية مثالية مكونة من عنصر لغوى (خ ز) وآخر (م ز) والذى يعد نموذجا ، وإذا كانت الثنائية المكونة من عنصرين لغوين (خ ز ) قد ابتُدِعت عن طريق التشابه ، فإن الأمر نفسه قد حدث فى اللغات التى تتميز بالزمن وليس بالشكل ، والتى فيها تشير الأفعال وحدها دون سواها إلى الزمن . والجمل الاسمية فى هذه اللغات هى جمل حذفية  مثل ( أنت ؟ )  أو هى جمل يكون فيها الجزء الثانى هو التغيم </w:t>
      </w:r>
      <w:r w:rsidRPr="00781EF6">
        <w:rPr>
          <w:rFonts w:cs="Mudir MT"/>
          <w:color w:val="auto"/>
        </w:rPr>
        <w:t>intonation</w:t>
      </w:r>
      <w:r w:rsidRPr="00781EF6">
        <w:rPr>
          <w:rFonts w:cs="Mudir MT"/>
          <w:color w:val="auto"/>
          <w:rtl/>
        </w:rPr>
        <w:t xml:space="preserve"> الذى يغير دلالة الجملة (أنت ؟ ) . (المؤلف)  </w:t>
      </w:r>
    </w:p>
  </w:footnote>
  <w:footnote w:id="136">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يلحظ المرء  توازيا فى صيغة الدلالة الفاعلية </w:t>
      </w:r>
      <w:r w:rsidRPr="00781EF6">
        <w:rPr>
          <w:rFonts w:cs="Mudir MT"/>
          <w:color w:val="auto"/>
        </w:rPr>
        <w:t xml:space="preserve">la modalité d’agentivité </w:t>
      </w:r>
      <w:r w:rsidRPr="00781EF6">
        <w:rPr>
          <w:rFonts w:cs="Mudir MT"/>
          <w:color w:val="auto"/>
          <w:rtl/>
        </w:rPr>
        <w:t xml:space="preserve"> : ففى حالة الدلالة الفاعلية الموجبة يلفظ المتكلم من تلقاء نفسه العنصر اللغوى (م ز) ويكون فاعلا له ، وفى حالة الدلالة الفاعلية السالبة يلفظ المتكلم عنصرا لغويا (م ز) كرد فعل على العالم الخارجى . (المؤلف) .</w:t>
      </w:r>
    </w:p>
  </w:footnote>
  <w:footnote w:id="137">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يتم ذلك بسبب أن العلاقة النواتية هى بمفردها التى تحدد عناصر الجملة ؛ ومن ثم فهذه العناصر ليست فى حاجة لعلامة إعرابية تقوم بوظيفة تؤدى إلى هذا التحديد ؛ وإنما العلامة الإعرابية تستخدم فى مواضع أخرى يفرضها التركيب النحوى فى اللغة العربية .(المؤلف) .   </w:t>
      </w:r>
    </w:p>
  </w:footnote>
  <w:footnote w:id="138">
    <w:p w:rsidR="007F3686" w:rsidRPr="00781EF6" w:rsidRDefault="007F3686" w:rsidP="007F3686">
      <w:pPr>
        <w:pStyle w:val="Notedebasdepage"/>
        <w:ind w:left="566"/>
        <w:rPr>
          <w:rFonts w:cs="Mudir MT"/>
          <w:color w:val="auto"/>
          <w:rtl/>
        </w:rPr>
      </w:pPr>
      <w:r w:rsidRPr="00781EF6">
        <w:rPr>
          <w:rStyle w:val="Appelnotedebasdep"/>
          <w:rFonts w:cs="Mudir MT"/>
          <w:color w:val="auto"/>
          <w:rtl/>
        </w:rPr>
        <w:footnoteRef/>
      </w:r>
      <w:r w:rsidRPr="00781EF6">
        <w:rPr>
          <w:rFonts w:cs="Mudir MT"/>
          <w:color w:val="auto"/>
          <w:rtl/>
        </w:rPr>
        <w:t xml:space="preserve"> لابد من توثيق الحديث . (المترجمان)</w:t>
      </w:r>
    </w:p>
  </w:footnote>
  <w:footnote w:id="139">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يتحقق النداء فى اللغة العربية من خلال الوحدات الصرفية الصغيرة (يا) و (أيها) وهما الوحدتان الأكثر شيوعا ، والوحدات الأخرى هى : (يا أيتها) و (آ) و (أى) و (أية) و (هيا) والتنغيم بشكل هامشى كما فى الآية 29 من سورة يوسف . (المؤلف) .  والآية { يوسفُ إعرض عن هذا ..} . وجدير بالذكر أن هذا النوع من النداء </w:t>
      </w:r>
      <w:r w:rsidRPr="00781EF6">
        <w:rPr>
          <w:rFonts w:cs="Mudir MT"/>
          <w:color w:val="auto"/>
        </w:rPr>
        <w:t>l’appel</w:t>
      </w:r>
      <w:r w:rsidRPr="00781EF6">
        <w:rPr>
          <w:rFonts w:cs="Mudir MT"/>
          <w:color w:val="auto"/>
          <w:rtl/>
        </w:rPr>
        <w:t xml:space="preserve"> يقصد به المؤلف نداء العلم والنكرة المقصودة ، فى حين أنه يقصد بالنوع الثانى </w:t>
      </w:r>
      <w:r w:rsidRPr="00781EF6">
        <w:rPr>
          <w:rFonts w:cs="Mudir MT"/>
          <w:color w:val="auto"/>
        </w:rPr>
        <w:t>l’evocation</w:t>
      </w:r>
      <w:r w:rsidRPr="00781EF6">
        <w:rPr>
          <w:rFonts w:cs="Mudir MT"/>
          <w:color w:val="auto"/>
          <w:rtl/>
        </w:rPr>
        <w:t xml:space="preserve"> نداء المضاف والشبيه بالمضاف والنكرة غير المقصودة . (المترجمان) </w:t>
      </w:r>
    </w:p>
  </w:footnote>
  <w:footnote w:id="140">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تعد صيغة الاستغاثة تطورا لصيغة النداء بالأداة ( يا ) وعلامتها ( يا  لَـ....ــِ ) . (المؤلف ) . </w:t>
      </w:r>
    </w:p>
  </w:footnote>
  <w:footnote w:id="141">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تعمل صيغ المدح والذم (نعمَ) و (بئس) على قلب النظام المعتاد لجزئى الجملة ، حيث تؤدى هذه الصيغ إلى جعل الجزء الثانى يسبق الأول . ونلحظ أن هذا القلب تـم على هذا النحو : (أنت ولـدٌ) </w:t>
      </w:r>
      <w:r w:rsidRPr="00781EF6">
        <w:rPr>
          <w:rFonts w:cs="Mudir MT"/>
          <w:color w:val="auto"/>
        </w:rPr>
        <w:sym w:font="Symbol" w:char="F0AC"/>
      </w:r>
      <w:r w:rsidRPr="00781EF6">
        <w:rPr>
          <w:rFonts w:cs="Mudir MT"/>
          <w:color w:val="auto"/>
          <w:rtl/>
        </w:rPr>
        <w:t xml:space="preserve"> (نعمَ الولد أنتَ) ونلحظ كذلك التغير الطارئ على (ولد) كإمتداد لـ (نـِعْـمَ) . (المؤلف) .    </w:t>
      </w:r>
    </w:p>
  </w:footnote>
  <w:footnote w:id="142">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دخلت الوحدة الصرفية التوكيدية ( إنّ ) ــ والتى تعـدّ إعادة استخدام للوحدة الصرفية ( إنّ ) المعبرة عن الحقيقة ، والتى هى عبارة عن أداة تعجب ــ فى تصريف ( ليت ) و (عـلّ ) ، ولذا فقد أثرت ــ مثلها فى ذلك مثل ( ليت ، عــلّ ) ــ  على العنصر الأول ، حيث أضافت إليه الصائت الإعرابى القصير المفتوح . (المؤلف) .  </w:t>
      </w:r>
    </w:p>
    <w:p w:rsidR="007F3686" w:rsidRPr="00781EF6" w:rsidRDefault="007F3686" w:rsidP="007F3686">
      <w:pPr>
        <w:ind w:left="566" w:right="567"/>
        <w:jc w:val="both"/>
        <w:rPr>
          <w:rFonts w:cs="Mudir MT"/>
          <w:rtl/>
        </w:rPr>
      </w:pPr>
      <w:r w:rsidRPr="00781EF6">
        <w:rPr>
          <w:rFonts w:cs="Mudir MT"/>
          <w:rtl/>
        </w:rPr>
        <w:t xml:space="preserve">     يتضح لنا من هذا النص أن المؤلف لا يعتد بأقوال النحاة فى الحروف الناسخة (إنّ وأخواتها)  التى تنصب المبتدأ وترفع الخبر ، والتى أسماها سيبويه فى كتابه 1/131بــ(الحروف  الخمسة المشبهة بالفعل) ، ويرى المؤلف أن (ليت ، لعل) أشبهتا صيغة التعجب فى تأثيرها على العنصر الأول من الجملة ، أما العنصر الثانى فلا تأثير لها عليه ، وحُملت (إنّ)  على (ليت ولعل ) ، وسيذكر فيما بعد أن (لكنَّ) دخلت عليهما بعد (إنَّ) انظر هامش صـ 130. ونحن لا نأخذ برأى المؤلف ؛ حيث إنه رأى قابل للمناقشة والـر دّ. (المترجمان) </w:t>
      </w:r>
    </w:p>
    <w:p w:rsidR="007F3686" w:rsidRPr="00781EF6" w:rsidRDefault="007F3686" w:rsidP="007F3686">
      <w:pPr>
        <w:ind w:left="566" w:right="567"/>
        <w:jc w:val="both"/>
        <w:rPr>
          <w:rFonts w:cs="Mudir MT"/>
          <w:rtl/>
        </w:rPr>
      </w:pPr>
      <w:r w:rsidRPr="00781EF6">
        <w:rPr>
          <w:rFonts w:cs="Mudir MT"/>
          <w:rtl/>
        </w:rPr>
        <w:t xml:space="preserve">  </w:t>
      </w:r>
    </w:p>
    <w:p w:rsidR="007F3686" w:rsidRPr="00781EF6" w:rsidRDefault="007F3686" w:rsidP="007F3686">
      <w:pPr>
        <w:pStyle w:val="Notedebasdepage"/>
        <w:ind w:left="566" w:right="567"/>
        <w:jc w:val="both"/>
        <w:rPr>
          <w:rFonts w:cs="Mudir MT"/>
          <w:color w:val="auto"/>
          <w:rtl/>
        </w:rPr>
      </w:pPr>
    </w:p>
    <w:p w:rsidR="007F3686" w:rsidRPr="00781EF6" w:rsidRDefault="007F3686" w:rsidP="007F3686">
      <w:pPr>
        <w:pStyle w:val="Notedebasdepage"/>
        <w:ind w:left="567" w:right="567"/>
        <w:jc w:val="both"/>
        <w:rPr>
          <w:rFonts w:cs="Mudir MT"/>
          <w:color w:val="auto"/>
          <w:rtl/>
        </w:rPr>
      </w:pPr>
    </w:p>
  </w:footnote>
  <w:footnote w:id="143">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المركب اللغوى المؤلف من (فـَـ) و صيغة (إنَ) </w:t>
      </w:r>
      <w:r w:rsidRPr="00781EF6">
        <w:rPr>
          <w:rFonts w:cs="Mudir MT"/>
          <w:color w:val="auto"/>
        </w:rPr>
        <w:sym w:font="Symbol" w:char="F0AC"/>
      </w:r>
      <w:r w:rsidRPr="00781EF6">
        <w:rPr>
          <w:rFonts w:cs="Mudir MT"/>
          <w:color w:val="auto"/>
          <w:rtl/>
        </w:rPr>
        <w:t xml:space="preserve"> (فإنَ) يحمل دلالة (لأن) . (المؤلف) . </w:t>
      </w:r>
    </w:p>
  </w:footnote>
  <w:footnote w:id="144">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ومع ذلك فأداة العطف (لكن) تستخدم فى موضعها مثل (بَل) .  (المؤلف) .</w:t>
      </w:r>
    </w:p>
  </w:footnote>
  <w:footnote w:id="145">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دخلت (لَكِنَّ) ، بعد (إنَ) ، على (ليتَ) و (لعل) ؛ و (لَكن) و (لَكِنَّ) يستخدما فى الغالب مع (و) . (المؤلف) . وسبق الحديث عن رأى المؤلف فى (إنّ وأخواتها) وخلافنا معه راجع هامش صــ  126</w:t>
      </w:r>
    </w:p>
  </w:footnote>
  <w:footnote w:id="146">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سيتم تعريف التوسيع التكميلى والتوسيع المركب فيما بعد . (المؤلف) . </w:t>
      </w:r>
    </w:p>
  </w:footnote>
  <w:footnote w:id="147">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من الممكن أن ينتج عن هذه المخالفة أثر بلاغى . (المؤلف) . </w:t>
      </w:r>
    </w:p>
  </w:footnote>
  <w:footnote w:id="148">
    <w:p w:rsidR="007F3686" w:rsidRPr="00781EF6" w:rsidRDefault="007F3686" w:rsidP="007F3686">
      <w:pPr>
        <w:pStyle w:val="Notedebasdepage"/>
        <w:ind w:left="566"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يرى المؤلف أنه لا يجوز العطف على الضمير المتصل الفاعل ، وهذا متوافق مع كلام النحويين ، حيث يقررون أنه لابد من ذكر ضمير منفصل بعد الضمير المتصل الفاعل ، فلا يقال : جئت وعمرو ، بل يقال : جئت أنا وعمرو . انظر : سيبويه : الكتاب 2/377 ، 378 ت : عبدالسلام هارون 1968 ـ القاهرة دار الكتاب العربى للطباعة والنشر . (المترجمان) </w:t>
      </w:r>
    </w:p>
    <w:p w:rsidR="007F3686" w:rsidRPr="00781EF6" w:rsidRDefault="007F3686" w:rsidP="007F3686">
      <w:pPr>
        <w:pStyle w:val="Notedebasdepage"/>
        <w:rPr>
          <w:color w:val="auto"/>
          <w:rtl/>
        </w:rPr>
      </w:pPr>
    </w:p>
  </w:footnote>
  <w:footnote w:id="149">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حروف الجر التى تؤدى تشعيباً تشخيصياً لقاعدتها هو صفة صائتها الإعرابى والصائت الإعرابى للقاعدة أيضاً ، وهذه القاعدة فى حاجة إلى صائت إعرابى للتوافق . وسوف نلحظ الطابع الصورى لحرف الجر هذا. (المؤلف) . </w:t>
      </w:r>
    </w:p>
  </w:footnote>
  <w:footnote w:id="150">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حرفا الجر (مِن) و (عَن) متشابهان فى التعدى الكامل والتعدى الناقص ، وكذلك الأمر بين (إلى) و(حتى) وهما أفعال متعدية تستخدم كحروف جر . (المؤلف) . </w:t>
      </w:r>
    </w:p>
  </w:footnote>
  <w:footnote w:id="151">
    <w:p w:rsidR="007F3686" w:rsidRPr="00781EF6" w:rsidRDefault="007F3686" w:rsidP="007F3686">
      <w:pPr>
        <w:ind w:left="566" w:right="567"/>
        <w:jc w:val="both"/>
        <w:rPr>
          <w:rFonts w:cs="Mudir MT"/>
          <w:rtl/>
        </w:rPr>
      </w:pPr>
      <w:r w:rsidRPr="00781EF6">
        <w:rPr>
          <w:rStyle w:val="Appelnotedebasdep"/>
          <w:rFonts w:cs="Mudir MT"/>
          <w:rtl/>
        </w:rPr>
        <w:footnoteRef/>
      </w:r>
      <w:r w:rsidRPr="00781EF6">
        <w:rPr>
          <w:rFonts w:cs="Mudir MT"/>
          <w:rtl/>
        </w:rPr>
        <w:t xml:space="preserve"> المؤلف له رؤية خاصة فى الفاعل النحوى ؛ حيث يرى أن الفاعل النحوى هو الضمير الملازم للفعل </w:t>
      </w:r>
      <w:r w:rsidRPr="00781EF6">
        <w:rPr>
          <w:rFonts w:cs="Mudir MT"/>
        </w:rPr>
        <w:t xml:space="preserve">pronom sous-entendu du verbe </w:t>
      </w:r>
      <w:r w:rsidRPr="00781EF6">
        <w:rPr>
          <w:rFonts w:cs="Mudir MT"/>
          <w:rtl/>
        </w:rPr>
        <w:t xml:space="preserve"> ويتمثل فى سوابق المضارع </w:t>
      </w:r>
      <w:r w:rsidRPr="00781EF6">
        <w:rPr>
          <w:rFonts w:cs="Mudir MT"/>
        </w:rPr>
        <w:t>préfixes</w:t>
      </w:r>
      <w:r w:rsidRPr="00781EF6">
        <w:rPr>
          <w:rFonts w:cs="Mudir MT"/>
          <w:rtl/>
        </w:rPr>
        <w:t xml:space="preserve"> (حروف أنيت) ، ولواحق الماضى </w:t>
      </w:r>
      <w:r w:rsidRPr="00781EF6">
        <w:rPr>
          <w:rFonts w:cs="Mudir MT"/>
        </w:rPr>
        <w:t>suffixes</w:t>
      </w:r>
      <w:r w:rsidRPr="00781EF6">
        <w:rPr>
          <w:rFonts w:cs="Mudir MT"/>
          <w:rtl/>
        </w:rPr>
        <w:t xml:space="preserve"> فى حالة التكلم والخطاب (تاء الفاعل ونا الفاعلين) ، أما فى حالة إسناد الفعل للضمير الشخصى الثالث (ضمير الغائب) </w:t>
      </w:r>
      <w:r w:rsidRPr="00781EF6">
        <w:rPr>
          <w:rFonts w:cs="Mudir MT"/>
        </w:rPr>
        <w:t>troisième personne</w:t>
      </w:r>
      <w:r w:rsidRPr="00781EF6">
        <w:rPr>
          <w:rFonts w:cs="Mudir MT"/>
          <w:rtl/>
        </w:rPr>
        <w:t xml:space="preserve"> ، فالفاعل هو العلامة الصفرية (</w:t>
      </w:r>
      <w:r w:rsidRPr="00781EF6">
        <w:rPr>
          <w:rFonts w:cs="Mudir MT"/>
        </w:rPr>
        <w:t>0</w:t>
      </w:r>
      <w:r w:rsidRPr="00781EF6">
        <w:rPr>
          <w:rFonts w:cs="Mudir MT"/>
          <w:rtl/>
        </w:rPr>
        <w:t xml:space="preserve">) </w:t>
      </w:r>
      <w:r w:rsidRPr="00781EF6">
        <w:rPr>
          <w:rFonts w:cs="Mudir MT"/>
        </w:rPr>
        <w:t>zéro</w:t>
      </w:r>
      <w:r w:rsidRPr="00781EF6">
        <w:rPr>
          <w:rFonts w:cs="Mudir MT"/>
          <w:rtl/>
        </w:rPr>
        <w:t xml:space="preserve"> لأن غياب العلامة علامة وعلى هذا فالفعل العربى يمثل جملة تامة  </w:t>
      </w:r>
      <w:r w:rsidRPr="00781EF6">
        <w:rPr>
          <w:rFonts w:cs="Mudir MT"/>
        </w:rPr>
        <w:t>énoncé complet</w:t>
      </w:r>
      <w:r w:rsidRPr="00781EF6">
        <w:rPr>
          <w:rFonts w:cs="Mudir MT"/>
          <w:rtl/>
        </w:rPr>
        <w:t xml:space="preserve"> هى جملة نواة </w:t>
      </w:r>
      <w:r w:rsidRPr="00781EF6">
        <w:rPr>
          <w:rFonts w:cs="Mudir MT"/>
        </w:rPr>
        <w:t>phrase nucléaire</w:t>
      </w:r>
      <w:r w:rsidRPr="00781EF6">
        <w:rPr>
          <w:rFonts w:cs="Mudir MT"/>
          <w:rtl/>
        </w:rPr>
        <w:t xml:space="preserve"> أو جملة دنيا </w:t>
      </w:r>
      <w:r w:rsidRPr="00781EF6">
        <w:rPr>
          <w:rFonts w:cs="Mudir MT"/>
        </w:rPr>
        <w:t>phrase minimale</w:t>
      </w:r>
      <w:r w:rsidRPr="00781EF6">
        <w:rPr>
          <w:rFonts w:cs="Mudir MT"/>
          <w:rtl/>
        </w:rPr>
        <w:t xml:space="preserve"> عنصراها الفعل </w:t>
      </w:r>
      <w:r w:rsidRPr="00781EF6">
        <w:rPr>
          <w:rFonts w:cs="Mudir MT"/>
        </w:rPr>
        <w:t>verbe</w:t>
      </w:r>
      <w:r w:rsidRPr="00781EF6">
        <w:rPr>
          <w:rFonts w:cs="Mudir MT"/>
          <w:rtl/>
        </w:rPr>
        <w:t xml:space="preserve"> وفاعله النحوى </w:t>
      </w:r>
      <w:r w:rsidRPr="00781EF6">
        <w:rPr>
          <w:rFonts w:cs="Mudir MT"/>
        </w:rPr>
        <w:t>sujet sintaxique</w:t>
      </w:r>
      <w:r w:rsidRPr="00781EF6">
        <w:rPr>
          <w:rFonts w:cs="Mudir MT"/>
          <w:rtl/>
        </w:rPr>
        <w:t xml:space="preserve"> ، فلا فرق بين الجمل (كتبَ كتبتُ ، كتبتَ ) ؛ فثلاثتها تحتوى على عنصرى الجملة النواة الفعل والفاعل : </w:t>
      </w:r>
    </w:p>
    <w:p w:rsidR="007F3686" w:rsidRPr="00781EF6" w:rsidRDefault="007F3686" w:rsidP="007F3686">
      <w:pPr>
        <w:ind w:left="566" w:right="567"/>
        <w:jc w:val="both"/>
        <w:rPr>
          <w:rFonts w:cs="Mudir MT"/>
          <w:rtl/>
        </w:rPr>
      </w:pPr>
      <w:r w:rsidRPr="00781EF6">
        <w:rPr>
          <w:rFonts w:cs="Mudir MT"/>
          <w:rtl/>
        </w:rPr>
        <w:tab/>
      </w:r>
      <w:r w:rsidRPr="00781EF6">
        <w:rPr>
          <w:rFonts w:cs="Mudir MT"/>
          <w:rtl/>
        </w:rPr>
        <w:tab/>
      </w:r>
      <w:r w:rsidRPr="00781EF6">
        <w:rPr>
          <w:rFonts w:cs="Mudir MT"/>
          <w:rtl/>
        </w:rPr>
        <w:tab/>
        <w:t xml:space="preserve">كتب + </w:t>
      </w:r>
      <w:r w:rsidRPr="00781EF6">
        <w:rPr>
          <w:rFonts w:cs="Mudir MT"/>
        </w:rPr>
        <w:t>0</w:t>
      </w:r>
      <w:r w:rsidRPr="00781EF6">
        <w:rPr>
          <w:rFonts w:cs="Mudir MT"/>
          <w:rtl/>
        </w:rPr>
        <w:t xml:space="preserve"> (هو)  = </w:t>
      </w:r>
      <w:r w:rsidRPr="00781EF6">
        <w:rPr>
          <w:rFonts w:cs="Mudir MT"/>
        </w:rPr>
        <w:t>il a écrit</w:t>
      </w:r>
      <w:r w:rsidRPr="00781EF6">
        <w:rPr>
          <w:rFonts w:cs="Mudir MT"/>
          <w:rtl/>
        </w:rPr>
        <w:t xml:space="preserve">  </w:t>
      </w:r>
    </w:p>
    <w:p w:rsidR="007F3686" w:rsidRPr="00781EF6" w:rsidRDefault="007F3686" w:rsidP="007F3686">
      <w:pPr>
        <w:ind w:left="566" w:right="567"/>
        <w:jc w:val="both"/>
        <w:rPr>
          <w:rFonts w:cs="Mudir MT"/>
          <w:rtl/>
        </w:rPr>
      </w:pPr>
      <w:r w:rsidRPr="00781EF6">
        <w:rPr>
          <w:rFonts w:cs="Mudir MT"/>
          <w:rtl/>
        </w:rPr>
        <w:tab/>
      </w:r>
      <w:r w:rsidRPr="00781EF6">
        <w:rPr>
          <w:rFonts w:cs="Mudir MT"/>
          <w:rtl/>
        </w:rPr>
        <w:tab/>
      </w:r>
      <w:r w:rsidRPr="00781EF6">
        <w:rPr>
          <w:rFonts w:cs="Mudir MT"/>
          <w:rtl/>
        </w:rPr>
        <w:tab/>
        <w:t xml:space="preserve">كتبتُ ......... = </w:t>
      </w:r>
      <w:r w:rsidRPr="00781EF6">
        <w:rPr>
          <w:rFonts w:cs="Mudir MT"/>
        </w:rPr>
        <w:t>j’ai écrit</w:t>
      </w:r>
      <w:r w:rsidRPr="00781EF6">
        <w:rPr>
          <w:rFonts w:cs="Mudir MT"/>
          <w:rtl/>
        </w:rPr>
        <w:t xml:space="preserve">  </w:t>
      </w:r>
    </w:p>
    <w:p w:rsidR="007F3686" w:rsidRPr="00781EF6" w:rsidRDefault="007F3686" w:rsidP="007F3686">
      <w:pPr>
        <w:ind w:left="566" w:right="567"/>
        <w:jc w:val="both"/>
        <w:rPr>
          <w:rFonts w:cs="Mudir MT"/>
          <w:rtl/>
        </w:rPr>
      </w:pPr>
      <w:r w:rsidRPr="00781EF6">
        <w:rPr>
          <w:rFonts w:cs="Mudir MT"/>
          <w:rtl/>
        </w:rPr>
        <w:tab/>
      </w:r>
      <w:r w:rsidRPr="00781EF6">
        <w:rPr>
          <w:rFonts w:cs="Mudir MT"/>
          <w:rtl/>
        </w:rPr>
        <w:tab/>
      </w:r>
      <w:r w:rsidRPr="00781EF6">
        <w:rPr>
          <w:rFonts w:cs="Mudir MT"/>
          <w:rtl/>
        </w:rPr>
        <w:tab/>
        <w:t xml:space="preserve">كتبتَ ........ = </w:t>
      </w:r>
      <w:r w:rsidRPr="00781EF6">
        <w:rPr>
          <w:rFonts w:cs="Mudir MT"/>
        </w:rPr>
        <w:t>tu as écrit</w:t>
      </w:r>
      <w:r w:rsidRPr="00781EF6">
        <w:rPr>
          <w:rFonts w:cs="Mudir MT"/>
          <w:rtl/>
        </w:rPr>
        <w:t xml:space="preserve"> </w:t>
      </w:r>
    </w:p>
    <w:p w:rsidR="007F3686" w:rsidRPr="00781EF6" w:rsidRDefault="007F3686" w:rsidP="007F3686">
      <w:pPr>
        <w:ind w:left="566" w:right="567"/>
        <w:jc w:val="both"/>
        <w:rPr>
          <w:rFonts w:cs="Mudir MT"/>
          <w:rtl/>
        </w:rPr>
      </w:pPr>
      <w:r w:rsidRPr="00781EF6">
        <w:rPr>
          <w:rFonts w:cs="Mudir MT"/>
          <w:rtl/>
        </w:rPr>
        <w:t xml:space="preserve">      ووفقا لهذا التحليل ، فإن الاسم المرفوع </w:t>
      </w:r>
      <w:r w:rsidRPr="00781EF6">
        <w:rPr>
          <w:rFonts w:cs="Mudir MT"/>
        </w:rPr>
        <w:t>nom manifeste</w:t>
      </w:r>
      <w:r w:rsidRPr="00781EF6">
        <w:rPr>
          <w:rFonts w:cs="Mudir MT"/>
          <w:rtl/>
        </w:rPr>
        <w:t xml:space="preserve"> بعد الفعل وظيفته النحوية أنه عنصر توسيعى </w:t>
      </w:r>
      <w:r w:rsidRPr="00781EF6">
        <w:rPr>
          <w:rFonts w:cs="Mudir MT"/>
        </w:rPr>
        <w:t>élément d’expantion</w:t>
      </w:r>
      <w:r w:rsidRPr="00781EF6">
        <w:rPr>
          <w:rFonts w:cs="Mudir MT"/>
          <w:rtl/>
        </w:rPr>
        <w:t xml:space="preserve"> يصف الفاعل المضمر ؛ ولذا يسمى  </w:t>
      </w:r>
      <w:r w:rsidRPr="00781EF6">
        <w:rPr>
          <w:rFonts w:cs="Mudir MT"/>
        </w:rPr>
        <w:t>élément d’expantion d’identité</w:t>
      </w:r>
      <w:r w:rsidRPr="00781EF6">
        <w:rPr>
          <w:rFonts w:cs="Mudir MT"/>
          <w:rtl/>
        </w:rPr>
        <w:t xml:space="preserve"> ، ومن ناحية أخرى فهو الفاعل الدلالى أو الحقيقى</w:t>
      </w:r>
      <w:r w:rsidRPr="00781EF6">
        <w:rPr>
          <w:rFonts w:cs="Mudir MT"/>
        </w:rPr>
        <w:t xml:space="preserve"> agent </w:t>
      </w:r>
      <w:r w:rsidRPr="00781EF6">
        <w:rPr>
          <w:rFonts w:cs="Mudir MT"/>
          <w:rtl/>
        </w:rPr>
        <w:t xml:space="preserve"> . </w:t>
      </w:r>
    </w:p>
    <w:p w:rsidR="007F3686" w:rsidRPr="00781EF6" w:rsidRDefault="007F3686" w:rsidP="007F3686">
      <w:pPr>
        <w:ind w:left="566" w:right="567"/>
        <w:jc w:val="both"/>
        <w:rPr>
          <w:rtl/>
        </w:rPr>
      </w:pPr>
      <w:r w:rsidRPr="00781EF6">
        <w:rPr>
          <w:rFonts w:cs="Mudir MT"/>
          <w:b/>
          <w:bCs/>
          <w:i/>
          <w:iCs/>
          <w:u w:val="single"/>
          <w:rtl/>
        </w:rPr>
        <w:t>تابع</w:t>
      </w:r>
      <w:r w:rsidRPr="00781EF6">
        <w:rPr>
          <w:rFonts w:cs="Mudir MT"/>
          <w:rtl/>
        </w:rPr>
        <w:t xml:space="preserve"> : وهذا العنصر التوسيعى الوصفى مثله مثل الضمير المنفصل فى جملة (فعل هو) ؛ فهذا الضمير لا يمكن أن يكون فاعلا ، وحينما نحلل الجملة ، يكون التحليل على هذا الأساس :  </w:t>
      </w:r>
    </w:p>
    <w:p w:rsidR="007F3686" w:rsidRPr="00781EF6" w:rsidRDefault="007F3686" w:rsidP="007F3686">
      <w:pPr>
        <w:ind w:right="567"/>
        <w:jc w:val="both"/>
        <w:rPr>
          <w:rFonts w:cs="Mudir MT"/>
          <w:rtl/>
        </w:rPr>
      </w:pPr>
      <w:r w:rsidRPr="00781EF6">
        <w:rPr>
          <w:rFonts w:cs="Mudir MT"/>
          <w:rtl/>
        </w:rPr>
        <w:tab/>
      </w:r>
      <w:r w:rsidRPr="00781EF6">
        <w:rPr>
          <w:rFonts w:cs="Mudir MT"/>
          <w:rtl/>
        </w:rPr>
        <w:tab/>
        <w:t xml:space="preserve">" فعل + </w:t>
      </w:r>
      <w:r w:rsidRPr="00781EF6">
        <w:rPr>
          <w:rFonts w:cs="Mudir MT"/>
        </w:rPr>
        <w:t>0</w:t>
      </w:r>
      <w:r w:rsidRPr="00781EF6">
        <w:rPr>
          <w:rFonts w:cs="Mudir MT"/>
          <w:rtl/>
        </w:rPr>
        <w:t xml:space="preserve"> + هو ....... </w:t>
      </w:r>
      <w:r w:rsidRPr="00781EF6">
        <w:rPr>
          <w:rFonts w:cs="Mudir MT"/>
          <w:b/>
          <w:bCs/>
        </w:rPr>
        <w:t>A fait + il + lui</w:t>
      </w:r>
      <w:r w:rsidRPr="00781EF6">
        <w:rPr>
          <w:rFonts w:cs="Mudir MT"/>
          <w:rtl/>
        </w:rPr>
        <w:t xml:space="preserve"> " </w:t>
      </w:r>
    </w:p>
    <w:p w:rsidR="007F3686" w:rsidRPr="00781EF6" w:rsidRDefault="007F3686" w:rsidP="007F3686">
      <w:pPr>
        <w:ind w:left="566" w:right="567"/>
        <w:jc w:val="both"/>
        <w:rPr>
          <w:rFonts w:cs="Mudir MT"/>
          <w:rtl/>
        </w:rPr>
      </w:pPr>
      <w:r w:rsidRPr="00781EF6">
        <w:rPr>
          <w:rFonts w:cs="Mudir MT"/>
          <w:rtl/>
        </w:rPr>
        <w:t>ولو لم يكن الفاعل كامنا فى الفعل ، لجاز أن نسند هذا الفعل للضمير المنفصل المتكلم والمخاطب فنقول :</w:t>
      </w:r>
    </w:p>
    <w:p w:rsidR="007F3686" w:rsidRPr="00781EF6" w:rsidRDefault="007F3686" w:rsidP="007F3686">
      <w:pPr>
        <w:ind w:left="566" w:right="567"/>
        <w:jc w:val="both"/>
        <w:rPr>
          <w:rFonts w:cs="Mudir MT"/>
          <w:rtl/>
        </w:rPr>
      </w:pPr>
      <w:r w:rsidRPr="00781EF6">
        <w:rPr>
          <w:rFonts w:cs="Mudir MT"/>
          <w:rtl/>
        </w:rPr>
        <w:t xml:space="preserve">      </w:t>
      </w:r>
      <w:r w:rsidRPr="00781EF6">
        <w:rPr>
          <w:rFonts w:cs="Mudir MT"/>
          <w:rtl/>
        </w:rPr>
        <w:tab/>
        <w:t xml:space="preserve">      " فعـل أنـا .............. </w:t>
      </w:r>
      <w:r w:rsidRPr="00781EF6">
        <w:rPr>
          <w:rFonts w:cs="Mudir MT"/>
          <w:b/>
          <w:bCs/>
        </w:rPr>
        <w:t>Ai fait je</w:t>
      </w:r>
      <w:r w:rsidRPr="00781EF6">
        <w:rPr>
          <w:rFonts w:cs="Mudir MT"/>
          <w:rtl/>
        </w:rPr>
        <w:t xml:space="preserve"> " </w:t>
      </w:r>
    </w:p>
    <w:p w:rsidR="007F3686" w:rsidRPr="00781EF6" w:rsidRDefault="007F3686" w:rsidP="007F3686">
      <w:pPr>
        <w:ind w:left="566" w:right="567"/>
        <w:jc w:val="both"/>
        <w:rPr>
          <w:rFonts w:cs="Mudir MT"/>
          <w:rtl/>
        </w:rPr>
      </w:pPr>
      <w:r w:rsidRPr="00781EF6">
        <w:rPr>
          <w:rFonts w:cs="Mudir MT"/>
          <w:rtl/>
        </w:rPr>
        <w:tab/>
        <w:t xml:space="preserve">                       " فعل أنت .............  </w:t>
      </w:r>
      <w:r w:rsidRPr="00781EF6">
        <w:rPr>
          <w:rFonts w:cs="Mudir MT"/>
          <w:b/>
          <w:bCs/>
        </w:rPr>
        <w:t>As fait tu</w:t>
      </w:r>
      <w:r w:rsidRPr="00781EF6">
        <w:rPr>
          <w:rFonts w:cs="Mudir MT"/>
          <w:rtl/>
        </w:rPr>
        <w:t xml:space="preserve"> " </w:t>
      </w:r>
    </w:p>
    <w:p w:rsidR="007F3686" w:rsidRPr="00781EF6" w:rsidRDefault="007F3686" w:rsidP="007F3686">
      <w:pPr>
        <w:ind w:left="566" w:right="567"/>
        <w:jc w:val="both"/>
        <w:rPr>
          <w:rFonts w:cs="Mudir MT"/>
          <w:rtl/>
        </w:rPr>
      </w:pPr>
      <w:r w:rsidRPr="00781EF6">
        <w:rPr>
          <w:rFonts w:cs="Mudir MT"/>
          <w:rtl/>
        </w:rPr>
        <w:t xml:space="preserve">فهل يجوز هذا التركيب فى اللغة ؟ هل يجوز أن يأتى الضمير " أنا  أو أنت " فاعلا لـ (فعل) ؟ لاشك أن هذا التركيب غير مستقيم مع نظام الجملة العربية ؛ ومن ثم فالضمير (هو) لا يمكن أن يكون فاعلا لـ(فعل) ، وإنما هو يقوم بذات الوظيفة التى يقوم بها الضميران ( أنا وأنت) إذا تليا الفعل ، ومن ناحية أخرى فإن الضمير (هو) يحل محل الاسم الظاهر ، إذ إننا نقول : كتب هو ، وكتب زيد ، وعلى ذلك فالاسم الظاهر يقوم بنفس الوظيفة التى يقوم بها الضمير الدال عليه ومن ثم فهذا دليل واضح على أن الاسم الظاهر بعد الفعل ليس فاعلا نحويا </w:t>
      </w:r>
      <w:r w:rsidRPr="00781EF6">
        <w:rPr>
          <w:rFonts w:cs="Mudir MT"/>
          <w:b/>
          <w:bCs/>
        </w:rPr>
        <w:t>sujet sintaxique</w:t>
      </w:r>
      <w:r w:rsidRPr="00781EF6">
        <w:rPr>
          <w:rFonts w:cs="Mudir MT"/>
          <w:rtl/>
        </w:rPr>
        <w:t xml:space="preserve"> . </w:t>
      </w:r>
    </w:p>
    <w:p w:rsidR="007F3686" w:rsidRPr="00781EF6" w:rsidRDefault="007F3686" w:rsidP="007F3686">
      <w:pPr>
        <w:ind w:left="566" w:right="567"/>
        <w:jc w:val="both"/>
        <w:rPr>
          <w:rFonts w:cs="Mudir MT"/>
          <w:i/>
          <w:iCs/>
        </w:rPr>
      </w:pPr>
      <w:r w:rsidRPr="00781EF6">
        <w:rPr>
          <w:rFonts w:cs="Mudir MT"/>
          <w:rtl/>
        </w:rPr>
        <w:t xml:space="preserve">حول ذلك انظر : </w:t>
      </w:r>
      <w:r w:rsidRPr="00781EF6">
        <w:rPr>
          <w:rFonts w:cs="Mudir MT"/>
        </w:rPr>
        <w:t xml:space="preserve"> </w:t>
      </w:r>
      <w:r w:rsidRPr="00781EF6">
        <w:rPr>
          <w:rFonts w:cs="Mudir MT"/>
          <w:i/>
          <w:iCs/>
        </w:rPr>
        <w:t xml:space="preserve">H. Hamzé : La position du sujet du verbe dans la ponsée des grammairiens arabes université  Lyon 2  .  C R T T  .  1997                 </w:t>
      </w:r>
    </w:p>
    <w:p w:rsidR="007F3686" w:rsidRPr="00781EF6" w:rsidRDefault="007F3686" w:rsidP="007F3686">
      <w:pPr>
        <w:pStyle w:val="Notedebasdepage"/>
        <w:ind w:left="566" w:right="567"/>
        <w:jc w:val="both"/>
        <w:rPr>
          <w:rFonts w:cs="Mudir MT"/>
          <w:color w:val="auto"/>
          <w:rtl/>
        </w:rPr>
      </w:pPr>
      <w:r w:rsidRPr="00781EF6">
        <w:rPr>
          <w:rFonts w:cs="Mudir MT"/>
          <w:color w:val="auto"/>
          <w:rtl/>
        </w:rPr>
        <w:t>د. علاء إسماعيل : الأفعال اللاشخصية فى القرآن تحليل تركيبى دلالى صـ344  بحث منشور بمجلة كلية الآداب بالمنيا أكتوبر 1998</w:t>
      </w:r>
    </w:p>
    <w:p w:rsidR="007F3686" w:rsidRPr="00781EF6" w:rsidRDefault="007F3686" w:rsidP="007F3686">
      <w:pPr>
        <w:pStyle w:val="Notedebasdepage"/>
        <w:ind w:left="566"/>
        <w:rPr>
          <w:rFonts w:cs="Mudir MT"/>
          <w:color w:val="auto"/>
          <w:rtl/>
        </w:rPr>
      </w:pPr>
    </w:p>
  </w:footnote>
  <w:footnote w:id="152">
    <w:p w:rsidR="007F3686" w:rsidRPr="00781EF6" w:rsidRDefault="007F3686" w:rsidP="007F3686">
      <w:pPr>
        <w:pStyle w:val="Notedebasdepage"/>
        <w:ind w:left="566"/>
        <w:rPr>
          <w:color w:val="auto"/>
          <w:rtl/>
        </w:rPr>
      </w:pPr>
    </w:p>
  </w:footnote>
  <w:footnote w:id="153">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مثال : هو هو عينا . (المؤلف) </w:t>
      </w:r>
    </w:p>
  </w:footnote>
  <w:footnote w:id="154">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مثال لذلك الآية 28 من سورة ال&lt;فجر: "ارجعى إلى ربكِ راضية مرضية " . (المؤلف) </w:t>
      </w:r>
    </w:p>
  </w:footnote>
  <w:footnote w:id="155">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مثل الآية 3 من سورة المائدة : "اليوم أكملت لكم دينكم" . (المؤلف) </w:t>
      </w:r>
    </w:p>
  </w:footnote>
  <w:footnote w:id="156">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نتذكر أننا أشرنا إلى أن  المزدوج المثالىفى النظام يتكون من عنصر لغوى ( خ ز) فى موضع العنصر الأول للجملة وعنصر لغوى (م ز) فى موضع العنصر الثانى للجملة . (المؤلف) .</w:t>
      </w:r>
    </w:p>
  </w:footnote>
  <w:footnote w:id="157">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الأفعال أخوات كان التى تشير إلى صيغة شكلية هى : صار-يصير ، دام-يدوم ، بقى- يبقى، زال- يزال ، برح- يبرح ، فتئ - يفتأُ ، انفك - ينفكُ . أما الأفعال الشائعة التى تشير لوحدة صرفية زمنية فهى أصبح - يصبح ، ظل - يظل ، أمسى - يمسى ، بات- يبيت . أمثلة لذلك الآية 118 من سورة هود : "ولايزالون مختلفين" ، والشطر الشعرى :" يمسى ويصبح هائماً بكم" ، فاختلاف المعنى بين الأفعال فى المثال الأخير  يقل فى وجهة نظر البعض منذ آمد طويل . (المؤلف) .     </w:t>
      </w:r>
    </w:p>
  </w:footnote>
  <w:footnote w:id="158">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فى الغالب يكون الامتداد الصيغى الذى يوسع العنصر الثانى من الجملة قاعدة لامتداد إلحاق أو امتداد تطابق ، ومن أمثلة ذلك : "يضربه ضرب الأبِ" ، الآية 13 من سورة النجم : "ولقد رآه نزلة أُخرى" ، والآية 85 من سورة الحِجر :"فاصفح الصفحَ الجميل" ، حيث يوسع العنصر اللغوى (م ز) اللاشكلى والذى يحمل نفس جذر الفعل النواتى للجملة (صفح) ، عن طريق الأداة (الـ) العهدية . (المؤلف) .    </w:t>
      </w:r>
    </w:p>
  </w:footnote>
  <w:footnote w:id="159">
    <w:p w:rsidR="007F3686" w:rsidRPr="00781EF6" w:rsidRDefault="007F3686" w:rsidP="007F3686">
      <w:pPr>
        <w:pStyle w:val="Notedebasdepage"/>
        <w:ind w:left="566"/>
        <w:rPr>
          <w:color w:val="auto"/>
          <w:rtl/>
        </w:rPr>
      </w:pPr>
      <w:r w:rsidRPr="00781EF6">
        <w:rPr>
          <w:rStyle w:val="Appelnotedebasdep"/>
          <w:color w:val="auto"/>
          <w:rtl/>
        </w:rPr>
        <w:footnoteRef/>
      </w:r>
      <w:r w:rsidRPr="00781EF6">
        <w:rPr>
          <w:color w:val="auto"/>
          <w:rtl/>
        </w:rPr>
        <w:t xml:space="preserve"> </w:t>
      </w:r>
      <w:r w:rsidRPr="00781EF6">
        <w:rPr>
          <w:rFonts w:cs="Mudir MT"/>
          <w:color w:val="auto"/>
          <w:rtl/>
        </w:rPr>
        <w:t xml:space="preserve">يقصد بالامتداد الإلحاقى المضاف إليه . (المترجمان) </w:t>
      </w:r>
    </w:p>
  </w:footnote>
  <w:footnote w:id="160">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تستتر قاعدة الامتداد الإلحاقى بمجموعة لغوية عن طريق هذا الامتداد ، ونتيجة لذلك فلاتأخذ هذه القاعدة صيغة عددية ، وهى أداة التعريف (الـ) ، لأن هذه الصيغة تحدد الشكل المرتبطة به ، ومن هنا فلا يجوز التركيب : "الكلب ولدٍ" ، والتى تصاغ : "كلبُ ولـدٍ" .  (المؤلف) .   </w:t>
      </w:r>
    </w:p>
  </w:footnote>
  <w:footnote w:id="161">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يقصد المؤلف بالعنصر التكميلى المنصوبات "المفعولات". (المعربان) .</w:t>
      </w:r>
    </w:p>
  </w:footnote>
  <w:footnote w:id="162">
    <w:p w:rsidR="007F3686" w:rsidRPr="00781EF6" w:rsidRDefault="007F3686" w:rsidP="007F3686">
      <w:pPr>
        <w:pStyle w:val="Notedebasdepage"/>
        <w:ind w:left="567" w:right="567"/>
        <w:jc w:val="both"/>
        <w:rPr>
          <w:rFonts w:cs="Mudir MT"/>
          <w:color w:val="auto"/>
          <w:sz w:val="24"/>
          <w:rtl/>
        </w:rPr>
      </w:pPr>
      <w:r w:rsidRPr="00781EF6">
        <w:rPr>
          <w:rStyle w:val="Appelnotedebasdep"/>
          <w:rFonts w:cs="Mudir MT"/>
          <w:color w:val="auto"/>
          <w:rtl/>
        </w:rPr>
        <w:footnoteRef/>
      </w:r>
      <w:r w:rsidRPr="00781EF6">
        <w:rPr>
          <w:rFonts w:cs="Mudir MT"/>
          <w:color w:val="auto"/>
          <w:rtl/>
        </w:rPr>
        <w:t xml:space="preserve"> العبارة العربية (</w:t>
      </w:r>
      <w:r w:rsidRPr="00781EF6">
        <w:rPr>
          <w:rFonts w:cs="Mudir MT"/>
          <w:color w:val="auto"/>
          <w:sz w:val="24"/>
          <w:rtl/>
        </w:rPr>
        <w:t xml:space="preserve">حرف الجر المقصود هو الفتحة ، أو التنغيم فى بعض الامتدادات التكميلية المركبة) هو ترجمة للنص الفرنسى : </w:t>
      </w:r>
    </w:p>
    <w:p w:rsidR="007F3686" w:rsidRPr="00781EF6" w:rsidRDefault="007F3686" w:rsidP="007F3686">
      <w:pPr>
        <w:pStyle w:val="Notedebasdepage"/>
        <w:ind w:left="567" w:right="567"/>
        <w:jc w:val="both"/>
        <w:rPr>
          <w:rFonts w:cs="Mudir MT"/>
          <w:color w:val="auto"/>
          <w:rtl/>
        </w:rPr>
      </w:pPr>
      <w:r w:rsidRPr="00781EF6">
        <w:rPr>
          <w:rFonts w:cs="Mudir MT"/>
          <w:color w:val="auto"/>
          <w:rtl/>
        </w:rPr>
        <w:t xml:space="preserve"> "</w:t>
      </w:r>
      <w:r w:rsidRPr="00781EF6">
        <w:rPr>
          <w:rFonts w:cs="Mudir MT"/>
          <w:color w:val="auto"/>
        </w:rPr>
        <w:t>Ce fonctionnel est, en arabe, la désinence /a/ ou dans certaines expansions  complexes, l’intonation »</w:t>
      </w:r>
      <w:r w:rsidRPr="00781EF6">
        <w:rPr>
          <w:rFonts w:cs="Mudir MT"/>
          <w:color w:val="auto"/>
          <w:rtl/>
        </w:rPr>
        <w:t xml:space="preserve">  ) ولعله يقصد بذلك النصب على نزع الخافض . (المترجمان) . </w:t>
      </w:r>
    </w:p>
  </w:footnote>
  <w:footnote w:id="163">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ومثال للامتداد التكميلى البسيط والذى يتم عن طريق التنغيم فى اللغة الفرنسية :</w:t>
      </w:r>
    </w:p>
    <w:p w:rsidR="007F3686" w:rsidRPr="00781EF6" w:rsidRDefault="007F3686" w:rsidP="007F3686">
      <w:pPr>
        <w:pStyle w:val="Notedebasdepage"/>
        <w:ind w:left="567" w:right="567"/>
        <w:jc w:val="both"/>
        <w:rPr>
          <w:rFonts w:cs="Mudir MT"/>
          <w:color w:val="auto"/>
          <w:rtl/>
        </w:rPr>
      </w:pPr>
      <w:r w:rsidRPr="00781EF6">
        <w:rPr>
          <w:rFonts w:cs="Mudir MT"/>
          <w:color w:val="auto"/>
          <w:rtl/>
        </w:rPr>
        <w:t xml:space="preserve"> </w:t>
      </w:r>
      <w:r w:rsidRPr="00781EF6">
        <w:rPr>
          <w:rFonts w:cs="Mudir MT"/>
          <w:color w:val="auto"/>
        </w:rPr>
        <w:t>Pierre mange le pain</w:t>
      </w:r>
      <w:r w:rsidRPr="00781EF6">
        <w:rPr>
          <w:rFonts w:cs="Mudir MT"/>
          <w:color w:val="auto"/>
          <w:rtl/>
        </w:rPr>
        <w:t xml:space="preserve">  "بيير يأكلُ الخبزَ" حيث ترتبط الوحدة "</w:t>
      </w:r>
      <w:r w:rsidRPr="00781EF6">
        <w:rPr>
          <w:rFonts w:cs="Mudir MT"/>
          <w:color w:val="auto"/>
        </w:rPr>
        <w:t>pain</w:t>
      </w:r>
      <w:r w:rsidRPr="00781EF6">
        <w:rPr>
          <w:rFonts w:cs="Mudir MT"/>
          <w:color w:val="auto"/>
          <w:rtl/>
        </w:rPr>
        <w:t xml:space="preserve"> الخبز"  بالوحدة "</w:t>
      </w:r>
      <w:r w:rsidRPr="00781EF6">
        <w:rPr>
          <w:rFonts w:cs="Mudir MT"/>
          <w:color w:val="auto"/>
        </w:rPr>
        <w:t>mange</w:t>
      </w:r>
      <w:r w:rsidRPr="00781EF6">
        <w:rPr>
          <w:rFonts w:cs="Mudir MT"/>
          <w:color w:val="auto"/>
          <w:rtl/>
        </w:rPr>
        <w:t xml:space="preserve"> يأكلُ " عن طريق التغيم الممتد </w:t>
      </w:r>
      <w:r w:rsidRPr="00781EF6">
        <w:rPr>
          <w:rFonts w:cs="Mudir MT"/>
          <w:color w:val="auto"/>
        </w:rPr>
        <w:t>intonation continuative</w:t>
      </w:r>
      <w:r w:rsidRPr="00781EF6">
        <w:rPr>
          <w:rFonts w:cs="Mudir MT"/>
          <w:color w:val="auto"/>
          <w:rtl/>
        </w:rPr>
        <w:t xml:space="preserve"> ؛ أما المفعول به المباشر "</w:t>
      </w:r>
      <w:r w:rsidRPr="00781EF6">
        <w:rPr>
          <w:rFonts w:cs="Mudir MT"/>
          <w:color w:val="auto"/>
        </w:rPr>
        <w:t>pain</w:t>
      </w:r>
      <w:r w:rsidRPr="00781EF6">
        <w:rPr>
          <w:rFonts w:cs="Mudir MT"/>
          <w:color w:val="auto"/>
          <w:rtl/>
        </w:rPr>
        <w:t xml:space="preserve"> الخبزَ " فليس مباشراً إلا بسبب أن حرف الجر المستتر فى الجملة يتحقق عن طريق التنغيم وليس عن طريق وحدات صرفية . ونظرياً يعد ابتداع قسم من المفاعيل غير المباشرة أمراً عديم الجدوى ، ومن ثم يجب أن نستنتج من ذلك أن التعدى المباشر </w:t>
      </w:r>
      <w:r w:rsidRPr="00781EF6">
        <w:rPr>
          <w:rFonts w:cs="Mudir MT"/>
          <w:color w:val="auto"/>
        </w:rPr>
        <w:t>transivité directe</w:t>
      </w:r>
      <w:r w:rsidRPr="00781EF6">
        <w:rPr>
          <w:rFonts w:cs="Mudir MT"/>
          <w:color w:val="auto"/>
          <w:rtl/>
        </w:rPr>
        <w:t xml:space="preserve">  يخفى العلاقة ذات الاتجاه الواحد المحذوف </w:t>
      </w:r>
      <w:r w:rsidRPr="00781EF6">
        <w:rPr>
          <w:rFonts w:cs="Mudir MT"/>
          <w:color w:val="auto"/>
        </w:rPr>
        <w:sym w:font="Symbol" w:char="F0AC"/>
      </w:r>
      <w:r w:rsidRPr="00781EF6">
        <w:rPr>
          <w:rFonts w:cs="Mudir MT"/>
          <w:color w:val="auto"/>
          <w:rtl/>
        </w:rPr>
        <w:t xml:space="preserve"> فى علاقة مشتركة ، نواتية وغير محذوفة </w:t>
      </w:r>
      <w:r w:rsidRPr="00781EF6">
        <w:rPr>
          <w:rFonts w:cs="Mudir MT"/>
          <w:color w:val="auto"/>
        </w:rPr>
        <w:sym w:font="Symbol" w:char="F0AC"/>
      </w:r>
      <w:r w:rsidRPr="00781EF6">
        <w:rPr>
          <w:rFonts w:cs="Mudir MT"/>
          <w:color w:val="auto"/>
        </w:rPr>
        <w:t>&gt;</w:t>
      </w:r>
      <w:r w:rsidRPr="00781EF6">
        <w:rPr>
          <w:rFonts w:cs="Mudir MT"/>
          <w:color w:val="auto"/>
          <w:rtl/>
        </w:rPr>
        <w:t xml:space="preserve"> ، لأنه غالباً ما يفرض وجود مفاعيل مباشرة . (المؤلف) .    </w:t>
      </w:r>
    </w:p>
  </w:footnote>
  <w:footnote w:id="164">
    <w:p w:rsidR="007F3686" w:rsidRPr="00781EF6" w:rsidRDefault="007F3686" w:rsidP="007F3686">
      <w:pPr>
        <w:pStyle w:val="Notedebasdepage"/>
        <w:ind w:left="566" w:right="567"/>
        <w:jc w:val="both"/>
        <w:rPr>
          <w:color w:val="auto"/>
          <w:rtl/>
        </w:rPr>
      </w:pPr>
      <w:r w:rsidRPr="00781EF6">
        <w:rPr>
          <w:rStyle w:val="Appelnotedebasdep"/>
          <w:color w:val="auto"/>
          <w:rtl/>
        </w:rPr>
        <w:footnoteRef/>
      </w:r>
      <w:r w:rsidRPr="00781EF6">
        <w:rPr>
          <w:rFonts w:cs="Mudir MT"/>
          <w:color w:val="auto"/>
          <w:rtl/>
        </w:rPr>
        <w:t xml:space="preserve"> لا يجوز حذف عنصر أساسى غير عنصرى النواة فى الجملة ، ولكن المؤلف وصفه بأنه أساسى ؛ لأنه راعى الأصل فيه ، إذ هو الاسم الموصوف ، فهو أساسى ،غير أنه حُذف  وشغلت الصفة وظيفته النحوية كما فى الآية { ولا تزر وازة وزر أخرى}  فالأصل ( نفس وازرة) ، وبذلك يصبح عنصر الصفة ــ فى ظاهر التركيب ــ عنصرا أساسيا فى الجملة ، (المترجمان) .   </w:t>
      </w:r>
    </w:p>
  </w:footnote>
  <w:footnote w:id="165">
    <w:p w:rsidR="007F3686" w:rsidRPr="00781EF6" w:rsidRDefault="007F3686" w:rsidP="007F3686">
      <w:pPr>
        <w:pStyle w:val="Notedebasdepage"/>
        <w:ind w:left="566" w:right="567"/>
        <w:rPr>
          <w:color w:val="auto"/>
          <w:rtl/>
        </w:rPr>
      </w:pPr>
      <w:r w:rsidRPr="00781EF6">
        <w:rPr>
          <w:rStyle w:val="Appelnotedebasdep"/>
          <w:color w:val="auto"/>
          <w:rtl/>
        </w:rPr>
        <w:footnoteRef/>
      </w:r>
      <w:r w:rsidRPr="00781EF6">
        <w:rPr>
          <w:color w:val="auto"/>
          <w:rtl/>
        </w:rPr>
        <w:t xml:space="preserve"> </w:t>
      </w:r>
      <w:r w:rsidRPr="00781EF6">
        <w:rPr>
          <w:rFonts w:cs="Mudir MT"/>
          <w:color w:val="auto"/>
          <w:rtl/>
        </w:rPr>
        <w:t xml:space="preserve">سبقت الإشارة إلى وجهة نظر المؤلف فى الفاعل النحوى بأنه الضمير الملازم للفعل والذى لا يجوز حذفه أبدا . راجع صــ 19 ، 20 هامش . (المترجمان) </w:t>
      </w:r>
    </w:p>
  </w:footnote>
  <w:footnote w:id="166">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ينتج عن حذف العنصر الأول فى مثل هذه الجمل استخدام بلاغى ملحوظ للغة . (المؤلف) . </w:t>
      </w:r>
    </w:p>
  </w:footnote>
  <w:footnote w:id="167">
    <w:p w:rsidR="007F3686" w:rsidRPr="00781EF6" w:rsidRDefault="007F3686" w:rsidP="007F3686">
      <w:pPr>
        <w:pStyle w:val="Notedebasdepage"/>
        <w:ind w:left="566"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الآية {كأنهم يوم يرون ما يوعدون لم يلبثوا إلا ساعة من نهار بلاغٌ فهل يهلك إلا القوم الفاسقون}  (المترجمان)</w:t>
      </w:r>
    </w:p>
  </w:footnote>
  <w:footnote w:id="168">
    <w:p w:rsidR="007F3686" w:rsidRPr="00781EF6" w:rsidRDefault="007F3686" w:rsidP="007F3686">
      <w:pPr>
        <w:pStyle w:val="Notedebasdepage"/>
        <w:ind w:left="566" w:right="567"/>
        <w:rPr>
          <w:color w:val="auto"/>
          <w:rtl/>
        </w:rPr>
      </w:pPr>
      <w:r w:rsidRPr="00781EF6">
        <w:rPr>
          <w:rStyle w:val="Appelnotedebasdep"/>
          <w:color w:val="auto"/>
          <w:rtl/>
        </w:rPr>
        <w:footnoteRef/>
      </w:r>
      <w:r w:rsidRPr="00781EF6">
        <w:rPr>
          <w:color w:val="auto"/>
          <w:rtl/>
        </w:rPr>
        <w:t xml:space="preserve"> </w:t>
      </w:r>
      <w:r w:rsidRPr="00781EF6">
        <w:rPr>
          <w:rFonts w:cs="Mudir MT"/>
          <w:color w:val="auto"/>
          <w:rtl/>
        </w:rPr>
        <w:t xml:space="preserve">العنصر المحذوف هنا هو الخبر المقدر بالاستقرار أو الكينونة ، والامتداد التكميلى هو شبه الجملة الذى حل محله . (المترجمان) </w:t>
      </w:r>
    </w:p>
  </w:footnote>
  <w:footnote w:id="169">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يقصد بهذا المصطلح إحلال الضمير محل المحذوف من ظاهر الكلام . (المعربان) .</w:t>
      </w:r>
    </w:p>
  </w:footnote>
  <w:footnote w:id="170">
    <w:p w:rsidR="007F3686" w:rsidRPr="00781EF6" w:rsidRDefault="007F3686" w:rsidP="007F3686">
      <w:pPr>
        <w:pStyle w:val="Notedebasdepage"/>
        <w:ind w:left="566" w:right="567"/>
        <w:jc w:val="both"/>
        <w:rPr>
          <w:color w:val="auto"/>
          <w:rtl/>
        </w:rPr>
      </w:pPr>
      <w:r w:rsidRPr="00781EF6">
        <w:rPr>
          <w:rStyle w:val="Appelnotedebasdep"/>
          <w:color w:val="auto"/>
          <w:rtl/>
        </w:rPr>
        <w:footnoteRef/>
      </w:r>
      <w:r w:rsidRPr="00781EF6">
        <w:rPr>
          <w:color w:val="auto"/>
          <w:rtl/>
        </w:rPr>
        <w:t xml:space="preserve"> </w:t>
      </w:r>
      <w:r w:rsidRPr="00781EF6">
        <w:rPr>
          <w:rFonts w:cs="Mudir MT"/>
          <w:color w:val="auto"/>
          <w:rtl/>
        </w:rPr>
        <w:t xml:space="preserve">لم يوجد مصطلح "ضمير الجملة" فى كتب التراث النحوى ، وإنما موجود مصطلح " ضمير الشأن أو " ضمير الفصل" أو "ضمير القصة" ، ولعل المؤلف يقصد بضمير الجملة "ضمير الشأن" والدليل على ذلك المثال الذى ذكره فيما بعد { إنه لا يفلح الظالمون} . للمزيد انظر : د.علاء إسماعيل : "الأفعال اللاشخصية فى القرآن" . (المترجمان)  </w:t>
      </w:r>
    </w:p>
  </w:footnote>
  <w:footnote w:id="171">
    <w:p w:rsidR="007F3686" w:rsidRPr="00781EF6" w:rsidRDefault="007F3686" w:rsidP="007F3686">
      <w:pPr>
        <w:pStyle w:val="Notedebasdepage"/>
        <w:ind w:left="566" w:right="567"/>
        <w:jc w:val="both"/>
        <w:rPr>
          <w:color w:val="auto"/>
          <w:rtl/>
        </w:rPr>
      </w:pPr>
      <w:r w:rsidRPr="00781EF6">
        <w:rPr>
          <w:rStyle w:val="Appelnotedebasdep"/>
          <w:color w:val="auto"/>
          <w:rtl/>
        </w:rPr>
        <w:footnoteRef/>
      </w:r>
      <w:r w:rsidRPr="00781EF6">
        <w:rPr>
          <w:color w:val="auto"/>
          <w:rtl/>
        </w:rPr>
        <w:t xml:space="preserve"> </w:t>
      </w:r>
      <w:r w:rsidRPr="00781EF6">
        <w:rPr>
          <w:rFonts w:cs="Mudir MT"/>
          <w:color w:val="auto"/>
          <w:rtl/>
        </w:rPr>
        <w:t>يقصد بذلك أن الضمير المنفصل الواقع بعد الفعل لا يشغل وظيفة الفاعل ، بل هو العنصر التوسيعى الوصفى للفاعل المستتر ، وقد سبق الإشارة إلى رؤية المؤلف فى ذلك ، وسيعرض لها مرة أخرى فى السطور القادمة .  (المترجمان)</w:t>
      </w:r>
    </w:p>
  </w:footnote>
  <w:footnote w:id="172">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يجب أن نذكر أن العنصر الثانى من الجملة لايمكن أن يكون أساساً لامتداد صيغى مركب ، فالواقع أن أى امتداد صيغى مركب يشتمل على عنصر أول وهو عبارة عن عنصر لغوى (خ ز) . (المؤلف) .  </w:t>
      </w:r>
    </w:p>
  </w:footnote>
  <w:footnote w:id="173">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فى هذا المثال ، لما كان الامتداد التكميلى امتداداً للاستشهاد الذى تشير إليه متى الاستفهامية ، فلا يمكن محوه  . (المؤلف) .</w:t>
      </w:r>
    </w:p>
  </w:footnote>
  <w:footnote w:id="174">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فى الغالب تبرز المخالفة الشكلية باستخدام وحدة صرفية (قد) فى الامتداد التكميلى ، وهى صيغة لتعزيز الماضى . (المؤلف) .</w:t>
      </w:r>
    </w:p>
  </w:footnote>
  <w:footnote w:id="175">
    <w:p w:rsidR="007F3686" w:rsidRPr="00781EF6" w:rsidRDefault="007F3686" w:rsidP="007F3686">
      <w:pPr>
        <w:pStyle w:val="Notedebasdepage"/>
        <w:ind w:left="567" w:right="567"/>
        <w:jc w:val="both"/>
        <w:rPr>
          <w:rFonts w:cs="Mudir MT"/>
          <w:color w:val="auto"/>
          <w:rtl/>
        </w:rPr>
      </w:pPr>
      <w:r w:rsidRPr="00781EF6">
        <w:rPr>
          <w:rStyle w:val="Appelnotedebasdep"/>
          <w:rFonts w:cs="Mudir MT"/>
          <w:color w:val="auto"/>
          <w:rtl/>
        </w:rPr>
        <w:footnoteRef/>
      </w:r>
      <w:r w:rsidRPr="00781EF6">
        <w:rPr>
          <w:rFonts w:cs="Mudir MT"/>
          <w:color w:val="auto"/>
          <w:rtl/>
        </w:rPr>
        <w:t xml:space="preserve"> ما يميز الامتدادات التكميلية  المركبة المربوطة  عن طريق الألف الساكنة التى توضع فى نهاية الكلمة ، أن الأفعال التى تؤلف نواة جملها الأم ترتبط بصيغتى تصريف دلاليتين مغلقتين : صيغة تصريف أفعال الإذعان (التحويل)  </w:t>
      </w:r>
      <w:r w:rsidRPr="00781EF6">
        <w:rPr>
          <w:rFonts w:cs="Mudir MT"/>
          <w:color w:val="auto"/>
        </w:rPr>
        <w:t>verbes d’assignation</w:t>
      </w:r>
      <w:r w:rsidRPr="00781EF6">
        <w:rPr>
          <w:rFonts w:cs="Mudir MT"/>
          <w:color w:val="auto"/>
          <w:rtl/>
        </w:rPr>
        <w:t xml:space="preserve"> مثل (جعل ، اتخذ ، هب ) وصيغة تصريف أفعال اليقين </w:t>
      </w:r>
      <w:r w:rsidRPr="00781EF6">
        <w:rPr>
          <w:rFonts w:cs="Mudir MT"/>
          <w:color w:val="auto"/>
        </w:rPr>
        <w:t>verbes de constation</w:t>
      </w:r>
      <w:r w:rsidRPr="00781EF6">
        <w:rPr>
          <w:rFonts w:cs="Mudir MT"/>
          <w:color w:val="auto"/>
          <w:rtl/>
        </w:rPr>
        <w:t xml:space="preserve"> مثل (وجدَ ، ظـنَ ، رأى) . وما يميز الامتدات التكميلية التى تكون فى موضع جمل اسمية أن الصائت الرابط (الفتحة) يؤثر على عنصرى الجملة، فى حين أنه لايؤثر  إلا على العنصر الثانى فى حالة الامتدات الصيغية المركبة فى الجمل الاسمية . ومع هذا فهناك تشابه شكلى كامل بين الوحدة التركيبية المكونة من امتداد صيغى بسيط وقاعدته عندما تكون القاعدة عبارة عن توسع تكميلى بسيط كما فى هذا المثال : "أرسلَ مُحمداً نبياً" ، والوحدة التركيبة المؤلفة من توسع صيغى مركب عندما تكون جملة اسمية كما فى هذا المثال : "جعلَ مُحمداً نبياً" . والتمييز بينهما يتم عن طريق تعلق أو عدم تعلق الفعل النواة فى الجملة الأم لصيغ التصريف الدلالية لأفعال اليقين أو أفعال التحويل .  (المؤلف)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686"/>
    <w:rsid w:val="000621F4"/>
    <w:rsid w:val="00331C29"/>
    <w:rsid w:val="003F7C51"/>
    <w:rsid w:val="007F3686"/>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3686"/>
    <w:pPr>
      <w:bidi/>
      <w:spacing w:after="0" w:line="240" w:lineRule="auto"/>
    </w:pPr>
    <w:rPr>
      <w:rFonts w:ascii="Times New Roman" w:eastAsia="Times New Roman" w:hAnsi="Times New Roman" w:cs="Traditional Arabic"/>
      <w:sz w:val="20"/>
      <w:szCs w:val="20"/>
    </w:rPr>
  </w:style>
  <w:style w:type="paragraph" w:styleId="Titre1">
    <w:name w:val="heading 1"/>
    <w:basedOn w:val="Normal"/>
    <w:next w:val="Normal"/>
    <w:link w:val="Titre1Car"/>
    <w:qFormat/>
    <w:rsid w:val="007F3686"/>
    <w:pPr>
      <w:keepNext/>
      <w:ind w:right="567"/>
      <w:jc w:val="center"/>
      <w:outlineLvl w:val="0"/>
    </w:pPr>
    <w:rPr>
      <w:rFonts w:cs="Mudir MT"/>
      <w:b/>
      <w:bCs/>
      <w:sz w:val="24"/>
      <w:szCs w:val="28"/>
    </w:rPr>
  </w:style>
  <w:style w:type="paragraph" w:styleId="Titre2">
    <w:name w:val="heading 2"/>
    <w:basedOn w:val="Normal"/>
    <w:next w:val="Normal"/>
    <w:link w:val="Titre2Car"/>
    <w:qFormat/>
    <w:rsid w:val="007F3686"/>
    <w:pPr>
      <w:keepNext/>
      <w:ind w:left="567" w:right="567"/>
      <w:jc w:val="lowKashida"/>
      <w:outlineLvl w:val="1"/>
    </w:pPr>
    <w:rPr>
      <w:rFonts w:ascii="an" w:hAnsi="an" w:cs="Andalus"/>
      <w:b/>
      <w:bCs/>
      <w:sz w:val="24"/>
      <w:szCs w:val="40"/>
    </w:rPr>
  </w:style>
  <w:style w:type="paragraph" w:styleId="Titre3">
    <w:name w:val="heading 3"/>
    <w:basedOn w:val="Normal"/>
    <w:next w:val="Normal"/>
    <w:link w:val="Titre3Car"/>
    <w:qFormat/>
    <w:rsid w:val="007F3686"/>
    <w:pPr>
      <w:keepNext/>
      <w:ind w:right="567"/>
      <w:jc w:val="center"/>
      <w:outlineLvl w:val="2"/>
    </w:pPr>
    <w:rPr>
      <w:b/>
      <w:bCs/>
      <w:i/>
      <w:iCs/>
      <w:sz w:val="24"/>
      <w:szCs w:val="9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character" w:customStyle="1" w:styleId="Titre1Car">
    <w:name w:val="Titre 1 Car"/>
    <w:basedOn w:val="Policepardfaut"/>
    <w:link w:val="Titre1"/>
    <w:rsid w:val="007F3686"/>
    <w:rPr>
      <w:rFonts w:ascii="Times New Roman" w:eastAsia="Times New Roman" w:hAnsi="Times New Roman" w:cs="Mudir MT"/>
      <w:b/>
      <w:bCs/>
      <w:sz w:val="24"/>
      <w:szCs w:val="28"/>
    </w:rPr>
  </w:style>
  <w:style w:type="character" w:customStyle="1" w:styleId="Titre2Car">
    <w:name w:val="Titre 2 Car"/>
    <w:basedOn w:val="Policepardfaut"/>
    <w:link w:val="Titre2"/>
    <w:rsid w:val="007F3686"/>
    <w:rPr>
      <w:rFonts w:ascii="an" w:eastAsia="Times New Roman" w:hAnsi="an" w:cs="Andalus"/>
      <w:b/>
      <w:bCs/>
      <w:sz w:val="24"/>
      <w:szCs w:val="40"/>
    </w:rPr>
  </w:style>
  <w:style w:type="character" w:customStyle="1" w:styleId="Titre3Car">
    <w:name w:val="Titre 3 Car"/>
    <w:basedOn w:val="Policepardfaut"/>
    <w:link w:val="Titre3"/>
    <w:rsid w:val="007F3686"/>
    <w:rPr>
      <w:rFonts w:ascii="Times New Roman" w:eastAsia="Times New Roman" w:hAnsi="Times New Roman" w:cs="Traditional Arabic"/>
      <w:b/>
      <w:bCs/>
      <w:i/>
      <w:iCs/>
      <w:sz w:val="24"/>
      <w:szCs w:val="96"/>
    </w:rPr>
  </w:style>
  <w:style w:type="paragraph" w:styleId="Notedebasdepage">
    <w:name w:val="footnote text"/>
    <w:basedOn w:val="Normal"/>
    <w:link w:val="NotedebasdepageCar"/>
    <w:semiHidden/>
    <w:rsid w:val="007F3686"/>
    <w:pPr>
      <w:ind w:left="708" w:hanging="708"/>
      <w:jc w:val="lowKashida"/>
    </w:pPr>
    <w:rPr>
      <w:rFonts w:cs="Simplified Arabic"/>
      <w:color w:val="FF0000"/>
      <w:lang w:val="en-US"/>
    </w:rPr>
  </w:style>
  <w:style w:type="character" w:customStyle="1" w:styleId="NotedebasdepageCar">
    <w:name w:val="Note de bas de page Car"/>
    <w:basedOn w:val="Policepardfaut"/>
    <w:link w:val="Notedebasdepage"/>
    <w:semiHidden/>
    <w:rsid w:val="007F3686"/>
    <w:rPr>
      <w:rFonts w:ascii="Times New Roman" w:eastAsia="Times New Roman" w:hAnsi="Times New Roman" w:cs="Simplified Arabic"/>
      <w:color w:val="FF0000"/>
      <w:sz w:val="20"/>
      <w:szCs w:val="20"/>
      <w:lang w:val="en-US"/>
    </w:rPr>
  </w:style>
  <w:style w:type="character" w:styleId="Appelnotedebasdep">
    <w:name w:val="footnote reference"/>
    <w:basedOn w:val="Policepardfaut"/>
    <w:semiHidden/>
    <w:rsid w:val="007F368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3686"/>
    <w:pPr>
      <w:bidi/>
      <w:spacing w:after="0" w:line="240" w:lineRule="auto"/>
    </w:pPr>
    <w:rPr>
      <w:rFonts w:ascii="Times New Roman" w:eastAsia="Times New Roman" w:hAnsi="Times New Roman" w:cs="Traditional Arabic"/>
      <w:sz w:val="20"/>
      <w:szCs w:val="20"/>
    </w:rPr>
  </w:style>
  <w:style w:type="paragraph" w:styleId="Titre1">
    <w:name w:val="heading 1"/>
    <w:basedOn w:val="Normal"/>
    <w:next w:val="Normal"/>
    <w:link w:val="Titre1Car"/>
    <w:qFormat/>
    <w:rsid w:val="007F3686"/>
    <w:pPr>
      <w:keepNext/>
      <w:ind w:right="567"/>
      <w:jc w:val="center"/>
      <w:outlineLvl w:val="0"/>
    </w:pPr>
    <w:rPr>
      <w:rFonts w:cs="Mudir MT"/>
      <w:b/>
      <w:bCs/>
      <w:sz w:val="24"/>
      <w:szCs w:val="28"/>
    </w:rPr>
  </w:style>
  <w:style w:type="paragraph" w:styleId="Titre2">
    <w:name w:val="heading 2"/>
    <w:basedOn w:val="Normal"/>
    <w:next w:val="Normal"/>
    <w:link w:val="Titre2Car"/>
    <w:qFormat/>
    <w:rsid w:val="007F3686"/>
    <w:pPr>
      <w:keepNext/>
      <w:ind w:left="567" w:right="567"/>
      <w:jc w:val="lowKashida"/>
      <w:outlineLvl w:val="1"/>
    </w:pPr>
    <w:rPr>
      <w:rFonts w:ascii="an" w:hAnsi="an" w:cs="Andalus"/>
      <w:b/>
      <w:bCs/>
      <w:sz w:val="24"/>
      <w:szCs w:val="40"/>
    </w:rPr>
  </w:style>
  <w:style w:type="paragraph" w:styleId="Titre3">
    <w:name w:val="heading 3"/>
    <w:basedOn w:val="Normal"/>
    <w:next w:val="Normal"/>
    <w:link w:val="Titre3Car"/>
    <w:qFormat/>
    <w:rsid w:val="007F3686"/>
    <w:pPr>
      <w:keepNext/>
      <w:ind w:right="567"/>
      <w:jc w:val="center"/>
      <w:outlineLvl w:val="2"/>
    </w:pPr>
    <w:rPr>
      <w:b/>
      <w:bCs/>
      <w:i/>
      <w:iCs/>
      <w:sz w:val="24"/>
      <w:szCs w:val="9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character" w:customStyle="1" w:styleId="Titre1Car">
    <w:name w:val="Titre 1 Car"/>
    <w:basedOn w:val="Policepardfaut"/>
    <w:link w:val="Titre1"/>
    <w:rsid w:val="007F3686"/>
    <w:rPr>
      <w:rFonts w:ascii="Times New Roman" w:eastAsia="Times New Roman" w:hAnsi="Times New Roman" w:cs="Mudir MT"/>
      <w:b/>
      <w:bCs/>
      <w:sz w:val="24"/>
      <w:szCs w:val="28"/>
    </w:rPr>
  </w:style>
  <w:style w:type="character" w:customStyle="1" w:styleId="Titre2Car">
    <w:name w:val="Titre 2 Car"/>
    <w:basedOn w:val="Policepardfaut"/>
    <w:link w:val="Titre2"/>
    <w:rsid w:val="007F3686"/>
    <w:rPr>
      <w:rFonts w:ascii="an" w:eastAsia="Times New Roman" w:hAnsi="an" w:cs="Andalus"/>
      <w:b/>
      <w:bCs/>
      <w:sz w:val="24"/>
      <w:szCs w:val="40"/>
    </w:rPr>
  </w:style>
  <w:style w:type="character" w:customStyle="1" w:styleId="Titre3Car">
    <w:name w:val="Titre 3 Car"/>
    <w:basedOn w:val="Policepardfaut"/>
    <w:link w:val="Titre3"/>
    <w:rsid w:val="007F3686"/>
    <w:rPr>
      <w:rFonts w:ascii="Times New Roman" w:eastAsia="Times New Roman" w:hAnsi="Times New Roman" w:cs="Traditional Arabic"/>
      <w:b/>
      <w:bCs/>
      <w:i/>
      <w:iCs/>
      <w:sz w:val="24"/>
      <w:szCs w:val="96"/>
    </w:rPr>
  </w:style>
  <w:style w:type="paragraph" w:styleId="Notedebasdepage">
    <w:name w:val="footnote text"/>
    <w:basedOn w:val="Normal"/>
    <w:link w:val="NotedebasdepageCar"/>
    <w:semiHidden/>
    <w:rsid w:val="007F3686"/>
    <w:pPr>
      <w:ind w:left="708" w:hanging="708"/>
      <w:jc w:val="lowKashida"/>
    </w:pPr>
    <w:rPr>
      <w:rFonts w:cs="Simplified Arabic"/>
      <w:color w:val="FF0000"/>
      <w:lang w:val="en-US"/>
    </w:rPr>
  </w:style>
  <w:style w:type="character" w:customStyle="1" w:styleId="NotedebasdepageCar">
    <w:name w:val="Note de bas de page Car"/>
    <w:basedOn w:val="Policepardfaut"/>
    <w:link w:val="Notedebasdepage"/>
    <w:semiHidden/>
    <w:rsid w:val="007F3686"/>
    <w:rPr>
      <w:rFonts w:ascii="Times New Roman" w:eastAsia="Times New Roman" w:hAnsi="Times New Roman" w:cs="Simplified Arabic"/>
      <w:color w:val="FF0000"/>
      <w:sz w:val="20"/>
      <w:szCs w:val="20"/>
      <w:lang w:val="en-US"/>
    </w:rPr>
  </w:style>
  <w:style w:type="character" w:styleId="Appelnotedebasdep">
    <w:name w:val="footnote reference"/>
    <w:basedOn w:val="Policepardfaut"/>
    <w:semiHidden/>
    <w:rsid w:val="007F36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152</Pages>
  <Words>23498</Words>
  <Characters>129240</Characters>
  <Application>Microsoft Office Word</Application>
  <DocSecurity>0</DocSecurity>
  <Lines>1077</Lines>
  <Paragraphs>304</Paragraphs>
  <ScaleCrop>false</ScaleCrop>
  <Company/>
  <LinksUpToDate>false</LinksUpToDate>
  <CharactersWithSpaces>152434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2013-05-19T17:54:00Z</dcterms:created>
  <dcterms:modified xsi:type="dcterms:W3CDTF">2013-05-19T17:54:00Z</dcterms:modified>
</cp:coreProperties>
</file>