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93A" w:rsidRPr="00551D00" w:rsidRDefault="0031393A" w:rsidP="0031393A">
      <w:pPr>
        <w:rPr>
          <w:rFonts w:hint="cs"/>
          <w:szCs w:val="26"/>
          <w:rtl/>
          <w:lang w:bidi="ar-IQ"/>
        </w:rPr>
      </w:pPr>
    </w:p>
    <w:p w:rsidR="0031393A" w:rsidRPr="00257FEE" w:rsidRDefault="0031393A" w:rsidP="0031393A">
      <w:pPr>
        <w:rPr>
          <w:rFonts w:cs="MbSadr (1)" w:hint="cs"/>
          <w:sz w:val="26"/>
          <w:szCs w:val="32"/>
          <w:rtl/>
        </w:rPr>
      </w:pPr>
    </w:p>
    <w:p w:rsidR="0031393A" w:rsidRPr="00257FEE" w:rsidRDefault="0031393A" w:rsidP="0031393A">
      <w:pPr>
        <w:rPr>
          <w:rFonts w:cs="MbSadr (1)" w:hint="cs"/>
          <w:sz w:val="26"/>
          <w:szCs w:val="32"/>
          <w:rtl/>
        </w:rPr>
      </w:pPr>
    </w:p>
    <w:p w:rsidR="0031393A" w:rsidRPr="00407E97" w:rsidRDefault="0031393A" w:rsidP="0031393A">
      <w:pPr>
        <w:shd w:val="clear" w:color="auto" w:fill="333399"/>
        <w:jc w:val="center"/>
        <w:rPr>
          <w:rFonts w:cs="MbSadr (2)" w:hint="cs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 xml:space="preserve">دروس </w:t>
      </w:r>
      <w:proofErr w:type="gramStart"/>
      <w:r w:rsidRPr="00257FEE">
        <w:rPr>
          <w:rFonts w:cs="MbSadr (2)"/>
          <w:color w:val="FFFF00"/>
          <w:sz w:val="32"/>
          <w:szCs w:val="32"/>
          <w:rtl/>
        </w:rPr>
        <w:t>في</w:t>
      </w:r>
      <w:proofErr w:type="gramEnd"/>
      <w:r w:rsidRPr="00257FEE">
        <w:rPr>
          <w:rFonts w:cs="MbSadr (2)"/>
          <w:color w:val="FFFF00"/>
          <w:sz w:val="32"/>
          <w:szCs w:val="32"/>
          <w:rtl/>
        </w:rPr>
        <w:t xml:space="preserve">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center"/>
        <w:rPr>
          <w:rFonts w:cs="MbSadr (4)"/>
          <w:sz w:val="40"/>
          <w:szCs w:val="40"/>
          <w:rtl/>
        </w:rPr>
      </w:pPr>
      <w:r w:rsidRPr="00257FEE">
        <w:rPr>
          <w:rFonts w:cs="MbSadr (4)"/>
          <w:b/>
          <w:sz w:val="40"/>
          <w:szCs w:val="40"/>
          <w:rtl/>
        </w:rPr>
        <w:t xml:space="preserve"> </w:t>
      </w:r>
      <w:r w:rsidRPr="00257FEE">
        <w:rPr>
          <w:rFonts w:cs="MbSadr (4)"/>
          <w:sz w:val="40"/>
          <w:szCs w:val="40"/>
          <w:rtl/>
        </w:rPr>
        <w:t>در</w:t>
      </w:r>
      <w:r w:rsidRPr="00257FEE">
        <w:rPr>
          <w:rFonts w:cs="MbSadr (4)" w:hint="cs"/>
          <w:sz w:val="40"/>
          <w:szCs w:val="40"/>
          <w:rtl/>
        </w:rPr>
        <w:t xml:space="preserve">وس </w:t>
      </w:r>
      <w:r w:rsidRPr="00257FEE">
        <w:rPr>
          <w:rFonts w:cs="MbSadr (4)"/>
          <w:sz w:val="40"/>
          <w:szCs w:val="40"/>
          <w:rtl/>
        </w:rPr>
        <w:t>في</w:t>
      </w:r>
      <w:r w:rsidRPr="00257FEE">
        <w:rPr>
          <w:rFonts w:cs="MbSadr (4)" w:hint="cs"/>
          <w:sz w:val="40"/>
          <w:szCs w:val="40"/>
          <w:rtl/>
        </w:rPr>
        <w:t xml:space="preserve"> </w:t>
      </w:r>
      <w:r w:rsidRPr="00257FEE">
        <w:rPr>
          <w:rFonts w:cs="MbSadr (4)"/>
          <w:sz w:val="40"/>
          <w:szCs w:val="40"/>
          <w:rtl/>
        </w:rPr>
        <w:t>عل</w:t>
      </w:r>
      <w:r w:rsidRPr="00257FEE">
        <w:rPr>
          <w:rFonts w:cs="MbSadr (4)" w:hint="cs"/>
          <w:sz w:val="40"/>
          <w:szCs w:val="40"/>
          <w:rtl/>
        </w:rPr>
        <w:t xml:space="preserve">م </w:t>
      </w:r>
      <w:proofErr w:type="spellStart"/>
      <w:r w:rsidRPr="00257FEE">
        <w:rPr>
          <w:rFonts w:cs="MbSadr (4)" w:hint="cs"/>
          <w:sz w:val="40"/>
          <w:szCs w:val="40"/>
          <w:rtl/>
        </w:rPr>
        <w:t>الاُصول</w:t>
      </w:r>
      <w:proofErr w:type="spellEnd"/>
    </w:p>
    <w:p w:rsidR="0031393A" w:rsidRPr="00407E97" w:rsidRDefault="0031393A" w:rsidP="0031393A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 xml:space="preserve">دروس </w:t>
      </w:r>
      <w:proofErr w:type="gramStart"/>
      <w:r w:rsidRPr="00257FEE">
        <w:rPr>
          <w:rFonts w:cs="MbSadr (2)"/>
          <w:color w:val="FFFF00"/>
          <w:sz w:val="32"/>
          <w:szCs w:val="32"/>
          <w:rtl/>
        </w:rPr>
        <w:t>في</w:t>
      </w:r>
      <w:proofErr w:type="gramEnd"/>
      <w:r w:rsidRPr="00257FEE">
        <w:rPr>
          <w:rFonts w:cs="MbSadr (2)"/>
          <w:color w:val="FFFF00"/>
          <w:sz w:val="32"/>
          <w:szCs w:val="32"/>
          <w:rtl/>
        </w:rPr>
        <w:t xml:space="preserve">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2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center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ــ</w:t>
      </w:r>
      <w:r w:rsidRPr="00257FEE">
        <w:rPr>
          <w:rFonts w:cs="MbSadr (2)" w:hint="cs"/>
          <w:sz w:val="32"/>
          <w:szCs w:val="32"/>
          <w:rtl/>
        </w:rPr>
        <w:t>ـــــــــــــــــــ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اس</w:t>
      </w:r>
      <w:r w:rsidRPr="00257FEE">
        <w:rPr>
          <w:rFonts w:cs="MbSadr (2)" w:hint="cs"/>
          <w:sz w:val="32"/>
          <w:szCs w:val="32"/>
          <w:rtl/>
        </w:rPr>
        <w:t>م الكتاب</w:t>
      </w:r>
      <w:r w:rsidRPr="00257FEE">
        <w:rPr>
          <w:rFonts w:cs="MbSadr (2)"/>
          <w:sz w:val="32"/>
          <w:szCs w:val="32"/>
          <w:rtl/>
        </w:rPr>
        <w:t> :د</w:t>
      </w:r>
      <w:r w:rsidRPr="00257FEE">
        <w:rPr>
          <w:rFonts w:cs="MbSadr (2)" w:hint="cs"/>
          <w:sz w:val="32"/>
          <w:szCs w:val="32"/>
          <w:rtl/>
        </w:rPr>
        <w:t xml:space="preserve">روس في علم </w:t>
      </w:r>
      <w:proofErr w:type="spellStart"/>
      <w:r w:rsidRPr="00257FEE">
        <w:rPr>
          <w:rFonts w:cs="MbSadr (2)" w:hint="cs"/>
          <w:sz w:val="32"/>
          <w:szCs w:val="32"/>
          <w:rtl/>
        </w:rPr>
        <w:t>الاُصول</w:t>
      </w:r>
      <w:proofErr w:type="spellEnd"/>
      <w:r w:rsidRPr="00257FEE">
        <w:rPr>
          <w:rFonts w:cs="MbSadr (2)" w:hint="cs"/>
          <w:sz w:val="32"/>
          <w:szCs w:val="32"/>
          <w:rtl/>
        </w:rPr>
        <w:t xml:space="preserve"> (الحلقة </w:t>
      </w:r>
      <w:proofErr w:type="spellStart"/>
      <w:r w:rsidRPr="00257FEE">
        <w:rPr>
          <w:rFonts w:cs="MbSadr (2)" w:hint="cs"/>
          <w:sz w:val="32"/>
          <w:szCs w:val="32"/>
          <w:rtl/>
        </w:rPr>
        <w:t>الاُولى</w:t>
      </w:r>
      <w:proofErr w:type="spellEnd"/>
      <w:r w:rsidRPr="00257FEE">
        <w:rPr>
          <w:rFonts w:cs="MbSadr (2)" w:hint="cs"/>
          <w:sz w:val="32"/>
          <w:szCs w:val="32"/>
          <w:rtl/>
        </w:rPr>
        <w:t xml:space="preserve"> والثانية</w:t>
      </w:r>
      <w:r w:rsidRPr="00257FEE">
        <w:rPr>
          <w:rFonts w:cs="MbSadr (2)"/>
          <w:sz w:val="32"/>
          <w:szCs w:val="32"/>
          <w:rtl/>
        </w:rPr>
        <w:t>)</w:t>
      </w:r>
      <w:r w:rsidRPr="00257FEE">
        <w:rPr>
          <w:rFonts w:cs="MbSadr (2)" w:hint="cs"/>
          <w:sz w:val="32"/>
          <w:szCs w:val="32"/>
          <w:rtl/>
        </w:rPr>
        <w:t xml:space="preserve"> 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مؤلف</w:t>
      </w:r>
      <w:r w:rsidRPr="00257FEE">
        <w:rPr>
          <w:rFonts w:cs="MbSadr (2)"/>
          <w:sz w:val="32"/>
          <w:szCs w:val="32"/>
          <w:rtl/>
        </w:rPr>
        <w:t> :آ</w:t>
      </w:r>
      <w:r w:rsidRPr="00257FEE">
        <w:rPr>
          <w:rFonts w:cs="MbSadr (2)" w:hint="cs"/>
          <w:sz w:val="32"/>
          <w:szCs w:val="32"/>
          <w:rtl/>
        </w:rPr>
        <w:t xml:space="preserve">ية الله العظمى الشهيد السيّد محمّد باقر الصدر </w:t>
      </w:r>
      <w:r w:rsidRPr="00257FEE">
        <w:rPr>
          <w:rFonts w:cs="MbSadr (2)"/>
          <w:sz w:val="32"/>
          <w:szCs w:val="32"/>
          <w:rtl/>
        </w:rPr>
        <w:t>(ق</w:t>
      </w:r>
      <w:r w:rsidRPr="00257FEE">
        <w:rPr>
          <w:rFonts w:cs="MbSadr (2)" w:hint="cs"/>
          <w:sz w:val="32"/>
          <w:szCs w:val="32"/>
          <w:rtl/>
        </w:rPr>
        <w:t xml:space="preserve">دس </w:t>
      </w:r>
      <w:proofErr w:type="gramStart"/>
      <w:r w:rsidRPr="00257FEE">
        <w:rPr>
          <w:rFonts w:cs="MbSadr (2)" w:hint="cs"/>
          <w:sz w:val="32"/>
          <w:szCs w:val="32"/>
          <w:rtl/>
        </w:rPr>
        <w:t>سره</w:t>
      </w:r>
      <w:proofErr w:type="gramEnd"/>
      <w:r w:rsidRPr="00257FEE">
        <w:rPr>
          <w:rFonts w:cs="MbSadr (2)" w:hint="cs"/>
          <w:sz w:val="32"/>
          <w:szCs w:val="32"/>
          <w:rtl/>
        </w:rPr>
        <w:t xml:space="preserve">) 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إع</w:t>
      </w:r>
      <w:r w:rsidRPr="00257FEE">
        <w:rPr>
          <w:rFonts w:cs="MbSadr (2)" w:hint="cs"/>
          <w:sz w:val="32"/>
          <w:szCs w:val="32"/>
          <w:rtl/>
        </w:rPr>
        <w:t xml:space="preserve">داد </w:t>
      </w:r>
      <w:proofErr w:type="spellStart"/>
      <w:r w:rsidRPr="00257FEE">
        <w:rPr>
          <w:rFonts w:cs="MbSadr (2)" w:hint="cs"/>
          <w:sz w:val="32"/>
          <w:szCs w:val="32"/>
          <w:rtl/>
        </w:rPr>
        <w:t>وتحقيق</w:t>
      </w:r>
      <w:r w:rsidRPr="00257FEE">
        <w:rPr>
          <w:rFonts w:cs="MbSadr (2)"/>
          <w:sz w:val="32"/>
          <w:szCs w:val="32"/>
          <w:rtl/>
        </w:rPr>
        <w:t>:ل</w:t>
      </w:r>
      <w:r w:rsidRPr="00257FEE">
        <w:rPr>
          <w:rFonts w:cs="MbSadr (2)" w:hint="cs"/>
          <w:sz w:val="32"/>
          <w:szCs w:val="32"/>
          <w:rtl/>
        </w:rPr>
        <w:t>جنة</w:t>
      </w:r>
      <w:proofErr w:type="spellEnd"/>
      <w:r w:rsidRPr="00257FEE">
        <w:rPr>
          <w:rFonts w:cs="MbSadr (2)" w:hint="cs"/>
          <w:sz w:val="32"/>
          <w:szCs w:val="32"/>
          <w:rtl/>
        </w:rPr>
        <w:t xml:space="preserve"> التحقيق التابعة للمؤتمر العالمي للإمام الشهيد الصدر </w:t>
      </w:r>
      <w:r w:rsidRPr="00257FEE">
        <w:rPr>
          <w:rFonts w:cs="MbSadr (2)"/>
          <w:sz w:val="32"/>
          <w:szCs w:val="32"/>
          <w:rtl/>
        </w:rPr>
        <w:t>(ق</w:t>
      </w:r>
      <w:r w:rsidRPr="00257FEE">
        <w:rPr>
          <w:rFonts w:cs="MbSadr (2)" w:hint="cs"/>
          <w:sz w:val="32"/>
          <w:szCs w:val="32"/>
          <w:rtl/>
        </w:rPr>
        <w:t xml:space="preserve">دس </w:t>
      </w:r>
      <w:proofErr w:type="gramStart"/>
      <w:r w:rsidRPr="00257FEE">
        <w:rPr>
          <w:rFonts w:cs="MbSadr (2)" w:hint="cs"/>
          <w:sz w:val="32"/>
          <w:szCs w:val="32"/>
          <w:rtl/>
        </w:rPr>
        <w:t>سره</w:t>
      </w:r>
      <w:proofErr w:type="gramEnd"/>
      <w:r w:rsidRPr="00257FEE">
        <w:rPr>
          <w:rFonts w:cs="MbSadr (2)" w:hint="cs"/>
          <w:sz w:val="32"/>
          <w:szCs w:val="32"/>
          <w:rtl/>
        </w:rPr>
        <w:t xml:space="preserve">) 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ناشر</w:t>
      </w:r>
      <w:r w:rsidRPr="00257FEE">
        <w:rPr>
          <w:rFonts w:cs="MbSadr (2)"/>
          <w:sz w:val="32"/>
          <w:szCs w:val="32"/>
          <w:rtl/>
        </w:rPr>
        <w:t>: م</w:t>
      </w:r>
      <w:r w:rsidRPr="00257FEE">
        <w:rPr>
          <w:rFonts w:cs="MbSadr (2)" w:hint="cs"/>
          <w:sz w:val="32"/>
          <w:szCs w:val="32"/>
          <w:rtl/>
        </w:rPr>
        <w:t>ركز الأبح</w:t>
      </w:r>
      <w:r w:rsidRPr="00257FEE">
        <w:rPr>
          <w:rFonts w:cs="MbSadr (2)"/>
          <w:sz w:val="32"/>
          <w:szCs w:val="32"/>
          <w:rtl/>
        </w:rPr>
        <w:t>ا</w:t>
      </w:r>
      <w:r w:rsidRPr="00257FEE">
        <w:rPr>
          <w:rFonts w:cs="MbSadr (2)" w:hint="cs"/>
          <w:sz w:val="32"/>
          <w:szCs w:val="32"/>
          <w:rtl/>
        </w:rPr>
        <w:t xml:space="preserve">ث والدراسات التخصّصية للشهيد الصدر </w:t>
      </w:r>
      <w:r w:rsidRPr="00257FEE">
        <w:rPr>
          <w:rFonts w:cs="MbSadr (2)"/>
          <w:sz w:val="32"/>
          <w:szCs w:val="32"/>
          <w:rtl/>
        </w:rPr>
        <w:t>(ق</w:t>
      </w:r>
      <w:r w:rsidRPr="00257FEE">
        <w:rPr>
          <w:rFonts w:cs="MbSadr (2)" w:hint="cs"/>
          <w:sz w:val="32"/>
          <w:szCs w:val="32"/>
          <w:rtl/>
        </w:rPr>
        <w:t xml:space="preserve">دس </w:t>
      </w:r>
      <w:proofErr w:type="gramStart"/>
      <w:r w:rsidRPr="00257FEE">
        <w:rPr>
          <w:rFonts w:cs="MbSadr (2)" w:hint="cs"/>
          <w:sz w:val="32"/>
          <w:szCs w:val="32"/>
          <w:rtl/>
        </w:rPr>
        <w:t>سره</w:t>
      </w:r>
      <w:proofErr w:type="gramEnd"/>
      <w:r w:rsidRPr="00257FEE">
        <w:rPr>
          <w:rFonts w:cs="MbSadr (2)" w:hint="cs"/>
          <w:sz w:val="32"/>
          <w:szCs w:val="32"/>
          <w:rtl/>
        </w:rPr>
        <w:t xml:space="preserve">) 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طبعة المحقّقة في المؤتمر</w:t>
      </w:r>
      <w:r w:rsidRPr="00257FEE">
        <w:rPr>
          <w:rFonts w:cs="MbSadr (2)"/>
          <w:sz w:val="32"/>
          <w:szCs w:val="32"/>
          <w:rtl/>
        </w:rPr>
        <w:t xml:space="preserve">: </w:t>
      </w:r>
      <w:proofErr w:type="spellStart"/>
      <w:r w:rsidRPr="00257FEE">
        <w:rPr>
          <w:rFonts w:cs="MbSadr (2)"/>
          <w:sz w:val="32"/>
          <w:szCs w:val="32"/>
          <w:rtl/>
        </w:rPr>
        <w:t>ا</w:t>
      </w:r>
      <w:r w:rsidRPr="00257FEE">
        <w:rPr>
          <w:rFonts w:cs="MbSadr (2)" w:hint="cs"/>
          <w:sz w:val="32"/>
          <w:szCs w:val="32"/>
          <w:rtl/>
        </w:rPr>
        <w:t>لاُولى</w:t>
      </w:r>
      <w:proofErr w:type="spellEnd"/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proofErr w:type="gramStart"/>
      <w:r w:rsidRPr="00257FEE">
        <w:rPr>
          <w:rFonts w:cs="MbSadr (2)"/>
          <w:sz w:val="32"/>
          <w:szCs w:val="32"/>
          <w:rtl/>
        </w:rPr>
        <w:t>تأ</w:t>
      </w:r>
      <w:r w:rsidRPr="00257FEE">
        <w:rPr>
          <w:rFonts w:cs="MbSadr (2)" w:hint="cs"/>
          <w:sz w:val="32"/>
          <w:szCs w:val="32"/>
          <w:rtl/>
        </w:rPr>
        <w:t>ريخ</w:t>
      </w:r>
      <w:proofErr w:type="gramEnd"/>
      <w:r w:rsidRPr="00257FEE">
        <w:rPr>
          <w:rFonts w:cs="MbSadr (2)" w:hint="cs"/>
          <w:sz w:val="32"/>
          <w:szCs w:val="32"/>
          <w:rtl/>
        </w:rPr>
        <w:t xml:space="preserve"> الطبع</w:t>
      </w:r>
      <w:r w:rsidRPr="00257FEE">
        <w:rPr>
          <w:rFonts w:cs="MbSadr (2)"/>
          <w:sz w:val="32"/>
          <w:szCs w:val="32"/>
          <w:rtl/>
        </w:rPr>
        <w:t> :1421 ق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كميّة</w:t>
      </w:r>
      <w:r w:rsidRPr="00257FEE">
        <w:rPr>
          <w:rFonts w:cs="MbSadr (2)"/>
          <w:sz w:val="32"/>
          <w:szCs w:val="32"/>
          <w:rtl/>
        </w:rPr>
        <w:t xml:space="preserve"> :3000 </w:t>
      </w:r>
      <w:proofErr w:type="gramStart"/>
      <w:r w:rsidRPr="00257FEE">
        <w:rPr>
          <w:rFonts w:cs="MbSadr (2)"/>
          <w:sz w:val="32"/>
          <w:szCs w:val="32"/>
          <w:rtl/>
        </w:rPr>
        <w:t>ن</w:t>
      </w:r>
      <w:r w:rsidRPr="00257FEE">
        <w:rPr>
          <w:rFonts w:cs="MbSadr (2)" w:hint="cs"/>
          <w:sz w:val="32"/>
          <w:szCs w:val="32"/>
          <w:rtl/>
        </w:rPr>
        <w:t>سخة</w:t>
      </w:r>
      <w:proofErr w:type="gramEnd"/>
    </w:p>
    <w:p w:rsidR="0031393A" w:rsidRPr="00257FEE" w:rsidRDefault="0031393A" w:rsidP="0031393A">
      <w:pPr>
        <w:pStyle w:val="a"/>
        <w:adjustRightInd w:val="0"/>
        <w:spacing w:line="240" w:lineRule="auto"/>
        <w:jc w:val="center"/>
        <w:rPr>
          <w:rFonts w:cs="MbSadr (1)" w:hint="cs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ــ</w:t>
      </w:r>
      <w:r w:rsidRPr="00257FEE">
        <w:rPr>
          <w:rFonts w:cs="MbSadr (2)" w:hint="cs"/>
          <w:sz w:val="32"/>
          <w:szCs w:val="32"/>
          <w:rtl/>
        </w:rPr>
        <w:t>ـــــــــــــــــــ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center"/>
        <w:rPr>
          <w:rFonts w:cs="MbSadr (2)"/>
          <w:b/>
          <w:sz w:val="32"/>
          <w:szCs w:val="32"/>
          <w:rtl/>
        </w:rPr>
      </w:pPr>
      <w:r w:rsidRPr="00257FEE">
        <w:rPr>
          <w:rFonts w:cs="MbSadr (2)" w:hint="cs"/>
          <w:b/>
          <w:sz w:val="32"/>
          <w:szCs w:val="32"/>
          <w:rtl/>
        </w:rPr>
        <w:t>جميع الحقوق محفوظة للناشر</w:t>
      </w:r>
    </w:p>
    <w:p w:rsidR="0031393A" w:rsidRPr="00407E97" w:rsidRDefault="0031393A" w:rsidP="0031393A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 xml:space="preserve">دروس </w:t>
      </w:r>
      <w:proofErr w:type="gramStart"/>
      <w:r w:rsidRPr="00257FEE">
        <w:rPr>
          <w:rFonts w:cs="MbSadr (2)"/>
          <w:color w:val="FFFF00"/>
          <w:sz w:val="32"/>
          <w:szCs w:val="32"/>
          <w:rtl/>
        </w:rPr>
        <w:t>في</w:t>
      </w:r>
      <w:proofErr w:type="gramEnd"/>
      <w:r w:rsidRPr="00257FEE">
        <w:rPr>
          <w:rFonts w:cs="MbSadr (2)"/>
          <w:color w:val="FFFF00"/>
          <w:sz w:val="32"/>
          <w:szCs w:val="32"/>
          <w:rtl/>
        </w:rPr>
        <w:t xml:space="preserve">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3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1393A" w:rsidRPr="00257FEE" w:rsidRDefault="0031393A" w:rsidP="0031393A">
      <w:pPr>
        <w:pStyle w:val="a"/>
        <w:adjustRightInd w:val="0"/>
        <w:spacing w:line="240" w:lineRule="auto"/>
        <w:jc w:val="left"/>
        <w:rPr>
          <w:rFonts w:cs="MbSadr (2)" w:hint="cs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تر</w:t>
      </w:r>
      <w:r w:rsidRPr="00257FEE">
        <w:rPr>
          <w:rFonts w:cs="MbSadr (2)" w:hint="cs"/>
          <w:sz w:val="32"/>
          <w:szCs w:val="32"/>
          <w:rtl/>
        </w:rPr>
        <w:t>اث</w:t>
      </w:r>
      <w:r w:rsidRPr="00257FEE">
        <w:rPr>
          <w:rFonts w:cs="MbSadr (2)"/>
          <w:sz w:val="32"/>
          <w:szCs w:val="32"/>
          <w:rtl/>
        </w:rPr>
        <w:t> </w:t>
      </w:r>
      <w:r w:rsidRPr="00257FEE">
        <w:rPr>
          <w:rFonts w:cs="MbSadr (2)" w:hint="cs"/>
          <w:sz w:val="32"/>
          <w:szCs w:val="32"/>
          <w:rtl/>
        </w:rPr>
        <w:t>الشهيد الصدر</w:t>
      </w:r>
      <w:r w:rsidRPr="00257FEE">
        <w:rPr>
          <w:rFonts w:cs="MbSadr (2)"/>
          <w:sz w:val="32"/>
          <w:szCs w:val="32"/>
          <w:rtl/>
        </w:rPr>
        <w:t xml:space="preserve"> (ق</w:t>
      </w:r>
      <w:r w:rsidRPr="00257FEE">
        <w:rPr>
          <w:rFonts w:cs="MbSadr (2)" w:hint="cs"/>
          <w:sz w:val="32"/>
          <w:szCs w:val="32"/>
          <w:rtl/>
        </w:rPr>
        <w:t xml:space="preserve">دس </w:t>
      </w:r>
      <w:proofErr w:type="gramStart"/>
      <w:r w:rsidRPr="00257FEE">
        <w:rPr>
          <w:rFonts w:cs="MbSadr (2)" w:hint="cs"/>
          <w:sz w:val="32"/>
          <w:szCs w:val="32"/>
          <w:rtl/>
        </w:rPr>
        <w:t>سره</w:t>
      </w:r>
      <w:proofErr w:type="gramEnd"/>
      <w:r w:rsidRPr="00257FEE">
        <w:rPr>
          <w:rFonts w:cs="MbSadr (2)" w:hint="cs"/>
          <w:sz w:val="32"/>
          <w:szCs w:val="32"/>
          <w:rtl/>
        </w:rPr>
        <w:t xml:space="preserve">) 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left"/>
        <w:rPr>
          <w:rFonts w:cs="MbSadr (1)"/>
          <w:sz w:val="32"/>
          <w:szCs w:val="32"/>
          <w:rtl/>
        </w:rPr>
      </w:pPr>
      <w:r w:rsidRPr="00257FEE">
        <w:rPr>
          <w:rFonts w:cs="MbSadr (2)" w:hint="cs"/>
          <w:sz w:val="32"/>
          <w:szCs w:val="32"/>
          <w:rtl/>
        </w:rPr>
        <w:t>_______________________</w:t>
      </w:r>
    </w:p>
    <w:p w:rsidR="0031393A" w:rsidRPr="00257FEE" w:rsidRDefault="0031393A" w:rsidP="0031393A">
      <w:pPr>
        <w:pStyle w:val="a"/>
        <w:adjustRightInd w:val="0"/>
        <w:spacing w:line="240" w:lineRule="auto"/>
        <w:ind w:left="944"/>
        <w:jc w:val="left"/>
        <w:rPr>
          <w:rFonts w:cs="MbSadr (1)"/>
          <w:sz w:val="32"/>
          <w:szCs w:val="32"/>
          <w:rtl/>
        </w:rPr>
      </w:pPr>
      <w:r>
        <w:rPr>
          <w:rFonts w:cs="MbSadr (2)" w:hint="cs"/>
          <w:sz w:val="32"/>
          <w:szCs w:val="32"/>
          <w:rtl/>
        </w:rPr>
        <w:t xml:space="preserve">           </w:t>
      </w:r>
      <w:r w:rsidRPr="00257FEE">
        <w:rPr>
          <w:rFonts w:cs="MbSadr (2)"/>
          <w:sz w:val="32"/>
          <w:szCs w:val="32"/>
          <w:rtl/>
        </w:rPr>
        <w:t>6</w:t>
      </w:r>
    </w:p>
    <w:p w:rsidR="0031393A" w:rsidRPr="00A84BDA" w:rsidRDefault="0031393A" w:rsidP="0031393A">
      <w:pPr>
        <w:pStyle w:val="a"/>
        <w:adjustRightInd w:val="0"/>
        <w:spacing w:line="240" w:lineRule="auto"/>
        <w:jc w:val="center"/>
        <w:rPr>
          <w:rFonts w:cs="MbSadr (4)"/>
          <w:color w:val="FF0000"/>
          <w:sz w:val="40"/>
          <w:szCs w:val="40"/>
          <w:rtl/>
        </w:rPr>
      </w:pPr>
      <w:r w:rsidRPr="00A84BDA">
        <w:rPr>
          <w:rFonts w:cs="MbSadr (4)"/>
          <w:sz w:val="40"/>
          <w:szCs w:val="40"/>
          <w:rtl/>
        </w:rPr>
        <w:t>در</w:t>
      </w:r>
      <w:r w:rsidRPr="00A84BDA">
        <w:rPr>
          <w:rFonts w:cs="MbSadr (4)" w:hint="cs"/>
          <w:sz w:val="40"/>
          <w:szCs w:val="40"/>
          <w:rtl/>
        </w:rPr>
        <w:t xml:space="preserve">وس </w:t>
      </w:r>
    </w:p>
    <w:p w:rsidR="0031393A" w:rsidRPr="00A84BDA" w:rsidRDefault="0031393A" w:rsidP="0031393A">
      <w:pPr>
        <w:pStyle w:val="a"/>
        <w:adjustRightInd w:val="0"/>
        <w:spacing w:line="240" w:lineRule="auto"/>
        <w:jc w:val="center"/>
        <w:rPr>
          <w:rFonts w:cs="MbSadr (4)"/>
          <w:color w:val="FF0000"/>
          <w:sz w:val="40"/>
          <w:szCs w:val="40"/>
          <w:rtl/>
        </w:rPr>
      </w:pPr>
      <w:r w:rsidRPr="00A84BDA">
        <w:rPr>
          <w:rFonts w:cs="MbSadr (4)"/>
          <w:sz w:val="40"/>
          <w:szCs w:val="40"/>
          <w:rtl/>
        </w:rPr>
        <w:t>في</w:t>
      </w:r>
    </w:p>
    <w:p w:rsidR="0031393A" w:rsidRPr="00A84BDA" w:rsidRDefault="0031393A" w:rsidP="0031393A">
      <w:pPr>
        <w:pStyle w:val="a"/>
        <w:adjustRightInd w:val="0"/>
        <w:spacing w:line="240" w:lineRule="auto"/>
        <w:jc w:val="center"/>
        <w:rPr>
          <w:rFonts w:cs="MbSadr (4)"/>
          <w:color w:val="FF0000"/>
          <w:sz w:val="40"/>
          <w:szCs w:val="40"/>
          <w:rtl/>
        </w:rPr>
      </w:pPr>
      <w:r w:rsidRPr="00A84BDA">
        <w:rPr>
          <w:rFonts w:cs="MbSadr (4)"/>
          <w:sz w:val="40"/>
          <w:szCs w:val="40"/>
          <w:rtl/>
        </w:rPr>
        <w:t>عل</w:t>
      </w:r>
      <w:r w:rsidRPr="00A84BDA">
        <w:rPr>
          <w:rFonts w:cs="MbSadr (4)" w:hint="cs"/>
          <w:sz w:val="40"/>
          <w:szCs w:val="40"/>
          <w:rtl/>
        </w:rPr>
        <w:t xml:space="preserve">م </w:t>
      </w:r>
      <w:proofErr w:type="spellStart"/>
      <w:r w:rsidRPr="00A84BDA">
        <w:rPr>
          <w:rFonts w:cs="MbSadr (4)" w:hint="cs"/>
          <w:sz w:val="40"/>
          <w:szCs w:val="40"/>
          <w:rtl/>
        </w:rPr>
        <w:t>الاصول</w:t>
      </w:r>
      <w:proofErr w:type="spellEnd"/>
      <w:r w:rsidRPr="00A84BDA">
        <w:rPr>
          <w:rFonts w:cs="MbSadr (4)" w:hint="cs"/>
          <w:sz w:val="40"/>
          <w:szCs w:val="40"/>
          <w:rtl/>
        </w:rPr>
        <w:t xml:space="preserve"> </w:t>
      </w:r>
    </w:p>
    <w:p w:rsidR="0031393A" w:rsidRPr="00A84BDA" w:rsidRDefault="0031393A" w:rsidP="0031393A">
      <w:pPr>
        <w:pStyle w:val="a"/>
        <w:adjustRightInd w:val="0"/>
        <w:spacing w:line="240" w:lineRule="auto"/>
        <w:jc w:val="center"/>
        <w:rPr>
          <w:rFonts w:cs="MbSadr (4)"/>
          <w:color w:val="FF0000"/>
          <w:sz w:val="40"/>
          <w:szCs w:val="40"/>
          <w:rtl/>
        </w:rPr>
      </w:pPr>
      <w:r w:rsidRPr="00A84BDA">
        <w:rPr>
          <w:rFonts w:cs="MbSadr (4)"/>
          <w:sz w:val="40"/>
          <w:szCs w:val="40"/>
          <w:rtl/>
        </w:rPr>
        <w:t>ال</w:t>
      </w:r>
      <w:r w:rsidRPr="00A84BDA">
        <w:rPr>
          <w:rFonts w:cs="MbSadr (4)" w:hint="cs"/>
          <w:sz w:val="40"/>
          <w:szCs w:val="40"/>
          <w:rtl/>
        </w:rPr>
        <w:t xml:space="preserve">حلقة </w:t>
      </w:r>
      <w:proofErr w:type="spellStart"/>
      <w:r w:rsidRPr="00A84BDA">
        <w:rPr>
          <w:rFonts w:cs="MbSadr (4)" w:hint="cs"/>
          <w:sz w:val="40"/>
          <w:szCs w:val="40"/>
          <w:rtl/>
        </w:rPr>
        <w:t>الاولى</w:t>
      </w:r>
      <w:proofErr w:type="spellEnd"/>
      <w:r w:rsidRPr="00A84BDA">
        <w:rPr>
          <w:rFonts w:cs="MbSadr (4)" w:hint="cs"/>
          <w:sz w:val="40"/>
          <w:szCs w:val="40"/>
          <w:rtl/>
        </w:rPr>
        <w:t xml:space="preserve"> و الثانية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center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تأ</w:t>
      </w:r>
      <w:r w:rsidRPr="00257FEE">
        <w:rPr>
          <w:rFonts w:cs="MbSadr (2)" w:hint="cs"/>
          <w:sz w:val="32"/>
          <w:szCs w:val="32"/>
          <w:rtl/>
        </w:rPr>
        <w:t>ليف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center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سم</w:t>
      </w:r>
      <w:r w:rsidRPr="00257FEE">
        <w:rPr>
          <w:rFonts w:cs="MbSadr (2)" w:hint="cs"/>
          <w:sz w:val="32"/>
          <w:szCs w:val="32"/>
          <w:rtl/>
        </w:rPr>
        <w:t>احة آية</w:t>
      </w:r>
      <w:r w:rsidRPr="00257FEE">
        <w:rPr>
          <w:rFonts w:cs="MbSadr (2)"/>
          <w:sz w:val="32"/>
          <w:szCs w:val="32"/>
          <w:rtl/>
        </w:rPr>
        <w:t> </w:t>
      </w:r>
      <w:r w:rsidRPr="00257FEE">
        <w:rPr>
          <w:rFonts w:cs="MbSadr (2)" w:hint="cs"/>
          <w:sz w:val="32"/>
          <w:szCs w:val="32"/>
          <w:rtl/>
        </w:rPr>
        <w:t xml:space="preserve">الله العظمى الإمام الشّهيد </w:t>
      </w: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سيد محمد باقر الصدر</w:t>
      </w:r>
      <w:r w:rsidRPr="00257FEE">
        <w:rPr>
          <w:rFonts w:cs="MbSadr (2)"/>
          <w:sz w:val="32"/>
          <w:szCs w:val="32"/>
          <w:rtl/>
        </w:rPr>
        <w:t xml:space="preserve"> (ق</w:t>
      </w:r>
      <w:r w:rsidRPr="00257FEE">
        <w:rPr>
          <w:rFonts w:cs="MbSadr (2)" w:hint="cs"/>
          <w:sz w:val="32"/>
          <w:szCs w:val="32"/>
          <w:rtl/>
        </w:rPr>
        <w:t xml:space="preserve">دس </w:t>
      </w:r>
      <w:proofErr w:type="gramStart"/>
      <w:r w:rsidRPr="00257FEE">
        <w:rPr>
          <w:rFonts w:cs="MbSadr (2)" w:hint="cs"/>
          <w:sz w:val="32"/>
          <w:szCs w:val="32"/>
          <w:rtl/>
        </w:rPr>
        <w:t>سره</w:t>
      </w:r>
      <w:proofErr w:type="gramEnd"/>
      <w:r w:rsidRPr="00257FEE">
        <w:rPr>
          <w:rFonts w:cs="MbSadr (2)" w:hint="cs"/>
          <w:sz w:val="32"/>
          <w:szCs w:val="32"/>
          <w:rtl/>
        </w:rPr>
        <w:t xml:space="preserve">) 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center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>
        <w:rPr>
          <w:rFonts w:cs="MbSadr (1)" w:hint="cs"/>
          <w:sz w:val="32"/>
          <w:szCs w:val="32"/>
          <w:rtl/>
        </w:rPr>
        <w:t>مؤتمر العالمي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proofErr w:type="spellStart"/>
      <w:r w:rsidRPr="00257FEE">
        <w:rPr>
          <w:rFonts w:cs="MbSadr (1)" w:hint="cs"/>
          <w:sz w:val="32"/>
          <w:szCs w:val="32"/>
          <w:rtl/>
        </w:rPr>
        <w:t>للامام</w:t>
      </w:r>
      <w:proofErr w:type="spellEnd"/>
      <w:r w:rsidRPr="00257FEE">
        <w:rPr>
          <w:rFonts w:cs="MbSadr (1)" w:hint="cs"/>
          <w:sz w:val="32"/>
          <w:szCs w:val="32"/>
          <w:rtl/>
        </w:rPr>
        <w:t xml:space="preserve"> الشهيد الصدر</w:t>
      </w:r>
      <w:r w:rsidRPr="00257FEE">
        <w:rPr>
          <w:rFonts w:cs="MbSadr (1)"/>
          <w:sz w:val="32"/>
          <w:szCs w:val="32"/>
          <w:rtl/>
        </w:rPr>
        <w:t xml:space="preserve"> (ق</w:t>
      </w:r>
      <w:r w:rsidRPr="00257FEE">
        <w:rPr>
          <w:rFonts w:cs="MbSadr (1)" w:hint="cs"/>
          <w:sz w:val="32"/>
          <w:szCs w:val="32"/>
          <w:rtl/>
        </w:rPr>
        <w:t xml:space="preserve">دس سره) 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1393A" w:rsidRPr="00407E97" w:rsidRDefault="0031393A" w:rsidP="0031393A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lastRenderedPageBreak/>
        <w:t xml:space="preserve">دروس </w:t>
      </w:r>
      <w:proofErr w:type="gramStart"/>
      <w:r w:rsidRPr="00257FEE">
        <w:rPr>
          <w:rFonts w:cs="MbSadr (2)"/>
          <w:color w:val="FFFF00"/>
          <w:sz w:val="32"/>
          <w:szCs w:val="32"/>
          <w:rtl/>
        </w:rPr>
        <w:t>في</w:t>
      </w:r>
      <w:proofErr w:type="gramEnd"/>
      <w:r w:rsidRPr="00257FEE">
        <w:rPr>
          <w:rFonts w:cs="MbSadr (2)"/>
          <w:color w:val="FFFF00"/>
          <w:sz w:val="32"/>
          <w:szCs w:val="32"/>
          <w:rtl/>
        </w:rPr>
        <w:t xml:space="preserve">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4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1393A" w:rsidRPr="00407E97" w:rsidRDefault="0031393A" w:rsidP="0031393A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 xml:space="preserve">دروس </w:t>
      </w:r>
      <w:proofErr w:type="gramStart"/>
      <w:r w:rsidRPr="00257FEE">
        <w:rPr>
          <w:rFonts w:cs="MbSadr (2)"/>
          <w:color w:val="FFFF00"/>
          <w:sz w:val="32"/>
          <w:szCs w:val="32"/>
          <w:rtl/>
        </w:rPr>
        <w:t>في</w:t>
      </w:r>
      <w:proofErr w:type="gramEnd"/>
      <w:r w:rsidRPr="00257FEE">
        <w:rPr>
          <w:rFonts w:cs="MbSadr (2)"/>
          <w:color w:val="FFFF00"/>
          <w:sz w:val="32"/>
          <w:szCs w:val="32"/>
          <w:rtl/>
        </w:rPr>
        <w:t xml:space="preserve">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5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center"/>
        <w:rPr>
          <w:rFonts w:cs="MbSadr (1)" w:hint="cs"/>
          <w:sz w:val="36"/>
          <w:szCs w:val="32"/>
          <w:rtl/>
        </w:rPr>
      </w:pPr>
      <w:r w:rsidRPr="00257FEE">
        <w:rPr>
          <w:rFonts w:cs="MbSadr (1)" w:hint="cs"/>
          <w:sz w:val="36"/>
          <w:szCs w:val="32"/>
          <w:rtl/>
        </w:rPr>
        <w:t>بسم الله الرحمن الرحيم</w:t>
      </w:r>
    </w:p>
    <w:p w:rsidR="0031393A" w:rsidRPr="00407E97" w:rsidRDefault="0031393A" w:rsidP="0031393A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 xml:space="preserve">دروس </w:t>
      </w:r>
      <w:proofErr w:type="gramStart"/>
      <w:r w:rsidRPr="00257FEE">
        <w:rPr>
          <w:rFonts w:cs="MbSadr (2)"/>
          <w:color w:val="FFFF00"/>
          <w:sz w:val="32"/>
          <w:szCs w:val="32"/>
          <w:rtl/>
        </w:rPr>
        <w:t>في</w:t>
      </w:r>
      <w:proofErr w:type="gramEnd"/>
      <w:r w:rsidRPr="00257FEE">
        <w:rPr>
          <w:rFonts w:cs="MbSadr (2)"/>
          <w:color w:val="FFFF00"/>
          <w:sz w:val="32"/>
          <w:szCs w:val="32"/>
          <w:rtl/>
        </w:rPr>
        <w:t xml:space="preserve">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6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1393A" w:rsidRPr="00407E97" w:rsidRDefault="0031393A" w:rsidP="0031393A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 xml:space="preserve">دروس </w:t>
      </w:r>
      <w:proofErr w:type="gramStart"/>
      <w:r w:rsidRPr="00257FEE">
        <w:rPr>
          <w:rFonts w:cs="MbSadr (2)"/>
          <w:color w:val="FFFF00"/>
          <w:sz w:val="32"/>
          <w:szCs w:val="32"/>
          <w:rtl/>
        </w:rPr>
        <w:t>في</w:t>
      </w:r>
      <w:proofErr w:type="gramEnd"/>
      <w:r w:rsidRPr="00257FEE">
        <w:rPr>
          <w:rFonts w:cs="MbSadr (2)"/>
          <w:color w:val="FFFF00"/>
          <w:sz w:val="32"/>
          <w:szCs w:val="32"/>
          <w:rtl/>
        </w:rPr>
        <w:t xml:space="preserve">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7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proofErr w:type="gramStart"/>
      <w:r w:rsidRPr="00257FEE">
        <w:rPr>
          <w:rFonts w:cs="MbSadr (2)"/>
          <w:sz w:val="32"/>
          <w:szCs w:val="32"/>
          <w:rtl/>
        </w:rPr>
        <w:t>كل</w:t>
      </w:r>
      <w:r w:rsidRPr="00257FEE">
        <w:rPr>
          <w:rFonts w:cs="MbSadr (2)" w:hint="cs"/>
          <w:sz w:val="32"/>
          <w:szCs w:val="32"/>
          <w:rtl/>
        </w:rPr>
        <w:t>مة</w:t>
      </w:r>
      <w:proofErr w:type="gramEnd"/>
      <w:r w:rsidRPr="00257FEE">
        <w:rPr>
          <w:rFonts w:cs="MbSadr (2)" w:hint="cs"/>
          <w:sz w:val="32"/>
          <w:szCs w:val="32"/>
          <w:rtl/>
        </w:rPr>
        <w:t xml:space="preserve"> المؤتمر: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center"/>
        <w:rPr>
          <w:rFonts w:cs="MbSadr (1)" w:hint="cs"/>
          <w:sz w:val="32"/>
          <w:szCs w:val="32"/>
          <w:rtl/>
        </w:rPr>
      </w:pPr>
      <w:r w:rsidRPr="00257FEE">
        <w:rPr>
          <w:rFonts w:cs="MbSadr (1)" w:hint="cs"/>
          <w:sz w:val="32"/>
          <w:szCs w:val="32"/>
          <w:rtl/>
        </w:rPr>
        <w:t>بسم الله الرحمن الرحيم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حمد لله رب العالمين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proofErr w:type="gramStart"/>
      <w:r w:rsidRPr="00257FEE">
        <w:rPr>
          <w:rFonts w:cs="MbSadr (1)" w:hint="cs"/>
          <w:sz w:val="32"/>
          <w:szCs w:val="32"/>
          <w:rtl/>
        </w:rPr>
        <w:t>والصلاة</w:t>
      </w:r>
      <w:proofErr w:type="gramEnd"/>
      <w:r w:rsidRPr="00257FEE">
        <w:rPr>
          <w:rFonts w:cs="MbSadr (1)" w:hint="cs"/>
          <w:sz w:val="32"/>
          <w:szCs w:val="32"/>
          <w:rtl/>
        </w:rPr>
        <w:t xml:space="preserve"> والسلام على محمد </w:t>
      </w:r>
      <w:proofErr w:type="spellStart"/>
      <w:r w:rsidRPr="00257FEE">
        <w:rPr>
          <w:rFonts w:cs="MbSadr (1)" w:hint="cs"/>
          <w:sz w:val="32"/>
          <w:szCs w:val="32"/>
          <w:rtl/>
        </w:rPr>
        <w:t>وآله</w:t>
      </w:r>
      <w:proofErr w:type="spellEnd"/>
      <w:r w:rsidRPr="00257FEE">
        <w:rPr>
          <w:rFonts w:cs="MbSadr (1)" w:hint="cs"/>
          <w:sz w:val="32"/>
          <w:szCs w:val="32"/>
          <w:rtl/>
        </w:rPr>
        <w:t xml:space="preserve"> الطيبين الطاهرين</w:t>
      </w:r>
      <w:r w:rsidRPr="00257FEE">
        <w:rPr>
          <w:rFonts w:cs="MbSadr (1)"/>
          <w:sz w:val="32"/>
          <w:szCs w:val="32"/>
          <w:rtl/>
        </w:rPr>
        <w:t>.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>ذ منتصف القرن العشرين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وبعد ليل طويل نشر أجنحته السوداء على سماء </w:t>
      </w:r>
      <w:proofErr w:type="spellStart"/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اُمة</w:t>
      </w:r>
      <w:proofErr w:type="spellEnd"/>
      <w:r w:rsidRPr="00257FEE">
        <w:rPr>
          <w:rFonts w:cs="MbSadr (1)" w:hint="cs"/>
          <w:sz w:val="32"/>
          <w:szCs w:val="32"/>
          <w:rtl/>
        </w:rPr>
        <w:t xml:space="preserve"> الإسلامية لعدة قرون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فلفّها في ظلام حالك من التخلّف والانحطاط والجمود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بد</w:t>
      </w:r>
      <w:r w:rsidRPr="00257FEE">
        <w:rPr>
          <w:rFonts w:cs="MbSadr (1)" w:hint="cs"/>
          <w:sz w:val="32"/>
          <w:szCs w:val="32"/>
          <w:rtl/>
        </w:rPr>
        <w:t xml:space="preserve">أت بشائر الحياة الجديدة تلوح في </w:t>
      </w:r>
      <w:proofErr w:type="spellStart"/>
      <w:r w:rsidRPr="00257FEE">
        <w:rPr>
          <w:rFonts w:cs="MbSadr (1)" w:hint="cs"/>
          <w:sz w:val="32"/>
          <w:szCs w:val="32"/>
          <w:rtl/>
        </w:rPr>
        <w:t>اُفق</w:t>
      </w:r>
      <w:proofErr w:type="spellEnd"/>
      <w:r w:rsidRPr="00257FEE">
        <w:rPr>
          <w:rFonts w:cs="MbSadr (1)" w:hint="cs"/>
          <w:sz w:val="32"/>
          <w:szCs w:val="32"/>
          <w:rtl/>
        </w:rPr>
        <w:t xml:space="preserve"> </w:t>
      </w:r>
      <w:proofErr w:type="spellStart"/>
      <w:r w:rsidRPr="00257FEE">
        <w:rPr>
          <w:rFonts w:cs="MbSadr (1)" w:hint="cs"/>
          <w:sz w:val="32"/>
          <w:szCs w:val="32"/>
          <w:rtl/>
        </w:rPr>
        <w:t>الاُمّة</w:t>
      </w:r>
      <w:proofErr w:type="spellEnd"/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وانطلق الكيان الإسلامي العملاق </w:t>
      </w:r>
      <w:r w:rsidRPr="00257FEE">
        <w:rPr>
          <w:rFonts w:cs="MbSadr (1)"/>
          <w:sz w:val="32"/>
          <w:szCs w:val="32"/>
          <w:rtl/>
        </w:rPr>
        <w:t xml:space="preserve">ـ </w:t>
      </w:r>
      <w:r w:rsidRPr="00257FEE">
        <w:rPr>
          <w:rFonts w:cs="MbSadr (1)" w:hint="cs"/>
          <w:sz w:val="32"/>
          <w:szCs w:val="32"/>
          <w:rtl/>
        </w:rPr>
        <w:t>الذي بات يرزح تحت قيو</w:t>
      </w:r>
      <w:r w:rsidRPr="00257FEE">
        <w:rPr>
          <w:rFonts w:cs="MbSadr (1)"/>
          <w:sz w:val="32"/>
          <w:szCs w:val="32"/>
          <w:rtl/>
        </w:rPr>
        <w:t>د</w:t>
      </w:r>
      <w:r w:rsidRPr="00257FEE">
        <w:rPr>
          <w:rFonts w:cs="MbSadr (1)" w:hint="cs"/>
          <w:sz w:val="32"/>
          <w:szCs w:val="32"/>
          <w:rtl/>
        </w:rPr>
        <w:t xml:space="preserve"> المستكبرين والظالمين مدى قرون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يستعيد قواه </w:t>
      </w:r>
      <w:r w:rsidRPr="00257FEE">
        <w:rPr>
          <w:rFonts w:cs="MbSadr (1)"/>
          <w:sz w:val="32"/>
          <w:szCs w:val="32"/>
          <w:rtl/>
        </w:rPr>
        <w:t>حت</w:t>
      </w:r>
      <w:r w:rsidRPr="00257FEE">
        <w:rPr>
          <w:rFonts w:cs="MbSadr (1)" w:hint="cs"/>
          <w:sz w:val="32"/>
          <w:szCs w:val="32"/>
          <w:rtl/>
        </w:rPr>
        <w:t xml:space="preserve">ى انتصب حيّاً فاعلا قويّاً شامخاً بانتصار الثورة الإسلاميّة في إيران تحت قيادة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إمام الخميني </w:t>
      </w:r>
      <w:r w:rsidRPr="00257FEE">
        <w:rPr>
          <w:rFonts w:cs="MbSadr (1)"/>
          <w:sz w:val="32"/>
          <w:szCs w:val="32"/>
          <w:rtl/>
        </w:rPr>
        <w:t>(ق</w:t>
      </w:r>
      <w:r w:rsidRPr="00257FEE">
        <w:rPr>
          <w:rFonts w:cs="MbSadr (1)" w:hint="cs"/>
          <w:sz w:val="32"/>
          <w:szCs w:val="32"/>
          <w:rtl/>
        </w:rPr>
        <w:t xml:space="preserve">دس سره) 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>قضّ مضاجع المستكبرين، ويبدّد أحلام الطامعين والمستعمرين.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 xml:space="preserve">ئن أضحت </w:t>
      </w:r>
      <w:proofErr w:type="spellStart"/>
      <w:r w:rsidRPr="00257FEE">
        <w:rPr>
          <w:rFonts w:cs="MbSadr (1)" w:hint="cs"/>
          <w:sz w:val="32"/>
          <w:szCs w:val="32"/>
          <w:rtl/>
        </w:rPr>
        <w:t>الاُمّة</w:t>
      </w:r>
      <w:proofErr w:type="spellEnd"/>
      <w:r w:rsidRPr="00257FEE">
        <w:rPr>
          <w:rFonts w:cs="MbSadr (1)" w:hint="cs"/>
          <w:sz w:val="32"/>
          <w:szCs w:val="32"/>
          <w:rtl/>
        </w:rPr>
        <w:t xml:space="preserve"> الإسلاميّة مدينة في حياتها الجديدة على مستوى التطبيق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 xml:space="preserve">إمام الخميني </w:t>
      </w:r>
      <w:r w:rsidRPr="00257FEE">
        <w:rPr>
          <w:rFonts w:cs="MbSadr (1)"/>
          <w:sz w:val="32"/>
          <w:szCs w:val="32"/>
          <w:rtl/>
        </w:rPr>
        <w:t>(ق</w:t>
      </w:r>
      <w:r w:rsidRPr="00257FEE">
        <w:rPr>
          <w:rFonts w:cs="MbSadr (1)" w:hint="cs"/>
          <w:sz w:val="32"/>
          <w:szCs w:val="32"/>
          <w:rtl/>
        </w:rPr>
        <w:t xml:space="preserve">دس سره) </w:t>
      </w:r>
      <w:r w:rsidRPr="00257FEE">
        <w:rPr>
          <w:rFonts w:cs="MbSadr (1)"/>
          <w:sz w:val="32"/>
          <w:szCs w:val="32"/>
          <w:rtl/>
        </w:rPr>
        <w:t>ف</w:t>
      </w:r>
      <w:r w:rsidRPr="00257FEE">
        <w:rPr>
          <w:rFonts w:cs="MbSadr (1)" w:hint="cs"/>
          <w:sz w:val="32"/>
          <w:szCs w:val="32"/>
          <w:rtl/>
        </w:rPr>
        <w:t xml:space="preserve">هي بدون شك مدينة في حياتها الجديدة على المستوى الفكري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 xml:space="preserve">لنظري للإمام الشهيد الصدر </w:t>
      </w:r>
      <w:r w:rsidRPr="00257FEE">
        <w:rPr>
          <w:rFonts w:cs="MbSadr (1)"/>
          <w:sz w:val="32"/>
          <w:szCs w:val="32"/>
          <w:rtl/>
        </w:rPr>
        <w:t>(ق</w:t>
      </w:r>
      <w:r w:rsidRPr="00257FEE">
        <w:rPr>
          <w:rFonts w:cs="MbSadr (1)" w:hint="cs"/>
          <w:sz w:val="32"/>
          <w:szCs w:val="32"/>
          <w:rtl/>
        </w:rPr>
        <w:t xml:space="preserve">دس سره) 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فقد كان المنظّر الرائد بلا منازع للنهضة الجديدة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</w:t>
      </w:r>
      <w:r w:rsidRPr="00257FEE">
        <w:rPr>
          <w:rFonts w:cs="MbSadr (1)"/>
          <w:sz w:val="32"/>
          <w:szCs w:val="32"/>
          <w:rtl/>
        </w:rPr>
        <w:t>إذ</w:t>
      </w:r>
      <w:r w:rsidRPr="00257FEE">
        <w:rPr>
          <w:rFonts w:cs="MbSadr (1)" w:hint="cs"/>
          <w:sz w:val="32"/>
          <w:szCs w:val="32"/>
          <w:rtl/>
        </w:rPr>
        <w:t xml:space="preserve"> استطاع من خلال كتاباته وأفكاره التي تميّزت بالجدة والإب</w:t>
      </w:r>
      <w:r w:rsidRPr="00257FEE">
        <w:rPr>
          <w:rFonts w:cs="MbSadr (1)"/>
          <w:sz w:val="32"/>
          <w:szCs w:val="32"/>
          <w:rtl/>
        </w:rPr>
        <w:t>د</w:t>
      </w:r>
      <w:r w:rsidRPr="00257FEE">
        <w:rPr>
          <w:rFonts w:cs="MbSadr (1)" w:hint="cs"/>
          <w:sz w:val="32"/>
          <w:szCs w:val="32"/>
          <w:rtl/>
        </w:rPr>
        <w:t>اع من جهة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والعمق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 xml:space="preserve">لشمول من جهة </w:t>
      </w:r>
      <w:proofErr w:type="spellStart"/>
      <w:r w:rsidRPr="00257FEE">
        <w:rPr>
          <w:rFonts w:cs="MbSadr (1)" w:hint="cs"/>
          <w:sz w:val="32"/>
          <w:szCs w:val="32"/>
          <w:rtl/>
        </w:rPr>
        <w:t>اُخرى</w:t>
      </w:r>
      <w:proofErr w:type="spellEnd"/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أن يمهّد السبيل للاُمّة ويشقّ لها الطريق نحو نهضة فكرية </w:t>
      </w:r>
      <w:r w:rsidRPr="00257FEE">
        <w:rPr>
          <w:rFonts w:cs="MbSadr (1)"/>
          <w:sz w:val="32"/>
          <w:szCs w:val="32"/>
          <w:rtl/>
        </w:rPr>
        <w:t>إس</w:t>
      </w:r>
      <w:r w:rsidRPr="00257FEE">
        <w:rPr>
          <w:rFonts w:cs="MbSadr (1)" w:hint="cs"/>
          <w:sz w:val="32"/>
          <w:szCs w:val="32"/>
          <w:rtl/>
        </w:rPr>
        <w:t>لاميّة شاملة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وسط ركام هائل من التيّارات الفكرية المستوردة التي تنافست في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هيمنة على مصادر القرار الفكري والثقافي في المجتمعات الإسلاميّة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وتزاحمت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سيط</w:t>
      </w:r>
      <w:r w:rsidRPr="00257FEE">
        <w:rPr>
          <w:rFonts w:cs="MbSadr (1)"/>
          <w:sz w:val="32"/>
          <w:szCs w:val="32"/>
          <w:rtl/>
        </w:rPr>
        <w:t>ر</w:t>
      </w:r>
      <w:r w:rsidRPr="00257FEE">
        <w:rPr>
          <w:rFonts w:cs="MbSadr (1)" w:hint="cs"/>
          <w:sz w:val="32"/>
          <w:szCs w:val="32"/>
          <w:rtl/>
        </w:rPr>
        <w:t>ة على عقول مفكّريها وقلوب أبنائها المثقّفين</w:t>
      </w:r>
      <w:r w:rsidRPr="00257FEE">
        <w:rPr>
          <w:rFonts w:cs="MbSadr (1)"/>
          <w:sz w:val="32"/>
          <w:szCs w:val="32"/>
          <w:rtl/>
        </w:rPr>
        <w:t>.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proofErr w:type="gramStart"/>
      <w:r w:rsidRPr="00257FEE">
        <w:rPr>
          <w:rFonts w:cs="MbSadr (1)"/>
          <w:sz w:val="32"/>
          <w:szCs w:val="32"/>
          <w:rtl/>
        </w:rPr>
        <w:t>لق</w:t>
      </w:r>
      <w:r w:rsidRPr="00257FEE">
        <w:rPr>
          <w:rFonts w:cs="MbSadr (1)" w:hint="cs"/>
          <w:sz w:val="32"/>
          <w:szCs w:val="32"/>
          <w:rtl/>
        </w:rPr>
        <w:t>د</w:t>
      </w:r>
      <w:proofErr w:type="gramEnd"/>
      <w:r w:rsidRPr="00257FEE">
        <w:rPr>
          <w:rFonts w:cs="MbSadr (1)" w:hint="cs"/>
          <w:sz w:val="32"/>
          <w:szCs w:val="32"/>
          <w:rtl/>
        </w:rPr>
        <w:t xml:space="preserve"> استطاع الإمام الشهيد السيّد محمّد باقر الصدر </w:t>
      </w:r>
      <w:r w:rsidRPr="00257FEE">
        <w:rPr>
          <w:rFonts w:cs="MbSadr (1)"/>
          <w:sz w:val="32"/>
          <w:szCs w:val="32"/>
          <w:rtl/>
        </w:rPr>
        <w:t>(ق</w:t>
      </w:r>
      <w:r w:rsidRPr="00257FEE">
        <w:rPr>
          <w:rFonts w:cs="MbSadr (1)" w:hint="cs"/>
          <w:sz w:val="32"/>
          <w:szCs w:val="32"/>
          <w:rtl/>
        </w:rPr>
        <w:t xml:space="preserve">دس سره) </w:t>
      </w:r>
      <w:r w:rsidRPr="00257FEE">
        <w:rPr>
          <w:rFonts w:cs="MbSadr (1)"/>
          <w:sz w:val="32"/>
          <w:szCs w:val="32"/>
          <w:rtl/>
        </w:rPr>
        <w:t>ب</w:t>
      </w:r>
      <w:r w:rsidRPr="00257FEE">
        <w:rPr>
          <w:rFonts w:cs="MbSadr (1)" w:hint="cs"/>
          <w:sz w:val="32"/>
          <w:szCs w:val="32"/>
          <w:rtl/>
        </w:rPr>
        <w:t xml:space="preserve">كفاءة عديمة النظير </w:t>
      </w:r>
      <w:r w:rsidRPr="00257FEE">
        <w:rPr>
          <w:rFonts w:cs="MbSadr (1)"/>
          <w:sz w:val="32"/>
          <w:szCs w:val="32"/>
          <w:rtl/>
        </w:rPr>
        <w:t>أن</w:t>
      </w:r>
      <w:r w:rsidRPr="00257FEE">
        <w:rPr>
          <w:rFonts w:cs="MbSadr (1)" w:hint="cs"/>
          <w:sz w:val="32"/>
          <w:szCs w:val="32"/>
          <w:rtl/>
        </w:rPr>
        <w:t xml:space="preserve"> ينازل بفكره الإسلامي البديع عمالقة الحضارة الماديّة الحديثة </w:t>
      </w:r>
      <w:proofErr w:type="spellStart"/>
      <w:r w:rsidRPr="00257FEE">
        <w:rPr>
          <w:rFonts w:cs="MbSadr (1)" w:hint="cs"/>
          <w:sz w:val="32"/>
          <w:szCs w:val="32"/>
          <w:rtl/>
        </w:rPr>
        <w:t>ونوابغها</w:t>
      </w:r>
      <w:proofErr w:type="spellEnd"/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فكريّين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وأن يكشف للعقول المتحرّرة عن قيود التبعيّة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فكريّة والتقليد الأعمى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</w:p>
    <w:p w:rsidR="0031393A" w:rsidRPr="00407E97" w:rsidRDefault="0031393A" w:rsidP="0031393A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 xml:space="preserve">دروس </w:t>
      </w:r>
      <w:proofErr w:type="gramStart"/>
      <w:r w:rsidRPr="00257FEE">
        <w:rPr>
          <w:rFonts w:cs="MbSadr (2)"/>
          <w:color w:val="FFFF00"/>
          <w:sz w:val="32"/>
          <w:szCs w:val="32"/>
          <w:rtl/>
        </w:rPr>
        <w:t>في</w:t>
      </w:r>
      <w:proofErr w:type="gramEnd"/>
      <w:r w:rsidRPr="00257FEE">
        <w:rPr>
          <w:rFonts w:cs="MbSadr (2)"/>
          <w:color w:val="FFFF00"/>
          <w:sz w:val="32"/>
          <w:szCs w:val="32"/>
          <w:rtl/>
        </w:rPr>
        <w:t xml:space="preserve">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8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زي</w:t>
      </w:r>
      <w:r w:rsidRPr="00257FEE">
        <w:rPr>
          <w:rFonts w:cs="MbSadr (1)" w:hint="cs"/>
          <w:sz w:val="32"/>
          <w:szCs w:val="32"/>
          <w:rtl/>
        </w:rPr>
        <w:t>ف الفكر الإلحادي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وخواء الحضارة الماديّة في </w:t>
      </w:r>
      <w:proofErr w:type="spellStart"/>
      <w:r w:rsidRPr="00257FEE">
        <w:rPr>
          <w:rFonts w:cs="MbSadr (1)" w:hint="cs"/>
          <w:sz w:val="32"/>
          <w:szCs w:val="32"/>
          <w:rtl/>
        </w:rPr>
        <w:t>اُسسها</w:t>
      </w:r>
      <w:proofErr w:type="spellEnd"/>
      <w:r w:rsidRPr="00257FEE">
        <w:rPr>
          <w:rFonts w:cs="MbSadr (1)" w:hint="cs"/>
          <w:sz w:val="32"/>
          <w:szCs w:val="32"/>
          <w:rtl/>
        </w:rPr>
        <w:t xml:space="preserve"> العقائديّة ودعائمها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نظريّة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وأن يثبت فاعليّة الفكر الإسلامي وقدرته العديمة النظير على حلّ مشاكل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مجتمع الإنساني المعاصر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والاضطلاع بمهمّة إدارة الحياة الجديدة بما يضم</w:t>
      </w:r>
      <w:r w:rsidRPr="00257FEE">
        <w:rPr>
          <w:rFonts w:cs="MbSadr (1)"/>
          <w:sz w:val="32"/>
          <w:szCs w:val="32"/>
          <w:rtl/>
        </w:rPr>
        <w:t>ن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بشريّة السعادة والعدل والخير والرفاه</w:t>
      </w:r>
      <w:r w:rsidRPr="00257FEE">
        <w:rPr>
          <w:rFonts w:cs="MbSadr (1)"/>
          <w:sz w:val="32"/>
          <w:szCs w:val="32"/>
          <w:rtl/>
        </w:rPr>
        <w:t>.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ثم</w:t>
      </w:r>
      <w:r w:rsidRPr="00257FEE">
        <w:rPr>
          <w:rFonts w:cs="MbSadr (1)" w:hint="cs"/>
          <w:sz w:val="32"/>
          <w:szCs w:val="32"/>
          <w:rtl/>
        </w:rPr>
        <w:t xml:space="preserve"> إنّ الإبداع الفكري الذي حقّقته مدرسة الإمام الشهيد الصدر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لم ينحصر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إطار معيّن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فقد طال الفكر الإسلامي في مجاله العام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وفي مجالاته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اختصاصيّة الحديثة كالاقتصاد الإسلامي والفلسفة المقارنة والمنطق الجديد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وش</w:t>
      </w:r>
      <w:r w:rsidRPr="00257FEE">
        <w:rPr>
          <w:rFonts w:cs="MbSadr (1)" w:hint="cs"/>
          <w:sz w:val="32"/>
          <w:szCs w:val="32"/>
          <w:rtl/>
        </w:rPr>
        <w:t>مل الفكر الإسلامي الكلاسيكي أيضاً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كالفقه </w:t>
      </w:r>
      <w:proofErr w:type="spellStart"/>
      <w:r w:rsidRPr="00257FEE">
        <w:rPr>
          <w:rFonts w:cs="MbSadr (1)" w:hint="cs"/>
          <w:sz w:val="32"/>
          <w:szCs w:val="32"/>
          <w:rtl/>
        </w:rPr>
        <w:t>والاُصول</w:t>
      </w:r>
      <w:proofErr w:type="spellEnd"/>
      <w:r w:rsidRPr="00257FEE">
        <w:rPr>
          <w:rFonts w:cs="MbSadr (1)" w:hint="cs"/>
          <w:sz w:val="32"/>
          <w:szCs w:val="32"/>
          <w:rtl/>
        </w:rPr>
        <w:t xml:space="preserve"> والفلسفة والمنطق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لكلام والتفسير والتاريخ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فأحدث في كل فرع من هذه الفروع ثورةً فكريّة نقلت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بحث العلمي فيه إلى مرحلة جديدة متميّزة سواء في المنهج أو المضمون</w:t>
      </w:r>
      <w:r w:rsidRPr="00257FEE">
        <w:rPr>
          <w:rFonts w:cs="MbSadr (1)"/>
          <w:sz w:val="32"/>
          <w:szCs w:val="32"/>
          <w:rtl/>
        </w:rPr>
        <w:t>.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proofErr w:type="gramStart"/>
      <w:r w:rsidRPr="00257FEE">
        <w:rPr>
          <w:rFonts w:cs="MbSadr (1)"/>
          <w:sz w:val="32"/>
          <w:szCs w:val="32"/>
          <w:rtl/>
        </w:rPr>
        <w:t>ور</w:t>
      </w:r>
      <w:r w:rsidRPr="00257FEE">
        <w:rPr>
          <w:rFonts w:cs="MbSadr (1)" w:hint="cs"/>
          <w:sz w:val="32"/>
          <w:szCs w:val="32"/>
          <w:rtl/>
        </w:rPr>
        <w:t>غم</w:t>
      </w:r>
      <w:proofErr w:type="gramEnd"/>
      <w:r w:rsidRPr="00257FEE">
        <w:rPr>
          <w:rFonts w:cs="MbSadr (1)" w:hint="cs"/>
          <w:sz w:val="32"/>
          <w:szCs w:val="32"/>
          <w:rtl/>
        </w:rPr>
        <w:t xml:space="preserve"> مضيّ عقدين على استشهاد الإمام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صدر، ما زالت مراكز العلم ومعاهد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بحث والتحقيق تستلهم فكره وعلمه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وما زالت الساحة الفكريّة تشعر بأمسّ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حاجة إلى آثاره العلميّة وإبداعاته في مختلف مجالات البحث والتحقيق العلمي</w:t>
      </w:r>
      <w:r w:rsidRPr="00257FEE">
        <w:rPr>
          <w:rFonts w:cs="MbSadr (1)"/>
          <w:sz w:val="32"/>
          <w:szCs w:val="32"/>
          <w:rtl/>
        </w:rPr>
        <w:t>.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 xml:space="preserve">ن هنا </w:t>
      </w:r>
      <w:proofErr w:type="gramStart"/>
      <w:r w:rsidRPr="00257FEE">
        <w:rPr>
          <w:rFonts w:cs="MbSadr (1)" w:hint="cs"/>
          <w:sz w:val="32"/>
          <w:szCs w:val="32"/>
          <w:rtl/>
        </w:rPr>
        <w:t>كان</w:t>
      </w:r>
      <w:proofErr w:type="gramEnd"/>
      <w:r w:rsidRPr="00257FEE">
        <w:rPr>
          <w:rFonts w:cs="MbSadr (1)" w:hint="cs"/>
          <w:sz w:val="32"/>
          <w:szCs w:val="32"/>
          <w:rtl/>
        </w:rPr>
        <w:t xml:space="preserve"> في طليعة أعمال المؤتمر العالمي للإمام الشهيد الصدر إحياء </w:t>
      </w:r>
      <w:r w:rsidRPr="00257FEE">
        <w:rPr>
          <w:rFonts w:cs="MbSadr (1)"/>
          <w:sz w:val="32"/>
          <w:szCs w:val="32"/>
          <w:rtl/>
        </w:rPr>
        <w:t>تر</w:t>
      </w:r>
      <w:r w:rsidRPr="00257FEE">
        <w:rPr>
          <w:rFonts w:cs="MbSadr (1)" w:hint="cs"/>
          <w:sz w:val="32"/>
          <w:szCs w:val="32"/>
          <w:rtl/>
        </w:rPr>
        <w:t>اثه العلمي والفكري بشكل يتناسب مع شأن هذا التراث القيّم</w:t>
      </w:r>
      <w:r w:rsidRPr="00257FEE">
        <w:rPr>
          <w:rFonts w:cs="MbSadr (1)"/>
          <w:sz w:val="32"/>
          <w:szCs w:val="32"/>
          <w:rtl/>
        </w:rPr>
        <w:t>.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>دور هذه المهمّة الخطيرة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مع وجود </w:t>
      </w:r>
      <w:proofErr w:type="gramStart"/>
      <w:r w:rsidRPr="00257FEE">
        <w:rPr>
          <w:rFonts w:cs="MbSadr (1)" w:hint="cs"/>
          <w:sz w:val="32"/>
          <w:szCs w:val="32"/>
          <w:rtl/>
        </w:rPr>
        <w:t>الكمّ</w:t>
      </w:r>
      <w:proofErr w:type="gramEnd"/>
      <w:r w:rsidRPr="00257FEE">
        <w:rPr>
          <w:rFonts w:cs="MbSadr (1)" w:hint="cs"/>
          <w:sz w:val="32"/>
          <w:szCs w:val="32"/>
          <w:rtl/>
        </w:rPr>
        <w:t xml:space="preserve"> الكبير من التراث المطبوع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شهيد الصدر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في محورين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proofErr w:type="gramStart"/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دهما</w:t>
      </w:r>
      <w:proofErr w:type="gramEnd"/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ترجمته إلى ما تيسّر من اللغات الحيّة بدقّة وأمانة عاليتين</w:t>
      </w:r>
      <w:r w:rsidRPr="00257FEE">
        <w:rPr>
          <w:rFonts w:cs="MbSadr (1)"/>
          <w:sz w:val="32"/>
          <w:szCs w:val="32"/>
          <w:rtl/>
        </w:rPr>
        <w:t>.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proofErr w:type="gramStart"/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لآخر</w:t>
      </w:r>
      <w:proofErr w:type="gramEnd"/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إعادة تحقيقه للتوصّل إلى النصّ الأصلي للمؤلّف منزّهاً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أخطاء التي وقعت فيه بأنواعها من التصرّف والتلاعب والسقط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.. </w:t>
      </w:r>
      <w:proofErr w:type="gramStart"/>
      <w:r w:rsidRPr="00257FEE">
        <w:rPr>
          <w:rFonts w:cs="MbSadr (1)" w:hint="cs"/>
          <w:sz w:val="32"/>
          <w:szCs w:val="32"/>
          <w:rtl/>
        </w:rPr>
        <w:t>نتيجة</w:t>
      </w:r>
      <w:proofErr w:type="gramEnd"/>
      <w:r w:rsidRPr="00257FEE">
        <w:rPr>
          <w:rFonts w:cs="MbSadr (1)" w:hint="cs"/>
          <w:sz w:val="32"/>
          <w:szCs w:val="32"/>
          <w:rtl/>
        </w:rPr>
        <w:t xml:space="preserve"> كثرة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طبعات وعدم دقّة </w:t>
      </w:r>
      <w:proofErr w:type="spellStart"/>
      <w:r w:rsidRPr="00257FEE">
        <w:rPr>
          <w:rFonts w:cs="MbSadr (1)" w:hint="cs"/>
          <w:sz w:val="32"/>
          <w:szCs w:val="32"/>
          <w:rtl/>
        </w:rPr>
        <w:t>المتصدّين</w:t>
      </w:r>
      <w:proofErr w:type="spellEnd"/>
      <w:r w:rsidRPr="00257FEE">
        <w:rPr>
          <w:rFonts w:cs="MbSadr (1)" w:hint="cs"/>
          <w:sz w:val="32"/>
          <w:szCs w:val="32"/>
          <w:rtl/>
        </w:rPr>
        <w:t xml:space="preserve"> لها وأمانتهم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ثمّ طبعه من جديد بمواصفات راقية</w:t>
      </w:r>
      <w:r w:rsidRPr="00257FEE">
        <w:rPr>
          <w:rFonts w:cs="MbSadr (1)"/>
          <w:sz w:val="32"/>
          <w:szCs w:val="32"/>
          <w:rtl/>
        </w:rPr>
        <w:t>.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proofErr w:type="gramStart"/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ظراً</w:t>
      </w:r>
      <w:proofErr w:type="gramEnd"/>
      <w:r w:rsidRPr="00257FEE">
        <w:rPr>
          <w:rFonts w:cs="MbSadr (1)" w:hint="cs"/>
          <w:sz w:val="32"/>
          <w:szCs w:val="32"/>
          <w:rtl/>
        </w:rPr>
        <w:t xml:space="preserve"> إلى أنّ التركة الفكرية الزاخرة للسيّد الشهيد الصدر </w:t>
      </w:r>
      <w:r w:rsidRPr="00257FEE">
        <w:rPr>
          <w:rFonts w:cs="MbSadr (1)"/>
          <w:sz w:val="32"/>
          <w:szCs w:val="32"/>
          <w:rtl/>
        </w:rPr>
        <w:t>(ق</w:t>
      </w:r>
      <w:r w:rsidRPr="00257FEE">
        <w:rPr>
          <w:rFonts w:cs="MbSadr (1)" w:hint="cs"/>
          <w:sz w:val="32"/>
          <w:szCs w:val="32"/>
          <w:rtl/>
        </w:rPr>
        <w:t>دس س</w:t>
      </w:r>
      <w:r w:rsidRPr="00257FEE">
        <w:rPr>
          <w:rFonts w:cs="MbSadr (1)"/>
          <w:sz w:val="32"/>
          <w:szCs w:val="32"/>
          <w:rtl/>
        </w:rPr>
        <w:t>ر</w:t>
      </w:r>
      <w:r w:rsidRPr="00257FEE">
        <w:rPr>
          <w:rFonts w:cs="MbSadr (1)" w:hint="cs"/>
          <w:sz w:val="32"/>
          <w:szCs w:val="32"/>
          <w:rtl/>
        </w:rPr>
        <w:t xml:space="preserve">ه) </w:t>
      </w:r>
      <w:r w:rsidRPr="00257FEE">
        <w:rPr>
          <w:rFonts w:cs="MbSadr (1)"/>
          <w:sz w:val="32"/>
          <w:szCs w:val="32"/>
          <w:rtl/>
        </w:rPr>
        <w:t>ش</w:t>
      </w:r>
      <w:r w:rsidRPr="00257FEE">
        <w:rPr>
          <w:rFonts w:cs="MbSadr (1)" w:hint="cs"/>
          <w:sz w:val="32"/>
          <w:szCs w:val="32"/>
          <w:rtl/>
        </w:rPr>
        <w:t xml:space="preserve">ملت العلوم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لاختصاصات المتنوّعة للمعارف الإسلاميّة وبمختلف المستويات الفكريّة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لذلك </w:t>
      </w:r>
      <w:r w:rsidRPr="00257FEE">
        <w:rPr>
          <w:rFonts w:cs="MbSadr (1)"/>
          <w:sz w:val="32"/>
          <w:szCs w:val="32"/>
          <w:rtl/>
        </w:rPr>
        <w:t>أو</w:t>
      </w:r>
      <w:r w:rsidRPr="00257FEE">
        <w:rPr>
          <w:rFonts w:cs="MbSadr (1)" w:hint="cs"/>
          <w:sz w:val="32"/>
          <w:szCs w:val="32"/>
          <w:rtl/>
        </w:rPr>
        <w:t xml:space="preserve">كل المؤتمر العالمي للشهيد الصدر مهمّة التحقيق فيها إلى لجنة علمية تحت </w:t>
      </w:r>
    </w:p>
    <w:p w:rsidR="0031393A" w:rsidRPr="00407E97" w:rsidRDefault="0031393A" w:rsidP="0031393A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 xml:space="preserve">دروس </w:t>
      </w:r>
      <w:proofErr w:type="gramStart"/>
      <w:r w:rsidRPr="00257FEE">
        <w:rPr>
          <w:rFonts w:cs="MbSadr (2)"/>
          <w:color w:val="FFFF00"/>
          <w:sz w:val="32"/>
          <w:szCs w:val="32"/>
          <w:rtl/>
        </w:rPr>
        <w:t>في</w:t>
      </w:r>
      <w:proofErr w:type="gramEnd"/>
      <w:r w:rsidRPr="00257FEE">
        <w:rPr>
          <w:rFonts w:cs="MbSadr (2)"/>
          <w:color w:val="FFFF00"/>
          <w:sz w:val="32"/>
          <w:szCs w:val="32"/>
          <w:rtl/>
        </w:rPr>
        <w:t xml:space="preserve">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9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إش</w:t>
      </w:r>
      <w:r w:rsidRPr="00257FEE">
        <w:rPr>
          <w:rFonts w:cs="MbSadr (1)" w:hint="cs"/>
          <w:sz w:val="32"/>
          <w:szCs w:val="32"/>
          <w:rtl/>
        </w:rPr>
        <w:t>راف علماء متخصّصين في شتّى فروع الفكر الإسلامي من تلامذته وغيرهم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وقد </w:t>
      </w:r>
      <w:r w:rsidRPr="00257FEE">
        <w:rPr>
          <w:rFonts w:cs="MbSadr (1)"/>
          <w:sz w:val="32"/>
          <w:szCs w:val="32"/>
          <w:rtl/>
        </w:rPr>
        <w:t>وُ</w:t>
      </w:r>
      <w:r w:rsidRPr="00257FEE">
        <w:rPr>
          <w:rFonts w:cs="MbSadr (1)" w:hint="cs"/>
          <w:sz w:val="32"/>
          <w:szCs w:val="32"/>
          <w:rtl/>
        </w:rPr>
        <w:t>فّقت اللجنة ف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 xml:space="preserve"> عرض هذا التراث بمستوى رفيع من </w:t>
      </w:r>
      <w:proofErr w:type="spellStart"/>
      <w:r w:rsidRPr="00257FEE">
        <w:rPr>
          <w:rFonts w:cs="MbSadr (1)" w:hint="cs"/>
          <w:sz w:val="32"/>
          <w:szCs w:val="32"/>
          <w:rtl/>
        </w:rPr>
        <w:t>الاتقان</w:t>
      </w:r>
      <w:proofErr w:type="spellEnd"/>
      <w:r w:rsidRPr="00257FEE">
        <w:rPr>
          <w:rFonts w:cs="MbSadr (1)" w:hint="cs"/>
          <w:sz w:val="32"/>
          <w:szCs w:val="32"/>
          <w:rtl/>
        </w:rPr>
        <w:t xml:space="preserve"> والأمانة العلميّة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خّصت منهجيّة عملها بالخطوات التالية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1 ـ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proofErr w:type="gramStart"/>
      <w:r w:rsidRPr="00257FEE">
        <w:rPr>
          <w:rFonts w:cs="MbSadr (1)" w:hint="cs"/>
          <w:sz w:val="32"/>
          <w:szCs w:val="32"/>
          <w:rtl/>
        </w:rPr>
        <w:t>مقابلة</w:t>
      </w:r>
      <w:proofErr w:type="gramEnd"/>
      <w:r w:rsidRPr="00257FEE">
        <w:rPr>
          <w:rFonts w:cs="MbSadr (1)" w:hint="cs"/>
          <w:sz w:val="32"/>
          <w:szCs w:val="32"/>
          <w:rtl/>
        </w:rPr>
        <w:t xml:space="preserve"> النسخ والطبعات المختلفة</w:t>
      </w:r>
      <w:r w:rsidRPr="00257FEE">
        <w:rPr>
          <w:rFonts w:cs="MbSadr (1)"/>
          <w:sz w:val="32"/>
          <w:szCs w:val="32"/>
          <w:rtl/>
        </w:rPr>
        <w:t>.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2 ـ</w:t>
      </w:r>
      <w:r w:rsidRPr="00257FEE">
        <w:rPr>
          <w:rFonts w:cs="MbSadr (1)" w:hint="cs"/>
          <w:sz w:val="32"/>
          <w:szCs w:val="32"/>
          <w:rtl/>
        </w:rPr>
        <w:t xml:space="preserve"> تصحيح الأخطاء السارية من الطبعات </w:t>
      </w:r>
      <w:proofErr w:type="spellStart"/>
      <w:r w:rsidRPr="00257FEE">
        <w:rPr>
          <w:rFonts w:cs="MbSadr (1)" w:hint="cs"/>
          <w:sz w:val="32"/>
          <w:szCs w:val="32"/>
          <w:rtl/>
        </w:rPr>
        <w:t>الاُولى</w:t>
      </w:r>
      <w:proofErr w:type="spellEnd"/>
      <w:r w:rsidRPr="00257FEE">
        <w:rPr>
          <w:rFonts w:cs="MbSadr (1)" w:hint="cs"/>
          <w:sz w:val="32"/>
          <w:szCs w:val="32"/>
          <w:rtl/>
        </w:rPr>
        <w:t xml:space="preserve"> أو المستجدة في الطبعات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لاحقة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ومعالجة موارد السقط والتصرّف</w:t>
      </w:r>
      <w:r w:rsidRPr="00257FEE">
        <w:rPr>
          <w:rFonts w:cs="MbSadr (1)"/>
          <w:sz w:val="32"/>
          <w:szCs w:val="32"/>
          <w:rtl/>
        </w:rPr>
        <w:t>.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 xml:space="preserve">3 ـ </w:t>
      </w:r>
      <w:r w:rsidRPr="00257FEE">
        <w:rPr>
          <w:rFonts w:cs="MbSadr (1)" w:hint="cs"/>
          <w:sz w:val="32"/>
          <w:szCs w:val="32"/>
          <w:rtl/>
        </w:rPr>
        <w:t xml:space="preserve">تقطيع النصوص وتقويمها دون أدنى تغيير في </w:t>
      </w:r>
      <w:proofErr w:type="spellStart"/>
      <w:r w:rsidRPr="00257FEE">
        <w:rPr>
          <w:rFonts w:cs="MbSadr (1)" w:hint="cs"/>
          <w:sz w:val="32"/>
          <w:szCs w:val="32"/>
          <w:rtl/>
        </w:rPr>
        <w:t>الاُسلوب</w:t>
      </w:r>
      <w:proofErr w:type="spellEnd"/>
      <w:r w:rsidRPr="00257FEE">
        <w:rPr>
          <w:rFonts w:cs="MbSadr (1)" w:hint="cs"/>
          <w:sz w:val="32"/>
          <w:szCs w:val="32"/>
          <w:rtl/>
        </w:rPr>
        <w:t xml:space="preserve"> والمحتوى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أمّا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موارد النادرة التي تستدعي إضافة كلمة أو أكثر لاستقامة المعنى فيوضع المضاف </w:t>
      </w:r>
      <w:r w:rsidRPr="00257FEE">
        <w:rPr>
          <w:rFonts w:cs="MbSadr (1)"/>
          <w:sz w:val="32"/>
          <w:szCs w:val="32"/>
          <w:rtl/>
        </w:rPr>
        <w:t>بي</w:t>
      </w:r>
      <w:r w:rsidRPr="00257FEE">
        <w:rPr>
          <w:rFonts w:cs="MbSadr (1)" w:hint="cs"/>
          <w:sz w:val="32"/>
          <w:szCs w:val="32"/>
          <w:rtl/>
        </w:rPr>
        <w:t>ن معقوفتين</w:t>
      </w:r>
      <w:r w:rsidRPr="00257FEE">
        <w:rPr>
          <w:rFonts w:cs="MbSadr (1)"/>
          <w:sz w:val="32"/>
          <w:szCs w:val="32"/>
          <w:rtl/>
        </w:rPr>
        <w:t>.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4 ـ</w:t>
      </w:r>
      <w:r w:rsidRPr="00257FEE">
        <w:rPr>
          <w:rFonts w:cs="MbSadr (1)" w:hint="cs"/>
          <w:sz w:val="32"/>
          <w:szCs w:val="32"/>
          <w:rtl/>
        </w:rPr>
        <w:t xml:space="preserve"> تنظيم العناوين السابقة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وإضافة عناوين </w:t>
      </w:r>
      <w:proofErr w:type="spellStart"/>
      <w:r w:rsidRPr="00257FEE">
        <w:rPr>
          <w:rFonts w:cs="MbSadr (1)" w:hint="cs"/>
          <w:sz w:val="32"/>
          <w:szCs w:val="32"/>
          <w:rtl/>
        </w:rPr>
        <w:t>اُخرى</w:t>
      </w:r>
      <w:proofErr w:type="spellEnd"/>
      <w:r w:rsidRPr="00257FEE">
        <w:rPr>
          <w:rFonts w:cs="MbSadr (1)" w:hint="cs"/>
          <w:sz w:val="32"/>
          <w:szCs w:val="32"/>
          <w:rtl/>
        </w:rPr>
        <w:t xml:space="preserve"> بين معقوفتين</w:t>
      </w:r>
      <w:r w:rsidRPr="00257FEE">
        <w:rPr>
          <w:rFonts w:cs="MbSadr (1)"/>
          <w:sz w:val="32"/>
          <w:szCs w:val="32"/>
          <w:rtl/>
        </w:rPr>
        <w:t>.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5 ـ</w:t>
      </w:r>
      <w:r w:rsidRPr="00257FEE">
        <w:rPr>
          <w:rFonts w:cs="MbSadr (1)" w:hint="cs"/>
          <w:sz w:val="32"/>
          <w:szCs w:val="32"/>
          <w:rtl/>
        </w:rPr>
        <w:t xml:space="preserve"> استخراج المصادر التي استند </w:t>
      </w:r>
      <w:r w:rsidRPr="00257FEE">
        <w:rPr>
          <w:rFonts w:cs="MbSadr (1)"/>
          <w:sz w:val="32"/>
          <w:szCs w:val="32"/>
          <w:rtl/>
        </w:rPr>
        <w:t>إ</w:t>
      </w:r>
      <w:r w:rsidRPr="00257FEE">
        <w:rPr>
          <w:rFonts w:cs="MbSadr (1)" w:hint="cs"/>
          <w:sz w:val="32"/>
          <w:szCs w:val="32"/>
          <w:rtl/>
        </w:rPr>
        <w:t xml:space="preserve">ليها السيّد الشهيد بتسجيل أقربها إلى </w:t>
      </w:r>
      <w:r w:rsidRPr="00257FEE">
        <w:rPr>
          <w:rFonts w:cs="MbSadr (1)"/>
          <w:sz w:val="32"/>
          <w:szCs w:val="32"/>
          <w:rtl/>
        </w:rPr>
        <w:t>مر</w:t>
      </w:r>
      <w:r w:rsidRPr="00257FEE">
        <w:rPr>
          <w:rFonts w:cs="MbSadr (1)" w:hint="cs"/>
          <w:sz w:val="32"/>
          <w:szCs w:val="32"/>
          <w:rtl/>
        </w:rPr>
        <w:t>امه وأكثرها مطابقة مع النصّ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ذلك لأنّ المؤلّف يستخدم النقل بالمعنى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في عدد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كتبه وآثاره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معتمداً على ما اختزنته ذاكرته من معلومات أو على نوع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تلفيق بين مطالب عديدة في مواضع متفرّقة من المصدر المنقول عنه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ربما يكون </w:t>
      </w:r>
      <w:r w:rsidRPr="00257FEE">
        <w:rPr>
          <w:rFonts w:cs="MbSadr (1)"/>
          <w:sz w:val="32"/>
          <w:szCs w:val="32"/>
          <w:rtl/>
        </w:rPr>
        <w:t>بع</w:t>
      </w:r>
      <w:r w:rsidRPr="00257FEE">
        <w:rPr>
          <w:rFonts w:cs="MbSadr (1)" w:hint="cs"/>
          <w:sz w:val="32"/>
          <w:szCs w:val="32"/>
          <w:rtl/>
        </w:rPr>
        <w:t>ض المصادر مترجماً وله عدة ترجمات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ولهذا تُعدّ هذه المرحلة من أشقّ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مراحل</w:t>
      </w:r>
      <w:r w:rsidRPr="00257FEE">
        <w:rPr>
          <w:rFonts w:cs="MbSadr (1)"/>
          <w:sz w:val="32"/>
          <w:szCs w:val="32"/>
          <w:rtl/>
        </w:rPr>
        <w:t>.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6 ـ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proofErr w:type="gramStart"/>
      <w:r w:rsidRPr="00257FEE">
        <w:rPr>
          <w:rFonts w:cs="MbSadr (1)" w:hint="cs"/>
          <w:sz w:val="32"/>
          <w:szCs w:val="32"/>
          <w:rtl/>
        </w:rPr>
        <w:t>إضافة</w:t>
      </w:r>
      <w:proofErr w:type="gramEnd"/>
      <w:r w:rsidRPr="00257FEE">
        <w:rPr>
          <w:rFonts w:cs="MbSadr (1)" w:hint="cs"/>
          <w:sz w:val="32"/>
          <w:szCs w:val="32"/>
          <w:rtl/>
        </w:rPr>
        <w:t xml:space="preserve"> بعض الملاحظات في الهامش للتنبيه على اختلاف النسخ أو </w:t>
      </w:r>
      <w:r w:rsidRPr="00257FEE">
        <w:rPr>
          <w:rFonts w:cs="MbSadr (1)"/>
          <w:sz w:val="32"/>
          <w:szCs w:val="32"/>
          <w:rtl/>
        </w:rPr>
        <w:t>تص</w:t>
      </w:r>
      <w:r w:rsidRPr="00257FEE">
        <w:rPr>
          <w:rFonts w:cs="MbSadr (1)" w:hint="cs"/>
          <w:sz w:val="32"/>
          <w:szCs w:val="32"/>
          <w:rtl/>
        </w:rPr>
        <w:t>حيح النصّ أو غير ذلك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وتُختم هوامش السيّد الشهيد بعبارة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(المؤلف </w:t>
      </w:r>
      <w:r w:rsidRPr="00257FEE">
        <w:rPr>
          <w:rFonts w:cs="MbSadr (1)"/>
          <w:sz w:val="32"/>
          <w:szCs w:val="32"/>
          <w:rtl/>
        </w:rPr>
        <w:t>(ق</w:t>
      </w:r>
      <w:r w:rsidRPr="00257FEE">
        <w:rPr>
          <w:rFonts w:cs="MbSadr (1)" w:hint="cs"/>
          <w:sz w:val="32"/>
          <w:szCs w:val="32"/>
          <w:rtl/>
        </w:rPr>
        <w:t xml:space="preserve">دس سره) 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ت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>ييزاً لها عن هوام</w:t>
      </w:r>
      <w:r w:rsidRPr="00257FEE">
        <w:rPr>
          <w:rFonts w:cs="MbSadr (1)"/>
          <w:sz w:val="32"/>
          <w:szCs w:val="32"/>
          <w:rtl/>
        </w:rPr>
        <w:t>ش</w:t>
      </w:r>
      <w:r w:rsidRPr="00257FEE">
        <w:rPr>
          <w:rFonts w:cs="MbSadr (1)" w:hint="cs"/>
          <w:sz w:val="32"/>
          <w:szCs w:val="32"/>
          <w:rtl/>
        </w:rPr>
        <w:t xml:space="preserve"> التحقيق</w:t>
      </w:r>
      <w:r w:rsidRPr="00257FEE">
        <w:rPr>
          <w:rFonts w:cs="MbSadr (1)"/>
          <w:sz w:val="32"/>
          <w:szCs w:val="32"/>
          <w:rtl/>
        </w:rPr>
        <w:t>.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وك</w:t>
      </w:r>
      <w:r w:rsidRPr="00257FEE">
        <w:rPr>
          <w:rFonts w:cs="MbSadr (1)" w:hint="cs"/>
          <w:sz w:val="32"/>
          <w:szCs w:val="32"/>
          <w:rtl/>
        </w:rPr>
        <w:t>قاعدة عامّة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لها استثناءات في بعض المؤلّفات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يُحاول الابتعاد عن </w:t>
      </w:r>
      <w:r w:rsidRPr="00257FEE">
        <w:rPr>
          <w:rFonts w:cs="MbSadr (1)"/>
          <w:sz w:val="32"/>
          <w:szCs w:val="32"/>
          <w:rtl/>
        </w:rPr>
        <w:t>وض</w:t>
      </w:r>
      <w:r w:rsidRPr="00257FEE">
        <w:rPr>
          <w:rFonts w:cs="MbSadr (1)" w:hint="cs"/>
          <w:sz w:val="32"/>
          <w:szCs w:val="32"/>
          <w:rtl/>
        </w:rPr>
        <w:t xml:space="preserve">ع الهوامش التي تتولّى عرض مطالب إضافيّة أو شرح وبيان فكرة مّا أو تقييمها </w:t>
      </w:r>
      <w:r w:rsidRPr="00257FEE">
        <w:rPr>
          <w:rFonts w:cs="MbSadr (1)"/>
          <w:sz w:val="32"/>
          <w:szCs w:val="32"/>
          <w:rtl/>
        </w:rPr>
        <w:t>ود</w:t>
      </w:r>
      <w:r w:rsidRPr="00257FEE">
        <w:rPr>
          <w:rFonts w:cs="MbSadr (1)" w:hint="cs"/>
          <w:sz w:val="32"/>
          <w:szCs w:val="32"/>
          <w:rtl/>
        </w:rPr>
        <w:t>عمها بالأدلّة أو نقدها وردّها</w:t>
      </w:r>
      <w:r w:rsidRPr="00257FEE">
        <w:rPr>
          <w:rFonts w:cs="MbSadr (1)"/>
          <w:sz w:val="32"/>
          <w:szCs w:val="32"/>
          <w:rtl/>
        </w:rPr>
        <w:t>.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7 ـ</w:t>
      </w:r>
      <w:r w:rsidRPr="00257FEE">
        <w:rPr>
          <w:rFonts w:cs="MbSadr (1)" w:hint="cs"/>
          <w:sz w:val="32"/>
          <w:szCs w:val="32"/>
          <w:rtl/>
        </w:rPr>
        <w:t xml:space="preserve"> تزويد كلّ كتاب بفهرس موضوعاته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وإلحاق بعض المؤلفات بثبت </w:t>
      </w:r>
      <w:r w:rsidRPr="00257FEE">
        <w:rPr>
          <w:rFonts w:cs="MbSadr (1)"/>
          <w:sz w:val="32"/>
          <w:szCs w:val="32"/>
          <w:rtl/>
        </w:rPr>
        <w:t>خا</w:t>
      </w:r>
      <w:r w:rsidRPr="00257FEE">
        <w:rPr>
          <w:rFonts w:cs="MbSadr (1)" w:hint="cs"/>
          <w:sz w:val="32"/>
          <w:szCs w:val="32"/>
          <w:rtl/>
        </w:rPr>
        <w:t>ص لفهرس المصادر الواردة فيها</w:t>
      </w:r>
      <w:r w:rsidRPr="00257FEE">
        <w:rPr>
          <w:rFonts w:cs="MbSadr (1)"/>
          <w:sz w:val="32"/>
          <w:szCs w:val="32"/>
          <w:rtl/>
        </w:rPr>
        <w:t>.</w:t>
      </w:r>
    </w:p>
    <w:p w:rsidR="0031393A" w:rsidRPr="00407E97" w:rsidRDefault="0031393A" w:rsidP="0031393A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 xml:space="preserve">دروس </w:t>
      </w:r>
      <w:proofErr w:type="gramStart"/>
      <w:r w:rsidRPr="00257FEE">
        <w:rPr>
          <w:rFonts w:cs="MbSadr (2)"/>
          <w:color w:val="FFFF00"/>
          <w:sz w:val="32"/>
          <w:szCs w:val="32"/>
          <w:rtl/>
        </w:rPr>
        <w:t>في</w:t>
      </w:r>
      <w:proofErr w:type="gramEnd"/>
      <w:r w:rsidRPr="00257FEE">
        <w:rPr>
          <w:rFonts w:cs="MbSadr (2)"/>
          <w:color w:val="FFFF00"/>
          <w:sz w:val="32"/>
          <w:szCs w:val="32"/>
          <w:rtl/>
        </w:rPr>
        <w:t xml:space="preserve">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10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 xml:space="preserve">د بسطت الجهود التحقيقيّة ذراعيها على كلّ ما أمكن العثور عليه من </w:t>
      </w:r>
      <w:r w:rsidRPr="00257FEE">
        <w:rPr>
          <w:rFonts w:cs="MbSadr (1)"/>
          <w:sz w:val="32"/>
          <w:szCs w:val="32"/>
          <w:rtl/>
        </w:rPr>
        <w:t>نت</w:t>
      </w:r>
      <w:r w:rsidRPr="00257FEE">
        <w:rPr>
          <w:rFonts w:cs="MbSadr (1)" w:hint="cs"/>
          <w:sz w:val="32"/>
          <w:szCs w:val="32"/>
          <w:rtl/>
        </w:rPr>
        <w:t>اجات هذا العالم الجليل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فشملت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كتبه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وما جاد به قلمه مقدمةً أو خاتمةً لكتب </w:t>
      </w:r>
      <w:r w:rsidRPr="00257FEE">
        <w:rPr>
          <w:rFonts w:cs="MbSadr (1)"/>
          <w:sz w:val="32"/>
          <w:szCs w:val="32"/>
          <w:rtl/>
        </w:rPr>
        <w:t>غي</w:t>
      </w:r>
      <w:r w:rsidRPr="00257FEE">
        <w:rPr>
          <w:rFonts w:cs="MbSadr (1)" w:hint="cs"/>
          <w:sz w:val="32"/>
          <w:szCs w:val="32"/>
          <w:rtl/>
        </w:rPr>
        <w:t>ره ثم طُبع مستقلاّ في مرحلة متأخرة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ومقالاته المنشورة في مجلاّت فك</w:t>
      </w:r>
      <w:r w:rsidRPr="00257FEE">
        <w:rPr>
          <w:rFonts w:cs="MbSadr (1)"/>
          <w:sz w:val="32"/>
          <w:szCs w:val="32"/>
          <w:rtl/>
        </w:rPr>
        <w:t>ر</w:t>
      </w:r>
      <w:r w:rsidRPr="00257FEE">
        <w:rPr>
          <w:rFonts w:cs="MbSadr (1)" w:hint="cs"/>
          <w:sz w:val="32"/>
          <w:szCs w:val="32"/>
          <w:rtl/>
        </w:rPr>
        <w:t xml:space="preserve">يّة </w:t>
      </w:r>
      <w:r w:rsidRPr="00257FEE">
        <w:rPr>
          <w:rFonts w:cs="MbSadr (1)"/>
          <w:sz w:val="32"/>
          <w:szCs w:val="32"/>
          <w:rtl/>
        </w:rPr>
        <w:t>وث</w:t>
      </w:r>
      <w:r w:rsidRPr="00257FEE">
        <w:rPr>
          <w:rFonts w:cs="MbSadr (1)" w:hint="cs"/>
          <w:sz w:val="32"/>
          <w:szCs w:val="32"/>
          <w:rtl/>
        </w:rPr>
        <w:t>قافيّة مختلفة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ومحاضراته ودروسه في موضوعات شتّى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وتعليقاته على بعض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كتب الفقهيّة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ونتاجاته المتفرّقة </w:t>
      </w:r>
      <w:proofErr w:type="spellStart"/>
      <w:r w:rsidRPr="00257FEE">
        <w:rPr>
          <w:rFonts w:cs="MbSadr (1)" w:hint="cs"/>
          <w:sz w:val="32"/>
          <w:szCs w:val="32"/>
          <w:rtl/>
        </w:rPr>
        <w:t>الاُخرى</w:t>
      </w:r>
      <w:proofErr w:type="spellEnd"/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ثمّ نُظّمت بطريقة فنيّة </w:t>
      </w:r>
      <w:proofErr w:type="spellStart"/>
      <w:r w:rsidRPr="00257FEE">
        <w:rPr>
          <w:rFonts w:cs="MbSadr (1)" w:hint="cs"/>
          <w:sz w:val="32"/>
          <w:szCs w:val="32"/>
          <w:rtl/>
        </w:rPr>
        <w:t>واُعيد</w:t>
      </w:r>
      <w:proofErr w:type="spellEnd"/>
      <w:r w:rsidRPr="00257FEE">
        <w:rPr>
          <w:rFonts w:cs="MbSadr (1)" w:hint="cs"/>
          <w:sz w:val="32"/>
          <w:szCs w:val="32"/>
          <w:rtl/>
        </w:rPr>
        <w:t xml:space="preserve"> طبعها في </w:t>
      </w:r>
      <w:r w:rsidRPr="00257FEE">
        <w:rPr>
          <w:rFonts w:cs="MbSadr (1)"/>
          <w:sz w:val="32"/>
          <w:szCs w:val="32"/>
          <w:rtl/>
        </w:rPr>
        <w:t>مج</w:t>
      </w:r>
      <w:r w:rsidRPr="00257FEE">
        <w:rPr>
          <w:rFonts w:cs="MbSadr (1)" w:hint="cs"/>
          <w:sz w:val="32"/>
          <w:szCs w:val="32"/>
          <w:rtl/>
        </w:rPr>
        <w:t>لّدات أنيقة متناسقة</w:t>
      </w:r>
      <w:r w:rsidRPr="00257FEE">
        <w:rPr>
          <w:rFonts w:cs="MbSadr (1)"/>
          <w:sz w:val="32"/>
          <w:szCs w:val="32"/>
          <w:rtl/>
        </w:rPr>
        <w:t>.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 xml:space="preserve">ن جملة الكتب التي شملته الجهود التحقيقيّة المذكورة كتاب (دروس في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 xml:space="preserve">م </w:t>
      </w:r>
      <w:proofErr w:type="spellStart"/>
      <w:r w:rsidRPr="00257FEE">
        <w:rPr>
          <w:rFonts w:cs="MbSadr (1)" w:hint="cs"/>
          <w:sz w:val="32"/>
          <w:szCs w:val="32"/>
          <w:rtl/>
        </w:rPr>
        <w:t>الاُصول</w:t>
      </w:r>
      <w:proofErr w:type="spellEnd"/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الذى أعدّه السيّد الشهيد </w:t>
      </w:r>
      <w:r w:rsidRPr="00257FEE">
        <w:rPr>
          <w:rFonts w:cs="MbSadr (1)"/>
          <w:sz w:val="32"/>
          <w:szCs w:val="32"/>
          <w:rtl/>
        </w:rPr>
        <w:t>(ق</w:t>
      </w:r>
      <w:r w:rsidRPr="00257FEE">
        <w:rPr>
          <w:rFonts w:cs="MbSadr (1)" w:hint="cs"/>
          <w:sz w:val="32"/>
          <w:szCs w:val="32"/>
          <w:rtl/>
        </w:rPr>
        <w:t xml:space="preserve">دس سره) 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 xml:space="preserve">نهجاً دراسيّاً مبتكراً لطلبة العلوم الدينيّة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مجال علم </w:t>
      </w:r>
      <w:proofErr w:type="spellStart"/>
      <w:r w:rsidRPr="00257FEE">
        <w:rPr>
          <w:rFonts w:cs="MbSadr (1)" w:hint="cs"/>
          <w:sz w:val="32"/>
          <w:szCs w:val="32"/>
          <w:rtl/>
        </w:rPr>
        <w:t>اُصول</w:t>
      </w:r>
      <w:proofErr w:type="spellEnd"/>
      <w:r w:rsidRPr="00257FEE">
        <w:rPr>
          <w:rFonts w:cs="MbSadr (1)" w:hint="cs"/>
          <w:sz w:val="32"/>
          <w:szCs w:val="32"/>
          <w:rtl/>
        </w:rPr>
        <w:t xml:space="preserve"> الفقه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وقد تدرّج في بيان مسائل هذا العلم في ثلاث حلقات </w:t>
      </w:r>
      <w:r w:rsidRPr="00257FEE">
        <w:rPr>
          <w:rFonts w:cs="MbSadr (1)"/>
          <w:sz w:val="32"/>
          <w:szCs w:val="32"/>
          <w:rtl/>
        </w:rPr>
        <w:t>مت</w:t>
      </w:r>
      <w:r w:rsidRPr="00257FEE">
        <w:rPr>
          <w:rFonts w:cs="MbSadr (1)" w:hint="cs"/>
          <w:sz w:val="32"/>
          <w:szCs w:val="32"/>
          <w:rtl/>
        </w:rPr>
        <w:t xml:space="preserve">ناسقة من حيث المنهج </w:t>
      </w:r>
      <w:proofErr w:type="spellStart"/>
      <w:r w:rsidRPr="00257FEE">
        <w:rPr>
          <w:rFonts w:cs="MbSadr (1)" w:hint="cs"/>
          <w:sz w:val="32"/>
          <w:szCs w:val="32"/>
          <w:rtl/>
        </w:rPr>
        <w:t>والاُسلوب</w:t>
      </w:r>
      <w:proofErr w:type="spellEnd"/>
      <w:r w:rsidRPr="00257FEE">
        <w:rPr>
          <w:rFonts w:cs="MbSadr (1)" w:hint="cs"/>
          <w:sz w:val="32"/>
          <w:szCs w:val="32"/>
          <w:rtl/>
        </w:rPr>
        <w:t xml:space="preserve"> بادئاً في كلّ واحدة منها بتعريف علم </w:t>
      </w:r>
      <w:proofErr w:type="spellStart"/>
      <w:r w:rsidRPr="00257FEE">
        <w:rPr>
          <w:rFonts w:cs="MbSadr (1)" w:hint="cs"/>
          <w:sz w:val="32"/>
          <w:szCs w:val="32"/>
          <w:rtl/>
        </w:rPr>
        <w:t>الاُصول</w:t>
      </w:r>
      <w:proofErr w:type="spellEnd"/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نتهياً بب</w:t>
      </w:r>
      <w:r w:rsidRPr="00257FEE">
        <w:rPr>
          <w:rFonts w:cs="MbSadr (1)"/>
          <w:sz w:val="32"/>
          <w:szCs w:val="32"/>
          <w:rtl/>
        </w:rPr>
        <w:t>ح</w:t>
      </w:r>
      <w:r w:rsidRPr="00257FEE">
        <w:rPr>
          <w:rFonts w:cs="MbSadr (1)" w:hint="cs"/>
          <w:sz w:val="32"/>
          <w:szCs w:val="32"/>
          <w:rtl/>
        </w:rPr>
        <w:t>ث التعارض في الأدلّة</w:t>
      </w:r>
      <w:r w:rsidRPr="00257FEE">
        <w:rPr>
          <w:rFonts w:cs="MbSadr (1)"/>
          <w:sz w:val="32"/>
          <w:szCs w:val="32"/>
          <w:rtl/>
        </w:rPr>
        <w:t>.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امتاز تحقيق هذا الكتاب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بالإضافة إلى ما ذكرناه من الجهود العامّة التي </w:t>
      </w:r>
      <w:r w:rsidRPr="00257FEE">
        <w:rPr>
          <w:rFonts w:cs="MbSadr (1)"/>
          <w:sz w:val="32"/>
          <w:szCs w:val="32"/>
          <w:rtl/>
        </w:rPr>
        <w:t>بذ</w:t>
      </w:r>
      <w:r w:rsidRPr="00257FEE">
        <w:rPr>
          <w:rFonts w:cs="MbSadr (1)" w:hint="cs"/>
          <w:sz w:val="32"/>
          <w:szCs w:val="32"/>
          <w:rtl/>
        </w:rPr>
        <w:t xml:space="preserve">لت في جميع كتب وآثار المؤلف الشهيد </w:t>
      </w:r>
      <w:r w:rsidRPr="00257FEE">
        <w:rPr>
          <w:rFonts w:cs="MbSadr (1)"/>
          <w:sz w:val="32"/>
          <w:szCs w:val="32"/>
          <w:rtl/>
        </w:rPr>
        <w:t>(ق</w:t>
      </w:r>
      <w:r w:rsidRPr="00257FEE">
        <w:rPr>
          <w:rFonts w:cs="MbSadr (1)" w:hint="cs"/>
          <w:sz w:val="32"/>
          <w:szCs w:val="32"/>
          <w:rtl/>
        </w:rPr>
        <w:t xml:space="preserve">دس سره) ـ بمقابلة دقيقة للقسم الأخير منه </w:t>
      </w:r>
      <w:r w:rsidRPr="00257FEE">
        <w:rPr>
          <w:rFonts w:cs="MbSadr (1)"/>
          <w:sz w:val="32"/>
          <w:szCs w:val="32"/>
          <w:rtl/>
        </w:rPr>
        <w:t>(</w:t>
      </w:r>
      <w:r w:rsidRPr="00257FEE">
        <w:rPr>
          <w:rFonts w:cs="MbSadr (1)" w:hint="cs"/>
          <w:sz w:val="32"/>
          <w:szCs w:val="32"/>
          <w:rtl/>
        </w:rPr>
        <w:t>الجزء الثاني من الحلقة الثالثة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مع ما حصلنا عليه من النسخة المخطوطة ال</w:t>
      </w:r>
      <w:r w:rsidRPr="00257FEE">
        <w:rPr>
          <w:rFonts w:cs="MbSadr (1)"/>
          <w:sz w:val="32"/>
          <w:szCs w:val="32"/>
          <w:rtl/>
        </w:rPr>
        <w:t>ت</w:t>
      </w:r>
      <w:r w:rsidRPr="00257FEE">
        <w:rPr>
          <w:rFonts w:cs="MbSadr (1)" w:hint="cs"/>
          <w:sz w:val="32"/>
          <w:szCs w:val="32"/>
          <w:rtl/>
        </w:rPr>
        <w:t xml:space="preserve">ي </w:t>
      </w:r>
      <w:r w:rsidRPr="00257FEE">
        <w:rPr>
          <w:rFonts w:cs="MbSadr (1)"/>
          <w:sz w:val="32"/>
          <w:szCs w:val="32"/>
          <w:rtl/>
        </w:rPr>
        <w:t>اع</w:t>
      </w:r>
      <w:r w:rsidRPr="00257FEE">
        <w:rPr>
          <w:rFonts w:cs="MbSadr (1)" w:hint="cs"/>
          <w:sz w:val="32"/>
          <w:szCs w:val="32"/>
          <w:rtl/>
        </w:rPr>
        <w:t xml:space="preserve">تمد عليها السيد المؤلف </w:t>
      </w:r>
      <w:r w:rsidRPr="00257FEE">
        <w:rPr>
          <w:rFonts w:cs="MbSadr (1)"/>
          <w:sz w:val="32"/>
          <w:szCs w:val="32"/>
          <w:rtl/>
        </w:rPr>
        <w:t>(ق</w:t>
      </w:r>
      <w:r w:rsidRPr="00257FEE">
        <w:rPr>
          <w:rFonts w:cs="MbSadr (1)" w:hint="cs"/>
          <w:sz w:val="32"/>
          <w:szCs w:val="32"/>
          <w:rtl/>
        </w:rPr>
        <w:t xml:space="preserve">دس سره) </w:t>
      </w:r>
      <w:r w:rsidRPr="00257FEE">
        <w:rPr>
          <w:rFonts w:cs="MbSadr (1)"/>
          <w:sz w:val="32"/>
          <w:szCs w:val="32"/>
          <w:rtl/>
        </w:rPr>
        <w:t>ف</w:t>
      </w:r>
      <w:r w:rsidRPr="00257FEE">
        <w:rPr>
          <w:rFonts w:cs="MbSadr (1)" w:hint="cs"/>
          <w:sz w:val="32"/>
          <w:szCs w:val="32"/>
          <w:rtl/>
        </w:rPr>
        <w:t xml:space="preserve">ي الطبعة </w:t>
      </w:r>
      <w:proofErr w:type="spellStart"/>
      <w:r w:rsidRPr="00257FEE">
        <w:rPr>
          <w:rFonts w:cs="MbSadr (1)" w:hint="cs"/>
          <w:sz w:val="32"/>
          <w:szCs w:val="32"/>
          <w:rtl/>
        </w:rPr>
        <w:t>الاُولى</w:t>
      </w:r>
      <w:proofErr w:type="spellEnd"/>
      <w:r w:rsidRPr="00257FEE">
        <w:rPr>
          <w:rFonts w:cs="MbSadr (1)"/>
          <w:sz w:val="32"/>
          <w:szCs w:val="32"/>
          <w:rtl/>
        </w:rPr>
        <w:t>.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 xml:space="preserve">ا يفوتنا أن نشيد بالموقف النبيل لورثة السيّد الشهيد كافّة سيّما نجله البارّ </w:t>
      </w:r>
      <w:r w:rsidRPr="00257FEE">
        <w:rPr>
          <w:rFonts w:cs="MbSadr (1)"/>
          <w:sz w:val="32"/>
          <w:szCs w:val="32"/>
          <w:rtl/>
        </w:rPr>
        <w:t>(</w:t>
      </w:r>
      <w:r w:rsidRPr="00257FEE">
        <w:rPr>
          <w:rFonts w:cs="MbSadr (1)" w:hint="cs"/>
          <w:sz w:val="32"/>
          <w:szCs w:val="32"/>
          <w:rtl/>
        </w:rPr>
        <w:t>سماحة الحجّة السيّد جعفر الصدر حفظه الله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في دعم المؤتمر وإعطائهم الإذن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خاصّ في نشر وإحياء التراث العلمي للشهيد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صدر </w:t>
      </w:r>
      <w:r w:rsidRPr="00257FEE">
        <w:rPr>
          <w:rFonts w:cs="MbSadr (1)"/>
          <w:sz w:val="32"/>
          <w:szCs w:val="32"/>
          <w:rtl/>
        </w:rPr>
        <w:t>(ق</w:t>
      </w:r>
      <w:r w:rsidRPr="00257FEE">
        <w:rPr>
          <w:rFonts w:cs="MbSadr (1)" w:hint="cs"/>
          <w:sz w:val="32"/>
          <w:szCs w:val="32"/>
          <w:rtl/>
        </w:rPr>
        <w:t xml:space="preserve">دس سره) </w:t>
      </w:r>
      <w:r w:rsidRPr="00257FEE">
        <w:rPr>
          <w:rFonts w:cs="MbSadr (1)"/>
          <w:sz w:val="32"/>
          <w:szCs w:val="32"/>
          <w:rtl/>
        </w:rPr>
        <w:t>.</w:t>
      </w:r>
    </w:p>
    <w:p w:rsidR="0031393A" w:rsidRPr="00257FEE" w:rsidRDefault="0031393A" w:rsidP="0031393A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 xml:space="preserve">خيراً نرى لزاماً علينا أن نتقدّم بالشكر الجزيل إلى اللجنة المشرفة على </w:t>
      </w:r>
      <w:r w:rsidRPr="00257FEE">
        <w:rPr>
          <w:rFonts w:cs="MbSadr (1)"/>
          <w:sz w:val="32"/>
          <w:szCs w:val="32"/>
          <w:rtl/>
        </w:rPr>
        <w:t>تح</w:t>
      </w:r>
      <w:r w:rsidRPr="00257FEE">
        <w:rPr>
          <w:rFonts w:cs="MbSadr (1)" w:hint="cs"/>
          <w:sz w:val="32"/>
          <w:szCs w:val="32"/>
          <w:rtl/>
        </w:rPr>
        <w:t>قيق تراث الإمام الشهيد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والعلماء والباحثين كافّة الذين ساهموا في إعداد هذا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تراث وعرضه </w:t>
      </w:r>
      <w:proofErr w:type="spellStart"/>
      <w:r w:rsidRPr="00257FEE">
        <w:rPr>
          <w:rFonts w:cs="MbSadr (1)" w:hint="cs"/>
          <w:sz w:val="32"/>
          <w:szCs w:val="32"/>
          <w:rtl/>
        </w:rPr>
        <w:t>بالاُسلوب</w:t>
      </w:r>
      <w:proofErr w:type="spellEnd"/>
      <w:r w:rsidRPr="00257FEE">
        <w:rPr>
          <w:rFonts w:cs="MbSadr (1)" w:hint="cs"/>
          <w:sz w:val="32"/>
          <w:szCs w:val="32"/>
          <w:rtl/>
        </w:rPr>
        <w:t xml:space="preserve"> العلمي اللائق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سائلين المولى عزّ وجلّ أن يتقبّل </w:t>
      </w:r>
      <w:r w:rsidRPr="00257FEE">
        <w:rPr>
          <w:rFonts w:cs="MbSadr (1)"/>
          <w:sz w:val="32"/>
          <w:szCs w:val="32"/>
          <w:rtl/>
        </w:rPr>
        <w:t>جه</w:t>
      </w:r>
      <w:r w:rsidRPr="00257FEE">
        <w:rPr>
          <w:rFonts w:cs="MbSadr (1)" w:hint="cs"/>
          <w:sz w:val="32"/>
          <w:szCs w:val="32"/>
          <w:rtl/>
        </w:rPr>
        <w:t>دهم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وأن يمن</w:t>
      </w:r>
      <w:r w:rsidRPr="00257FEE">
        <w:rPr>
          <w:rFonts w:cs="MbSadr (1)"/>
          <w:sz w:val="32"/>
          <w:szCs w:val="32"/>
          <w:rtl/>
        </w:rPr>
        <w:t>ّ</w:t>
      </w:r>
      <w:r w:rsidRPr="00257FEE">
        <w:rPr>
          <w:rFonts w:cs="MbSadr (1)" w:hint="cs"/>
          <w:sz w:val="32"/>
          <w:szCs w:val="32"/>
          <w:rtl/>
        </w:rPr>
        <w:t xml:space="preserve"> عليهم وعلينا جميعاً بالأجر والثواب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إنّه سميع مجيب</w:t>
      </w:r>
      <w:r w:rsidRPr="00257FEE">
        <w:rPr>
          <w:rFonts w:cs="MbSadr (1)"/>
          <w:sz w:val="32"/>
          <w:szCs w:val="32"/>
          <w:rtl/>
        </w:rPr>
        <w:t>.</w:t>
      </w:r>
    </w:p>
    <w:p w:rsidR="0031393A" w:rsidRPr="00257FEE" w:rsidRDefault="0031393A" w:rsidP="0031393A">
      <w:pPr>
        <w:pStyle w:val="a"/>
        <w:adjustRightInd w:val="0"/>
        <w:spacing w:line="240" w:lineRule="auto"/>
        <w:ind w:left="3407"/>
        <w:jc w:val="center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 xml:space="preserve">مؤتمر العالمي للإمام الشهيد الصدر </w:t>
      </w:r>
      <w:r w:rsidRPr="00257FEE">
        <w:rPr>
          <w:rFonts w:cs="MbSadr (2)"/>
          <w:sz w:val="32"/>
          <w:szCs w:val="32"/>
          <w:rtl/>
        </w:rPr>
        <w:t>(ق</w:t>
      </w:r>
      <w:r w:rsidRPr="00257FEE">
        <w:rPr>
          <w:rFonts w:cs="MbSadr (2)" w:hint="cs"/>
          <w:sz w:val="32"/>
          <w:szCs w:val="32"/>
          <w:rtl/>
        </w:rPr>
        <w:t xml:space="preserve">دس </w:t>
      </w:r>
      <w:proofErr w:type="gramStart"/>
      <w:r w:rsidRPr="00257FEE">
        <w:rPr>
          <w:rFonts w:cs="MbSadr (2)" w:hint="cs"/>
          <w:sz w:val="32"/>
          <w:szCs w:val="32"/>
          <w:rtl/>
        </w:rPr>
        <w:t>سره</w:t>
      </w:r>
      <w:proofErr w:type="gramEnd"/>
      <w:r w:rsidRPr="00257FEE">
        <w:rPr>
          <w:rFonts w:cs="MbSadr (2)" w:hint="cs"/>
          <w:sz w:val="32"/>
          <w:szCs w:val="32"/>
          <w:rtl/>
        </w:rPr>
        <w:t xml:space="preserve">) </w:t>
      </w:r>
    </w:p>
    <w:p w:rsidR="0031393A" w:rsidRPr="00257FEE" w:rsidRDefault="0031393A" w:rsidP="0031393A">
      <w:pPr>
        <w:pStyle w:val="a"/>
        <w:adjustRightInd w:val="0"/>
        <w:spacing w:line="240" w:lineRule="auto"/>
        <w:ind w:left="3407"/>
        <w:jc w:val="center"/>
        <w:rPr>
          <w:rFonts w:cs="MbSadr (1)"/>
          <w:rtl/>
        </w:rPr>
      </w:pPr>
      <w:proofErr w:type="gramStart"/>
      <w:r w:rsidRPr="00257FEE">
        <w:rPr>
          <w:rtl/>
        </w:rPr>
        <w:t>أم</w:t>
      </w:r>
      <w:r w:rsidRPr="00257FEE">
        <w:rPr>
          <w:rFonts w:hint="cs"/>
          <w:rtl/>
        </w:rPr>
        <w:t>انة</w:t>
      </w:r>
      <w:proofErr w:type="gramEnd"/>
      <w:r w:rsidRPr="00257FEE">
        <w:rPr>
          <w:rFonts w:hint="cs"/>
          <w:rtl/>
        </w:rPr>
        <w:t xml:space="preserve"> الهيئة العلميّة </w:t>
      </w:r>
    </w:p>
    <w:p w:rsidR="003F7C51" w:rsidRDefault="003F7C51" w:rsidP="0031393A">
      <w:bookmarkStart w:id="0" w:name="_GoBack"/>
      <w:bookmarkEnd w:id="0"/>
    </w:p>
    <w:sectPr w:rsidR="003F7C51" w:rsidSect="0055298B">
      <w:pgSz w:w="11906" w:h="16838"/>
      <w:pgMar w:top="1134" w:right="1134" w:bottom="1134" w:left="1134" w:header="709" w:footer="709" w:gutter="0"/>
      <w:cols w:space="708"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MbSadr (1)">
    <w:altName w:val="Times New Roman"/>
    <w:charset w:val="00"/>
    <w:family w:val="auto"/>
    <w:pitch w:val="variable"/>
    <w:sig w:usb0="00000000" w:usb1="80000000" w:usb2="00000008" w:usb3="00000000" w:csb0="00000043" w:csb1="00000000"/>
  </w:font>
  <w:font w:name="MbSadr (2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MbSadr (4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93A"/>
    <w:rsid w:val="0031393A"/>
    <w:rsid w:val="00331C29"/>
    <w:rsid w:val="003F7C51"/>
    <w:rsid w:val="00F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93A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0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">
    <w:name w:val="اصلى"/>
    <w:rsid w:val="0031393A"/>
    <w:pPr>
      <w:bidi/>
      <w:spacing w:after="0" w:line="481" w:lineRule="atLeast"/>
      <w:jc w:val="lowKashida"/>
    </w:pPr>
    <w:rPr>
      <w:rFonts w:ascii="Times New Roman" w:eastAsia="Times New Roman" w:hAnsi="Times New Roman" w:cs="Simplified Arabic"/>
      <w:snapToGrid w:val="0"/>
      <w:sz w:val="24"/>
      <w:szCs w:val="2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93A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0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">
    <w:name w:val="اصلى"/>
    <w:rsid w:val="0031393A"/>
    <w:pPr>
      <w:bidi/>
      <w:spacing w:after="0" w:line="481" w:lineRule="atLeast"/>
      <w:jc w:val="lowKashida"/>
    </w:pPr>
    <w:rPr>
      <w:rFonts w:ascii="Times New Roman" w:eastAsia="Times New Roman" w:hAnsi="Times New Roman" w:cs="Simplified Arabic"/>
      <w:snapToGrid w:val="0"/>
      <w:sz w:val="24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1150</Words>
  <Characters>6330</Characters>
  <Application>Microsoft Office Word</Application>
  <DocSecurity>0</DocSecurity>
  <Lines>52</Lines>
  <Paragraphs>14</Paragraphs>
  <ScaleCrop>false</ScaleCrop>
  <Company/>
  <LinksUpToDate>false</LinksUpToDate>
  <CharactersWithSpaces>7466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2013-06-03T16:50:00Z</dcterms:created>
  <dcterms:modified xsi:type="dcterms:W3CDTF">2013-06-03T16:50:00Z</dcterms:modified>
</cp:coreProperties>
</file>