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504" w:rsidRPr="00E42195" w:rsidRDefault="00E95504" w:rsidP="00E95504">
      <w:pPr>
        <w:widowControl w:val="0"/>
        <w:adjustRightInd w:val="0"/>
        <w:jc w:val="center"/>
        <w:rPr>
          <w:rFonts w:cs="MbSadr (2)" w:hint="cs"/>
          <w:color w:val="FFFF00"/>
          <w:sz w:val="32"/>
          <w:szCs w:val="32"/>
          <w:rtl/>
          <w:lang w:bidi="ar-IQ"/>
        </w:rPr>
      </w:pPr>
    </w:p>
    <w:p w:rsidR="00E95504" w:rsidRPr="00E42195" w:rsidRDefault="00E95504" w:rsidP="00E95504">
      <w:pPr>
        <w:widowControl w:val="0"/>
        <w:adjustRightInd w:val="0"/>
        <w:jc w:val="center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widowControl w:val="0"/>
        <w:adjustRightInd w:val="0"/>
        <w:jc w:val="center"/>
        <w:rPr>
          <w:rFonts w:cs="Abz-5 (Titre-1)" w:hint="cs"/>
          <w:color w:val="FF0000"/>
          <w:sz w:val="32"/>
          <w:szCs w:val="32"/>
        </w:rPr>
      </w:pPr>
    </w:p>
    <w:p w:rsidR="00E95504" w:rsidRPr="00E42195" w:rsidRDefault="00E95504" w:rsidP="00E95504">
      <w:pPr>
        <w:widowControl w:val="0"/>
        <w:shd w:val="clear" w:color="auto" w:fill="333399"/>
        <w:adjustRightInd w:val="0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(1)  </w:t>
      </w:r>
    </w:p>
    <w:p w:rsidR="00E95504" w:rsidRPr="00E42195" w:rsidRDefault="00E95504" w:rsidP="00E95504">
      <w:pPr>
        <w:widowControl w:val="0"/>
        <w:adjustRightInd w:val="0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3974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بحوث في شرح</w:t>
      </w:r>
    </w:p>
    <w:p w:rsidR="00E95504" w:rsidRPr="00E42195" w:rsidRDefault="00E95504" w:rsidP="00E95504">
      <w:pPr>
        <w:pStyle w:val="a"/>
        <w:adjustRightInd w:val="0"/>
        <w:spacing w:line="711" w:lineRule="atLeast"/>
        <w:ind w:left="3974"/>
        <w:jc w:val="center"/>
        <w:rPr>
          <w:rFonts w:cs="MbSadr (2)" w:hint="cs"/>
          <w:bCs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العروة الوثقى</w:t>
      </w:r>
    </w:p>
    <w:p w:rsidR="00E95504" w:rsidRPr="00E42195" w:rsidRDefault="00E95504" w:rsidP="00E95504">
      <w:pPr>
        <w:pStyle w:val="a"/>
        <w:adjustRightInd w:val="0"/>
        <w:spacing w:line="711" w:lineRule="atLeast"/>
        <w:ind w:left="3974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 w:hint="cs"/>
          <w:bCs/>
          <w:sz w:val="32"/>
          <w:szCs w:val="32"/>
          <w:rtl/>
        </w:rPr>
        <w:t>الجزء الرابع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 w:hint="cs"/>
          <w:color w:val="FF0000"/>
          <w:sz w:val="32"/>
          <w:szCs w:val="32"/>
          <w:rtl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 w:hint="cs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ـ</w:t>
      </w:r>
      <w:r w:rsidRPr="004458C4">
        <w:rPr>
          <w:rFonts w:cs="MbSadr (2)" w:hint="cs"/>
          <w:bCs/>
          <w:sz w:val="32"/>
          <w:szCs w:val="32"/>
          <w:rtl/>
        </w:rPr>
        <w:t>ــــــــــــــــــــــــــــــــــــــ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 xml:space="preserve">سم الكتاب : </w:t>
      </w:r>
      <w:r w:rsidRPr="006E0DD8">
        <w:rPr>
          <w:rFonts w:hint="cs"/>
          <w:sz w:val="32"/>
          <w:szCs w:val="32"/>
          <w:rtl/>
        </w:rPr>
        <w:t>…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بحوث في شرح العروة الوثقى / ج 4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 xml:space="preserve">لمؤلف : </w:t>
      </w:r>
      <w:r w:rsidRPr="006E0DD8">
        <w:rPr>
          <w:rFonts w:hint="cs"/>
          <w:sz w:val="32"/>
          <w:szCs w:val="32"/>
          <w:rtl/>
        </w:rPr>
        <w:t>…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 xml:space="preserve">آية الله العظمى الشهيد السيّد محمّد باقر الصدر </w:t>
      </w: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قدس سره)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إ</w:t>
      </w:r>
      <w:r w:rsidRPr="004458C4">
        <w:rPr>
          <w:rFonts w:cs="MbSadr (2)" w:hint="cs"/>
          <w:bCs/>
          <w:sz w:val="32"/>
          <w:szCs w:val="32"/>
          <w:rtl/>
        </w:rPr>
        <w:t xml:space="preserve">عداد وتحقيق : </w:t>
      </w:r>
      <w:r w:rsidRPr="006E0DD8">
        <w:rPr>
          <w:rFonts w:hint="cs"/>
          <w:sz w:val="32"/>
          <w:szCs w:val="32"/>
          <w:rtl/>
        </w:rPr>
        <w:t>…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 xml:space="preserve">لجنة التحقيق التابعة للمؤتمر العالمي للإمام الشهيد الصدر </w:t>
      </w: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قدس سره)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 xml:space="preserve">لناشر : </w:t>
      </w:r>
      <w:r w:rsidRPr="006E0DD8">
        <w:rPr>
          <w:rFonts w:hint="cs"/>
          <w:sz w:val="32"/>
          <w:szCs w:val="32"/>
          <w:rtl/>
        </w:rPr>
        <w:t>…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 xml:space="preserve">مركز الأبحاث والدراسات التخصّصية للشهيد الصدر </w:t>
      </w: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قدس سره)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 xml:space="preserve">لطبعة المحقّقة في المؤتمر : </w:t>
      </w:r>
      <w:r w:rsidRPr="006E0DD8">
        <w:rPr>
          <w:rFonts w:hint="cs"/>
          <w:sz w:val="32"/>
          <w:szCs w:val="32"/>
          <w:rtl/>
        </w:rPr>
        <w:t>…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الاُولى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ت</w:t>
      </w:r>
      <w:r w:rsidRPr="004458C4">
        <w:rPr>
          <w:rFonts w:cs="MbSadr (2)" w:hint="cs"/>
          <w:bCs/>
          <w:sz w:val="32"/>
          <w:szCs w:val="32"/>
          <w:rtl/>
        </w:rPr>
        <w:t xml:space="preserve">أريخ الطبع : </w:t>
      </w:r>
      <w:r w:rsidRPr="006E0DD8">
        <w:rPr>
          <w:rFonts w:hint="cs"/>
          <w:sz w:val="32"/>
          <w:szCs w:val="32"/>
          <w:rtl/>
        </w:rPr>
        <w:t>…</w:t>
      </w:r>
      <w:r w:rsidRPr="004458C4">
        <w:rPr>
          <w:rFonts w:cs="MbSadr (2)"/>
          <w:bCs/>
          <w:sz w:val="32"/>
          <w:szCs w:val="32"/>
          <w:rtl/>
        </w:rPr>
        <w:t xml:space="preserve"> 1421 </w:t>
      </w:r>
      <w:r w:rsidRPr="004458C4">
        <w:rPr>
          <w:rFonts w:cs="MbSadr (2)" w:hint="cs"/>
          <w:bCs/>
          <w:sz w:val="32"/>
          <w:szCs w:val="32"/>
          <w:rtl/>
        </w:rPr>
        <w:t>ق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 xml:space="preserve">لكميّة : </w:t>
      </w:r>
      <w:r w:rsidRPr="006E0DD8">
        <w:rPr>
          <w:rFonts w:hint="cs"/>
          <w:sz w:val="32"/>
          <w:szCs w:val="32"/>
          <w:rtl/>
        </w:rPr>
        <w:t>…</w:t>
      </w:r>
      <w:r w:rsidRPr="004458C4">
        <w:rPr>
          <w:rFonts w:cs="MbSadr (2)"/>
          <w:bCs/>
          <w:sz w:val="32"/>
          <w:szCs w:val="32"/>
          <w:rtl/>
        </w:rPr>
        <w:t xml:space="preserve"> 3000 </w:t>
      </w:r>
      <w:r w:rsidRPr="004458C4">
        <w:rPr>
          <w:rFonts w:cs="MbSadr (2)" w:hint="cs"/>
          <w:bCs/>
          <w:sz w:val="32"/>
          <w:szCs w:val="32"/>
          <w:rtl/>
        </w:rPr>
        <w:t>نسخة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jc w:val="center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ـ</w:t>
      </w:r>
      <w:r w:rsidRPr="004458C4">
        <w:rPr>
          <w:rFonts w:cs="MbSadr (2)" w:hint="cs"/>
          <w:bCs/>
          <w:sz w:val="32"/>
          <w:szCs w:val="32"/>
          <w:rtl/>
        </w:rPr>
        <w:t>ــــــــــــــــــــــــــــــــــــــ</w:t>
      </w:r>
    </w:p>
    <w:p w:rsidR="00E95504" w:rsidRPr="004458C4" w:rsidRDefault="00E95504" w:rsidP="00E95504">
      <w:pPr>
        <w:pStyle w:val="a"/>
        <w:adjustRightInd w:val="0"/>
        <w:spacing w:line="452" w:lineRule="atLeast"/>
        <w:ind w:firstLine="567"/>
        <w:jc w:val="center"/>
        <w:rPr>
          <w:rFonts w:cs="MbSadr (2)"/>
          <w:b/>
          <w:bCs/>
          <w:sz w:val="32"/>
          <w:szCs w:val="32"/>
        </w:rPr>
      </w:pPr>
      <w:r w:rsidRPr="004458C4">
        <w:rPr>
          <w:rFonts w:cs="MbSadr (2)" w:hint="cs"/>
          <w:b/>
          <w:bCs/>
          <w:sz w:val="32"/>
          <w:szCs w:val="32"/>
          <w:rtl/>
        </w:rPr>
        <w:t>جميع الحقوق محفوظة للناشر</w:t>
      </w: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تراث الشهيد الصدر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 w:hint="cs"/>
          <w:bCs/>
          <w:sz w:val="32"/>
          <w:szCs w:val="32"/>
          <w:rtl/>
        </w:rPr>
        <w:t>12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بحوث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في شرح العروة الوثقى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الجزء الرابع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تأليف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سماحة آية الله العظمى الإمام الشهيد السيّد محمّد باقر الصدر (قدس سره)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المؤتمر العالمي للإمام الشهيد الصدر (قدس سره)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 w:hint="cs"/>
          <w:sz w:val="32"/>
          <w:szCs w:val="32"/>
          <w:rtl/>
        </w:rPr>
        <w:t>بسم الله الرحمان الرحيم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ب</w:t>
      </w:r>
      <w:r w:rsidRPr="00E42195">
        <w:rPr>
          <w:rFonts w:cs="Abz-3 (Yagut)" w:hint="cs"/>
          <w:bCs/>
          <w:sz w:val="32"/>
          <w:szCs w:val="32"/>
          <w:rtl/>
        </w:rPr>
        <w:t>حوث في شرح العروة الوثقى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لجزء الرابع</w:t>
      </w:r>
    </w:p>
    <w:p w:rsidR="00E95504" w:rsidRPr="00E42195" w:rsidRDefault="00E95504" w:rsidP="00E95504">
      <w:pPr>
        <w:pStyle w:val="a"/>
        <w:adjustRightInd w:val="0"/>
        <w:spacing w:line="1134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 xml:space="preserve">النجاسات </w:t>
      </w: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 عرق الجنب من الحرام . عرق الإبل الجلاّلة )</w:t>
      </w:r>
      <w:r w:rsidRPr="004458C4">
        <w:rPr>
          <w:rFonts w:cs="MbSadr (2)"/>
          <w:bCs/>
          <w:sz w:val="32"/>
          <w:szCs w:val="32"/>
          <w:rtl/>
        </w:rPr>
        <w:t>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أحكام وتفصيلات في طرق ثبوت النجاسة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كيفيّة تنجّس المتنجّسات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أحكام النجاسات 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ا</w:t>
      </w:r>
      <w:r w:rsidRPr="00E42195">
        <w:rPr>
          <w:rFonts w:cs="Abz-3 (Yagut)" w:hint="cs"/>
          <w:bCs/>
          <w:sz w:val="32"/>
          <w:szCs w:val="32"/>
          <w:rtl/>
        </w:rPr>
        <w:t>لنجاسات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11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3C0E0D" w:rsidRDefault="00E95504" w:rsidP="00E95504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3C0E0D">
        <w:rPr>
          <w:rFonts w:cs="MbSadr (4)"/>
          <w:bCs/>
          <w:sz w:val="40"/>
          <w:szCs w:val="40"/>
          <w:rtl/>
        </w:rPr>
        <w:t>ع</w:t>
      </w:r>
      <w:r w:rsidRPr="003C0E0D">
        <w:rPr>
          <w:rFonts w:cs="MbSadr (4)" w:hint="cs"/>
          <w:bCs/>
          <w:sz w:val="40"/>
          <w:szCs w:val="40"/>
          <w:rtl/>
        </w:rPr>
        <w:t>رق الجنب من الحرام</w:t>
      </w:r>
    </w:p>
    <w:p w:rsidR="00E95504" w:rsidRPr="00E42195" w:rsidRDefault="00E95504" w:rsidP="00E95504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الدليل على نجاسته والمناقشة فيه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فروع وتطبيقات 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الحادي عشر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عرق الجنب من الحرام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303" w:after="101" w:line="404" w:lineRule="atLeast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الدليل على نجاسة عرق الجنب من الحرام والمناقشة فيه :</w:t>
      </w:r>
      <w:r w:rsidRPr="00E42195">
        <w:rPr>
          <w:rFonts w:cs="MbSadr (2)"/>
          <w:sz w:val="32"/>
          <w:szCs w:val="32"/>
        </w:rPr>
        <w:t>[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ذهب جماعة من فقهائنا المتقدّمين إلى نجاسته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نسب ذلك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لمشهور بين المتقدّمين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ادّعي في بعض الكلمات ـ كما في الغنية ـ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لإجماع عليها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ينبغي أن يتأمّل في كونه مدركاً لذلك هو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لا الإجماع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 xml:space="preserve">ملةً من المتقدّمين الذين نسب إليهم القول بالنجاسة لم يظهر من كتبهم سوى عدم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واز الصلاة في الثوب الذي عَرقَ فيه الجنب من الحرام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نعلم باستلزام ذلك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المقنعة : 71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النهاية في مجرّد الفقه والفتاوى</w:t>
      </w:r>
      <w:r w:rsidRPr="00014B0B">
        <w:rPr>
          <w:rStyle w:val="1"/>
          <w:rFonts w:hint="cs"/>
          <w:rtl/>
        </w:rPr>
        <w:t xml:space="preserve"> : 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المهذّب 1</w:t>
      </w:r>
      <w:r w:rsidRPr="00014B0B">
        <w:rPr>
          <w:rStyle w:val="1"/>
          <w:rFonts w:hint="cs"/>
          <w:rtl/>
        </w:rPr>
        <w:t xml:space="preserve"> : 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رياض المسائل 2 : 365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ومستمسك العروة الوثقى 1</w:t>
      </w:r>
      <w:r w:rsidRPr="00014B0B">
        <w:rPr>
          <w:rStyle w:val="1"/>
          <w:rFonts w:hint="cs"/>
          <w:rtl/>
        </w:rPr>
        <w:t xml:space="preserve"> : 434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نسبه في الأوّل إلى الأشهر </w:t>
      </w:r>
      <w:r w:rsidRPr="00014B0B">
        <w:rPr>
          <w:rStyle w:val="1"/>
          <w:rtl/>
        </w:rPr>
        <w:t>ب</w:t>
      </w:r>
      <w:r w:rsidRPr="00014B0B">
        <w:rPr>
          <w:rStyle w:val="1"/>
          <w:rFonts w:hint="cs"/>
          <w:rtl/>
        </w:rPr>
        <w:t>ين القدماء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وفي الثاني إلى المشهور بين المتقدّمين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غنية النزوع : 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كما في رسالة الصدوق إلى ولده المنقولة في المقنع : 43 ـ 44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ومن لا يحضره الفقيه 1</w:t>
      </w:r>
      <w:r w:rsidRPr="00014B0B">
        <w:rPr>
          <w:rStyle w:val="1"/>
          <w:rFonts w:hint="cs"/>
          <w:rtl/>
        </w:rPr>
        <w:t xml:space="preserve"> : </w:t>
      </w:r>
      <w:r w:rsidRPr="00014B0B">
        <w:rPr>
          <w:rStyle w:val="1"/>
          <w:rtl/>
        </w:rPr>
        <w:t>67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ذيل الحديث </w:t>
      </w:r>
      <w:r w:rsidRPr="00014B0B">
        <w:rPr>
          <w:rStyle w:val="1"/>
          <w:rFonts w:ascii="MbSadr (1)" w:hAnsi="MbSadr (1)" w:hint="cs"/>
          <w:rtl/>
        </w:rPr>
        <w:lastRenderedPageBreak/>
        <w:t>153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والخلاف 1</w:t>
      </w:r>
      <w:r w:rsidRPr="00014B0B">
        <w:rPr>
          <w:rStyle w:val="1"/>
          <w:rFonts w:hint="cs"/>
          <w:rtl/>
        </w:rPr>
        <w:t xml:space="preserve"> : 483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المسألة 227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نظرهم للنجاسة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ظاهر عبارة الحلّيّ الإجماع على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كلّ من ذهب إلى النجاسة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دل عن ذلك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ينفي ـ على الأقلّ ـ ثبوت الإجماع على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مهمّ الروايات ثلاث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: رواية علّي بن مهزيار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العسكري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ورد فيها :</w:t>
      </w:r>
      <w:r w:rsidRPr="00C20347">
        <w:rPr>
          <w:rFonts w:cs="MbSadr (1)" w:hint="cs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C20347">
        <w:rPr>
          <w:rFonts w:cs="MbSadr (1)" w:hint="cs"/>
          <w:color w:val="0000FF"/>
          <w:sz w:val="32"/>
          <w:szCs w:val="32"/>
          <w:rtl/>
        </w:rPr>
        <w:t xml:space="preserve">ه أراد أن </w:t>
      </w:r>
      <w:r w:rsidRPr="00C20347">
        <w:rPr>
          <w:rFonts w:cs="MbSadr (1)"/>
          <w:color w:val="0000FF"/>
          <w:sz w:val="32"/>
          <w:szCs w:val="32"/>
          <w:rtl/>
        </w:rPr>
        <w:t>ي</w:t>
      </w:r>
      <w:r w:rsidRPr="00C20347">
        <w:rPr>
          <w:rFonts w:cs="MbSadr (1)" w:hint="cs"/>
          <w:color w:val="0000FF"/>
          <w:sz w:val="32"/>
          <w:szCs w:val="32"/>
          <w:rtl/>
        </w:rPr>
        <w:t>سأله عن عرق الجنب إذا عرق في الثوب</w:t>
      </w:r>
      <w:r w:rsidRPr="00C20347">
        <w:rPr>
          <w:rFonts w:hint="cs"/>
          <w:color w:val="0000FF"/>
          <w:sz w:val="32"/>
          <w:szCs w:val="32"/>
          <w:rtl/>
        </w:rPr>
        <w:t> </w:t>
      </w:r>
      <w:r w:rsidRPr="00C20347">
        <w:rPr>
          <w:rFonts w:cs="MbSadr (1)" w:hint="cs"/>
          <w:color w:val="0000FF"/>
          <w:sz w:val="32"/>
          <w:szCs w:val="32"/>
          <w:rtl/>
        </w:rPr>
        <w:t xml:space="preserve">، فقال </w:t>
      </w:r>
      <w:r w:rsidRPr="00C20347">
        <w:rPr>
          <w:rFonts w:cs="MbSadr (1)"/>
          <w:color w:val="0000FF"/>
          <w:sz w:val="32"/>
          <w:szCs w:val="32"/>
          <w:rtl/>
        </w:rPr>
        <w:t>(</w:t>
      </w:r>
      <w:r w:rsidRPr="00C20347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20347">
        <w:rPr>
          <w:rFonts w:cs="MbSadr (1)"/>
          <w:color w:val="0000FF"/>
          <w:sz w:val="32"/>
          <w:szCs w:val="32"/>
          <w:rtl/>
        </w:rPr>
        <w:t xml:space="preserve"> </w:t>
      </w:r>
      <w:r w:rsidRPr="00C20347">
        <w:rPr>
          <w:rFonts w:cs="MbSadr (1)" w:hint="cs"/>
          <w:color w:val="0000FF"/>
          <w:sz w:val="32"/>
          <w:szCs w:val="32"/>
          <w:rtl/>
        </w:rPr>
        <w:t>: «</w:t>
      </w:r>
      <w:r w:rsidRPr="00C20347">
        <w:rPr>
          <w:rFonts w:hint="cs"/>
          <w:color w:val="0000FF"/>
          <w:sz w:val="32"/>
          <w:szCs w:val="32"/>
          <w:rtl/>
        </w:rPr>
        <w:t> </w:t>
      </w:r>
      <w:r w:rsidRPr="00C20347">
        <w:rPr>
          <w:rFonts w:cs="MbSadr (1)" w:hint="cs"/>
          <w:color w:val="0000FF"/>
          <w:sz w:val="32"/>
          <w:szCs w:val="32"/>
          <w:rtl/>
        </w:rPr>
        <w:t xml:space="preserve">إن كان عرق الجنب في </w:t>
      </w:r>
      <w:r w:rsidRPr="00C20347">
        <w:rPr>
          <w:rFonts w:cs="MbSadr (1)"/>
          <w:color w:val="0000FF"/>
          <w:sz w:val="32"/>
          <w:szCs w:val="32"/>
          <w:rtl/>
        </w:rPr>
        <w:t>ا</w:t>
      </w:r>
      <w:r w:rsidRPr="00C20347">
        <w:rPr>
          <w:rFonts w:cs="MbSadr (1)" w:hint="cs"/>
          <w:color w:val="0000FF"/>
          <w:sz w:val="32"/>
          <w:szCs w:val="32"/>
          <w:rtl/>
        </w:rPr>
        <w:t>لثوب وجنابته من حرام لا تجوز الصلاة فيه</w:t>
      </w:r>
      <w:r w:rsidRPr="00C20347">
        <w:rPr>
          <w:rFonts w:hint="cs"/>
          <w:color w:val="0000FF"/>
          <w:sz w:val="32"/>
          <w:szCs w:val="32"/>
          <w:rtl/>
        </w:rPr>
        <w:t> </w:t>
      </w:r>
      <w:r w:rsidRPr="00C20347">
        <w:rPr>
          <w:rFonts w:cs="MbSadr (1)" w:hint="cs"/>
          <w:color w:val="0000FF"/>
          <w:sz w:val="32"/>
          <w:szCs w:val="32"/>
          <w:rtl/>
        </w:rPr>
        <w:t xml:space="preserve">، وإن كانت جنابته من حلال </w:t>
      </w:r>
      <w:r w:rsidRPr="00C20347">
        <w:rPr>
          <w:rFonts w:cs="MbSadr (1)"/>
          <w:color w:val="0000FF"/>
          <w:sz w:val="32"/>
          <w:szCs w:val="32"/>
          <w:rtl/>
        </w:rPr>
        <w:t>ف</w:t>
      </w:r>
      <w:r w:rsidRPr="00C20347">
        <w:rPr>
          <w:rFonts w:cs="MbSadr (1)" w:hint="cs"/>
          <w:color w:val="0000FF"/>
          <w:sz w:val="32"/>
          <w:szCs w:val="32"/>
          <w:rtl/>
        </w:rPr>
        <w:t>لا</w:t>
      </w:r>
      <w:r w:rsidRPr="00C20347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C20347">
        <w:rPr>
          <w:rFonts w:cs="MbSadr (1)"/>
          <w:color w:val="0000FF"/>
          <w:sz w:val="32"/>
          <w:szCs w:val="32"/>
          <w:rtl/>
        </w:rPr>
        <w:t>ب</w:t>
      </w:r>
      <w:r w:rsidRPr="00C20347">
        <w:rPr>
          <w:rFonts w:cs="MbSadr (1)" w:hint="cs"/>
          <w:color w:val="0000FF"/>
          <w:sz w:val="32"/>
          <w:szCs w:val="32"/>
          <w:rtl/>
        </w:rPr>
        <w:t>أس</w:t>
      </w:r>
      <w:r w:rsidRPr="00C20347">
        <w:rPr>
          <w:rFonts w:hint="cs"/>
          <w:color w:val="0000FF"/>
          <w:sz w:val="32"/>
          <w:szCs w:val="32"/>
          <w:rtl/>
        </w:rPr>
        <w:t> </w:t>
      </w:r>
      <w:r w:rsidRPr="00C20347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لثانية : </w:t>
      </w:r>
      <w:r w:rsidRPr="00F732A1">
        <w:rPr>
          <w:rFonts w:cs="MbSadr (1)" w:hint="cs"/>
          <w:color w:val="0000FF"/>
          <w:sz w:val="32"/>
          <w:szCs w:val="32"/>
          <w:rtl/>
        </w:rPr>
        <w:t>رواية الكفرثوثي</w:t>
      </w:r>
      <w:r w:rsidRPr="00F732A1">
        <w:rPr>
          <w:rFonts w:hint="cs"/>
          <w:color w:val="0000FF"/>
          <w:sz w:val="32"/>
          <w:szCs w:val="32"/>
          <w:rtl/>
        </w:rPr>
        <w:t> </w:t>
      </w:r>
      <w:r w:rsidRPr="00F732A1">
        <w:rPr>
          <w:rFonts w:cs="MbSadr (1)" w:hint="cs"/>
          <w:color w:val="0000FF"/>
          <w:sz w:val="32"/>
          <w:szCs w:val="32"/>
          <w:rtl/>
        </w:rPr>
        <w:t xml:space="preserve">، الذي أراد أن يسأل أبا الحسن </w:t>
      </w:r>
      <w:r w:rsidRPr="00F732A1">
        <w:rPr>
          <w:rFonts w:cs="MbSadr (1)"/>
          <w:color w:val="0000FF"/>
          <w:sz w:val="32"/>
          <w:szCs w:val="32"/>
          <w:rtl/>
        </w:rPr>
        <w:t>(</w:t>
      </w:r>
      <w:r w:rsidRPr="00F732A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732A1">
        <w:rPr>
          <w:rFonts w:cs="MbSadr (1)"/>
          <w:color w:val="0000FF"/>
          <w:sz w:val="32"/>
          <w:szCs w:val="32"/>
          <w:rtl/>
        </w:rPr>
        <w:t xml:space="preserve"> </w:t>
      </w:r>
      <w:r w:rsidRPr="00F732A1">
        <w:rPr>
          <w:rFonts w:cs="MbSadr (1)" w:hint="cs"/>
          <w:color w:val="0000FF"/>
          <w:sz w:val="32"/>
          <w:szCs w:val="32"/>
          <w:rtl/>
        </w:rPr>
        <w:t xml:space="preserve">عن الثوب </w:t>
      </w:r>
      <w:r w:rsidRPr="00F732A1">
        <w:rPr>
          <w:rFonts w:cs="MbSadr (1)"/>
          <w:color w:val="0000FF"/>
          <w:sz w:val="32"/>
          <w:szCs w:val="32"/>
          <w:rtl/>
        </w:rPr>
        <w:t>ا</w:t>
      </w:r>
      <w:r w:rsidRPr="00F732A1">
        <w:rPr>
          <w:rFonts w:cs="MbSadr (1)" w:hint="cs"/>
          <w:color w:val="0000FF"/>
          <w:sz w:val="32"/>
          <w:szCs w:val="32"/>
          <w:rtl/>
        </w:rPr>
        <w:t xml:space="preserve">لذي يعرق فيه الجنب أيصلّى فيه ؟ فقال </w:t>
      </w:r>
      <w:r w:rsidRPr="00F732A1">
        <w:rPr>
          <w:rFonts w:cs="MbSadr (1)"/>
          <w:color w:val="0000FF"/>
          <w:sz w:val="32"/>
          <w:szCs w:val="32"/>
          <w:rtl/>
        </w:rPr>
        <w:t>(</w:t>
      </w:r>
      <w:r w:rsidRPr="00F732A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732A1">
        <w:rPr>
          <w:rFonts w:cs="MbSadr (1)"/>
          <w:color w:val="0000FF"/>
          <w:sz w:val="32"/>
          <w:szCs w:val="32"/>
          <w:rtl/>
        </w:rPr>
        <w:t xml:space="preserve"> </w:t>
      </w:r>
      <w:r w:rsidRPr="00F732A1">
        <w:rPr>
          <w:rFonts w:cs="MbSadr (1)" w:hint="cs"/>
          <w:color w:val="0000FF"/>
          <w:sz w:val="32"/>
          <w:szCs w:val="32"/>
          <w:rtl/>
        </w:rPr>
        <w:t>: «</w:t>
      </w:r>
      <w:r w:rsidRPr="00F732A1">
        <w:rPr>
          <w:rFonts w:hint="cs"/>
          <w:color w:val="0000FF"/>
          <w:sz w:val="32"/>
          <w:szCs w:val="32"/>
          <w:rtl/>
        </w:rPr>
        <w:t> </w:t>
      </w:r>
      <w:r w:rsidRPr="00F732A1">
        <w:rPr>
          <w:rFonts w:cs="MbSadr (1)" w:hint="cs"/>
          <w:color w:val="0000FF"/>
          <w:sz w:val="32"/>
          <w:szCs w:val="32"/>
          <w:rtl/>
        </w:rPr>
        <w:t>إن كان من حلال فصلِّ فيه</w:t>
      </w:r>
      <w:r w:rsidRPr="00F732A1">
        <w:rPr>
          <w:rFonts w:hint="cs"/>
          <w:color w:val="0000FF"/>
          <w:sz w:val="32"/>
          <w:szCs w:val="32"/>
          <w:rtl/>
        </w:rPr>
        <w:t> </w:t>
      </w:r>
      <w:r w:rsidRPr="00F732A1">
        <w:rPr>
          <w:rFonts w:cs="MbSadr (1)" w:hint="cs"/>
          <w:color w:val="0000FF"/>
          <w:sz w:val="32"/>
          <w:szCs w:val="32"/>
          <w:rtl/>
        </w:rPr>
        <w:t xml:space="preserve">، وإن </w:t>
      </w:r>
      <w:r w:rsidRPr="00F732A1">
        <w:rPr>
          <w:rFonts w:cs="MbSadr (1)"/>
          <w:color w:val="0000FF"/>
          <w:sz w:val="32"/>
          <w:szCs w:val="32"/>
          <w:rtl/>
        </w:rPr>
        <w:t>ك</w:t>
      </w:r>
      <w:r w:rsidRPr="00F732A1">
        <w:rPr>
          <w:rFonts w:cs="MbSadr (1)" w:hint="cs"/>
          <w:color w:val="0000FF"/>
          <w:sz w:val="32"/>
          <w:szCs w:val="32"/>
          <w:rtl/>
        </w:rPr>
        <w:t>ان من حرام فلا تصلِّ فيه</w:t>
      </w:r>
      <w:r w:rsidRPr="00F732A1">
        <w:rPr>
          <w:rFonts w:hint="cs"/>
          <w:color w:val="0000FF"/>
          <w:sz w:val="32"/>
          <w:szCs w:val="32"/>
          <w:rtl/>
        </w:rPr>
        <w:t> </w:t>
      </w:r>
      <w:r w:rsidRPr="00F732A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لثالثة : </w:t>
      </w:r>
      <w:r w:rsidRPr="00F732A1">
        <w:rPr>
          <w:rFonts w:cs="MbSadr (1)" w:hint="cs"/>
          <w:color w:val="0000FF"/>
          <w:sz w:val="32"/>
          <w:szCs w:val="32"/>
          <w:rtl/>
        </w:rPr>
        <w:t>رواية الفقه الرضوي : «</w:t>
      </w:r>
      <w:r w:rsidRPr="00F732A1">
        <w:rPr>
          <w:rFonts w:hint="cs"/>
          <w:color w:val="0000FF"/>
          <w:sz w:val="32"/>
          <w:szCs w:val="32"/>
          <w:rtl/>
        </w:rPr>
        <w:t> </w:t>
      </w:r>
      <w:r w:rsidRPr="00F732A1">
        <w:rPr>
          <w:rFonts w:cs="MbSadr (1)" w:hint="cs"/>
          <w:color w:val="0000FF"/>
          <w:sz w:val="32"/>
          <w:szCs w:val="32"/>
          <w:rtl/>
        </w:rPr>
        <w:t xml:space="preserve">إن عرقت في ثوبك وأنت جنب وكانت </w:t>
      </w:r>
      <w:r w:rsidRPr="00F732A1">
        <w:rPr>
          <w:rFonts w:cs="MbSadr (1)"/>
          <w:color w:val="0000FF"/>
          <w:sz w:val="32"/>
          <w:szCs w:val="32"/>
          <w:rtl/>
        </w:rPr>
        <w:t>ا</w:t>
      </w:r>
      <w:r w:rsidRPr="00F732A1">
        <w:rPr>
          <w:rFonts w:cs="MbSadr (1)" w:hint="cs"/>
          <w:color w:val="0000FF"/>
          <w:sz w:val="32"/>
          <w:szCs w:val="32"/>
          <w:rtl/>
        </w:rPr>
        <w:t>لجنابة من الحلال فتجوز الصلاة فيه</w:t>
      </w:r>
      <w:r w:rsidRPr="00F732A1">
        <w:rPr>
          <w:rFonts w:hint="cs"/>
          <w:color w:val="0000FF"/>
          <w:sz w:val="32"/>
          <w:szCs w:val="32"/>
          <w:rtl/>
        </w:rPr>
        <w:t> </w:t>
      </w:r>
      <w:r w:rsidRPr="00F732A1">
        <w:rPr>
          <w:rFonts w:cs="MbSadr (1)" w:hint="cs"/>
          <w:color w:val="0000FF"/>
          <w:sz w:val="32"/>
          <w:szCs w:val="32"/>
          <w:rtl/>
        </w:rPr>
        <w:t xml:space="preserve">، وإن كانت حراماً فلا تجوز الصلاة فيه حتّى </w:t>
      </w:r>
      <w:r w:rsidRPr="00F732A1">
        <w:rPr>
          <w:rFonts w:cs="MbSadr (1)"/>
          <w:color w:val="0000FF"/>
          <w:sz w:val="32"/>
          <w:szCs w:val="32"/>
          <w:rtl/>
        </w:rPr>
        <w:t>ت</w:t>
      </w:r>
      <w:r w:rsidRPr="00F732A1">
        <w:rPr>
          <w:rFonts w:cs="MbSadr (1)" w:hint="cs"/>
          <w:color w:val="0000FF"/>
          <w:sz w:val="32"/>
          <w:szCs w:val="32"/>
          <w:rtl/>
        </w:rPr>
        <w:t>غسل</w:t>
      </w:r>
      <w:r w:rsidRPr="00F732A1">
        <w:rPr>
          <w:rFonts w:hint="cs"/>
          <w:color w:val="0000FF"/>
          <w:sz w:val="32"/>
          <w:szCs w:val="32"/>
          <w:rtl/>
        </w:rPr>
        <w:t> </w:t>
      </w:r>
      <w:r w:rsidRPr="00F732A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هذه الروايات الثلاث مفادها المباشر هو عدم جواز الصلاة في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هنا قد يقال</w:t>
      </w:r>
      <w:r w:rsidRPr="006E0DD8">
        <w:rPr>
          <w:rFonts w:cs="MbSadr (1)"/>
          <w:sz w:val="32"/>
          <w:szCs w:val="32"/>
          <w:rtl/>
        </w:rPr>
        <w:t xml:space="preserve">(5) </w:t>
      </w:r>
      <w:r w:rsidRPr="006E0DD8">
        <w:rPr>
          <w:rFonts w:cs="MbSadr (1)" w:hint="cs"/>
          <w:sz w:val="32"/>
          <w:szCs w:val="32"/>
          <w:rtl/>
        </w:rPr>
        <w:t>بدلالتها على المانعيّة دون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السرائر 1 : 181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مستدرك الوسائل 2 : 569 ـ 570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447 ـ 448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فقه الرضا : 84 . وعنه في بحار الأنوار 80 : 117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ذيل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جواهر الكلام 6 : 76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استفادة النجاسة من إبراز عناية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وذلك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إ</w:t>
      </w:r>
      <w:r w:rsidRPr="006E0DD8">
        <w:rPr>
          <w:rFonts w:cs="MbSadr (1)" w:hint="cs"/>
          <w:sz w:val="32"/>
          <w:szCs w:val="32"/>
          <w:rtl/>
        </w:rPr>
        <w:t>مّا بتقريب : أنّ السائل وإن سأل عن جواز الصلاة في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لمّا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ان عدم جواز الصلاة المحتمل لا منشأ لاحتماله بحسب الارتكاز المتشرّعيّ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وى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كان السؤال ظاهراً في الاستعلام عن حال الثوب في الصلاة من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فيدلّ الجواب على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بتقريب : أنّ إطلاق الجواب يقتضي عدم جواز الصلاة في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تّى مع جفاف العرق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إزالته بالمسح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يكشف عن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بنكتة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نكتة المانعيّة الاستقلاليّة للعرق التي لا معنى لبقائها عرفاً بعد زواله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إمّا بتقريب : أنّ جعل الغسل غايةً لعدم الجواز في رواية الفقه الرضويّ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اهر في ثبوت 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الغسل هو إزالة القذر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الأمر في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لوضوح أنّ النهي فيها لا يؤخذ على إطلاقه جزماً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فإمّا أن يقيّد بعدم مطلق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بعدم الإزالة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والقدر المتيقّن هو التقييد الثاني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لكونه أقلّ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لتقييد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فبضمّ ارتكازية عدم كون الثوب الذي أصابه العرق المذكور كعين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ينتج التقييد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تمّ الاستدلال بأحد هذه التقريبات ثبتت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وكانت هذه الروايات مقيّدةً لإطلاق ما دلّ على نفي البأس عن الثوب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يعرق فيه الجنب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يستبعد التقييد : إمّا باعتبار أنّ عدم ورود أي سؤال عن عرق الجنب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حرام من قبل الرواة مع شيوع الجنابة من الحرام كاشف عن ارتكاز طهارته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ذ لو كان في معرض احتمال النجاسة بحسب تصورات المتشرّعة وقتئذ لكثر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لسؤال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</w:t>
      </w:r>
      <w:r w:rsidRPr="00014B0B">
        <w:rPr>
          <w:rStyle w:val="1"/>
          <w:rFonts w:hint="cs"/>
          <w:rtl/>
        </w:rPr>
        <w:t xml:space="preserve"> 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إمّا باعتبار ما يتراءى من بعض المطلقات من إصرار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لفتوى بنفي البأس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رواية عليّ بن أبي حمزة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حتى بعد إلحاح السائل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احتمال البأس بنحو تأثّر الإمام من إصرار السائل على أن يسمع منه النهي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لو كان في العرق تفصيل لكان من المناسب جدّاً أن يذكر في مقام إرضاء نزعة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لسائل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فمثل هذا الإطلاق يأبى عن التقييد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يندفع هذا الاستبعاد بكِلاَ شِقَّيه : بأنّ أسئلة الرواة كانت على الأكثر تعبيراً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الحاجات التي يواجهونها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والجنابة من حرام لم تكن شائعةً في طبقة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النادر أن يتّفق لهم إحراز صغراها في غيرهم فعدم توافر الأسئلة عن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رق الجنب من حرام لا يوجب استبعاد التقييد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ك</w:t>
      </w:r>
      <w:r w:rsidRPr="006E0DD8">
        <w:rPr>
          <w:rFonts w:cs="MbSadr (1)" w:hint="cs"/>
          <w:sz w:val="32"/>
          <w:szCs w:val="32"/>
          <w:rtl/>
        </w:rPr>
        <w:t xml:space="preserve">ما أنّ نظر السائل في الإصرار على أن يسمع من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النهي كان إلى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هو المتعارف من عرق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وحينما أراد أن يستدرج الإمام للفتوى بالبأس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رض كثرة العرق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إنّه يعرق حتّى لو شاء أن يعصره عصره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 يفرض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صوصية في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المهمّ إذن ملاحظة التقريبات التي ذكرناها كمحاولة لتتميم الاستدلال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التقريب الأوّل فهو يتوقّف على انحصار الجهة المحتملة للسؤال بحسب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رتكاز أذهان المتشرّعة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غير معلوم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المدقِّق في أسئلة الرواة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 ما يتّصل بالجنب وعرقه يمكنه أن يحدس أنّهم كانوا يجوِّزون وجود محذور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اشى</w:t>
      </w:r>
      <w:r w:rsidRPr="00E42195">
        <w:rPr>
          <w:rFonts w:cs="MbSadr (2)"/>
          <w:sz w:val="32"/>
          <w:szCs w:val="32"/>
          <w:rtl/>
        </w:rPr>
        <w:t> ً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من سراية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من سراية حدث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ويحتملون أنّ الجنابة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نفسها قد تسري إلى الثوب أو الماء بنحو يوجِد محذوراً في استعماله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والشاهد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هذا الحدس : أنّ أسئلة الرواة في أمثال المقام من الصعب تفسيرها جميعاً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أساس استعلام الحال من حيث النجاسة والطهارة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لعدّة اُمور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كان النظر إلى احتمال نجاسة الثوب بعرق الجنب فلماذا اتّجهت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لأسئلة في عرق الجنب إلى الثوب خاصّةً ولم يسأل عن بدن الجنب مع أنّه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لواضح أنّ عرقه إذا كان ينجِّس ثوبه فهو ينجِّس بدنه أيضاً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كان النظر إلى احتمال سراية الجنابة إلى الثوب فالسكوت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لبدن متعيّن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البدن 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الشكّ في ترشّح الجنابة منه بالعرق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لثوب بنحو يحتاج إلى الغُسل ـ بالفتح ـ ، كما يحتاج بدن الجنب إلى الغُسل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بالضمّ ـ 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0C711F">
        <w:rPr>
          <w:rFonts w:cs="MbSadr (1)" w:hint="cs"/>
          <w:color w:val="0000FF"/>
          <w:sz w:val="32"/>
          <w:szCs w:val="32"/>
          <w:rtl/>
        </w:rPr>
        <w:t>رواية محمّد بن مسلم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 xml:space="preserve">، قال : سألته عن الرجل يبول ولم يمسَّ يده </w:t>
      </w:r>
      <w:r w:rsidRPr="000C711F">
        <w:rPr>
          <w:rFonts w:cs="MbSadr (1)"/>
          <w:color w:val="0000FF"/>
          <w:sz w:val="32"/>
          <w:szCs w:val="32"/>
          <w:rtl/>
        </w:rPr>
        <w:t>ش</w:t>
      </w:r>
      <w:r w:rsidRPr="000C711F">
        <w:rPr>
          <w:rFonts w:cs="MbSadr (1)" w:hint="cs"/>
          <w:color w:val="0000FF"/>
          <w:sz w:val="32"/>
          <w:szCs w:val="32"/>
          <w:rtl/>
        </w:rPr>
        <w:t>يء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، أيغمسها في الماء ؟ قال : «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نعم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، وإن كان جنباً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 من البعيد في حقّ محمّد بن مسلم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كان يحتمل أنّ يد المجنب الذي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بول تنجِّس الماء دون أن يكون قد أصابها 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الأقرب إلى الافتراض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 سراية الحدث إلى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اُسلوب التعبير في جملة من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قوله : </w:t>
      </w:r>
      <w:r w:rsidRPr="000C711F">
        <w:rPr>
          <w:rFonts w:cs="MbSadr (1)" w:hint="cs"/>
          <w:color w:val="0000FF"/>
          <w:sz w:val="32"/>
          <w:szCs w:val="32"/>
          <w:rtl/>
        </w:rPr>
        <w:t>«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لا</w:t>
      </w:r>
      <w:r w:rsidRPr="000C711F">
        <w:rPr>
          <w:rFonts w:cs="MbSadr (2)"/>
          <w:bCs/>
          <w:color w:val="0000FF"/>
          <w:sz w:val="32"/>
          <w:szCs w:val="32"/>
          <w:rtl/>
        </w:rPr>
        <w:t> </w:t>
      </w:r>
      <w:r w:rsidRPr="000C711F">
        <w:rPr>
          <w:rFonts w:cs="MbSadr (1)"/>
          <w:color w:val="0000FF"/>
          <w:sz w:val="32"/>
          <w:szCs w:val="32"/>
          <w:rtl/>
        </w:rPr>
        <w:t>ي</w:t>
      </w:r>
      <w:r w:rsidRPr="000C711F">
        <w:rPr>
          <w:rFonts w:cs="MbSadr (1)" w:hint="cs"/>
          <w:color w:val="0000FF"/>
          <w:sz w:val="32"/>
          <w:szCs w:val="32"/>
          <w:rtl/>
        </w:rPr>
        <w:t xml:space="preserve">جنب </w:t>
      </w:r>
      <w:r w:rsidRPr="000C711F">
        <w:rPr>
          <w:rFonts w:cs="MbSadr (1)"/>
          <w:color w:val="0000FF"/>
          <w:sz w:val="32"/>
          <w:szCs w:val="32"/>
          <w:rtl/>
        </w:rPr>
        <w:t>ا</w:t>
      </w:r>
      <w:r w:rsidRPr="000C711F">
        <w:rPr>
          <w:rFonts w:cs="MbSadr (1)" w:hint="cs"/>
          <w:color w:val="0000FF"/>
          <w:sz w:val="32"/>
          <w:szCs w:val="32"/>
          <w:rtl/>
        </w:rPr>
        <w:t>لثوب الرجل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، ولا يجنب الرجل الثوب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هذا اللسان واضح في رفع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 سراية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سراية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لم يقل : لا ينجِّس المجنب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C711F" w:rsidRDefault="00E95504" w:rsidP="00E95504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من قبيل ما عن النبّي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صلى الله عليه وآله)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0C711F">
        <w:rPr>
          <w:rFonts w:cs="MbSadr (1)" w:hint="cs"/>
          <w:color w:val="0000FF"/>
          <w:sz w:val="32"/>
          <w:szCs w:val="32"/>
          <w:rtl/>
        </w:rPr>
        <w:t xml:space="preserve">إذ سُئِلَ عن الجنب والحائض يعرقان </w:t>
      </w:r>
      <w:r w:rsidRPr="000C711F">
        <w:rPr>
          <w:rFonts w:cs="MbSadr (1)"/>
          <w:color w:val="0000FF"/>
          <w:sz w:val="32"/>
          <w:szCs w:val="32"/>
          <w:rtl/>
        </w:rPr>
        <w:t>ف</w:t>
      </w:r>
      <w:r w:rsidRPr="000C711F">
        <w:rPr>
          <w:rFonts w:cs="MbSadr (1)" w:hint="cs"/>
          <w:color w:val="0000FF"/>
          <w:sz w:val="32"/>
          <w:szCs w:val="32"/>
          <w:rtl/>
        </w:rPr>
        <w:t>ي</w:t>
      </w:r>
      <w:r w:rsidRPr="000C711F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0C711F">
        <w:rPr>
          <w:rFonts w:cs="MbSadr (1)"/>
          <w:color w:val="0000FF"/>
          <w:sz w:val="32"/>
          <w:szCs w:val="32"/>
          <w:rtl/>
        </w:rPr>
        <w:t>ا</w:t>
      </w:r>
      <w:r w:rsidRPr="000C711F">
        <w:rPr>
          <w:rFonts w:cs="MbSadr (1)" w:hint="cs"/>
          <w:color w:val="0000FF"/>
          <w:sz w:val="32"/>
          <w:szCs w:val="32"/>
          <w:rtl/>
        </w:rPr>
        <w:t>لثوب حتّى يلصق عليهما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، فقال : «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 xml:space="preserve">إنّ الحيض والجنابة حيث جعلهما الله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</w:t>
      </w:r>
      <w:r w:rsidRPr="00014B0B">
        <w:rPr>
          <w:rStyle w:val="1"/>
          <w:rFonts w:hint="cs"/>
          <w:rtl/>
        </w:rPr>
        <w:t>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0C711F">
        <w:rPr>
          <w:rFonts w:cs="MbSadr (1)"/>
          <w:color w:val="0000FF"/>
          <w:sz w:val="32"/>
          <w:szCs w:val="32"/>
          <w:rtl/>
        </w:rPr>
        <w:t>ع</w:t>
      </w:r>
      <w:r w:rsidRPr="000C711F">
        <w:rPr>
          <w:rFonts w:cs="MbSadr (1)" w:hint="cs"/>
          <w:color w:val="0000FF"/>
          <w:sz w:val="32"/>
          <w:szCs w:val="32"/>
          <w:rtl/>
        </w:rPr>
        <w:t>زّ</w:t>
      </w:r>
      <w:r w:rsidRPr="000C711F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0C711F">
        <w:rPr>
          <w:rFonts w:cs="MbSadr (1)"/>
          <w:color w:val="0000FF"/>
          <w:sz w:val="32"/>
          <w:szCs w:val="32"/>
          <w:rtl/>
        </w:rPr>
        <w:t>و</w:t>
      </w:r>
      <w:r w:rsidRPr="000C711F">
        <w:rPr>
          <w:rFonts w:cs="MbSadr (1)" w:hint="cs"/>
          <w:color w:val="0000FF"/>
          <w:sz w:val="32"/>
          <w:szCs w:val="32"/>
          <w:rtl/>
        </w:rPr>
        <w:t>جلّ ليس في العرق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، فلا يغسلان ثوبهما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أيضاً واضح في نفي احتمال سراية الجنابة دون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 رواية اُخرى قال : </w:t>
      </w:r>
      <w:r w:rsidRPr="000C711F">
        <w:rPr>
          <w:rFonts w:cs="MbSadr (1)" w:hint="cs"/>
          <w:color w:val="0000FF"/>
          <w:sz w:val="32"/>
          <w:szCs w:val="32"/>
          <w:rtl/>
        </w:rPr>
        <w:t>«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ليس الماء جنابة</w:t>
      </w:r>
      <w:r w:rsidRPr="000C711F">
        <w:rPr>
          <w:rFonts w:hint="cs"/>
          <w:color w:val="0000FF"/>
          <w:sz w:val="32"/>
          <w:szCs w:val="32"/>
          <w:rtl/>
        </w:rPr>
        <w:t> </w:t>
      </w:r>
      <w:r w:rsidRPr="000C711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هكذا يبدو أنّ فكرة سراية الحدث لم تكن بعيدةً عن أذهان المتشرّعة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عليه فلا ينصرف السؤال إلى حيثية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التقريب الثاني فهو يكفي لدفع احتمال المانعية المستقلّة للعرق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نفي احتمال كون عدم الجواز بلحاظ سراية الجنابة المحرّمة ـ بمعنىً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لمعاني ـ بتوسّط العرق إلى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فكأنّ الثوب يصبح فيه شيء من الجنابة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حتاج إلى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كحاجة البدن الجُنُب إلى الاغتسال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هذا الاحتمال يلائم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بقاء عدم الجواز بعد زوال العرق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بما ذكرناه يظهر حال التقريب الثالث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مضافاً إلى سقوط الروايات المذكورة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فالظاهر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عملا بالاُصول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وبالمطلقات الدالّة على طهارة عرق الجنب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الاحتياط بعدم الصلاة في الثوب لا ينبغي تركه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نظراً لاشتهار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لفتوى بذلك بين المتقدّمين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احتياط استحبابي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كان وجوبياً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أشكل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لرجوع إلى مطلقات الباب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بعضها ـ على أقلِّ تقدير ـ لإثبات طهارة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رق الجنب مطلقاً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لورودها بلسان الإذن في الصلاة فيه صريحاً أو انصرافاً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مع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الالتزام والجزم بانطباق هذا الإذن في محلّ الكلام لا يمكن التمسّك بها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إثبات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447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ذيل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واء خرج حين الجماع أو بعده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الرجل أو المرأة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فروع وتطبيقات :</w:t>
      </w:r>
      <w:r w:rsidRPr="00E42195">
        <w:rPr>
          <w:rFonts w:cs="MbSadr (2)"/>
          <w:sz w:val="32"/>
          <w:szCs w:val="32"/>
        </w:rPr>
        <w:t>[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لإطلاق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صلاحيتها لإثبات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أن يستشكل في إطلاق رواية عليّ بن مهزيار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 تكون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في قوله : </w:t>
      </w:r>
      <w:r w:rsidRPr="00C55BF2">
        <w:rPr>
          <w:rFonts w:cs="MbSadr (1)" w:hint="cs"/>
          <w:color w:val="0000FF"/>
          <w:sz w:val="32"/>
          <w:szCs w:val="32"/>
          <w:rtl/>
        </w:rPr>
        <w:t>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إن كان عرق الجنب في الثوب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 w:hint="cs"/>
          <w:sz w:val="32"/>
          <w:szCs w:val="32"/>
          <w:rtl/>
        </w:rPr>
        <w:t xml:space="preserve"> ناقصة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عرقه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اسمها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وتكون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جنابته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معطوفةً على الاسم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الخبر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لمة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من 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معنى الحديث حينئذ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إن كان العرق والجنابة من حرام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تجوز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والعرق الناشى</w:t>
      </w:r>
      <w:r w:rsidRPr="00E42195">
        <w:rPr>
          <w:rFonts w:cs="MbSadr (2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من حرام لا إطلاق فيه للمتأخّر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لاّ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قد يقال مع هذا بأنّ المستفاد من الرواية ـ بقرينة قوله بعد ذلك : </w:t>
      </w:r>
      <w:r w:rsidRPr="00C55BF2">
        <w:rPr>
          <w:rFonts w:cs="MbSadr (1)"/>
          <w:color w:val="0000FF"/>
          <w:sz w:val="32"/>
          <w:szCs w:val="32"/>
          <w:rtl/>
        </w:rPr>
        <w:t>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وإن كانت جنابته من حلال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 w:hint="cs"/>
          <w:sz w:val="32"/>
          <w:szCs w:val="32"/>
          <w:rtl/>
        </w:rPr>
        <w:t xml:space="preserve"> ـ أنّ المناط هو نشوء الجنابة من حرام أو حلال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أنّ نظر الشرطيّتين معاً إلى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واشتمال الاُولى على فرض نشوء العرق من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رام مجرّد تعبير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قد يستشكل في إطلاق رواية الكفرثوثي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أنّ اسم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 قوله : </w:t>
      </w:r>
      <w:r w:rsidRPr="00C55BF2">
        <w:rPr>
          <w:rFonts w:cs="MbSadr (1)" w:hint="cs"/>
          <w:color w:val="0000FF"/>
          <w:sz w:val="32"/>
          <w:szCs w:val="32"/>
          <w:rtl/>
        </w:rPr>
        <w:t>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وإن كان من حرام فلا تصلِّ فيه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 w:hint="cs"/>
          <w:sz w:val="32"/>
          <w:szCs w:val="32"/>
          <w:rtl/>
        </w:rPr>
        <w:t xml:space="preserve"> هو العرق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فيرجع إلى أنّ العرق إذا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ناشئاً من الاتّصال المحرّم فلا تصلِّ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يشمل العرق المتأخّر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إذا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اسم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هو الرجل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حدث الجنابة وكان الضمير المجرور راجعاً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 فلا إشكال في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مدرك الحكم : إن كان إحدى الروايتين الاُولَيَين فإطلاقها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للفظيّ تامّ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الجنب يوصف به الرجل والمرأة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الرواية الثالثة فإطلاقها اللفظيّ وإن كان قابلا للمناقشة ولكنّ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س</w:t>
      </w:r>
      <w:r w:rsidRPr="006E0DD8">
        <w:rPr>
          <w:rFonts w:cs="MbSadr (1)" w:hint="cs"/>
          <w:sz w:val="32"/>
          <w:szCs w:val="32"/>
          <w:rtl/>
        </w:rPr>
        <w:t>واء كان من زناً أو غيره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كوطء البهيمة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الاستمناء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نحوهما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مّا حرمته 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الأقوى ذلك في وطء الحائض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والجماع في يوم الصوم الواجب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لمعيّن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في الظهار قبل التكفير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لإطلاق المتحصِّل من إلغاء خصوصيّة الرجل بالارتكاز ومناسبات الحكم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الموضوع المركوزة حاصل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 لم يفرض في الروايات المذكورة خصوص الزنا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فالإطلاق محكم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هناك بحث صغرويّ في حصول الجنابة في وطء البهيمة موكول إلى محلّه في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حث غسل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الحرمة تارةً تكون 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عَرَضية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والمراد بثبوت هذين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لوصفين للحرمة في المقام : الذاتية والعرضية بلحاظ عالم الأدلّة ولسان الشارع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الحرمة الثابتة بعنوان ابتدائيٍّ 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والحرمة الثابتة بعنوان الاستثناء والتخصيص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َرَضية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الذاتيّ بالمعنى المقصود في الجنس والفصل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في لوازم الماهيّة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كانت الحرمة ذاتيةً من قبيل مواقعة الأجنبية فهو القدر المتيقّن من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عرق الجنب من حرام على القول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كانت الحرمة عَرَضيةً فهي : إمّا أن تكون عرضيةً متعلّقةً بنفس العنوان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لأوّليّ لما يوجب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كالحرمة المتعلّقة بالجماع في حال الحيض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في نهار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هر رمضان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إمّا أن تكون حرمةً عرضيةً متعلّقةً بعنوان ثانويٍّ منطبق على الجماع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لموجب للجنابة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لو انطبق على الجماع عنوان حنث النذر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الضرر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حرم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هذا العنوان فهل النجاسة على القول بها تشمل فرض الحرمة العرضية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كلا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سميها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يُفَصَّل بين القسمين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لا تشمل شيئاً منها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كر السيّد الاُستاذ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 xml:space="preserve">ـ دام ظلّه ـ أنّ ثبوت النجاسة في مورد الحرمة العرضية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عدمه يتفرّع على أنّ الحرمة المأخوذة في موضوع الدليل هل </w:t>
      </w:r>
      <w:r w:rsidRPr="00E42195">
        <w:rPr>
          <w:rFonts w:cs="MbSadr (2)"/>
          <w:sz w:val="32"/>
          <w:szCs w:val="32"/>
          <w:rtl/>
        </w:rPr>
        <w:t>]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هي </w:t>
      </w:r>
      <w:r w:rsidRPr="00E42195">
        <w:rPr>
          <w:rFonts w:cs="MbSadr (2)"/>
          <w:sz w:val="32"/>
          <w:szCs w:val="32"/>
          <w:rtl/>
        </w:rPr>
        <w:t>[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الحرمة الذاتية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بمعنى كونه بحسب طبعه حراماً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ف</w:t>
      </w:r>
      <w:r w:rsidRPr="006E0DD8">
        <w:rPr>
          <w:rFonts w:cs="MbSadr (1)" w:hint="cs"/>
          <w:sz w:val="32"/>
          <w:szCs w:val="32"/>
          <w:rtl/>
        </w:rPr>
        <w:t>على الأوّل يترتّب أمران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عرض مجوّز على الحرام الذاتي ـ كما لو زنى عن إكراه ـ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 تثبت 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الحرمة الفعلية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ثبوت النجاسة في مورد الحرمة العرضية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الحرمة 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يترتّب عكس الأمرين السابقين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مورد الإكراه على الزنا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ثبت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مورد الحرمة العرضية لاتثبت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;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تدور مدار الحرمة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حاصلة في الأوّل دون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تحقيق الحال بنحو يتّضح معنى الحرمة الذاتية والفعلية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ويتّضح عدم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مكان المساعدة على ما اُفيد من الملازمة بين المسألتين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كلاًّ منهما تتبع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بانيها الخاصّة هو : أنّنا تارةً نتكلّم في الفرع الأوّل وهو الزنا عن إكراه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الفرع الثاني الذي هو عنوان المسألة في الأساس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الحرمة العرضية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الفرع الأوّل فالنجاسة فيه تتفرّع على ملاحظة : أنّ الحرمة هل اُخذت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وضوعاً لنجاسة العرق بنحو الموضوعية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بنحو المعرِّفيّة التي مرجعها إلى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 الحكم بالنجاسة ليس هو 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ذوات المحرّمات التي يشار إليها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144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هذا العنوان ؟ وهذا سنخ ما يقال في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اغسل ثوبك من أبوال ما لا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: أنّ موضوع نجاسة البول هل هو حرمة أكل لحم الحيوان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نفس العناوين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لخاصّة للحيوانات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كالهرّ والفأرة ـ مثلا ـ وعنوان الحرام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ما لا يؤكل اُخذ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شيراً إليها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نفس الشيء يقال أيضاً عن موضوع المانعية في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لا تصلِّ في ما لا يؤكل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الحاصل : أنّ هذين الاحتمالين سيّالان في جملة من الموارد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بنينا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المعرِّفية كان عرق الزاني المكره نجساً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الموضوع ـ على هذا ـ ذوات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لعناوين التي يشار إليها بالحرمة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وأحدها الزنا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ثابت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نظير ما يقال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لمعرِّفية أيضاً من نجاسة بول ما لا يؤكل لحمه وإن حلّ لعارض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إن بنينا على الموضوعية تساءلنا : أنّ الحرمة المأخوذة موضوعاً هل هي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ات الحرمة الفعلية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الوجود المشروط للحرمة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الحرمة لولا الاضطرار ؟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يعبّر عنه الاُستاذ بالحرمة الذاتية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ترتفع نجاسة العرق بارتفاع 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دونه على الثاني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دق الشرطيّة لا يستدعي صدق طرفيها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مباني الفرع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الصحيح منها : أنّ الحرمة مأخوذة في موضوع النجاسة بنحو الموضوعية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بوجودها الفعلي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الموضوعية في مقابل المعرِّفية فهو ظاهر أخذ أيّ عنوان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موضوع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بمقتضى أصالة التطابق بين مقام الإثبات ومقام الثبوت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أبَ مناسبات الحكم والموضوع عن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فتصبح بنفسها قرينةً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لمعرِّفية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إباء من قبلها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كون الموضوع الحرمة الفعلية لا الشرطية فلأنّ ظاهر أخذ أيّ عنوان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موضوع الحكم لزوم ثبوته بالفعل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الوجود التقديريّ للشيء ليس فرداً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قيقياً له ما لم تقم قرينة على ملاحظته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وعليه فالمكرَه على الزنا لا ينجِّس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الفرع الثاني فالحرمة العرضية : إما ثابتة لعنوان ثانويٍّ ينطبق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كعنوان حنث النذر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ثابتة لنفس العنوان الأوّليّ للجماع في حالة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خصوصة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كحالة الحيض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في القسم الأوّل فالمسألة مبنيّة على أنّ الموضوع للنجاسة : هل هو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رمة العمل الموجب للجنابة ـ الجماع مثلا ـ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حرمته ولو بعنوان ثانويٍّ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نطبق عليه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لا تثبت النجاسة في القسم الأوّل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الحرمة لم تثبت فيه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لجماع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دون فرق بين أن يبنى في الفرع الأوّل على الموضوعية أو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لمعرِّفية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الفعلية أو الذاتية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ـ على أيّ حال ـ يكون الموضوع أو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لمعرِّف حرمة الجماع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منتفية في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يصبح حال هذا القسم حال القسم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الصحيح في المقام هو الأوّل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الظاهر من أخذ الحكم المضاف إلى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في موضوع حكم فرض كونه ثابتاً لذلك العنوان بنفسه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بعنوان آخر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نطبق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وعليه فالحكم في هذا القسم هو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أمّا في القسم الثاني ـ وهو ما إذا كانت الحرمة العَرَضية ثابتةً للجماع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عنوانه ـ فالمسألة تتفرّع على أن نرى أنّ موضوع الحكم بالنجاسة هل هو مطلق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 بنحو يشمل الحرمة الاستثنائية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الحرمة المطلقة بمعنى الحرمة الأصلية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المجعولة ابتداءً لا استثناءاً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تثبت النجاسة هنا على جميع المباني المتقدّمة في الفرع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كان بعضها يقتضي النجاسة هناك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وبعضها يقتضي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تثبت الطهارة هنا على جميع تلك التقادير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الصحيح هنا هو الأوّل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تقييد الحرمة المأخوذة في موضوع الدليل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خصوص الحرمة الأصلية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وإخراج الحرمة الاستثنائية منها خلاف إطلاق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وبما ذكرناه اتّضحت أوجه النظر في إفادات السيد الاُستاذ دام ظلّه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ذ اتّضح أولا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ملازمة بين الطهارة في الفرع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والنجاسة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لفرع الثاني بحسب المباني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الصحيح في الفرع الأوّل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الفرع الثاني التفصيل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لقسمين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فيحكم بالطهارة في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وبالنجاسة في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ثالثاً : أنّ تعليله ـ دام ظلّه ـ للطهارة في الفرع الثاني بظهور الدليل في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 متعلّقةً بنفس عنوان المواقعة إنّما يناسب القسم الأوّل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يصدق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لقسم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فرض الحرمة العرضية لا يساوق دائماً فرض تعلّقها بعنوان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انويّ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عرفت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قي الكلام في تشخيص الصغريات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وتمييز الحرمة العرضيّة المتعلّقة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العنوان الثانويّ عن الحرمة العرضيّة المتعلّقة بالجماع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المتيقّن دخوله في القسم الثاني الجماع المحرّم في أيّام العادة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والمتيقّن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خوله في الحرمة بعنوان ثانويٍّ الجماع المحرّم بوصفه حنثاً للنذر واليمين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اب الضرر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وتبقى أمثلة لا يخلو حالها عن شَوب إشكال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المقاربة المحرّمة بملاك صوم واجب معيّن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يتخيّل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بعنوان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انويٍّ وهو الإفطار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فيه : أنّ عنوان الإفطار منتزع من كون الصوم في الرتبة السابقة عبارةً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لإمساك عن اُمور معيّنة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فليس هذا حراماً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مفطر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هو مفطر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أخذ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العرق الخارج منه حال الاغتسال قبل تمامه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جس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هذا فليغتسل في الماء البارد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لم يتمكّن فليرتمس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الماء الحارّ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ينوي الغسل حال الخروج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يحرِّك بدنه تحت الماء بقصد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لإمساك عنه في الصوم الواجب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فالجماع إذن حرام على الصائم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الإيلاء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والظاهر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بعنوان ثانويّ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الإيلاء نحو من العهد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اليمين أمضاه الشارع ولكن بنحو مخصوص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الجماع في الظهار قبل التكفير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وتحقيق حاله يدور مدار استظهار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كتة من دليل الظهار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قيل : إنّ المستفاد منه الإمضاء لإنشاء المُظاهِر من قبيل إمضاء النذر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الحكم بالعنوان الثانوي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قيل : إنّه تحريم ابتدائيّ ولو من باب العقوبة والزجر كان الحكم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العنوان الأوَّلي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ما لم يتمّ الاغتسال يكون مجنباً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فيدخل تحت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وهذا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أنّ الجنابة لا ترتفع عن أيّ عضو إلاّ بانتهاء الغسل في غاية الوضوح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كذلك الأمر لو فرض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أمر قابل للتجزئة في الأعضاء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فكلّ عضو غسّل ترتفع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نابته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عنوان الجنب لا يزال صادقاً على المكلّف ولو بلحاظ سائر أعضائه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موضوع النجاسة عرق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عرق العضو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فلا يبتلى بالعرق النجس في أثناء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المانع عن صحّة الغسل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دام في الماء لا يعرق عادةً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أوْ لا يكون لعرقه وجود عرفيّ إذ يستهلك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خلاف ما إذا أراد أن يغتسل ترتيباً بنحو الصبّ فيبتلى بالعرق المانع عن صحّة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تحقيق الكلام هنا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تارةً يراد بالعرق المتجدّد أثناء الغسل العرق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مّ غسله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واُخرى يراد في ما لم يغسل بعد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الأوّل غير مضرٍّ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الطهارة المعتبرة في صحّة الغسل فيها أربعة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ذ يحتمل كفاية الطهارة المعلولة لنفس غسلة الغسل بدعوى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المتيقّن من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الشرطية الذي هو الإجماع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يحتمل لزوم تقدّم الطهارة في كلّ عضو على غسله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أخذاً بظهور ما دلّ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الأمر بغسل الفرج ثمّ الغسل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يحتمل اشتراط غسل كلّ عضو بالطهارة المسبقة لذلك العضو وما بعده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موداً على الظهور الأوّليّ لدليل الأمر بغسل الفرج ثمّ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يحتمل اشتراط غسل كلّ عضو بأن تكون تمام الأعضاء طاهرةً حينه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ستناداً إلى نفس ذلك الظهور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إلغاء خصوصية التقدّم والتأخّر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أوْجَه الاحتمالات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وأضعفها الرابع على ما يأتي في محلّه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والعرق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لمفروض في العضو المفروغ عن غسله إنّما يضرّ على الاحتمال الرابع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دون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لاحتمالات الثلاثة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ـ أي العرق في ما لم يغسل بعد ـ فتارةً يفرض استمراره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يفرض انقطاعه وتوقّفه ما دام الماء ينصبّ بسبب ضغط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وثالثةً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 : 229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26 من أبواب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فرض انقطاعه في آن حدوث الصبّ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وتجدّده في الآن الثاني ولو استمرّ الصب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في الفرض الأوّل لا يصحّ الغسل على جميع الاحتمالات الأربعة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حتّى لو قيل بكفاية الطهارة الخَبَثِية المعلولة لنفس الغُسل ـ بضمّ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لغين ـ لا يمكن الالتزام بحصول ذلك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مطهّرية الغسل مع وجود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ين النجس ـ وهو العرق ـ غير معقولة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لاّ أن يقال بأنّ الغُسل ـ بضمّ الغين ـ له معلولان طوليّان : أحدهما رفع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دث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والثاني رفع النجاسة عن البدن حتّى مع استمرار العرق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لم يعدّ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جساً بعد رفع حدث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ولمّا كان المعلول مقارناً لعلّته زماناً فالغسل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الطهارة من الخبث والطهارة من الحدث تحصل جميعاً في وقت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لابدّ مع هذا من الالتزام بأنّ الشرط في ترتّب الطهارة الحَدَثية على الغسل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 هو الطهارة الخبثية لئلاّ يلزم الدور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عدم كون البدن نجساً بنجاسة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ابلة للارتفاع برفع الجنابة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مدرك الاحتمال الأوّل هو دعوى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الشرطية الإجماع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ولزوم الاقتصار على المتيقّن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والمتيقّن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كرناه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الفرض الثاني لا إشكال في صحّة الغسل ولو باستمرار الصبّ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تحصل الطهارة من الخبث أوّلا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ثمّ الطهارة من الحدث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الشرط متوفّراً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تّى مع الالتزام بلزوم سبقه الزمنيّ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الفرض الثالث لا يصحّ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عدم كفاية الطهارة الخبثية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لمعلولة لنفس الغسل الغسليّ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ويصحّ بناءً على كفاية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هو مقتضى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لاحتمال الأوّل من الاحتمالات الأربعة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ولا يحتاج في هذا الفرض إلى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رجاع شرطية الطهارة إلى كون الغسل منوطاً بعدم نجاسة غير قابلة للارتفاع برفع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ذكرنا في الفرض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تصحيح الغسل في هذا الفرض يلائم مع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أجنب من حرام ثمّ من حلال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حلال ثمّ من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فالظاهر نجاسة عرقه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خصوصاً في الصورة الاُولى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رطية الطهارة بعنوانها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يلزم دور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نشوء الطهارة الخبثية من رفع الحدث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يلزم من أخذها شرطاً فيه محذور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تنشأ الطهارة الخبثية والطهارة الحدثية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عاً من الغسل الغُسلي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العلاجات التي ذكرها في المتن ـ من نيّة الغسل حال الخروج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تحريك البدن تحت الماء ـ فكأنّ النظر فيها إلى افتراض أنّ العرق يتوقّف عرفاً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ام جسم الإنسان مغموساً في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فيطهّر بدنه أوّلا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ثمّ ينوي الغسل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الخروج أو التحريك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ولكنّها علاجات غير صحيحة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ما يأتي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صحّة الغسل بإحداث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وبالتحريكات أو الدخول والخروج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تعدّد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توضيح الحال في ذلك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إن قيل بأنّ الجنابة أمر تكوينيّ من لوازم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روج المنيّ ـ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يتراءى من بعض الروايات الضعيفة الواردة في تعليل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سل الجنابة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تخرج من كل </w:t>
      </w:r>
      <w:r w:rsidRPr="006E0DD8">
        <w:rPr>
          <w:rFonts w:cs="MbSadr (1)" w:hint="cs"/>
          <w:sz w:val="32"/>
          <w:szCs w:val="32"/>
          <w:rtl/>
        </w:rPr>
        <w:lastRenderedPageBreak/>
        <w:t>البدن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 xml:space="preserve">ـ فينبغي القول بالنجاسة في كلا فرضي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المسألة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الأمر التكوينيّ حاصل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قيل بأنّ الجنابة أمر اعتباريّ ولكنّها اُخذت في موضوع دليل النجاسة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 هي معرِّف لذوات الأسباب المحرّمة من الزنا ونحوه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فالأمر كذلك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ات السبب المحرّم حاصل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 : 178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 من أبواب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قيل بأنّ الجنابة أمر اعتباريّ عقلائيّ جرى الشارع على طبقه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كانت مستعملةً لغويّاً وعربيّاً قبل الشريعة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الجنابة المأخوذة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 موضوع دليل النجاسة هنا بهذا المعنى العقلائيّ وعلى نحو الموضوعية فلابدّ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ملاحظة الاعتبار العقلائيّ للجنابة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كانت الجنابة قد لوحظت فيه ـ بحسب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لمرتكز العقلائيّ ـ على نحو قابل للتكرّر فالأمر كما تقدم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تعيَّن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لتفصيل بين الفرضين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والحكم بالنجاسة فيما إذا كان السبب المحرّم هو السابق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قيل بأنّ الجنابة المأخوذة في موضوع الدليل قد اُخذت على وجه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لموضوعية بما هي اعتبار شرعيّ مترتّب على أسباب مخصوصة فلابدّ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لاحظة دليل هذا الاعتبار من ناحية شموله للوجود الثاني للسبب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تمّ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يه إطلاق يقتضي تكرّر الجنابة بتكرّر وجود السبب فالحكم هو النجاسة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لفرضين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تعيّن التفصيل على ما تقدم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الظاهر أنّ الجنابة المأخوذة في موضوع النجاسة قد اُخذت بما هي حكم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رعيّ وضعيّ لا يقبل التكرار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وأنّ أخذها على نحو الموضوعية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فيتعيّن التفصيل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الفرضين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حكم شرعيّ وضعيّ فلما يأتي ـ إن شاء الله تعالى ـ في بحث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من الاعتبارات العقلائية التي أمضاها الشارع مع نوع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لتصرّف سعةً وضيقاً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وكلّ أمر اعتباريٍّ عقلائيٍّ إذا أمضاه الشارع ثمّ أخذه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 حكم فظاهره النظر إلى إمضائه هو سعةً وضيقاً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إلى النظر العقلائيّ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مثاله الملكية التي هي عقلائية وأمضاها الشارع بتصرّف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فحين يأخذها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وضوعاً لحرمة التصرّف في مال الغير يراد بها ما كان ملكاً للغير شرعاً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عدم قبولها للتكرار فلقصور دليل ترتّب الجنابة على الأسباب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لمخصوصة عن الشمول للوجود الثاني للسبب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لاستحالة اجتماع جنابتين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قلا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لاستلزامه تعدّد الغسل بتعدّد موجب الجنابة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نظراً إلى أنّ الجنابة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ستُفيدت من لسان الأمر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فما لم يتعدّد الأمر بالغسل لا تكثر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عدّده يجب غسلان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للزوم لَغْوية جعل الجنابة الثانية بعد وضوح عدم وجوب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سل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 يرد على الأوّل : أنّ الجنابة 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محذور في اعتبار وجوده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رّتين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: بأنّ الأمر بالغسل إرشاد إلى حصول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المطهّر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الأوامر الإرشادية القاعدة تقتضي التداخل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الثالث : بإمكان دعوى اندفاع اللغوية فيما إذا كان للجنابة الثانية أثر </w:t>
      </w: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>ائد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فيمن أجنب من حرام بعد الجنابة من حلال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لقصور الدليل : إمّا لعدم الإطلاق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وإمّا لتحكيم المرتكز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لعقلائيّ القاضي بعدم التكرّر بعد أن عرفت أنّ الجنابة اعتبار عقلائي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وتفصيل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يأتي في محلّه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قد يقال : إنّ دليل نجاسة عرق الجنب من حرام لا يشمل بإطلاقه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للفظيّ من زَنى بعد أن أجنب من حلال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يتعدّى من مورده إليه بالفحوى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العرف يأبى ـ بمناسباته المركوزة ـ عن التفرقة بين هذا الزاني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مَن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>نى قبل أن يجنب من حلال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لأنّ سبق الجنابة من حلال لا يتعقّل عرفاً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أثيره في تخفيف أثر الزنا المتأخّر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يرجع تحكيم هذا الارتكاز ـ لو سلّم ـ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حمل الجنابة على المعرِّفية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مع التسليم بالموضوعية فواضح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لتفرقة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سبب عدم حصول الجنابة بالزنا المتأخّر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بسبب سبق جنابة على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(29)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المجنب من حرام إذا تيمّم لعدم التمكّن من الغسل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الظاهر عدم نجاسة عرقه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الأحوط الاجتناب عنه ما لم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غتسل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وإذا وجد الماء ولم يغتسل بعد فعرقه نجس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لبطلان تيمّمه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الوجدان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خرج بالتيمّم عن كونه جنباً خروجاً موقّتاً ما دام العذر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اقياً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فمع بقاء العذر يكون عرقه طاهراً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كونه عرق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وإذا ارتفع العذر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لم يغتسل عادت النجاسة إلى عرقه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لحصول الجنابة من جديد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بمعنى أنّ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جدان الماء ـ مثلا ـ من موجبات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إنّ نفس السبب السابق يقتضي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والتيمّم يزاحم اقتضاءَه ويغلبه فترة العذر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ومرجعه إلى جعل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لجنابة مترتّبةً على السبب السابق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باستثناء الفترة الواقعة بين التيمّم وزوال العذر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بنجاسة عرق الجنب المتيمّم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ويقرّب بعدّة وجوه :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وهو مبنيّ على ارتكاز طهوريّة التيمّم وكونه مبيحاً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فيقال : إنّ لازم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شمول إطلاق دليل النجاسة لعرق المتيمّم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المبنى باطل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لظهور الأدلّة كتاباً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>وسنّةً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 xml:space="preserve">في كون التيمّم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طهّراً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وكون التراب أحد الطهورين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بعد التسليم بأنّ التيمّم مطهّر يقال : بأنّ مطهّريته تنزيلية لا حقيقية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التنزيل إنّما يكون بمقدار ما لوحظ من الآثار في مقام التنزيل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والمتيقّن إنّما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لاحظة جواز الدخول في الصلاة ونحوه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طهارة العرق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المائدة :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388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25 من أبواب التيمّم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381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21 من أبواب التيمّم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فيه أوّلا : أنّ ظاهر أدلّة طهورية التراب والتيمّم الطهوريّة الحقيقية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لحكمية التنزيلية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إطلاق دليل التنزيل يقتضي سوقه بلحاظ جميع الآثار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وهو مبنيّ أيضاً على أنّ دليل مطهّرية التيمّم مفاده التنزيل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فيقال :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نّ إطلاقه وإن كان يقتضي ترتيب كلّ آثار الطهارة الحدثيّة غير أنّ طهارة العرق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 من آثار الطهارة الحدثيّة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من آثار نفي ضدّها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حدث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تنزيل شيء منزلة أحد الضدّين لا يستلزم تنزيله منزلة عدم ضدّه في الآثار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لمترتّبة على عدم الضدّ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فالطهارة واقعاً مساوقة لعدم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الطهارة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نزيلا لا تساوق الحكم بعدم الجنابة تنزيلا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ـ مضافاً إلى أنّ دليل طهورية التيمّم ظاهر في الطهورية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لتشريعية الواقعية لا التنزيلية ـ : أنّ الطهارة ليست ضدّاً للجنابة بحسب ما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لمجعول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مرجعها إلى اعتبار </w:t>
      </w:r>
      <w:r w:rsidRPr="006E0DD8">
        <w:rPr>
          <w:rFonts w:cs="MbSadr (1)" w:hint="cs"/>
          <w:sz w:val="32"/>
          <w:szCs w:val="32"/>
          <w:rtl/>
        </w:rPr>
        <w:lastRenderedPageBreak/>
        <w:t>النقاء والنظافة من الحدث المقابل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 xml:space="preserve">ُزِّل شيء منزلة الغسل في كونه نقاءً من الجنابة ترتّب على ذلك ـ بمقتضى إطلاق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لتنزيل ـ كلّ ما لعدم الجنابة والنقاء منها من آثار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لرابع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أن يقال : بأنّ دليل طهورية التيمّم مفاده الطهورية الحقيقية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لتنزيلية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يقتضي رفع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فالمتيمّم المذكور جُنب ومتطهّر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حيث إنّ نجاسة العرق من آثار الجنابة فهي باقية ببقاء موضوعها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ما اختاره السيّد الاُستاذ دام ظلّه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بنى على أنّ التيمّم يوجب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 لا يرفع حدث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حدث الموت فيما إذا يُمِّم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فرّع على ذلك وجوب غسل المسّ بمسِّه بعد التيمّم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148 ـ 149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إن رجع ذلك في المقام إلى التفكيك بين الحدث والجنابة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افتراضهما أمرين متغايرين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وأنّ الغسل يرفعهما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والتيمّم لا يرفع إلاّ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لم يثبت إلاّ كونه طهوراً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يقتضي ذلك إلاّ إزالة الحدث دون الجنابة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يرد عليه : أنّ هذا التفكيك ليس مفهوماً عرفاً من الأدلّة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ليس الحدث إلاّ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نواناً للجنابة نفسها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أنّ هناك اعتبارين متغايرين للجنابة وللحدث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لتفكيك لو تعقّلناه في مورد الجنابة فكيف يمكن تصويره في الميّت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يتصوّر بشأنه إلاّ أمر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حدث الموت ؟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رجع ذلك ـ بعد التسليم بوحدة الحدث والجنابة ـ إلى أنّ طهورية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لتيمّم لا تعني كونه رافعاً لشيء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الرافعية تحتاج إلى دليل خاصٍّ كما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عدمه في التيمّم يكون مقتضى الجمع بين الأدلّة الالتزام ببقاء الحدث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حصول الطهارة للمتيمّم فهذا أغرب ! لأنّ الطهارة معناها النقاء والنظافة من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فالرافعية مستبطنة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واعتبارها شرعاً للتيمّم عبارة اُخرى عن جعله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افعاً ومنظّفاً من 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هل استُفيدت رافعية الغسل للجنابة من قوله تعالى : </w:t>
      </w:r>
      <w:r w:rsidRPr="00D64F08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D64F08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وإن كُنتُم جُنُباً فَاطَّهَّرُوا )</w:t>
      </w:r>
      <w:r w:rsidRPr="00D64F08">
        <w:rPr>
          <w:rFonts w:ascii="MbSadr (1)" w:hAnsi="MbSadr (1)" w:cs="MbSadr (1)"/>
          <w:bCs/>
          <w:sz w:val="32"/>
          <w:szCs w:val="32"/>
          <w:rtl/>
        </w:rPr>
        <w:t>(1)</w:t>
      </w:r>
      <w:r w:rsidRPr="00D64F08">
        <w:rPr>
          <w:rFonts w:ascii="MbSadr (1)" w:hAnsi="MbSadr (1)"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إلاّ بلحاظ أنّ مادة الطهارة بنفسها مساوقة للنقاء والنظافة ؟ ! فالأمر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 بعد افتراض الجنابة ظاهر عرفاً في كون الغسل رافعاً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والشيء نفسه يقال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دليل طهورية التيمّم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أمّا وجوب غسل المسّ بمسّ الميّت الميمَّم فهو غير مبنيٍّ على ماذكر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إطلاق دليله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لم يؤخذ في موضوعه سوى عنوان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لم يغسل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لابدّ من بحث في : أنّ التغسيل المأخوذ عدمه هل لوحظ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بوصفه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هوراً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رافعاً للحدث ؟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المائدة :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الصبيّ غير البالغ إذا أجنب من حرام ففي نجاسة عرقه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والأحوط أمره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يصحّ منه قبل البلوغ على الأقوى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يجب غسل المسّ في الفرض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دونه على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لخامس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أن يقال : إنّ دليل طهورية التيمّم مفاده الطهورية التشريعية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لحقيقية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التنزيلية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لكن بلحاظ بعض مراتب الحدث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يفترض أنّ لحدث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لجنابة مراتب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وبعضها يزول بالتيمّم دون بعض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وهذا التبعيض وإن كان على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 xml:space="preserve">لاف إطلاق دليل طهورية التيمّم ولكنّه يتعيّن بلحاظ ما دلّ على سقوط التيمّم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التأثير عن وجدان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لو كان التيمّم رافعاً لتمام مراتب الحدث فلا يعقل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وده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مع كونه رافعاً لبعضها فسقوطه عن التأثير عند وجدان الماء لمكان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رفع ما تبقى من مراتب الحدث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لعود ما ارتفع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يمكن الالتزام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نجاسة عرق المتيمّم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يزال جنباً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ما أشرنا إليه من : أنّ الحدث يعود عند ارتفاع العذر بنفس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لسبب السابق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كان الاستنكار لأجل استحالة عود المعدوم فهو أجنبيّ عن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اب الاعتبار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مرجعه إلى أنّ الحدث المجعول في دليله مجعول على نحو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شمل فترة ما بعد زوال العذر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وإن كان الاستنكار لأجل أنّ وجدان الماء ليس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وجبات الحدث فحلّه أنّ الحدث الحاصل عند ارتفاع العذر ناشئ من نفس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لسبب السابق على مابيّناه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تلخّص من مجموع ما ذكرناه : أنّ الصحيح ما عليه الماتن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الكلام يقع : تارةً في أصل نجاسة عرق هذا الصبيّ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بعد افتراض كبرى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في عرق الجنب من 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على فرض نجاسة عرقه فهل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نفع الغسل منه في رفع النجاسة ؟ فهنا إذن جهتان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أ</w:t>
      </w:r>
      <w:r w:rsidRPr="004458C4">
        <w:rPr>
          <w:rFonts w:cs="MbSadr (2)" w:hint="cs"/>
          <w:bCs/>
          <w:sz w:val="32"/>
          <w:szCs w:val="32"/>
          <w:rtl/>
        </w:rPr>
        <w:t>مّا الجهة الاُولى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فقد ذكر السيّد الاُستاذ دام ظلّه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مبنيّة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هل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ستظهر من روايات النجاسة أنّ الحرمة اُخذت بنحو المعرِّفية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اُخذت بنحو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 الفعلية واستحقاق العقاب ؟ فعلى الأوّل ينجس عرق الصبيّ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لا ينجس لعدم فعلية 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 العقاب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حول ما اُفيد عدّة تساؤلات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أوّلا : ما معنى إيقاع التقابل بين المعرِّفية والفعلية ؟ مع أنّ التقابل إنّما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بين المعرِّفية والموضوعية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ثمّ الموضوعية : تارةً تكون بأخذ الحرمة الفعلية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بأخذ الحرمة الذاتية أو الشأنية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ما الموجب لإدخال استحقاق العقاب في موضوع الحكم بالنجاسة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الفعلية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فعلية الحرمة شيء واستحقاق العقاب المتوقّف على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نجّزها شيء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ويكفي في المقام لنفي نجاسة عرق الصبيّ أن يكون الموضوع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 الفعلية ولو لم يؤخذ استحقاق العقاب ؟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ثالثاً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فرض أنّ موضوع الدليل هو الحرمة الفعلية المستبطنة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استحقاق العقاب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مطلق الحرمة الفعلية فلماذا يحكم ـ دام ظلّه ـ بنجاسة عرق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لزاني عن إكراه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استحقاق ولا حرمة فعلية بشأنه ؟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التحقيق : أنّ الحرمة إن اُخذت بنحو المعرِّفية إلى ذوات العناوين فالحكم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نجاسة عرق الصبيّ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وعرق الزاني المكرَه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اُخذت الحرمة بنحو الموضوعية فهنا ثلاثة فروض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150 ـ 151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أ</w:t>
      </w:r>
      <w:r w:rsidRPr="006E0DD8">
        <w:rPr>
          <w:rFonts w:cs="MbSadr (1)" w:hint="cs"/>
          <w:sz w:val="32"/>
          <w:szCs w:val="32"/>
          <w:rtl/>
        </w:rPr>
        <w:t xml:space="preserve">حدها : أن تكون الحرمة المأخوذة بنحو الموضوعية هي الحرمة التي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كون فعليةً من ناحية ذات الفعل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لم تكن فعليةً من ناحية الفاعل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لفعل لا قصور فيه من حيث الاتّصاف بالحرمة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قد لا يتّصف بالحرمة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اعتبار عدم تمامية شرائط الحرمة الراجعة إلى الفاعل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ويترتّب على ذلك نجاسة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رق الصبيّ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وعرق الزاني المكرَه معاً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فعلهما من حيث هو جماع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لا ملك يمين ولا عقد يكون حراماً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بقطع النظر عن فقدان شرائط الحرمة الراجعة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الفاعل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كالبلوغ والاختيار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انيها : أن تكون الحرمة المأخوذة بنحو الموضوعية بمعنى الحرمة الفعلية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الفعل والفاعل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ينجس عرق الصبيّ ولا المكره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الثها : اشتراط الفعلية في الحرمة بلحاظ ذات الفعل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الفعلية بلحاظ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غير ناحية الطوارئ والعوارض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يضرّ عدم الحرمة الناشئ من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لطوارئ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كالإكراه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عدم الحرمة الناشئ من الصغر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فيفصّل حينئذ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لمكره والصغير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الفرض هو الذي يناسب فتاوى السيّد الاُستاذ ـ دام ظله ـ إذ حكم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لصبيّ بالطهارة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المكره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الصحيح : استظهار الموضوعية والفعلية على الإطلاق من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هي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لقاعدة في كلّ موضوع يؤخذ في دليل 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فالصحيح طهارة عرق الصبيّ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المكره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و</w:t>
      </w:r>
      <w:r w:rsidRPr="004458C4">
        <w:rPr>
          <w:rFonts w:cs="MbSadr (2)" w:hint="cs"/>
          <w:bCs/>
          <w:sz w:val="32"/>
          <w:szCs w:val="32"/>
          <w:rtl/>
        </w:rPr>
        <w:t>أمّا الجهة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فقد يقال : إنّ غسل الصبيّ غير نافع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لتوقّف صحّته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وقوعه بوجه قُربيّ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متوقّف على مشروعيّته في حقّ الصبيّ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دليل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ذلك بعد اختصاص الخطابات الواقعية بالبالغين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يجاب عن ذلك : تارةً بأنّ الأمر وإن كان يختصّ بالبالغ ولكنّ الملاك يعمّ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لصبيّ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تمسّكاً بالدلالة الالتزامية لدليل الأمر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كاف في المشروعية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اُخرى بما ذكره السيّد الاُستاذ ـ دام ظلّه ـ وغيره من : أنّ الوليّ مأمور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أمر الصبيّ بالعبادة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مع ضمّ كبرى اُصولية ـ وهي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أنّ الأمر بالأمر بشيء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مر بذلك الشيء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ـ ينتج المطلوب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ثالثةً بأنّ المخصِّص لأدلّة الخطابات الواقعية بالبالغ إنّما يجدي لنفي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لإلزام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لأصل الطلب بنحو ينتج الاستحباب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كاف للمشروعية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الأوّل فيرد عليه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مبنيّ على صحّة التمسّك بالدلالة الالتزامية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وارد سقوط الدلالة المطابقية عن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فيرد عليه :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أنّ هذا الوجه تطويل للمسافة بلا طائل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اُستعين فيه بالكبرى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لاُصولية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أنّ جملةً من الروايات التي يشار إليها تُوَجِّه الأمر إلى الصبيّ رأساً :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نها : </w:t>
      </w:r>
      <w:r w:rsidRPr="00C55BF2">
        <w:rPr>
          <w:rFonts w:cs="MbSadr (1)" w:hint="cs"/>
          <w:color w:val="0000FF"/>
          <w:sz w:val="32"/>
          <w:szCs w:val="32"/>
          <w:rtl/>
        </w:rPr>
        <w:t>صحيحة محمّد بن مسلم : في الصبيّ متى يصلّي ؟ قال :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إذا عقل </w:t>
      </w:r>
      <w:r w:rsidRPr="00C55BF2">
        <w:rPr>
          <w:rFonts w:cs="MbSadr (1)"/>
          <w:color w:val="0000FF"/>
          <w:sz w:val="32"/>
          <w:szCs w:val="32"/>
          <w:rtl/>
        </w:rPr>
        <w:t>ا</w:t>
      </w:r>
      <w:r w:rsidRPr="00C55BF2">
        <w:rPr>
          <w:rFonts w:cs="MbSadr (1)" w:hint="cs"/>
          <w:color w:val="0000FF"/>
          <w:sz w:val="32"/>
          <w:szCs w:val="32"/>
          <w:rtl/>
        </w:rPr>
        <w:t>لصلاة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. قلت : متى يعقل الصلاة وتجب عليه ؟ قال :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لِسِتِّ سنين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مثلها : رواية اسحاق بن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أبي عبدالله</w:t>
      </w:r>
      <w:r w:rsidRPr="006E0DD8">
        <w:rPr>
          <w:rFonts w:cs="MbSadr (1)"/>
          <w:sz w:val="32"/>
          <w:szCs w:val="32"/>
          <w:rtl/>
        </w:rPr>
        <w:t xml:space="preserve"> 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إذا أتى على </w:t>
      </w:r>
      <w:r w:rsidRPr="00C55BF2">
        <w:rPr>
          <w:rFonts w:cs="MbSadr (1)"/>
          <w:color w:val="0000FF"/>
          <w:sz w:val="32"/>
          <w:szCs w:val="32"/>
          <w:rtl/>
        </w:rPr>
        <w:t>ا</w:t>
      </w:r>
      <w:r w:rsidRPr="00C55BF2">
        <w:rPr>
          <w:rFonts w:cs="MbSadr (1)" w:hint="cs"/>
          <w:color w:val="0000FF"/>
          <w:sz w:val="32"/>
          <w:szCs w:val="32"/>
          <w:rtl/>
        </w:rPr>
        <w:t>لصبيّ ستّ سنين وجب عليه الصلاة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، وإذا أطاق الصوم وجب عليه الصيام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الوجوب هنا بمعنى الثبوت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فهو إنشاء متعلّق بالصبيّ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كأنّ السيّد الاُستاذ ـ دام ظلّه ـ ينظر إلى رواية من قبيل معتبرة الحلبي : </w:t>
      </w:r>
      <w:r w:rsidRPr="00C55BF2">
        <w:rPr>
          <w:rFonts w:cs="MbSadr (1)"/>
          <w:color w:val="0000FF"/>
          <w:sz w:val="32"/>
          <w:szCs w:val="32"/>
          <w:rtl/>
        </w:rPr>
        <w:t>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فَمُروا صبيانكم بالصلاة إذا كانوا بني سبع سنين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4 : 18 ـ 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 من أبواب أعداد الفرائض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لاّ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نا لسنا بحاجة إلى مثل هذه الرواية التي لايتمّ الاستدلال بها إلاّ بضمّ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لك الكبرى الاُصولية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أنّ الروايات التي تأمر الوليّ بأن يأمر الصبيّ بالصلاة ـ مثلا ـ إمّا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ستظهر منها أنّ المقصود أمر الوليّ للصبيّ بالصلاة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الحقيقية الصحيحة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يستظهر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المقصود أمره للصبيّ بصورة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على الأوّل تكون هذه الروايات بنفسها دليلا على مشروعية صلاة الصبيّ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مقدماتها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بلا حاجة إلى ضمّ تلك الكبرى الاُصولية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أنّ أمر الصبيّ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الصلاة الصحيحة فرع مشروعية الصلاة في حقّه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على الثاني لا يستفاد منها مطلوبية غسل الجنابة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أداء صورة الصلاة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توقّف على غسل الجنابة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فغايته استفادة محبوبية صدور صورة الصلاة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وأمّا محبوبية الغسل فلا تستفاد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وجه لإلغاء خصوصية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والتعدّي إلى الغسل وغيره من العبادات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دعوى الجزم بعدم الفرق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لعلّه ظاهر كلام السيّد الاُستاذ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لوجود الفرق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الصلاة والغسل : من ناحية أنّ الصلاة المتقنة تحتاج إلى تمرين طويل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بخلاف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ناحية أنّ الصلاة يبتلى بها الصبيّ في أول بلوغه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وكثيراً ما لا يبتلى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الغسل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الوجه الثالث فقد يستشكل فيه : بأنّ المخصّص هو حديث رفع القلم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ظاهره قلم التسجيل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أعمّ من الإلزام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الجواب على ذلك : بأنّ الإطلاق وإن كان مقتضى الجمود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للفظ ولكنّ ورود الحديث مورد الامتنان مع اختصاص الامتنان برفع الإلزام دون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لاستحباب قرينة على التقييد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مضافاً إلى إمكان المناقشة في حجّية روايات رفع القلم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لضعف سند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عضها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كرواية أبي البختري الضعيفة به</w:t>
      </w:r>
      <w:r w:rsidRPr="006E0DD8">
        <w:rPr>
          <w:rFonts w:cs="MbSadr (1)"/>
          <w:sz w:val="32"/>
          <w:szCs w:val="32"/>
          <w:rtl/>
        </w:rPr>
        <w:t>(1</w:t>
      </w:r>
      <w:r w:rsidRPr="006E0DD8">
        <w:rPr>
          <w:rFonts w:cs="MbSadr (1)" w:hint="cs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ورواية ابن ظبيان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 xml:space="preserve">المشتملة على </w:t>
      </w: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>عفاء عديدين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واشتمال بعضها على مالا يلتزم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معتبرة عمّار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لساباطيّ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أبي عبد الله</w:t>
      </w:r>
      <w:r w:rsidRPr="006E0DD8">
        <w:rPr>
          <w:rFonts w:cs="MbSadr (1)"/>
          <w:sz w:val="32"/>
          <w:szCs w:val="32"/>
          <w:rtl/>
        </w:rPr>
        <w:t xml:space="preserve"> 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سألته عن الغلام متى تجب عليه الصلاة ؟ </w:t>
      </w:r>
      <w:r w:rsidRPr="00C55BF2">
        <w:rPr>
          <w:rFonts w:cs="MbSadr (1)"/>
          <w:color w:val="0000FF"/>
          <w:sz w:val="32"/>
          <w:szCs w:val="32"/>
          <w:rtl/>
        </w:rPr>
        <w:t>ق</w:t>
      </w:r>
      <w:r w:rsidRPr="00C55BF2">
        <w:rPr>
          <w:rFonts w:cs="MbSadr (1)" w:hint="cs"/>
          <w:color w:val="0000FF"/>
          <w:sz w:val="32"/>
          <w:szCs w:val="32"/>
          <w:rtl/>
        </w:rPr>
        <w:t>ال :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إذا أتى عليه ثلاث عشرة سنة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، فإن احتلم قبل ذلك فقد وجبت عليه الصلاة </w:t>
      </w:r>
      <w:r w:rsidRPr="00C55BF2">
        <w:rPr>
          <w:rFonts w:cs="MbSadr (1)"/>
          <w:color w:val="0000FF"/>
          <w:sz w:val="32"/>
          <w:szCs w:val="32"/>
          <w:rtl/>
        </w:rPr>
        <w:t>و</w:t>
      </w:r>
      <w:r w:rsidRPr="00C55BF2">
        <w:rPr>
          <w:rFonts w:cs="MbSadr (1)" w:hint="cs"/>
          <w:color w:val="0000FF"/>
          <w:sz w:val="32"/>
          <w:szCs w:val="32"/>
          <w:rtl/>
        </w:rPr>
        <w:t>جرى عليه القلم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، والجارية مثل ذلك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...الحديث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الحديث مشتمل ـ منطوقاً ـ على ما لا يلتزم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ادّعي عدم إمكان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لتفكيك في الحجّية بين مداليل عبارة الحديث سقط عن الاعتبار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وانحصر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لمخصّص في الإجماع والروايات الخاصّة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يكون له إطلاق حينئذ لرفع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لإلزام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تعرّض السيّد الاُستاذ</w:t>
      </w:r>
      <w:r w:rsidRPr="006E0DD8">
        <w:rPr>
          <w:rFonts w:cs="MbSadr (1)"/>
          <w:sz w:val="32"/>
          <w:szCs w:val="32"/>
          <w:rtl/>
        </w:rPr>
        <w:t xml:space="preserve">(5) </w:t>
      </w:r>
      <w:r w:rsidRPr="006E0DD8">
        <w:rPr>
          <w:rFonts w:cs="MbSadr (1)" w:hint="cs"/>
          <w:sz w:val="32"/>
          <w:szCs w:val="32"/>
          <w:rtl/>
        </w:rPr>
        <w:t>ـ دام ظلّه ـ إلى هذا الوجه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واعترض عليه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اعتراضين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أنّ الأحكام بسائط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فإذا ارتفع الإلزام ارتفع الجامع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ركّباً من مراتب يرتفع بعضها ويبقى البعض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قول : إنّ هذا إنّما يُبطل التمسّك بأدلّة الأحكام الإلزامية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ولا ينحصر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ثبات المقصود بذلك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يكفي التمسّك بأدلّة المستحبّات التي تتكفّل جعل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29 : 90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36 من أبواب القصاص في النفس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 مقدّمة العبادات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وهم : الحسن بن محمّد السكونيّ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والحضرميّ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وإبراهيم بن أبي معاوية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وأبوه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ابن ظبيان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 مقدّمة العبادات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لاستحباب ابتداءً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كدليل الاستحباب النفسيّ لغسل الجنابة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ولبعض غاياته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بها نثبت مشروعية غسل الصبيّ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المفروض أنّ المخصِّص لا يرفع عن الصبيّ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وى الإلزام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الاعتراض الآخر : أنّ دليل التخصيص لا يرفع الإلزام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ليس مجعولا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رعياً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هو منتزع من حكم العقل عند عدم الإذن في المخالفة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ولابدّ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نصبّ الرفع الشرعيّ على ما هو المجعول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أصل الطلب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بعد تسليم مبناه الاُصولي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وّلا : أنّ الرفع وإن كان ينصبّ على الطلب ولكنّا ندّعي اختصاصه بتلك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لحصّة من الطلب غير المقرونة بالترخيص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وارد مورد الامتنان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امتنان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رفع الحصّة الاُخرى من الطلب المقرونة بالترخيص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اللزوم وإن فرض عقلياً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لكنّه قابل للوضع والرفع شرعاً بتبع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نشأ انتزاعه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الحال في كلّ آثار الأحكام الشرعية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كالسببية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استظهرنا من دليل التخصيص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رفع للإلزام كان مردّه إلى رفع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نشأ انتزاعه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ورفع المنشأ برفع المجموع من الطلب وعدم الترخيص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لارفع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لجميع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الإلزام منتزع من المجموع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تحصّل ممّا تقدم : أنّ الوجه الثالث تامّ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فعلى الأقلّ نتمسّك بأدلّة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لأحكام الاستحبابية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ويؤيّد المدّعى : ما قد يستشعر من نفس حديث رفع القلم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ثبوت المقتضي والملاك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فتثبت المشروعيّة على مستوى الملاك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تدبّر جيّداً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البقرة : 222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وسائل الشيعة 2 : 227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25 من أبواب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(39)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ا</w:t>
      </w:r>
      <w:r w:rsidRPr="00E42195">
        <w:rPr>
          <w:rFonts w:cs="Abz-3 (Yagut)" w:hint="cs"/>
          <w:bCs/>
          <w:sz w:val="32"/>
          <w:szCs w:val="32"/>
          <w:rtl/>
        </w:rPr>
        <w:t>لنجاسات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12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3C0E0D" w:rsidRDefault="00E95504" w:rsidP="00E95504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3C0E0D">
        <w:rPr>
          <w:rFonts w:cs="MbSadr (4)"/>
          <w:bCs/>
          <w:sz w:val="40"/>
          <w:szCs w:val="40"/>
          <w:rtl/>
        </w:rPr>
        <w:t>ع</w:t>
      </w:r>
      <w:r w:rsidRPr="003C0E0D">
        <w:rPr>
          <w:rFonts w:cs="MbSadr (4)" w:hint="cs"/>
          <w:bCs/>
          <w:sz w:val="40"/>
          <w:szCs w:val="40"/>
          <w:rtl/>
        </w:rPr>
        <w:t>رق الجلاّل</w:t>
      </w:r>
    </w:p>
    <w:p w:rsidR="00E95504" w:rsidRPr="00E42195" w:rsidRDefault="00E95504" w:rsidP="00E95504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الدليل على نجاسته والمناقشة فيه .</w:t>
      </w:r>
    </w:p>
    <w:p w:rsidR="00E95504" w:rsidRPr="00E42195" w:rsidRDefault="00E95504" w:rsidP="00E95504">
      <w:pPr>
        <w:pStyle w:val="a"/>
        <w:adjustRightInd w:val="0"/>
        <w:spacing w:line="428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spacing w:line="428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الكلام في نجاسة ما لا يؤكل لحمه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الكلام في موارد الاستثناء عن قاعدة الطهارة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طهارة غسالة الحمّام 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الثاني عشر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عرق الإبل الجلاَّلة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مطلق الحيوان الجلاّل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لأحوط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292" w:after="97" w:line="390" w:lineRule="atLeast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الدليل على نجاسة عرق الجلاّل والمناقشة فيه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توجد في المقام روايتان ـ باستثناء مرسلة الصدوق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 xml:space="preserve">التي لا تعويل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ليها ـ يمكن دعوى الاستدلال بهما للنجاسة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حداهما : </w:t>
      </w:r>
      <w:r w:rsidRPr="00C55BF2">
        <w:rPr>
          <w:rFonts w:cs="MbSadr (1)" w:hint="cs"/>
          <w:color w:val="0000FF"/>
          <w:sz w:val="32"/>
          <w:szCs w:val="32"/>
          <w:rtl/>
        </w:rPr>
        <w:t>رواية حفص بن البختري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C55BF2">
        <w:rPr>
          <w:rFonts w:cs="MbSadr (1)"/>
          <w:color w:val="0000FF"/>
          <w:sz w:val="32"/>
          <w:szCs w:val="32"/>
          <w:rtl/>
        </w:rPr>
        <w:t>(</w:t>
      </w:r>
      <w:r w:rsidRPr="00C55BF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55BF2">
        <w:rPr>
          <w:rFonts w:cs="MbSadr (1)"/>
          <w:color w:val="0000FF"/>
          <w:sz w:val="32"/>
          <w:szCs w:val="32"/>
          <w:rtl/>
        </w:rPr>
        <w:t xml:space="preserve"> 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قال : </w:t>
      </w:r>
      <w:r w:rsidRPr="00C55BF2">
        <w:rPr>
          <w:rFonts w:cs="MbSadr (1)"/>
          <w:color w:val="0000FF"/>
          <w:sz w:val="32"/>
          <w:szCs w:val="32"/>
          <w:rtl/>
        </w:rPr>
        <w:t>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لا</w:t>
      </w:r>
      <w:r w:rsidRPr="00C55BF2">
        <w:rPr>
          <w:rFonts w:cs="MbSadr (2)"/>
          <w:bCs/>
          <w:color w:val="0000FF"/>
          <w:sz w:val="32"/>
          <w:szCs w:val="32"/>
          <w:rtl/>
        </w:rPr>
        <w:t> </w:t>
      </w:r>
      <w:r w:rsidRPr="00C55BF2">
        <w:rPr>
          <w:rFonts w:cs="MbSadr (1)"/>
          <w:color w:val="0000FF"/>
          <w:sz w:val="32"/>
          <w:szCs w:val="32"/>
          <w:rtl/>
        </w:rPr>
        <w:t>ت</w:t>
      </w:r>
      <w:r w:rsidRPr="00C55BF2">
        <w:rPr>
          <w:rFonts w:cs="MbSadr (1)" w:hint="cs"/>
          <w:color w:val="0000FF"/>
          <w:sz w:val="32"/>
          <w:szCs w:val="32"/>
          <w:rtl/>
        </w:rPr>
        <w:t>شرب من ألبان الإبل الجلاّلة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، وإن أصابك شيء من عرقها فاغسله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الاُخرى : </w:t>
      </w:r>
      <w:r w:rsidRPr="00C55BF2">
        <w:rPr>
          <w:rFonts w:cs="MbSadr (1)" w:hint="cs"/>
          <w:color w:val="0000FF"/>
          <w:sz w:val="32"/>
          <w:szCs w:val="32"/>
          <w:rtl/>
        </w:rPr>
        <w:t>رواية هشام بن سالم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C55BF2">
        <w:rPr>
          <w:rFonts w:cs="MbSadr (1)"/>
          <w:color w:val="0000FF"/>
          <w:sz w:val="32"/>
          <w:szCs w:val="32"/>
          <w:rtl/>
        </w:rPr>
        <w:t>(</w:t>
      </w:r>
      <w:r w:rsidRPr="00C55BF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55BF2">
        <w:rPr>
          <w:rFonts w:cs="MbSadr (1)"/>
          <w:color w:val="0000FF"/>
          <w:sz w:val="32"/>
          <w:szCs w:val="32"/>
          <w:rtl/>
        </w:rPr>
        <w:t xml:space="preserve"> </w:t>
      </w:r>
      <w:r w:rsidRPr="00C55BF2">
        <w:rPr>
          <w:rFonts w:cs="MbSadr (1)" w:hint="cs"/>
          <w:color w:val="0000FF"/>
          <w:sz w:val="32"/>
          <w:szCs w:val="32"/>
          <w:rtl/>
        </w:rPr>
        <w:t>قال :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لا تأكل </w:t>
      </w:r>
      <w:r w:rsidRPr="00C55BF2">
        <w:rPr>
          <w:rFonts w:cs="MbSadr (1)"/>
          <w:color w:val="0000FF"/>
          <w:sz w:val="32"/>
          <w:szCs w:val="32"/>
          <w:rtl/>
        </w:rPr>
        <w:t>ا</w:t>
      </w:r>
      <w:r w:rsidRPr="00C55BF2">
        <w:rPr>
          <w:rFonts w:cs="MbSadr (1)" w:hint="cs"/>
          <w:color w:val="0000FF"/>
          <w:sz w:val="32"/>
          <w:szCs w:val="32"/>
          <w:rtl/>
        </w:rPr>
        <w:t>للحوم الجلاّلة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، وإن أصابك من عرقها شيء فاغسله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 لا يحضره الفقيه 3 : 337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</w:t>
      </w:r>
      <w:r w:rsidRPr="00014B0B">
        <w:rPr>
          <w:rStyle w:val="1"/>
          <w:rFonts w:hint="cs"/>
          <w:rtl/>
        </w:rPr>
        <w:t xml:space="preserve"> ذيل الحديث 4199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وعنه في وسائل الشيعة 24</w:t>
      </w:r>
      <w:r w:rsidRPr="00014B0B">
        <w:rPr>
          <w:rStyle w:val="1"/>
          <w:rFonts w:hint="cs"/>
          <w:rtl/>
        </w:rPr>
        <w:t xml:space="preserve"> : 165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لباب 27 من أبواب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15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15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الكلام يقع : تارةً في عرق الإبل الجلاّلة بالخصوص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في عرق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يره من الحيوانات الجلاّلة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فهنا فرعان :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الفرع الأوّل فالكلام في الروايتين : تارةً من حيث السند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من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الدلالة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سنداً فالرواية الاُولى معتبرة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وأمّا الثانية فهي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خدشة تنشأ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رواها الشيخ الطوسيّ بطريقه إلى الكليني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نحو تنتهي بهشام بن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الم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رواها في </w:t>
      </w:r>
      <w:r w:rsidRPr="006E0DD8">
        <w:rPr>
          <w:rFonts w:cs="MbSadr (1)" w:hint="cs"/>
          <w:sz w:val="32"/>
          <w:szCs w:val="32"/>
          <w:rtl/>
        </w:rPr>
        <w:lastRenderedPageBreak/>
        <w:t>الوسائل عن الكافي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أنّ الموجود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لمطبوع من الكافي انتهاؤها إلى هشام بن سالم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أبي حمزة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 xml:space="preserve">فإن عيّن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الانصراف والشهرة في أبي حمزة الثماليّ الثقة فهو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اُبدي احتمال انطباقه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أبي حمزة سالم البطائنيّ ـ الذي لم يثبت توثيقه ـ حصل نحو تهافت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لسند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حلّه : أنّ النُسخ التي ثبّـتت أبا حمزة في السند لا معوّل عليها إلاّ من باب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لاطمئنان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لعدم وجود طريق شخصيٍّ معتبر إلى كلّ نسخة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بينما يوجد للشيخ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ريق معتبر إلى الكلينيّ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وقد</w:t>
      </w:r>
      <w:r w:rsidRPr="006E0DD8">
        <w:rPr>
          <w:rFonts w:cs="MbSadr (1)" w:hint="cs"/>
          <w:sz w:val="32"/>
          <w:szCs w:val="32"/>
          <w:rtl/>
        </w:rPr>
        <w:t xml:space="preserve"> روى عنه بإسقاط أبي حمزة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فيزول الاطمئنان عن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لك النسخ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ويكون التعارض من تعارض الحجّة واللاحجّة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تهذيب الأحكام 1 : 263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768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الكافي 6 : 250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توجد بيانات اُخرى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 xml:space="preserve">نها : أنّ نقل صاحب وسائل الشيعة عن الكافي بدون أبي حمزة يعارض نسخ الكافي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لموجودة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فنرجّح ما في وسائل الشيعة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لأنّ له طريقاً صحيحاً الى الكليني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كما صرّح به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 خاتمة وسائل الشيعة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وفي إجازاته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دلالةً فقد يستدلّ بالروايتين على النجاسة لظهور الأمر بالغسل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لإرشاد إليها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. وكبرى هذا الظهور مسلّمة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ولكن قد يناقش فيه في خصوص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 بدعوى إمكان حمل الأمر بالغسل على كونه بلحاظ المانعية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عرق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لجلاّل من تبعات ما لا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فلا تجوز الصلاة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وهذا الحمل وإن كان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لاف ظاهر الأمر بالغسل في نفسه ولكن قد يدّعى وجود قرينتين عليه توجبان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softHyphen/>
      </w:r>
      <w:r w:rsidRPr="006E0DD8">
        <w:rPr>
          <w:rFonts w:cs="MbSadr (1)" w:hint="cs"/>
          <w:sz w:val="32"/>
          <w:szCs w:val="32"/>
          <w:rtl/>
        </w:rPr>
        <w:softHyphen/>
      </w:r>
      <w:r w:rsidRPr="006E0DD8">
        <w:rPr>
          <w:rFonts w:cs="MbSadr (1)" w:hint="cs"/>
          <w:sz w:val="32"/>
          <w:szCs w:val="32"/>
          <w:rtl/>
        </w:rPr>
        <w:softHyphen/>
      </w:r>
      <w:r w:rsidRPr="006E0DD8">
        <w:rPr>
          <w:rFonts w:cs="MbSadr (1)" w:hint="cs"/>
          <w:sz w:val="32"/>
          <w:szCs w:val="32"/>
          <w:rtl/>
        </w:rPr>
        <w:softHyphen/>
      </w:r>
      <w:r w:rsidRPr="006E0DD8">
        <w:rPr>
          <w:rFonts w:cs="MbSadr (1)" w:hint="cs"/>
          <w:sz w:val="32"/>
          <w:szCs w:val="32"/>
          <w:rtl/>
        </w:rPr>
        <w:softHyphen/>
      </w:r>
      <w:r w:rsidRPr="006E0DD8">
        <w:rPr>
          <w:rFonts w:cs="MbSadr (1)" w:hint="cs"/>
          <w:sz w:val="32"/>
          <w:szCs w:val="32"/>
          <w:rtl/>
        </w:rPr>
        <w:softHyphen/>
      </w:r>
      <w:r w:rsidRPr="006E0DD8">
        <w:rPr>
          <w:rFonts w:cs="MbSadr (1)" w:hint="cs"/>
          <w:sz w:val="32"/>
          <w:szCs w:val="32"/>
          <w:rtl/>
        </w:rPr>
        <w:softHyphen/>
        <w:t>________________________________________________</w:t>
      </w:r>
      <w:r w:rsidRPr="006E0DD8">
        <w:rPr>
          <w:rFonts w:cs="MbSadr (1)" w:hint="cs"/>
          <w:sz w:val="32"/>
          <w:szCs w:val="32"/>
          <w:rtl/>
        </w:rPr>
        <w:softHyphen/>
      </w:r>
      <w:r w:rsidRPr="006E0DD8">
        <w:rPr>
          <w:rFonts w:cs="MbSadr (1)" w:hint="cs"/>
          <w:sz w:val="32"/>
          <w:szCs w:val="32"/>
          <w:rtl/>
        </w:rPr>
        <w:softHyphen/>
      </w:r>
      <w:r w:rsidRPr="006E0DD8">
        <w:rPr>
          <w:rFonts w:cs="MbSadr (1)" w:hint="cs"/>
          <w:sz w:val="32"/>
          <w:szCs w:val="32"/>
          <w:rtl/>
        </w:rPr>
        <w:softHyphen/>
        <w:t xml:space="preserve"> </w:t>
      </w:r>
    </w:p>
    <w:p w:rsidR="00E95504" w:rsidRPr="00E42195" w:rsidRDefault="00E95504" w:rsidP="00E95504">
      <w:pPr>
        <w:pStyle w:val="a"/>
        <w:adjustRightInd w:val="0"/>
        <w:jc w:val="left"/>
        <w:rPr>
          <w:rFonts w:cs="MbSadr (2)"/>
          <w:sz w:val="32"/>
          <w:szCs w:val="32"/>
          <w:rtl/>
        </w:rPr>
      </w:pP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منها : أنّ نقل صاحب وسائل الشيعة بدون أبي حمزة عن الكافي يكشف ـ على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لأقلّ ـ عن تعارض نسخ الكافي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فتسقط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فنأخذ بنقل التهذيب عن الكليني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منها : أنّ تتبّع الكتب التي نقلت عن الكافي قبل قرون يثبت عدم وجود أبي حمزة في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لكافي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فيبرهن على حدوث التحر</w:t>
      </w:r>
      <w:r w:rsidRPr="00014B0B">
        <w:rPr>
          <w:rStyle w:val="1"/>
          <w:rFonts w:hint="cs"/>
          <w:rtl/>
        </w:rPr>
        <w:t>يف بعد ذلك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فمثلا في الروضة البهيّة ـ 7 : 290 ـ ينقل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لرواية بدون أبي حمزة عن الكافي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بقرينة ذكره لعبارة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وهي التي تأكل العذرة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»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لموجودة في الكافي فقط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وفي شرح إرشاد الأذهان ـ للمحقّق الأردبيلي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في كتاب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لأطعمة والأشربة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11 : 250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ـ كذلك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وفي جا</w:t>
      </w:r>
      <w:r w:rsidRPr="00014B0B">
        <w:rPr>
          <w:rStyle w:val="1"/>
          <w:rFonts w:hint="cs"/>
          <w:rtl/>
        </w:rPr>
        <w:t>مع الرواة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2 : 315 ـ 316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لم ينقل أنّ </w:t>
      </w:r>
      <w:r w:rsidRPr="00014B0B">
        <w:rPr>
          <w:rStyle w:val="1"/>
          <w:rtl/>
        </w:rPr>
        <w:t>ه</w:t>
      </w:r>
      <w:r w:rsidRPr="00014B0B">
        <w:rPr>
          <w:rStyle w:val="1"/>
          <w:rFonts w:hint="cs"/>
          <w:rtl/>
        </w:rPr>
        <w:t>شام بن سالم روى عن أبي حمزة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وفي الحبل المتين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103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بدون أبي حمزة أيضاً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وذكر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 الهامش : أنّ في الكافي بدل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الجلاّلة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الجلاّلات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فلو كان اختلاف في </w:t>
      </w:r>
      <w:r w:rsidRPr="00014B0B">
        <w:rPr>
          <w:rStyle w:val="1"/>
          <w:rtl/>
        </w:rPr>
        <w:t>ن</w:t>
      </w:r>
      <w:r w:rsidRPr="00014B0B">
        <w:rPr>
          <w:rStyle w:val="1"/>
          <w:rFonts w:hint="cs"/>
          <w:rtl/>
        </w:rPr>
        <w:t>سخة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الكافي لبيَّنه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منها : </w:t>
      </w:r>
      <w:r>
        <w:rPr>
          <w:rStyle w:val="1"/>
          <w:rFonts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 لو فرض تعارض نسخ الك</w:t>
      </w:r>
      <w:r w:rsidRPr="00014B0B">
        <w:rPr>
          <w:rStyle w:val="1"/>
          <w:rFonts w:hint="cs"/>
          <w:rtl/>
        </w:rPr>
        <w:t xml:space="preserve">افي مع ما ينقله في تهذيب الأحكام عن الكلينيّ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يتساقطان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فنرجع إلى ما نقله الشيخ باسناده عن أحمد بن محمّد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في تهذيب الأحكام </w:t>
      </w:r>
      <w:r w:rsidRPr="00014B0B">
        <w:rPr>
          <w:rStyle w:val="1"/>
          <w:rtl/>
        </w:rPr>
        <w:t>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9 : 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188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وليس فيه أبو حمزة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و</w:t>
      </w:r>
      <w:r w:rsidRPr="00014B0B">
        <w:rPr>
          <w:rStyle w:val="1"/>
          <w:rFonts w:hint="cs"/>
          <w:rtl/>
        </w:rPr>
        <w:t>منها : أن نفترض أنّ الرواية واردة في الكافي في موردين : أحدهما فيه أبو حمزة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الآخر ليس فيه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فنأخذ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والذي يشهد على هذه الفرضية هو المحدّث الكاشانيّ في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لوافي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راجع الوافي 4 : 199 ـ 200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4103 و 4104 و 11 : 79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الحديث </w:t>
      </w:r>
      <w:r w:rsidRPr="00014B0B">
        <w:rPr>
          <w:rStyle w:val="1"/>
          <w:rtl/>
        </w:rPr>
        <w:t>18978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حيث نقل الرواية عن الكافي وتهذيب الأحكام بدون أبي حمزة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ثمّ نقلها عن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لكافي مع أبي حمزة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ولكنّي </w:t>
      </w:r>
      <w:r w:rsidRPr="00014B0B">
        <w:rPr>
          <w:rStyle w:val="1"/>
          <w:rFonts w:hint="cs"/>
          <w:rtl/>
        </w:rPr>
        <w:t>لم أعثر على رواية ليس فيها أبو حمزة في الكافي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على الأقلّ ـ الإجمال وعدم الظهور في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حداهما : تفريع الأمر بالغسل على الحكم بحرمة الجلاّل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الاُخرى : أنّ الأمر بالغسل لو كان منصبّاً على الشيء الذي أصابه العرق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قيل : إنّه يكشف عن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يلائم المانعية لإطلاقه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حتى لحالة جفاف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لعرق وزواله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 قد انصبَّ في الروايتين على نفس العرق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فالمأمور بغسله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إطلاق فيه لفرض زواله لكي يجعل هذا الإطلاق شاهداً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النجاسة لا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كلتا القرينتين غير مانعتين عن الاستدلال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الاُولى فلعدم وجود ما يدلّ على التفريع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هناك ترتّب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بمجرّده لا يكون قرينةً على التفريع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 الأمر بالغسل ناظراً إلى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انعية ما لا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خصوصاً أنّ الرواية ليس فيها ذكر للصلاة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افتراض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لتهيّؤ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والعرق الذي يصيب الإنسان من الإبل الجلاّل يجفّ عادةً في مدّة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صيرة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وكبرى مانعية ما لا يؤكل لحمه ليست أمراً مركوزاً وقتئذ في أذهان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لمتشرّعة ارتكازاً يساعد على انصراف الذهن إليها من الأمر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الثانية فلأنّ دلالة الأمر بالغسل على النجاسة ـ لا مجرّد المانعية ـ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 نكتتها منحصرةً بالإطلاق المذكور ليقال بعدم تأتّي هذه النكتة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يمكن أن يكون بنكتة ظهور نفس مادة الغسل في قذارة المغسول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بنكتة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هور الأمر في تعيّن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النظر لو كان إلى المانعية لَما انحصر دفع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لمحذور بذلك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عليه فالمصير إلى دلالة الروايتين على النجاسة ليس ببعيد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الفرع الثاني فمدرك النجاسة فيه الروايتان السابقتان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الاُولى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بما تقدم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ضمّ دعوى : أنّ الإبل اُخذ بنحو المثالية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مناسبات الحكم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الموضوع المركوزة تلغي خصوصيّـته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وأمّا الثانية فبلحاظ إطلاقها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يناقش في هذا الاطلاق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ارةً بالحمل على خصوص الإبل الجلاّلة ـ بناءً على اختصاص الرواية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بها ـ من باب حمل المطلق على المقيّد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بإبداء احتمال أنّ اللاّم في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اللحوم الجلاّلة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للعهد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ُشير به إلى الإبل الجلاّلة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بأنّ مرجع الضمير في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وإن أصابك من عرقها 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صرَّح به في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لا يناسب إرجاعه إلى اللحوم الجلاّلة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العرق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أن الحيوان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اللحم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عدم التصريح بالمرجع يكون مجملا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فيقتصر فيه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المتيقّن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رابعةً بأنّ الإجماع على الطهارة في غير الإبل يمنع عن الأخذ بالإطلاق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لابدّ من التقييد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الحمل على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الأوّل فيرد عليه : أنّ المقام ليس من موارد حمل المطلق على المقيّد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عدم التنافي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ففيه : أنّ العهديّة تحتاج إلى قرينة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يجدي مجرّد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لاحتمال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الثالث ففيه : أنّ المرجع هو نفس اللحوم الجلاّلة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المراد باللحوم هنا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لحيوانات بقرينة توصيفها بالجلاّلة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أنّ الجَلل شأن الحيوان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اللحم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لّم عدم تعيّن ذلك للمرجعية فإنّ ذلك لا يوجب الإجمال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يقدّر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ناسب العنوان المصرّح به من حيث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الرابع فهو العمدة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لا ينبغي رفع اليد عن الاحتياط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احتمال كونه مدركيّاً ومستنداً إلى بعض ما تقدم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الأحوط الاجتناب عن الثعلب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والأرنب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والوزغ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العقرب،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الفأر، بل مطلق المسوخات، وإن كان الأقوى طهارة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لجميع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الكلام في نجاسة ما لا يؤكل لحمه :</w:t>
      </w:r>
      <w:r w:rsidRPr="00E42195">
        <w:rPr>
          <w:rFonts w:cs="MbSadr (2)"/>
          <w:sz w:val="32"/>
          <w:szCs w:val="32"/>
        </w:rPr>
        <w:t>[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الحيوان : إمّا إنسان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الغير : إمّا مأكول اللحم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غير مأكول اللحم : إمّا من المسوخ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السباع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غيرهما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شبهة في طهارة الإنسان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كلام تقدّم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>في الكافر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كما لا شكّ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طهارة ما يؤكل لحمه من الحيوان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إنّما الكلام في الحيوان الذي لا يؤكل لحمه : إمّا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بلحاظ أقسام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اصّة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كالسباع والمسوخ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تحقيق ذلك بالكلام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عن وجود عموم يدلّ على نجاسة ما لا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يكون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لمرجع في كلّ مورد لم يدلّ دليل خاصّ على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بعد افتراض عدم وجود عموم من هذا القبيل يقع الكلام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انياً : في افتراض عموم كذلك في المسوخ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ثالثاً : في البحث عن وجود العموم المذكور في السباع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رابعاً : نفتِّش عن أدلّة خاصّة على النجاسة في حيوانات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الثعلب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والأرنب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والعقرب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ونحوها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هنا حسب هذه المنهجة أربعة مقامات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الثالث : 303 وما بعدها من الصفحات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لمقام الأوّل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ويمكن أن يستدلّ فيه على نجاسة كلّ ما لا يؤكل لحمه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لحيوانات بمفهوم بعض الروايات الواردة في ما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كمعتبرة عبد الله بن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نان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C55BF2">
        <w:rPr>
          <w:rFonts w:cs="MbSadr (1)" w:hint="cs"/>
          <w:color w:val="0000FF"/>
          <w:sz w:val="32"/>
          <w:szCs w:val="32"/>
          <w:rtl/>
        </w:rPr>
        <w:t>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لا بأس أن تتوضّأ ممّا شرب منه ما يؤكل </w:t>
      </w:r>
      <w:r w:rsidRPr="00C55BF2">
        <w:rPr>
          <w:rFonts w:cs="MbSadr (1)"/>
          <w:color w:val="0000FF"/>
          <w:sz w:val="32"/>
          <w:szCs w:val="32"/>
          <w:rtl/>
        </w:rPr>
        <w:t>ل</w:t>
      </w:r>
      <w:r w:rsidRPr="00C55BF2">
        <w:rPr>
          <w:rFonts w:cs="MbSadr (1)" w:hint="cs"/>
          <w:color w:val="0000FF"/>
          <w:sz w:val="32"/>
          <w:szCs w:val="32"/>
          <w:rtl/>
        </w:rPr>
        <w:t>حمه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معتبرة عمّار بن موسى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 سئل عمّا تشرب منه </w:t>
      </w:r>
      <w:r w:rsidRPr="00C55BF2">
        <w:rPr>
          <w:rFonts w:cs="MbSadr (1)"/>
          <w:color w:val="0000FF"/>
          <w:sz w:val="32"/>
          <w:szCs w:val="32"/>
          <w:rtl/>
        </w:rPr>
        <w:t>ا</w:t>
      </w:r>
      <w:r w:rsidRPr="00C55BF2">
        <w:rPr>
          <w:rFonts w:cs="MbSadr (1)" w:hint="cs"/>
          <w:color w:val="0000FF"/>
          <w:sz w:val="32"/>
          <w:szCs w:val="32"/>
          <w:rtl/>
        </w:rPr>
        <w:t>لحمامة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، فقال :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كلُّ ما اُكِلَ لحمه فتوضّأ من سؤره واشرب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... الحديث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تدلّ بالمفهوم على النهي عن سؤر ما لا يؤكل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ظاهر عرفاً في الإرشاد إلى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أوّلا : أنّ ظهوره في ذلك مردّه إلى انسباق ذهن العرف إلى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بالغسل بنكتة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فإنّ هذا الانسباق هو منشأ ظهور النهي في الإرشاد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وهذا الانسباق </w:t>
      </w:r>
      <w:r w:rsidRPr="006E0DD8">
        <w:rPr>
          <w:rFonts w:ascii="MbSadr (1)" w:hAnsi="MbSadr (1)" w:cs="MbSadr (1)" w:hint="cs"/>
          <w:sz w:val="32"/>
          <w:szCs w:val="32"/>
          <w:rtl/>
        </w:rPr>
        <w:lastRenderedPageBreak/>
        <w:t xml:space="preserve">إنّما يتمّ في مورد لا يوجد فيه احتمال عرفيّ لنكتة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ُخرى للنهي غير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وهذا الاحتمال العرفيّ موجود في</w:t>
      </w:r>
      <w:r w:rsidRPr="006E0DD8">
        <w:rPr>
          <w:rFonts w:cs="MbSadr (1)" w:hint="cs"/>
          <w:sz w:val="32"/>
          <w:szCs w:val="32"/>
          <w:rtl/>
        </w:rPr>
        <w:t xml:space="preserve"> المقام بلحاظ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لسؤر ما يتقبّل العرف إمكان اكتسابه منقصةً أو شأناً بلحاظ صاحب السؤر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احتمال كون سؤر ما لا يؤكل لحمه بعنوانه مانعاً عن الوضوء والشرب من الماء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مر عرفيّ في أذهان المتشرّعة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يدلّ على ذلك : تتبّع أخبار السؤر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وملاحظة ما ورد من السؤال عن</w:t>
      </w:r>
      <w:r w:rsidRPr="006E0DD8">
        <w:rPr>
          <w:rFonts w:cs="MbSadr (1)" w:hint="cs"/>
          <w:sz w:val="32"/>
          <w:szCs w:val="32"/>
          <w:rtl/>
        </w:rPr>
        <w:t xml:space="preserve"> سؤر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أنّ طهارة ما يؤكل لحمه من الحيوانات واضحة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وليست مورداً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لسؤال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ورواية عمّار المتقدّمة نفسها ورد فيها السؤال عن سؤر الحمامة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ضوح طهارتها متشرّعياً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وكلّ ذلك ينفي انحصار الجهة في الذهن المتشرّعيّ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العرفيّ العامّ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من الواضح طهارة عدد كبير من الحيوانات التي لا يؤكل لحمها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تّى أنّ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بعض الروايات يقرِّب طهارة السنّور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سبع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السائل في بعض الروايات يستشكل في نجاسة الكلب بقوله : </w:t>
      </w:r>
      <w:r w:rsidRPr="00C55BF2">
        <w:rPr>
          <w:rFonts w:cs="MbSadr (1)" w:hint="cs"/>
          <w:color w:val="0000FF"/>
          <w:sz w:val="32"/>
          <w:szCs w:val="32"/>
          <w:rtl/>
        </w:rPr>
        <w:t>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أليس هو </w:t>
      </w:r>
      <w:r w:rsidRPr="00C55BF2">
        <w:rPr>
          <w:rFonts w:cs="MbSadr (1)"/>
          <w:color w:val="0000FF"/>
          <w:sz w:val="32"/>
          <w:szCs w:val="32"/>
          <w:rtl/>
        </w:rPr>
        <w:t>س</w:t>
      </w:r>
      <w:r w:rsidRPr="00C55BF2">
        <w:rPr>
          <w:rFonts w:cs="MbSadr (1)" w:hint="cs"/>
          <w:color w:val="0000FF"/>
          <w:sz w:val="32"/>
          <w:szCs w:val="32"/>
          <w:rtl/>
        </w:rPr>
        <w:t>بع ؟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مما يكشف عن ارتكازية طهارة السباع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وهذا الوضوح المرتكز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شكّل قرينةً متّصلةً على صرف العبارة المذكورة عن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تقدير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هورها في نفسها في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ثالثاً : لو سلّم عدم الوضوح المرتكز فلا أقلّ من استلزام الحمل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لتقييد الأكثر في طرف المفهوم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مفهوم للعبارة المذكورة بنحو ينتج سالبةً كلّية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عتبرة عبد الله بن سنان فلوضوح عدم الشرطية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معتبرة عمّار فقد تُستشمّ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لشرطية من التفريع بالفاء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ذلك لا يكفي لظهور الجملة في الشرطية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نحو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نتج المفهوم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خصوصاً أنّ الشرط فيها نفس موضوع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مثل ذلك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مفهوم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لمقام الثاني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المسوخ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يستدلّ على نجاستها برواية أبي سهل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لقرشي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C55BF2">
        <w:rPr>
          <w:rFonts w:cs="MbSadr (1)"/>
          <w:color w:val="0000FF"/>
          <w:sz w:val="32"/>
          <w:szCs w:val="32"/>
          <w:rtl/>
        </w:rPr>
        <w:t>(</w:t>
      </w:r>
      <w:r w:rsidRPr="00C55BF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C55BF2">
        <w:rPr>
          <w:rFonts w:cs="MbSadr (1)"/>
          <w:color w:val="0000FF"/>
          <w:sz w:val="32"/>
          <w:szCs w:val="32"/>
          <w:rtl/>
        </w:rPr>
        <w:t xml:space="preserve"> </w:t>
      </w:r>
      <w:r w:rsidRPr="00C55BF2">
        <w:rPr>
          <w:rFonts w:cs="MbSadr (1)" w:hint="cs"/>
          <w:color w:val="0000FF"/>
          <w:sz w:val="32"/>
          <w:szCs w:val="32"/>
          <w:rtl/>
        </w:rPr>
        <w:t>عن لحم الكلب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، فقال :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هو مسخ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. قلت : </w:t>
      </w:r>
      <w:r w:rsidRPr="00C55BF2">
        <w:rPr>
          <w:rFonts w:cs="MbSadr (1)"/>
          <w:color w:val="0000FF"/>
          <w:sz w:val="32"/>
          <w:szCs w:val="32"/>
          <w:rtl/>
        </w:rPr>
        <w:t>ه</w:t>
      </w:r>
      <w:r w:rsidRPr="00C55BF2">
        <w:rPr>
          <w:rFonts w:cs="MbSadr (1)" w:hint="cs"/>
          <w:color w:val="0000FF"/>
          <w:sz w:val="32"/>
          <w:szCs w:val="32"/>
          <w:rtl/>
        </w:rPr>
        <w:t>و حرام ؟ قال :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هو نجس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، اُعيدها ثلاث مرّات كلّ ذلك يقول : «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 xml:space="preserve">هو </w:t>
      </w:r>
      <w:r w:rsidRPr="00C55BF2">
        <w:rPr>
          <w:rFonts w:cs="MbSadr (1)"/>
          <w:color w:val="0000FF"/>
          <w:sz w:val="32"/>
          <w:szCs w:val="32"/>
          <w:rtl/>
        </w:rPr>
        <w:t>ن</w:t>
      </w:r>
      <w:r w:rsidRPr="00C55BF2">
        <w:rPr>
          <w:rFonts w:cs="MbSadr (1)" w:hint="cs"/>
          <w:color w:val="0000FF"/>
          <w:sz w:val="32"/>
          <w:szCs w:val="32"/>
          <w:rtl/>
        </w:rPr>
        <w:t>جس</w:t>
      </w:r>
      <w:r w:rsidRPr="00C55BF2">
        <w:rPr>
          <w:rFonts w:hint="cs"/>
          <w:color w:val="0000FF"/>
          <w:sz w:val="32"/>
          <w:szCs w:val="32"/>
          <w:rtl/>
        </w:rPr>
        <w:t> </w:t>
      </w:r>
      <w:r w:rsidRPr="00C55BF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بها : أنّ السؤال عن الكلب لم يصرّح بالحيثية المنظورة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228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 من أبواب</w:t>
      </w:r>
      <w:r w:rsidRPr="00014B0B">
        <w:rPr>
          <w:rStyle w:val="1"/>
          <w:rFonts w:hint="cs"/>
          <w:rtl/>
        </w:rPr>
        <w:t xml:space="preserve">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24 : 105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 من أبواب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(49)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فهي : إمّا حيثية تكوينية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حيثية 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حيثية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الأوّل خلاف الظهور المقاميّ للسؤال من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الثاني ينصرف عنه الذهن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كون الكلب في معرض الأكل من لحمه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لحمه لا يتعاطى عرفاً في سائر المجتمعات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والسؤال العرفيّ ينبغي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حمل على جهة 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فيتعيّن الثالث بحسب الانسباق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ومعه 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لجواب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مسخ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إعطاء للحكم بالنجاسة ببيان ضابط كلّيٍّ وهو المسخ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يدلّ على نجاسة كلّ مسخ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لفظ السؤال بنفسه قرينة على تعيّن الثاني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يسأل عن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حم الكلب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عن الكلب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والسؤال عن اللحم ظاهر في النظر إلى حيثية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ويؤيّده قول السائل بعد ذلك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هو 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لمقام الثالث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السباع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يمكن أن يدّعى الاستدلال به على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جاستها : رواية يونس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بعض أصحابه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317A44">
        <w:rPr>
          <w:rFonts w:cs="MbSadr (1)" w:hint="cs"/>
          <w:color w:val="0000FF"/>
          <w:sz w:val="32"/>
          <w:szCs w:val="32"/>
          <w:rtl/>
        </w:rPr>
        <w:t xml:space="preserve">سألته هل </w:t>
      </w:r>
      <w:r w:rsidRPr="00317A44">
        <w:rPr>
          <w:rFonts w:cs="MbSadr (1)"/>
          <w:color w:val="0000FF"/>
          <w:sz w:val="32"/>
          <w:szCs w:val="32"/>
          <w:rtl/>
        </w:rPr>
        <w:t>ي</w:t>
      </w:r>
      <w:r w:rsidRPr="00317A44">
        <w:rPr>
          <w:rFonts w:cs="MbSadr (1)" w:hint="cs"/>
          <w:color w:val="0000FF"/>
          <w:sz w:val="32"/>
          <w:szCs w:val="32"/>
          <w:rtl/>
        </w:rPr>
        <w:t>حلّ أن يمسّ الثعلب والأرنب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>، أو شيئاً من السباع حيّاً أو ميّتاً ؟ قال : «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>لا يضرّه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317A44">
        <w:rPr>
          <w:rFonts w:cs="MbSadr (1)"/>
          <w:color w:val="0000FF"/>
          <w:sz w:val="32"/>
          <w:szCs w:val="32"/>
          <w:rtl/>
        </w:rPr>
        <w:t>و</w:t>
      </w:r>
      <w:r w:rsidRPr="00317A44">
        <w:rPr>
          <w:rFonts w:cs="MbSadr (1)" w:hint="cs"/>
          <w:color w:val="0000FF"/>
          <w:sz w:val="32"/>
          <w:szCs w:val="32"/>
          <w:rtl/>
        </w:rPr>
        <w:t>لكن يغسل يده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ذلك لدلالة الأمر بالغسل على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يضرّه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وإن كان يشمل بإطلاقه نفي النجاسة ولكنّ الأمر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الغسل يكون مقيّداً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الجواب بلزوم حمل الأمر بالغسل على التنزّه بقرينة ما دلّ على طهارة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لسباع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عدّة طوائف :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ما دلّ على طهارة السباع وجواز سؤرها صريحاً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كمعتبرة معاوية بن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مضافاً إلى ضعف سند الرواية بسهل بن زياد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وأبي سهل القرشي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ريح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43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ما دلّ على ذلك بلسان الحكم بطهارة السنّور وجواز سؤره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وتبرير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سبع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كرواية محمّد بن مسلم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ورواية أبي الصباح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43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الروايات الواردة في جواز استعمال جلود ما لا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الاستفادة منها في غير حالة الصلاة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سكوتها عن التنبيه على النجاسة ـ مع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السباع هي أوضح أفراد ما لا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وأكثرها دخولا في محلّ الابتلاء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جلودها ـ إن لم يدلَّ بالإطلاق المقاميّ على الطهارة فلا أقلّ من التأييد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43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لمقام الرابع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الموارد الخاصّة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وفيه جهات :</w:t>
      </w:r>
    </w:p>
    <w:p w:rsidR="00E95504" w:rsidRPr="00E42195" w:rsidRDefault="00E95504" w:rsidP="00E95504">
      <w:pPr>
        <w:pStyle w:val="a"/>
        <w:adjustRightInd w:val="0"/>
        <w:spacing w:line="443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الثعلب والأرنب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قد يستدلّ به على نجاستهما :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رسلة يونس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عرفت تعيّن حملها على التنزّه بلحاظ ما دلّ على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هارة السباع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43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دعوى : إمكان التبعيض في الأمر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فيرفع اليد عن لزومه بالنسبة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سائر السباع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ويلتزم بلزومه بالنسبة إلى الثعلب والأرنب خاصّة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الدليل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لخاصّ فيها على الترخيص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43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دفوعة : بأنّ هذا التبعيض مبنيّ على مسلك المحقّق النائينيّ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(5) </w:t>
      </w:r>
      <w:r w:rsidRPr="006E0DD8">
        <w:rPr>
          <w:rFonts w:cs="MbSadr (1)" w:hint="cs"/>
          <w:sz w:val="32"/>
          <w:szCs w:val="32"/>
          <w:rtl/>
        </w:rPr>
        <w:t xml:space="preserve">في دلالة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على الوجوب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6E0DD8">
        <w:rPr>
          <w:rFonts w:ascii="MbSadr (1)" w:hAnsi="MbSadr (1)" w:cs="MbSadr (1)" w:hint="cs"/>
          <w:sz w:val="32"/>
          <w:szCs w:val="32"/>
          <w:rtl/>
        </w:rPr>
        <w:t>ها بحكم العقل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وهو غير تا</w:t>
      </w:r>
      <w:r w:rsidRPr="006E0DD8">
        <w:rPr>
          <w:rFonts w:cs="MbSadr (1)" w:hint="cs"/>
          <w:sz w:val="32"/>
          <w:szCs w:val="32"/>
          <w:rtl/>
        </w:rPr>
        <w:t>مٍّ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كما حقّقناه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وضعه</w:t>
      </w:r>
      <w:r w:rsidRPr="006E0DD8">
        <w:rPr>
          <w:rFonts w:cs="MbSadr (1)"/>
          <w:sz w:val="32"/>
          <w:szCs w:val="32"/>
          <w:rtl/>
        </w:rPr>
        <w:t>(6)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وغير منطبق على محلّ الكلام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إنّما ينطبق على الأوامر المولوية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 من أبواب الأ</w:t>
      </w:r>
      <w:r w:rsidRPr="00014B0B">
        <w:rPr>
          <w:rStyle w:val="1"/>
          <w:rFonts w:hint="cs"/>
          <w:rtl/>
        </w:rPr>
        <w:t>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228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4 : 353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 أبواب لباس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فوائد الاُصول 1 : 134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136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6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بحوث في علم الاُصول 2 : 18 ـ 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لأوامر الإرشادية التي مفادها اعتبار وضعيّ كالنجاسة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مرتبة اللزوم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الوضعيّ مدلول للدليل اللفظي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ه</w:t>
      </w:r>
      <w:r w:rsidRPr="006E0DD8">
        <w:rPr>
          <w:rFonts w:cs="MbSadr (1)" w:hint="cs"/>
          <w:sz w:val="32"/>
          <w:szCs w:val="32"/>
          <w:rtl/>
        </w:rPr>
        <w:t>ذا كلّه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مضافاً إلى سقوط الرواية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وإمكان استظهار طهارة الثعلب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مّا ورد في جواز لبس جلده بالخصوص في غير حال الصلاة بإطلاقه المقاميّ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أن يستدلّ لنجاسة الثعلب بما ورد في أبواب لباس المصلّي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لنهي عن الصلاة في جلده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الثوب الذي يليه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النهي عن هذا الثوب ليس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بلحاظ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كمعتبرة أبي عليّ بن راشد ـ في حديث 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ال :</w:t>
      </w:r>
      <w:r w:rsidRPr="00317A44">
        <w:rPr>
          <w:rFonts w:cs="MbSadr (1)" w:hint="cs"/>
          <w:color w:val="0000FF"/>
          <w:sz w:val="32"/>
          <w:szCs w:val="32"/>
          <w:rtl/>
        </w:rPr>
        <w:t xml:space="preserve"> قلت لأبي جعفر </w:t>
      </w:r>
      <w:r w:rsidRPr="00317A44">
        <w:rPr>
          <w:rFonts w:cs="MbSadr (1)"/>
          <w:color w:val="0000FF"/>
          <w:sz w:val="32"/>
          <w:szCs w:val="32"/>
          <w:rtl/>
        </w:rPr>
        <w:t>(</w:t>
      </w:r>
      <w:r w:rsidRPr="00317A44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17A44">
        <w:rPr>
          <w:rFonts w:cs="MbSadr (1)"/>
          <w:color w:val="0000FF"/>
          <w:sz w:val="32"/>
          <w:szCs w:val="32"/>
          <w:rtl/>
        </w:rPr>
        <w:t xml:space="preserve"> </w:t>
      </w:r>
      <w:r w:rsidRPr="00317A44">
        <w:rPr>
          <w:rFonts w:cs="MbSadr (1)" w:hint="cs"/>
          <w:color w:val="0000FF"/>
          <w:sz w:val="32"/>
          <w:szCs w:val="32"/>
          <w:rtl/>
        </w:rPr>
        <w:t>: الثعالب يصلّى فيها ؟ قال : «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>لا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 xml:space="preserve">، ولكن تلبس بعد </w:t>
      </w:r>
      <w:r w:rsidRPr="00317A44">
        <w:rPr>
          <w:rFonts w:cs="MbSadr (1)"/>
          <w:color w:val="0000FF"/>
          <w:sz w:val="32"/>
          <w:szCs w:val="32"/>
          <w:rtl/>
        </w:rPr>
        <w:t>ا</w:t>
      </w:r>
      <w:r w:rsidRPr="00317A44">
        <w:rPr>
          <w:rFonts w:cs="MbSadr (1)" w:hint="cs"/>
          <w:color w:val="0000FF"/>
          <w:sz w:val="32"/>
          <w:szCs w:val="32"/>
          <w:rtl/>
        </w:rPr>
        <w:t>لصلاة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>»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>. قلت : اُصلّي في الثوب الذي يليه ؟ قال : «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>لا</w:t>
      </w:r>
      <w:r w:rsidRPr="00317A44">
        <w:rPr>
          <w:rFonts w:hint="cs"/>
          <w:color w:val="0000FF"/>
          <w:sz w:val="32"/>
          <w:szCs w:val="32"/>
          <w:rtl/>
        </w:rPr>
        <w:t> </w:t>
      </w:r>
      <w:r w:rsidRPr="00317A44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90132B">
        <w:rPr>
          <w:rFonts w:cs="MbSadr (1)" w:hint="cs"/>
          <w:color w:val="0000FF"/>
          <w:sz w:val="32"/>
          <w:szCs w:val="32"/>
          <w:rtl/>
        </w:rPr>
        <w:t>معتبرة عليّ بن مهزيار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عن رجل سأل الرضا </w:t>
      </w:r>
      <w:r w:rsidRPr="0090132B">
        <w:rPr>
          <w:rFonts w:cs="MbSadr (1)"/>
          <w:color w:val="0000FF"/>
          <w:sz w:val="32"/>
          <w:szCs w:val="32"/>
          <w:rtl/>
        </w:rPr>
        <w:t>(</w:t>
      </w:r>
      <w:r w:rsidRPr="0090132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132B">
        <w:rPr>
          <w:rFonts w:cs="MbSadr (1)"/>
          <w:color w:val="0000FF"/>
          <w:sz w:val="32"/>
          <w:szCs w:val="32"/>
          <w:rtl/>
        </w:rPr>
        <w:t xml:space="preserve"> 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عن الصلاة في جلود </w:t>
      </w:r>
      <w:r w:rsidRPr="0090132B">
        <w:rPr>
          <w:rFonts w:cs="MbSadr (1)"/>
          <w:color w:val="0000FF"/>
          <w:sz w:val="32"/>
          <w:szCs w:val="32"/>
          <w:rtl/>
        </w:rPr>
        <w:t>ا</w:t>
      </w:r>
      <w:r w:rsidRPr="0090132B">
        <w:rPr>
          <w:rFonts w:cs="MbSadr (1)" w:hint="cs"/>
          <w:color w:val="0000FF"/>
          <w:sz w:val="32"/>
          <w:szCs w:val="32"/>
          <w:rtl/>
        </w:rPr>
        <w:t>لثعالب ؟ فنهى عن الصلاة فيها وفي الثوب الذي يليه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فلم أدرِ أيّ الثوبين : الذي </w:t>
      </w:r>
      <w:r w:rsidRPr="0090132B">
        <w:rPr>
          <w:rFonts w:cs="MbSadr (1)"/>
          <w:color w:val="0000FF"/>
          <w:sz w:val="32"/>
          <w:szCs w:val="32"/>
          <w:rtl/>
        </w:rPr>
        <w:t>ي</w:t>
      </w:r>
      <w:r w:rsidRPr="0090132B">
        <w:rPr>
          <w:rFonts w:cs="MbSadr (1)" w:hint="cs"/>
          <w:color w:val="0000FF"/>
          <w:sz w:val="32"/>
          <w:szCs w:val="32"/>
          <w:rtl/>
        </w:rPr>
        <w:t>لصق بالوبر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أو الذي يلصق بالجلد ؟ فوقَّع </w:t>
      </w:r>
      <w:r w:rsidRPr="0090132B">
        <w:rPr>
          <w:rFonts w:cs="MbSadr (1)"/>
          <w:color w:val="0000FF"/>
          <w:sz w:val="32"/>
          <w:szCs w:val="32"/>
          <w:rtl/>
        </w:rPr>
        <w:t>(</w:t>
      </w:r>
      <w:r w:rsidRPr="0090132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132B">
        <w:rPr>
          <w:rFonts w:cs="MbSadr (1)"/>
          <w:color w:val="0000FF"/>
          <w:sz w:val="32"/>
          <w:szCs w:val="32"/>
          <w:rtl/>
        </w:rPr>
        <w:t xml:space="preserve"> </w:t>
      </w:r>
      <w:r w:rsidRPr="0090132B">
        <w:rPr>
          <w:rFonts w:cs="MbSadr (1)" w:hint="cs"/>
          <w:color w:val="0000FF"/>
          <w:sz w:val="32"/>
          <w:szCs w:val="32"/>
          <w:rtl/>
        </w:rPr>
        <w:t>بخطِّه : 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الثوب الذي يلصق </w:t>
      </w:r>
      <w:r w:rsidRPr="0090132B">
        <w:rPr>
          <w:rFonts w:cs="MbSadr (1)"/>
          <w:color w:val="0000FF"/>
          <w:sz w:val="32"/>
          <w:szCs w:val="32"/>
          <w:rtl/>
        </w:rPr>
        <w:t>ب</w:t>
      </w:r>
      <w:r w:rsidRPr="0090132B">
        <w:rPr>
          <w:rFonts w:cs="MbSadr (1)" w:hint="cs"/>
          <w:color w:val="0000FF"/>
          <w:sz w:val="32"/>
          <w:szCs w:val="32"/>
          <w:rtl/>
        </w:rPr>
        <w:t>الجلد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»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. قال : وذكر أبو الحسن ـ يعني عليّ بن مهزيار ـ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ه سأله عن هذه </w:t>
      </w:r>
      <w:r w:rsidRPr="0090132B">
        <w:rPr>
          <w:rFonts w:cs="MbSadr (1)"/>
          <w:color w:val="0000FF"/>
          <w:sz w:val="32"/>
          <w:szCs w:val="32"/>
          <w:rtl/>
        </w:rPr>
        <w:t>ا</w:t>
      </w:r>
      <w:r w:rsidRPr="0090132B">
        <w:rPr>
          <w:rFonts w:cs="MbSadr (1)" w:hint="cs"/>
          <w:color w:val="0000FF"/>
          <w:sz w:val="32"/>
          <w:szCs w:val="32"/>
          <w:rtl/>
        </w:rPr>
        <w:t>لمسألة ؟ فقال : 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لا تصلِّ في الذي فوقه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 ولا في الذي تحته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الظاهر عدم تماميّة الدلالة في ذلك على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لو كان النظر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لكان الأنسب التنبيه أيضاً على سراية النجاسة إلى البدن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يتعرّض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طول الزمان إلى الملاقاة مع جلود الثعالب الملبوسة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فلم تعرف مزية للثوب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يليه على البدن من ناحية هذا المحذور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خصوصاً مع رطوبة اليد بين حين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ووقوعها على الملابس عادة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بخلاف ما إذا كان النظر إلى ما يكتسبه الثوب الذي يليه من أجزاء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4 : 356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لباس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الحديث 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357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</w:t>
      </w:r>
      <w:r w:rsidRPr="00014B0B">
        <w:rPr>
          <w:rStyle w:val="1"/>
          <w:rFonts w:hint="cs"/>
          <w:rtl/>
        </w:rPr>
        <w:t xml:space="preserve"> 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يؤكل لحمه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خصوصاً إذا كان ممّا يليه من جانب الوبر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فإنّه سنخ محذور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متّجه في اليد ونحوها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وهذا إن لم يصلح قرينةً على صرفه عن النجاسة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قلّ من اقتضائه للإجمال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مما يمكن أن يستدلّ به أيضاً على نجاسة الثعلب وأمثاله من السباع ـ التي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رد الحياض الواقعة بين مكّة والمدينة عادةً ـ الروايات الواردة في تحديد الكرّ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معتبرة صفوان بن مهران الجمّال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90132B">
        <w:rPr>
          <w:rFonts w:cs="MbSadr (1)"/>
          <w:color w:val="0000FF"/>
          <w:sz w:val="32"/>
          <w:szCs w:val="32"/>
          <w:rtl/>
        </w:rPr>
        <w:t>(</w:t>
      </w:r>
      <w:r w:rsidRPr="0090132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132B">
        <w:rPr>
          <w:rFonts w:cs="MbSadr (1)"/>
          <w:color w:val="0000FF"/>
          <w:sz w:val="32"/>
          <w:szCs w:val="32"/>
          <w:rtl/>
        </w:rPr>
        <w:t xml:space="preserve"> 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عن الحياض التي </w:t>
      </w:r>
      <w:r w:rsidRPr="0090132B">
        <w:rPr>
          <w:rFonts w:cs="MbSadr (1)"/>
          <w:color w:val="0000FF"/>
          <w:sz w:val="32"/>
          <w:szCs w:val="32"/>
          <w:rtl/>
        </w:rPr>
        <w:t>م</w:t>
      </w:r>
      <w:r w:rsidRPr="0090132B">
        <w:rPr>
          <w:rFonts w:cs="MbSadr (1)" w:hint="cs"/>
          <w:color w:val="0000FF"/>
          <w:sz w:val="32"/>
          <w:szCs w:val="32"/>
          <w:rtl/>
        </w:rPr>
        <w:t>ا بين مكّة إلى المدينة تردها السباع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 وتلغ فيها الكلاب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 وتشرب منها الحمير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0132B">
        <w:rPr>
          <w:rFonts w:cs="MbSadr (1)"/>
          <w:color w:val="0000FF"/>
          <w:sz w:val="32"/>
          <w:szCs w:val="32"/>
          <w:rtl/>
        </w:rPr>
        <w:t>و</w:t>
      </w:r>
      <w:r w:rsidRPr="0090132B">
        <w:rPr>
          <w:rFonts w:cs="MbSadr (1)" w:hint="cs"/>
          <w:color w:val="0000FF"/>
          <w:sz w:val="32"/>
          <w:szCs w:val="32"/>
          <w:rtl/>
        </w:rPr>
        <w:t>يغتسل فيها الجنب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 ويتوضّأ منها ؟ قال : 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وكم قدر الماء ؟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» قال : إلى نصف </w:t>
      </w:r>
      <w:r w:rsidRPr="0090132B">
        <w:rPr>
          <w:rFonts w:cs="MbSadr (1)"/>
          <w:color w:val="0000FF"/>
          <w:sz w:val="32"/>
          <w:szCs w:val="32"/>
          <w:rtl/>
        </w:rPr>
        <w:t>ا</w:t>
      </w:r>
      <w:r w:rsidRPr="0090132B">
        <w:rPr>
          <w:rFonts w:cs="MbSadr (1)" w:hint="cs"/>
          <w:color w:val="0000FF"/>
          <w:sz w:val="32"/>
          <w:szCs w:val="32"/>
          <w:rtl/>
        </w:rPr>
        <w:t>لساق وإلى الركبة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 فقال : 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توضّأ منه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ومثلها غيرها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: إمّا بلحاظ ظهور كلام السائل في ارتكاز 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لسباع في ذهنه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وظهور سكوت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عن ذلك في إمضاء هذا 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بلحاظ ظهور كلام الإمام في التفصيل بين القليل والكثير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يعني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بانفعال الماء بذلك إذا كان قليلا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كلا اللحاظين قابل للمنع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الأوّل فلعدم ظهور كلام السائل في أنّ المحذور من السباع نجاستها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قد يكون المحذور تلوّث فمها بالدم والميتة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معرضيّته لذلك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وممّا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شهد به : عطف الحمير على السباع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يحتمل فيها النجاسة الذاتية عادة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الثاني فلأنّ كلام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يدلّ على التفصيل بين حالتي القلّة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الكثرة في الانفعال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ليس في مقام البيان من ناحية موجبات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162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وفي هامشه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 xml:space="preserve">نه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قدس سره)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والمدينة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 بدل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إلى المدينة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161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لانفعال حتى يتمسّك بإطلاق ما يستفاد منه من الانفعال في القليل لإثبات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الذاتية للسبع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الفأرة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ويمكن أن يستدلّ على نجاستها بعدّة روايات :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 رواية عليّ بن جعفر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عن أخيه موسى </w:t>
      </w:r>
      <w:r w:rsidRPr="0090132B">
        <w:rPr>
          <w:rFonts w:cs="MbSadr (1)"/>
          <w:color w:val="0000FF"/>
          <w:sz w:val="32"/>
          <w:szCs w:val="32"/>
          <w:rtl/>
        </w:rPr>
        <w:t>(</w:t>
      </w:r>
      <w:r w:rsidRPr="0090132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132B">
        <w:rPr>
          <w:rFonts w:cs="MbSadr (1)"/>
          <w:color w:val="0000FF"/>
          <w:sz w:val="32"/>
          <w:szCs w:val="32"/>
          <w:rtl/>
        </w:rPr>
        <w:t xml:space="preserve"> 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قال : سألته عن الفأرة </w:t>
      </w:r>
      <w:r w:rsidRPr="0090132B">
        <w:rPr>
          <w:rFonts w:cs="MbSadr (1)"/>
          <w:color w:val="0000FF"/>
          <w:sz w:val="32"/>
          <w:szCs w:val="32"/>
          <w:rtl/>
        </w:rPr>
        <w:t>ا</w:t>
      </w:r>
      <w:r w:rsidRPr="0090132B">
        <w:rPr>
          <w:rFonts w:cs="MbSadr (1)" w:hint="cs"/>
          <w:color w:val="0000FF"/>
          <w:sz w:val="32"/>
          <w:szCs w:val="32"/>
          <w:rtl/>
        </w:rPr>
        <w:t>لرطبة قد وقعت في الماء فتمشي على الثياب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 أيصلّى فيها ؟ قال : 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اغسل </w:t>
      </w:r>
      <w:r w:rsidRPr="0090132B">
        <w:rPr>
          <w:rFonts w:cs="MbSadr (1)"/>
          <w:color w:val="0000FF"/>
          <w:sz w:val="32"/>
          <w:szCs w:val="32"/>
          <w:rtl/>
        </w:rPr>
        <w:t>م</w:t>
      </w:r>
      <w:r w:rsidRPr="0090132B">
        <w:rPr>
          <w:rFonts w:cs="MbSadr (1)" w:hint="cs"/>
          <w:color w:val="0000FF"/>
          <w:sz w:val="32"/>
          <w:szCs w:val="32"/>
          <w:rtl/>
        </w:rPr>
        <w:t>ا</w:t>
      </w:r>
      <w:r w:rsidRPr="0090132B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0132B">
        <w:rPr>
          <w:rFonts w:cs="MbSadr (1)"/>
          <w:color w:val="0000FF"/>
          <w:sz w:val="32"/>
          <w:szCs w:val="32"/>
          <w:rtl/>
        </w:rPr>
        <w:t>ر</w:t>
      </w:r>
      <w:r w:rsidRPr="0090132B">
        <w:rPr>
          <w:rFonts w:cs="MbSadr (1)" w:hint="cs"/>
          <w:color w:val="0000FF"/>
          <w:sz w:val="32"/>
          <w:szCs w:val="32"/>
          <w:rtl/>
        </w:rPr>
        <w:t>أيت من أثرها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 وما لم تَرَهُ انضحه بالماء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الرواية تامّة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من حيث الدلالة فالأمر بالغسل فيها يدلّ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بتقريبات تقدّمت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الأثر المذكور فيها قد يكون بمعنى الأثر العينيّ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كالشعر والوسخ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بالنضح مع عدم الأثر دالاًّ على النجاسة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يكون بمعنىً يشمل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الأمر بالنضح في فرض عدم الأثر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حمولا على التنزّه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سراية النجاسة بدون 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قد يجعل ذلك حينئذ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وهناً لظهور الأمر بالغسل في الحكم اللزوميّ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90132B">
        <w:rPr>
          <w:rFonts w:cs="MbSadr (1)" w:hint="cs"/>
          <w:color w:val="0000FF"/>
          <w:sz w:val="32"/>
          <w:szCs w:val="32"/>
          <w:rtl/>
        </w:rPr>
        <w:t>روايات الأمر بنزح شيء لدى وقوعها في البئر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كمعتبرة معاوية بن </w:t>
      </w:r>
      <w:r w:rsidRPr="0090132B">
        <w:rPr>
          <w:rFonts w:cs="MbSadr (1)"/>
          <w:color w:val="0000FF"/>
          <w:sz w:val="32"/>
          <w:szCs w:val="32"/>
          <w:rtl/>
        </w:rPr>
        <w:t>ع</w:t>
      </w:r>
      <w:r w:rsidRPr="0090132B">
        <w:rPr>
          <w:rFonts w:cs="MbSadr (1)" w:hint="cs"/>
          <w:color w:val="0000FF"/>
          <w:sz w:val="32"/>
          <w:szCs w:val="32"/>
          <w:rtl/>
        </w:rPr>
        <w:t>مّار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قال : سألت أبا عبد الله </w:t>
      </w:r>
      <w:r w:rsidRPr="0090132B">
        <w:rPr>
          <w:rFonts w:cs="MbSadr (1)"/>
          <w:color w:val="0000FF"/>
          <w:sz w:val="32"/>
          <w:szCs w:val="32"/>
          <w:rtl/>
        </w:rPr>
        <w:t>(</w:t>
      </w:r>
      <w:r w:rsidRPr="0090132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0132B">
        <w:rPr>
          <w:rFonts w:cs="MbSadr (1)"/>
          <w:color w:val="0000FF"/>
          <w:sz w:val="32"/>
          <w:szCs w:val="32"/>
          <w:rtl/>
        </w:rPr>
        <w:t xml:space="preserve"> </w:t>
      </w:r>
      <w:r w:rsidRPr="0090132B">
        <w:rPr>
          <w:rFonts w:cs="MbSadr (1)" w:hint="cs"/>
          <w:color w:val="0000FF"/>
          <w:sz w:val="32"/>
          <w:szCs w:val="32"/>
          <w:rtl/>
        </w:rPr>
        <w:t>عن الفأرة والوزغة تقع في البئر ؟ قال : 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ينزح </w:t>
      </w:r>
      <w:r w:rsidRPr="0090132B">
        <w:rPr>
          <w:rFonts w:cs="MbSadr (1)"/>
          <w:color w:val="0000FF"/>
          <w:sz w:val="32"/>
          <w:szCs w:val="32"/>
          <w:rtl/>
        </w:rPr>
        <w:t>م</w:t>
      </w:r>
      <w:r w:rsidRPr="0090132B">
        <w:rPr>
          <w:rFonts w:cs="MbSadr (1)" w:hint="cs"/>
          <w:color w:val="0000FF"/>
          <w:sz w:val="32"/>
          <w:szCs w:val="32"/>
          <w:rtl/>
        </w:rPr>
        <w:t>نها ثلاث دلاء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 الاستدلال بها يتوقّف أوّلا : على عدم البناء على اعتصام ماء البئر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إلاّ لتعيّن حمل الأمر بالنزح على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ومعه لا تبقى فيه دلالة على 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لحيوان الساقط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على أن يكون نظر السائل في سؤاله إلى استعلام حال الحيوان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187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19 من أبواب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لساقط من حيث طهارته ونجاسته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وأمّا إذا كان النظر إلى استعلام حال ماء البئر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حيث إنّه ينفعل أوْ لا ينفعل بعد الفراغ عن كون الساقط منجّساً لغير المعتصم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يمكن التمسّك بالرواية حينئذ لإثبات نجاسة الفأرة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يكون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قام البيان من ناحية انفعال ماء البئر بعد الفراغ عن كون الساقط منجّساً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من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 xml:space="preserve">احية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يكون ميتة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لغلبة موت الفأرة في البئر إذا وقعت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ليس الكلام مسوقاً لحكم الفأرة ليتمسّك بالإطلاق من هذه الناحية لفرض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موتها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ولا نسلّم كلا الأمرين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فالاستدلال غير تامّ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رواية هارون بن حمزة الغنوي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سألته </w:t>
      </w:r>
      <w:r w:rsidRPr="0090132B">
        <w:rPr>
          <w:rFonts w:cs="MbSadr (1)"/>
          <w:color w:val="0000FF"/>
          <w:sz w:val="32"/>
          <w:szCs w:val="32"/>
          <w:rtl/>
        </w:rPr>
        <w:t>ع</w:t>
      </w:r>
      <w:r w:rsidRPr="0090132B">
        <w:rPr>
          <w:rFonts w:cs="MbSadr (1)" w:hint="cs"/>
          <w:color w:val="0000FF"/>
          <w:sz w:val="32"/>
          <w:szCs w:val="32"/>
          <w:rtl/>
        </w:rPr>
        <w:t>ن الفأرة والعقرب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 وأشباه ذلك يقع في الماء فيخرج حيّاً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هل يشرب من ذلك </w:t>
      </w:r>
      <w:r w:rsidRPr="0090132B">
        <w:rPr>
          <w:rFonts w:cs="MbSadr (1)"/>
          <w:color w:val="0000FF"/>
          <w:sz w:val="32"/>
          <w:szCs w:val="32"/>
          <w:rtl/>
        </w:rPr>
        <w:t>ا</w:t>
      </w:r>
      <w:r w:rsidRPr="0090132B">
        <w:rPr>
          <w:rFonts w:cs="MbSadr (1)" w:hint="cs"/>
          <w:color w:val="0000FF"/>
          <w:sz w:val="32"/>
          <w:szCs w:val="32"/>
          <w:rtl/>
        </w:rPr>
        <w:t>لماء ويتوضّأ منه ؟ قال : 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يسكب منه ثلاث مرّات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، وقليله وكثيره بمنزلة </w:t>
      </w:r>
      <w:r w:rsidRPr="0090132B">
        <w:rPr>
          <w:rFonts w:cs="MbSadr (1)"/>
          <w:color w:val="0000FF"/>
          <w:sz w:val="32"/>
          <w:szCs w:val="32"/>
          <w:rtl/>
        </w:rPr>
        <w:t>و</w:t>
      </w:r>
      <w:r w:rsidRPr="0090132B">
        <w:rPr>
          <w:rFonts w:cs="MbSadr (1)" w:hint="cs"/>
          <w:color w:val="0000FF"/>
          <w:sz w:val="32"/>
          <w:szCs w:val="32"/>
          <w:rtl/>
        </w:rPr>
        <w:t>احدة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...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 w:hint="cs"/>
          <w:sz w:val="32"/>
          <w:szCs w:val="32"/>
          <w:rtl/>
        </w:rPr>
        <w:t xml:space="preserve"> الحديث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: أنّ ظاهر الرواية إناطة جواز الوضوء والشرب بسكب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يء من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موجب لذلك إلاّ انفعاله بتلك الأشياء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الكاشف عن نجاستها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يكون السكب نحواً من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كالنزح من البئر على القول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السكب ليس إلاّ تقليلا من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وتقليل النجس ليس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الحاً لمطهّريته بحسب الارتكاز العرفيّ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فهذا الارتكاز بنفسه يكون قرينةً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النظر إلى حزازة نفسية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إلى الانفعال والنجاسة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يقاس بالنزح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يوجب تجديد الماء باعتبار ما للبئر من مادة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ممّا يؤيّد الحمل على الحزازة النفسية : التصريح بتعميم الحكم للقليل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الكثير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وضوح أنّ الكثير لا يتنجّس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حمل على النظر إلى النجاسة لزم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188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19 من أبواب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</w:t>
      </w:r>
      <w:r w:rsidRPr="00014B0B">
        <w:rPr>
          <w:rStyle w:val="1"/>
          <w:rFonts w:hint="cs"/>
          <w:rtl/>
        </w:rPr>
        <w:t>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مل الكثير على الكثير النسبيّ مع فرض عدم كرّيّته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حديث المناهي غير المعتبر سنداً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ورد فيه : </w:t>
      </w:r>
      <w:r w:rsidRPr="0090132B">
        <w:rPr>
          <w:rFonts w:cs="MbSadr (1)" w:hint="cs"/>
          <w:color w:val="0000FF"/>
          <w:sz w:val="32"/>
          <w:szCs w:val="32"/>
          <w:rtl/>
        </w:rPr>
        <w:t>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أنّ النبيّ </w:t>
      </w:r>
      <w:r w:rsidRPr="0090132B">
        <w:rPr>
          <w:rFonts w:cs="MbSadr (1)"/>
          <w:color w:val="0000FF"/>
          <w:sz w:val="32"/>
          <w:szCs w:val="32"/>
          <w:rtl/>
        </w:rPr>
        <w:t>(</w:t>
      </w:r>
      <w:r w:rsidRPr="0090132B">
        <w:rPr>
          <w:rFonts w:cs="MbSadr (1)" w:hint="cs"/>
          <w:color w:val="0000FF"/>
          <w:sz w:val="32"/>
          <w:szCs w:val="32"/>
          <w:rtl/>
        </w:rPr>
        <w:t>صلى الله عليه وآله وسلم)</w:t>
      </w:r>
      <w:r w:rsidRPr="0090132B">
        <w:rPr>
          <w:rFonts w:cs="MbSadr (1)"/>
          <w:color w:val="0000FF"/>
          <w:sz w:val="32"/>
          <w:szCs w:val="32"/>
          <w:rtl/>
        </w:rPr>
        <w:t>ن</w:t>
      </w:r>
      <w:r w:rsidRPr="0090132B">
        <w:rPr>
          <w:rFonts w:cs="MbSadr (1)" w:hint="cs"/>
          <w:color w:val="0000FF"/>
          <w:sz w:val="32"/>
          <w:szCs w:val="32"/>
          <w:rtl/>
        </w:rPr>
        <w:t>هى عن أكل سؤر الفأر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فيه : أنّ النهي عن الأكل إنّما يكون ظاهراً في النجاسة إذا لم يوجد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 عرفيّ لمنشا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E42195">
        <w:rPr>
          <w:rFonts w:cs="MbSadr (2)"/>
          <w:sz w:val="32"/>
          <w:szCs w:val="32"/>
          <w:rtl/>
        </w:rPr>
        <w:t>ً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آخر على نحو يؤدّي إلى انسباق فهم النجاسة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والمنشأ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لآخر محتمل عرفاً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حزازة السؤر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ما تقدم نظيره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راراً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عليّ بن جعفر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موسى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90132B">
        <w:rPr>
          <w:rFonts w:cs="MbSadr (1)" w:hint="cs"/>
          <w:color w:val="0000FF"/>
          <w:sz w:val="32"/>
          <w:szCs w:val="32"/>
          <w:rtl/>
        </w:rPr>
        <w:t xml:space="preserve"> سألته عن </w:t>
      </w:r>
      <w:r w:rsidRPr="0090132B">
        <w:rPr>
          <w:rFonts w:cs="MbSadr (1)"/>
          <w:color w:val="0000FF"/>
          <w:sz w:val="32"/>
          <w:szCs w:val="32"/>
          <w:rtl/>
        </w:rPr>
        <w:t>ا</w:t>
      </w:r>
      <w:r w:rsidRPr="0090132B">
        <w:rPr>
          <w:rFonts w:cs="MbSadr (1)" w:hint="cs"/>
          <w:color w:val="0000FF"/>
          <w:sz w:val="32"/>
          <w:szCs w:val="32"/>
          <w:rtl/>
        </w:rPr>
        <w:t>لفأرة والكلب إذا أكلا من الجبن</w:t>
      </w:r>
      <w:r w:rsidRPr="0090132B">
        <w:rPr>
          <w:rFonts w:cs="MbSadr (1)"/>
          <w:color w:val="0000FF"/>
          <w:sz w:val="32"/>
          <w:szCs w:val="32"/>
          <w:rtl/>
        </w:rPr>
        <w:t xml:space="preserve">(5) </w:t>
      </w:r>
      <w:r w:rsidRPr="0090132B">
        <w:rPr>
          <w:rFonts w:cs="MbSadr (1)" w:hint="cs"/>
          <w:color w:val="0000FF"/>
          <w:sz w:val="32"/>
          <w:szCs w:val="32"/>
          <w:rtl/>
        </w:rPr>
        <w:t>وشبهه أيحلّ أكله ؟ قال : «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يطرح منه ما </w:t>
      </w:r>
      <w:r w:rsidRPr="0090132B">
        <w:rPr>
          <w:rFonts w:cs="MbSadr (1)" w:hint="cs"/>
          <w:color w:val="0000FF"/>
          <w:sz w:val="32"/>
          <w:szCs w:val="32"/>
          <w:rtl/>
        </w:rPr>
        <w:t>أكل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،</w:t>
      </w:r>
      <w:r w:rsidRPr="006E0DD8">
        <w:rPr>
          <w:rFonts w:cs="MbSadr (1)" w:hint="cs"/>
          <w:sz w:val="32"/>
          <w:szCs w:val="32"/>
          <w:rtl/>
        </w:rPr>
        <w:t xml:space="preserve">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ويمكن إضافة المناقشة السندية إلى الدلالية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فإنّها ضعيفة بيزيد بن اسحاق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إذ لم يثب</w:t>
      </w:r>
      <w:r w:rsidRPr="00014B0B">
        <w:rPr>
          <w:rStyle w:val="1"/>
          <w:rFonts w:hint="cs"/>
          <w:rtl/>
        </w:rPr>
        <w:t xml:space="preserve">ت </w:t>
      </w:r>
      <w:r w:rsidRPr="00014B0B">
        <w:rPr>
          <w:rStyle w:val="1"/>
          <w:rtl/>
        </w:rPr>
        <w:t>ت</w:t>
      </w:r>
      <w:r w:rsidRPr="00014B0B">
        <w:rPr>
          <w:rStyle w:val="1"/>
          <w:rFonts w:hint="cs"/>
          <w:rtl/>
        </w:rPr>
        <w:t>وثيقه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وسيشير السيّد الاُستاذ ـ</w:t>
      </w:r>
      <w:r w:rsidRPr="00014B0B">
        <w:rPr>
          <w:rStyle w:val="1"/>
          <w:rFonts w:hint="cs"/>
          <w:rtl/>
        </w:rPr>
        <w:t xml:space="preserve"> دام ظلّه ـ إلى ضعفها في الصفحة 60 من هذا الجزء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لأنّ في سنده مَنْ لم يوثّق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مثل حمزة بن محمّد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وعبد العزيز بن محمّد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وشعيب بن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اقد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240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قد يقال بضعفها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لأنّ في سندها عبد الله بن الحسن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وهو غير مذكور في الرجال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ولكن </w:t>
      </w:r>
      <w:r w:rsidRPr="00014B0B">
        <w:rPr>
          <w:rStyle w:val="1"/>
          <w:rtl/>
        </w:rPr>
        <w:t>ي</w:t>
      </w:r>
      <w:r w:rsidRPr="00014B0B">
        <w:rPr>
          <w:rStyle w:val="1"/>
          <w:rFonts w:hint="cs"/>
          <w:rtl/>
        </w:rPr>
        <w:t xml:space="preserve">مكن تصحيحها باعتبار أنّ صاحب وسائل الشيعة ذكر بأنّ هذه الرواية في كتاب عليّ بن </w:t>
      </w:r>
      <w:r w:rsidRPr="00014B0B">
        <w:rPr>
          <w:rStyle w:val="1"/>
          <w:rtl/>
        </w:rPr>
        <w:t>ج</w:t>
      </w:r>
      <w:r w:rsidRPr="00014B0B">
        <w:rPr>
          <w:rStyle w:val="1"/>
          <w:rFonts w:hint="cs"/>
          <w:rtl/>
        </w:rPr>
        <w:t>عفر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وقد شهد بأنّ الكتب التي ينقل عنها في وسائل الشيعة وصلت له عن طريق الشيخ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 xml:space="preserve">لطوسي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رحمه الله)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، وطريقه إلى الشيخ صحيح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كما أنّ طريق الشيخ إلى كتاب عليّ بن جعفر </w:t>
      </w:r>
      <w:r w:rsidRPr="00014B0B">
        <w:rPr>
          <w:rStyle w:val="1"/>
          <w:rtl/>
        </w:rPr>
        <w:t>ص</w:t>
      </w:r>
      <w:r w:rsidRPr="00014B0B">
        <w:rPr>
          <w:rStyle w:val="1"/>
          <w:rFonts w:hint="cs"/>
          <w:rtl/>
        </w:rPr>
        <w:t>حيح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كما ذكره في فهرسته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راجع الفهرست</w:t>
      </w:r>
      <w:r w:rsidRPr="00014B0B">
        <w:rPr>
          <w:rStyle w:val="1"/>
          <w:rFonts w:hint="cs"/>
          <w:rtl/>
        </w:rPr>
        <w:t xml:space="preserve"> : 151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باب علي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377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 xml:space="preserve">وما أثبته السيّد الشهيد إنّما هو من النسخة التي حقّقها المرحوم ميرزا عبد الرحيم الربّاني </w:t>
      </w:r>
      <w:r w:rsidRPr="00014B0B">
        <w:rPr>
          <w:rStyle w:val="1"/>
          <w:rtl/>
        </w:rPr>
        <w:t>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16</w:t>
      </w:r>
      <w:r w:rsidRPr="00014B0B">
        <w:rPr>
          <w:rStyle w:val="1"/>
          <w:rFonts w:hint="cs"/>
          <w:rtl/>
        </w:rPr>
        <w:t xml:space="preserve"> : 377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والذي ورد في طبعة</w:t>
      </w:r>
      <w:r w:rsidRPr="00014B0B">
        <w:rPr>
          <w:rStyle w:val="1"/>
          <w:rFonts w:hint="cs"/>
          <w:rtl/>
        </w:rPr>
        <w:t xml:space="preserve"> مؤسسة آل البيت نقلا عن مصدر الرواية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قرب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لإسناد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هو</w:t>
      </w:r>
      <w:r w:rsidRPr="00014B0B">
        <w:rPr>
          <w:rStyle w:val="1"/>
          <w:rFonts w:hint="cs"/>
          <w:rtl/>
        </w:rPr>
        <w:t xml:space="preserve"> : إذا أكلا من الخبز وشبهه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90132B">
        <w:rPr>
          <w:rFonts w:cs="MbSadr (1)"/>
          <w:color w:val="0000FF"/>
          <w:sz w:val="32"/>
          <w:szCs w:val="32"/>
          <w:rtl/>
        </w:rPr>
        <w:lastRenderedPageBreak/>
        <w:t>و</w:t>
      </w:r>
      <w:r w:rsidRPr="0090132B">
        <w:rPr>
          <w:rFonts w:cs="MbSadr (1)" w:hint="cs"/>
          <w:color w:val="0000FF"/>
          <w:sz w:val="32"/>
          <w:szCs w:val="32"/>
          <w:rtl/>
        </w:rPr>
        <w:t>يحلّ الباقي</w:t>
      </w:r>
      <w:r w:rsidRPr="0090132B">
        <w:rPr>
          <w:rFonts w:hint="cs"/>
          <w:color w:val="0000FF"/>
          <w:sz w:val="32"/>
          <w:szCs w:val="32"/>
          <w:rtl/>
        </w:rPr>
        <w:t> </w:t>
      </w:r>
      <w:r w:rsidRPr="0090132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76604F">
        <w:rPr>
          <w:rFonts w:cs="MbSadr (1)" w:hint="cs"/>
          <w:color w:val="0000FF"/>
          <w:sz w:val="32"/>
          <w:szCs w:val="32"/>
          <w:rtl/>
        </w:rPr>
        <w:t>قال : وسألته عن فأرة أو كلب شربا من زيت أو سمن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، قال : «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 xml:space="preserve">إن </w:t>
      </w:r>
      <w:r w:rsidRPr="0076604F">
        <w:rPr>
          <w:rFonts w:cs="MbSadr (1)"/>
          <w:color w:val="0000FF"/>
          <w:sz w:val="32"/>
          <w:szCs w:val="32"/>
          <w:rtl/>
        </w:rPr>
        <w:t>ك</w:t>
      </w:r>
      <w:r w:rsidRPr="0076604F">
        <w:rPr>
          <w:rFonts w:cs="MbSadr (1)" w:hint="cs"/>
          <w:color w:val="0000FF"/>
          <w:sz w:val="32"/>
          <w:szCs w:val="32"/>
          <w:rtl/>
        </w:rPr>
        <w:t>ان جرّةً أو نحوها فلا تأكله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، ولكن ينتفع به لسراج أو نحوه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 xml:space="preserve">. وإن كان أكثر من </w:t>
      </w:r>
      <w:r w:rsidRPr="0076604F">
        <w:rPr>
          <w:rFonts w:cs="MbSadr (1)"/>
          <w:color w:val="0000FF"/>
          <w:sz w:val="32"/>
          <w:szCs w:val="32"/>
          <w:rtl/>
        </w:rPr>
        <w:t>ذ</w:t>
      </w:r>
      <w:r w:rsidRPr="0076604F">
        <w:rPr>
          <w:rFonts w:cs="MbSadr (1)" w:hint="cs"/>
          <w:color w:val="0000FF"/>
          <w:sz w:val="32"/>
          <w:szCs w:val="32"/>
          <w:rtl/>
        </w:rPr>
        <w:t>لك فلا بأس بأكله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 xml:space="preserve">، إلاّ أن يكون صاحبه موسراً يحتمل أن يهريقه فلا ينتفع به في </w:t>
      </w:r>
      <w:r w:rsidRPr="0076604F">
        <w:rPr>
          <w:rFonts w:cs="MbSadr (1)"/>
          <w:color w:val="0000FF"/>
          <w:sz w:val="32"/>
          <w:szCs w:val="32"/>
          <w:rtl/>
        </w:rPr>
        <w:t>ش</w:t>
      </w:r>
      <w:r w:rsidRPr="0076604F">
        <w:rPr>
          <w:rFonts w:cs="MbSadr (1)" w:hint="cs"/>
          <w:color w:val="0000FF"/>
          <w:sz w:val="32"/>
          <w:szCs w:val="32"/>
          <w:rtl/>
        </w:rPr>
        <w:t>يء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: إمّا بالفقرة الواردة في صدر الرواية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يطرح منه ما أكل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يحلّ الباقي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لدلالته على حرمة ما باشره الحيوان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بالفقرة المتأخّرة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فلا ينتفع به في 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سلب الانتفاع والأمر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الإراقة وما بهذا المضمون لسان من ألسِنَة الحكم بالنجاسة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الفقرة الاُولى فلا دلالة فيها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مجرّد النهي عن الأكل لعلّه بلحاظ نكتة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لسؤر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نكتة عرفيّة كما تقدم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الفقرة الأخيرة فهي وإن كانت أوضح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لبعد تنزيلها على نكتة السؤر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لسانها سلب الانتفاع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مجرّد عدم الأكل ولكنّ التفصيل بين الفقير والغني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مع ارتكاز أنّ فقر المالك وغناه لا دخل له في الطهارة والنجاسة ـ يصلح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قرينةً على صرف الدليل عن النجاسة إلى ضرب من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في الروايات التي يمكن أن يستدلّ بها على النجاسة مع تحقيق حالها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هناك روايات يمكن أن يستدلّ بها على طهارة الفأرة في مقابل ذلك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معتبرة سعيد الأعرج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76604F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76604F">
        <w:rPr>
          <w:rFonts w:cs="MbSadr (1)"/>
          <w:color w:val="0000FF"/>
          <w:sz w:val="32"/>
          <w:szCs w:val="32"/>
          <w:rtl/>
        </w:rPr>
        <w:t>(</w:t>
      </w:r>
      <w:r w:rsidRPr="0076604F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6604F">
        <w:rPr>
          <w:rFonts w:cs="MbSadr (1)"/>
          <w:color w:val="0000FF"/>
          <w:sz w:val="32"/>
          <w:szCs w:val="32"/>
          <w:rtl/>
        </w:rPr>
        <w:t xml:space="preserve"> </w:t>
      </w:r>
      <w:r w:rsidRPr="0076604F">
        <w:rPr>
          <w:rFonts w:cs="MbSadr (1)" w:hint="cs"/>
          <w:color w:val="0000FF"/>
          <w:sz w:val="32"/>
          <w:szCs w:val="32"/>
          <w:rtl/>
        </w:rPr>
        <w:t xml:space="preserve">عن الفأرة والكلب </w:t>
      </w:r>
      <w:r w:rsidRPr="0076604F">
        <w:rPr>
          <w:rFonts w:cs="MbSadr (1)"/>
          <w:color w:val="0000FF"/>
          <w:sz w:val="32"/>
          <w:szCs w:val="32"/>
          <w:rtl/>
        </w:rPr>
        <w:t>ي</w:t>
      </w:r>
      <w:r w:rsidRPr="0076604F">
        <w:rPr>
          <w:rFonts w:cs="MbSadr (1)" w:hint="cs"/>
          <w:color w:val="0000FF"/>
          <w:sz w:val="32"/>
          <w:szCs w:val="32"/>
          <w:rtl/>
        </w:rPr>
        <w:t>قع في السمن والزيت ثمّ يخرج منه حيّاً ؟ قال : «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لا بأس بأكله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24 : 198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45 من أبواب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24 : 198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45 من أبواب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Fonts w:hint="cs"/>
          <w:rtl/>
        </w:rPr>
        <w:t>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دلالتها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تدلّ على جواز الأكل من السمن الملاقي للفأرة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لمساوق لطهارته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وبضمّ ارتكاز سراية النجاسة بالملاقاة من عين النجس 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لبيان المذكور ظاهراً عرفاً في نفي نجاسة الفأرة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ببيان آخر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بعد دلالة الرواية على طهارة السمن نضمّ إليه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لخارجيّ على سراية النجاسة من عين النجس بالملاقاة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فيثبت طهارة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لفأرة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ليس هذا من التمسّك بدليل السراية لإثبات التخصّص عند الدوران بينه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بين التخصيص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التخصيص والتفرقة بين نجس ونجس آخر في السراية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حتمل فقهياً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هنا إشكال في الرواية ينشأ من عطف الكلب على الفأرة مع الدليل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لقطعيّ على 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يوجب وهناً في الرواية : إمّا للتشكيك في جريان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صالة الجدّ بلحاظ جزء من الكلام بعد سقوطها بلحاظ جزء آخر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لاختلال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لكشف النوعيّ الذي هو ملاك حجّيتها عقلائياً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بالاطّلاع على تواجد حالة التقية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شخص ذلك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لكون الرواية مخالفةً للسنّة القطعية بلحاظ جزء من مفادها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وبعد عدم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مكان التفكيك عرفاً في التعبّد بالصدور بين كلمة وكلمة تسقط الرواية بتمامها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يمكن أن يقال : إنّ عطف الكلب ورد في طريق الكليني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 يرد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 الذي رواه الشيخ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فيتعيّن هذا بعد سقوط المتن المشتمل على الكلب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76604F" w:rsidRDefault="00E95504" w:rsidP="00E95504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ما رواه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موسى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في حديث ـ :</w:t>
      </w:r>
      <w:r w:rsidRPr="0076604F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76604F">
        <w:rPr>
          <w:rFonts w:cs="MbSadr (1)"/>
          <w:color w:val="0000FF"/>
          <w:sz w:val="32"/>
          <w:szCs w:val="32"/>
          <w:rtl/>
        </w:rPr>
        <w:t>و</w:t>
      </w:r>
      <w:r w:rsidRPr="0076604F">
        <w:rPr>
          <w:rFonts w:cs="MbSadr (1)" w:hint="cs"/>
          <w:color w:val="0000FF"/>
          <w:sz w:val="32"/>
          <w:szCs w:val="32"/>
          <w:rtl/>
        </w:rPr>
        <w:t xml:space="preserve">سألته عن فأرة وقعت في حبّ دهن واُخرجت قبل أن تموت أيبيعه من مسلم ؟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76604F">
        <w:rPr>
          <w:rFonts w:cs="MbSadr (1)"/>
          <w:color w:val="0000FF"/>
          <w:sz w:val="32"/>
          <w:szCs w:val="32"/>
          <w:rtl/>
        </w:rPr>
        <w:t>ق</w:t>
      </w:r>
      <w:r w:rsidRPr="0076604F">
        <w:rPr>
          <w:rFonts w:cs="MbSadr (1)" w:hint="cs"/>
          <w:color w:val="0000FF"/>
          <w:sz w:val="32"/>
          <w:szCs w:val="32"/>
          <w:rtl/>
        </w:rPr>
        <w:t>ال : «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نعم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، ويدهن منه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مفاده اللفظيّ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إطلاقه المقاميّ يقتضي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ضعيفة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لسند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رواية أبي البختريّ الضعيفة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جعفر بن محمّد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أبيه : أنّ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لياً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76604F">
        <w:rPr>
          <w:rFonts w:cs="MbSadr (1)" w:hint="cs"/>
          <w:color w:val="0000FF"/>
          <w:sz w:val="32"/>
          <w:szCs w:val="32"/>
          <w:rtl/>
        </w:rPr>
        <w:t>«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لا بأس بسؤر الفأر أن تشرب منه وتتوضّأ</w:t>
      </w:r>
      <w:r w:rsidRPr="0076604F">
        <w:rPr>
          <w:rFonts w:hint="cs"/>
          <w:color w:val="0000FF"/>
          <w:sz w:val="32"/>
          <w:szCs w:val="32"/>
          <w:rtl/>
        </w:rPr>
        <w:t> </w:t>
      </w:r>
      <w:r w:rsidRPr="0076604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رواية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سحاق بن عمّار المعتبرة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:</w:t>
      </w:r>
      <w:r w:rsidRPr="00E2072F">
        <w:rPr>
          <w:rFonts w:cs="MbSadr (1)"/>
          <w:color w:val="0000FF"/>
          <w:sz w:val="32"/>
          <w:szCs w:val="32"/>
          <w:rtl/>
        </w:rPr>
        <w:t xml:space="preserve"> </w:t>
      </w:r>
      <w:r w:rsidRPr="00E2072F">
        <w:rPr>
          <w:rFonts w:cs="MbSadr (1)" w:hint="cs"/>
          <w:color w:val="0000FF"/>
          <w:sz w:val="32"/>
          <w:szCs w:val="32"/>
          <w:rtl/>
        </w:rPr>
        <w:t>أنّ أبا جعفر</w:t>
      </w:r>
      <w:r w:rsidRPr="00E2072F">
        <w:rPr>
          <w:rFonts w:cs="MbSadr (1)"/>
          <w:color w:val="0000FF"/>
          <w:sz w:val="32"/>
          <w:szCs w:val="32"/>
          <w:rtl/>
        </w:rPr>
        <w:t>(</w:t>
      </w:r>
      <w:r w:rsidRPr="00E2072F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2072F">
        <w:rPr>
          <w:rFonts w:cs="MbSadr (1)"/>
          <w:color w:val="0000FF"/>
          <w:sz w:val="32"/>
          <w:szCs w:val="32"/>
          <w:rtl/>
        </w:rPr>
        <w:t>ك</w:t>
      </w:r>
      <w:r w:rsidRPr="00E2072F">
        <w:rPr>
          <w:rFonts w:cs="MbSadr (1)" w:hint="cs"/>
          <w:color w:val="0000FF"/>
          <w:sz w:val="32"/>
          <w:szCs w:val="32"/>
          <w:rtl/>
        </w:rPr>
        <w:t>ان يقول : 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لا بأس بسؤر الفأرة ـ إذا شَرِبَتْ من الإناء ـ أن تشرب منه وتتوضّأ </w:t>
      </w:r>
      <w:r w:rsidRPr="00E2072F">
        <w:rPr>
          <w:rFonts w:cs="MbSadr (1)"/>
          <w:color w:val="0000FF"/>
          <w:sz w:val="32"/>
          <w:szCs w:val="32"/>
          <w:rtl/>
        </w:rPr>
        <w:t>م</w:t>
      </w:r>
      <w:r w:rsidRPr="00E2072F">
        <w:rPr>
          <w:rFonts w:cs="MbSadr (1)" w:hint="cs"/>
          <w:color w:val="0000FF"/>
          <w:sz w:val="32"/>
          <w:szCs w:val="32"/>
          <w:rtl/>
        </w:rPr>
        <w:t>نه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(5)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دلالتها على طهارة الفأرة : إمّا بضمّ ارتكاز انفعال الماء القليل بملاقاة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ذيل </w:t>
      </w:r>
      <w:r w:rsidRPr="00014B0B">
        <w:rPr>
          <w:rStyle w:val="1"/>
          <w:rFonts w:hint="cs"/>
          <w:rtl/>
        </w:rPr>
        <w:t>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ل</w:t>
      </w:r>
      <w:r>
        <w:rPr>
          <w:rStyle w:val="1"/>
          <w:rFonts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ها وردت في قرب الإسناد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كما نقلها عنه في وسائل الشيعة 1</w:t>
      </w:r>
      <w:r w:rsidRPr="00014B0B">
        <w:rPr>
          <w:rStyle w:val="1"/>
          <w:rFonts w:hint="cs"/>
          <w:rtl/>
        </w:rPr>
        <w:t xml:space="preserve"> : 239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ذيل الحديث </w:t>
      </w:r>
      <w:r w:rsidRPr="00014B0B">
        <w:rPr>
          <w:rStyle w:val="1"/>
          <w:rtl/>
        </w:rPr>
        <w:t>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والسند ضعيف بعبد الله بن الحسن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ووردت في تهذيب الأحكام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419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الحديث </w:t>
      </w:r>
      <w:r w:rsidRPr="00014B0B">
        <w:rPr>
          <w:rStyle w:val="1"/>
          <w:rtl/>
        </w:rPr>
        <w:t>1326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بإسناد الشيخ إلى العمركي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وطريقه إليه غير معروف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</w:t>
      </w:r>
      <w:r>
        <w:rPr>
          <w:rStyle w:val="1"/>
          <w:rFonts w:ascii="MbSadr (1)" w:hAnsi="MbSadr (1)"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 لم يذكره لا في</w:t>
      </w:r>
      <w:r w:rsidRPr="00014B0B">
        <w:rPr>
          <w:rStyle w:val="1"/>
          <w:rFonts w:hint="cs"/>
          <w:rtl/>
        </w:rPr>
        <w:t xml:space="preserve">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شيخته ولا في الفهرست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ووردت في الاستبصار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وانظر 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58 أيضاً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بإسناد الشيخ إلى عليّ بن جعفر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وطريقه إليه في المشيخة ضعيف </w:t>
      </w:r>
      <w:r w:rsidRPr="00014B0B">
        <w:rPr>
          <w:rStyle w:val="1"/>
          <w:rtl/>
        </w:rPr>
        <w:t>ب</w:t>
      </w:r>
      <w:r w:rsidRPr="00014B0B">
        <w:rPr>
          <w:rStyle w:val="1"/>
          <w:rFonts w:hint="cs"/>
          <w:rtl/>
        </w:rPr>
        <w:t>أحمد بن محمّد بن يحيى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241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</w:t>
      </w:r>
      <w:r w:rsidRPr="00014B0B">
        <w:rPr>
          <w:rStyle w:val="1"/>
          <w:rFonts w:hint="cs"/>
          <w:rtl/>
        </w:rPr>
        <w:t xml:space="preserve">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رواها الصدوق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بإسناد ضعيف بعليّ بن إسماعيل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إسحاق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رواها الشيخ في تهذيب الأحكام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419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1323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إسحاق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ولا طريق له </w:t>
      </w:r>
      <w:r w:rsidRPr="00014B0B">
        <w:rPr>
          <w:rStyle w:val="1"/>
          <w:rtl/>
        </w:rPr>
        <w:t>إ</w:t>
      </w:r>
      <w:r w:rsidRPr="00014B0B">
        <w:rPr>
          <w:rStyle w:val="1"/>
          <w:rFonts w:hint="cs"/>
          <w:rtl/>
        </w:rPr>
        <w:t>ليه في المشيخة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إلاّ </w:t>
      </w:r>
      <w:r>
        <w:rPr>
          <w:rStyle w:val="1"/>
          <w:rFonts w:ascii="MbSadr (1)" w:hAnsi="MbSadr (1)"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 ذكر فيها</w:t>
      </w:r>
      <w:r w:rsidRPr="00014B0B">
        <w:rPr>
          <w:rStyle w:val="1"/>
          <w:rFonts w:hint="cs"/>
          <w:rtl/>
        </w:rPr>
        <w:t xml:space="preserve"> : </w:t>
      </w:r>
      <w:r>
        <w:rPr>
          <w:rStyle w:val="1"/>
          <w:rFonts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 اقتصر على بعض الطرق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وأحال الباقي على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لفهرست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وله فيه ط</w:t>
      </w:r>
      <w:r w:rsidRPr="00014B0B">
        <w:rPr>
          <w:rStyle w:val="1"/>
          <w:rFonts w:hint="cs"/>
          <w:rtl/>
        </w:rPr>
        <w:t>ريق صحيح إلى اسحاق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فنصحِّح الرواية على أساسه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(59)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المنتج لظهور الكلام في طهارة الفأرة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أو ضمّ أدلّة انفعال الماء القليل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ارج بعد العلم بعدم الفرق بين نجس ونجس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فيتعيّن أن يكون جواز استعمال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لطهارة الفأرة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يستشهد للطهارة أيضاً ببعض ما تقدّم الاستدلال به على النجاسة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رواية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ورواية الغنوي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فلاحظ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الثالثة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العقرب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يمكن أن يستدلّ به على النجاسة ـ إضافةً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رواية الغنوي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التي توهّم الاستدلال بها على نجاسة الفأرة ـ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وايتان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هما :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واية أبي بصير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جعفر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سألته عن الخنفساء تقع في الماء </w:t>
      </w:r>
      <w:r w:rsidRPr="00E2072F">
        <w:rPr>
          <w:rFonts w:cs="MbSadr (1)"/>
          <w:color w:val="0000FF"/>
          <w:sz w:val="32"/>
          <w:szCs w:val="32"/>
          <w:rtl/>
        </w:rPr>
        <w:t>أ</w:t>
      </w:r>
      <w:r w:rsidRPr="00E2072F">
        <w:rPr>
          <w:rFonts w:cs="MbSadr (1)" w:hint="cs"/>
          <w:color w:val="0000FF"/>
          <w:sz w:val="32"/>
          <w:szCs w:val="32"/>
          <w:rtl/>
        </w:rPr>
        <w:t>يتوضّأ به ؟ قال : 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نعم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، لا بأس به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»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. قلت : فالعقرب ؟ قال : 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أرِقْهُ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رواية سماعة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E2072F">
        <w:rPr>
          <w:rFonts w:cs="MbSadr (1)"/>
          <w:color w:val="0000FF"/>
          <w:sz w:val="32"/>
          <w:szCs w:val="32"/>
          <w:rtl/>
        </w:rPr>
        <w:t>(</w:t>
      </w:r>
      <w:r w:rsidRPr="00E2072F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2072F">
        <w:rPr>
          <w:rFonts w:cs="MbSadr (1)"/>
          <w:color w:val="0000FF"/>
          <w:sz w:val="32"/>
          <w:szCs w:val="32"/>
          <w:rtl/>
        </w:rPr>
        <w:t xml:space="preserve"> 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عن جرّة وجد فيه خنفساء قد </w:t>
      </w:r>
      <w:r w:rsidRPr="00E2072F">
        <w:rPr>
          <w:rFonts w:cs="MbSadr (1)"/>
          <w:color w:val="0000FF"/>
          <w:sz w:val="32"/>
          <w:szCs w:val="32"/>
          <w:rtl/>
        </w:rPr>
        <w:t>م</w:t>
      </w:r>
      <w:r w:rsidRPr="00E2072F">
        <w:rPr>
          <w:rFonts w:cs="MbSadr (1)" w:hint="cs"/>
          <w:color w:val="0000FF"/>
          <w:sz w:val="32"/>
          <w:szCs w:val="32"/>
          <w:rtl/>
        </w:rPr>
        <w:t>اتت ؟ قال : 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ألقِها وتوضّأ منه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، وإن كان عقرباً فأرق الماء وتوضّأ من ماء </w:t>
      </w:r>
      <w:r w:rsidRPr="00E2072F">
        <w:rPr>
          <w:rFonts w:cs="MbSadr (1)"/>
          <w:color w:val="0000FF"/>
          <w:sz w:val="32"/>
          <w:szCs w:val="32"/>
          <w:rtl/>
        </w:rPr>
        <w:t>غ</w:t>
      </w:r>
      <w:r w:rsidRPr="00E2072F">
        <w:rPr>
          <w:rFonts w:cs="MbSadr (1)" w:hint="cs"/>
          <w:color w:val="0000FF"/>
          <w:sz w:val="32"/>
          <w:szCs w:val="32"/>
          <w:rtl/>
        </w:rPr>
        <w:t>يره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رواية الغنوي فقد تقدّم حالها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وأمّا الروايتان فهما تامّتان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قع في السند عثمان بن عيسى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لوثاقته باعتبار نقل بعض الثلاثة عنه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240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فقد روى عنه صفوان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كما</w:t>
      </w:r>
      <w:r w:rsidRPr="00014B0B">
        <w:rPr>
          <w:rStyle w:val="1"/>
          <w:rFonts w:hint="cs"/>
          <w:rtl/>
        </w:rPr>
        <w:t xml:space="preserve"> في وسائل الشيعة 22 : 348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 من أبواب الإيلاء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والطريق إليه صحيح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مضافاً إلى إمكان توثيق عثمان بن عيسى بوجهين </w:t>
      </w:r>
      <w:r w:rsidRPr="00014B0B">
        <w:rPr>
          <w:rStyle w:val="1"/>
          <w:rtl/>
        </w:rPr>
        <w:t>آ</w:t>
      </w:r>
      <w:r w:rsidRPr="00014B0B">
        <w:rPr>
          <w:rStyle w:val="1"/>
          <w:rFonts w:hint="cs"/>
          <w:rtl/>
        </w:rPr>
        <w:t>خرين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لأوّل : تصريح الشيخ في عدّة الاُصول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150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بعمل الطائفة برواياته باعتبار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لكنّ الأمر بالإراقة فيهما لا ينسبق منه النجاسة عرفاً ما دام احتمال الحزازة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آخر عرفياً على أساس سَمِّية العقرب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وإمكان إفسادها للماء من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يستدلّ في مقابل ذلك على الطهارة برواية الغنويّ المتقدّمة الساقطة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وبرواية ابن مسكان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قال أبو عبد الله </w:t>
      </w:r>
      <w:r w:rsidRPr="00E2072F">
        <w:rPr>
          <w:rFonts w:cs="MbSadr (1)"/>
          <w:color w:val="0000FF"/>
          <w:sz w:val="32"/>
          <w:szCs w:val="32"/>
          <w:rtl/>
        </w:rPr>
        <w:t>(</w:t>
      </w:r>
      <w:r w:rsidRPr="00E2072F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2072F">
        <w:rPr>
          <w:rFonts w:cs="MbSadr (1)"/>
          <w:color w:val="0000FF"/>
          <w:sz w:val="32"/>
          <w:szCs w:val="32"/>
          <w:rtl/>
        </w:rPr>
        <w:t xml:space="preserve"> </w:t>
      </w:r>
      <w:r w:rsidRPr="00E2072F">
        <w:rPr>
          <w:rFonts w:cs="MbSadr (1)" w:hint="cs"/>
          <w:color w:val="0000FF"/>
          <w:sz w:val="32"/>
          <w:szCs w:val="32"/>
          <w:rtl/>
        </w:rPr>
        <w:t>: 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كلّ شيء يسقط في البئر </w:t>
      </w:r>
      <w:r w:rsidRPr="00E2072F">
        <w:rPr>
          <w:rFonts w:cs="MbSadr (1)"/>
          <w:color w:val="0000FF"/>
          <w:sz w:val="32"/>
          <w:szCs w:val="32"/>
          <w:rtl/>
        </w:rPr>
        <w:t>ل</w:t>
      </w:r>
      <w:r w:rsidRPr="00E2072F">
        <w:rPr>
          <w:rFonts w:cs="MbSadr (1)" w:hint="cs"/>
          <w:color w:val="0000FF"/>
          <w:sz w:val="32"/>
          <w:szCs w:val="32"/>
          <w:rtl/>
        </w:rPr>
        <w:t>يس له دم مثل العقارب والخنافس وأشباه ذلك فلا بأس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بها : أمّا بناءً على انفعال البئر بملاقاة مطلق النجس فواضح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بناءً على عدم انفعاله فقد يقال أيضاً : إنّ المستظهر من الدليل نفي البأس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ملاك عدم نجاسة الساقط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كان البأس المنفي لزومياً أو تنزيهياً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فيدلّ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العقرب ليست نجسةً ذاتاً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فلا تأثير لعدم كونها ذات نفس سائلة في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هارتها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يشكل سند هذه الرواية برواية الحسين بن سعيد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ابن سنان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لممكن أو المتعيّن انطباقه بلحاظ الطبقة على محمّد بن سنان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برواية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سألته عن العقرب </w:t>
      </w:r>
      <w:r w:rsidRPr="00E2072F">
        <w:rPr>
          <w:rFonts w:cs="MbSadr (1)"/>
          <w:color w:val="0000FF"/>
          <w:sz w:val="32"/>
          <w:szCs w:val="32"/>
          <w:rtl/>
        </w:rPr>
        <w:t>و</w:t>
      </w:r>
      <w:r w:rsidRPr="00E2072F">
        <w:rPr>
          <w:rFonts w:cs="MbSadr (1)" w:hint="cs"/>
          <w:color w:val="0000FF"/>
          <w:sz w:val="32"/>
          <w:szCs w:val="32"/>
          <w:rtl/>
        </w:rPr>
        <w:t>الخنفساء</w:t>
      </w:r>
      <w:r w:rsidRPr="00E2072F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E2072F">
        <w:rPr>
          <w:rFonts w:cs="MbSadr (1)"/>
          <w:color w:val="0000FF"/>
          <w:sz w:val="32"/>
          <w:szCs w:val="32"/>
          <w:rtl/>
        </w:rPr>
        <w:t>و</w:t>
      </w:r>
      <w:r w:rsidRPr="00E2072F">
        <w:rPr>
          <w:rFonts w:cs="MbSadr (1)" w:hint="cs"/>
          <w:color w:val="0000FF"/>
          <w:sz w:val="32"/>
          <w:szCs w:val="32"/>
          <w:rtl/>
        </w:rPr>
        <w:t>أشباههنّ تموت في الجرّة أو الدَنّ يتوضّأ منه للصلاة ؟ قال : 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لا بأس </w:t>
      </w:r>
      <w:r w:rsidRPr="00E2072F">
        <w:rPr>
          <w:rFonts w:cs="MbSadr (1)"/>
          <w:color w:val="0000FF"/>
          <w:sz w:val="32"/>
          <w:szCs w:val="32"/>
          <w:rtl/>
        </w:rPr>
        <w:t>ب</w:t>
      </w:r>
      <w:r w:rsidRPr="00E2072F">
        <w:rPr>
          <w:rFonts w:cs="MbSadr (1)" w:hint="cs"/>
          <w:color w:val="0000FF"/>
          <w:sz w:val="32"/>
          <w:szCs w:val="32"/>
          <w:rtl/>
        </w:rPr>
        <w:t>ه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spacing w:before="136" w:line="100" w:lineRule="atLeast"/>
        <w:rPr>
          <w:rFonts w:cs="MbSadr (2)" w:hint="cs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ثاقته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الثاني : تصريح الكشّيّ في رجاله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الصفحة 556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1050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بكونه من أصحاب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لإجماع على قول بعض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وهذا كاف في الكشف عن وثاقته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241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10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242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10 م</w:t>
      </w:r>
      <w:r w:rsidRPr="00014B0B">
        <w:rPr>
          <w:rStyle w:val="1"/>
          <w:rFonts w:hint="cs"/>
          <w:rtl/>
        </w:rPr>
        <w:t>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يتّضح من بعض البيانات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غير أنّ الرواية ليست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امّةً سنداً بعبدالله بن الحسن العلوي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أفاد السيد الاُستاذ ـ دام ظلّه ـ في مقام تبعيد القول بالنجاسة : أنّ ممّا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بعد القول بالنجاسة كون العقرب ليس لها نفس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ثبت أنّ ميتة ما لا نفس له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محكوماً عليه بالنجاسة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غريب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ما دلّ على طهارة ميتة ما لا نفس له إنّما ينفي النجاسة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ناحية الموت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نظر فيه إلى نفي النجاسة الذاتية للحيوان بما هو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إ</w:t>
      </w:r>
      <w:r w:rsidRPr="006E0DD8">
        <w:rPr>
          <w:rFonts w:cs="MbSadr (1)" w:hint="cs"/>
          <w:sz w:val="32"/>
          <w:szCs w:val="32"/>
          <w:rtl/>
        </w:rPr>
        <w:t xml:space="preserve">ن قيل : إنّ قوله في رواية حفص بن غياث : </w:t>
      </w:r>
      <w:r w:rsidRPr="00E2072F">
        <w:rPr>
          <w:rFonts w:cs="MbSadr (1)" w:hint="cs"/>
          <w:color w:val="0000FF"/>
          <w:sz w:val="32"/>
          <w:szCs w:val="32"/>
          <w:rtl/>
        </w:rPr>
        <w:t>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لا يفسد الماء إلاّ ما كانت له </w:t>
      </w:r>
      <w:r w:rsidRPr="00E2072F">
        <w:rPr>
          <w:rFonts w:cs="MbSadr (1)"/>
          <w:color w:val="0000FF"/>
          <w:sz w:val="32"/>
          <w:szCs w:val="32"/>
          <w:rtl/>
        </w:rPr>
        <w:t>ن</w:t>
      </w:r>
      <w:r w:rsidRPr="00E2072F">
        <w:rPr>
          <w:rFonts w:cs="MbSadr (1)" w:hint="cs"/>
          <w:color w:val="0000FF"/>
          <w:sz w:val="32"/>
          <w:szCs w:val="32"/>
          <w:rtl/>
        </w:rPr>
        <w:t>فس سائلة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>يشمل بإطلاقه العقرب حال حياتها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فيدلّ على طهارتها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لنا : إنّ الكلام المذكور في مقام نفي النجاسة التي كانت محتملةً في نفسها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الواضح أنّ ما ليس له نفس سائلة لم يكن يحتمل نجاسته الذاتية بهذا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إنّما يحتمل نجاسته بالموت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فينصرف النفي إلى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لا يتوهّم شمول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لإثبات في عقد المستثنى للحيوانات الحيّة ذات النفس السائلة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الرابعة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الوزغ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تقدّم ما يمكن أن يستدلّ به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رواية الغنوي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ومعتبرة معاوية بن عمار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ومضى الكلام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2072F" w:rsidRDefault="00E95504" w:rsidP="00E95504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ممّا يمكن أن يستدلّ به على طهارة الوزغ : رواية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خيه موسى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في حديث ـ قال :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 سألته عن العظاية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، والحيّة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 xml:space="preserve">، والوزغ يقع في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158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241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10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2072F">
        <w:rPr>
          <w:rFonts w:cs="MbSadr (1)"/>
          <w:color w:val="0000FF"/>
          <w:sz w:val="32"/>
          <w:szCs w:val="32"/>
          <w:rtl/>
        </w:rPr>
        <w:t>ا</w:t>
      </w:r>
      <w:r w:rsidRPr="00E2072F">
        <w:rPr>
          <w:rFonts w:cs="MbSadr (1)" w:hint="cs"/>
          <w:color w:val="0000FF"/>
          <w:sz w:val="32"/>
          <w:szCs w:val="32"/>
          <w:rtl/>
        </w:rPr>
        <w:t>لماء فلا يموت أيتوضّأ منه للصلاة ؟ قال : 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لا بأس به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... الحديث</w:t>
      </w:r>
      <w:r w:rsidRPr="00E2072F">
        <w:rPr>
          <w:rFonts w:hint="cs"/>
          <w:color w:val="0000FF"/>
          <w:sz w:val="32"/>
          <w:szCs w:val="32"/>
          <w:rtl/>
        </w:rPr>
        <w:t> </w:t>
      </w:r>
      <w:r w:rsidRPr="00E2072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صحيحة سنداً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ودالّة على طهارة الوزغ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نحو تُقَدَّم على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َقَدَّم لو تمت دلالته في نفسه على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يمكن دعوى تقييد هذه الرواية بفرض الماء الكثير جمعاً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ه تقييد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فرد نادر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ولأنّ السؤال ظاهر في استعلام حال تلك الأشياء ا</w:t>
      </w:r>
      <w:r w:rsidRPr="006E0DD8">
        <w:rPr>
          <w:rFonts w:cs="MbSadr (1)" w:hint="cs"/>
          <w:sz w:val="32"/>
          <w:szCs w:val="32"/>
          <w:rtl/>
        </w:rPr>
        <w:t xml:space="preserve">لتي تقع في الماء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حكمها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فلا معنى لحمل الجواب على فرض اعتصام ا</w:t>
      </w:r>
      <w:r w:rsidRPr="006E0DD8">
        <w:rPr>
          <w:rFonts w:cs="MbSadr (1)" w:hint="cs"/>
          <w:sz w:val="32"/>
          <w:szCs w:val="32"/>
          <w:rtl/>
        </w:rPr>
        <w:t>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سندها إشكال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وهو</w:t>
      </w:r>
      <w:r w:rsidRPr="00014B0B">
        <w:rPr>
          <w:rStyle w:val="1"/>
          <w:rFonts w:hint="cs"/>
          <w:rtl/>
        </w:rPr>
        <w:t xml:space="preserve"> : </w:t>
      </w:r>
      <w:r>
        <w:rPr>
          <w:rStyle w:val="1"/>
          <w:rFonts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ها وردت في قرب الإسناد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كما نقلها عنه في وسائل الشيعة </w:t>
      </w:r>
      <w:r w:rsidRPr="00014B0B">
        <w:rPr>
          <w:rStyle w:val="1"/>
          <w:rtl/>
        </w:rPr>
        <w:t>1</w:t>
      </w:r>
      <w:r w:rsidRPr="00014B0B">
        <w:rPr>
          <w:rStyle w:val="1"/>
          <w:rFonts w:hint="cs"/>
          <w:rtl/>
        </w:rPr>
        <w:t xml:space="preserve"> : 239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ذيل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والسند ضعيف بعبد الله بن الحسن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وردت في تهذيب الأحكام للشيخ الطوسي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419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1326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بإسناد الشيخ إلى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لعمركي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وطريقه إليه غير معروف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</w:t>
      </w:r>
      <w:r>
        <w:rPr>
          <w:rStyle w:val="1"/>
          <w:rFonts w:ascii="MbSadr (1)" w:hAnsi="MbSadr (1)"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 xml:space="preserve">ه لم يذكره لا في مشيخة تهذيب الأحكام ولا في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لفهرست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ورو</w:t>
      </w:r>
      <w:r w:rsidRPr="00014B0B">
        <w:rPr>
          <w:rStyle w:val="1"/>
          <w:rFonts w:hint="cs"/>
          <w:rtl/>
        </w:rPr>
        <w:t>اها الشيخ في الاستبصار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عن الحسين بن عبيد الله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ع</w:t>
      </w:r>
      <w:r w:rsidRPr="00014B0B">
        <w:rPr>
          <w:rStyle w:val="1"/>
          <w:rFonts w:hint="cs"/>
          <w:rtl/>
        </w:rPr>
        <w:t>ن أحمد بن محمّد بن يحيى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أبيه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محمّد بن أحمد بن يحيى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العمركي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</w:t>
      </w:r>
      <w:r w:rsidRPr="00014B0B">
        <w:rPr>
          <w:rStyle w:val="1"/>
          <w:rtl/>
        </w:rPr>
        <w:t>ع</w:t>
      </w:r>
      <w:r w:rsidRPr="00014B0B">
        <w:rPr>
          <w:rStyle w:val="1"/>
          <w:rFonts w:hint="cs"/>
          <w:rtl/>
        </w:rPr>
        <w:t>لي بن جعفر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والطريق ضعيف بأحمد بن محمّد بن يحيى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لكنّ هذا الإشكال يمكن دفعه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بناءً على كبرى يلتزم به</w:t>
      </w:r>
      <w:r w:rsidRPr="00014B0B">
        <w:rPr>
          <w:rStyle w:val="1"/>
          <w:rFonts w:hint="cs"/>
          <w:rtl/>
        </w:rPr>
        <w:t>ا السيد الاُستاذ دام ظلّه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هي : </w:t>
      </w:r>
      <w:r>
        <w:rPr>
          <w:rStyle w:val="1"/>
          <w:rFonts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 xml:space="preserve">ه لو كان سند الرواية ضعيفاً ولكن كان للشيخ الطوسيّ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رحمه الله)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في فهرسته إلى أحد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لرواة الذين يقعون فوق الراوي الضعيف طريقان إلى جميع كتبه ورواياته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أحدهما شخص </w:t>
      </w:r>
      <w:r w:rsidRPr="00014B0B">
        <w:rPr>
          <w:rStyle w:val="1"/>
          <w:rtl/>
        </w:rPr>
        <w:t>ط</w:t>
      </w:r>
      <w:r w:rsidRPr="00014B0B">
        <w:rPr>
          <w:rStyle w:val="1"/>
          <w:rFonts w:hint="cs"/>
          <w:rtl/>
        </w:rPr>
        <w:t>ريق الرواية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والآخر صحيح فإنّه يعلم بظاهر عبارة الشيخ ب</w:t>
      </w:r>
      <w:r w:rsidRPr="00014B0B">
        <w:rPr>
          <w:rStyle w:val="1"/>
          <w:rFonts w:hint="cs"/>
          <w:rtl/>
        </w:rPr>
        <w:t xml:space="preserve">أنّ تمام ما </w:t>
      </w:r>
      <w:r w:rsidRPr="00014B0B">
        <w:rPr>
          <w:rStyle w:val="1"/>
          <w:rFonts w:hint="cs"/>
          <w:rtl/>
        </w:rPr>
        <w:lastRenderedPageBreak/>
        <w:t xml:space="preserve">وصل إليه بالطريق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لضعيف وصل بالطريق الصحيح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وهنا للشيخ في الفهرست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221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622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طريقان </w:t>
      </w:r>
      <w:r w:rsidRPr="00014B0B">
        <w:rPr>
          <w:rStyle w:val="1"/>
          <w:rtl/>
        </w:rPr>
        <w:t>إ</w:t>
      </w:r>
      <w:r w:rsidRPr="00014B0B">
        <w:rPr>
          <w:rStyle w:val="1"/>
          <w:rFonts w:hint="cs"/>
          <w:rtl/>
        </w:rPr>
        <w:t>لى جميع كتب وروايات محمّد بن أحمد بن يحيى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أحدهما شخص طريق الرواية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أي عن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لحسين بن عبيد الله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أحمد بن محمّد بن يحيى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أبيه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محمّد بن أح</w:t>
      </w:r>
      <w:r w:rsidRPr="00014B0B">
        <w:rPr>
          <w:rStyle w:val="1"/>
          <w:rFonts w:hint="cs"/>
          <w:rtl/>
        </w:rPr>
        <w:t xml:space="preserve">مد بن </w:t>
      </w:r>
      <w:r w:rsidRPr="00014B0B">
        <w:rPr>
          <w:rStyle w:val="1"/>
          <w:rtl/>
        </w:rPr>
        <w:t>ي</w:t>
      </w:r>
      <w:r w:rsidRPr="00014B0B">
        <w:rPr>
          <w:rStyle w:val="1"/>
          <w:rFonts w:hint="cs"/>
          <w:rtl/>
        </w:rPr>
        <w:t>حيى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والآخر عن جماعة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محمّد بن عليّ بن عليّ بن الحسين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أبيه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أحمد بن </w:t>
      </w:r>
      <w:r w:rsidRPr="00014B0B">
        <w:rPr>
          <w:rStyle w:val="1"/>
          <w:rtl/>
        </w:rPr>
        <w:t>إ</w:t>
      </w:r>
      <w:r w:rsidRPr="00014B0B">
        <w:rPr>
          <w:rStyle w:val="1"/>
          <w:rFonts w:hint="cs"/>
          <w:rtl/>
        </w:rPr>
        <w:t>دريس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محمّد بن أحمد بن يحيى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وهو صحيح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كلُّ مشكوك طاهرٌ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كانت الشبهة لاحتمال كونه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الأعيان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لاحتمال تنجّسه مع كونه من الأعيان الطاهرة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القول بأنّ الدم المشكوك كونه من القسم الطاهر أو النجس محكوم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النجاسة ضعيف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يستثنى ممّا ذكرنا الرطوبة الخارجة بعد البول قبل الاستبراء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الخرطات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بعد خروج المنيّ قبل الاستبراء بالبول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فإنّها مع الشكّ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حكومة بالنجاسة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أمّا الكلام عن أصل قاعدة الطهارة فتقدم مفصّلا في الجزء الثاني من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الشرح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ومرّ هناك البحث عن شمولها لموارد الشبهة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ولموارد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لشكّ في النجاسة الذاتية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before="321" w:after="107" w:line="428" w:lineRule="atLeast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الكلام في موارد الاستثناء عن قاعدة الطهارة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ما اُشير إليه في عبارة المتن المذكورة من الاستثناء فهو في موردين :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رفضه السيّد الماتن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والآخر أقرّه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المورد الأوّل فهو مورد الشكّ في أنّ الدم من النوع النجس أو الطاهر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قد ادُّعي : تارةً أنّ الحكم في ذلك ـ مطلقاً ـ هو البناء على الاجتناب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خصيصاً لدليل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ادُّعي اُخرى بأنّ ذلك الحكم في خصوص الدم المرئيّ على منقار الطير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الأصل في هاتين الدعويين موثّقة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ورد فيها : ... وعن ماء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 xml:space="preserve">رب منه باز أو صقر أو عقاب ؟ فقال : </w:t>
      </w:r>
      <w:r w:rsidRPr="00FB1205">
        <w:rPr>
          <w:rFonts w:cs="MbSadr (1)" w:hint="cs"/>
          <w:color w:val="0000FF"/>
          <w:sz w:val="32"/>
          <w:szCs w:val="32"/>
          <w:rtl/>
        </w:rPr>
        <w:t>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كلّ شيء من الطير يتوضّأ ممّا يشرب</w:t>
      </w:r>
      <w:r w:rsidRPr="006E0DD8">
        <w:rPr>
          <w:rFonts w:cs="MbSadr (1)" w:hint="cs"/>
          <w:sz w:val="32"/>
          <w:szCs w:val="32"/>
          <w:rtl/>
        </w:rPr>
        <w:t xml:space="preserve">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2 : 215 ـ 243 ذيل قول الماتن : فصل : في الماء المشكوك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FB1205">
        <w:rPr>
          <w:rFonts w:cs="MbSadr (1)"/>
          <w:color w:val="0000FF"/>
          <w:sz w:val="32"/>
          <w:szCs w:val="32"/>
          <w:rtl/>
        </w:rPr>
        <w:t>م</w:t>
      </w:r>
      <w:r w:rsidRPr="00FB1205">
        <w:rPr>
          <w:rFonts w:cs="MbSadr (1)" w:hint="cs"/>
          <w:color w:val="0000FF"/>
          <w:sz w:val="32"/>
          <w:szCs w:val="32"/>
          <w:rtl/>
        </w:rPr>
        <w:t>نه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إلاّ أن ترى في منقاره دماً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فإن رأيت في منقاره دماً فلا توضّأ منه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لا</w:t>
      </w:r>
      <w:r w:rsidRPr="00FB1205">
        <w:rPr>
          <w:rFonts w:cs="MbSadr (2)"/>
          <w:bCs/>
          <w:color w:val="0000FF"/>
          <w:sz w:val="32"/>
          <w:szCs w:val="32"/>
          <w:rtl/>
        </w:rPr>
        <w:t> </w:t>
      </w:r>
      <w:r w:rsidRPr="00FB1205">
        <w:rPr>
          <w:rFonts w:cs="MbSadr (1)"/>
          <w:color w:val="0000FF"/>
          <w:sz w:val="32"/>
          <w:szCs w:val="32"/>
          <w:rtl/>
        </w:rPr>
        <w:t>ت</w:t>
      </w:r>
      <w:r w:rsidRPr="00FB1205">
        <w:rPr>
          <w:rFonts w:cs="MbSadr (1)" w:hint="cs"/>
          <w:color w:val="0000FF"/>
          <w:sz w:val="32"/>
          <w:szCs w:val="32"/>
          <w:rtl/>
        </w:rPr>
        <w:t>شرب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هذه الفقرة تشتمل على جملتين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فإن رأيت في منقاره دماً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وضّأ منه ولا تشرب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هو الذي يدّعى كونه مخصِّصاً لقاعدة الطهارة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بالاجتناب بمجرّد رؤية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قد لا يكون من القسم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قوله قبل ذلك : </w:t>
      </w:r>
      <w:r w:rsidRPr="00FB1205">
        <w:rPr>
          <w:rFonts w:cs="MbSadr (1)" w:hint="cs"/>
          <w:color w:val="0000FF"/>
          <w:sz w:val="32"/>
          <w:szCs w:val="32"/>
          <w:rtl/>
        </w:rPr>
        <w:t>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كلّ شيء من الطير يتوضّأ ممّا يشرب منه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عارض 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يؤيّدها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قد يتوهّم معارضتها للاستصحاب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إنّها تقتضي بإطلاقها عدم الاجتناب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مع رؤية الدم سابقاً إذا لم يكن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رئيّاً فعلا واحتمل زواله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أنّ مقتضى الاستصحاب حينئذ وجوب الاجتناب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في الرواية المذكورة إذن جهتان من البحث :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: في توهّم معارضتها أو تخصيصها لقاعدة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توضيح ذلك : أنّ مفاد الجملة الملزمة بالاجتناب : إن كان حكماً واقعياً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انت دليلا على نجاسة كلّ دم واقعاً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ويكون ما دلّ على طهارة بعض أقسامه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قيّداً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معنى حينئذ لدعوى كونها مقيّدةً لقاعدة الطهارة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كونها من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نخها مفاداً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مفاد الجملة المذكورة حكماً ظاهرياً بلحاظ حال الشكّ في هوية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لدم أمكن أن تكون مقيّدةً لإطلاق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ومقتضى طبع كلّ دليل لم يؤخذ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وضوعه الشكّ هو الحمل على الحكم الواقعي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لم يؤخذ الشكّ في هوية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لدم في الجملة المذكورة فظاهرها الأوَّليّ الحكم الواقعي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إبراز قرينة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ارفة عن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يدّعى كونه كذلك في المقام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لو حملت على الحكم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لواقعيّ لزم تقييدها بخصوص الدم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230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وإن لم يكن تقييداً بفرد نادر ولكنّ إحراز ذلك نادر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فيلزم كون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المفاد في الجملة غير عملي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مؤثّراً فعلا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موضوعه المتحصّل بعد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لتقييد مشكوك ومؤمّن عنه غالباً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خلاف ظهور الكلام في اتّجاهه إلى إفادة الوظيفة الفعلية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إذن :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مّا من حمل مفاده على الحكم الظاهريّ ابتداءً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إبقائه على إفادة الواقع مع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فادة حكم ظاهريٍّ بالاجتناب عند الشكّ التزاماً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حفاظاً على الظهور في الوظيفة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وعلى أيّ حال يثبت المقيّد لقاعدة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أ</w:t>
      </w:r>
      <w:r w:rsidRPr="006E0DD8">
        <w:rPr>
          <w:rFonts w:cs="MbSadr (1)" w:hint="cs"/>
          <w:sz w:val="32"/>
          <w:szCs w:val="32"/>
          <w:rtl/>
        </w:rPr>
        <w:t xml:space="preserve">وّلا : أنّ الشكّ في كون الدم المرئيّ على المنقار من النجس أو الطاهر :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ارةً للشكّ في كونه دماً متخلّفاً من حيوان مذكّى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للشكّ في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ونه لذي نفس سائلة أو لغيره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الشكّ الأوّل لا تجري 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بقطع النظر عن الموثّقة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رجع إلى الشكّ في تذكية الحيوان الذي نهش فيه الطير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فيجري استصحاب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لتذكية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أنّ الطاهر هو الدم المتخلّف في الحيوان المذكّى بهذا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باستصحاب عدم تذكية الحيوان ينفى كون الدم من الطاهر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وينقَّح به موضوع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في الشكّ الثاني فالرجوع إلى قاعدة الطهارة في نفسها مبنيّ على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شخيص أنّ موضوع النجاسة هل هو أمر وجودي ـ أي كونه دماً لذي نفس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ائلة ـ أو أمر مطلق وخرجت منه عناوين وجودية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كالبَقِّ والسمك ونحوها ؟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تكون الاُصول مؤمّنة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بقطع النظر عن موثّقة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الثاني يجري استصحاب عدم كون الدم من تلك العناوين الوجودية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لخارجة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فتثبت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الحمل على الحكم الواقعيّ هو مقتضى الظهور الأوَّلي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وما ادّعي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رينةً صارفةً من لزوم وروده عملياً بلحاظ الفرد النادر مدفوع : بأنّ حصول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لاطمئنان بأنّ الدم الذي على منقار الصقر من القسم النجس ليس أمراً غريباً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وضوح أنّ الصقر ليس طائراً أهلياً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فهو يعيش في أجواء غير سكنية عادةً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ثلها لا يتواجد اللحم المذكّى المطروح لنهش الطيور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أنّ بيئة الواقعة إذا كانت بيئةً صحراويةً بعيدةً عن البحر ـ كما في كثير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لمواضع ـ فبالإمكان أن يحصل الوثوق بأنّ هذا الصقر لا يتيسّر له سمك أو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فالظروف إذن كثيراً ما تبعث على الاطمئنان بأنّ الدم من القسم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محذور في الحمل على الحكم الواقعي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ثالثاً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لو سلّمنا ندرة حصول الاطمئنان بأنّ الدم من القسم النجس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>رر في ذلك إذا لم يكن المقصود من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فإن رأيت في منقاره دماً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وضّأ منه ولا تشرب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بيان حكم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تأكيد نفس ما تقدّم من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لاجتناب بحصر غايته بأن يُرى الدم على منقار الطير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هذا بنفسه اُسلوب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رفيّ للتأكيد على الإطلاق في المستثنى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وهو نظير ما وقع في فقرة اُخرى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الرواية بالنسبة إلى حكم الدجاجة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رخّص في سؤرها مع عدم العلم بالقذر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منع معه إذ 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إن كان في منقارها قذر فلا تتوضّأ منه ولا تشرب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علم أنّ في منقارها قذراً </w:t>
      </w:r>
      <w:r w:rsidRPr="006E0DD8">
        <w:rPr>
          <w:rFonts w:cs="MbSadr (1)" w:hint="cs"/>
          <w:sz w:val="32"/>
          <w:szCs w:val="32"/>
          <w:rtl/>
        </w:rPr>
        <w:lastRenderedPageBreak/>
        <w:t>توضّأ منه واشرب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والقذر هو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هذه الفقرة بصدد بيان النجاسة الظاهرية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في مقام بيان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 لا يرفع اليد عنها إلاّ بالعلم بالقذر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تأكيداً على شمولها ورحابة صدرها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لثانية : في توهّم منافاتها لدليل الاستصحاب بالبيان المتقدّم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وتقريبه : إمّا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دعوى كونها معارضةً لدليل الاستصحاب بالعموم من وجه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لشمولها لصورة العلم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الدم سابقاً مع الشكّ في زواله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وإمّا بدعوى كونها بحكم الأخصّ منه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الغالب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العلم عادةً بتلوّث منقار الصقر ونحوه في وقت متقدّم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الدعوى الاُولى فيرد عليها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سلّم التعارض كذلك فدليل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 مقدّم في مادة الاجتماع : إمّا لكونه بالعموم بلحاظ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أبداً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العامّ مقدّم على المطلق ولو للأظهرية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وإمّا لكونه أصلا موضوعياً متضمّناً للعلم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عبّداً ببقاء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فيدخل بالحكومة تحت الجملة الثانية القائلة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فإن رأيت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نقاره دماً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بعد استظهار أنّ الرؤية مأخوذة باعتبار الكاشفية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وكونها مساوقةً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لعلم بوجود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واستصحاب بقائه علم تعبّديّ بوجوده فعلا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الدعوى الثانية فيرد عليها : أنّ وجود الدم على المنقار سابقاً وإن كان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علوماً في الجملة ولكنّ عدمه سابقاً معلوم في الجملة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من الواضح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نقار الطير لا يكون ملوّثاً بالدم دائماً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 من توارد الحالتين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ويتعارض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ذا كلّه لو بني على أنّ الاستصحاب في نفسه يجري بقطع النظر عن الموثّقة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لمعارضة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قد يستشكل في جريانه : أمّا بناءً على أنّ بدن الحيوان لا يتنجس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النجاسة العَرَضية في حال وجود العين فلتعذّر إجراء الاستصحاب في النجاسة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لعينية والنجاسة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في الاُولى فلأنّ إبقاء الدم استصحاباً لا يثبت ملاقاة الماء للدم إلاّ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الملازمة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في الثانية فلعدم الحالة السابقة بحسب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بناءً على أنّ بدن الحيوان يتنجّس بالنجاسة الحكمية ما دامت العين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وجودة فقد يقال بإجراء الاستصحاب في النجاسة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ويترتّب على ذلك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الماء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ملاق للمنقار بالوجدان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نجس بالاستصحاب فينجس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يشكل ذلك : تارةً في خصوص الماء المطلق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المختار من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انفعاله بملاقاة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الاستصحاب المذكور لا ينقّح موضوع الانفعال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حتّى بناءً على أنّ المتنجّس ينجّس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للعلم بأنّ المنقار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المقام غير منجّس بما هو متنجّس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الدم إن كان باقياً فهو أسبق ملاقاةً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تنجيساً للماء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والمتنجّس لا يتنجّس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وإن لم يكن باقياً فلا نجاسة حكمية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يدفع هذا الإشكال : بأنّ مقتضى إطلاق دليل السراية أنّ الوجود الثاني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لملاقاة منجّس كالوجود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يلزم من ذلك تعدّد التطهير والغسل الواجب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أصالة عدم التداخل إنّما تجري في الأوامر المولوية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الأوامر الإرشادية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أنّ تعدّد الإرشاد إلى النجاسة لا يستوجب تعدّد النجاسة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لمرشد إليها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ما أوضحناه أكثر من مرّة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إنّما لا يلتزم بالإطلاق المذكور في دليل السراية لِلَّغوية بعد معلومية وحدة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إنّما يتمّ فيما إذا لم يكن للمتنجّس الثاني أثر عمليّ كما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يمكن بلحاظه إثبات النجاسة بالاستصحاب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 دفع اللَغوية بمثل هذا الأثر قد لا يكون في محلّه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المقصود بها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للَغوية العرفية لا العقلية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واللَغوية العرفية لا تندفع إلاّ بأثر عرفيٍّ مصحِّح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رتكزات العرف للجعل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 الأثر العمليّ المقصود في المقام من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سلّم الدليل على تنجيس المتنجّس فيشكل إطلاقه ـ حتّى بقطع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لنظر عن اللَغوية ـ للوجود الثاني من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يظهر بالتتبّع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المورد الثاني للاستثناء فهو البلل المشتبه الخارج قبل الاستبراء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حكم عليه بالنجاسة كما يحكم بالناقضية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خلاف إطلاق قاعدة الطهارة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روايات خاصّة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وتحقيق حال هذه الروايات دلالةً وسنداً موكول إلى محلّه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282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نواقض الوضوء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</w:t>
      </w:r>
      <w:r w:rsidRPr="00014B0B">
        <w:rPr>
          <w:rStyle w:val="1"/>
          <w:rFonts w:hint="cs"/>
          <w:rtl/>
        </w:rPr>
        <w:t xml:space="preserve"> 1 : 320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11 من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بواب أحكام الخلوة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(69)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إنّما نتكلّم الآن ـ بعد الفراغ عن تماميتها ـ في إمكان إثبات النجاسة بها في مقابل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ذهب صاحب الحدائق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 xml:space="preserve">ـ خلافاً للمشهور ـ إلى قصور روايات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لاستبراء عن إثبات النجاسة الخبثية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واختصاصها بإثبات الناقضية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لاتّجاه بالإمكان تقريبه بأحد نحوين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أن يقال بقصور المقتضي في دلالتها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مفادها التعبّد بالنقض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لازمة بينه وبين التعبّد بالنجاسة في مرحلة الحكم الظاهري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الثاني : أن يقال ـ بعد تسليم دلالتها بالإطلاق على التعبّد بالنجاسة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 ـ : إنّ هذه الروايات معارضة لكلٍّ من دليل الاستصحاب وقاعدة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 xml:space="preserve">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أخصّ من دليل الاستصحاب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منافية له بتمام مدلولها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لقاعدة فالنسبة بينهما العموم من وجه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القاعدة تثبت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تنفي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لنقض ظاهراً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وروايات الاستبراء تنفي الطهارة في البلل المشتبه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تتعرّض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حال مشتبه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عليه : فإمّا أن يقدّم دليل القاعدة لكونه بالعموم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ودلالة الروايات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بإطلاق التنزيل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وإمّا أن يتساقطا في مادة الاجتماع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ويرجع إلى اُصول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ؤمِّنة اُخرى أدنى مرتبة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الاتّجاه الأوّل فقد يجاب بعدّة وجوه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وّلها : ما ذكره السيّد الاُستاذ ـ دام ظلّه ـ من : أنّ هذه الروايات دلّت على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اقضية البلل المشتبه للوضوء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ثبت بالأدلّة القاطعة أنّ الناقض للوضوء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لبلل منحصر بالبول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فتدلّ هذه الروايات على أنّ البلل المشتبه 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فتثبت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الحدائق الناضرة 2 : 62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الخبثية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البيان بظاهره غريب ما لم يؤوّل على ما يأتي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هذين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لدليلين ليسا في مرتبة واحدة لكي يجمع بينهما بالنحو المذكور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ويضمّ أحدهما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الآخر في قياس فقهي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أدلّة حصر النواقض بالبول مفادها الحكم الواقعي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روايات البلل المشتبه تنظر إلى الحكم الظاهريّ المضروب كقاعدة في موارد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لشكّ في ناقضية البلل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يلزم من ثبوت هذه الناقضية ظاهراً ـ مع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عدم ثبوت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لبولية ـ ما ينافي أدلّة حصر النواقض واقعاً بالبول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الحصر الواقعيّ لا ينثلم إلاّ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جعل ناقض آخر واقعيٍّ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انيها : أنّ في روايات الاستبراء ما يتعرّض للنجاسة الخبثية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موثّقة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 xml:space="preserve">ماعة قال : </w:t>
      </w:r>
      <w:r w:rsidRPr="00FB1205">
        <w:rPr>
          <w:rFonts w:cs="MbSadr (1)" w:hint="cs"/>
          <w:color w:val="0000FF"/>
          <w:sz w:val="32"/>
          <w:szCs w:val="32"/>
          <w:rtl/>
        </w:rPr>
        <w:t>سألته عن الرجل يجنب ثمّ يغتسل قبل أن يبول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فيجد بللا بعدما </w:t>
      </w:r>
      <w:r w:rsidRPr="00FB1205">
        <w:rPr>
          <w:rFonts w:cs="MbSadr (1)"/>
          <w:color w:val="0000FF"/>
          <w:sz w:val="32"/>
          <w:szCs w:val="32"/>
          <w:rtl/>
        </w:rPr>
        <w:t>ي</w:t>
      </w:r>
      <w:r w:rsidRPr="00FB1205">
        <w:rPr>
          <w:rFonts w:cs="MbSadr (1)" w:hint="cs"/>
          <w:color w:val="0000FF"/>
          <w:sz w:val="32"/>
          <w:szCs w:val="32"/>
          <w:rtl/>
        </w:rPr>
        <w:t>غتسل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قال :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يعيد الغسل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فإن كان بال قبل أن يغتسل فلا يعيد غسله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ولكن </w:t>
      </w:r>
      <w:r w:rsidRPr="00FB1205">
        <w:rPr>
          <w:rFonts w:cs="MbSadr (1)"/>
          <w:color w:val="0000FF"/>
          <w:sz w:val="32"/>
          <w:szCs w:val="32"/>
          <w:rtl/>
        </w:rPr>
        <w:t>ي</w:t>
      </w:r>
      <w:r w:rsidRPr="00FB1205">
        <w:rPr>
          <w:rFonts w:cs="MbSadr (1)" w:hint="cs"/>
          <w:color w:val="0000FF"/>
          <w:sz w:val="32"/>
          <w:szCs w:val="32"/>
          <w:rtl/>
        </w:rPr>
        <w:t>توضّأ ويستنجي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: أنّ هذه الرواية تأمر بالاستنجاء من البلل المشتبه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هو إرشاد إلى الحكم بنجاسته ظاهراً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يناقش في ذلك : بأنّ الرواية واردة في بلل مشتبه يحتمل كونه منيّاً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لهذا أمر بالغسل منه إذا صدر قبل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. والبلل المحتمل لكونه منيّاً</w:t>
      </w:r>
      <w:r w:rsidRPr="006E0DD8">
        <w:rPr>
          <w:rFonts w:cs="MbSadr (1)" w:hint="cs"/>
          <w:sz w:val="32"/>
          <w:szCs w:val="32"/>
          <w:rtl/>
        </w:rPr>
        <w:t xml:space="preserve"> : تارةً يكون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ردّداً بين المنيّ والبول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يتردّد بنحو يحتمل فيه غير البول والمنيّ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الأمر بالاستنجاء يشمل كلتا هاتين الصورتين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إنّما يعارض قاعدة الطهارة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إطلاقه للصورة الثانية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النجاسة في الصورة الاُولى معلومة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لتعارض بنحو العموم من وجه مع دليل 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وسيأتي علاج ذلك في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3 : 439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36 من أبو</w:t>
      </w:r>
      <w:r w:rsidRPr="00014B0B">
        <w:rPr>
          <w:rStyle w:val="1"/>
          <w:rFonts w:hint="cs"/>
          <w:rtl/>
        </w:rPr>
        <w:t>اب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</w:t>
      </w:r>
      <w:r w:rsidRPr="00014B0B">
        <w:rPr>
          <w:rStyle w:val="1"/>
          <w:rFonts w:hint="cs"/>
          <w:rtl/>
        </w:rPr>
        <w:t xml:space="preserve"> 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ناقشة الاتّجاه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الثها : وهو تطوير أو تأويل للتقريب الأوّل الذي نقلناه عن السيّد الاُستاذ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ام ظلّه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وحاصله : أنّ مفاد روايات الاستبراء وإن كان هو النقض الحدثي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التعبّد بالحدث لا يلزم منه التعبّد بالنجاسة أو البولية ـ فما أكثر التفكيك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لمتلازمات في مؤدّيات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لا يثبت بأصالة الحلّ في المائع المردّد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الخمر والخلّ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خليته ـ غير أنّ هذا المعنى ينبغي التفصيل فيه بين ما إذا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 على الحكم الظاهريّ عامّاً كأصالة الحلّ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إذا كان روايةً في موضوع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اصٍّ وبلحاظ أثر خاصّ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في الأوّل لا يكون للدليل نظر إلى موضوع حكم بالخصوص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فيثبت به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الظاهري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يثبت به تعبّداً موضوع الحكم الواقعيّ المماثل لذلك الحكم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التعبّد يستكشف بقدر إفادة الدليل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في الثاني لمّا كان دليل الحكم الظاهريّ مسوقاً بلحاظ تنجيز حكم واقعيٍّ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عيّن ـ وهو النقض وإثباته تعبّداً ـ فبضمّ ارتكاز كون البول موضوعاً لهذا الحكم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اقعاً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وارتباط الحكم بالانتقاض به شرعاً يكون لدليل التعبّد بالنقض ظهور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رفيّ ولو التزاماً في التعبّد بالموضوع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وإثبات البولية ظاهراً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هذا فالمقتضي إثباتاً لاستفادة النجاسة من روايات الاستبراء تامّ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بقى علينا بحث الاتّجاه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القائل بإيقاع المعارضة بين إطلاقها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إطلاق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دفع ذلك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ارةً بتقديم مفاد روايات الاستبراء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لكونه بمثابة الأصل الموضوعي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تكفّل بالتعبّد بالبولية : إمّا بلحاظ الوجه الثالث المتقدّم في دفع الاتّجاه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بلحاظ التعبير بالاستنجاء في موثّقة سماعة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المخصوص بمورد غسل البول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الأقوى طهارة غسالة الحمّام وإن ظنّ نجاستها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كنّ الأحوط الاجتناب عنها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اعتبار ملازمته الغالبية للنجو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فالأمر بالاستنجاء يتكفّل التعبّد بالبولية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بتقديمها لاستظهار الأمارية بمناسبات الحكم والموضوع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لحكم بناقضية البلل المشتبه بلحاظ جعل العادة كاشفة عن تخلّف شيء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لمجرى وخروجه بعد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التبعيض في الأمارية بين النقض والنجاسة غير عرفي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نسبة الكاشفية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الأثرين على نحو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يفهم العرف فرقاً بين الأثرين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لّلهمّ إلاّ زيادة اهتمام الشارع بأحدهما دون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نحو يحكم الكاشف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لظنّيّ على الاُصول المؤمِّنة من ناحية النقض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على الاُصول المؤمِّنة من ناحية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بتقديم الإطلاق في موثّقة سماعة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حملها على خصوص مورد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لعلم بكون الخارج بولا أو منيّاً حمل على فرد نادر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فتكون بحكم الأخصّ من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 w:hint="cs"/>
          <w:sz w:val="32"/>
          <w:szCs w:val="32"/>
          <w:rtl/>
        </w:rPr>
      </w:pPr>
      <w:r>
        <w:rPr>
          <w:rFonts w:cs="MbSadr (2)" w:hint="cs"/>
          <w:sz w:val="32"/>
          <w:szCs w:val="32"/>
          <w:rtl/>
        </w:rPr>
        <w:t>[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 xml:space="preserve">طهارة غسالة الحمّام : </w:t>
      </w:r>
      <w:r>
        <w:rPr>
          <w:rFonts w:cs="MbSadr (2)" w:hint="cs"/>
          <w:sz w:val="32"/>
          <w:szCs w:val="32"/>
          <w:rtl/>
        </w:rPr>
        <w:t>]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عملا بإطلاق 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قد يدّعى وجود المقيّد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الخاصّة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يدّعى في مقابل ذلك أنّ المقيّد مبتلىً بالمعارض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فيرجع على فرض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لتكافؤ إلى إطلاق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فهنا جهتان من البحث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الروايات المدّعى كونها مقيّدةً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عديدة :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رواية حمزة بن أحمد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الحسن الأوّل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سألته </w:t>
      </w:r>
      <w:r w:rsidRPr="00FB1205">
        <w:rPr>
          <w:rFonts w:cs="MbSadr (1)"/>
          <w:color w:val="0000FF"/>
          <w:sz w:val="32"/>
          <w:szCs w:val="32"/>
          <w:rtl/>
        </w:rPr>
        <w:t>ـ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 أو</w:t>
      </w:r>
      <w:r w:rsidRPr="00FB1205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B1205">
        <w:rPr>
          <w:rFonts w:cs="MbSadr (1)"/>
          <w:color w:val="0000FF"/>
          <w:sz w:val="32"/>
          <w:szCs w:val="32"/>
          <w:rtl/>
        </w:rPr>
        <w:t>س</w:t>
      </w:r>
      <w:r w:rsidRPr="00FB1205">
        <w:rPr>
          <w:rFonts w:cs="MbSadr (1)" w:hint="cs"/>
          <w:color w:val="0000FF"/>
          <w:sz w:val="32"/>
          <w:szCs w:val="32"/>
          <w:rtl/>
        </w:rPr>
        <w:t>أله غيري ـ عن الحمّام ؟ قال :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ادخله بمئزر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وغضّ بصرك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ولا تغتسل </w:t>
      </w:r>
      <w:r w:rsidRPr="00FB1205">
        <w:rPr>
          <w:rFonts w:cs="MbSadr (1)"/>
          <w:color w:val="0000FF"/>
          <w:sz w:val="32"/>
          <w:szCs w:val="32"/>
          <w:rtl/>
        </w:rPr>
        <w:t>م</w:t>
      </w:r>
      <w:r w:rsidRPr="00FB1205">
        <w:rPr>
          <w:rFonts w:cs="MbSadr (1)" w:hint="cs"/>
          <w:color w:val="0000FF"/>
          <w:sz w:val="32"/>
          <w:szCs w:val="32"/>
          <w:rtl/>
        </w:rPr>
        <w:t>ن البئر التي تجتمع فيها ماء الحمّام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فإنّه يسيل فيها ما يغتسل به الجنب وولد الزنا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الناصب لنا أهل البيت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وهو شرُّهم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بها يتوقّف على أمرين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أن يستظهر كون الملحوظ حيثية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حيثية كون الماء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المستعمل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بقرينة عطف الناصب وولد الزنا على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الآخر : أن يستظهر كون الملحوظ معرضية الماء لسؤر هؤلاء الموجب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كونه سؤراً بالفعل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فقد يدخل في معلوم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نفع للمستدلّ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الرواية ساقطة سنداً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ثبوت وثاقة الراوي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مرسلة عليّ بن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رجل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الحسن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ـ في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ديث ـ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قال : </w:t>
      </w:r>
      <w:r w:rsidRPr="00FB1205">
        <w:rPr>
          <w:rFonts w:cs="MbSadr (1)" w:hint="cs"/>
          <w:color w:val="0000FF"/>
          <w:sz w:val="32"/>
          <w:szCs w:val="32"/>
          <w:rtl/>
        </w:rPr>
        <w:t>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... لا تغتسل من غسالة ماء الحمّام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فإنّه يغتسل فيه من الزنا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يغتسل فيه ولد الزنا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والناصب لنا أهل البيت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وهو شرُّهم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بها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وسندها ساقط بالإرسال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FB1205" w:rsidRDefault="00E95504" w:rsidP="00E95504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عبد الله بن أبي يعفور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ـ في حديث 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ال : </w:t>
      </w:r>
      <w:r w:rsidRPr="00FB1205">
        <w:rPr>
          <w:rFonts w:cs="MbSadr (1)" w:hint="cs"/>
          <w:color w:val="0000FF"/>
          <w:sz w:val="32"/>
          <w:szCs w:val="32"/>
          <w:rtl/>
        </w:rPr>
        <w:t>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...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وإيّاك أن تغتسل من غسالة الحمّام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ففيها تجتمع غسالة اليهودي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النصراني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والمجوسي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والناصب لنا أهل البيت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فهو شرّهم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فإنّ الله تبارك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تعالى لم يخلق خلقاً أنجس من الكلب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وإنّ الناصب لنا أهل البيت لأنجس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218 ـ 219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11 من أبواب الماء المضاف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Fonts w:hint="cs"/>
          <w:rtl/>
        </w:rPr>
        <w:t>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219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FB1205">
        <w:rPr>
          <w:rFonts w:cs="MbSadr (1)"/>
          <w:color w:val="0000FF"/>
          <w:sz w:val="32"/>
          <w:szCs w:val="32"/>
          <w:rtl/>
        </w:rPr>
        <w:t>م</w:t>
      </w:r>
      <w:r w:rsidRPr="00FB1205">
        <w:rPr>
          <w:rFonts w:cs="MbSadr (1)" w:hint="cs"/>
          <w:color w:val="0000FF"/>
          <w:sz w:val="32"/>
          <w:szCs w:val="32"/>
          <w:rtl/>
        </w:rPr>
        <w:t>نه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بها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رواية اُخرى في طريقها إرسال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تنتهي إلى ابن أبي يعفور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FB1205">
        <w:rPr>
          <w:rFonts w:cs="MbSadr (1)" w:hint="cs"/>
          <w:color w:val="0000FF"/>
          <w:sz w:val="32"/>
          <w:szCs w:val="32"/>
          <w:rtl/>
        </w:rPr>
        <w:t>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لا تغتسل من البئر التي يجتمع فيها غسالة الحمّام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فإنّ </w:t>
      </w:r>
      <w:r w:rsidRPr="00FB1205">
        <w:rPr>
          <w:rFonts w:cs="MbSadr (1)"/>
          <w:color w:val="0000FF"/>
          <w:sz w:val="32"/>
          <w:szCs w:val="32"/>
          <w:rtl/>
        </w:rPr>
        <w:t>ف</w:t>
      </w:r>
      <w:r w:rsidRPr="00FB1205">
        <w:rPr>
          <w:rFonts w:cs="MbSadr (1)" w:hint="cs"/>
          <w:color w:val="0000FF"/>
          <w:sz w:val="32"/>
          <w:szCs w:val="32"/>
          <w:rtl/>
        </w:rPr>
        <w:t>يها غسالة ولد الزنا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وهو لا يطهر إلى سبعة آباء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وفيها غسالة الناصب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وهو </w:t>
      </w:r>
      <w:r w:rsidRPr="00FB1205">
        <w:rPr>
          <w:rFonts w:cs="MbSadr (1)"/>
          <w:color w:val="0000FF"/>
          <w:sz w:val="32"/>
          <w:szCs w:val="32"/>
          <w:rtl/>
        </w:rPr>
        <w:t>ش</w:t>
      </w:r>
      <w:r w:rsidRPr="00FB1205">
        <w:rPr>
          <w:rFonts w:cs="MbSadr (1)" w:hint="cs"/>
          <w:color w:val="0000FF"/>
          <w:sz w:val="32"/>
          <w:szCs w:val="32"/>
          <w:rtl/>
        </w:rPr>
        <w:t>رُّهما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إنّ الله لم يخلق خلقاً شرّاً من الكلب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...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هناك رواية 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معتبرة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أحدهما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عليهما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FB1205">
        <w:rPr>
          <w:rFonts w:cs="MbSadr (1)"/>
          <w:color w:val="0000FF"/>
          <w:sz w:val="32"/>
          <w:szCs w:val="32"/>
          <w:rtl/>
        </w:rPr>
        <w:t>س</w:t>
      </w:r>
      <w:r w:rsidRPr="00FB1205">
        <w:rPr>
          <w:rFonts w:cs="MbSadr (1)" w:hint="cs"/>
          <w:color w:val="0000FF"/>
          <w:sz w:val="32"/>
          <w:szCs w:val="32"/>
          <w:rtl/>
        </w:rPr>
        <w:t>ألته عن ماء الحمّام ؟ فقال :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ادخله بإزار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ولا تغتسل من ماء آخر إلاّ أن يكون </w:t>
      </w:r>
      <w:r w:rsidRPr="00FB1205">
        <w:rPr>
          <w:rFonts w:cs="MbSadr (1)"/>
          <w:color w:val="0000FF"/>
          <w:sz w:val="32"/>
          <w:szCs w:val="32"/>
          <w:rtl/>
        </w:rPr>
        <w:t>ف</w:t>
      </w:r>
      <w:r w:rsidRPr="00FB1205">
        <w:rPr>
          <w:rFonts w:cs="MbSadr (1)" w:hint="cs"/>
          <w:color w:val="0000FF"/>
          <w:sz w:val="32"/>
          <w:szCs w:val="32"/>
          <w:rtl/>
        </w:rPr>
        <w:t>يهم (فيه ـ خ ل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) جنب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أو يكثر أهله فلا يدرى فيهم جنب أم لا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تقدّم الكلام عنها في بحث الماء المستعمل من هذا الشرح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لمستظهر منها إرادة ماء الحياض الصغار من ماء الحمّام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تكون خارجةً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غسالة الحمّام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المياه التي تتجمّع في الحفرة نتيجة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نفق من ماء الحياض الصغار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 سلّم ورودها في محلّ الكلام فلا دلالة فيها على 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cs="MbSadr (1)" w:hint="cs"/>
          <w:sz w:val="32"/>
          <w:szCs w:val="32"/>
          <w:rtl/>
        </w:rPr>
        <w:t xml:space="preserve"> لأنّ عدم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 xml:space="preserve">واز الاغتسال كما يناسب ذلك كذلك يناسب افتراض محذور في الماء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لمستعمل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ومردّ الفرق بين هذه الرواية والروايات السابقة من هذه الناحية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قتصارها على ذكر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نحو لا يتمّ الأمر الأوّل من الأمرين المشار إليهما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220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</w:t>
      </w:r>
      <w:r w:rsidRPr="00014B0B">
        <w:rPr>
          <w:rStyle w:val="1"/>
          <w:rFonts w:hint="cs"/>
          <w:rtl/>
        </w:rPr>
        <w:t xml:space="preserve">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219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149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2 : 165 وما بعدها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تقريب الاستدلال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الروايات السابقة فالاستدلال بها على تخصيص قاعدة الطهارة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امّ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ناحية : أنّ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الشَرِّيّة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المأخوذة في تلك الروايات ظاهرة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لحزازة المعنوية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مقابلة للخير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عكس النجاسة المقابلة للنظافة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إنّها ظاهرة في الحزازة المادّية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على الأقلّ يوجب إجمالا في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عدم ظهورها في الحكم بالنجاسة بالمعنى المصطلح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ناحية ثانية : أنّ من جملة المذكورات في بعض تلك الروايات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لد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لزنا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المعروف بين المسلمين طهارته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وهذه المعروفية والارتكاز بنفسه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مكن أن يكون بمثابة القرينة المتّصلة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أنّ النظر في النهي ليس إلى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إلى حزازة معنوية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فيوجب الإجمال على أقلّ 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ناحية ثالثة : أنّ الأدّلة التي دلّت على طهارة أهل الكتاب بنفسها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شكّل قرينةً منفصلةً على أنّ النهي في هذه الروايات تنزيهي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ناحية رابعة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إن بني على نجاسة العناوين المذكورة في الروايات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يمكن دعوى الاطمئنان بنجاسة ما في الحفرة غالباً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ماء الحفرة يتراكم بعضه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بعض ويبقى مدداً طويلة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تكون الروايات المذكورة معارضةً لقاعدة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بلحاظ فروض نادرة يمكن الالتزام فيها بتقديم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 لو بني على أنّ المتنجّس ينجّس الماء القليل فيمكن أن يدّعى الجزم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نجاسة ماء الحفرة دائماً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نفس الحفرة متنجّسة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لا تطهر عادة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يجري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عدم تطهيرها فتكون منجّسةً لما يرد إليها من 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الروايات المدّعى نفيها للنجاسة الظاهرية الآنفة الذكر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عديدة :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رواية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 رأيت أبا جعفر </w:t>
      </w:r>
      <w:r w:rsidRPr="00FB1205">
        <w:rPr>
          <w:rFonts w:cs="MbSadr (1)"/>
          <w:color w:val="0000FF"/>
          <w:sz w:val="32"/>
          <w:szCs w:val="32"/>
          <w:rtl/>
        </w:rPr>
        <w:t>(</w:t>
      </w:r>
      <w:r w:rsidRPr="00FB120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B1205">
        <w:rPr>
          <w:rFonts w:cs="MbSadr (1)"/>
          <w:color w:val="0000FF"/>
          <w:sz w:val="32"/>
          <w:szCs w:val="32"/>
          <w:rtl/>
        </w:rPr>
        <w:t xml:space="preserve"> 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جائياً من الحمّام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بينه وبين داره قذر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فقال :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لولا ما بيني وبين داري ما غسلت رجلي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لا</w:t>
      </w:r>
      <w:r w:rsidRPr="00FB1205">
        <w:rPr>
          <w:rFonts w:cs="MbSadr (2)"/>
          <w:bCs/>
          <w:color w:val="0000FF"/>
          <w:sz w:val="32"/>
          <w:szCs w:val="32"/>
          <w:rtl/>
        </w:rPr>
        <w:t> </w:t>
      </w:r>
      <w:r w:rsidRPr="00FB1205">
        <w:rPr>
          <w:rFonts w:cs="MbSadr (1)"/>
          <w:color w:val="0000FF"/>
          <w:sz w:val="32"/>
          <w:szCs w:val="32"/>
          <w:rtl/>
        </w:rPr>
        <w:t>ي</w:t>
      </w:r>
      <w:r w:rsidRPr="00FB1205">
        <w:rPr>
          <w:rFonts w:cs="MbSadr (1)" w:hint="cs"/>
          <w:color w:val="0000FF"/>
          <w:sz w:val="32"/>
          <w:szCs w:val="32"/>
          <w:rtl/>
        </w:rPr>
        <w:t>جنب ماء الحمّام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رواية 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FB1205">
        <w:rPr>
          <w:rFonts w:cs="MbSadr (1)" w:hint="cs"/>
          <w:color w:val="0000FF"/>
          <w:sz w:val="32"/>
          <w:szCs w:val="32"/>
          <w:rtl/>
        </w:rPr>
        <w:t>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رأيت أبا جعفر </w:t>
      </w:r>
      <w:r w:rsidRPr="00FB1205">
        <w:rPr>
          <w:rFonts w:cs="MbSadr (1)"/>
          <w:color w:val="0000FF"/>
          <w:sz w:val="32"/>
          <w:szCs w:val="32"/>
          <w:rtl/>
        </w:rPr>
        <w:t>(</w:t>
      </w:r>
      <w:r w:rsidRPr="00FB120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B1205">
        <w:rPr>
          <w:rFonts w:cs="MbSadr (1)"/>
          <w:color w:val="0000FF"/>
          <w:sz w:val="32"/>
          <w:szCs w:val="32"/>
          <w:rtl/>
        </w:rPr>
        <w:t xml:space="preserve"> 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يخرج من الحمّام فيمضي </w:t>
      </w:r>
      <w:r w:rsidRPr="00FB1205">
        <w:rPr>
          <w:rFonts w:cs="MbSadr (1)"/>
          <w:color w:val="0000FF"/>
          <w:sz w:val="32"/>
          <w:szCs w:val="32"/>
          <w:rtl/>
        </w:rPr>
        <w:t>ك</w:t>
      </w:r>
      <w:r w:rsidRPr="00FB1205">
        <w:rPr>
          <w:rFonts w:cs="MbSadr (1)" w:hint="cs"/>
          <w:color w:val="0000FF"/>
          <w:sz w:val="32"/>
          <w:szCs w:val="32"/>
          <w:rtl/>
        </w:rPr>
        <w:t>ما هو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لا يغسل رجليه حتّى يصلّي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الروايتان معاً معتبرتان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من حيث الدلالة فمصبّ النظر فيهما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ماء الحمّام المبثوث في الممرّ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ليس بنجس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غير ماء الغسالة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لمتجمّع في الحفرة الذي يدّعى إجراء أصالة النجاسة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يمكن الاستدلال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المقام بمثل هاتين الروايتين إلاّ مع الجزم بعدم الفرق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أنّ الفرق محتمل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أنّ احتمال نجاسة الماء الواقع في الممرّ رهين باحتمال أن يكون هذا الماء قد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نحدر من جسد إنسان 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النجاسة في ماء الحفرة فيكفي فيه أن يكون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يء منه قد انحدر من جسم إنسان نجس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بوقوعه فيها يتنجس تمام ماء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لحفرة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الواضح أنّ احتمال أن يكون هذا الماء الموجود في الممرّ فعلا نجساً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ضعف من احتمال أن يكون واحد ـ على الأقلّ ـ من المياه التي تجمّعت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لحفرة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هذا إذا لم نقل بأنّ المتنجّس ينجّس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فالأمر كما ذكرناه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ابقاً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149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وما أثبته ا</w:t>
      </w:r>
      <w:r w:rsidRPr="00014B0B">
        <w:rPr>
          <w:rStyle w:val="1"/>
          <w:rFonts w:hint="cs"/>
          <w:rtl/>
        </w:rPr>
        <w:t xml:space="preserve">لسيّد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لشهيد إنّما هو من النسخة التي حقّقها الميرزا عبد الرحيم الربّاني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111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والذي ورد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 طبعة مؤسّسة آل البيت هو : ولا نحيت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الماء المضاف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 قلت لأبي عبد الله </w:t>
      </w:r>
      <w:r w:rsidRPr="00FB1205">
        <w:rPr>
          <w:rFonts w:cs="MbSadr (1)"/>
          <w:color w:val="0000FF"/>
          <w:sz w:val="32"/>
          <w:szCs w:val="32"/>
          <w:rtl/>
        </w:rPr>
        <w:t>(</w:t>
      </w:r>
      <w:r w:rsidRPr="00FB120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B1205">
        <w:rPr>
          <w:rFonts w:cs="MbSadr (1)"/>
          <w:color w:val="0000FF"/>
          <w:sz w:val="32"/>
          <w:szCs w:val="32"/>
          <w:rtl/>
        </w:rPr>
        <w:t xml:space="preserve"> 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: الحمّام </w:t>
      </w:r>
      <w:r w:rsidRPr="00FB1205">
        <w:rPr>
          <w:rFonts w:cs="MbSadr (1)"/>
          <w:color w:val="0000FF"/>
          <w:sz w:val="32"/>
          <w:szCs w:val="32"/>
          <w:rtl/>
        </w:rPr>
        <w:t>ي</w:t>
      </w:r>
      <w:r w:rsidRPr="00FB1205">
        <w:rPr>
          <w:rFonts w:cs="MbSadr (1)" w:hint="cs"/>
          <w:color w:val="0000FF"/>
          <w:sz w:val="32"/>
          <w:szCs w:val="32"/>
          <w:rtl/>
        </w:rPr>
        <w:t>غتسل فيه الجنب وغيره أغسل من مائه ؟ قال :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نعم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لا بأس أن يغتسل منه </w:t>
      </w:r>
      <w:r w:rsidRPr="00FB1205">
        <w:rPr>
          <w:rFonts w:cs="MbSadr (1)"/>
          <w:color w:val="0000FF"/>
          <w:sz w:val="32"/>
          <w:szCs w:val="32"/>
          <w:rtl/>
        </w:rPr>
        <w:t>ا</w:t>
      </w:r>
      <w:r w:rsidRPr="00FB1205">
        <w:rPr>
          <w:rFonts w:cs="MbSadr (1)" w:hint="cs"/>
          <w:color w:val="0000FF"/>
          <w:sz w:val="32"/>
          <w:szCs w:val="32"/>
          <w:rtl/>
        </w:rPr>
        <w:t>لجنب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ولقد اغتسلت فيه وجئت فغسلت رجلي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وما غسلتهما إلاّ بما لزق بهما </w:t>
      </w:r>
      <w:r w:rsidRPr="00FB1205">
        <w:rPr>
          <w:rFonts w:cs="MbSadr (1)"/>
          <w:color w:val="0000FF"/>
          <w:sz w:val="32"/>
          <w:szCs w:val="32"/>
          <w:rtl/>
        </w:rPr>
        <w:t>م</w:t>
      </w:r>
      <w:r w:rsidRPr="00FB1205">
        <w:rPr>
          <w:rFonts w:cs="MbSadr (1)" w:hint="cs"/>
          <w:color w:val="0000FF"/>
          <w:sz w:val="32"/>
          <w:szCs w:val="32"/>
          <w:rtl/>
        </w:rPr>
        <w:t>ن التراب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بها قد يكون بلحاظ صدرها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قول السائل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الحمّام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غتسل فيه الجنب وغيره أغسل من مائه ؟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بدعوى إطلاق ماء الحمّام فيه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ماء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يكون بلحاظ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ولقد اغتسلت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الظاهر في احتواء الماء له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قرينة الظرفية المناسب لماء الغسالة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ماء الحياض الصغار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يكون بلحاظ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وما غسلتهما إلاّ بما لزق بهما من التراب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 في نفي المحذور من سائر الجهات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على اللحاظ الأوّل : ظهور عنوان ماء الحمّام في الماء المعدّ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لاستحمام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يختصّ بماء الحياض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يراد به مطلق ما في الحمّام من ماء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يتمسّك بإطلاقه لماء الغسالة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على اللحاظ الثاني : أنّ الضمير في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ولقد اغتسلت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يرجع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الحمّام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إلى ماء الحمّام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أقلّ من الاحتمال الموجب لسقوط القرينة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لمدّعاة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على اللحاظ الثالث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ناظر إلى الممرّ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وبصدد بيان أنّ الاستطراق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أوجب الغسل لاستقذار 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لنجاسة شرعية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مضافاً إلى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لو تمّت دلالة هذه الرواية بالإطلاق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وتمّت الروايات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يستحبّ رشّ الماء إذا أراد أن يصلّي في معابد اليهود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النصارى مع الشكّ في نجاستها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كانت محكومةً بالطهارة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لسابقة بنحو الخصوصية كانت مقيّدةً لهذا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لو تمّ الدليلان معاً بدون افتراض الأخصّية فقد يجمع بينهما بحمل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على الرجحان والتنزّه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لا يناسب مع لسان مثل هذه الرواية الذي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قتصر مفادها على نفي اللزوم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تفيد بظاهرها نفي الموجب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رواية الواسطي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بعض أصحابه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الحسن الماضي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ال :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 سئل عن مجتمع الماء في الحمّام من غسالة الناس يصيب الثوب ؟ قال : </w:t>
      </w:r>
      <w:r w:rsidRPr="00FB1205">
        <w:rPr>
          <w:rFonts w:cs="MbSadr (1)"/>
          <w:color w:val="0000FF"/>
          <w:sz w:val="32"/>
          <w:szCs w:val="32"/>
          <w:rtl/>
        </w:rPr>
        <w:t>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لا</w:t>
      </w:r>
      <w:r w:rsidRPr="00FB1205">
        <w:rPr>
          <w:rFonts w:cs="MbSadr (2)"/>
          <w:bCs/>
          <w:color w:val="0000FF"/>
          <w:sz w:val="32"/>
          <w:szCs w:val="32"/>
          <w:rtl/>
        </w:rPr>
        <w:t> </w:t>
      </w:r>
      <w:r w:rsidRPr="00FB1205">
        <w:rPr>
          <w:rFonts w:cs="MbSadr (1)"/>
          <w:color w:val="0000FF"/>
          <w:sz w:val="32"/>
          <w:szCs w:val="32"/>
          <w:rtl/>
        </w:rPr>
        <w:t>ب</w:t>
      </w:r>
      <w:r w:rsidRPr="00FB1205">
        <w:rPr>
          <w:rFonts w:cs="MbSadr (1)" w:hint="cs"/>
          <w:color w:val="0000FF"/>
          <w:sz w:val="32"/>
          <w:szCs w:val="32"/>
          <w:rtl/>
        </w:rPr>
        <w:t>أس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مع الجمود على مدلول هذه الرواية لا يمكن جعلها معارضةً لِحَاقِّ مدلول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السابقة المستدلّ بها على المنع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مفاد تلك : النهي عن الاغتسال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مفاد هذه : الحكم بطهارة الثوب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والتفكيك بين الآثار في مرحلة الظاهر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عقول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فلكي تتمّ المعارضة والقرينية ـ مثلا ـ لا بدّ أن تضمّ دعوى الملازمة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لعرفية بين الحكم بطهارة الثوب وطهارة الماء الملاقي له في مرحلة الظاهر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التلازم في مرحلة الواقع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والرواية ـ علي أيّ حال ـ ساقطة سنداً بالإرسال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أيِّ حال فقد اتّضح من مجموع ما تقدّم : أنّ الصحيح ما في المتن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الكلام تارةً يقع في الحكم بالرشّ ثبوتاً واستحباباً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في مورده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الكلام في الحكم فأصل ثبوته يستند إلى عدّة روايات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213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الماء المضاف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(79)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صحيحة عبد الله بن سنان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سألته عن </w:t>
      </w:r>
      <w:r w:rsidRPr="00FB1205">
        <w:rPr>
          <w:rFonts w:cs="MbSadr (1)"/>
          <w:color w:val="0000FF"/>
          <w:sz w:val="32"/>
          <w:szCs w:val="32"/>
          <w:rtl/>
        </w:rPr>
        <w:t>ا</w:t>
      </w:r>
      <w:r w:rsidRPr="00FB1205">
        <w:rPr>
          <w:rFonts w:cs="MbSadr (1)" w:hint="cs"/>
          <w:color w:val="0000FF"/>
          <w:sz w:val="32"/>
          <w:szCs w:val="32"/>
          <w:rtl/>
        </w:rPr>
        <w:t>لصلاة في البِيَع والكنائس وبيوت المجوس ؟ فقال :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رشّ وصلِّ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 صحيحته الاُخرى قال : 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FB1205">
        <w:rPr>
          <w:rFonts w:cs="MbSadr (1)"/>
          <w:color w:val="0000FF"/>
          <w:sz w:val="32"/>
          <w:szCs w:val="32"/>
          <w:rtl/>
        </w:rPr>
        <w:t>(</w:t>
      </w:r>
      <w:r w:rsidRPr="00FB120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B1205">
        <w:rPr>
          <w:rFonts w:cs="MbSadr (1)"/>
          <w:color w:val="0000FF"/>
          <w:sz w:val="32"/>
          <w:szCs w:val="32"/>
          <w:rtl/>
        </w:rPr>
        <w:t xml:space="preserve"> 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عن الصلاة في البيع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الكنائس ؟ فقال :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رشّ وصلِّ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. قال : وسألته عن بيوت المجوس ؟ فقال : </w:t>
      </w:r>
      <w:r w:rsidRPr="00FB1205">
        <w:rPr>
          <w:rFonts w:cs="MbSadr (1)"/>
          <w:color w:val="0000FF"/>
          <w:sz w:val="32"/>
          <w:szCs w:val="32"/>
          <w:rtl/>
        </w:rPr>
        <w:t>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رُشّها وصلِّ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المفاد يحتمل فيه بدواً أن يكون الأمر بالرشّ بلحاظ الاستقذار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لمعنوي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فيثبت حتى مع القطع بالطهارة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أن يكون بلحاظ نجاسة الكنيسة ـ بما هي كنيسة ـ بالمعنى المصطلح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يعني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نجاسة ذاتية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غاية الأمر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تزول بالغسل كنجاسة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لميّت من الإنسان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أن يكون بلحاظ الشكّ في النجاسة المصطلحة العَرَضية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ما عليه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لماتن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ولعلّه الذي فهمه المشهور من الأمر بالرشّ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 السيد الاُستاذ</w:t>
      </w:r>
      <w:r w:rsidRPr="006E0DD8">
        <w:rPr>
          <w:rFonts w:cs="MbSadr (1)"/>
          <w:sz w:val="32"/>
          <w:szCs w:val="32"/>
          <w:rtl/>
        </w:rPr>
        <w:t xml:space="preserve">(3) </w:t>
      </w:r>
      <w:r w:rsidRPr="006E0DD8">
        <w:rPr>
          <w:rFonts w:cs="MbSadr (1)" w:hint="cs"/>
          <w:sz w:val="32"/>
          <w:szCs w:val="32"/>
          <w:rtl/>
        </w:rPr>
        <w:t>ـ دام ظلّه ـ استظهر الاحتمال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واستشهد له :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أنّ الرشّ مرتبة أدنى من الغسل فلا يكون مطهّراً بل ناشراً للنجاسة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وبأنّ الأمر به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 شامل حتّى لصورة العلم بعدم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اُفيد موضع للنظر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أمّا الاستشهاد بأنّ الرشّ ليس مطهّراً فهو مدفوع :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أنّ الرشّ بمرتبة منه غسل بلا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والذي يدلّ على ذلك الروايات الآمرة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الرشّ ولو استحباباً في موارد احتمال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كصحيحة الحلبيّ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138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مكان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139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164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بد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في حديث ـ قال :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 رأيته في المنازل التي في طريق مكّة يرشّ </w:t>
      </w:r>
      <w:r w:rsidRPr="00FB1205">
        <w:rPr>
          <w:rFonts w:cs="MbSadr (1)"/>
          <w:color w:val="0000FF"/>
          <w:sz w:val="32"/>
          <w:szCs w:val="32"/>
          <w:rtl/>
        </w:rPr>
        <w:t>أ</w:t>
      </w:r>
      <w:r w:rsidRPr="00FB1205">
        <w:rPr>
          <w:rFonts w:cs="MbSadr (1)" w:hint="cs"/>
          <w:color w:val="0000FF"/>
          <w:sz w:val="32"/>
          <w:szCs w:val="32"/>
          <w:rtl/>
        </w:rPr>
        <w:t>حياناً موضع جبهته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يسجد عليه رطباً كما هو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وربّما لم يرشّ المكان الذي يرى </w:t>
      </w:r>
      <w:r>
        <w:rPr>
          <w:rFonts w:cs="MbSadr (1)"/>
          <w:color w:val="0000FF"/>
          <w:sz w:val="32"/>
          <w:szCs w:val="32"/>
          <w:rtl/>
        </w:rPr>
        <w:t>أنّ</w:t>
      </w:r>
      <w:r w:rsidRPr="00FB1205">
        <w:rPr>
          <w:rFonts w:cs="MbSadr (1)" w:hint="cs"/>
          <w:color w:val="0000FF"/>
          <w:sz w:val="32"/>
          <w:szCs w:val="32"/>
          <w:rtl/>
        </w:rPr>
        <w:t>ه نظيف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ف</w:t>
      </w:r>
      <w:r w:rsidRPr="006E0DD8">
        <w:rPr>
          <w:rFonts w:cs="MbSadr (1)" w:hint="cs"/>
          <w:sz w:val="32"/>
          <w:szCs w:val="32"/>
          <w:rtl/>
        </w:rPr>
        <w:t xml:space="preserve">إنّها كالصريحة في أنّ الحزازة المنظور إليها والداعية إلى الرشّ هي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لقذارة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لمادّية التي تقابل النظافة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القذارة المعنوية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ما ورد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لروايات الآمرة بالرشّ والنضح عند الصلاة في مرابض البقر والغنم وأعطان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لابل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يقرب منها الروايات الآمرة بالنضح عند إصابة الكلب للثوب إذا لم تجد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ثره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والروايات الآمرة برشّ ثوب المجوسيّ عند الصلاة فيه</w:t>
      </w:r>
      <w:r w:rsidRPr="006E0DD8">
        <w:rPr>
          <w:rFonts w:cs="MbSadr (1)"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أصل اختيار الاحتمال الأوّل فيبعده ارتكاز أنّ القذارة المعنوية إنّما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زول بزوال سببها ـ وهو كون المكان محلاًّ للباطل ـ لا بالرش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فعدم كون الرشّ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ناسباً للمطهّرية من القذارة المعنوية يبعّد الاحتمال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يوجب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بمناسبات الحكم والموضوع ـ انسباق الذهن إلى كون الرشّ بملاك النجاسة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لعرضية التي يترقّب عادةً زوالها بالتطهير بالماء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إذا تمّ هذا الظهور ـ ولو بضمّ مناسبات الحكم والموضوع ـ كان بنفسه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قيِّداً لإطلاق الأمر بالرشّ بصورة ترقّب النجاسة واحتمالها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يتمّ الاستشهاد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الإطلاق لتعيين الاحتمال الأوّل في مقابل الثالث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وبعد استظهار الاحتمال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154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22 من أبواب مكان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145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17 من أبواب مكان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</w:t>
      </w:r>
      <w:r w:rsidRPr="00014B0B">
        <w:rPr>
          <w:rStyle w:val="1"/>
          <w:rFonts w:hint="cs"/>
          <w:rtl/>
        </w:rPr>
        <w:t xml:space="preserve">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 و</w:t>
      </w:r>
      <w:r w:rsidRPr="00014B0B">
        <w:rPr>
          <w:rStyle w:val="1"/>
          <w:rFonts w:hint="cs"/>
          <w:rtl/>
        </w:rPr>
        <w:t xml:space="preserve">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 يتعيّن حمل الأمر بالرشّ على الاستحباب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رشّ المكان المعلوم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لنجاسة ليس واجباً أو شرطاً في الصلاة فيه مع عدم سراية النجاسة ووجود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سجد طاهر للجبهة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فضلا عن المكان المشكوك حاله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حمل الأمر بالرشّ على الاحتمال الأوّل فلا بدّ من تكلّف قرينة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نفي الوجوب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بالإمكان الاستناد إلى قرينتين في نفي الوجوب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حداهما : معتبرة العيص بن القاسم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724BCD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724BCD">
        <w:rPr>
          <w:rFonts w:cs="MbSadr (1)"/>
          <w:color w:val="0000FF"/>
          <w:sz w:val="32"/>
          <w:szCs w:val="32"/>
          <w:rtl/>
        </w:rPr>
        <w:t>(</w:t>
      </w:r>
      <w:r w:rsidRPr="00724BCD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724BCD">
        <w:rPr>
          <w:rFonts w:cs="MbSadr (1)"/>
          <w:color w:val="0000FF"/>
          <w:sz w:val="32"/>
          <w:szCs w:val="32"/>
          <w:rtl/>
        </w:rPr>
        <w:t xml:space="preserve"> </w:t>
      </w:r>
      <w:r w:rsidRPr="00724BCD">
        <w:rPr>
          <w:rFonts w:cs="MbSadr (1)" w:hint="cs"/>
          <w:color w:val="0000FF"/>
          <w:sz w:val="32"/>
          <w:szCs w:val="32"/>
          <w:rtl/>
        </w:rPr>
        <w:t xml:space="preserve">عن البيع </w:t>
      </w:r>
      <w:r w:rsidRPr="00724BCD">
        <w:rPr>
          <w:rFonts w:cs="MbSadr (1)"/>
          <w:color w:val="0000FF"/>
          <w:sz w:val="32"/>
          <w:szCs w:val="32"/>
          <w:rtl/>
        </w:rPr>
        <w:t>و</w:t>
      </w:r>
      <w:r w:rsidRPr="00724BCD">
        <w:rPr>
          <w:rFonts w:cs="MbSadr (1)" w:hint="cs"/>
          <w:color w:val="0000FF"/>
          <w:sz w:val="32"/>
          <w:szCs w:val="32"/>
          <w:rtl/>
        </w:rPr>
        <w:t>الكنائس يصلّى فيها ؟ قال : «</w:t>
      </w:r>
      <w:r w:rsidRPr="00724BCD">
        <w:rPr>
          <w:rFonts w:hint="cs"/>
          <w:color w:val="0000FF"/>
          <w:sz w:val="32"/>
          <w:szCs w:val="32"/>
          <w:rtl/>
        </w:rPr>
        <w:t> </w:t>
      </w:r>
      <w:r w:rsidRPr="00724BCD">
        <w:rPr>
          <w:rFonts w:cs="MbSadr (1)" w:hint="cs"/>
          <w:color w:val="0000FF"/>
          <w:sz w:val="32"/>
          <w:szCs w:val="32"/>
          <w:rtl/>
        </w:rPr>
        <w:t>نعم</w:t>
      </w:r>
      <w:r w:rsidRPr="00724BCD">
        <w:rPr>
          <w:rFonts w:hint="cs"/>
          <w:color w:val="0000FF"/>
          <w:sz w:val="32"/>
          <w:szCs w:val="32"/>
          <w:rtl/>
        </w:rPr>
        <w:t> </w:t>
      </w:r>
      <w:r w:rsidRPr="00724BCD">
        <w:rPr>
          <w:rFonts w:cs="MbSadr (1)" w:hint="cs"/>
          <w:color w:val="0000FF"/>
          <w:sz w:val="32"/>
          <w:szCs w:val="32"/>
          <w:rtl/>
        </w:rPr>
        <w:t>»</w:t>
      </w:r>
      <w:r w:rsidRPr="00724BCD">
        <w:rPr>
          <w:rFonts w:hint="cs"/>
          <w:color w:val="0000FF"/>
          <w:sz w:val="32"/>
          <w:szCs w:val="32"/>
          <w:rtl/>
        </w:rPr>
        <w:t> </w:t>
      </w:r>
      <w:r w:rsidRPr="00724BCD">
        <w:rPr>
          <w:rFonts w:cs="MbSadr (1)" w:hint="cs"/>
          <w:color w:val="0000FF"/>
          <w:sz w:val="32"/>
          <w:szCs w:val="32"/>
          <w:rtl/>
        </w:rPr>
        <w:t xml:space="preserve">. وسألته هل يصلح بعضها مسجداً ؟ فقال : </w:t>
      </w:r>
      <w:r w:rsidRPr="00724BCD">
        <w:rPr>
          <w:rFonts w:cs="MbSadr (1)"/>
          <w:color w:val="0000FF"/>
          <w:sz w:val="32"/>
          <w:szCs w:val="32"/>
          <w:rtl/>
        </w:rPr>
        <w:t>«</w:t>
      </w:r>
      <w:r w:rsidRPr="00724BCD">
        <w:rPr>
          <w:rFonts w:hint="cs"/>
          <w:color w:val="0000FF"/>
          <w:sz w:val="32"/>
          <w:szCs w:val="32"/>
          <w:rtl/>
        </w:rPr>
        <w:t> </w:t>
      </w:r>
      <w:r w:rsidRPr="00724BCD">
        <w:rPr>
          <w:rFonts w:cs="MbSadr (1)" w:hint="cs"/>
          <w:color w:val="0000FF"/>
          <w:sz w:val="32"/>
          <w:szCs w:val="32"/>
          <w:rtl/>
        </w:rPr>
        <w:t>نعم</w:t>
      </w:r>
      <w:r w:rsidRPr="00724BCD">
        <w:rPr>
          <w:rFonts w:hint="cs"/>
          <w:color w:val="0000FF"/>
          <w:sz w:val="32"/>
          <w:szCs w:val="32"/>
          <w:rtl/>
        </w:rPr>
        <w:t> </w:t>
      </w:r>
      <w:r w:rsidRPr="00724BCD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المناقشة فيها : تارةً بأنّ الملحوظ نفي المحذور من حيث كونها بيعةً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كنيسة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من حيثية 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مطلقة قابلة للتقييد بالرشّ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دفوعة :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أنّ حيثية المعرضية للنجاسة لمّا كانت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حيثيةً محفوظةً غالباً في فرض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لسؤال فلا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عنى لعدم نظر الجواب إليها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بأن يكون حيثياً بحتاً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خلاف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التقييد بالرشّ ليس عرفياً : إمّا لأنّ المنع المحتمل عرفاً إنّما هو بمعنى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زوم الرشّ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فكيف يقيّد ما هو بظاهره بديل هذا المنع بالرشّ ؟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إمّا لأنّ مؤونة التقييد بهذا القيد الذي فيه عناية فائقة خارجاً أشدّ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ؤونة حمل الأمر بالرشّ على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FB1205" w:rsidRDefault="00E95504" w:rsidP="00E95504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لثانية : رواية حكم بن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 سمعت أبا عبد الله </w:t>
      </w:r>
      <w:r w:rsidRPr="00FB1205">
        <w:rPr>
          <w:rFonts w:cs="MbSadr (1)"/>
          <w:color w:val="0000FF"/>
          <w:sz w:val="32"/>
          <w:szCs w:val="32"/>
          <w:rtl/>
        </w:rPr>
        <w:t>(</w:t>
      </w:r>
      <w:r w:rsidRPr="00FB120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B1205">
        <w:rPr>
          <w:rFonts w:cs="MbSadr (1)"/>
          <w:color w:val="0000FF"/>
          <w:sz w:val="32"/>
          <w:szCs w:val="32"/>
          <w:rtl/>
        </w:rPr>
        <w:t xml:space="preserve"> 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يقول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سُئِلَ</w:t>
      </w:r>
      <w:r w:rsidRPr="00FB1205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B1205">
        <w:rPr>
          <w:rFonts w:cs="MbSadr (1)"/>
          <w:color w:val="0000FF"/>
          <w:sz w:val="32"/>
          <w:szCs w:val="32"/>
          <w:rtl/>
        </w:rPr>
        <w:t>ع</w:t>
      </w:r>
      <w:r w:rsidRPr="00FB1205">
        <w:rPr>
          <w:rFonts w:cs="MbSadr (1)" w:hint="cs"/>
          <w:color w:val="0000FF"/>
          <w:sz w:val="32"/>
          <w:szCs w:val="32"/>
          <w:rtl/>
        </w:rPr>
        <w:t>ن الصلاة في البِيَع والكنائس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فقال :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صلِّ فيها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، قد رأيتها ما أنظفها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...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138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مكان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FB1205">
        <w:rPr>
          <w:rFonts w:cs="MbSadr (1)"/>
          <w:color w:val="0000FF"/>
          <w:sz w:val="32"/>
          <w:szCs w:val="32"/>
          <w:rtl/>
        </w:rPr>
        <w:t>ا</w:t>
      </w:r>
      <w:r w:rsidRPr="00FB1205">
        <w:rPr>
          <w:rFonts w:cs="MbSadr (1)" w:hint="cs"/>
          <w:color w:val="0000FF"/>
          <w:sz w:val="32"/>
          <w:szCs w:val="32"/>
          <w:rtl/>
        </w:rPr>
        <w:t>لحديث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هذه الرواية سليمة عن المناقشتين السابقتين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ضعيفة سنداً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كلا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ريقي الشيخ والصدوق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الكلام في مورد الحُكم فقد ذكر السيد الاُستاذ ـ دام ظلّه ـ بأنّ الحكم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138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مكان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أمّا الصدوق في من لا يحضره الفقيه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44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731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فرواها عن صالح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بن الحكم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الذي ضعَّفه النجاشي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رجال النجاشي</w:t>
      </w:r>
      <w:r w:rsidRPr="00014B0B">
        <w:rPr>
          <w:rStyle w:val="1"/>
          <w:rFonts w:hint="cs"/>
          <w:rtl/>
        </w:rPr>
        <w:t xml:space="preserve"> : 200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533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وأمّا </w:t>
      </w:r>
      <w:r w:rsidRPr="00014B0B">
        <w:rPr>
          <w:rStyle w:val="1"/>
          <w:rFonts w:hint="cs"/>
          <w:rtl/>
        </w:rPr>
        <w:t xml:space="preserve">الشيخ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 تهذيب الأحكام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</w:t>
      </w:r>
      <w:r w:rsidRPr="00014B0B">
        <w:rPr>
          <w:rStyle w:val="1"/>
          <w:rFonts w:hint="cs"/>
          <w:rtl/>
        </w:rPr>
        <w:t xml:space="preserve"> : 222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876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فرواها عن حَكَم بن الحَكَم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وهو</w:t>
      </w:r>
      <w:r>
        <w:rPr>
          <w:rStyle w:val="1"/>
          <w:rFonts w:ascii="MbSadr (1)" w:hAnsi="MbSadr (1)" w:hint="cs"/>
          <w:rtl/>
        </w:rPr>
        <w:t xml:space="preserve">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جهول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قد يصحّح ما رواه الشيخ : إمّا بدعوى الوحدة بين الحكم بن الحكم والحكم بن حكيم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لذي وثقه النجاشي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كما في معجم رجال الحديث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6</w:t>
      </w:r>
      <w:r w:rsidRPr="00014B0B">
        <w:rPr>
          <w:rStyle w:val="1"/>
          <w:rFonts w:hint="cs"/>
          <w:rtl/>
        </w:rPr>
        <w:t xml:space="preserve"> : 166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ولكنّ ترجمة الشيخ في </w:t>
      </w:r>
      <w:r w:rsidRPr="00014B0B">
        <w:rPr>
          <w:rStyle w:val="1"/>
          <w:rtl/>
        </w:rPr>
        <w:t>ر</w:t>
      </w:r>
      <w:r w:rsidRPr="00014B0B">
        <w:rPr>
          <w:rStyle w:val="1"/>
          <w:rFonts w:hint="cs"/>
          <w:rtl/>
        </w:rPr>
        <w:t>جاله للحكم بن الحكم</w:t>
      </w:r>
      <w:r w:rsidRPr="00014B0B">
        <w:rPr>
          <w:rStyle w:val="1"/>
          <w:rtl/>
        </w:rPr>
        <w:t xml:space="preserve">(*) </w:t>
      </w:r>
      <w:r w:rsidRPr="00014B0B">
        <w:rPr>
          <w:rStyle w:val="1"/>
          <w:rFonts w:hint="cs"/>
          <w:rtl/>
        </w:rPr>
        <w:t>والحكم ابن حكيم كلّ منهما في عنوان مستقلّ ظاهرٌ في التعدّد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لا قرينة تامّة على خلافه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إمّا بدعوى أنّ الراوي هنا الحكم بن حكيم الثقة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لتطابق نسخ تهذيب الأحكام على </w:t>
      </w:r>
      <w:r w:rsidRPr="00014B0B">
        <w:rPr>
          <w:rStyle w:val="1"/>
          <w:rtl/>
        </w:rPr>
        <w:t>ذ</w:t>
      </w:r>
      <w:r w:rsidRPr="00014B0B">
        <w:rPr>
          <w:rStyle w:val="1"/>
          <w:rFonts w:hint="cs"/>
          <w:rtl/>
        </w:rPr>
        <w:t>لك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ولوجودها كذلك في الوافي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7</w:t>
      </w:r>
      <w:r w:rsidRPr="00014B0B">
        <w:rPr>
          <w:rStyle w:val="1"/>
          <w:rFonts w:hint="cs"/>
          <w:rtl/>
        </w:rPr>
        <w:t xml:space="preserve"> :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6333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وله طريق صحيح إلى </w:t>
      </w:r>
      <w:r w:rsidRPr="00014B0B">
        <w:rPr>
          <w:rStyle w:val="1"/>
          <w:rtl/>
        </w:rPr>
        <w:t>ت</w:t>
      </w:r>
      <w:r w:rsidRPr="00014B0B">
        <w:rPr>
          <w:rStyle w:val="1"/>
          <w:rFonts w:hint="cs"/>
          <w:rtl/>
        </w:rPr>
        <w:t>هذيب الأحكام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ولكنّ التطابق منخرم بورودها عن الحكم بن الحكم في وسائل الشيعة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في تفسير البرهان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2</w:t>
      </w:r>
      <w:r w:rsidRPr="00014B0B">
        <w:rPr>
          <w:rStyle w:val="1"/>
          <w:rFonts w:hint="cs"/>
          <w:rtl/>
        </w:rPr>
        <w:t xml:space="preserve"> : 444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وفي المعتبر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2</w:t>
      </w:r>
      <w:r w:rsidRPr="00014B0B">
        <w:rPr>
          <w:rStyle w:val="1"/>
          <w:rFonts w:hint="cs"/>
          <w:rtl/>
        </w:rPr>
        <w:t xml:space="preserve"> : 116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أمّا نقل الوافي بطريق صحيح فمعارض بنقل صاحب وسائل الشيعة بطريق صحيح </w:t>
      </w:r>
      <w:r w:rsidRPr="00014B0B">
        <w:rPr>
          <w:rStyle w:val="1"/>
          <w:rtl/>
        </w:rPr>
        <w:t>ذ</w:t>
      </w:r>
      <w:r w:rsidRPr="00014B0B">
        <w:rPr>
          <w:rStyle w:val="1"/>
          <w:rFonts w:hint="cs"/>
          <w:rtl/>
        </w:rPr>
        <w:t>كره في خاتمة وسائل الشيعة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وبنقل صاحب البرهان ب</w:t>
      </w:r>
      <w:r w:rsidRPr="00014B0B">
        <w:rPr>
          <w:rStyle w:val="1"/>
          <w:rFonts w:hint="cs"/>
          <w:rtl/>
        </w:rPr>
        <w:t xml:space="preserve">طريق صحيح ذكره في آخر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لبرهان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</w:t>
      </w:r>
      <w:r w:rsidRPr="00014B0B">
        <w:rPr>
          <w:rStyle w:val="1"/>
          <w:rFonts w:hint="cs"/>
          <w:rtl/>
        </w:rPr>
        <w:t>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 xml:space="preserve">(*) </w:t>
      </w:r>
      <w:r w:rsidRPr="00014B0B">
        <w:rPr>
          <w:rStyle w:val="1"/>
          <w:rFonts w:hint="cs"/>
          <w:rtl/>
        </w:rPr>
        <w:t>لم نعثر في رجال الشيخ على حكم بن الحكم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نعم فيه ترجمة الحكم بن حكيم 171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103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وحكيم</w:t>
      </w:r>
      <w:r>
        <w:rPr>
          <w:rStyle w:val="1"/>
          <w:rFonts w:ascii="MbSadr (1)" w:hAnsi="MbSadr (1)" w:hint="cs"/>
          <w:rtl/>
        </w:rPr>
        <w:t xml:space="preserve">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بن حكيم 185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343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يختصّ بمعابد الكفار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يشمل دورهم أيضاً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التعميم يمكن أن يقرَّب : تارةً بدعوى إلغاء الخصوصية للكنيسة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البيعة بمناسبات الحكم والموضوع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بالتمسّك بما ورد من الأمر بالرشّ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بيوت المجوس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إلغاء خصوصية المجوسية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كلا التقريبين محلّ الإشكال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الأوّل فلا يتمّ على مبناه ـ دام ظلّه ـ من حمل الرشّ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بلحاظ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لقذارة المعنوية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أنّ القذارة المعنوية في المعابد الباطلة لعلّها أشدّ بمرّات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في بيوت سكنى الروّاد لتلك المعابد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قد يتم ذلك بناءً على أن 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لرشّ بلحاظ المعرضية للنجاسة العرضية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فيرد عليه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أنّ إلغاء خصوصيّة المجوسيّ لا يوجد ارتكازاً يقتضيه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خصوصاً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مبناه من حمل الرشّ على لحاظ القذارة المعنوية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احتمال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لمجوسية أشدّ قذارةً بهذا المعنى موجود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فكيف يتعدّى منه إلى الكتابيّ بالمعنى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لأخصّ ؟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عبارة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بيوت المجوس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يحتمل أن يراد بها بيوت النار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ي بالنسبة إلى المجوس كالبِيَع والكنائس بالنسبة إلى اليهود والنصارى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ناسبه عطفها عليها في بعض تلك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وإضافتها إلى المجوس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جماعة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إلى المجوسيّ كفرد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ممّا يشهد لإمكان التفكيك بين بيت المجوسيّ وبيت النصرانيّ واليهوديّ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164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138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مكان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( 5 )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الشكّ في الطهارة والنجاسة لا يجب الفحص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بنى على الطهارة إذا لم يكن مسبوقاً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أمكن حصول العلم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الحال في الحال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ر</w:t>
      </w:r>
      <w:r w:rsidRPr="006E0DD8">
        <w:rPr>
          <w:rFonts w:cs="MbSadr (1)" w:hint="cs"/>
          <w:sz w:val="32"/>
          <w:szCs w:val="32"/>
          <w:rtl/>
        </w:rPr>
        <w:t>واية أبي اُسامة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لا تصلِّ في بيت فيه مجوسي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FB1205">
        <w:rPr>
          <w:rFonts w:cs="MbSadr (1)"/>
          <w:color w:val="0000FF"/>
          <w:sz w:val="32"/>
          <w:szCs w:val="32"/>
          <w:rtl/>
        </w:rPr>
        <w:t>و</w:t>
      </w:r>
      <w:r w:rsidRPr="00FB1205">
        <w:rPr>
          <w:rFonts w:cs="MbSadr (1)" w:hint="cs"/>
          <w:color w:val="0000FF"/>
          <w:sz w:val="32"/>
          <w:szCs w:val="32"/>
          <w:rtl/>
        </w:rPr>
        <w:t>لا</w:t>
      </w:r>
      <w:r w:rsidRPr="00FB1205">
        <w:rPr>
          <w:rFonts w:cs="MbSadr (2)"/>
          <w:bCs/>
          <w:color w:val="0000FF"/>
          <w:sz w:val="32"/>
          <w:szCs w:val="32"/>
          <w:rtl/>
        </w:rPr>
        <w:t> </w:t>
      </w:r>
      <w:r w:rsidRPr="00FB1205">
        <w:rPr>
          <w:rFonts w:cs="MbSadr (1)"/>
          <w:color w:val="0000FF"/>
          <w:sz w:val="32"/>
          <w:szCs w:val="32"/>
          <w:rtl/>
        </w:rPr>
        <w:t>ب</w:t>
      </w:r>
      <w:r w:rsidRPr="00FB1205">
        <w:rPr>
          <w:rFonts w:cs="MbSadr (1)" w:hint="cs"/>
          <w:color w:val="0000FF"/>
          <w:sz w:val="32"/>
          <w:szCs w:val="32"/>
          <w:rtl/>
        </w:rPr>
        <w:t>أس بأن تصلّي وفيه يهوديّ أو نصراني</w:t>
      </w:r>
      <w:r w:rsidRPr="00FB1205">
        <w:rPr>
          <w:rFonts w:hint="cs"/>
          <w:color w:val="0000FF"/>
          <w:sz w:val="32"/>
          <w:szCs w:val="32"/>
          <w:rtl/>
        </w:rPr>
        <w:t> </w:t>
      </w:r>
      <w:r w:rsidRPr="00FB120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الرواية وإن كانت ضعيفةً سنداً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 xml:space="preserve">ولكنّها تكفي للتأييد وإثبات احتمال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لتفكيك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إمّا تمسّكاً بإطلاق دليل قاعدة الطهارة ونحوه من أدلّة الاُصول المؤمّنة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لا مقيّد لها بالفحص في الشبهات الموضوعية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استناداً إلى لسان مخصوص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ألسنة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لسان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ما اُبالي أبَوْلٌ أصابني أو ماء إذا لم أعلم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 لو شُكِّك في إطلاق أدلّة الاُصول العامّة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وادّعي أنّ الغاية فيها ليست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ي العلم بالفعل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العلم كلّما اُريد تحصيله فلا يتطرّق مثل هذا التشكيك إلى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للسان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في مقام بيان عدم الاهتمام بالواقع المحتمل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المساوق لعدم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زوم الفحص عنه بأيّ مرتبة من مراتب الفحص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ما لا يعتبر من تلك المراتب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حصاً عرفاً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مدرك عدم الوجوب ليس دليلا قد اُخذ في موضوعه 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لفحص ليجمد على حدود 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ما عرفت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تتمّة الكلام في المسألة تترك إلى موضعها من علم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144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16 من أبواب مكان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لأنّ في سندها أبا جميلة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وهو لم يث</w:t>
      </w:r>
      <w:r w:rsidRPr="00014B0B">
        <w:rPr>
          <w:rStyle w:val="1"/>
          <w:rFonts w:hint="cs"/>
          <w:rtl/>
        </w:rPr>
        <w:t>بت توثيقه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3C0E0D" w:rsidRDefault="00E95504" w:rsidP="00E95504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3C0E0D">
        <w:rPr>
          <w:rFonts w:cs="MbSadr (4)"/>
          <w:bCs/>
          <w:sz w:val="40"/>
          <w:szCs w:val="40"/>
          <w:rtl/>
        </w:rPr>
        <w:t>أ</w:t>
      </w:r>
      <w:r w:rsidRPr="003C0E0D">
        <w:rPr>
          <w:rFonts w:cs="MbSadr (4)" w:hint="cs"/>
          <w:bCs/>
          <w:sz w:val="40"/>
          <w:szCs w:val="40"/>
          <w:rtl/>
        </w:rPr>
        <w:t>حكام وتفصيلات</w:t>
      </w:r>
    </w:p>
    <w:p w:rsidR="00E95504" w:rsidRPr="003C0E0D" w:rsidRDefault="00E95504" w:rsidP="00E95504">
      <w:pPr>
        <w:pStyle w:val="a"/>
        <w:adjustRightInd w:val="0"/>
        <w:spacing w:line="1134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3C0E0D">
        <w:rPr>
          <w:rFonts w:cs="MbSadr (4)"/>
          <w:bCs/>
          <w:sz w:val="40"/>
          <w:szCs w:val="40"/>
          <w:rtl/>
        </w:rPr>
        <w:t>ف</w:t>
      </w:r>
      <w:r w:rsidRPr="003C0E0D">
        <w:rPr>
          <w:rFonts w:cs="MbSadr (4)" w:hint="cs"/>
          <w:bCs/>
          <w:sz w:val="40"/>
          <w:szCs w:val="40"/>
          <w:rtl/>
        </w:rPr>
        <w:t>ي طرق ثبوت النجاسة</w:t>
      </w:r>
    </w:p>
    <w:p w:rsidR="00E95504" w:rsidRPr="00E42195" w:rsidRDefault="00E95504" w:rsidP="00E95504">
      <w:pPr>
        <w:pStyle w:val="a"/>
        <w:adjustRightInd w:val="0"/>
        <w:spacing w:line="1418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تفصيلات في حجّية قول صاحب اليد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أحكام وتطبيقات في حجّية العلم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أحكام وتطبيقات في حجّية البيّنة 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ف</w:t>
      </w:r>
      <w:r w:rsidRPr="00E42195">
        <w:rPr>
          <w:rFonts w:cs="Abz-3 (Yagut)" w:hint="cs"/>
          <w:bCs/>
          <w:sz w:val="32"/>
          <w:szCs w:val="32"/>
          <w:rtl/>
        </w:rPr>
        <w:t>صل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ريق ثبوت النجاسة أو التنجّس : العلم الوجداني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البيّنة العادلة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كفاية العدل الواحد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يترك مراعاة الاحتياط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تثبت أيضاً بقول صاحب اليد 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بملك أو إجارة أو إعارة أو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مانة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أو غصب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تفصيلات في حجّية قول صاحب اليد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تقدّم في الجزء الثاني من هذا الشرح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 xml:space="preserve">الكلام عن وسائل إثبات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وإثبات حجّية الاُمور المذكورة : من العلم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وشهادة 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وقول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فلاحظ ما ذكرناه هناك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تقدّم منّا إثبات حجّية قول صاحب اليد كبروياً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واستعراض مسلكين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إثباتها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>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الثاني : 89 ـ 148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الثاني : 118 ـ 129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: الاستدلال بالسيرة على ذلك : إمّا بادّعاء قيامها على ذلك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نحو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بتدائي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بإرجاعها إلى سيرة أعمّ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إلى قاعدة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أنّ من ملك شيئاً ملك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لإقرار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الاستدلال بالروايات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وقد محَّصنا كلا المسلكين بالنحو الذي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طلَّبه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وبقيت بعض التفاصيل ـ بعد الفراغ عن كبرى حجّية قول صاحب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ليد ـ تعرّض السيّد الماتن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لبعضها هنا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هل تشمل قول الغاصب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تختصّ بقول صاحب اليد الشرعية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الكلام في هذه التفاصيل يقع في عدّة جهات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سعة دائرة الحجّية من حيث أقسام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اليد : تارةً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كون شرعية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يد الغاصب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كما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: تارةً تكون استقلالية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</w:t>
      </w: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>منية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كيد الشريك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من الناحية الاُولى فالظاهر التعميم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وتفصيله : أنّ المدرك في الحجّية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على ما تقدّم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 xml:space="preserve">ـ هو السيرة العقلائية المنعقدة على العمل بخبر صاحب اليد بنكتة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لأخبرية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وهذه النكتة ليس لشرعية اليد دخل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يكفي فيها مجرّد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 الشيء مملوكاً للشخص شرعاً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داخلا تحت سلطانه خارجاً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تقوّمة باليد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بمعنى كون الشيء تحت تصرّفه ومباشرته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معنىً محفوظ حتّى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الغاصب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كان مدرك الحجّية الإخبار وقطعنا النظر عن تحكيم المرتكزات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لعقلائية في مفادها فقد يدّعى قصور إطلاقها عن الشمول للغاصب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وقد 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كذلك لو كان المدرك هو السيرة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بمعنى بناء المتشرّعة خارجاً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بمعنى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الثاني : 122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(89)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لسيرة العقلائية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الجزم بوجود بناء متشرّعيٍّ على العمل بقول الغاصب صادر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المتشرّعة بما هم متشرّعة في غاية الإشكال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خلافاً للسيرة العقلائية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يدور تشخيص سعتها مدار سعة نكاتها المرتكزة الممضاة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من الناحية الثانية فالظاهر التعميم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ولا يقاس المقام على قبول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ول صاحب اليد إذا ادّعى ملكية ما تحت 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لا يثبت لصاحب اليد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لضمنية إلاّ ملكية النصف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اليد ـ التي هي موضوع قاعدة اليد المثبتة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لملكية ـ بمعنى الحيازة والسيطرة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الواضح أنّ الشريك ليس متسلّطاً على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مام المال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اليد التي يكون إخبار صاحبها حجّةً في المقام فهي يد المباشرة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التصرّف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الواضح أنّ الشريك يمارس تمام المال من خلال تصرّفه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لنصف المشاع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فتجري بشأنه نكتة الأخبرية التي هي ملاك الحجّية في المرتكز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سعة دائرة الحجّية من حيث أقسام الخبر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خبر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احب اليد : تارةً يكون قبل الاستعمال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بعد الاستعمال والخروج عن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وثالثةً بعد الاستعمال مع بقاء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الحالة الاُولى هي المتيقّنة من دائرة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الحالة الثانية فقد استشكل في حجّية خبر صاحب اليد فيها جماعة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لفقهاء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الاستشكال قد يكون بتقريب : أنّ حجّية خبر صاحب اليد فرع فعلية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منهم العلاّمة في تذكرة الفقهاء 1 : 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والنراقي في مستند الشيعة 1</w:t>
      </w:r>
      <w:r w:rsidRPr="00014B0B">
        <w:rPr>
          <w:rStyle w:val="1"/>
          <w:rFonts w:hint="cs"/>
          <w:rtl/>
        </w:rPr>
        <w:t xml:space="preserve"> : 253 ـ 254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صاحب الجواهر في جواهر الكلام 6 : 283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لموضوع لهذه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فما لم تكن اليد فعليةً لا يكون الخبر خبراً من صاحب اليد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يشمله دليل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قد يكون بتقريب مقايسة المقام بإخبار صاحب اليد بعد بيعه للمال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لزيد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كلٍّ من المقامين لا يقبل قول صاحب اليد الصادر منه بعد انتفاء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ويقبل منه حالة وجود اليد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يصدَّق في ما يرجع إلى ما تحت يده بالفعل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خصوصيات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يكون بتقريب مقايسة المقام بإقرار الشخص بما يكون مسلّطاً عليه من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صرّف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فكما أنّ إخبار الزوج بالرجوع السابق لا يقبل منه إذا وقع الإخبار بعد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نتهاء العدّة كذلك إخبار صاحب اليد بالنجاسة بعد خروج الشيء عن حيازته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التقريب الأوّل فيرد عليه : أنّ هذا إنّما يناسب افتراض دليل لفظيٍّ على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جّية خبر صاحب اليد بهذا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والجمود على حاقِّ مفاده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أنّ الصحيح :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بوت الحجّية المذكورة بدليل لبّي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السيرة العقلائية بنكتة الأخبرية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كرنا سابقاً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فلابدّ من الرجوع إلى مرتكزاتها ومدى سعتها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ينبغي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لتشكيك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ما دامت بنكتة الأخبرية فلا يفرق فيها بين بقاء اليد وارتفاعها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دام الخبر ناظراً إلى ظرف فعلية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التقريب الثاني فهو مبنيّ على إرجاع الحجّية لكلٍّ من إخبار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احب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 على المال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لزيد وإخباره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نجس إلى كبرى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جّية الشهادة من صاحب اليد في ما يرجع إلى ما في يده من خصوصيّات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حيث إنّ شهادته بأنّ المال لزيد لا تقبل منه بعد إخراجه للمال من حوزته فيقال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أنّ شهادته بالنجاسة كذلك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وّلا : ما ذكرناه في محلّه من : أنّ ثبوت كون المال لزيد بإخبار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احب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 بذلك ينحلّ إلى إقرار بأنّ المال ليس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وشهادة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لزيد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بني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أنّ هذه الشهادة حجّة ـ كما بنى عليه في المستمسك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 xml:space="preserve">زائداً على حجّية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لإقرار ـ بملاك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صاحب يد أمكن إرجاع الحجّيّتين إلى كبرى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وتنظير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حداهما بالاُخرى في السقوط بعد انتفاء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قد نبني على ما حقّقناه في محلّه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 xml:space="preserve">من : أنّ ثبوت كون المال لزيد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إخبار صاحب اليد بذلك ليس من باب حجّية الشهادة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من باب التلفيق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لإقرار واليد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 اليد لها مدلولان عرفيّان ثابتان بها شرعاً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أنّ المال ليس لأحد غير صاحب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أنّ المال لصاحب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المفاد الثاني يسقط بالإقرار الحاكم على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المفاد الأوّل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وجب لسقوطه بالنسبة إلى غير زيد فينفى به مالكية غير زيد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يسقط نفيه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مالكية زيد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حجّية اليد مشروطة بعدم إخبار صاحبها على خلافها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وينتج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ضمِّ الإقرار إلى اليد : أنّ المال ليس لصاحب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لأحد آخر سوى زيد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يتعيّن كونه لزيد إمّا لحجّية الدلالة الالتزامية بهذا المقدار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يدخل في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برى الدعوى بلا معارض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هذا الأساس إذا باع صاحب اليد ماله ثمّ أخبر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كان لزيد ـ مثلا ـ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من الواضح عدم ثبوت ذلك بهذا الإخبار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يمكن التلفيق المذكور حيث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وجد ما ينفي كون المشتري مالكاً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اليد السابقة تؤكّد هذه الملكية في طول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لكية صاحب اليد ولا تنفيها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والإخبار اللاحق ليس حجةً في نفسه من باب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مستمسك العروة الوثقى 1 : 208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الثاني : 120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المفروض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بناءً على ذلك لا معنى لجعل شهادة صاحب اليد بالنجاسة وإخباره بأنّ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لمال لزيد من باب واحد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لما عرفت من أنّ هذا الإخبار ليس حجّةً من باب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من باب التلفيق بين اليد والإقرار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فالقول بأنّ هذا الإخبار ليس حجّةً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عد خروج المال عن اليد ـ لعدم إمكان التلفيق المذكور ـ لا يستلزم عدم حجّية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لشهادة بنجاسة الشيء بعد خروجه عن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لابدّ من النظر إلى مادلّ على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جّية هذه الشهادة على النحو الذي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عرفت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لو سلّمنا رجوع الحجّية في كلٍّ من الموردين إلى كبرى واحدة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: أنّ شهادة صاحب اليد حجّة في ما يرجع إلى ما في حوزته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حيث إنّ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ذه الكبرى ثابتة بسيرة العقلاء ومرتكزاتهم فلا بُعدَ في أن يكون الارتكاز في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عض موارد تلك الكبرى مساعداً على بقاء الحجّية ـ حتّى بعد انتفاء اليد ـ دون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عض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بالنسبة إلى إخبار صاحب اليد بأنّ المال لزيد إذا صدر منه هذا الإخبار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المال في حوزته فلا يوجد من قبله ما يناقضه فيكون حجّة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إذا تصرّف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لمالك فوهبه لعمرو ثمّ أخبر بأنّ المال كان لزيد فالشهادة هنا يوجد ما يناقضها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قبله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ظهور تصرّفه السابق في نفي كون المال </w:t>
      </w:r>
      <w:r w:rsidRPr="006E0DD8">
        <w:rPr>
          <w:rFonts w:cs="MbSadr (1)" w:hint="cs"/>
          <w:sz w:val="32"/>
          <w:szCs w:val="32"/>
          <w:rtl/>
        </w:rPr>
        <w:lastRenderedPageBreak/>
        <w:t>لزيد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فمن هنا يتّجه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فتراض التفصيل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 حجّية الإخبار المتأخّر بما هو 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حجّة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إقرار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وبمقدار ما يقتضيه قانون الإقرار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بخلاف الإخبار عن النجاسة فإنّه لا يوجد ما يناقضه من قبل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احب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صدر منه حال فعلية اليد أو بعد انتفائها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غروَ إذا افترضنا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الحجّية هنا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كان قد صدر منه مايدلّ بظاهره ـ قولا أو فعلا ـ على الإخبار عن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النجاسة فيلتزم بعدم الحجّية للتعارض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التقريب الثالث فيرد عليه : ماعرفت في محلّه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 xml:space="preserve">من : أنّ قبول خبر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احب اليد في إثبات النجاسة ليس من صغريات قاعدة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مَنْ ملك شيئاً ملك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لإقرار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يصحّ أن يقاس بمواردها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تلك القاعدة ليست إلاّ مجرّد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وسيع لقاعدة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أنّ إقرار العقلاء على أنفسهم نافذ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الناظرة إلى الآثار التحميلية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تشمل إثبات الطهارة والنجاسة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فرض أخذها كقاعدة مستقلّة فمفادها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فوذ الإقرار بما يملك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فمن يملك البيع أو الطلاق ينفذ إقراره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والإقرار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 تعلّق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معنى لملكها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دعوى : أنّ المالك لشيء يملك تنجيسه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فينفذ إقراره بالتنجيس مدفوعة :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أنّ لازم تطبيق القاعدة على هذا النحو نفوذ الإقرار المذكور من كلّ مَن له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نجّس الشيء ولو لم يكن في حيازته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ملكاً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كان مأذوناً من قبل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لمالك في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ولازمه أيضاً نفوذ الإقرار من المالك بالتنجيس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بوقوع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فيها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ما يملكه هو ذاك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كلّ ذلك واضح البطلان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يكشف عن أنّ قاعدة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مَنْ ملك شيئاً ملك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لإقرار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إنّما هي في ملك التصرّفات المعاملية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التي يتصوّر لها نفوذ وصحّة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بطلان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أنّ كلَّ مَن له أن يعمل شيئاً يصدَّق في إخباره به ولو كان أجنبياً عن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وعليه فلا موجب لمقايسة المقام بموارد القاعدة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الصحيح : ما عليه السيّد الماتن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حجّية إخبار صاحب اليد إذا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در منه بعد ارتفاع 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وكان ناظراً إلى زمان فعلية اليد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السيرة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لعقلائية على العمل به شاملة لهذا الفرض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لانحفاظ نكتتها الارتكازية فيه وهي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الثاني : 118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لأخبرية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يؤيد ذلك : إمكان دعوى الإطلاق في بعض الروايات المستدلّ بها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كمعتبرة عبد الله بن بكير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012A85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012A85">
        <w:rPr>
          <w:rFonts w:cs="MbSadr (1)"/>
          <w:color w:val="0000FF"/>
          <w:sz w:val="32"/>
          <w:szCs w:val="32"/>
          <w:rtl/>
        </w:rPr>
        <w:t>(</w:t>
      </w:r>
      <w:r w:rsidRPr="00012A8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012A85">
        <w:rPr>
          <w:rFonts w:cs="MbSadr (1)"/>
          <w:color w:val="0000FF"/>
          <w:sz w:val="32"/>
          <w:szCs w:val="32"/>
          <w:rtl/>
        </w:rPr>
        <w:t xml:space="preserve"> </w:t>
      </w:r>
      <w:r w:rsidRPr="00012A85">
        <w:rPr>
          <w:rFonts w:cs="MbSadr (1)" w:hint="cs"/>
          <w:color w:val="0000FF"/>
          <w:sz w:val="32"/>
          <w:szCs w:val="32"/>
          <w:rtl/>
        </w:rPr>
        <w:t xml:space="preserve">عن رجل </w:t>
      </w:r>
      <w:r w:rsidRPr="00012A85">
        <w:rPr>
          <w:rFonts w:cs="MbSadr (1)"/>
          <w:color w:val="0000FF"/>
          <w:sz w:val="32"/>
          <w:szCs w:val="32"/>
          <w:rtl/>
        </w:rPr>
        <w:t>أ</w:t>
      </w:r>
      <w:r w:rsidRPr="00012A85">
        <w:rPr>
          <w:rFonts w:cs="MbSadr (1)" w:hint="cs"/>
          <w:color w:val="0000FF"/>
          <w:sz w:val="32"/>
          <w:szCs w:val="32"/>
          <w:rtl/>
        </w:rPr>
        <w:t>عار رجلا ثوباً فصلّى فيه</w:t>
      </w:r>
      <w:r w:rsidRPr="00012A85">
        <w:rPr>
          <w:rFonts w:hint="cs"/>
          <w:color w:val="0000FF"/>
          <w:sz w:val="32"/>
          <w:szCs w:val="32"/>
          <w:rtl/>
        </w:rPr>
        <w:t> </w:t>
      </w:r>
      <w:r w:rsidRPr="00012A85">
        <w:rPr>
          <w:rFonts w:cs="MbSadr (1)" w:hint="cs"/>
          <w:color w:val="0000FF"/>
          <w:sz w:val="32"/>
          <w:szCs w:val="32"/>
          <w:rtl/>
        </w:rPr>
        <w:t>، وهو لا يصلّي فيه ؟ قال : «</w:t>
      </w:r>
      <w:r w:rsidRPr="00012A85">
        <w:rPr>
          <w:rFonts w:hint="cs"/>
          <w:color w:val="0000FF"/>
          <w:sz w:val="32"/>
          <w:szCs w:val="32"/>
          <w:rtl/>
        </w:rPr>
        <w:t> </w:t>
      </w:r>
      <w:r w:rsidRPr="00012A85">
        <w:rPr>
          <w:rFonts w:cs="MbSadr (1)" w:hint="cs"/>
          <w:color w:val="0000FF"/>
          <w:sz w:val="32"/>
          <w:szCs w:val="32"/>
          <w:rtl/>
        </w:rPr>
        <w:t>لا يعلمه</w:t>
      </w:r>
      <w:r w:rsidRPr="00012A85">
        <w:rPr>
          <w:rFonts w:hint="cs"/>
          <w:color w:val="0000FF"/>
          <w:sz w:val="32"/>
          <w:szCs w:val="32"/>
          <w:rtl/>
        </w:rPr>
        <w:t> </w:t>
      </w:r>
      <w:r w:rsidRPr="00012A85">
        <w:rPr>
          <w:rFonts w:cs="MbSadr (1)" w:hint="cs"/>
          <w:color w:val="0000FF"/>
          <w:sz w:val="32"/>
          <w:szCs w:val="32"/>
          <w:rtl/>
        </w:rPr>
        <w:t xml:space="preserve">» قال : قلت : فإن </w:t>
      </w:r>
      <w:r w:rsidRPr="00012A85">
        <w:rPr>
          <w:rFonts w:cs="MbSadr (1)"/>
          <w:color w:val="0000FF"/>
          <w:sz w:val="32"/>
          <w:szCs w:val="32"/>
          <w:rtl/>
        </w:rPr>
        <w:t>أ</w:t>
      </w:r>
      <w:r w:rsidRPr="00012A85">
        <w:rPr>
          <w:rFonts w:cs="MbSadr (1)" w:hint="cs"/>
          <w:color w:val="0000FF"/>
          <w:sz w:val="32"/>
          <w:szCs w:val="32"/>
          <w:rtl/>
        </w:rPr>
        <w:t>علمه ؟ قال : «</w:t>
      </w:r>
      <w:r w:rsidRPr="00012A85">
        <w:rPr>
          <w:rFonts w:hint="cs"/>
          <w:color w:val="0000FF"/>
          <w:sz w:val="32"/>
          <w:szCs w:val="32"/>
          <w:rtl/>
        </w:rPr>
        <w:t> </w:t>
      </w:r>
      <w:r w:rsidRPr="00012A85">
        <w:rPr>
          <w:rFonts w:cs="MbSadr (1)" w:hint="cs"/>
          <w:color w:val="0000FF"/>
          <w:sz w:val="32"/>
          <w:szCs w:val="32"/>
          <w:rtl/>
        </w:rPr>
        <w:t>يعيد</w:t>
      </w:r>
      <w:r w:rsidRPr="00012A85">
        <w:rPr>
          <w:rFonts w:hint="cs"/>
          <w:color w:val="0000FF"/>
          <w:sz w:val="32"/>
          <w:szCs w:val="32"/>
          <w:rtl/>
        </w:rPr>
        <w:t> </w:t>
      </w:r>
      <w:r w:rsidRPr="00012A8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إنّ الإخبار هنا يفرض بعد الاستعارة المساوقة لانتفاء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نتقال الثوب بالاستعارة يوجب انتفاء اليد بالمعنى المقصود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لممارسة والتصرّف وإن كانت اليد بالمعنى المراد في قاعدة اليد باقية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 الاستدلال بالروايات غير تامٍّ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 في محلّه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إنّه لو لم يتمّ إطلاق في دليل الحجّية أمكن التمسّك باستصحاب الحجّية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لثابتة حال فعلية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جريان الاستصحاب في الشبهات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صحّة إجراء الاستصحاب التعليقي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مجموع ما ذكرناه ظهر حكم الحالة الثالثة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: ما إذا كان الإخبار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 الاستعمال مع فعلية اليد فإنّه حجّة على ضوء 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لو قيل بعدم حجّيته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لحاظ الاستعمال السابق مع كونه حجّةً بلحاظ الاستعمال اللاحق للزم التفكيك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الوضوء السابق من الحوض الذي أخبر صاحبه الآن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نجس والوضوء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للاحق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هذا التفكيك على خلاف المرتكز العقلائيّ الملحوظ فيه جهة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اشفية الإخبار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التي نسبتها إلى كلٍّ من الوضوءين على نحو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 إخبار صاحب اليد قد يكون ناظراً إلى زمان ما قبل وقوع الشيء في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488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الثاني : 123 ـ 129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ي</w:t>
      </w:r>
      <w:r w:rsidRPr="006E0DD8">
        <w:rPr>
          <w:rFonts w:cs="MbSadr (1)" w:hint="cs"/>
          <w:sz w:val="32"/>
          <w:szCs w:val="32"/>
          <w:rtl/>
        </w:rPr>
        <w:t>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فهل يقبل أو يشترط أن يكون المخبر به معاصراً لليد زماناً ؟ الظاهر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المدرك هو السيرة العقلائية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ونكتتها الأخبرية النوعية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أخبرية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ذلك في المقام بلحاظ ذلك الزمان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مجرّد أنّ الشيء انتقل إلى حوزته وملكه بعد ذلك لا يؤثّر في درجة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اشفية خبره عمّا مضى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فلو التزم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يؤثّر في حجّية إخباره لكان مقتضاه حمل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 على التعبّد الصرف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خلاف المرتكزات العقلائية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بني على التمسّك بالروايات والجمود على مداليلها بدون تحكيم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لمرتكزات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لعرفية عليها أمكن التمسّك بإطلاق بعضها لإثبات الحجّية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ضوء ما تقدّم يمكن أن نعرف أيضاً أنّ صاحب اليد إذا أخبر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نجاسة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ا في يده بدعوىً مبنيّة على منشأ نسبته إليه وإلينا على نحو واحد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علم بشمول دليل الحجّية لمثل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فلو قال ـ مثلا ـ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عباءتي نجسة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قعت على عباءة فلان فتنجّست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فهذا الكلام لايثبت به نجاسة عباءة فلان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زماً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كونه صاحب اليد عليها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هل يثبت بها نجاسة عباءته ؟ الأقرب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لعدم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نكتة الأخبرية النوعية غير محفوظة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تحفظ في غير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الثالثة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سعة دائرة الحجّية لأقسام صاحب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تشتمل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مسائل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لاُولى :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هل تختصّ الحجّية بالثقة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تشمل غيره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الجواب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عدم الاختصاص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استندنا في الحجّية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لسيرة العقلائية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إلى الروايات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العنوان المأخوذ فيها عنوان صاحب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 قيّد بالثقة لزم ـ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بعد البناء على حجّية خبر الثقة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ـ إلغاء خصوصية كونه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احب يد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على خلاف الارتكاز والظهور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 روايات البختج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>قد اُخذ فيها ما يدلّ على اعتبار الوثاقة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وسوف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تعرّض لها في المسألة الأخيرة إن شاء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لثانية :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هل تختصّ الحجّية بالمسلم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تشمل الكافر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تحقيق ذلك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ا إذا بنينا على المدرك العقلائي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نكتته الأخبرية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لنوعية كما تقدّم فلا يفرق بين المسلم والكافر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كونه أخبر بوقوع الدم على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باءته لا دخل لإسلامه وكفره في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هنا أمران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أنّ الكافر يكون عادةً جاهلا بالأحكام والمصطلحات الشرعية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معنى لشهادته بالنجاسة وهو جاهل بمغزاها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بخلاف الشهادة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أسبابها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أنّ كفر صاحب اليد قد يكون قرينةً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ليس جادّاً في شهادته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هازلا أو متهكِّماً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محرجاً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معناه وجود القرينة على التهمة في إخباره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قيام القرينة على التهمة تمنع عن الحجّية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كلا هذين الأمرين لا اختصاص لهما بالكافر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يمكن افتراضهما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لمسلم البعيد عن دينه والمستهتر بشريعته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ومرجعهما إلى عدم تمامية الصغرى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حياناً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إلى التفصيل في كبرى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إذا بنينا على الاستدلال بالروايات فقد يقال : تارةً بوجود ما يدلّ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الإسلام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ويقال تارةً اُخرى ـ بعد فرض عدم الدالّ على التقييد ـ : إنّه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في الروايات للكافر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يكفي في منع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292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الأشربة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الدعوى الاُولى فقد يستشهد لها برواية الجبن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التي قال فيها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لإمام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D85BA0">
        <w:rPr>
          <w:rFonts w:ascii="MbSadr (1)" w:hAnsi="MbSadr (1)" w:cs="MbSadr (1)"/>
          <w:b/>
          <w:sz w:val="32"/>
          <w:szCs w:val="32"/>
          <w:rtl/>
        </w:rPr>
        <w:t>(عليه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D85BA0">
        <w:rPr>
          <w:rFonts w:cs="MbSadr (1)" w:hint="cs"/>
          <w:color w:val="0000FF"/>
          <w:sz w:val="32"/>
          <w:szCs w:val="32"/>
          <w:rtl/>
        </w:rPr>
        <w:t>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اشترِ من رجل مسلم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»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يندفع ذلك : بأنّ هذا التقييد كان بلحاظ دخل الإسلام في ظهور حال البيع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لصادر من بائع الجبن في كونه مذكّى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بلحاظ دخله في حجّية إخباره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الدعوى الثانية فتقريبها : أنّ الروايات لا إطلاق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يظهر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مراجعة ما تقدّم منها عند البحث عن أصل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فروايات بيع الدهن المتنجّس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لآمرة بالإخبار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المتيقّن منها إخبار السائل الراوي وهو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ورواية شراء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لجبن اُخذ فيها قيد الإسلام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ورواية إعارة الثوب ممّن لا يصلّي في الثوب لا تعمّ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المسلم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فرضت المعير مصلّياً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وهكذا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لكن توجد رواية واردة في المشركين خاصّةً إذا تمّت دلالتها كانت دالّةً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التعميم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ورد فيها : </w:t>
      </w:r>
      <w:r w:rsidRPr="00D85BA0">
        <w:rPr>
          <w:rFonts w:cs="MbSadr (1)" w:hint="cs"/>
          <w:color w:val="0000FF"/>
          <w:sz w:val="32"/>
          <w:szCs w:val="32"/>
          <w:rtl/>
        </w:rPr>
        <w:t>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عليكم أنتم أن تسألوا عنه إذا رأيتم المشركين </w:t>
      </w:r>
      <w:r w:rsidRPr="00D85BA0">
        <w:rPr>
          <w:rFonts w:cs="MbSadr (1)"/>
          <w:color w:val="0000FF"/>
          <w:sz w:val="32"/>
          <w:szCs w:val="32"/>
          <w:rtl/>
        </w:rPr>
        <w:t>ي</w:t>
      </w:r>
      <w:r w:rsidRPr="00D85BA0">
        <w:rPr>
          <w:rFonts w:cs="MbSadr (1)" w:hint="cs"/>
          <w:color w:val="0000FF"/>
          <w:sz w:val="32"/>
          <w:szCs w:val="32"/>
          <w:rtl/>
        </w:rPr>
        <w:t>بيعون ذلك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، وإذا رأيتم يصلّون فيه فلا تسألوا عنه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اذا بني على أنّ المقصود من السؤال السؤال من المشركين والتعبّد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الجواب فهي واردة في غير المسلم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لثالثة : في أنّ الحجّية هل تختصّ بالبالغ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تشمل غيره إذا كان مميّزاً ؟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الكلام عن ذلك : تارةً حول تمامية المقتضي إثباتاً في دليل الحجّية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لشمول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حول وجود المانع عن الأخذ بإطلاقه لو تمّ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فهنا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118 ـ 119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61 من أبواب الأطعمة المباحة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492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قامان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المقام الأوّل فتفصيله : أنّ المدرك إذا كان هو السيرة العقلائية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مرتكزاتها تأبى عن دخل البلوغ على نحو الموضوعية في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دخيلا بوصفه طريقاً إلى إحراز النضج والرشد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ونحن نتكلّم الآن مع فرض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حراز ذلك في غير البالغ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إذا كان المدرك هو الأخبار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فلابدّ من ملاحظة دلالاتها اللفظية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ووجود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لإطلاق في جملة منها مشكل لو قطع النظر عن المناسبات العقلائية للحكم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;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الرجل مأخوذ فيها : إمّا سؤالا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وإمّا جواباً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وإمّا بحكم كون مورد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 فرض صدور الإخبار من الراوي المخاطب وهو بالغ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يمكن التعدّي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الصبيّ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صدق عنوان الرجل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قد يشكل حينئذ الإطلاق للمرأة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هناك ما لا بأس بالتمسّك بإطلاقه لو تمّت دلالته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ما ورد من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عليكم أنتم أن تسألوا عنه إذا رأيتم المشركين يبيعون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لمشرك مطلق يشمل البالغ والصبيّ المشرك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ومزاولة الصبيان للبيع أمر معروف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ينصرف عنه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أمّا المقام الثاني فقد يستشهد للتقييد : تارةً برواية عبد الأعلى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 سألته عن الحجامة أفيها وضوء ؟ قال 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لا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، ولا تغسل </w:t>
      </w:r>
      <w:r w:rsidRPr="00D85BA0">
        <w:rPr>
          <w:rFonts w:cs="MbSadr (1)"/>
          <w:color w:val="0000FF"/>
          <w:sz w:val="32"/>
          <w:szCs w:val="32"/>
          <w:rtl/>
        </w:rPr>
        <w:t>م</w:t>
      </w:r>
      <w:r w:rsidRPr="00D85BA0">
        <w:rPr>
          <w:rFonts w:cs="MbSadr (1)" w:hint="cs"/>
          <w:color w:val="0000FF"/>
          <w:sz w:val="32"/>
          <w:szCs w:val="32"/>
          <w:rtl/>
        </w:rPr>
        <w:t>كانها</w:t>
      </w:r>
      <w:r w:rsidRPr="00D85BA0">
        <w:rPr>
          <w:rFonts w:hint="cs"/>
          <w:color w:val="0000FF"/>
          <w:sz w:val="32"/>
          <w:szCs w:val="32"/>
          <w:rtl/>
        </w:rPr>
        <w:t> ;</w:t>
      </w:r>
      <w:r w:rsidRPr="00D85BA0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D85BA0">
        <w:rPr>
          <w:rFonts w:cs="MbSadr (1)" w:hint="cs"/>
          <w:color w:val="0000FF"/>
          <w:sz w:val="32"/>
          <w:szCs w:val="32"/>
          <w:rtl/>
        </w:rPr>
        <w:t>لأنّ الحجّام مؤتَمَن إذا كان ينظِّفه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، ولم يكن صبيّاً صغيراً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بحديث رفع القلم عن الصبي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499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56 من</w:t>
      </w:r>
      <w:r w:rsidRPr="00014B0B">
        <w:rPr>
          <w:rStyle w:val="1"/>
          <w:rFonts w:hint="cs"/>
          <w:rtl/>
        </w:rPr>
        <w:t xml:space="preserve"> ابواب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 مقدّمة العبادات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(99)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بما دلّ على أنّ عمد الصبيّ خطأ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الاستشهاد بالأول فهو مبنيّ على أن يراد بكلمة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صغيراً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مجرّد تأكيد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توضيح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تقييد الصبيّ بقسم خاصٍّ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أمكن حمله على غير المميّز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مناسبات الحكم والموضوع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ويكفي الإجمال واحتمال ذلك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تمامية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لإطلاق في عقد المستثنى للمميّز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هذا إضافة إلى سقوط الرواية سنداً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الاستشهاد بالثاني فيدفعه بقطع النظر عمّا تقدّم من المناقشة في سند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لحديث</w:t>
      </w:r>
      <w:r w:rsidRPr="006E0DD8">
        <w:rPr>
          <w:rFonts w:cs="MbSadr (1)"/>
          <w:sz w:val="32"/>
          <w:szCs w:val="32"/>
          <w:rtl/>
        </w:rPr>
        <w:t xml:space="preserve">(3) </w:t>
      </w:r>
      <w:r w:rsidRPr="006E0DD8">
        <w:rPr>
          <w:rFonts w:cs="MbSadr (1)" w:hint="cs"/>
          <w:sz w:val="32"/>
          <w:szCs w:val="32"/>
          <w:rtl/>
        </w:rPr>
        <w:t xml:space="preserve">: أنّ ظاهره ـ بقرينة التقابل بين الرفع عنه والوضع عليه ـ أنّ المرفوع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الآثار التحميلية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يشمل حجّية الإقرار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أثر تحميلي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شمل حجّية الإخبار عن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الاستشهاد بالثالث فيرد عليه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أنّ ظاهر التنزيل إسراء حكم المنزل عليه للمنزل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فيختصّ بمورد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للخطأ بعنوانه أثر شرعي ليسري بالتنزيل إلى العمد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باب الجنايات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يشمل باب المعاملات ونظائره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يكون الأثر الشرعيّ فيه دائراً مدار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لعمد وجوداً وعدماً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مدار عنواني العمد والخطأ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سلّم أنّ المستفاد من ذلك تنزيل العمد منزلة اللاعمد فهذا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ينفع في باب المعاملات لإبطال معاملة الصبيّ وعقده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لدخالة العمد والقصد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شرعاً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والمفروض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نُزِّل منزلة 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 لا ينفع في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;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لقصد والعمد هنا وإن كان مقوّماً للحكاية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يصدق الإخبار والحكاية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29 : 400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11 من أبواب العاقلة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لأنّ في سندها عليّ بن يعقوب الهاشميّ الذي لم يثبت توثيقه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تقدّمت في الصفحة 36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دون قصد وعمد ولكنّ موضوع الحجّية ليس هو نفس عنوان الإخبار والحكاية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الكشف النوعيّ الملازم لذلك تكويناً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بدليل أنّ المدلول الالتزاميّ يثبت أيضاً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 مع عدم التفات المخبر اليه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لو أخبر صاحب اليد بنجاسة ثوبه ونحن نعلم بأنّ نجاسته على تقدير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بوتها توأم مع نجاسة العباءة ثبتت بذلك نجاسة العباءة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لتحقّق الكشف النوعي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لم يصدق عنوان الإخبار والحكاية بلحاظ المدلول الالتزامي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فما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 الحكم الشرعي بالحجّية لازم تكوينيّ للإخبار المتقوّم بالقصد والعمد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فإلغاء القصد وتنزيل العمد منزلة عدمه إنّما يوجب نفي الآثار الشرعية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كانت مترتّبةً على نفس القصد والعمد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المترتّبة على أمر هو لازم تكوينيّ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لقصد والعمد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دليل التنزيل ظاهر في النظر إلى الآثار الشرعية للمنزل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الوازمه التكوينية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الرابعة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التفصيل من حيث النجاسة المخبر عنها بين بعض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لنجاسات وبعض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فيقبل قول صاحب اليد في بعضها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يقبل في بعضها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لآخر إلاّ ضمن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شروط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التفصيل مأخوذ من روايات البختج التي قيّدت جملة منها حجّية قول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ي اليد بأن يكون عادلا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عارفاً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فيقال حينئذ بأنّ إخبار صاحب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 بحلّية البختج بذهاب ثلثيه وبطهارته بذلك ـ على القول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ينجس كما يحرم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الغليان بالنار ـ ليس حجّةً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بقيود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صنيف تلك الروايات التي يتراءى منها ذلك إلى ثلاث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وائف :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لطائفة الاُولى : ما دلّ على اشتراط خصوصية في العصير زائداً على إخبار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ذ</w:t>
      </w:r>
      <w:r w:rsidRPr="006E0DD8">
        <w:rPr>
          <w:rFonts w:cs="MbSadr (1)" w:hint="cs"/>
          <w:sz w:val="32"/>
          <w:szCs w:val="32"/>
          <w:rtl/>
        </w:rPr>
        <w:t>ي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صحيحة معاوية بن وهب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سألت أبا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لبختج ؟ فقال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إذا كان حلواً يخضب الإناء وقال صاحبه قد ذهب ثلثاه وبقي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لثلث فاشربه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مفادها : إناطة جواز الشرب من العصير العنبيّ المغلي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وقبول إخبار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احب اليد بذهاب ثلثيه بوجود أمارة تدعم شهادته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: أن يكون العصير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نحو من الثخونة بحيث يصبغ الإناء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يعني أنّ حجّية خبر صاحب اليد ليست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ابتةً على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التحقيق : أنّ حلاوة العصير وكونه يخضب الإناء : تارةً يكون مأخوذاً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اعتباره قيداً في موضوع التحليل الواقعي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يكون التحليل واقعاً منوطاً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ذلك وبذهاب الثلثين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واُخرى يفترض أنّ تمام الموضوع للتحليل واقعاً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هاب الثلثين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لا شهادة في الرواية على تقييد في حجّية خبر صاحب اليد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الخصوصية المذكورة تكون مأخوذةً لدخلها في الحكم الواقعي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بوصفها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يكون أخذها بلحاظ جهة كشفها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حيث إنّ وجودها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سبق غالباً ذهاب الثلثين فيمكن أن يكون أخذ هذا القيد بلحاظ أنّ عدم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لعصير بنحو يخضب الإناء يكون قرينةً عرفيةً على عدم ذهاب الثلثين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فتسقط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جّية خبر صاحب اليد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كلّ حجّية من هذا القبيل منوطة بعدم قيام قرائن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قلائية نوعية على الكذب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ذكرناه في حجّية خبر الثقة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293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الأشربة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لطائفة الثانية : ما دلّ على اشتراط الإسلام والعدالة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الورع في قبول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بر صاحب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كمعتبرة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عن أبي عبد الله </w:t>
      </w:r>
      <w:r w:rsidRPr="00D85BA0">
        <w:rPr>
          <w:rFonts w:cs="MbSadr (1)"/>
          <w:color w:val="0000FF"/>
          <w:sz w:val="32"/>
          <w:szCs w:val="32"/>
          <w:rtl/>
        </w:rPr>
        <w:t>(</w:t>
      </w:r>
      <w:r w:rsidRPr="00D85BA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85BA0">
        <w:rPr>
          <w:rFonts w:cs="MbSadr (1)"/>
          <w:color w:val="0000FF"/>
          <w:sz w:val="32"/>
          <w:szCs w:val="32"/>
          <w:rtl/>
        </w:rPr>
        <w:t xml:space="preserve"> 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ـ في حديث ـ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ه سئل عن </w:t>
      </w:r>
      <w:r w:rsidRPr="00D85BA0">
        <w:rPr>
          <w:rFonts w:cs="MbSadr (1)"/>
          <w:color w:val="0000FF"/>
          <w:sz w:val="32"/>
          <w:szCs w:val="32"/>
          <w:rtl/>
        </w:rPr>
        <w:t>ا</w:t>
      </w:r>
      <w:r w:rsidRPr="00D85BA0">
        <w:rPr>
          <w:rFonts w:cs="MbSadr (1)" w:hint="cs"/>
          <w:color w:val="0000FF"/>
          <w:sz w:val="32"/>
          <w:szCs w:val="32"/>
          <w:rtl/>
        </w:rPr>
        <w:t>لرجل يأتي بالشراب فيقول : هذا مطبوخ على الثلث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، قال : 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إن كان مسلماً ورعاً </w:t>
      </w:r>
      <w:r w:rsidRPr="00D85BA0">
        <w:rPr>
          <w:rFonts w:cs="MbSadr (1)"/>
          <w:color w:val="0000FF"/>
          <w:sz w:val="32"/>
          <w:szCs w:val="32"/>
          <w:rtl/>
        </w:rPr>
        <w:t>م</w:t>
      </w:r>
      <w:r w:rsidRPr="00D85BA0">
        <w:rPr>
          <w:rFonts w:cs="MbSadr (1)" w:hint="cs"/>
          <w:color w:val="0000FF"/>
          <w:sz w:val="32"/>
          <w:szCs w:val="32"/>
          <w:rtl/>
        </w:rPr>
        <w:t>ؤمناً</w:t>
      </w:r>
      <w:r w:rsidRPr="00D85BA0">
        <w:rPr>
          <w:rFonts w:cs="MbSadr (1)"/>
          <w:color w:val="0000FF"/>
          <w:sz w:val="32"/>
          <w:szCs w:val="32"/>
          <w:rtl/>
        </w:rPr>
        <w:t xml:space="preserve">(1) </w:t>
      </w:r>
      <w:r w:rsidRPr="00D85BA0">
        <w:rPr>
          <w:rFonts w:cs="MbSadr (1)" w:hint="cs"/>
          <w:color w:val="0000FF"/>
          <w:sz w:val="32"/>
          <w:szCs w:val="32"/>
          <w:rtl/>
        </w:rPr>
        <w:t>فلا بأس أن يشرب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بها على تقييد الحجّية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معارضة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الطائفة الثالثة الصريحة في عدم اعتبار الإيمان والعدالة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قول المخالف يقبل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كان لا يستحلّه على النصف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ومقتضى الجمع العرفيّ حينئذ حمل هذه العناوين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لمأخوذة في رواية عمّار على الطريقية إلى عدم الاستحلال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فيسقط الاستدلال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 xml:space="preserve">لطائفة الثالثة : ما دلّ على اشتراط أن لا يكون صاحب اليد مستحلاًّ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لعصير المغليّ بالنار قبل ذهاب الثلثين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ممّن يشربه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معتبرة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مر ابن يزيد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 قلت لأبي عبد الله </w:t>
      </w:r>
      <w:r w:rsidRPr="00D85BA0">
        <w:rPr>
          <w:rFonts w:cs="MbSadr (1)"/>
          <w:color w:val="0000FF"/>
          <w:sz w:val="32"/>
          <w:szCs w:val="32"/>
          <w:rtl/>
        </w:rPr>
        <w:t>(</w:t>
      </w:r>
      <w:r w:rsidRPr="00D85BA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85BA0">
        <w:rPr>
          <w:rFonts w:cs="MbSadr (1)"/>
          <w:color w:val="0000FF"/>
          <w:sz w:val="32"/>
          <w:szCs w:val="32"/>
          <w:rtl/>
        </w:rPr>
        <w:t xml:space="preserve"> 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: الرجل يهدى إليه البختج من غير </w:t>
      </w:r>
      <w:r w:rsidRPr="00D85BA0">
        <w:rPr>
          <w:rFonts w:cs="MbSadr (1)"/>
          <w:color w:val="0000FF"/>
          <w:sz w:val="32"/>
          <w:szCs w:val="32"/>
          <w:rtl/>
        </w:rPr>
        <w:t>أ</w:t>
      </w:r>
      <w:r w:rsidRPr="00D85BA0">
        <w:rPr>
          <w:rFonts w:cs="MbSadr (1)" w:hint="cs"/>
          <w:color w:val="0000FF"/>
          <w:sz w:val="32"/>
          <w:szCs w:val="32"/>
          <w:rtl/>
        </w:rPr>
        <w:t>صحابنا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، فقال : 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إن كان ممّن يستحلّ المسكر فلا تشربه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، وإن كان ممّن </w:t>
      </w:r>
      <w:r w:rsidRPr="00D85BA0">
        <w:rPr>
          <w:rFonts w:cs="MbSadr (1)"/>
          <w:color w:val="0000FF"/>
          <w:sz w:val="32"/>
          <w:szCs w:val="32"/>
          <w:rtl/>
        </w:rPr>
        <w:t>ل</w:t>
      </w:r>
      <w:r w:rsidRPr="00D85BA0">
        <w:rPr>
          <w:rFonts w:cs="MbSadr (1)" w:hint="cs"/>
          <w:color w:val="0000FF"/>
          <w:sz w:val="32"/>
          <w:szCs w:val="32"/>
          <w:rtl/>
        </w:rPr>
        <w:t>ايستحلّ فاشربه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معتبرة معاوية بن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قال</w:t>
      </w:r>
      <w:r w:rsidRPr="006E0DD8">
        <w:rPr>
          <w:rFonts w:cs="MbSadr (1)" w:hint="cs"/>
          <w:sz w:val="32"/>
          <w:szCs w:val="32"/>
          <w:rtl/>
        </w:rPr>
        <w:t xml:space="preserve"> :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D85BA0">
        <w:rPr>
          <w:rFonts w:cs="MbSadr (1)"/>
          <w:color w:val="0000FF"/>
          <w:sz w:val="32"/>
          <w:szCs w:val="32"/>
          <w:rtl/>
        </w:rPr>
        <w:t>(</w:t>
      </w:r>
      <w:r w:rsidRPr="00D85BA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85BA0">
        <w:rPr>
          <w:rFonts w:cs="MbSadr (1)"/>
          <w:color w:val="0000FF"/>
          <w:sz w:val="32"/>
          <w:szCs w:val="32"/>
          <w:rtl/>
        </w:rPr>
        <w:t xml:space="preserve"> 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عن الرجل من أهل </w:t>
      </w:r>
      <w:r w:rsidRPr="00D85BA0">
        <w:rPr>
          <w:rFonts w:cs="MbSadr (1)"/>
          <w:color w:val="0000FF"/>
          <w:sz w:val="32"/>
          <w:szCs w:val="32"/>
          <w:rtl/>
        </w:rPr>
        <w:t>ا</w:t>
      </w:r>
      <w:r w:rsidRPr="00D85BA0">
        <w:rPr>
          <w:rFonts w:cs="MbSadr (1)" w:hint="cs"/>
          <w:color w:val="0000FF"/>
          <w:sz w:val="32"/>
          <w:szCs w:val="32"/>
          <w:rtl/>
        </w:rPr>
        <w:t>لمعرفة بالحقّ يأتيني بالبختج ويقول : قد طبخ على الثلث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، وأنا أعرف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ه يشربه </w:t>
      </w:r>
      <w:r w:rsidRPr="00D85BA0">
        <w:rPr>
          <w:rFonts w:cs="MbSadr (1)"/>
          <w:color w:val="0000FF"/>
          <w:sz w:val="32"/>
          <w:szCs w:val="32"/>
          <w:rtl/>
        </w:rPr>
        <w:t>ع</w:t>
      </w:r>
      <w:r w:rsidRPr="00D85BA0">
        <w:rPr>
          <w:rFonts w:cs="MbSadr (1)" w:hint="cs"/>
          <w:color w:val="0000FF"/>
          <w:sz w:val="32"/>
          <w:szCs w:val="32"/>
          <w:rtl/>
        </w:rPr>
        <w:t>لى النصف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، أفأشربه بقوله وهو يشربه على النصف ؟ فقال : 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لا تشربه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»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، قلت : </w:t>
      </w:r>
      <w:r w:rsidRPr="00D85BA0">
        <w:rPr>
          <w:rFonts w:cs="MbSadr (1)"/>
          <w:color w:val="0000FF"/>
          <w:sz w:val="32"/>
          <w:szCs w:val="32"/>
          <w:rtl/>
        </w:rPr>
        <w:t>ف</w:t>
      </w:r>
      <w:r w:rsidRPr="00D85BA0">
        <w:rPr>
          <w:rFonts w:cs="MbSadr (1)" w:hint="cs"/>
          <w:color w:val="0000FF"/>
          <w:sz w:val="32"/>
          <w:szCs w:val="32"/>
          <w:rtl/>
        </w:rPr>
        <w:t>رجل من غير أهل المعرفة ممّن لا نعرفه يشربه على الثلث ولا يستحلّه على</w:t>
      </w:r>
      <w:r w:rsidRPr="006E0DD8">
        <w:rPr>
          <w:rFonts w:cs="MbSadr (1)" w:hint="cs"/>
          <w:sz w:val="32"/>
          <w:szCs w:val="32"/>
          <w:rtl/>
        </w:rPr>
        <w:t xml:space="preserve">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تهذيب الأحكام 9 : 116 مأموناً بدل مؤمناً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294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293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الأشربة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D85BA0">
        <w:rPr>
          <w:rFonts w:cs="MbSadr (1)"/>
          <w:color w:val="0000FF"/>
          <w:sz w:val="32"/>
          <w:szCs w:val="32"/>
          <w:rtl/>
        </w:rPr>
        <w:t>ا</w:t>
      </w:r>
      <w:r w:rsidRPr="00D85BA0">
        <w:rPr>
          <w:rFonts w:cs="MbSadr (1)" w:hint="cs"/>
          <w:color w:val="0000FF"/>
          <w:sz w:val="32"/>
          <w:szCs w:val="32"/>
          <w:rtl/>
        </w:rPr>
        <w:t>لنصف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، يخبرنا أنّ عنده بختجاً على الثلث قد ذهب ثلثاه وبقي ثلثه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 xml:space="preserve">، يشرب منه ؟ </w:t>
      </w:r>
      <w:r w:rsidRPr="00D85BA0">
        <w:rPr>
          <w:rFonts w:cs="MbSadr (1)"/>
          <w:color w:val="0000FF"/>
          <w:sz w:val="32"/>
          <w:szCs w:val="32"/>
          <w:rtl/>
        </w:rPr>
        <w:t>ق</w:t>
      </w:r>
      <w:r w:rsidRPr="00D85BA0">
        <w:rPr>
          <w:rFonts w:cs="MbSadr (1)" w:hint="cs"/>
          <w:color w:val="0000FF"/>
          <w:sz w:val="32"/>
          <w:szCs w:val="32"/>
          <w:rtl/>
        </w:rPr>
        <w:t>ال : قال : «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نعم</w:t>
      </w:r>
      <w:r w:rsidRPr="00D85BA0">
        <w:rPr>
          <w:rFonts w:hint="cs"/>
          <w:color w:val="0000FF"/>
          <w:sz w:val="32"/>
          <w:szCs w:val="32"/>
          <w:rtl/>
        </w:rPr>
        <w:t> </w:t>
      </w:r>
      <w:r w:rsidRPr="00D85BA0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نلاحظ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في هذه الطائفة : تارةً اُخذ فيها قيد عدم الاستحلال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يد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يشربه على النصف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ومقتضى الجمع بمناسبات الحكم والموضوع حمل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على الطريقية للثاني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الاستحلال بما هو مع الامتناع عن الشرب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ارجاً لا يضرّ بالحجّة التي لم يكن يضرّ بها استحلال إنكار الإمامة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هو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شدّ بمراتب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المتحصّل من هذه الطائفة بعد إرجاع أحد العنوانين إلى الآخر : إسقاط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جّية الخبر الصادر من صاحب اليد إذا كان ممّن يشربه على النصف ويستحلّ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عملا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الواضح أنّ من كان يشربه كذلك ويطبخ العصير من أجل الحصول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الشراب المذكور يكون متّهماً في دعوى ذهاب الثلثين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ذهابهما يفوّت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العصير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وحجّية خبر صاحب اليد منوطة بعدم التهمة الناشئة من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رينة من هذا القبيل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الخامسة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التفصيل بلحاظ نوع الشيء المخبر عن 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قد ذهب جماعة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>إلى عدم الفرق في ما يقع تحت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 أن يكون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نساناً أو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منهم السيّد صاحب العروة الوثقى والمحقّق النائيني قدّس الله سرّهما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راجع العروة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لوثقى المزدانة بتعليقات لخمسة عشر من الفقهاء العظام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طريق ثبوت النجاسة أو التنجّس </w:t>
      </w:r>
      <w:r w:rsidRPr="00014B0B">
        <w:rPr>
          <w:rStyle w:val="1"/>
          <w:rtl/>
        </w:rPr>
        <w:t>1</w:t>
      </w:r>
      <w:r w:rsidRPr="00014B0B">
        <w:rPr>
          <w:rStyle w:val="1"/>
          <w:rFonts w:hint="cs"/>
          <w:rtl/>
        </w:rPr>
        <w:t xml:space="preserve"> : 163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المسألة 10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اعتبار بمطلق الظنّ وإن كان قويّاً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فالدهن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واللبن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والجبن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لمأخوذ من أهل البوادي محكوم بالطهارة وإن حصل الظنّ بنجاستها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ذهب بعض الفقهاء ـ ومنهم السيّد الاُستاذ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>دام ظلّه ـ إلى التفصيل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جّية خبر صاحب اليد في ما يخصّ ما تحت يده من رجل أو امرأة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الصحيح : أنّ خروج هذه الحالة تخصّص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تخصيصاً وتفصيلا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;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لمراد باليد هنا : المباشرة والتصرّف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مجرّد الدخول في الحوزة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اليد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تفترض على العبد أو الجارية الكبيرين من قبيل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الأوّل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هنا ظهر أيضاً أنّ عدم الحجّية التعبّدية لإخبار مالك الدار بأنّ القبلة في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ذه الجهة من داره ليس تخصيصاً في قاعدة حجّية خبر صاحب اليد في ما يرجع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ما تحت يده من خصوصيات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هو تخصّص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مالك الدار وإن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انت الدار في حوزته وتصرّفه إلاّ أنّ الجهة علاقة بين طرفين : أحدهما الدار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الكعبة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خارجة عن استيلائه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فإخباره بأنّ هذه الجهة هي القبلة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إخباره بأنّ بيته مجاور 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فإنّه لا يثبت مسجدية الأرض المجاورة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حكام جيران المسجد على بيته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لِماَ تقدّم عند الحديث عن 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بما يفهم منه إطلاق الطهارة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لظاهرية المجعولة فيها وفي دليل الاستصحاب لموارد الظنّ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ورود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192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قد يقال بعدم رجحان الاحتياط بالاجتناب عنها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ملة منها في موارد التعرّض الشديد للنجاسة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والتصريح فيها بإناطة التنجّز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حصول اليقين بالنجاسة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>يجعل الدليل كالنصّ غير القابل للتقييد بغير حالة الظنّ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معه لو تّم دليل على الأمر بالاجتناب في حالة المعرضية الظنّية أو الغالبية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 xml:space="preserve">تعيّن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مله على التنزّه والاستحباب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شكّ في حسن الاحتياط في نفسه على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لنفي رجحان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لاحتياط : إمّا من افتراض عنوان ثانويٍّ مرجوح ينطبق على الاحتياط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الإسراف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افتراض سببيّته لأمر مرجوح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لو كان مولِّداً للوسواس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يقع التزاحم بين الحيثيتين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استفادة عدم اهتمام الشارع بالتحفّظ الاحتماليّ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الواقع المشكوك من دليل شرعيّ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لا يبعد استفادته من مثل لسان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ما اُبالي أبوْلٌ أصابني أو ماء إذا لم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علم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فانّ هذا اللسان يكشف عرفاً عن عدم الاهتمام بالتحفّظ الاحتماليّ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الواقع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 w:hint="cs"/>
          <w:sz w:val="32"/>
          <w:szCs w:val="32"/>
          <w:rtl/>
        </w:rPr>
        <w:t xml:space="preserve">ويعطي أنّ ديدن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كان على عدم رعاية النجاسة المشكوكة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التحرّز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لا يناسب مع افتراض رجحان الاحتياط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 قبيل معتبرة علي بن جعفر المروية في وسائل الشيعة 3 : 421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14 م</w:t>
      </w:r>
      <w:r w:rsidRPr="00014B0B">
        <w:rPr>
          <w:rStyle w:val="1"/>
          <w:rFonts w:hint="cs"/>
          <w:rtl/>
        </w:rPr>
        <w:t xml:space="preserve">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كما ورد في معتبرة حفص بن غياث : وسائل الشيعة 3 : 467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37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قد يكره أو يحرم إذا كان في معرض حصول الوسواس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قد يقال بحرمة الوسواس : إمّا بما هو حالة نفسية من التشكّك إذا كانت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ختيارية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وإمّا باعتباره عنواناً ثانوياً للعمل الذي يأتي به الوسواسيّ نتيجةً لذلك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يفرَّع على ذلك حرمة الاحتياط المؤدّي بطبعه إلى الوسواس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باعتباره سبباً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وليدياً للحرام فيحرم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لكنّ الصحيح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مدرك لحرمة الوسواس غير دعوى كونه من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يحاءات الشيطان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دلّت عليه الروايات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حرمة اتّباع خطواته وطاعته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هي نحو من العبادة العملية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مدفوعة : بأنّ الطاعة واتّباع الخطوات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وال</w:t>
      </w:r>
      <w:r w:rsidRPr="006E0DD8">
        <w:rPr>
          <w:rFonts w:cs="MbSadr (1)" w:hint="cs"/>
          <w:sz w:val="32"/>
          <w:szCs w:val="32"/>
          <w:rtl/>
        </w:rPr>
        <w:t xml:space="preserve">عبادة العملية وما يساوق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من العناوين متقوّمة بقصد امتثال الشيطان ولو بمعنى الكيان الباطل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واتّخاذه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دوةً ومطاعاً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فلو فرض أنّ هذه العناوين محرّمةٌ فلا يعني ذلك حرمة احتياط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لوسواسيّ الذي يقصد به الله سبحانه وتعالى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ولا يريد به الانصياع لأيّ كيان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يطانيّ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. فمجرّد الإتيان بذات ما يطلبه الشيطان بداع آخر لا يحقّق عنوان الطاعة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العبادة للشيطان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لا موجب لحرمته مالم يكن الفعل في نفسه ممّا دلّ الدليل عل</w:t>
      </w:r>
      <w:r w:rsidRPr="006E0DD8">
        <w:rPr>
          <w:rFonts w:cs="MbSadr (1)" w:hint="cs"/>
          <w:sz w:val="32"/>
          <w:szCs w:val="32"/>
          <w:rtl/>
        </w:rPr>
        <w:t xml:space="preserve">ى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رمته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كما في معتبرة عبد الله بن سنان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قال</w:t>
      </w:r>
      <w:r w:rsidRPr="00014B0B">
        <w:rPr>
          <w:rStyle w:val="1"/>
          <w:rFonts w:hint="cs"/>
          <w:rtl/>
        </w:rPr>
        <w:t xml:space="preserve"> : ذكرت لأبي عبد الله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رجلا مبتلىً بالوضوء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الصلاة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وقلت</w:t>
      </w:r>
      <w:r w:rsidRPr="00014B0B">
        <w:rPr>
          <w:rStyle w:val="1"/>
          <w:rFonts w:hint="cs"/>
          <w:rtl/>
        </w:rPr>
        <w:t xml:space="preserve"> : هو رجل عاقل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فقال أبو عبد الله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وأيّ عقل له وهو يطيع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لشيطان ؟ !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tl/>
        </w:rPr>
        <w:t xml:space="preserve"> ف</w:t>
      </w:r>
      <w:r w:rsidRPr="00014B0B">
        <w:rPr>
          <w:rStyle w:val="1"/>
          <w:rFonts w:hint="cs"/>
          <w:rtl/>
        </w:rPr>
        <w:t>قلت له : وكيف يطيع الشيطان ؟ فقال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سله هذا الذي يأتيه من أيّ</w:t>
      </w:r>
      <w:r w:rsidRPr="00014B0B">
        <w:rPr>
          <w:rStyle w:val="1"/>
          <w:rtl/>
        </w:rPr>
        <w:t xml:space="preserve"> ش</w:t>
      </w:r>
      <w:r w:rsidRPr="00014B0B">
        <w:rPr>
          <w:rStyle w:val="1"/>
          <w:rFonts w:hint="cs"/>
          <w:rtl/>
        </w:rPr>
        <w:t xml:space="preserve">يء </w:t>
      </w:r>
      <w:r w:rsidRPr="00014B0B">
        <w:rPr>
          <w:rStyle w:val="1"/>
          <w:rtl/>
        </w:rPr>
        <w:t>ه</w:t>
      </w:r>
      <w:r w:rsidRPr="00014B0B">
        <w:rPr>
          <w:rStyle w:val="1"/>
          <w:rFonts w:hint="cs"/>
          <w:rtl/>
        </w:rPr>
        <w:t>و ؟ فإنّه يقول لك : من عمل الشيطان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  <w:r w:rsidRPr="00014B0B">
        <w:rPr>
          <w:rStyle w:val="1"/>
          <w:rtl/>
        </w:rPr>
        <w:t xml:space="preserve"> و</w:t>
      </w:r>
      <w:r w:rsidRPr="00014B0B">
        <w:rPr>
          <w:rStyle w:val="1"/>
          <w:rFonts w:hint="cs"/>
          <w:rtl/>
        </w:rPr>
        <w:t>سائل الشيعة 1 : 63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10 من أبواب مقدّمة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لعبادات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اعتبار بعلم الوسواسيّ في الطهارة و النجاسة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أنّ المنساق من جميع ما دلّ على النهي عن اتّباع الشيطان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لإرشاد لا المولوية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هو الحال في ما دلّ على الأمر باتّباع الله سبحانه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نكتة ذلك : أنّ الشيطان ليس كائناً حسّياً كزيد وعمرو يمكن التعرّف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يريد وما لا يريد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بقطع النظر عن الشارع ليحمل النهي على المولويّة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 صدر النهي عن اتّباع زيد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المعرِّف لما يريده الشيطان وما يغوي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 عادةً هو الشارع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يريد نقيض ما يريده الشارع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فعن طريق النقيض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عرف نقيضه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فيرجع النهي عن اتّباع الشيطان عرفاً إلى وجه آخر للأمر باتّباع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لشارع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تحدّد أمر الشيطان في طول تحدّد أمر الشارع عادةً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اتّفق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حياناً تحدّده بصورة مستقلّة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فهذه الطولية في التحدّد عادةً تجعل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لنهي عن اتّباع الشيطان تعبيراً عرفياً آخر عن الأمر باتّباع الشارع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رشادياً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الأمر بالمضيّ بالنسبة إلى كثير الشكّ ونهيه عن الاعتداد بشكّه فهو أمر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ارد مورد توهّم الحظر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يدلّ على أكثر من الإذن في الاكتفاء بالمشكوك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lastRenderedPageBreak/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 xml:space="preserve">أحكام وتطبيقات في حجّية العلم : </w:t>
      </w:r>
      <w:r w:rsidRPr="00E42195">
        <w:rPr>
          <w:rFonts w:cs="MbSadr (2)"/>
          <w:sz w:val="32"/>
          <w:szCs w:val="32"/>
        </w:rPr>
        <w:t>[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الوسواسيّ : هو عبارة عن الشخص الذي يتّجه نفسياً اتّجاهاً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تعارف نحو جانب التحميل في التكاليف عند امتثالها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يصبح طرف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لإلزام أقرب إلى قلبه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وماثلا في خياله ووهمه بدرجة تؤثّر في مداركه حتّى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خرج عن الوضع العقلائيّ المتعارف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فيشكّ غالباً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ويحتمل الكلفة حيث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حتملها غيره عادةً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يحصل له الجزم بها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خلافاً لغيره من الناس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الأول شكّ الوسواسيّ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والثاني علمه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في موقفه هذا متأثّر بتشبّث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هميٍّ بالإلزام ناش عن حالة نفسية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خوفه منه وشدّة حرصه على امتثاله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هناك من يشابه الوسواسيّ في الخروج عن الوضع العقلائيّ المتعارف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لا بسبب التشبّث الوهميّ بالإلزام والكلفة والتخوّف منهما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للتشبّث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لعقليّ بأضعف الاحتمالات وأتفهها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التي تنفى عادةً بحساب الاحتمالات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ومن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نا لم يكن هذا شاذّاً في طرف الإلزام فقط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في طرف الترخيص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كما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بطئ يقينه بالتطهير كذلك يبطئ يقينه بأن تنجس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يسدّ الاحتمالات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تسدّ عادةً بحساب الاحتمالات ارتكازاً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الوسواسيّ بالمعنى المتقدّم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بطئ اليقين بالإلزام عنده عن المتعارف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يبطئ عنده التصديق بنفي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لإلزام لشدّة السيطرة الوهمية للإلزام على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مقابل هذا الأخير القطّاع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شخص يسدّ بسرعة الاحتمالات التي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تسدّ عادةً بحساب الاحتمالات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العكس من سابقه فيلغي من ذهنه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حتمالات معتدّاً بها عقلائياً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وبذلك يسرع إلى اليقين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حالة عقلية أيضاً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سبتها إلى طرف الإلزام والترخيص على نحو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هناك إذن ثلاثة أنواع غير متعارفة : الوسواسيّ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لا يؤثّر ضعف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لاحتمال في زواله من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يزول الاحتمال بأدنى ضعف أو ملاحظة من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والأوّل يختصّ شذوذه بطرف الإلزام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الأخيرين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كما أنّ الطرفين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تصوّر شذوذهما في اليقين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بينما الوسط لا يشذّ في اليقين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في الشكّ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فهو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شكّك حيث لا ينبغي أن يشكّ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يتيقّن حيث لا ينبغي أن يتيقّن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والأوّلان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تصوّر شذوذهما في الشكّ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بمعنى أنّهما يتشكّكان حيث لا ينبغي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يتصوّر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في الأخير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(109)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هناك فارق آخر بين الأنواع الثلاثة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أنّ الوسواسيّ لا يمكنه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صدّق بالنسبة إلى شخص حالةً معيّنةً من حالات شكّه أو يقينه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وسواس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ذلك مساوق للاعتراف بنشوئها من الوهم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ووجود الدليل على خلافها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اليقين بذلك يساوق زوال تلك الحالة عادةً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قد</w:t>
      </w:r>
      <w:r w:rsidRPr="006E0DD8">
        <w:rPr>
          <w:rFonts w:cs="MbSadr (1)" w:hint="cs"/>
          <w:sz w:val="32"/>
          <w:szCs w:val="32"/>
          <w:rtl/>
        </w:rPr>
        <w:t xml:space="preserve"> يعترف الوسواسيّ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وسواسيٌّ بصورة عامة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حينما يعيش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الةً معيّنة من الشكّ أو القطع لا يمكنه أن يعتقد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وسواسيّ في تلك الحالة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بخلاف بطيء اليقين الذي لا يؤثّر ضعف الاحتمال في فنائه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قد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عترف هذا الشخص الشكّاك بأنّ هذا الاحتمال يلغيه غيره ولا يستقرّ في ذهنه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قيمته ضئيلة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هذا يبقى مصرّاً على الاحتفاظ به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لاعتراف لا يساوق التنازل عن الاحتمال المذكور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كونه يفنى عند غيره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سبب الضآلة لا يبرهن على ضرورة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هذا الفناء ليس أمراً برهانياً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وضحناه في الاُسس المنطقية للاستقراء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هو مصادرة مشتقّة من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ركيب ذهن الإنسان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الذي خلق بنحو لا يحتفظ بالاحتمالات الضئيلة جدّاً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جد ذهن يختلف في خلقته عن ذلك طبعاً أو تطبّعاً فلا محذور في أن يلتفت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لو كان البطؤ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اليقين نتيجة عدم الالتفات إلى البديهيّات ومشتقّاتها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يمكن لهذا الشكّاك أن يعتقد بهذا الواقع بشأن شكّه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نشأ من عدم الالتفات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تلك البديهيّات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من يسرع إليه اليقين ـ وهو القطّاع ـ فهو لا يمكنه أن يعترف بأنّ يقينه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 xml:space="preserve">يراجع الاُسس المنطقية للاستقراء : الفصل الثاني الدليل الاستقرائي في مرحلة التوالد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لذاتي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(110)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بلا مبرّر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لفقده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بإمكانه أن يلتفت إلى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أسرع يقيناً من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أنّ غيره لا يشاركه في يقينه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دون أن يفقده ذلك يقينه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قد يفسّر ذلك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ساس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يتميّز بتجارب وخبرات تجعله يلغي جملةً من الاحتمالات التي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حتفظ بها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أيّ حال فالكلام يقع في جهات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الشكّ غير العقلائيّ في طرف الإلزام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التشكيك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يحصل للإنسان الاعتياديّ اليقين أو الاطمئنان بعدم الإلزام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ويفرض ذلك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مورد يكون الشكّ فيه منجّزاً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كمورد الشكّ في الامتثال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فهل يجب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لوسواسيّ مراعاة احتماله غير المتعارف لعدم الامتثال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أوْ لا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 عدم وجوب المراعاة بأحد التقريبات التالية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المنع عن جريان أصالة الاشتغال في نفسها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بدعوى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تعني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نجّزية التكليف بالاحتمال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فرع أن يكون للمولى حقّ الطاعة بهذه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لمرتبة التي يسدّ بها باب هذه الاحتمالات غير العقلائية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وبالإمكان إنكار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لحقّ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أمر واضح بالنسبة إلى الموالي العرفيّين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تمّ إنكاره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 لأصالة الاشتغال في نفسها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مرجع حكم العقل بوجوب الامتثال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ينئذ إلى حكمه بلزوم التحفّظ من المخالفة من غير ناحية تلك الاحتمالات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ينفع في مثل ذلك استصحاب عدم الإتيان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إنّما يجري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يكون الواقع المشكوك صالحاً للتنجيز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ضيق دائرة حكم العقل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وجوب الامتثال من أول الأمر فلا أثر لإجرائه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إذا رجع إلى جعل حكم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اقعيٍّ مستقلٍّ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خلف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بعد تسليم جريان أصالة الاشتغال في نفسها يقال بوجود المؤمِّن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لشرعيّ الحاكم عليها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المؤمِّن يثبت بدليل السيرة العقلائية على عدم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(111)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حاسبة المأمور في مقام الامتثال على مثل تلك الاحتمالات غير العقلائية مع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مضاء الشارع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وإذا تمّ ذلك كان هذا المؤمِّن وارداً على أصالة الاشتغال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مخصِّصاً لدليل الاستصحاب المقتضي لإجراء استصحاب عدم الإتيان لو لم نقل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خروج المورد عنه تخصّصاً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باستظهار أنّ الغاية المأخوذة في دليله ليست هي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ليقين بالانتقاض على وجه الصفتية ليقال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لم تحصل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على وجه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لكاشفية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ومرجعها حينئذ ـ بحسب الفهم العرفي ـ إلى أنّ الغاية هي توفّر اليقين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لعقلائيّ بالنقض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حاصل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لثالث : التمسّك بالروايات الخاصّة الدالّة على عدم لزوم الاعتناء بشكّ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ثير الشكّ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الشاملة للوسواسيّ بمنطوقها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بالأولوية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أساس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أسوأ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الا من كثير الشكّ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وهذه الروايات واردة في خصوص باب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من هنا يمكن أن يفرّق بين التقريبات الثلاثة ويقال : إنّه على الأوّلَيْن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عدم لزوم الاعتناء عامّاً لسائر الموارد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وعلى الثالث يختصّ بالأبواب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لخاصّة المنصوصة في تلك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كالصلاة والوضوء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لا يبعد مساعدة العرف على إلغاء الخصوصيّة في روايات كثير الشكّ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مناسبة الحكم والموضوع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خصوصاً بلحاظ جعل ذلك من الشيطان في مقام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قريب الحكم وتعدّيه إلى سائر الموارد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ما كان من الشيطان لا يفرق في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فضه بين مورد ومورد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 قيل : لعلّ خصوص كثرة الشكّ في مورد الصلاة من الشيطان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هذا التعليل موجباً للتعدّي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8 : 227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16 من أبواب الخلل الواقع في الصلاة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63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10 من أبواب مقدّمة العبادات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(112)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لنا : إنّ ظاهر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الإشارة إلى أمر عرفيٍّ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يطلب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لراوي أن يسأل الوسواسيّ عن حاله لينزع منه الاعتراف بأنّ حالته من الشيطان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الواضح أنّ ما هو مركوز لا يفرق فيه بين مورد وآخر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فحمله على الكشف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أمر تعبّديٍّ غيبيٍّ في خصوص باب الصلاة خلاف الظاهر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أن يفرّق بين التقريبات الثلاثة المتقدّمة من ناحية 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: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لتقريب الأوّل والثاني ينفعان بطيء اليقين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الثاني من الأنواع الثلاثة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غير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لمتعارف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يمكن أن يلتفت إلى كون شكّه غير عقلائي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أنّ غيره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العقلاء لا يشكّ على هذا النحو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ينفعان الوسواسيّ الذي ينشأ شكّه من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لبة الوهم عليه مع وجود المبرّر الكافي لإزالته عقلياً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لِمَا تقدّم من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يمكنه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 يصدّق بأنّ شكّه هذا من هذا القبيل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قد ينتفع بهما إذا خيّل له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من النوع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شكّه غير المتعارف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نشأ من بطيء اليقين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من وسوسة الوهم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التقريب الثالث فهو ينفع الوسواسيّ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يلغي شكّ كثير الشكّ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صوص الشكّ غير المتعارف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والوسواسيّ قد يلتفت إلى حالته النوعية و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سواسي وكثير الشكّ ويكفي هذا لشمول الأخبار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لم يحرز أنّ شخص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لشكّ كان من هذا القبيل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قيل بأنّ مفاد السيرة العقلائية المدّعاة متطابق مع مفاد الأخبار من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الناحية لم يبقَ فرق بين التقريبين : الثاني والثالث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الشكّ غير العقلائيّ في طرف الترخيص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يظلّ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لمكلّف يحتمل الطهارة ـ مثلا ـ في مورد يقطع غيره عادةً بارتفاعها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تصوّر في النوع الثاني دون الأوّل والثالث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والظاهر فيه : أنّ هذا الاحتمال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مؤمّناً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بلحاظ المؤمّن العقلي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بلحاظ المؤمّنات الشرعية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(113)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الأوّل فلو قيل بقاعدة قبح العقاب بلا بيان فلا ينبغي أن يفرض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وضوعها عدم العلم بمعناه الصفتي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عدم تلك الدرجة من الوضوح والتجلّي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توجب العلم للإنسان الاعتيادي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أنّ العقل لا يحكم بقبح العقاب مع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وفّر تلك الدرجة وإن لم تؤثّر في حصول اليقين فعلا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فهو عبارة عن الاُصول الشرعية المؤمّنة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وبعد حمل الغاية فيها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العلم بنفس المعنى المذكور آنفاً لا يكون في أدلّتها إطلاق للشكّ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مؤمّناً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الثالثة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القطع غير المتعارف بالنجاسة أو بالطهارة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أشرنا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ابقاً إلى أنّ القطع غير المتعارف بالنجاسة يتصوّر من الوسواسيّ وسريع اليقين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القطع غير المتعارف بالطهارة فيتصوّر من سريع اليقين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يتصوّر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لوسواسي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الكلام فيه يقع : تارةً في حجّيته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في إمكان الردع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في البحث عن وقوع الردع عنه بعد فرض إمكانه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فهنا ثلاث نقاط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 </w:t>
      </w:r>
      <w:r w:rsidRPr="006E0DD8">
        <w:rPr>
          <w:rFonts w:cs="MbSadr (1)" w:hint="cs"/>
          <w:sz w:val="32"/>
          <w:szCs w:val="32"/>
          <w:rtl/>
        </w:rPr>
        <w:t>ـ في حجّيته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والصحيح : حجّيته بمعنى لزوم الجري على طبقه عقلا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واء قيل بأنّ موضوع حكم العقل بالحجّية طبيعيّ القطع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القطع الخاصّ الذي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 ينشأ من جهة غير موضوعية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كالقطع المتولّد من الوسواس والوهم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لعجلة في إلغاء الاحتمالات وغضّ النظر عنها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على الأوّل فواضح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على الثاني فلأنّ القاطع لا يعقل أن يصدق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طعه وليد وهم أو عجلة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لفقده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فهو يراه مصداقاً للقطع الخاصّ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ومعه يستقلّ عقله بلزوم التحرّك على طبقه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نريد من الحجّية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لاّ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 </w:t>
      </w:r>
      <w:r w:rsidRPr="006E0DD8">
        <w:rPr>
          <w:rFonts w:cs="MbSadr (1)" w:hint="cs"/>
          <w:sz w:val="32"/>
          <w:szCs w:val="32"/>
          <w:rtl/>
        </w:rPr>
        <w:t>ـ في إمكان الردع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يدّعى إمكان الردع : تارةً ببيان يقتضي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(114)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مكان الردع عن القطع الطريقيّ عموماً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يدّعى إمكانه في المقام بوجه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التسليم باستحالة الردع عن القطع الطريقي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الأوّل فتحقيقه موكول إلى علم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فيمكن أن يقرّب إمكان الردع بأحد وجهين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أن يحوّل القطع من الطريقيّ إلى الموضوعي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يؤخذ عدم العلم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المتعارف قيداً في موضوع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في موضوع المانعية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يستشكل في ذلك : بأنّ هذا الشاذّ حيث إنّه لا يصدّق بأنّ قطعه بلا مبرّر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ينفعه التقييد المذكور إن اُريد به التقييد بعدم العلم الذي لا مبرّر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إذا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ُريد به التقييد بعدم مطلق العلم الصادر من إنسان يكثر منه اليقين بلا مبرّر فهذا أمر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 يلتفت الوسواسيّ إلى انطباقه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 غير مفيد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لازمه ردع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لوسواسيّ عن العمل بقطعه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حتىّ ما كان منه متعارفاً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يندفع هذا الإشكال بإمكان فرضية ثالثة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وذلك بأن يقيّد موضوع الحكم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عدم العلم الذي يستهجن العقلاء عادةً حصوله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والوسواسيّ قد يلتفت إلى ذلك في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خص هذا اليقين أو ذاك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الرغم من زعمه وجود مبرر لما حصل له من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: أن يفترض وجود حكم واقعيٍّ بتحريم الاعتناء بالوسواس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يستهجنه العقلاء من معتقدات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الحكم محفوظ مع الحكم بمانعية النجس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الصلاة على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ويمكن فرض وصولهما معاً إلى المكلّف الوسواسي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فمن بنى وسواساً على نجاسة بعض ثيابه وقطع بذلك ـ وهو ملتفت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لى أنّ قطعه هذا ممّا يستهجنه العقلاء ـ إن كان لديه صارف شخصيّ عن لبس ذلك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لبعض من الثياب فلا تزاحم بين الحكمين المفترضين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وإن لم يكن لديه صارف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 لبسه إلاّ الاعتناء بالوسوسة وقع التزاحم بين حرمة الاعتناء بالوسواس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(115)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وجوب اجتناب النجس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إذا فرض أنّ الحكم الأوّل أهمّ سقط الحكم الثاني مع بقاء أصل 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لا تسقط بحال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ونتيجة ذلك أن يكون هذا الوسواسيّ مكلَّفاً بالصلاة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ما يراه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وهذه نتيجة الردع عن العمل بقطعه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 </w:t>
      </w:r>
      <w:r w:rsidRPr="006E0DD8">
        <w:rPr>
          <w:rFonts w:cs="MbSadr (1)" w:hint="cs"/>
          <w:sz w:val="32"/>
          <w:szCs w:val="32"/>
          <w:rtl/>
        </w:rPr>
        <w:t>ـ في وقوع الردع بأحد الوجهين السابقين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والصحيح عدم وقوعه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الأوّل فل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على خلاف إطلاق أدلّة الأحكام الواقعية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موجب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لتقييد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فلما تقدّم</w:t>
      </w:r>
      <w:r w:rsidRPr="006E0DD8">
        <w:rPr>
          <w:rFonts w:cs="MbSadr (1)"/>
          <w:sz w:val="32"/>
          <w:szCs w:val="32"/>
          <w:rtl/>
        </w:rPr>
        <w:t xml:space="preserve">(1) </w:t>
      </w:r>
      <w:r w:rsidRPr="006E0DD8">
        <w:rPr>
          <w:rFonts w:cs="MbSadr (1)" w:hint="cs"/>
          <w:sz w:val="32"/>
          <w:szCs w:val="32"/>
          <w:rtl/>
        </w:rPr>
        <w:t>من عدم الدليل على حرمة الوسواس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الإنصاف : أنّ قطع الفقيه بأنّ بعض مراتب الوسواس ممّا لا يرضى بها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لا يرضى بالمحرّمات ليس مجازفة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والله العالم بالحال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ّم إنّه قد يستدلّ على الردع عن قطع الوسواس بإطلاق ما دلّ على عدم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زوم اعتناء المبتلى بالوسوسة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بتقريب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يشمل بإطلاقه من كانت وسوسته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تمثل في القطع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مصداق لعنوان المبتلى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كمعتبرة عبد الله بن سنان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ال : </w:t>
      </w:r>
      <w:r w:rsidRPr="00395C96">
        <w:rPr>
          <w:rFonts w:cs="MbSadr (1)" w:hint="cs"/>
          <w:color w:val="0000FF"/>
          <w:sz w:val="32"/>
          <w:szCs w:val="32"/>
          <w:rtl/>
        </w:rPr>
        <w:t xml:space="preserve">ذكرت لأبي عبد الله </w:t>
      </w:r>
      <w:r w:rsidRPr="00395C96">
        <w:rPr>
          <w:rFonts w:cs="MbSadr (1)"/>
          <w:color w:val="0000FF"/>
          <w:sz w:val="32"/>
          <w:szCs w:val="32"/>
          <w:rtl/>
        </w:rPr>
        <w:t>(</w:t>
      </w:r>
      <w:r w:rsidRPr="00395C9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95C96">
        <w:rPr>
          <w:rFonts w:cs="MbSadr (1)"/>
          <w:color w:val="0000FF"/>
          <w:sz w:val="32"/>
          <w:szCs w:val="32"/>
          <w:rtl/>
        </w:rPr>
        <w:t xml:space="preserve"> </w:t>
      </w:r>
      <w:r w:rsidRPr="00395C96">
        <w:rPr>
          <w:rFonts w:cs="MbSadr (1)" w:hint="cs"/>
          <w:color w:val="0000FF"/>
          <w:sz w:val="32"/>
          <w:szCs w:val="32"/>
          <w:rtl/>
        </w:rPr>
        <w:t>رجلا مبتلىً بالوضوء والصلاة</w:t>
      </w:r>
      <w:r w:rsidRPr="00395C96">
        <w:rPr>
          <w:rFonts w:hint="cs"/>
          <w:color w:val="0000FF"/>
          <w:sz w:val="32"/>
          <w:szCs w:val="32"/>
          <w:rtl/>
        </w:rPr>
        <w:t> </w:t>
      </w:r>
      <w:r w:rsidRPr="00395C96">
        <w:rPr>
          <w:rFonts w:cs="MbSadr (1)" w:hint="cs"/>
          <w:color w:val="0000FF"/>
          <w:sz w:val="32"/>
          <w:szCs w:val="32"/>
          <w:rtl/>
        </w:rPr>
        <w:t xml:space="preserve">، وقلت : هو رجل </w:t>
      </w:r>
      <w:r w:rsidRPr="00395C96">
        <w:rPr>
          <w:rFonts w:cs="MbSadr (1)"/>
          <w:color w:val="0000FF"/>
          <w:sz w:val="32"/>
          <w:szCs w:val="32"/>
          <w:rtl/>
        </w:rPr>
        <w:t>ع</w:t>
      </w:r>
      <w:r w:rsidRPr="00395C96">
        <w:rPr>
          <w:rFonts w:cs="MbSadr (1)" w:hint="cs"/>
          <w:color w:val="0000FF"/>
          <w:sz w:val="32"/>
          <w:szCs w:val="32"/>
          <w:rtl/>
        </w:rPr>
        <w:t>اقل</w:t>
      </w:r>
      <w:r w:rsidRPr="00395C96">
        <w:rPr>
          <w:rFonts w:hint="cs"/>
          <w:color w:val="0000FF"/>
          <w:sz w:val="32"/>
          <w:szCs w:val="32"/>
          <w:rtl/>
        </w:rPr>
        <w:t> </w:t>
      </w:r>
      <w:r w:rsidRPr="00395C96">
        <w:rPr>
          <w:rFonts w:cs="MbSadr (1)" w:hint="cs"/>
          <w:color w:val="0000FF"/>
          <w:sz w:val="32"/>
          <w:szCs w:val="32"/>
          <w:rtl/>
        </w:rPr>
        <w:t xml:space="preserve">، فقال أبو عبد الله </w:t>
      </w:r>
      <w:r w:rsidRPr="00395C96">
        <w:rPr>
          <w:rFonts w:cs="MbSadr (1)"/>
          <w:color w:val="0000FF"/>
          <w:sz w:val="32"/>
          <w:szCs w:val="32"/>
          <w:rtl/>
        </w:rPr>
        <w:t>(</w:t>
      </w:r>
      <w:r w:rsidRPr="00395C9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95C96">
        <w:rPr>
          <w:rFonts w:cs="MbSadr (1)"/>
          <w:color w:val="0000FF"/>
          <w:sz w:val="32"/>
          <w:szCs w:val="32"/>
          <w:rtl/>
        </w:rPr>
        <w:t xml:space="preserve"> </w:t>
      </w:r>
      <w:r w:rsidRPr="00395C96">
        <w:rPr>
          <w:rFonts w:cs="MbSadr (1)" w:hint="cs"/>
          <w:color w:val="0000FF"/>
          <w:sz w:val="32"/>
          <w:szCs w:val="32"/>
          <w:rtl/>
        </w:rPr>
        <w:t>: «</w:t>
      </w:r>
      <w:r w:rsidRPr="00395C96">
        <w:rPr>
          <w:rFonts w:hint="cs"/>
          <w:color w:val="0000FF"/>
          <w:sz w:val="32"/>
          <w:szCs w:val="32"/>
          <w:rtl/>
        </w:rPr>
        <w:t> </w:t>
      </w:r>
      <w:r w:rsidRPr="00395C96">
        <w:rPr>
          <w:rFonts w:cs="MbSadr (1)" w:hint="cs"/>
          <w:color w:val="0000FF"/>
          <w:sz w:val="32"/>
          <w:szCs w:val="32"/>
          <w:rtl/>
        </w:rPr>
        <w:t>وأيّ عقل له وهو يطيع الشيطان</w:t>
      </w:r>
      <w:r w:rsidRPr="00395C96">
        <w:rPr>
          <w:rFonts w:hint="cs"/>
          <w:color w:val="0000FF"/>
          <w:sz w:val="32"/>
          <w:szCs w:val="32"/>
          <w:rtl/>
        </w:rPr>
        <w:t> </w:t>
      </w:r>
      <w:r w:rsidRPr="00395C96">
        <w:rPr>
          <w:rFonts w:cs="MbSadr (1)" w:hint="cs"/>
          <w:color w:val="0000FF"/>
          <w:sz w:val="32"/>
          <w:szCs w:val="32"/>
          <w:rtl/>
        </w:rPr>
        <w:t xml:space="preserve">» ؟ ! فقلت له : </w:t>
      </w:r>
      <w:r w:rsidRPr="00395C96">
        <w:rPr>
          <w:rFonts w:cs="MbSadr (1)"/>
          <w:color w:val="0000FF"/>
          <w:sz w:val="32"/>
          <w:szCs w:val="32"/>
          <w:rtl/>
        </w:rPr>
        <w:t>و</w:t>
      </w:r>
      <w:r w:rsidRPr="00395C96">
        <w:rPr>
          <w:rFonts w:cs="MbSadr (1)" w:hint="cs"/>
          <w:color w:val="0000FF"/>
          <w:sz w:val="32"/>
          <w:szCs w:val="32"/>
          <w:rtl/>
        </w:rPr>
        <w:t>كيف يطيع الشيطان ؟ فقال : «</w:t>
      </w:r>
      <w:r w:rsidRPr="00395C96">
        <w:rPr>
          <w:rFonts w:hint="cs"/>
          <w:color w:val="0000FF"/>
          <w:sz w:val="32"/>
          <w:szCs w:val="32"/>
          <w:rtl/>
        </w:rPr>
        <w:t> </w:t>
      </w:r>
      <w:r w:rsidRPr="00395C96">
        <w:rPr>
          <w:rFonts w:cs="MbSadr (1)" w:hint="cs"/>
          <w:color w:val="0000FF"/>
          <w:sz w:val="32"/>
          <w:szCs w:val="32"/>
          <w:rtl/>
        </w:rPr>
        <w:t xml:space="preserve">سَلهُ هذا الذي يأتيه من أيّ شيء هو ؟ فإنّه يقول </w:t>
      </w:r>
      <w:r w:rsidRPr="00395C96">
        <w:rPr>
          <w:rFonts w:cs="MbSadr (1)"/>
          <w:color w:val="0000FF"/>
          <w:sz w:val="32"/>
          <w:szCs w:val="32"/>
          <w:rtl/>
        </w:rPr>
        <w:t>ل</w:t>
      </w:r>
      <w:r w:rsidRPr="00395C96">
        <w:rPr>
          <w:rFonts w:cs="MbSadr (1)" w:hint="cs"/>
          <w:color w:val="0000FF"/>
          <w:sz w:val="32"/>
          <w:szCs w:val="32"/>
          <w:rtl/>
        </w:rPr>
        <w:t>ك : من عمل الشيطان</w:t>
      </w:r>
      <w:r w:rsidRPr="00395C96">
        <w:rPr>
          <w:rFonts w:hint="cs"/>
          <w:color w:val="0000FF"/>
          <w:sz w:val="32"/>
          <w:szCs w:val="32"/>
          <w:rtl/>
        </w:rPr>
        <w:t> </w:t>
      </w:r>
      <w:r w:rsidRPr="00395C9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امتياز هذه الرواية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لم يؤخذ في موردها الشكّ ونحوه من العناوين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عنوان المبتلى بالوضوء والصلاة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فبالإمكان أن يقال بإطلاقه لموارد قطع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106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63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10 من أبواب مقدّمة العبادات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Abz-5 (Titre-1)"/>
          <w:color w:val="FFFF00"/>
          <w:sz w:val="32"/>
          <w:szCs w:val="32"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(116)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لوسواس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فيثبت الردع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ولابدّ حينئذ من إرجاعه ثبوتاً إلى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جه معقول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يجعل استشهاد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بالرجل المبتلى في أنّ ما ابتلي به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لشيطان قرينةً على عدم الشمول لحالة القطع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القاطع لا يرى شخص قطعه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ين يجري عليه من الشيطان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لزال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يندفع : بأنّ نفس الشيء يصدق في الشاكّ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لا يمكن أن يصدّق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أنّ شكّه بلا مبرّر وللوسوسة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لزال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والمقصود من الاستشهاد : الاستشهاد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حالته النوعية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والوسواسيّ يمكن أن يعترف بحالة نوعية من هذا القبيل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قد يجعل ظهور حال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أنّ الارتداع أمر عقلائي ينافي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لافه العقل قرينةً على الاختصاص بالشكّ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الارتداع في فرض القطع مردّه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تقييد الشارع لموضوع حكمه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أمر شرعيّ لا سبيل لإحالته على الإدراك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اللهمّ إلاّ أن يقال : إنّ نكتة هذا التقييد لمّا كانت مركوزةً في الأذهان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حّت الإحالة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ينبغي أن يعلم بهذا الصدد : أنّ البناء على حجّية علم الوسواسيّ بالنسبة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ليه لا يعني حجّيته بلحاظ الآخرين وشمول دليل الحجّية لشهادته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 موضوعه خبر 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والوثاقة المعتبرة هي الوثاقة من حيث الصدق بمعنى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لتورّع عن الكذب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والوثاقة من حيث الحسّ والإدراك بمعنى عدم كونه كثير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لغفلة والخطأ في معتقداته على نحو غير متعارف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المعنى من الوثاقة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وجود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شهادة الوسواسيّ بالطهارة حجّة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قطعه بذلك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ار حسب المتعارف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أشرنا سابقاً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113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(117)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العلم الإجماليّ كالتفصيلي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علم بنجاسة أحد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لشيئين يجب الاجتناب عنهما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وتحقيق ذلك كبروياً موكول إلى ما حقّقناه في علم الاُصول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الجدير الإشارة هنا إلى بعض التطبيقات للفت النظر إلى بعض النكات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من القواعد المقرّرة في الاُصول : أنّ من شرائط تنجيز العلم الإجماليّ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علماً بالتكليف الفعليّ على كلّ 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التصوّرات الثابتة لدى مدرسة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لمحقّق النائينيّ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(2) </w:t>
      </w:r>
      <w:r w:rsidRPr="006E0DD8">
        <w:rPr>
          <w:rFonts w:cs="MbSadr (1)" w:hint="cs"/>
          <w:sz w:val="32"/>
          <w:szCs w:val="32"/>
          <w:rtl/>
        </w:rPr>
        <w:t xml:space="preserve">ـ على ما يبدو ـ أنّ حرمة شرب النجس أو حرمة الصلاة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يه اللتين تترتّبان على النجاسة ككلّ حكم آخر لا يكون فعلياً في مرحلة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لمجعول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حينما يتحقّق الموضوع ويصبح فعلياً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فما لم يتحقّق مشروب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جس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الفعل أو لباس نجس كذلك لا يكون الحكم بحرمة شربه أو الصلاة فيه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على هذا إذا علم إجمالا بنجاسة أحد الماءين أو الطعامين أو الثوبين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هذا الماء أو ذلك الثوب فهو علم إجماليّ منجّز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علم إجماليّ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التكليف الفعليّ على كلّ 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علم إجمالا بنجاسة هذا الماء أو ذلك الإناء الفارغ فلا ينجّز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ليس علماً بالتكليف الفعليّ على كلّ تقدير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من أجل أنّ نجاسة الإناء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لفارغ ليست موضوعاً لتكليف فعلي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الحال في كلّ حالة يكون طرف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لعلم الإجماليّ فيها شيئاً ممّا لا يشرب أو يؤكل أو يلبس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استتباع نجاسته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بحوث في علم الاُصول 5 : 170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بحوث في علم الاُصول 5 : 301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Abz-5 (Titre-1)"/>
          <w:color w:val="FF0000"/>
          <w:sz w:val="32"/>
          <w:szCs w:val="32"/>
        </w:rPr>
      </w:pPr>
    </w:p>
    <w:p w:rsidR="00E95504" w:rsidRPr="00E42195" w:rsidRDefault="00E95504" w:rsidP="00E95504">
      <w:pPr>
        <w:shd w:val="clear" w:color="auto" w:fill="333399"/>
        <w:spacing w:before="136" w:line="500" w:lineRule="atLeast"/>
        <w:jc w:val="center"/>
        <w:rPr>
          <w:rFonts w:cs="MbSadr (2)" w:hint="cs"/>
          <w:color w:val="FFFF00"/>
          <w:sz w:val="32"/>
          <w:szCs w:val="32"/>
          <w:rtl/>
        </w:rPr>
      </w:pPr>
      <w:r w:rsidRPr="00E42195">
        <w:rPr>
          <w:rFonts w:ascii="Abz-7 (Lotus Linotype)" w:hAnsi="Abz-7 (Lotus Linotype)" w:cs="MbSadr (2)"/>
          <w:b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E42195">
        <w:rPr>
          <w:rFonts w:ascii="Abz-7 (Lotus Linotype)" w:hAnsi="Abz-7 (Lotus Linotype)" w:cs="MbSadr (1)"/>
          <w:b/>
          <w:color w:val="FFFF00"/>
          <w:sz w:val="32"/>
          <w:szCs w:val="32"/>
          <w:rtl/>
        </w:rPr>
        <w:t xml:space="preserve"> (118)  </w:t>
      </w:r>
    </w:p>
    <w:p w:rsidR="00E95504" w:rsidRPr="00E42195" w:rsidRDefault="00E95504" w:rsidP="00E95504">
      <w:pPr>
        <w:spacing w:before="136" w:line="500" w:lineRule="atLeast"/>
        <w:jc w:val="center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لاّ إذا لم يكن أحدهما محلاًّ لابتلائه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يجب الاجتناب عمّا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 الابتلاء أيضاً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تكليف فعليّ يكون تقديرياً لا فعلياً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معلّقاً على ملاقاة ما يشرب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ؤكل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ما يلبس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قد بنينا في الاُصول على أنّ حرمة الصلاة في </w:t>
      </w:r>
      <w:r w:rsidRPr="006E0DD8">
        <w:rPr>
          <w:rFonts w:cs="MbSadr (1)" w:hint="cs"/>
          <w:sz w:val="32"/>
          <w:szCs w:val="32"/>
          <w:rtl/>
        </w:rPr>
        <w:t xml:space="preserve">النجس التي مردّها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لمانعية فعلية بفعلية نفس الأمر بالمقيّد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أي الأمر بالصلاة المقيّدة بعدم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أنّ تنجّس الثوب خارجاً ليس قيداً في فعلية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في متعلّقها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لمكلّف بالفعل قبل أن يتنجّس ثوبه مأمور بأن لا يصلّي صلاةً مقرونةً مع 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هذا الأساس يكون العلم الإجماليّ بنجاسة الماء أو الإناء الفارغ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نجّزاً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مرجعه إلى العلم الإجماليّ بحرمة شرب ذلك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بطلان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في الثوب الذي يلاقي هذا الإناء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بطلان فعليّ وإن لم تكن الملاقاة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مردّه إلى المانعية المنتزعة من الأمر بالمقيّد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والفعلية بفعليته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وتفصيل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عن ذلك في مباحث الاشتغال من علم الاُصول</w:t>
      </w:r>
      <w:r w:rsidRPr="006E0DD8">
        <w:rPr>
          <w:rFonts w:cs="MbSadr (1)"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والمقصود من الخروج عن محلّ الابتلاء : مرتبة متوسّطة بين التيسّر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التعذّر العقليّين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والتي قد يعبّر عنها بالتعذّر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وتفصيل الكلام في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لمسألة موكول إلى موضعه من علم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نا نذكر موجزاً بالنحو الذي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ناسب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وحاصله : أنّ هناك ثلاثة مسالك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ا</w:t>
      </w:r>
      <w:r w:rsidRPr="004458C4">
        <w:rPr>
          <w:rFonts w:cs="MbSadr (2)" w:hint="cs"/>
          <w:bCs/>
          <w:sz w:val="32"/>
          <w:szCs w:val="32"/>
          <w:rtl/>
        </w:rPr>
        <w:t>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مسلك المشهور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ذهبوا إلى عدم تنجيز العلم الإجماليّ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Fonts w:hint="cs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اُنظر فوائد الاُصول 4 : 68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119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لعدم كونه علماً بالتكليف الفعليّ على كلّ تقدير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التكليف في الطرف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لخارج عن محلّ الابتلاء ليس فعلياً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لا خطاباً ولا مل</w:t>
      </w:r>
      <w:r w:rsidRPr="006E0DD8">
        <w:rPr>
          <w:rFonts w:cs="MbSadr (1)" w:hint="cs"/>
          <w:sz w:val="32"/>
          <w:szCs w:val="32"/>
          <w:rtl/>
        </w:rPr>
        <w:t>اكاً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الخطاب فل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مشروط بالقدرة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ويراد بها هنا المعنى العرفيّ للقدرة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نزيلا للخطاب على الفهم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الملاك فلأنّ الكاشف عنه هو الخطاب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قصور إطلاقه لا كاشف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القدرة لم تؤخذ بعنوانها في الخطاب لتنزّل على المعنى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هي شرط بحكم العقل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وكشفه لبّاً عن التخصيص بملاك استحالة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لتكليف بغير المقدور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المخصِّص اللبّي لا يخرج سوى موارد العجز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لحقيقي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وغاية ما يتوهّم كونه ملاكاً لإلحاق العجز العرفيّ به في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لتخصيص اللبّي العقليّ دعوى لَغوية التكليف في موارد الخروج عن محلّ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ما فائدته مع فرض انصراف المكلّف بطبعه عن الشيء الذي يراد نهيه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مندفعة :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يكفي فائدةً للتكليف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يحقّق صارفاً ثانياً للمكلّف في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رض الصارف الطبيعي يمكّن المكلّف من التعبّد والتقرّب على أساسه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لمسلك الثاني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للسيّد الحكيم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المستمسك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حيث إنّه اعترف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فعلية التكليف في موارد الخروج عن محلّ الابتلاء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تصوّر مرتبةً بعد فعلية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لتكليف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سمّاها بشغل الذمّة وثقل العهدة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فهو يرى أنّ التكليف بالاجتناب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مّا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خارج عن محلّ الابتلاء لا يدخل في الذمّة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ويشبهه بالتكليف في موارد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قيام الحجّة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وعليه فالعلم الإجماليّ ليس علماً إجمالياً بتكليف تشتغل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مستمسك العروة الوثقى 1 : 451 ـ 453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 ذمّة المكلّف على كلّ 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يكون منجّزاً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شغل الذمّة إن أراد به المنجّزية التي هي حكم عقليّ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هذا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معقول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المنجّزية معناها حكم العقل باستحقاق العقاب على تقدير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لمخالفة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الواضح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معنى لأنْ يدّعى في المقام أنّ الماء النجس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لخارج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 محلّ الابتلاء لا يستحقّ المكلّف العقاب على تقدير شربه ومخالفته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لنهي</w:t>
      </w:r>
      <w:r w:rsidRPr="006E0DD8">
        <w:rPr>
          <w:rFonts w:hint="cs"/>
          <w:sz w:val="32"/>
          <w:szCs w:val="32"/>
          <w:rtl/>
        </w:rPr>
        <w:t> ;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فرض الشرب والمخالفة هو بنفسه فرض الدخول في محلّ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بذلك يتّضح أنّ تنظير هذا بموارد عدم قيام الحجّة على التكليف في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مخالفة الواقع الذي لا حجّة عليه لا يساوق تمامية الحجّة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مخالفة النهي الخارج مورده عن محلّ الابتلاء فهو يساوق دخوله في محل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أراد بشغل الذمّة معنىً عرفيّاً ـ أي أنّ العرف لا يرى كلفةً وثقلا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لمكلّف في موارد الخروج عن محلّ الابتلاء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فكأنّ التكليف لم يشغل ذمّته ـ فهذا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لمعنى صحيح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دخل له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صدق عنوان الثقل والتحميل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 لا دخل له بباب الطاعة وقانون منجّزية العلم الإجمالي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لمسلك الثالث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ما ذهب إليه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دام ظلّه ـ من الاعتراف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فعلية التكليف في موارد الخروج عن محلّ الابتلاء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العلم الإجماليّ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 منجّز وإن كان أحد طرفيه خارجاً عن محلّ الابتلاء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علم بالتكليف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لفعليّ على كلِّ 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يجري الأصل المؤمِّن في الطرف الداخل في محلّ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175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ذيل الم</w:t>
      </w:r>
      <w:r w:rsidRPr="00014B0B">
        <w:rPr>
          <w:rStyle w:val="1"/>
          <w:rFonts w:hint="cs"/>
          <w:rtl/>
        </w:rPr>
        <w:t>سألة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ودراسات في علم الاُصول 3 : 397 ـ 398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نقتصر في تحقيق حال هذا المسلك على تعليقين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إحالة الباقي إلى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لم الاُصول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مبنائي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نرى عدم المحذور العقليّ في الترخيص في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طراف العلم الإجماليّ كلّها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المحذور عقلائي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أنّ العقلاء بحسب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رتكازاتهم النوعية يرون أنّ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ترخيص المولى في كلّ أطراف العلم الإجماليّ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ساوق لرفع يده عن التكليف المعلوم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فمع الحفاظ عليه لا يرون شمول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الاُصول المؤمِّنة لأطراف العلم الإجماليّ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نقول : إنّه في موارد خروج أحد الطرفين عن محلّ الابتلاء لا يرى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لعقلاء الترخيص في كلا الطرفين بمثابة رفع اليد عن التكليف الواقعيّ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الاستخفاف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هو في قوّة الترخيص في طرف واحد فقط من الناحية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لعملية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فالتنافي الارتكازيّ غير موجود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وتحقيق الاُصول الموضوعية للمبنى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تروك إلى محلّه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التعليق الآخر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لو سلّمنا أنّ المحذور في الترخيص في كلا الطرفين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قليّ لا عقلائيّ فقط ـ كما عليه مدرسة الميرزا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نقول : إنّ ملاك التنجيز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الموافقة القطعية تساقط الاُصول بالمعارضة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تساقط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لأصل المؤمِّن يجري في الطرف المبتلى به بلا معارض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لقصور أدلّة الاُصول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لمؤمِّنة عن الشمول للطرف الخارج عن محلّ الابتلاء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ولو كان الشكّ فيه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بهةً بدويةً فضلا عن الشبهة المقرونة بالعلم الإجمالي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ذلك : إمّا بتقريب يجري في تمام أدلّة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اللَغوية العقلائية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جعل الأصل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النكتة التي صحّحنا بها جعل الحكم الواقعيّ في الموار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أجود التقريرات 2 : 49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وفوائد الاُصول 4 : 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>د</w:t>
      </w:r>
      <w:r w:rsidRPr="00E42195">
        <w:rPr>
          <w:rFonts w:cs="MbSadr (2)"/>
          <w:bCs/>
          <w:sz w:val="32"/>
          <w:szCs w:val="32"/>
          <w:rtl/>
        </w:rPr>
        <w:t>مسألة ( 3 )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يعتبر في البيِّنة حصول الظنّ بصدقها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لخارجة عن محلّ الابتلاء عند دفع المسلك الأوّل لا تجري في جانب الترخيص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الذي لا يطلب منه إلاّ إطلاق العنان والتأمين عند المخالفة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وإطلاق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لعنان في مورد يكون المكلّف بطبعه مقيّد العنان بالنسبة إليه يكون لغواً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اللَغوية العرفية صالحة للقرينية على نحو لا يمكن التمسّك بالإطلاق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بتقريب يجري في أدلّة الاُصول المسوقة مساق الامتنان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هو :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متنان عرفيّ في جعل الترخيص في الموارد الخارجة عن محلّ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بذلك كلّه يتحقّق ما هو المختار مسلكاً رابعاً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عدم تنجيز العلم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لإجماليّ في موارد خروج بعض الأطراف عن محلّ الابتلاء بالملاك الذي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وضحناه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عدم تعارض الاُصول في الأطراف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إذا كان يعلم بأنّ هذا المورد الخارج سيدخل في محلّ الابتلاء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لمستقبل تشكّل علم إجماليّ تدريجيّ منجّز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إذا كان للطرف الخارج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نفسه عن محلّ الابتلاء أثر فعليّ داخل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كان له ملاق قد دخل في محلّ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أحكام وتطبيقات في حجّية البيّنة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6E0DD8" w:rsidRDefault="00E95504" w:rsidP="00E95504">
      <w:pPr>
        <w:pStyle w:val="a"/>
        <w:numPr>
          <w:ilvl w:val="0"/>
          <w:numId w:val="1"/>
        </w:numPr>
        <w:adjustRightInd w:val="0"/>
        <w:spacing w:line="480" w:lineRule="atLeast"/>
        <w:ind w:left="0"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المعروف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يعتبر في حجّية البيّنة حصول الظنّ الفعليّ بصدقها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الظنّ بخلافها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كلام صحيح إن اُريد بالظنّ المذكور الظنّ الشخصيّ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إذا كان الشخص بطيء الظنّ لسبب من الأسباب فلم يحصل له ظنّ على طبق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مجازفاً في ظنّه فحصل له الظنّ بالخلاف لم يضرَّ ذلك بحجّية البيّنة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cs="MbSadr (1)" w:hint="cs"/>
          <w:sz w:val="32"/>
          <w:szCs w:val="32"/>
          <w:rtl/>
        </w:rPr>
        <w:t xml:space="preserve"> لأنّ</w:t>
      </w:r>
    </w:p>
    <w:p w:rsidR="00E95504" w:rsidRPr="00E42195" w:rsidRDefault="00E95504" w:rsidP="00E95504">
      <w:pPr>
        <w:pStyle w:val="a"/>
        <w:adjustRightInd w:val="0"/>
        <w:ind w:left="152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152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152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1527"/>
        <w:rPr>
          <w:rFonts w:cs="MbSadr (2)" w:hint="cs"/>
          <w:sz w:val="32"/>
          <w:szCs w:val="32"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لسيرة العقلائية إنّما تعتبر الخبر بلحاظ طريقيّته وموصليّته إلى الواقع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لحيثية مرهونة بكشفه العقلائي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محفوظ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بكشفه الشخصي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الأدلّة اللفظية على الحجّية مطلقة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موجب لتقييدها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فرضت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مضائيةً أو تأسيسية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وقطع النظر عن السيرة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اقتران البيّنة بكاشف نوعيٍّ على الخلاف يزاحم كاشفية البيّنة عند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لعقلاء على العموم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ويوجب قصورها عن إفادة الظنّ لديهم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حصول الظنّ على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 xml:space="preserve">لافها فالظاهر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يوجب سقوط البيّنة عن الحجّية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الموجب إثباتاً لحجّيتها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بلحاظ السيرة فلأنّ العقلاء إنّما يبنون على حجّية الخبر بلحاظ الكاشفية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الموصلية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والمفروض زوالها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وكونها حكمةً لا علّةً مرجعه إلى كون الحجّية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عبّديةً وتابعةً لصفة نفسية في الخبر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كونه ـ لولا المانع ـ كاشفاً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على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لاف المرتكزات العقلائية في باب الحجج والطرق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ذهبنا إلى ذلك بالنسبة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حجّية خبر الثقة في الشبهات الحكمية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فأنَطْنا حجّيته بعدم الكاشف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لنوعيّ المزاحم بالنحو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من هنا قلنا : بأنّ إعراض المشهور عن الرواية بلحاظ حيثية صدورها إذا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م يكن إعراضاً اجتهادياً بميزان من موازين التقديم والترجيح يوجب سقوطها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أجل هذا أيضاً قلنا في مسألة رؤية الهلال وثبوته بالبينة : إنّ الروايات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لواردة في إسقاط حجّية البيّنة المتفرّدة بالرؤية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ليست تخصيصاً لقاعدة حجّية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هي جارية على القاعدة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التفرّد المذكور ـ مع كثرة المستهلّين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10 : 289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11 من أبواب أحكام شهر رمضان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يعتبر عدم معارضتها بمثلها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يعتبر في البيّنة ذكر مستند الشهادة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ذكر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ستندها وعلم عدم صحّته لم يحكم بالنجاسة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صفاء الجو ـ يوجب وجود أمارة نوعية على الخلاف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ما اُشير إليه في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بلسان «</w:t>
      </w:r>
      <w:r w:rsidRPr="006E0DD8">
        <w:rPr>
          <w:rFonts w:hint="cs"/>
          <w:sz w:val="32"/>
          <w:szCs w:val="32"/>
          <w:rtl/>
        </w:rPr>
        <w:t> 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إذا رآه واحد رآه مائة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كما تكون السيرة قاصرةً في حالة من هذا القبيل كذلك الأدلّة اللفظية : إمّا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ظهورها في الإمضاء الموجب لحملها على نفس النكتة المنعقدة عليها السيرة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بذلك تكون محدودةً بحدودها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لاستظهار كون الحجّية المجعولة فيها بملاك الطريقية والكاشفية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نكتة نفسية وحيثية سببية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والطريقية غير محفوظة في أمثال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وقد تقدّم الكلام عن فرض تعارض البيّنتين وحكمه في الجزء الثاني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هذا الشرح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فلاحظ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بل وكذلك الأمر مع عدم ذكر المستند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العلم بالاختلاف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لشبهات الحكمية للتنجيس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مع احتمال ذلك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حجّية الشهادة إنّما هي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مقدار إثباتها للصغرى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ملاقاة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وليست حجّةً في إثبات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لكبرى التي هي الحكم الشرعيّ الكلّي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كونها حسّيةً بالنسبة إلى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م يحرز أنّ الصغرى التي تثبت بالشهادة هي نفس الصغرى التي نرى انطباق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لكبرى عليها لا يكون لها أثر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الجزء الثاني : 134 وما بعدها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يتوهّم التمسّك في المقام بأصالة عدم خطأ الشاهد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بأصالة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لحسّيّة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شهادته عند الشكّ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أصالة عدم الخطأ إنّما تجري بعد العلم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حسّيّة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 الخطأ في الحسّيّات منفيّ عقلائياً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المقام لا نحتمل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لخطأ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الحسّ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نحتمل كون المشهود به حسّاً ممّا لا أثر له عندنا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أصالة الحسّية إنّما تجري في مورد يكون في معرض الإدراك الحسّيّ في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فتحمل الشهادة به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شهادة حسّية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المقام الملاقاة مع شيء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عيّن يراه الشاهد نجساً حسّية للبيّنة بلا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 ذلك منجّساً حدسيّ لها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لا إشكال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ينفع أصل الحسّية في 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 يتّضح ممّا ذكرناه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علم الاختلاف بيننا وبين البيّنة على نحو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لشبهة الموضوعية لا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اطّلعنا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تبنى على نجاسة ملابس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بتخيّل إصابة البول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ونحن نعلم بطهارتها واحتملنا أنّ شهادتها بنجاسة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لإناء مستندة إلى ملاقاته لملابس الطفل فلا حجّية للشهادة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لنفس النكتة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 مرجعها إلى أنّ شيئاً ممّا تراه البيّنة نجساً قد لاقى الإناء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قابل للانطباق على ملابس الطفل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مجال لأصالة عدم الخطأ هنا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للعلم بوقوع البيّنة في خطا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E42195">
        <w:rPr>
          <w:rFonts w:cs="MbSadr (2)"/>
          <w:sz w:val="32"/>
          <w:szCs w:val="32"/>
          <w:rtl/>
        </w:rPr>
        <w:t>ً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باعتقادها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نجاسة تلك الملابس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الشكّ في ابتناء الشهادة على ذلك الاعتقاد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مثل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لا تجري أصالة عدم الخطأ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لو لم يعلم بخطا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E42195">
        <w:rPr>
          <w:rFonts w:cs="MbSadr (2)"/>
          <w:sz w:val="32"/>
          <w:szCs w:val="32"/>
          <w:rtl/>
        </w:rPr>
        <w:t>ً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بعينه واحتمل أنّ البينة تبنى على نجاسة ملابس الطفل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طأً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ذلك هو مستندها في الشهادة بنجاسة الإناء لم يضرّ هذا الاحتمال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 لإجراء أصالة عدم الخطأ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ولولا ذلك لانسدّ باب العمل بالشهادة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يخفى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( 5 )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لم يشهدا بالنجاسة بل بموجبها كفى وإن لم يكن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وجباً عندهما أو أحدهما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قالا : إنّ هذا الثوب لاقى عرق المجنب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 حرام أو ماء الغسالة كفى عند من يقول بنجاستهما وإن لم يكن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ذهبهما النجاسة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( 6 )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شهدا بالنجاسة واختلف مستندهما كفى في ثبوتها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لم تثبت الخصوصية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قال أحدهما : إنّ هذا الشيء لاقى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وقال الآخر : إنّه لاقى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فيحكم بنجاسته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 لا تثبت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البولية ولا الدَمِية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القدر المشترك بينهما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لكنّ هذا إذا لم ينفِ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لّ منهما قول الآخر بأن اتّفقا على أصل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إذا نفاه ـ كما إذا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ال أحدهما : إنّه لاقى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وقال الآخر :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لاقى الدم ـ ففي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بالنجاسة إشكال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شهادة البيّنة إنّما تكون حجّةً لا في إثبات النجاسة بعنوانها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 هي حكم شرعيّ ليقال : إنّها لا تشهد في هذا الفرض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في إثبات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لصغرى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ذات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حكم الملاقاة فيجب أن يرجع فيه كلّ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 والمشهود له إلى مبانيه اجتهاداً أو تقليداً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ويكفي في جعل الحجّية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لخبر قابلا للتنجّز بلحاظ من تجعل الحجّية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ويكفي في ذلك أن 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لمشهود به ذا أثر إلزاميٍّ بالنسبة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موجب للتشكيك في حجّية البيّنة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لفرض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فصَّل السيّد الماتن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صورة اختلاف مستند الشاهدين بالنجاسة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فرضي التكاذب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فرض عدم التكاذب ذهب إلى ثبوت أصل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وإن لم تثبت الخصوصية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فرض التكاذب استشكل في ثبوت أصل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علّق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دام ظلّه ـ على ذلك بما يمكن تلخيصه في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لاث نقاط :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: أنّ من شروط حجّية البيّنة : أن تتعلّق بواقعة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صدق عنوان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اختلاف المستند تتعدّد الواقعة لا محالة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بينهما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مرٌ مشترك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جامع انتزاعيّ </w:t>
      </w:r>
      <w:r w:rsidRPr="006E0DD8">
        <w:rPr>
          <w:rFonts w:cs="MbSadr (1)" w:hint="cs"/>
          <w:sz w:val="32"/>
          <w:szCs w:val="32"/>
          <w:rtl/>
        </w:rPr>
        <w:lastRenderedPageBreak/>
        <w:t>ومدلول التزاميّ أو تحليليّ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والمحقَّق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حلّه :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نّ حجّية مثل هـذا المدلول تابعة لحجّية الدلالة المطابقية وساقطة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سقوطها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لثانية : أنّ التفصيل بين فرضي التكاذب وعدمه لا وجه له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إن بني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عدم استقلال الدلالة الالتزامية في الحجّية تعيّن المصير إلى عدم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تّى في فرض عدم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وإن بني على استقلالها أمكن الالتزام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حجّية البيّنة بلحاظ المدلول الالتزاميّ المشترك حتّى مع فرض التعارض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لتعارض إنّما هو بالنسبة إلى الخصوصية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إلى ذلك المدلول المشترك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لثالثة : أنّ الاختلاف في الخصوصيّة إنّما يضرّ بالحجّية فيما إذا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ختلافاً في ما لَه دخل في موضوع الحكم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شهد هذا بقطرة بول وذاك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قطرة 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فيما إذا كان في خصوصيات لا دخل لها في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شهد هذا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قطرة دم أسود وذاك بقطرة دم أحمر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اللون لا دخل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تعارض بينهما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ما هو موضوع الأثر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تفصيل الكلام في هذه المسألة يقتضي عقد مقامين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نتكلّم في أحدهما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180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انحصار الحجّية بالبيّنة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الآخر بناءً على حجّية خبر الواحد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الموضوعات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المقام الأوّل فيقع الكلام فيه في جهتين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: فيما إذا اختلف المستند من دون افتراض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الاُخرى : في أنّ افتراض التعارض هل يغيّر من الحكم شيئاً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أوْ لا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الجهة الاُولى فقد عرفت ذهاب الماتن إلى حجّية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السيّد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لاُستاذ استشكل في ذلك كما مرّ في النقطة الاُولى من كلامه ومثله جملة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لفقهاء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بدعوى عدم وحدة الواقعة المشهود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التحقيق : أنّ الإخبار له عدّة مراكز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الأثر الشرعيّ الملحوظ المراد إثباته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كالنجاسة أو الملكية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منها : موضوع الأثر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كالهبة أو الصلح بلا عوض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اللذَين هما موضوعان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تملّك الآخر للمال مجاناً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الواقعة الحسّية التي أحسّ بها الشاهد وعلى أساسها يشهد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كعقد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لهبة الخاصّ الذي وقع في مشهد من السامع في زمان مخصوص ومكان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خصوص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الكلام يقع في أنّ البيّنة بعد الفراغ عن لزوم أن تنصبّ الشهادتان فيها على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صبٍّ واحد هل يعتبر فيها وحدة المركز بلحاظ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فلو شهدا معاً بعقد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مثل الإصفهاني في كشف اللثام 1 : 377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وصاحب الجواهر في جواهر الكلام 6 : 175 </w:t>
      </w:r>
      <w:r w:rsidRPr="00014B0B">
        <w:rPr>
          <w:rStyle w:val="1"/>
          <w:rtl/>
        </w:rPr>
        <w:t>ح</w:t>
      </w:r>
      <w:r w:rsidRPr="00014B0B">
        <w:rPr>
          <w:rStyle w:val="1"/>
          <w:rFonts w:hint="cs"/>
          <w:rtl/>
        </w:rPr>
        <w:t>يث قال : العلم يحصل لو لم يختلفا بالمشهود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والسيّد الحكيم في مستم</w:t>
      </w:r>
      <w:r w:rsidRPr="00014B0B">
        <w:rPr>
          <w:rStyle w:val="1"/>
          <w:rFonts w:hint="cs"/>
          <w:rtl/>
        </w:rPr>
        <w:t xml:space="preserve">سك العروة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لوثقى 1 : 456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وراجع للتفصيل تعليقة الفقهاء العظام ذيل المسألة المطبوعة في حاشية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لعروة الوثقى 1 : 157 ـ 158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129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لبيع ولكنّ أحدهما شهد بوقوع البيع في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والآخر شهد بوقوع البيع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لبيت لم تتحقّق البيّنة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لتعدّد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وكذلك لو شهدا على وجه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لإهمال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احتمال التعدّد يكفي لعدم إحراز كون البيّنة حجّة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يعتبر وحدة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لمركز بلحاظ ما هو موضوع الحكم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ففي المثال السابق تقبل البيّنة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هو موضوع الحكم ذات البيع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والشهادتان متّفقتان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نعم لو شهد أحدهما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الهبة والآخر بالصلح بلا عوض لم تتمّ البيّنة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كلاًّ منهما موضوع مستقلّ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يعتبر وحدة المركز بلحاظ نفس الأثر الشرعيّ الملحوظ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المثال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لمشار إليه أخيراً تتمّ البيّنة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الهبة والصلح بلا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عوض لهما أثر شرعيّ واحد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هو التملك المجّانيّ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لو شهد أحدهما بالهبة والآخر بالبيع لم تتمّ البيّنة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أثر أحدهما التملّك المجّانيّ وأثر الآخر التملّك بعوض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وهما متغايران وإن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بينهما جامع انتزاعيّ أو تحليلي وهو أصل الملكية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يعتبر وحدة المشهود به بلحاظ العنوان المأخوذ في كلام الشاهد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هدا معاً بأنّ هذا المال ملك لزيد قُبِلَ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كان أحدهما يرى أنّ هذا التملّك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سبب البيع والآخر يراه بسبب الهبة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ما داما متطابقين في العنوان المأخوذ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قام الشهادة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كلمات الفقهاء لا تخلو من تهافت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يظهر من ملاحظة الفروع التي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عرّضوا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ففي فرض شهادة أحد الشاهدين على شخص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أقرّ بالعربية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شهادة الآخر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أقرّ بالفارسية مع </w:t>
      </w:r>
      <w:r w:rsidRPr="006E0DD8">
        <w:rPr>
          <w:rFonts w:cs="MbSadr (1)" w:hint="cs"/>
          <w:sz w:val="32"/>
          <w:szCs w:val="32"/>
          <w:rtl/>
        </w:rPr>
        <w:lastRenderedPageBreak/>
        <w:t>وحدة المقرّ به يظهر منهم قبول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ناسب الاكتفاء بوحدة المصبّ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بلحاظ ماوراء الواقعة الحسّية من الأثر الشرعي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تعدّدت الواقعة الحسّية المشهود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 فرض شهادة أحدهما بأنّ المال غصب منه في المسجد وشهادة الآخر </w:t>
      </w:r>
      <w:r w:rsidRPr="006E0DD8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غصب منه في البيت يظهر منهم عدم قبول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يناسب اشتراط وحدة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لمصبّ بلحاظ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الاكتفاء بوحدته بلحاظ الأثر الشرعيّ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موضوعه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لزم الاكتفاء في هذا المثال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حاول بعض المحقّقين ـ كالنراقيّ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مستنده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أن يضبط الفروع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لمختلفة بضابط كلّي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حاصله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يكتفى بوحدة المصبّ ولو بلحاظ اللازم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 يكون لِلاّزم المشترك وجود مستقلّ مشخص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مثال الإقرار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يكفي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 يكون لكلٍّ من الأمرين لازم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واللازمان متغايران وجوداً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ولكنّهما مشتركان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جزء تحليليّ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بعبارة اُخرى : أنّ الاشتراك في جزء تحليليٍّ لا يكفي على مستوى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لمدلول المطابقيّ فضلا عن الالتزاميّ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والاشتراك في وجود مشخّص كاف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مدلولا مطابقياً أو التزامياً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لكـنّ هذا الضابط لا يفسّر كـلّ مواقفهم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يقتضي في مثال الغصب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بول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أنّ اشتراط وحدة المصبّ بلحاظ الواقعة الحسّية ك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يتناسب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لفتاوى والنصوص عموماً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يلزم من ذلك عدم قبول البيّنة في جلّ الموارد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ملياً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لتطرّق احتمال اختلاف الواقعة الحسّية المشهود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والاحتياج إلى سؤال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لٍّ من الشاهدين عن الزمان والمكان والخصوصيّات من أجل إحراز وحدة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أنّ بناء النصوص والفتاوى ليس على ذلك جزماً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الاكتفاء بوحدة العنوان المشهود به فقد يراد به الاكتفاء بذلك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لعلم من الخارج بتعدّد الواقعة المقصودة للشاهدين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يكون الميزان التطابق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المقدار المصرّح به في الشهادة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مستند الشيعة 2 : 681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ط حجريّة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دعوى : أنّ الطبيعيّ الواقع محلاًّ لشهادتهما معاً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مدلول مطابقيّ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كلٍّ من الشهادتين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التزاميّ أو تحليليّ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فيثبت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بخلاف ما إذا اختلف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لشاهدان في الخصوصيّات في مقام أداء الشهادة فإنّ الطبيعيّ حينئذ مدلول </w:t>
      </w: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>منيّ أو تحليليّ للبيّنة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مدلولا مطابقياً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 xml:space="preserve">ير أنّ هذا يرد عليه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في فرض تعدّد الواقعة لا فرق من حيث الكاشفية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الطريقية بين أن يكون العنوان المأخوذ في مقام الشهادة واحداً أو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إمّا أن نقول بالحجّية فيهما معاً فيرجع إلى القول بكفاية وحدة المصبّ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الحكم الشرعيّ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إمّا أن نقول بعدم الحجّية فيهما معاً فيرجع إلى القول باشتراط وحدة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لواقعة الحسّيّة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أن نقول بالحجّية فيما إذا كان العنوان واحداً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وبعدمها فيما إذا لم يكن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احداً مع العلم من الخارج بتعدّد الواقعة في كلتا الصورتين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فهذا خلاف الفهم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لعرفيّ في باب الحجج والأمارات القاضي بأنّ اعتبارها بلحاظ كاشفيتها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طريقيتها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دعوى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كان العنوان المشهود به واحداً فالطبيعيّ مدلول مطابقيّ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ومجرّد العلم من الخارج بتعدّد الواقعة لا يخرج الطبيعيّ عن كونه مدلولا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طابقياً في عالم الشهادة مدفوعة : بأنّ الشهادة إنّما تكون حجّةً بحسب المرتكز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لعرفيّ للطريقية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باعتبارها كاشفة عن اعتقاد الشاهد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لهذا لو فرض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نا أحرزنا الاعتقاد الحسّيّ للشاهد من دون أن يخبر لكان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جّةً بلا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مرحلة اعتقاد الشاهد لا يكون الطبيعيّ مدلولا مطابقياً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ضمّنياً في حالة تعدّد الواقعة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تغاير العنوان المصرّح به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قام الشهادة أو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هنا يظهر الوجه في المصير إلى انعقاد البيّنة مع وجود مشترك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لشهادتين ولو ضمناً أو تحليلا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إناطة انعقادها على شيء بكونه مدلولا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طابقياً للشهادة في مرحلة الكلام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خُلْفُ كون الكلام ملحوظاً بما هو طريق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عتقاد الشاهد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تمام الموضوع للحجّية هو اعتقاد الشاهد المكتشف بحكايته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نه بكلامه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إناطة انعقادها على شيء بكونه مدلولا مطابقياً للشهادة في مرحلة اعتقاد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يكون المعتَقَد به للشاهدين معاً شيئاً واحداً فهذا معناه اشتراط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حدة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عرفت عدم ملائمته للنصوص والفتاوى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لابدّ من المصير إذن إلى كفاية كون الشيء مدلولا تحليلياً للبيّنة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نعقادها بالنسبة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وبذلك يتّجه ما اُفيد في المتن من ثبوت النجاسة مع اختلاف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لواقعة الحسّيّة المشهود بها في كلام الشاهدين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النجاسة مدلول تحليليّ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شترك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يقال : إنّ المرتكز عرفاً أنّ اشتراط التعدّد في البيّنة إنّما هو من أجل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أكيد الطريقية والكاشفية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تعدّد الواقعة الحسّية لا يكون للتعدّد أثر في تأكيد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لطريقية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فمثل هذا التعدّد تنصرف عنه أدلّة حجّية البيّنة المنزَّلة على المرتكز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الجواب على ذلك : أنّ التعدّد يؤثّر بحساب الاحتمال في تقوية احتمال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لمدلول المشترك حتّى مع افتراض تعدّد الواقعة الحسّية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أنّ احتمال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لخطأ أو الكذب بالنسبة إلى المدلول المشترك يكون أضعف ممّا لو لم تتوفّر إلاّ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هادة واحدة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محصّل الكلام : أنّ عدم شمول دليل حجّية البيّنة للبيّنة بلحاظ مدلول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حليليّ مشترك : إن كان من أجل عدم صدق عنوان البيّنة فيرد عليه : أنّ البيّنة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 إلاّ شهادة شخصين بشيء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فرض اشتراك الشهادتين في إثبات شيء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ولو تحليلا وضمناً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التزاماً ـ فقد تمّت البيّنة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من أجل أنّ البيّنة متقوّمة بالتعدّد المؤثّر في تقوية الكاشفية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وتعدّد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لشهادة مع تغاير الواقعة لا يؤثّر في ذلك فيرد عليه : ما تقدّم من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يؤثّر في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قوية الكاشفية في الجملة وإن كانت التقوية مع وحدة الواقعة أكبر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أجل ذلك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التواتر اللفظيّ أقوى من المعنوي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والمعنويّ أقوى من الإجماليّ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من أجل أنّ المدلول التحليليّ والضمنيّ والالتزاميّ لا تكون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لأمارة حجّةً فيه إلاّ بتبع حجّيتها في المدلول المطابقيّ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تعدّد الواقعة لا تكون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لّ من الشهادتين حجّةً في المدلول المطابقيّ فلا حجّية بالنسبة إلى المدلول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لضمنيّ أيضاً فيرد عليه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وّلا : أنّ تبعيّة الدلالة الالتزامية والضمنية للمطابقية في الحجّية ليست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دلولا لدليل بهذا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هي بنكتة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ملاحظة أنّ تلك النكتة تنطبق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سلّم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مدلول دليل بهذا العنوان لم يكن هذا الدليل منطبقاً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محلّ الكلام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الأوّل فحاصله : أنّ نكتة تبعية الدلالة الالتزامية للمطابقية في الحجّية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لمدلول الالتزاميّ هو الحصّة الخاصّة الملازمة للمدلول المطابقيّ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فما يكون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عارضاً للمدلول المطابقيّ ومسقطاً للدلالة المطابقية عن الحجّية يكون معارضاً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حالة للمدلول الالتزاميّ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ومسقطاً للدلالة الالتزامية عن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 بتعبير آخر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فرض خطأ المخبر في المدلول المطابقيّ فلا يلزم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رض بطلان المدلول الالتزاميّ خطأ آخر لينفي بأصالة عدم الخطأ الزائد كذباً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اشتباهاً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البيان بكلا تقريبيه إنّما يتعقّل فيما إذا سقطت الدلالة المطابقية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 من أجل وجود حجّة معارضة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للعلم ببطلان المدلول المطابقيّ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فيما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ذا كان عدم ثبوت المدلول المطابقيّ لقصور في نفس دليل الحجّية عن إثباته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شموله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 موضوع دليل الحجّية عنوان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أخبر به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وكلّ من المدلولين المطابقيّين في الفرض لم يخبر به الشاهدان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فعدم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بوته لعدم صدق عنوان الحجّة وهو البيّنة على كلٍّ من الدلالتين المطابقيّتين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ثل ذلك لا يبقى محذور في تطبيق دليل الحجّية على المدلول الالتزاميّ إذا صدق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الحجّة عليه بسبب كونه محكيّاً بكلتا الشهادتين ولو التزاماً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الثاني فلأنّ المدلول المطابقيّ للبيّنة ـ بما هي بيّنة ـ ليس إلاّ المدلول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لتحليليّ المشترك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فهو إنّما يكون ضمنياً بلحاظ كلّ خبر بخصوصه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الحجّة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 إلاّ اجتماع الخبرين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وهما لم يجتمعا إلاّ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فهو تمام المدلول للبيّنة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ي 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مع كلّ هذا يمكن أن يقال : بأنّ المستفاد عرفاً من دليل حجّية البيّنة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وحدة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على الرغم من أنّ الجمود على إطلاقه قد يقتضي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هو أوسع من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والنكتة في فهم الاشتراط المذكور من الدليل</w:t>
      </w:r>
      <w:r w:rsidRPr="006E0DD8">
        <w:rPr>
          <w:rFonts w:cs="MbSadr (1)" w:hint="cs"/>
          <w:sz w:val="32"/>
          <w:szCs w:val="32"/>
          <w:rtl/>
        </w:rPr>
        <w:t xml:space="preserve"> : أنّ المنسبق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رفاً منه أنّ التعدّد المقوّم للبيّنة إنّما يلحظ بالنسبة إلى ما تكون الشهادة حجّةً فيه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الذات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بمعنى أنّ مصبّ التعدّد هو نفس مصبّ الحجّية بالذات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ومصبّ حجّية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لشهادة بالذات إنّما هو الواقعة الحسّية نفسها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فالشهادة بنجاسة الثوب إنّما تكون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جّةً بما هي إخبار عن واقعة 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ملاقاة الدم للثوب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بما هي إخبار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الحكم الشرعيّ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 في المسألة الرابعة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124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إذا دلّ الدليل على إناطة حجّية الشهادة بالتعدّد فُهِمَ منه عرفاً اعتبار تعدّد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لشهادة بلحاظ نفس مصبّ الحجّية بالذات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شئت قلت : إنّ البيّنة ليست مجرّد إخبار شخصين بشيء حتى يقال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شموله لإخبار شخصين عن مدلول التزاميٍّ مشترك مع اختلاف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هي شهادة شخصين بشيء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والشهادة إنّما تصدق بالنسبة إلى الواقعة الحسّية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هي المشهودة دون لوازمها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فمتى ما حصلت شهادتان بواقعة حسّية واحدة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دقت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وثبتت تلك الواقعة بكلّ ما يرى المشهود لديه لها من لوازم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أخبر أحد الشخصين بنجاسة الثوب بالدم وأخبر الآخر بنجاسته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البول فلم تجتمع شهادتان على شيء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تحقّق إخباران بشيء واحد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النجاسة وإن أخبر بها الاثنان ولكنّها ليست هي الواقعة المشهودة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يسمّى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لإخبار بها شهادةً بما هو إخبار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والملاقاة للبول والملاقاة للدم واقعتان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سّيتان لم يتعلّق بكلٍّ منهما إلاّ شهادة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هذا الأساس فلا إطلاق في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حجّية البيّنة لموارد اختلاف الشاهدين في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 xml:space="preserve">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لا نضايق في إمكان الالتزام بأصالة وحدة الواقعة الحسّية ـ بمعنى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لبناء عقلائياً أو شرعياً على أنّ الواقعة الحسّية المنظورة للشاهدين واحدة ـ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قم قرينة في نفس الشهادتين على التغيّر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تحصل تهمة معيّنة تستدعي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لاستنطاق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البناء على وحدة الواقعة الحسّية : إمّا أن يلتزم به مطلقاً كلّما احتمل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وأمكن افتراض انطباق الشهادتين على مصداق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يلتزم به في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صوص الحالات التي يعلم فيها من الخارج عادةً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على تقدير صدق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لشاهدين معاً فالواقعة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الاُمور التي لا يحتمل تكرّرها عقلا أو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لو شهد اثنان بوفاة إنسان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ببيع الدار من زيد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الفرق بين هذين التقديرين يظهر في مثل إخبار الشاهدين بالنجاسة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لسكوت عن ذكر السبب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واحتمال اختلافهما لو طلب منهما ذكر السبب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الأوّل يؤخذ بهذه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الثاني لا يؤخذ بها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الملاقاة واقعة قابلة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لتكرّر والتنوّع خارجاً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فليس صدق الشاهدين مساوقاً لوحدة الواقعة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أيّ حال فلا تكون البيّنة تامّةً عند اختلاف الشاهدين في السبب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ثبوت تعدّد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 في الجهة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في حكم اختلاف الشاهدين في الواقعة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لحسّية مع عدم التعارض بينهما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الجهة الثانية ـ وهي في تحقيق حال التعارض بين الشاهدين ـ فقد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صَّل السيّد الماتن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بين فرضَي التعارض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فالتزم بحجّية البيّنة في فرض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التعارض ولو مع الاختلاف في الواقعة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وبعدم حجّيتها مع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اعترض عليه السيّد الاُستاذ ـ دام ظلّه ـ بما تقدّمت الإشارة إليه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بنى الحجّية ثبوتاً ونفياً استقلال الدلالة الالتزامية في الحجّية وتبعيتها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يقال بالحجّية حتّى مع فرض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تعارض بلحاظ المدلول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لالتزاميّ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الثاني لا يقال بالحجّية حتّى مع عدم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فالتفصيل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جه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وّلا : أنّ تبعية الدلالة الالتزامية للدلالة المطابقية في السقوط عن الحجّية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 هي مبنى عدم الحجّية في موارد اختلاف الشاهدين في السبب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ِمَا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وضحناه في الجهة السابقة من : أنّ هذه التبعية لا يراد بها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متى لا تجعل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127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 للدلالة المطابقية لا تجعل للدلالة الالتزامية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يراد بها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متى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اسقطت الدلالة المطابقية عن الحجّية للعلم ببطلان المدلول المطابقيّ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لوجود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جّة معارضة نافية للمدلول المطابقيّ سقطت أيضاً الدلالة الالتزامية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مفادها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مثلا ـ الحصّة الخاصّة الملازمة للمدلول المطابقيّ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فتسري إليها نفس نكتة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لسقوط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لا ينطبق على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الكلام في أنّ نكتة عدم حجّية الدلالة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لمطابقية هنا لا تسري إلى الدلالة الالتزامية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وهذه النكتة هي عدم تعدّد الإخبار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النسبة إلى المدلول المطابقي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فقد يقال بحجّية الدلالة الالتزامية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;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لمدلول الالتزاميّ قد اجتمع عليه إخباران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فالقول بتبعية الدلالة الالتزامية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ستلزم القول بعدم حجّية البيّنة في موارد اختلاف السبب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أنّ القول بعدم تبعية الدلالة الالتزامية للدلالة المطابقية في الحجّية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يكفي مبنىً لحجّية البيّنة في موارد اختلاف الشاهدين في السبب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لِمَا تقدّم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لجهة السابقة من إمكان استظهار أنّ التعدّد المعتبر في البيّنة بمعنى ورود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لشهادتين على شيء واحد بما هما شهادتان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وكلّ من الإخبارين إذا لوحظ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شهادة فلا ينسب إلاّ إلى الواقعة الحسّية التي يخبر عنها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تعدّد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لإخبار عنها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ثالثاً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قيل بحجّية البيّنة في موارد اختلاف الشاهدين في السبب مع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التعارض لوجه من الوجوه فلا يلزم من ذلك القول بحجّيتها في موارد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ختلاف الشاهدين مع التعارض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لإمكان التفصيل بين فرضي التعارض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ذلك بأن يقال : إنّ اشتراط التعدّد في البيّنة ليس تعبّدياً صرفاً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هو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نكتة كونه مؤثراً في قوة احتمال المطابقة للواقع والكشف عنه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هذا هو الملاك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لنوعيّ العامّ في باب الطرق والأمارات عموماً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القاضي بأنّ حجّيتها باعتبار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لطريقية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هذا الأساس يكون المستفاد من دليل حجّية البيّنة المستبطنة للتعدّد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نّ اجتماع الشهادتين يكون حجّة فيما إذا كان تعدّد الشهادة سبباً في قوة احتمال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لمطابقة للواقع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شهد شاهد بالنجاسة من أجل الدم وآخر بالنجاسة من أجل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لبول ولم ينفِ كلّ منهما ما حكاه الآخر فالتعدّد هنا بلحاظ الإخبار بأصل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حاصل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شكّ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يوجب تقوّي احتمال النجاسة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فترض من أجل ذلك شمول دليل حجّية البيّنة لهذا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تعارض هذان الشاهدان فلن يكون للتعدّد الحاصل من ضمّ شهادة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إلى الآخر تأثير في قوة احتمال 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كلاًّ من الشهادتين بمقدار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ا تقرّب النجاسة من ناحية المستند الذي تشهد به تُبعِّدها بنفيها لمستند الشهادة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وما دام التبعيد مكافئاً للتقريب فيكون هذا التعدّد بحكم 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شمله إطلاق دليل حجّية البيّنة المستبطنة للتعدّد بملاك زيادة الكشف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>يادة في الكشف بهذا التعدّد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بخلافه في فرض عدم التعارض مع اختلاف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لمستند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رابعاً : أنّ بالإمكان توجيه التفصيل المذكور بين فرضي التعارض وعدمه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وجه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القول بتبعية الدلالة الالتزامية للدلالة المطابقية في السقوط عند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حاصله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ا لو تنزّلنا عن التقريب السابق للتفصيل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وافترضنا أنّ التعدّد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لمأخوذ في البيّنة من باب التعبّد الصرف فمع هذا نقول : إنّ دليل حجّية البيّنة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ليلا تأسيسياً يثبت الحجّية للبيّنة ابتداءً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هو روحاً ولبّاً تخصيص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دلّة حجّية خبر الثقة العامّة للشبهات الحكمية والموضوعية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يخصّصها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خصوص الشبهات الموضوعية باشتراط التعدّد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فهو بالنسبة إلى دليل حجّية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139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بر الثقة على وزان أدلّة الشرطية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الواضح أنّ أدلة الشرطية لا تشمل إلاّ ما يشمله دليل المشروط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لأنّها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اظرة إليه ومحدّدة لموضوعه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فلو قيل مثلا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صلاة إلاّ بطهور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لا يراد بذلك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أسيس صلاة جديدة تصحّ مع الطهارة وبدون استقبال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ينظر إلى نفس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لموضوع المشمول لدليل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ويثبت فيه شرطاً جديداً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على هذا الأساس نقول :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لم يكن تعارض بين الشهادتين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لمستند فهما مشمولتان في نفسيهما لدليل حجّية خبر 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فيشملهما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دليل حجّية البيّنة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اذا كانت الشهادتان متعارضتين في ذاتيهما فهما لا تكونان مشمولتين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دليل حجّية خبر 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 نفسيهما باعتبار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وسريان التعارض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لمدلول الالتزامي بحسب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يشملهما دليل الشرطية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إنّما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ثبت نفس الحكم المشروط في المورد الذي يشمله دليل المشروط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لكنّه يثبته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لاشتراط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يثبت الحكم لموضوع لم يكن مشمولا في نفسه لدليل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لمشروط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قيل : إذا بني على تبعية الدلالة الالتزامية فلا تكون البيّنة حجّةً عند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لاختلاف في السبب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وإذا بني على عدم التبعية فحتّى مع التعارض يكون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لّ من الخبرين مشمولا في نفسه بلحاظ المدلول الالتزاميّ لدليل حجّية الخبر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مانع من إطلاق دليل حجّية البيّنة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يتمّ التفصيل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ان الجواب : ما عرفت من أنّ تبعية الدلالة الالتزامية بمعنى سراية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لتعارض إليها من الدلالة المطابقية لا يستدعي عدم حجّية البيّنة في موارد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لاختلاف في السبب مطلقاً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عدم حجّية الدلالة المطابقية في هذه الموارد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 من أجل التعارض ليسري إلى الدلالة الالتزامية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 هذا التعارض الذي فرضناه في هذه الجهة حتّى الآن قصدنا به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لتعارض على نحو تكون الواقعة الخارجية متعدّدة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ويثبت كلّ من الشاهدين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اقعةً وينفي الواقعة الاُخرى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إذا كانت الواقعة المشهودة للشاهدين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تعارضا فيها بأن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دّعيا معاً أنّهما رأيا قطرة دم تقع في الإناء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 أحدهما 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جاءت من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الجهة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والآخر 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جاءت من تلك الجهة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ادّعيا معاً أنّ شيئاً وقع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 أحدهما قال : إنّه 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والآخر قال : إنّه قطعة ميتة فتحقيق الكلام في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 xml:space="preserve">لك : أنّ المقدار الذي اتّفق عليه كلا الشاهدين : تارةً يفرض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قابل للإدراك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لحسّيّ بشكل منفصل مستقلٍّ عن إدراك الخصوصيّات المختلف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لمثال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واُخرى يفرض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غير قابل لذلك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المثال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في الفرض الأوّل يلتزم بحجّية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يضرّ وقوع التعارض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إدراك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لواقعة الحسّية المتّفق عليها لا تكاذب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التكاذب في الإحساس الزائد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في الفرض الثاني يلتزم بعدم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يوجد إدراك حسّيّ متّفق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والجامع بين البول والميتة ليس إدراكه واقعةً حسّيةً مستقلّة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هو : إمّا في </w:t>
      </w: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>من إدراك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في ضمن إدراك الميتة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وكلّ منهما مورد للتخطئة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بذلك يتّضح أنّ الميزان في الحجّية وجود واقعة حسّية واحدة متّفق عليها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الشاهدين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كون الاختلاف في خصوصيّة غير دخيلة في موضوع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مرّ نقله عن السيّد الاُستاذ ـ دام ظلّه ـ في النقطة الثالثة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ففصَّل بين أن يقول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إنّها قطرة 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والآخر يقول : إنّها قطرة 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وبين أن يقول أحدهما : إنّها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127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م أحمر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والآخر يقول : إنّها دم أسود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فيقال بالحجّية في الثاني دون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 مجرّد كون الخصوصيّة المختلف فيها غير دخيلة في موضوع الحكم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لشرعيّ لا يكفي في حجّية البيّنة إذا كان إدراكها الحسّيّ بنفس إدراك ما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 الحكم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بحيث تكون التخطئة في إدراك الخصوصية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مساويةً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لتخطئة في إدراك موضوع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في هذه الحالة ينفي كلّ من الشاهدين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دراك الآخر لموضوع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لا ينفي موضوع الحكم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بذلك تكون طريقية كلٍّ من الشهادتين مبتلاةً بالمزاحم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يكون ضمّ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حداهما إلى الاُخرى موجباً لتقوّي الطريقية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ومثل ذلك لا يشمله إطلاق دليل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جّية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عرفت سابقاً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 بناءً على انحصار الحجّية بالبيّنة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المقام الثاني ـ وهو الكلام على تقدير القول بحجّية خبر الواحد الثقة ـ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إشكال في الحجّية مع فرض عدم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مع فرض التعارض فقد يقال بأنّ المسألة مبنية على مسألة تبعية الدلالة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لالتزامية للمطابقية في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 قلنا بالتبعية لم يثبت شيء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انت كلّ من الشهادتين حجّةً في إثبات المدلول الالتزامي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قال أحدهما : إنّ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لبول لاقى هذا الماء لا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وقال الآخر عكس ذلك ثبتت النجاسة باعتبارها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دلولا التزامياً لخبر 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الصحيح : عدم إمكان إثبات المدلول الالتزاميّ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بناءً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القول بعدم التبعية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توضيحه : أنّ المدلول الالتزاميّ للشاهد بملاقاة البول ـ مثلا ـ إمّا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هو الحصّة الخاصّة من النجاسة الناشئة من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يدّعي القائل بالتبعية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أن يكون هو جامع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( 7 )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الشهادة بالإجمال كافية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إذا قالا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أحد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ذين 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فيجب الاجتناب عنهما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على الأوّل يكون المعارض للمدلول المطابقيّ معارضاً للمدلول الالتزاميّ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محالة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الثاني يكون المجموع من نفي الأوّل للدم ونفي الثاني للبول معارضاً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لمدلول الالتزامي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الجامع إنّما يوجد بسبب أحد هذين الأمرين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فحجّية كلٍّ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 الخبرين في مدلوله الالتزاميّ يقابلها حجّية مجموع الخبرين في إثبات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جموع النفيين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وإذ لا مرجّح تسقط جميع تلك الدلالات عن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الصحيح في المقام : أن يفصّل ـ نظير ما سبق ـ فيقال : إن كان إدراك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ستتبع الأثر الشرعيّ ويستلزمه عين الإدراك الذي وقع موقع التكذيب من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بل الشاهد الآخر فيسقط عن الحجّية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كانا إدراكين على نحو لو تخلّفا معاً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الواقع لكانا خطأين أو كذبين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خطأً واحداً أو كذباً واحداً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مانع من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مول دليل الحجّية للخبر بلحاظ الإدراك الأوّل وإثبات صحّته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لمدرك بهذا الإدراك بنفسه موضوعاً للحكم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مستلزماً له بوجه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لوجوه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وهذا فيما إذا اُحرز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هما معاً يشيران بهذا العنوان الإجماليّ إلى واقع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احد لا إشكال فيه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لشمول دليل حجّية البيّنة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إذا لم يحرز ذلك بأن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حتمل تعدّد الإناء المشار إليه بالعنوان الإجمالي لكلٍّ منهما : فإن اكتفي في صدق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لبيّنة بوحدة العنوان المشهود به في مقام أداء الشهادة فلا يضرّ الاحتمال المذكور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الحجّية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لوجود الوحدة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اعتبرت وحدة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الواقعة الحسّية وبني على أصالة وحدة الواقعة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وارد احتمال الاختلاف فقد يقال بأنّ المتيقّن من هذا الأصل غير ما يحتمل فيه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غاير المحلّ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ما يكون احتمال التعدّد فيه ناشئاً من خصوصيّات كلام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 إنّه متى ما قيل بتحقّق البيّنة القائمة على نجاسة العنوان الإجمالي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حجّيتها كانت منجّزةً لاحتمال النجاسة في الطرفين بقوانين العلم الإجمالي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فرق في التنجيز بين العلم الإجماليّ الوجداني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والحجّة الإجمالية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قد يقال في مثل المقام بأنّ هذه الأمارة القائمة على النجاسة بمقدار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لجامع لا يمكن أن تكون حاكمةً على أصل الطهارة في كلٍّ من الطرفين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>
        <w:rPr>
          <w:rFonts w:cs="MbSadr (1)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إنّما تكون علماً بالتعبّد بمقدار موردها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الجامع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فكلّ من الطرفين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خصوصه ليس معلوم النجاسة ولو تعبّداً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 مشمولا لدليل 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بهذا تحصل المعارضة بين إطلاق دليل قاعدة الطهارة للطرفين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وإطلاق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الحجّية للبيّنة القائمة على العنوان الإجمالي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لا يتوهّم أنّ حال الطرفين في المقام حال طرفي العلم الإجماليّ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لوجدانيّ بالنجاسة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الاُصول المؤمِّنة لا يمكنها أن تعارض مع قانون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نجيز العلم الإجماليّ الوجداني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لكونه عقلياً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أن تزيل نفس العلم الوجداني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كونه تكوينياً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بخلافه في المقام فإنّ حجّية البيّنة بنفسها حكم شرعيّ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اهريّ كقاعدة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وبعد فرض عدم حكومة أحد دليلهما على الآخر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تعارضان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هذه الشبهة إنّما ترد لو قيل بأنّ مدرك تقديم دليل حجّية البيّنة أو الخبر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دليل القاعدة هو الحكومة فقط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لو قيل بالأخصّية عرفاً فمن الواضح أنّ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الأخصّ مقدَّم على إطلاق الأعمِّ دائماً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أمّا لو شهد أحدهما بالإجمال والآخر بالتعيين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قال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أحد هذين 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وقال الآخر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هذا معيّناً 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ففي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لمسألة وجوه : وجوب الاجتناب عنهما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ووجوبه عن المعيَّن فقط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عدم الوجوب أصلا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أمّا وجوب الاجتناب عن المعيَّن فقط فبدعوى : أنّ المعيَّن قامت البيّنة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وجوب الاجتناب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أحد الشاهدين شهد بنجاسته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والآخر شهد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نجاسة أحدهما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يستتبع وجوب الاجتناب عنهما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فوجوب الاجتناب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المعيَّن متّفق عليه بين الشاهدين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وجوب الاجتناب الواقعيّ عن المعيَّن لا تستدعيه شهادة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 بالإجمال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ووجوب الاجتناب العقليّ بملاك المنجّزية عنه فرع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مامية البيّنة وقيامها على الوجوب الواقعي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يمكن أن يكون مدلولا لها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محكيّاً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وجوب الاجتناب عنهما معاً فلأنّ الجامع مشهود به لأحدهما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ستقلالا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وللآخر ضمناً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فتثبت النجاسة بمقدار الجامع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فيجب الاجتناب عن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لطرفين بمقتضى قوانين العلم الإجمالي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اعترض عليه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دام ظلّه ـ : بأنّ الشاهد بالتفصيل شهادته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الجامع ضمنية تحليلية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لا تكون معتبرةً بعد سقوط اعتبارها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لمدلول المطابقي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ومنه يتّضح وجه القول بعدم وجوب الاجتناب عنهما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 الصحيح هو التفصيل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ذلك لأنّ الشاهدين : إن كانا متّفقين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186 ـ 187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واقعة حسّية واحدة بأن ادّعيا معاً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هما أبصرا قطرة دم واحدة بعينها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أنّ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يخبر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وقعت في المعيّن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والآخر لم يستطع أن يميّز موضع وقوعها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الإناءين فالظاهر حجّية هذه البيّنة في إثبات تلك الواقعة الحسّية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وبهذا يثبت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دينا وقوع قطرة دم في أحد الإناءين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يثبت وقوعها في المعيّن خاصّة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يام البيّنة على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اختصاص الحجّية بالبيّنة كما هو مفروض المسألة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يجب الاجتناب عن كلا الإناءين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دعوى : أنّ النجاسة بمقدار الجامع مدلول تحليليّ لا استقلاليّ للشاهد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التفصيل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تثبت بشهادته مدفوعة : بأنّ الميزان في الاستقلالية والتحليلية ليس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عالم التعبير واللفظ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عالم الشهادة والإحساس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فرضنا الاستقلالية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عالم الشهود كفى ذلك وإن كان لفظ الشاهد دالاًّ عليه بالتضمّن والتحليل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المفروض في المقام أنّ الشاهد بالتفصيل يعبّر بشهادته عن واقعتين حسّيتين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تجاه القطرة نحو الإناءين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ووقوعها في هذا المعيّن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الآخر يشهد بإحداهما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ون الاُخرى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فيثبت ما اتّفقا عليه من واقعة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إذا لم يكن الأمر كذلك بأن كانت الواقعة مختلفةً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احتمل اختلافها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يجب الاجتناب عن شيء منهما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تجري مع احتمال الاختلاف أصالة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حدة الواقعة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المتيقّن من موردها ما إذا اُحرز كون المحلّ واحداً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 يكن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نفس كلام الشاهدين ما يوجب احتمال التعدّد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 بناءً على انحصار الحجّية بالبينة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لو قيل بحجّية خبر الواحد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 فلا إشكال في ثبوت نجاسة المعيّن لشهادة أحدهما بذلك تعييناً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الآخر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يجب الاجتناب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إذا شكّلت الشهادة الإجمالية الاُخرى علماً إجمالياً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عبّدياً غير منحلٍّ حكماً بلحاظ تلك الشهادة التفصيلية وفق قواعد الانحلال في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اب العلم الإجمالي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( 8 )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 شهد أحدهما بنجاسة الشيء فعلا والآخر بنجاسته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ابقاً مع الجهل بحاله فعلا فالظاهر وجوب الاجتناب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وكذا إذا شهدا معاً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النجاسة السابقة لجريان الاستصحاب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وتوضيح الحال في ذلك بناءً على اختصاص الحجّية بالبينة :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لشاهدين : تارةً يشهدان بالنجاسة في الزمان الفعلي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بالنجاسة في وقت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عيّن 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وثالثةً يشهد أحدهما بالنجاسة فعلا والآخر بالنجاسة سابقاً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إشكال في الصورة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الصورة الثانية فلا إشكال في ثبوت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السابقة بالبينة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وحينئذ : فإن كان عدم طروّ المطهّر معلوماً ثبتت النجاسة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لفعلية بها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لكونه مدلولا التزاماً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وإن كان مشكوكاً جرى 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قد يستشكل بأنّ النجاسة الواقعية غير متيقّنة الحدوث لتستصحب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النجاسة الظاهرية المجعولة بلسان الأمر بتصديق البيّنة غير محتملة البقاء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ظر البيّنة إلى نفي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يجاب من قبل مدرسة المحقّق النائيني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عادةً : بأنّ الأمارة تقوم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قام العلم بالحدوث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فيجري استصحاب النجاسة الواقعية بهذا اللحاظ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لمجعول في دليل حجّية الأمارة الطريقية والكاشفية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التحقيق : أنّ دفع الاستشكال المذكور لا يتوقّف على الالتزام بهذا المبنى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 يمكن دفعه بقطع النظر عن المبنى المذكور من قيام الأمارة مقام القطع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لموضوعي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بالتمسّك بالاستصحاب الموضوعي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استصحاب عدم إصابة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فوائد الاُصول 3 : 108 و 123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للشيء المشهود بنجاسته سابقاً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أركان الاستصحاب في عدم الإصابة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ابتة وجداناً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والحكم بالنجاسة فعلا مترتّب شرعاً على موضوع مركّب من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زءين : أحدهما حدوث الملاقاة للنجس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والآخر عدم طروّ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والأوّل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ثبت بالبيّنة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والثاني بالاستصحاب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بالتمسّك باستصحاب النجاسة الظاهرية المجعولة على طبق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أنّ مفاد دليل الحجّية جعل الحكم المماثل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هذه النجاسة الظاهرية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علومة الحدوث وجداناً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وليست مقطوعة الارتفاع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الحكم الظاهريّ يجعل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مقدار مطابق مع مقدار الحكم الواقعيّ المؤدّى والمحكيّ بالأمارة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والبيّنة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 تحكي عن حدوث نجاسة مستمرّة إلى حين طروّ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فالمجعول على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بقها نجاسة ظاهرية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شكّ في طروّ المطهّر فقد شكّ في بقاء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المجعولة على طبق البيّنة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فيجري استصحابها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ثالثاً : بإنكار موضوعية اليقين بالحدوث للاستصحاب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واستظهار كفاية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 الحدوث في جريانه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ما يظهر من التعليل في معتبرة عبد الله بن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نان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وتفصيل ذلك موكول إلى بحث 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الصورة الثالثة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فينبغي أن يفصّل فيها بين أن يكون الاختلاف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لزمان ناشئاً من تعدّد الواقعة المشهود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من الاختلاف في استذكار زمانها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الاتّفاق على واقعة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ف</w:t>
      </w:r>
      <w:r w:rsidRPr="006E0DD8">
        <w:rPr>
          <w:rFonts w:cs="MbSadr (1)" w:hint="cs"/>
          <w:sz w:val="32"/>
          <w:szCs w:val="32"/>
          <w:rtl/>
        </w:rPr>
        <w:t>في الحالة الاُولى لا تثبت البيّنة على 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الحالة الثانية تثبت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البيّنة الواقعة الحسّية المدّعاة لكلا الشاهدين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التعارض إنّما هو في استذكار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وهي صورة شهادة أحد الشاهدين بالنجاسة فعلا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والآخر بالنجاسة سابقاً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( 9 )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 قال أحدهما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إنّه 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وقال الآخر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إنّه كان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جساً والآن 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فالظاهر عدم الكفاية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 الحكم بالنجاسة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>مانها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وكلّ من الواقعة وزمانها له إدراك خاصّ لا يساوق الخطأ في أحدهما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لخطأ في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عرفت أنّ الميزان في صحّة التحليل وثبوت بعض مدلول الشهادة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رفض البعض أن يكون كلّ من البعضين مستقلاًّ في مقام الإدراك والشهادة ثبوتاً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 كانا ضمنيّين في مقام التعبير وأداء الشهادة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فإن كان طروّ المطهّر معلوم العدم ثبتت النجاسة فعلا بنفس البيّنة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اجة إلى الاستصحاب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النجاسة الفعلية تكون مدلولا مطابقياً لإحدى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والتزامياً للاُخرى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طروّ المطهّر بين زماني الشهادتين محتملا جرى الاستصحاب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لحكميّ أو الموضوعي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معلوماً كان من موارد تعارض الحالتين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ستصحاب النجاسة الثابتة عند حدوث الواقعة المتّفق عليها معارضاً باستصحاب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 الثابتة عند العلم بطروء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 بناءً على اختصاص الحجّية بالبينة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بناءً على حجّية خبر الثقة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إشكال في ثبوت النجاسة فعلا في الصور الثلاث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في الاُولى والثالثة فبنفس شهادة 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في الصورة الثانية فبضمّ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 إذا احتمل طروّ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وبدون ضمّه مع عدم احتمال طروئه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أضاف السيّد الماتن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هذه المسألة عنصراً جديداً على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لمفترض في المسألة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: أنّ الشاهد على النجاسة السابقة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149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نفي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فعلا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هذا الأساس حكم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بعدم ثبوت النجاسة بمثل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تحقيق الحال في هذه المسألة ـ بناءً على انحصار الحجّية بالبينة ـ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لشاهدين : إن فرض اتّفاقهما على واقعة حسّية واحدة ـ وهي ملاقاة الدم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لثوب قبل ساعة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غاية الأمر أنّ أحدهما يدّعي طروّ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والآخر يدّعي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ولهذا يشهد بالنجاسة الفعلية ـ فتثبت تلك الواقعة بالبينة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ويجري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عدم وطروّ المطهّر بناءً على اختصاص الحجّية بالبينة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بيّنة على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روئه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فرض عدم وحدة الواقعة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أحدهما يخبر عن ملاقاة سابقة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لنجس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طهارة فعلية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والآخر يخبر عن ملاقاة فعلية للنجس ـ مثلا ـ فلا تتمّ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بناءً على اشتراط وحدة الواقعة فواضح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بناءً على عدم اشتراط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وكفاية كون الأثر الشرعيّ الملحوظ واحداً فإنّما يمكن تتميم البيّنة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لشاهد بالملاقاة السابقة ساكتاً عن الملاقاة الفعلية التي يشهد بها الشاهد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كان ينفيها فلا يكون مجموع الشهادتين مشمولا لدليل حجّية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نظير ما تقدّم في فرع 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أن يشهد أحدهما بالملاقاة مع البول دون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والآخر بالعكس وإن كان التنافي في المقام من طرف واحد فقط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 الحالي لا ينفي الملاقاة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تقدّم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توجيه عدم شمول دليل حجّية البيّنة لأمثال المقام ممّا كان ضمّ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الصفحة 128 ـ 129 و 134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lastRenderedPageBreak/>
        <w:t>مسألة ( 10 )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أخبرت الزوجة أو الخادمة أو المملوكة بنجاسة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في يدها من ثياب الزوج أو ظروف البيت كفى في الحكم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كذا إذا أخبرت المربّية للطفل أو المجنون بنجاسته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نجاسة ثيابه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كذا لو أخبر المولى بنجاسة بدن العبد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الجارية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ثوبهما مع كونهما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نده أو في بيته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حدى الشهادتين إلى الاُخرى فيه يبعِّد الجامع المطلوب إثباته بالبينة بمقدار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قرِّبه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فلاحظ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قيل بحجّية خبر الثقة : فإن فرضت وحدة الواقعة المشهودة بها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كلا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لشاهدين فالحكم هو ما سبق من ثبوتها بالبينة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تعارض بين الشاهدين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النسبة إليها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وجريان استصحاب النجاسة الثابتة بسبب تلك الواقعة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ليس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قابل هذا الاستصحاب إلاّ شهادة أحد الشاهدين بالطهارة فعلا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عارضة بشهادة الآخر بالنجاسة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حاكم على استصحاب ما هو مفاد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فرض اختلاف الشاهدين في الواقعة فلا يحكم بالنجاسة فعلا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تعارض الشهادتين بلحاظ الزمان الفعلي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ثبوت جامع النجاسة لكي يجري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على ما يظهر بمراجعة الجهة الثانية من جهات التفصيل في بحثنا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لمتقدّم عن حجّية خبر صاحب اليد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89 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كان الشيء بيد شخصين كالشريكين يسمع قول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لٍّ منهما في نجاسته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لو قال أحدهما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إنّه 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وقال الآخر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إنّه 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ساقطا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كما أنّ البيّنة تسقط مع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معارضتها بقول صاحب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 تُقدَّم عليه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lastRenderedPageBreak/>
        <w:t>مسألة ( 12 )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 فرق في اعتبار قول ذي اليد بالنجاسة بين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فاسقاً أو عادلا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مسلماً أو كافراً</w:t>
      </w:r>
      <w:r w:rsidRPr="004458C4">
        <w:rPr>
          <w:rFonts w:cs="MbSadr (2)"/>
          <w:bCs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اعتبار قول صاحب اليد إذا كان صبيّاً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لا يبعد إذا كان مراهقاً</w:t>
      </w:r>
      <w:r w:rsidRPr="004458C4">
        <w:rPr>
          <w:rFonts w:cs="MbSadr (2)"/>
          <w:bCs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وقد تقدّم في الجهة الثانية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المشار إليها في التعليقة السابقة ما يوضّح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تقدّم الحديث عن التعارض بين البيّنة وخبر صاحب اليد في الجزء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من هذا الشرح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(3)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وقد تقدّم تحقيق الكلام عن ذلك في الجهة الثالثة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جهات التفصيل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البحث المتقدّم عن حجّية خبر صاحب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(4)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وقد تقدّم تحقيق ذلك في الجهة الثالثة المشار إليها آنفاً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89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الثاني : 132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يعتبر في قبول قول صاحب اليد أن يكون قبل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لاستعمال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قد يقال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توضّأ شخص بماء ـ مثلا ـ وبعده أخبر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 بنجاسته يحكم ببطلان وضوئه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وكذا لا يعتبر أن يكون ذلك حين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ونه في 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أخبر بعد خروجه عن يده بنجاسته حين كان في يده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حكم عليه بالنجاسة في ذلك الزمان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الشكّ في زوالها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ستصحب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وقد مرّ تحقيق الكلام عن ذلك في الجهة الثانية من تلك الجهات التي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قدمت في البحث عن حجّية خبر صاحب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625" w:lineRule="atLeast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1701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ك</w:t>
      </w:r>
      <w:r w:rsidRPr="004458C4">
        <w:rPr>
          <w:rFonts w:cs="MbSadr (2)" w:hint="cs"/>
          <w:bCs/>
          <w:sz w:val="32"/>
          <w:szCs w:val="32"/>
          <w:rtl/>
        </w:rPr>
        <w:t>يفيّة تنجّس المتنجّسات</w:t>
      </w:r>
    </w:p>
    <w:p w:rsidR="00E95504" w:rsidRPr="00E42195" w:rsidRDefault="00E95504" w:rsidP="00E95504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شروط تنجّس الملاقي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المتنجّس لا يتنجّس ثانياً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تنجيس المتنجّس .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ف</w:t>
      </w:r>
      <w:r w:rsidRPr="00E42195">
        <w:rPr>
          <w:rFonts w:cs="Abz-3 (Yagut)" w:hint="cs"/>
          <w:bCs/>
          <w:sz w:val="32"/>
          <w:szCs w:val="32"/>
          <w:rtl/>
        </w:rPr>
        <w:t>صل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3C0E0D" w:rsidRDefault="00E95504" w:rsidP="00E95504">
      <w:pPr>
        <w:pStyle w:val="a"/>
        <w:adjustRightInd w:val="0"/>
        <w:jc w:val="center"/>
        <w:rPr>
          <w:rFonts w:cs="MbSadr (4)"/>
          <w:sz w:val="40"/>
          <w:szCs w:val="40"/>
          <w:rtl/>
        </w:rPr>
      </w:pPr>
      <w:r w:rsidRPr="003C0E0D">
        <w:rPr>
          <w:rFonts w:cs="MbSadr (4)"/>
          <w:bCs/>
          <w:sz w:val="40"/>
          <w:szCs w:val="40"/>
          <w:rtl/>
        </w:rPr>
        <w:t>ف</w:t>
      </w:r>
      <w:r w:rsidRPr="003C0E0D">
        <w:rPr>
          <w:rFonts w:cs="MbSadr (4)" w:hint="cs"/>
          <w:bCs/>
          <w:sz w:val="40"/>
          <w:szCs w:val="40"/>
          <w:rtl/>
        </w:rPr>
        <w:t>ي كيفيّة تنجّس المتنجِّسات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شترط في تنجّس الملاقي للنجس أو المتنجّس أن يكون فيهما أو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أحدهما رطوبة 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فإذا كانا جافّين لم ينجس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شروط تنجّس الملاقي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الكلام في اشتراط الرطوبة في سراية النجاسة يقع في مقامين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في أصل اشتراطها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الثاني : في المقدار المشترط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بعد الفراغ عن أصل الاشتراط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أ</w:t>
      </w:r>
      <w:r w:rsidRPr="004458C4">
        <w:rPr>
          <w:rFonts w:cs="MbSadr (2)" w:hint="cs"/>
          <w:bCs/>
          <w:sz w:val="32"/>
          <w:szCs w:val="32"/>
          <w:rtl/>
        </w:rPr>
        <w:t>مّا المقام الأوّل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فلا شكّ في أنّ مقتضى الاُصول العملية المؤمّنة عدم سراية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في فرض عدم الرطوبة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لأصالة الطهارة واستصحابها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للقول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السراية مع عدم الرطوبة من مخرج عن هذه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يدّعى كونه كذلك هو الإطلاقات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هنا يقع الكلام : تارةً في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صل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مامية الإطلاقات في نفسها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في وجود المقيّد لها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فهنا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هتان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الجهة الاُولى فيقال : إنّ أدلّة الانفعال الواردة في النجس المائع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المائع لا إشكال في عدم إطلاقها لمحلّ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الذي قد يدّعى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طلاقه ما دلّ على الانفعال في غير المائع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ما يدلّ على الأمر بغسل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مسّ الكلب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يتمسّك بإطلاقه لإثبات السراية في فرض الجفاف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قد ناقش السيّد الاُستاذ ـ دام ظلّه ـ في إطلاق الانفعال : بأنّ الغسل عبارة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إزالة الأثر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والأثر إنّما يتحقّق بملاقاة النجس مع الرطوبة المسرية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الغسل لا إطلاق فيه لصورة الجفاف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على هذه المناقشة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وّلا : بأنّ أدلّة الانفعال لا تنحصر بلسان الأمر بالغسل ليستظهر من مادّة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 افتراض أثر للنجس في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قد يكون دليل الانفعال بلسان النهي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الصلاة في الثوب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ونحو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بأنّ مجرّد الأمر بالغسل لا يدلّ على افتراض أثر عينيٍّ في الشيء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يؤمر بغسله إذا كان الغسل مضافاً إلى نفس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إلى ما أصاب الثوب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يكفي لتصحيح الأمر بالغسل وجود أثر حكميٍّ يتوقّف زواله على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يصال الماء إلى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ولولا عدم توقّف الغسل على وجود أثر عينيٍّ للزم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وجود إطلاق في أدلّة الأمر بالغسل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لفرض جفاف النجاسة وزوال أثرها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بالمسح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إشكال في إطلاق الأمر بالغسل لما بعد 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بمثل هذا الإطلاق نثبت عدم مطهّرية 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إشكال في إطلاق أدلّة الغسل لفرض الملاقاة مع الرطوبة في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475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في هذا الفرض كثيراً ما لا ينتقل من النجس أثر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ينيّ إلى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ينتقل من الملاقي إلى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كان فرض الغسل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ختصّاً بفرض أثر عينيٍّ من النجس على المغسول لمَا صحّ هذا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الجهة الثانية فهي في البحث عن المقيّد بعد فرض تمامية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دّعى كونه مقيّداً أحد اُمور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ارتكاز عدم السراية بدون 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الارتكاز باعتباره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القرينة المتّصلة لبّاً يكون مقيّداً للإطلاق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تكون الدلالة على السراية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ورة الجفاف بالإطلاق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ويكون قرينةً لحمل الأمر بالغسل على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الأمر بالغسل وارداً في موضوع لا يمكن تقييده بفرض الرطوبة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كونه فرضاً نادراً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مثل مصافحة الكتابيّ مثلا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قرينةً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فتراض الرطوبة في كلام السائل حين يسأل عن السراية من دون أن يفرض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صريحاً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وضوح عدم السراية بدون رطوبة عرفاً يوجب انصراف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لسؤال إلى فرض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يبقى حينئذ في جواب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إطلاق لفرض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التقريب للتقييد والتصرّف في المطلقات تامّ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المعوّل في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 في حالات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: رواية عبد الله بن بكير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BF07B3">
        <w:rPr>
          <w:rFonts w:cs="MbSadr (1)"/>
          <w:color w:val="0000FF"/>
          <w:sz w:val="32"/>
          <w:szCs w:val="32"/>
          <w:rtl/>
        </w:rPr>
        <w:t>(</w:t>
      </w:r>
      <w:r w:rsidRPr="00BF07B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F07B3">
        <w:rPr>
          <w:rFonts w:cs="MbSadr (1)"/>
          <w:color w:val="0000FF"/>
          <w:sz w:val="32"/>
          <w:szCs w:val="32"/>
          <w:rtl/>
        </w:rPr>
        <w:t xml:space="preserve"> 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: الرجل يبول </w:t>
      </w:r>
      <w:r w:rsidRPr="00BF07B3">
        <w:rPr>
          <w:rFonts w:cs="MbSadr (1)"/>
          <w:color w:val="0000FF"/>
          <w:sz w:val="32"/>
          <w:szCs w:val="32"/>
          <w:rtl/>
        </w:rPr>
        <w:t>و</w:t>
      </w:r>
      <w:r w:rsidRPr="00BF07B3">
        <w:rPr>
          <w:rFonts w:cs="MbSadr (1)" w:hint="cs"/>
          <w:color w:val="0000FF"/>
          <w:sz w:val="32"/>
          <w:szCs w:val="32"/>
          <w:rtl/>
        </w:rPr>
        <w:t>لا يكون عنده الماء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فيمسح ذكره بالحائط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كلّ شيء يابس ذكيّ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الاستدلال بها يتوقّف على أنّ المراد بكون اليابس ذكيّاً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ذكيّ في مقام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31 من أبواب أحكام الخلوة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لتأثير والفاعلية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 الرواية ليست ظاهرةً في ذلك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احتمال أن يكون مفادها كون التجفيف موجباً لطهارة الشيء المتنجّس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تخرج بذلك عن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حملها على هذا الاحتمال يناسبه توصيف نفس اليابس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ذكيّ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صف يساوق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مجرّد عدم كونه منجّساً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هو الأقرب بلحاظ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لسؤال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ظاهر كلام الراوي السؤال عن أثر المسح بالنسبة إلى نفس الشيء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لممسوح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بالنسبة إلى ما يلاقيه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اقتصر الراوي في صياغة سؤاله على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كر 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دون أن يشير إلى ملاقاة العضو المتنجّس لشيء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لم يكن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ظاهر كلام السائل فلا أقلّ من احتماله له بنحو موجب للإجمال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فيسري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لإجمال إلى الجواب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لظهور المحاورة في التطابق بين السؤال والجواب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ممّا يؤيّد حمل الرواية على كون المسح مطهّراً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لو كانت ناظرةً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السراية في حالة جفاف المتنجّس للزم إطلاقها لفرض رطوبة الملاقي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للهمّ إلاّ أن يقال : إنّ المستفاد من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كلّ يابس ذكيّ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كون هذه الذكاة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ليابس بما هو يابس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بحيث تكون اليبوسة حيثيةً تقييديةً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قال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كلّ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ابس ذكيّ ما دام يابساً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ومثل هذا المفاد لا يناسب مطهّرية 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المنجّسية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إذ لا معنى لكون مطهّرية المسح </w:t>
      </w:r>
      <w:r w:rsidRPr="006E0DD8">
        <w:rPr>
          <w:rFonts w:ascii="MbSadr (1)" w:hAnsi="MbSadr (1)" w:cs="MbSadr (1)" w:hint="cs"/>
          <w:sz w:val="32"/>
          <w:szCs w:val="32"/>
          <w:rtl/>
        </w:rPr>
        <w:lastRenderedPageBreak/>
        <w:t>منوطةً بدوام اليبوسة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</w:t>
      </w: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خلاف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المنجّسية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فاستظهار كون اليبوسة حيثيةً تقييديةً قرينة على أنّ المراد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المنجّسية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فيثبت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ممّا يؤيّد ذلك : شمول العموم حتّى لعين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وضوح أنّ عين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لا يطهر باليبوسة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 لا ينجس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وأنّ اليبوسة غير زوال العين بالمسح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يمكن أن يكون مطهّراً عرفاً هو زوال العين بالمسح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أمر مغاير لليبوسة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159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غير ملازم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عدم افتراض السائل ملاقاة العضو الممسوح لشيء آخر فهو قد يكون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اعتبار كونه افتراضاً مفهوماً ضمناً من فرض أصل المسألة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يبعد دلالة الخبر المذكور على ما هو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يخلو من إشكال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َنَدي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وذلك باعتبار محمّد بن خالد الواقع في السند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 : معتبرة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 كنت مع أبي جعفر </w:t>
      </w:r>
      <w:r w:rsidRPr="00BF07B3">
        <w:rPr>
          <w:rFonts w:cs="MbSadr (1)"/>
          <w:color w:val="0000FF"/>
          <w:sz w:val="32"/>
          <w:szCs w:val="32"/>
          <w:rtl/>
        </w:rPr>
        <w:t>(</w:t>
      </w:r>
      <w:r w:rsidRPr="00BF07B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إذ مرَّ على </w:t>
      </w:r>
      <w:r w:rsidRPr="00BF07B3">
        <w:rPr>
          <w:rFonts w:cs="MbSadr (1)"/>
          <w:color w:val="0000FF"/>
          <w:sz w:val="32"/>
          <w:szCs w:val="32"/>
          <w:rtl/>
        </w:rPr>
        <w:t>ع</w:t>
      </w:r>
      <w:r w:rsidRPr="00BF07B3">
        <w:rPr>
          <w:rFonts w:cs="MbSadr (1)" w:hint="cs"/>
          <w:color w:val="0000FF"/>
          <w:sz w:val="32"/>
          <w:szCs w:val="32"/>
          <w:rtl/>
        </w:rPr>
        <w:t>ذرة يابسة فوطأ عليها فأصابت ثوبه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فقلت : جعلت فداك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قد وطأت على </w:t>
      </w:r>
      <w:r w:rsidRPr="00BF07B3">
        <w:rPr>
          <w:rFonts w:cs="MbSadr (1)"/>
          <w:color w:val="0000FF"/>
          <w:sz w:val="32"/>
          <w:szCs w:val="32"/>
          <w:rtl/>
        </w:rPr>
        <w:t>ع</w:t>
      </w:r>
      <w:r w:rsidRPr="00BF07B3">
        <w:rPr>
          <w:rFonts w:cs="MbSadr (1)" w:hint="cs"/>
          <w:color w:val="0000FF"/>
          <w:sz w:val="32"/>
          <w:szCs w:val="32"/>
          <w:rtl/>
        </w:rPr>
        <w:t>ذرة فأصابت ثوبك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فقال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أليس هي يابسة ؟ !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 فقلت : بلى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فقال : </w:t>
      </w:r>
      <w:r w:rsidRPr="00BF07B3">
        <w:rPr>
          <w:rFonts w:cs="MbSadr (1)"/>
          <w:color w:val="0000FF"/>
          <w:sz w:val="32"/>
          <w:szCs w:val="32"/>
          <w:rtl/>
        </w:rPr>
        <w:t>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لا</w:t>
      </w:r>
      <w:r w:rsidRPr="00BF07B3">
        <w:rPr>
          <w:rFonts w:cs="MbSadr (2)"/>
          <w:bCs/>
          <w:color w:val="0000FF"/>
          <w:sz w:val="32"/>
          <w:szCs w:val="32"/>
          <w:rtl/>
        </w:rPr>
        <w:t> </w:t>
      </w:r>
      <w:r w:rsidRPr="00BF07B3">
        <w:rPr>
          <w:rFonts w:cs="MbSadr (1)"/>
          <w:color w:val="0000FF"/>
          <w:sz w:val="32"/>
          <w:szCs w:val="32"/>
          <w:rtl/>
        </w:rPr>
        <w:t>ب</w:t>
      </w:r>
      <w:r w:rsidRPr="00BF07B3">
        <w:rPr>
          <w:rFonts w:cs="MbSadr (1)" w:hint="cs"/>
          <w:color w:val="0000FF"/>
          <w:sz w:val="32"/>
          <w:szCs w:val="32"/>
          <w:rtl/>
        </w:rPr>
        <w:t>أس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..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بها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 أنّ نفي البأس عن ملاقاة العذرة اليابسة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 معلّلا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يابسة ظاهر في إعطاء قاعدة كلّية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عدم السراية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 xml:space="preserve">ير أنّ الرواية ذكرت في الوسائل تحت عنوان المسألة المبحوث عنها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قطوعة عن ذيلها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فإنّ الأر</w:t>
      </w:r>
      <w:r w:rsidRPr="006E0DD8">
        <w:rPr>
          <w:rFonts w:cs="MbSadr (1)" w:hint="cs"/>
          <w:sz w:val="32"/>
          <w:szCs w:val="32"/>
          <w:rtl/>
        </w:rPr>
        <w:t>ض يطهّر بعضها بعضاً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وهذا الذيل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وجب نحواً من الإجمال في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تعرف كيفية تطبيق كبرى مطهّرية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لأرض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وضوح أنّ الثوب ليس ممّا يطهر بالأرض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فعدم الاتّساق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السند يروي محمّد بن خالد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عبد الل</w:t>
      </w:r>
      <w:r w:rsidRPr="00014B0B">
        <w:rPr>
          <w:rStyle w:val="1"/>
          <w:rFonts w:hint="cs"/>
          <w:rtl/>
        </w:rPr>
        <w:t>ه بن بكير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ومحمّد بن خالد مردّد بين محمّد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بن خالد البرقي الثقة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ومحمّد بن خالد الأصمّ المجهول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وكلاهما رويا عن عبد الله بن </w:t>
      </w:r>
      <w:r w:rsidRPr="00014B0B">
        <w:rPr>
          <w:rStyle w:val="1"/>
          <w:rtl/>
        </w:rPr>
        <w:t>ب</w:t>
      </w:r>
      <w:r w:rsidRPr="00014B0B">
        <w:rPr>
          <w:rStyle w:val="1"/>
          <w:rFonts w:hint="cs"/>
          <w:rtl/>
        </w:rPr>
        <w:t>كير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فلا مميّز بينهما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ذكرها كذلك في وسائل الشيعة 3 : 444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أجزاء الكلام يولّد نحواً من الإجمال الذي قد يمنع من التعويل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لرابع : معتبرة الفضل أبي العباس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قال أبو عبد الله </w:t>
      </w:r>
      <w:r w:rsidRPr="00BF07B3">
        <w:rPr>
          <w:rFonts w:cs="MbSadr (1)"/>
          <w:color w:val="0000FF"/>
          <w:sz w:val="32"/>
          <w:szCs w:val="32"/>
          <w:rtl/>
        </w:rPr>
        <w:t>(</w:t>
      </w:r>
      <w:r w:rsidRPr="00BF07B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F07B3">
        <w:rPr>
          <w:rFonts w:cs="MbSadr (1)"/>
          <w:color w:val="0000FF"/>
          <w:sz w:val="32"/>
          <w:szCs w:val="32"/>
          <w:rtl/>
        </w:rPr>
        <w:t xml:space="preserve"> </w:t>
      </w:r>
      <w:r w:rsidRPr="00BF07B3">
        <w:rPr>
          <w:rFonts w:cs="MbSadr (1)" w:hint="cs"/>
          <w:color w:val="0000FF"/>
          <w:sz w:val="32"/>
          <w:szCs w:val="32"/>
          <w:rtl/>
        </w:rPr>
        <w:t>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إن أصاب </w:t>
      </w:r>
      <w:r w:rsidRPr="00BF07B3">
        <w:rPr>
          <w:rFonts w:cs="MbSadr (1)"/>
          <w:color w:val="0000FF"/>
          <w:sz w:val="32"/>
          <w:szCs w:val="32"/>
          <w:rtl/>
        </w:rPr>
        <w:t>ث</w:t>
      </w:r>
      <w:r w:rsidRPr="00BF07B3">
        <w:rPr>
          <w:rFonts w:cs="MbSadr (1)" w:hint="cs"/>
          <w:color w:val="0000FF"/>
          <w:sz w:val="32"/>
          <w:szCs w:val="32"/>
          <w:rtl/>
        </w:rPr>
        <w:t>وبك من الكلب رطوبة فاغسله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وإن مسّه جافاً فاصبب عليه الماء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...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استدلّ بها في المستمسك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على عدم السراية مع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أمر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بالغسل في فرض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وكأنّ الاستدلال بها على ذلك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بنيّ على افتراض أنّ الصبّ بقرينة مقابلته للغسل المتقوّم باستيلاء الماء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لشيء يراد به مرتبةً أدنى من الاستيلاء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غير مطهّرة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فالأمر بها في فرض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لجفاف دالّ على عدم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على ذلك : أنّ مقابلة الصبّ للغسل لا ينحصر وجهها بما 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قد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بلحاظ اشتمال الغسل على شيء من الفرك والعصر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الصبّ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بعد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لفراغ عن كونهما معاً مساوقين لاستيلاء الماء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ما هو أدنى من ذلك لا يسمّى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سلا ولا صبّاً للماء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أجل ذلك أمر بالصبّ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وجعل مقابلا للغسل في موارد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شكّ في أنّ الشيء الذي أمر بصبّ الماء عليه 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معتبرة الحسين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 أبي العلاء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BF07B3">
        <w:rPr>
          <w:rFonts w:cs="MbSadr (1)"/>
          <w:color w:val="0000FF"/>
          <w:sz w:val="32"/>
          <w:szCs w:val="32"/>
          <w:rtl/>
        </w:rPr>
        <w:t>(</w:t>
      </w:r>
      <w:r w:rsidRPr="00BF07B3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F07B3">
        <w:rPr>
          <w:rFonts w:cs="MbSadr (1)"/>
          <w:color w:val="0000FF"/>
          <w:sz w:val="32"/>
          <w:szCs w:val="32"/>
          <w:rtl/>
        </w:rPr>
        <w:t xml:space="preserve"> </w:t>
      </w:r>
      <w:r w:rsidRPr="00BF07B3">
        <w:rPr>
          <w:rFonts w:cs="MbSadr (1)" w:hint="cs"/>
          <w:color w:val="0000FF"/>
          <w:sz w:val="32"/>
          <w:szCs w:val="32"/>
          <w:rtl/>
        </w:rPr>
        <w:t>عن البول يصيب الجسد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صُبَّ </w:t>
      </w:r>
      <w:r w:rsidRPr="00BF07B3">
        <w:rPr>
          <w:rFonts w:cs="MbSadr (1)"/>
          <w:color w:val="0000FF"/>
          <w:sz w:val="32"/>
          <w:szCs w:val="32"/>
          <w:rtl/>
        </w:rPr>
        <w:t>ع</w:t>
      </w:r>
      <w:r w:rsidRPr="00BF07B3">
        <w:rPr>
          <w:rFonts w:cs="MbSadr (1)" w:hint="cs"/>
          <w:color w:val="0000FF"/>
          <w:sz w:val="32"/>
          <w:szCs w:val="32"/>
          <w:rtl/>
        </w:rPr>
        <w:t>ليه الماء مرّتين فإنّما هو ماء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وسألته عن الثوب يصيبه البول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اغسله </w:t>
      </w:r>
      <w:r w:rsidRPr="00BF07B3">
        <w:rPr>
          <w:rFonts w:cs="MbSadr (1)"/>
          <w:color w:val="0000FF"/>
          <w:sz w:val="32"/>
          <w:szCs w:val="32"/>
          <w:rtl/>
        </w:rPr>
        <w:t>م</w:t>
      </w:r>
      <w:r w:rsidRPr="00BF07B3">
        <w:rPr>
          <w:rFonts w:cs="MbSadr (1)" w:hint="cs"/>
          <w:color w:val="0000FF"/>
          <w:sz w:val="32"/>
          <w:szCs w:val="32"/>
          <w:rtl/>
        </w:rPr>
        <w:t>رّتين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أنت ترى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قوبل الصبّ على البدن بالغسل في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هما نجسان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ولابدّ من استيلاء الماء عليهما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ذلك إلاّ بعناية أنّ الثوب بحاجة إلى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مستمسك العروة الوثقى 1 : 466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395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رك وعصر لنفوذ النجاسة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البدن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يشهد لذلك : تعليل الاكتفاء بالصبّ بأنّ البول 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ليس شيئاً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زجاً محتاجاً إلى الفرك والدلك كالمنيّ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فمجرّد جعل الصبّ في مقابل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 في المقام لا يكون قرينةً على عدم إرادة التطهير بالصبّ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لخامس : الروايات الآمرة بالنضح عند اليبوسة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كرواية حريز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عمّن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خبره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BF07B3">
        <w:rPr>
          <w:rFonts w:cs="MbSadr (1)" w:hint="cs"/>
          <w:color w:val="0000FF"/>
          <w:sz w:val="32"/>
          <w:szCs w:val="32"/>
          <w:rtl/>
        </w:rPr>
        <w:t>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إذا مسّ ثوبك كلب : فإن كان يابساً فانضحه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F07B3">
        <w:rPr>
          <w:rFonts w:cs="MbSadr (1)"/>
          <w:color w:val="0000FF"/>
          <w:sz w:val="32"/>
          <w:szCs w:val="32"/>
          <w:rtl/>
        </w:rPr>
        <w:t>و</w:t>
      </w:r>
      <w:r w:rsidRPr="00BF07B3">
        <w:rPr>
          <w:rFonts w:cs="MbSadr (1)" w:hint="cs"/>
          <w:color w:val="0000FF"/>
          <w:sz w:val="32"/>
          <w:szCs w:val="32"/>
          <w:rtl/>
        </w:rPr>
        <w:t>إن كان رطباً فاغسله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معتبرة عليّ بن محمّد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 سألته عن خنزير أصاب ثوباً وهو جافّ هل </w:t>
      </w:r>
      <w:r w:rsidRPr="00BF07B3">
        <w:rPr>
          <w:rFonts w:cs="MbSadr (1)"/>
          <w:color w:val="0000FF"/>
          <w:sz w:val="32"/>
          <w:szCs w:val="32"/>
          <w:rtl/>
        </w:rPr>
        <w:t>ت</w:t>
      </w:r>
      <w:r w:rsidRPr="00BF07B3">
        <w:rPr>
          <w:rFonts w:cs="MbSadr (1)" w:hint="cs"/>
          <w:color w:val="0000FF"/>
          <w:sz w:val="32"/>
          <w:szCs w:val="32"/>
          <w:rtl/>
        </w:rPr>
        <w:t>صلح الصلاة فيه قبل أن يغسله ؟ 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نعم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ينضحه بالماء ثمّ يصلّي فيه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 و</w:t>
      </w:r>
      <w:r w:rsidRPr="006E0DD8">
        <w:rPr>
          <w:rFonts w:cs="MbSadr (1)" w:hint="cs"/>
          <w:sz w:val="32"/>
          <w:szCs w:val="32"/>
          <w:rtl/>
        </w:rPr>
        <w:t>غيرهما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بها : أنّ النضح لمّا كان لا يحقّق الغسل المطهّر فالأمر به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حالة الجفاف كاشف عن عدم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وكونه لمجرّد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ويؤيّد ذلك ورود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بالنضح في جملة من موارد التنزّه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5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لسادس :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عن أخيه موسى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سألته عن </w:t>
      </w:r>
      <w:r w:rsidRPr="00BF07B3">
        <w:rPr>
          <w:rFonts w:cs="MbSadr (1)"/>
          <w:color w:val="0000FF"/>
          <w:sz w:val="32"/>
          <w:szCs w:val="32"/>
          <w:rtl/>
        </w:rPr>
        <w:t>ا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لرجل يقع ثوبه على حمار ميّت هل يصلح له الصلاة فيه قبل أن يغسله ؟ قال : </w:t>
      </w:r>
      <w:r w:rsidRPr="00BF07B3">
        <w:rPr>
          <w:rFonts w:cs="MbSadr (1)"/>
          <w:color w:val="0000FF"/>
          <w:sz w:val="32"/>
          <w:szCs w:val="32"/>
          <w:rtl/>
        </w:rPr>
        <w:t>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ascii="MbSadr (1)" w:hAnsi="MbSadr (1)" w:cs="MbSadr (1)" w:hint="cs"/>
          <w:color w:val="0000FF"/>
          <w:sz w:val="32"/>
          <w:szCs w:val="32"/>
          <w:rtl/>
        </w:rPr>
        <w:t>ليس عليه غ</w:t>
      </w:r>
      <w:r w:rsidRPr="00BF07B3">
        <w:rPr>
          <w:rFonts w:cs="MbSadr (1)" w:hint="cs"/>
          <w:color w:val="0000FF"/>
          <w:sz w:val="32"/>
          <w:szCs w:val="32"/>
          <w:rtl/>
        </w:rPr>
        <w:t>سله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وليصلِّ فيه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ولا بأس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6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الأظهر أنّ الرواية لعليّ بن جعفر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لا لعليّ بن محمّد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442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6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6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مثلها معتبرة اُخرى لعليّ بن جعفر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F07B3">
        <w:rPr>
          <w:rFonts w:cs="MbSadr (1)" w:hint="cs"/>
          <w:color w:val="0000FF"/>
          <w:sz w:val="32"/>
          <w:szCs w:val="32"/>
          <w:rtl/>
        </w:rPr>
        <w:t>سألته عن الرجل وقع ثوبه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BF07B3">
        <w:rPr>
          <w:rFonts w:cs="MbSadr (1)"/>
          <w:color w:val="0000FF"/>
          <w:sz w:val="32"/>
          <w:szCs w:val="32"/>
          <w:rtl/>
        </w:rPr>
        <w:t>ع</w:t>
      </w:r>
      <w:r w:rsidRPr="00BF07B3">
        <w:rPr>
          <w:rFonts w:cs="MbSadr (1)" w:hint="cs"/>
          <w:color w:val="0000FF"/>
          <w:sz w:val="32"/>
          <w:szCs w:val="32"/>
          <w:rtl/>
        </w:rPr>
        <w:t>لى كلب ميّت ؟ 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ينضحه بالماء ويصلّي فيه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ولا بأس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: إمّا بدعوى الانصراف إلى فرض الجفاف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لكونه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لفرض المعتاد في مورد الاستدلال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لأنّ خفاء نجاسة الميتة وسراية النجاسة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بالرطوبة في عصر صدور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مثل عليّ بن جعفر بعيد جدّاً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إمّا بعد افتراض الإطلاق بإيقاع التعارض بين هذا المطلق وما دلّ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الإطلاق على السراية حتّى في حال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وتقييد هذا المطلق بإخراج صورة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منه بأدلّة السراية الواردة في فرض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فيختصّ هذا المطلق بفرض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وتنقلب النسبة بينه وبين مطلقات السراية بناءً على انقلاب النسبة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بافتراض التعارض والتساقط فلا يبقى مطلق في أدلّة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لسابع : الروايات الواردة في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الدالّة على عدم سراية النجاسة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 إلى ملاقيه إذا كان جافّاً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سألته عن </w:t>
      </w:r>
      <w:r w:rsidRPr="00BF07B3">
        <w:rPr>
          <w:rFonts w:cs="MbSadr (1)"/>
          <w:color w:val="0000FF"/>
          <w:sz w:val="32"/>
          <w:szCs w:val="32"/>
          <w:rtl/>
        </w:rPr>
        <w:t>ا</w:t>
      </w:r>
      <w:r w:rsidRPr="00BF07B3">
        <w:rPr>
          <w:rFonts w:cs="MbSadr (1)" w:hint="cs"/>
          <w:color w:val="0000FF"/>
          <w:sz w:val="32"/>
          <w:szCs w:val="32"/>
          <w:rtl/>
        </w:rPr>
        <w:t>لمكان يغتسل فيه من الجنابة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أو يبال فيه أيصلح أن يفرش ؟ فقال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نعم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إذا كان </w:t>
      </w:r>
      <w:r w:rsidRPr="00BF07B3">
        <w:rPr>
          <w:rFonts w:cs="MbSadr (1)"/>
          <w:color w:val="0000FF"/>
          <w:sz w:val="32"/>
          <w:szCs w:val="32"/>
          <w:rtl/>
        </w:rPr>
        <w:t>ج</w:t>
      </w:r>
      <w:r w:rsidRPr="00BF07B3">
        <w:rPr>
          <w:rFonts w:cs="MbSadr (1)" w:hint="cs"/>
          <w:color w:val="0000FF"/>
          <w:sz w:val="32"/>
          <w:szCs w:val="32"/>
          <w:rtl/>
        </w:rPr>
        <w:t>افّاً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الاستدلال بها على تمام المطلوب ـ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واردة في المتنجّس ـ يتوقّف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التعدّي إلى مورد الملاقاة لعين النجس مع الجفاف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بانسياق نكتة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امة بقرينة الارتكاز العرفيّ ومناسبات الحكم والموضوع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BF07B3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لثامن : ـ ولعلّه أحسن المقيّدات اللفظية ـ معتبرتا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F07B3">
        <w:rPr>
          <w:rFonts w:cs="MbSadr (1)"/>
          <w:color w:val="0000FF"/>
          <w:sz w:val="32"/>
          <w:szCs w:val="32"/>
          <w:rtl/>
        </w:rPr>
        <w:t>س</w:t>
      </w:r>
      <w:r w:rsidRPr="00BF07B3">
        <w:rPr>
          <w:rFonts w:cs="MbSadr (1)" w:hint="cs"/>
          <w:color w:val="0000FF"/>
          <w:sz w:val="32"/>
          <w:szCs w:val="32"/>
          <w:rtl/>
        </w:rPr>
        <w:t>ألته عن الرجل يمشي في العذرة وهي يابسة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فتصيب ثوبه ورجليه هل يصلح له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BF07B3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BF07B3">
        <w:rPr>
          <w:rFonts w:cs="MbSadr (1)"/>
          <w:color w:val="0000FF"/>
          <w:sz w:val="32"/>
          <w:szCs w:val="32"/>
          <w:rtl/>
        </w:rPr>
        <w:t>أ</w:t>
      </w:r>
      <w:r w:rsidRPr="00BF07B3">
        <w:rPr>
          <w:rFonts w:cs="MbSadr (1)" w:hint="cs"/>
          <w:color w:val="0000FF"/>
          <w:sz w:val="32"/>
          <w:szCs w:val="32"/>
          <w:rtl/>
        </w:rPr>
        <w:t>ن يدخل المسجد فيصلّي ولا يغسل ما أصابه ؟ 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اذا كان يابساً </w:t>
      </w:r>
      <w:r w:rsidRPr="00BF07B3">
        <w:rPr>
          <w:rFonts w:cs="MbSadr (1)"/>
          <w:color w:val="0000FF"/>
          <w:sz w:val="32"/>
          <w:szCs w:val="32"/>
          <w:rtl/>
        </w:rPr>
        <w:t>ف</w:t>
      </w:r>
      <w:r w:rsidRPr="00BF07B3">
        <w:rPr>
          <w:rFonts w:cs="MbSadr (1)" w:hint="cs"/>
          <w:color w:val="0000FF"/>
          <w:sz w:val="32"/>
          <w:szCs w:val="32"/>
          <w:rtl/>
        </w:rPr>
        <w:t>لا</w:t>
      </w:r>
      <w:r w:rsidRPr="00BF07B3">
        <w:rPr>
          <w:rFonts w:cs="MbSadr (2)"/>
          <w:bCs/>
          <w:color w:val="0000FF"/>
          <w:sz w:val="32"/>
          <w:szCs w:val="32"/>
          <w:rtl/>
        </w:rPr>
        <w:t> </w:t>
      </w:r>
      <w:r w:rsidRPr="00BF07B3">
        <w:rPr>
          <w:rFonts w:cs="MbSadr (1)"/>
          <w:color w:val="0000FF"/>
          <w:sz w:val="32"/>
          <w:szCs w:val="32"/>
          <w:rtl/>
        </w:rPr>
        <w:t>ب</w:t>
      </w:r>
      <w:r w:rsidRPr="00BF07B3">
        <w:rPr>
          <w:rFonts w:cs="MbSadr (1)" w:hint="cs"/>
          <w:color w:val="0000FF"/>
          <w:sz w:val="32"/>
          <w:szCs w:val="32"/>
          <w:rtl/>
        </w:rPr>
        <w:t>أس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BF07B3">
        <w:rPr>
          <w:rFonts w:cs="MbSadr (1)"/>
          <w:color w:val="0000FF"/>
          <w:sz w:val="32"/>
          <w:szCs w:val="32"/>
          <w:rtl/>
        </w:rPr>
        <w:t>(</w:t>
      </w:r>
      <w:r w:rsidRPr="00BF07B3">
        <w:rPr>
          <w:rFonts w:cs="MbSadr (1)" w:hint="cs"/>
          <w:color w:val="0000FF"/>
          <w:sz w:val="32"/>
          <w:szCs w:val="32"/>
          <w:rtl/>
        </w:rPr>
        <w:t>1</w:t>
      </w:r>
      <w:r w:rsidRPr="00BF07B3">
        <w:rPr>
          <w:rFonts w:cs="MbSadr (1)"/>
          <w:color w:val="0000FF"/>
          <w:sz w:val="32"/>
          <w:szCs w:val="32"/>
          <w:rtl/>
        </w:rPr>
        <w:t>)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وقال : سألته عن الرجل يمرّ بالمكان فيه العذرة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فتهبّ الريح </w:t>
      </w:r>
      <w:r w:rsidRPr="00BF07B3">
        <w:rPr>
          <w:rFonts w:cs="MbSadr (1)"/>
          <w:color w:val="0000FF"/>
          <w:sz w:val="32"/>
          <w:szCs w:val="32"/>
          <w:rtl/>
        </w:rPr>
        <w:t>ف</w:t>
      </w:r>
      <w:r w:rsidRPr="00BF07B3">
        <w:rPr>
          <w:rFonts w:cs="MbSadr (1)" w:hint="cs"/>
          <w:color w:val="0000FF"/>
          <w:sz w:val="32"/>
          <w:szCs w:val="32"/>
          <w:rtl/>
        </w:rPr>
        <w:t>تسفي عليه من العذرة فيصيب ثوبه ورأسه يصلّي فيه قبل أن يغسله ؟ 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نعم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F07B3">
        <w:rPr>
          <w:rFonts w:cs="MbSadr (1)"/>
          <w:color w:val="0000FF"/>
          <w:sz w:val="32"/>
          <w:szCs w:val="32"/>
          <w:rtl/>
        </w:rPr>
        <w:t>ي</w:t>
      </w:r>
      <w:r w:rsidRPr="00BF07B3">
        <w:rPr>
          <w:rFonts w:cs="MbSadr (1)" w:hint="cs"/>
          <w:color w:val="0000FF"/>
          <w:sz w:val="32"/>
          <w:szCs w:val="32"/>
          <w:rtl/>
        </w:rPr>
        <w:t>نفضه ويصلّي فلا بأس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بقرينة النفض والتعبير بهبوب الريح يعرف أنّ المفروض كون العذرة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ابسة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فتدلّ الروايتان على عدم السراية مع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ضير في ورودهما في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صوص العذرة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لإمكان استفادة الحكم بإلغاء الخصوصية بالفهم العرفيّ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مناسبات الحكم والموضوع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بضمّهما إلى روايات اُخرى واردة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لنجاسات الاُخرى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نحو تستنتج القاعدة الكلّية من مجموعها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ذلك أيضاً : معتبرة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أحدهما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عليهما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في الرجل </w:t>
      </w:r>
      <w:r w:rsidRPr="00BF07B3">
        <w:rPr>
          <w:rFonts w:cs="MbSadr (1)"/>
          <w:color w:val="0000FF"/>
          <w:sz w:val="32"/>
          <w:szCs w:val="32"/>
          <w:rtl/>
        </w:rPr>
        <w:t>ي</w:t>
      </w:r>
      <w:r w:rsidRPr="00BF07B3">
        <w:rPr>
          <w:rFonts w:cs="MbSadr (1)" w:hint="cs"/>
          <w:color w:val="0000FF"/>
          <w:sz w:val="32"/>
          <w:szCs w:val="32"/>
          <w:rtl/>
        </w:rPr>
        <w:t>مسّ أنفه في الصلاة فيرى دماً كيف يصنع ؟ أينصرف ؟ قال : 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إن كان يابساً فليرمِ </w:t>
      </w:r>
      <w:r w:rsidRPr="00BF07B3">
        <w:rPr>
          <w:rFonts w:cs="MbSadr (1)"/>
          <w:color w:val="0000FF"/>
          <w:sz w:val="32"/>
          <w:szCs w:val="32"/>
          <w:rtl/>
        </w:rPr>
        <w:t>ب</w:t>
      </w:r>
      <w:r w:rsidRPr="00BF07B3">
        <w:rPr>
          <w:rFonts w:cs="MbSadr (1)" w:hint="cs"/>
          <w:color w:val="0000FF"/>
          <w:sz w:val="32"/>
          <w:szCs w:val="32"/>
          <w:rtl/>
        </w:rPr>
        <w:t>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ولا بأس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>لتاسع :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موسى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سألته عن </w:t>
      </w:r>
      <w:r w:rsidRPr="00BF07B3">
        <w:rPr>
          <w:rFonts w:cs="MbSadr (1)"/>
          <w:color w:val="0000FF"/>
          <w:sz w:val="32"/>
          <w:szCs w:val="32"/>
          <w:rtl/>
        </w:rPr>
        <w:t>ا</w:t>
      </w:r>
      <w:r w:rsidRPr="00BF07B3">
        <w:rPr>
          <w:rFonts w:cs="MbSadr (1)" w:hint="cs"/>
          <w:color w:val="0000FF"/>
          <w:sz w:val="32"/>
          <w:szCs w:val="32"/>
          <w:rtl/>
        </w:rPr>
        <w:t>لرجل يصيب ثوبه خنزير فلم يغسله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فذكر وهو في صلاته كيف يصنع به ؟ قال : </w:t>
      </w:r>
      <w:r w:rsidRPr="00BF07B3">
        <w:rPr>
          <w:rFonts w:cs="MbSadr (1)"/>
          <w:color w:val="0000FF"/>
          <w:sz w:val="32"/>
          <w:szCs w:val="32"/>
          <w:rtl/>
        </w:rPr>
        <w:t>«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إن كان دخل في صلاته فليمضِ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 xml:space="preserve">، فإن لم يكن دخل في صلاته فلينضح ما أصاب </w:t>
      </w:r>
      <w:r w:rsidRPr="00BF07B3">
        <w:rPr>
          <w:rFonts w:cs="MbSadr (1)"/>
          <w:color w:val="0000FF"/>
          <w:sz w:val="32"/>
          <w:szCs w:val="32"/>
          <w:rtl/>
        </w:rPr>
        <w:t>م</w:t>
      </w:r>
      <w:r w:rsidRPr="00BF07B3">
        <w:rPr>
          <w:rFonts w:cs="MbSadr (1)" w:hint="cs"/>
          <w:color w:val="0000FF"/>
          <w:sz w:val="32"/>
          <w:szCs w:val="32"/>
          <w:rtl/>
        </w:rPr>
        <w:t>ن ثوبه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، إلاّ أن يكون فيه أثر فيغسله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...</w:t>
      </w:r>
      <w:r w:rsidRPr="00BF07B3">
        <w:rPr>
          <w:rFonts w:hint="cs"/>
          <w:color w:val="0000FF"/>
          <w:sz w:val="32"/>
          <w:szCs w:val="32"/>
          <w:rtl/>
        </w:rPr>
        <w:t> </w:t>
      </w:r>
      <w:r w:rsidRPr="00BF07B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إنّها دلّت على جواز المضيّ في الصلاة مع الملاقاة المذكورة إذا لم يكن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12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437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317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13 من أبواب </w:t>
      </w:r>
      <w:r w:rsidRPr="00014B0B">
        <w:rPr>
          <w:rStyle w:val="1"/>
          <w:rFonts w:hint="cs"/>
          <w:rtl/>
        </w:rPr>
        <w:t>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الثوب أثر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رجوع الاستثناء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إلاّ أن يكون فيه أثر فيغسله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إلى تمام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ا تقدّمه بما في ذلك الأمر بالمضيّ وهو يقتضي عدم الانفعال مع الجفاف بعد ضمّ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علومية اشتراط الصلاة بالطهارة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 كون النسيان مصحِّحاً للصلاة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خصوصاً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ارتفاعه في الأثناء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كان الاستثناء راجعاً إلى الأمر بالنضح فقط لكان الأمر بالمضيّ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قول مطلق مساوقاً للترخيص في استمرار الصلاة بالنجاسة تفادياً لقطعها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ذلك مفيداً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لعاشر :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سألته عن الفراش </w:t>
      </w:r>
      <w:r w:rsidRPr="00956B16">
        <w:rPr>
          <w:rFonts w:cs="MbSadr (1)"/>
          <w:color w:val="0000FF"/>
          <w:sz w:val="32"/>
          <w:szCs w:val="32"/>
          <w:rtl/>
        </w:rPr>
        <w:t>ي</w:t>
      </w:r>
      <w:r w:rsidRPr="00956B16">
        <w:rPr>
          <w:rFonts w:cs="MbSadr (1)" w:hint="cs"/>
          <w:color w:val="0000FF"/>
          <w:sz w:val="32"/>
          <w:szCs w:val="32"/>
          <w:rtl/>
        </w:rPr>
        <w:t>صيبه الاحتلام كيف يصنع به ؟ قال : 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اغسله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وإن لم تفعل فلا تنم عليه حتّى </w:t>
      </w:r>
      <w:r w:rsidRPr="00956B16">
        <w:rPr>
          <w:rFonts w:cs="MbSadr (1)"/>
          <w:color w:val="0000FF"/>
          <w:sz w:val="32"/>
          <w:szCs w:val="32"/>
          <w:rtl/>
        </w:rPr>
        <w:t>ي</w:t>
      </w:r>
      <w:r w:rsidRPr="00956B16">
        <w:rPr>
          <w:rFonts w:cs="MbSadr (1)" w:hint="cs"/>
          <w:color w:val="0000FF"/>
          <w:sz w:val="32"/>
          <w:szCs w:val="32"/>
          <w:rtl/>
        </w:rPr>
        <w:t>يبس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فإن نمت عليه وأنت رطب الجسد فاغسل ما أصاب من جسدك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...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هذه الرواية تمتاز بالنظر إلى جفاف الملاقَى والملاقي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فتنيط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 بجفاف الأمرين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وتدلّ على السراية مع رطوبة أحدهما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هنا قد يقال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معارضة بجملة من الروايات المتقدّمة التي أناطت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السراية بكون النجس يابساً أو جافّاً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مقتضى إطلاقها عدم السراية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ينئذ حتّى مع رطوبة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الالتزام بتقييد ذلك بلحاظ مثل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معارضة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فرض الرطوبة المسرية في الملاقي مساوق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فرض رطوبة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تسري إليه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يكون يابساً أو جافّاً ليشمله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ما دلّ على عدم السراية في تلك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وفيه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لا تنام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» بدل </w:t>
      </w:r>
      <w:r w:rsidRPr="00014B0B">
        <w:rPr>
          <w:rStyle w:val="1"/>
          <w:rtl/>
        </w:rPr>
        <w:t>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فلا تنم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ظاهر تلك الروايات إناطة السراية وعدمها بكون النجس في نفسه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طباً أو يابساً أو جافّاً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بقطع النظر عن الملاقاة بحيث تكون الملاقاة ملاقاةً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لرطب أو لليابس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أنّ فرض الرطوبة المسرية في الملاقي لا يلزم منه خروج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عن كونه جافّاً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لا يلزم انتقال الرطوبة بما هي مسرية إلى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 تنتقل كذلك لا يخرج عن كونه جافّاً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يمكن أن ينزَّل ما في تلك الروايات على الارتكاز ويقال بأنّ إطلاقها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فرض الرطوبة في الملاقي ساقط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لمنافاته للارتكاز القاضي بكفاية الرطوبة في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 المتلاقيين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والذي يشكّل ما يشبه القرينة المتّصلة على أنّ النظر في إناطة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 بالرطوبة إلى ما هو المركوز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أيِّ حال فقد يستشكل في حال هذه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ربّما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عارض بصحيحة 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سألته عن الرجل يجنب في ثوبه أيتجفّف فيه من </w:t>
      </w:r>
      <w:r w:rsidRPr="00956B16">
        <w:rPr>
          <w:rFonts w:cs="MbSadr (1)"/>
          <w:color w:val="0000FF"/>
          <w:sz w:val="32"/>
          <w:szCs w:val="32"/>
          <w:rtl/>
        </w:rPr>
        <w:t>غ</w:t>
      </w:r>
      <w:r w:rsidRPr="00956B16">
        <w:rPr>
          <w:rFonts w:cs="MbSadr (1)" w:hint="cs"/>
          <w:color w:val="0000FF"/>
          <w:sz w:val="32"/>
          <w:szCs w:val="32"/>
          <w:rtl/>
        </w:rPr>
        <w:t>سله ؟ فقال : 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نعم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لا بأس به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إلاّ أن تكون النطفة فيه رطبة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فإن كانت جافّةً </w:t>
      </w:r>
      <w:r w:rsidRPr="00956B16">
        <w:rPr>
          <w:rFonts w:cs="MbSadr (1)"/>
          <w:color w:val="0000FF"/>
          <w:sz w:val="32"/>
          <w:szCs w:val="32"/>
          <w:rtl/>
        </w:rPr>
        <w:t>ف</w:t>
      </w:r>
      <w:r w:rsidRPr="00956B16">
        <w:rPr>
          <w:rFonts w:cs="MbSadr (1)" w:hint="cs"/>
          <w:color w:val="0000FF"/>
          <w:sz w:val="32"/>
          <w:szCs w:val="32"/>
          <w:rtl/>
        </w:rPr>
        <w:t>لا</w:t>
      </w:r>
      <w:r w:rsidRPr="00956B16">
        <w:rPr>
          <w:rFonts w:cs="MbSadr (2)"/>
          <w:bCs/>
          <w:color w:val="0000FF"/>
          <w:sz w:val="32"/>
          <w:szCs w:val="32"/>
          <w:rtl/>
        </w:rPr>
        <w:t> </w:t>
      </w:r>
      <w:r w:rsidRPr="00956B16">
        <w:rPr>
          <w:rFonts w:cs="MbSadr (1)"/>
          <w:color w:val="0000FF"/>
          <w:sz w:val="32"/>
          <w:szCs w:val="32"/>
          <w:rtl/>
        </w:rPr>
        <w:t>ب</w:t>
      </w:r>
      <w:r w:rsidRPr="00956B16">
        <w:rPr>
          <w:rFonts w:cs="MbSadr (1)" w:hint="cs"/>
          <w:color w:val="0000FF"/>
          <w:sz w:val="32"/>
          <w:szCs w:val="32"/>
          <w:rtl/>
        </w:rPr>
        <w:t>أس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لدلالتها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مع جفاف النطفة لا تسري النجاسة ولو مع رطوبة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حمل نفي البأس في هذه الصحيحة على فرض عدم ملاقاة النطفة ليس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مناسباً للتفصيل بين فرض جفافها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الأقرب من ذلك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مل ما ينافيها على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956B16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الصحيح : </w:t>
      </w:r>
      <w:r w:rsidRPr="00956B16">
        <w:rPr>
          <w:rFonts w:cs="MbSadr (1)" w:hint="cs"/>
          <w:color w:val="0000FF"/>
          <w:sz w:val="32"/>
          <w:szCs w:val="32"/>
          <w:rtl/>
        </w:rPr>
        <w:t>أنّ صحيحة زرارة معارضة بما لا يقبل الحمل على التنزّه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56B16">
        <w:rPr>
          <w:rFonts w:cs="MbSadr (1)"/>
          <w:color w:val="0000FF"/>
          <w:sz w:val="32"/>
          <w:szCs w:val="32"/>
          <w:rtl/>
        </w:rPr>
        <w:t>و</w:t>
      </w:r>
      <w:r w:rsidRPr="00956B16">
        <w:rPr>
          <w:rFonts w:cs="MbSadr (1)" w:hint="cs"/>
          <w:color w:val="0000FF"/>
          <w:sz w:val="32"/>
          <w:szCs w:val="32"/>
          <w:rtl/>
        </w:rPr>
        <w:t>هو معتبرة عمّار المعروفة في مطهّرية الشمس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إذ سأله</w:t>
      </w:r>
      <w:r w:rsidRPr="00956B16">
        <w:rPr>
          <w:rFonts w:cs="MbSadr (1)"/>
          <w:color w:val="0000FF"/>
          <w:sz w:val="32"/>
          <w:szCs w:val="32"/>
          <w:rtl/>
        </w:rPr>
        <w:t>(</w:t>
      </w:r>
      <w:r w:rsidRPr="00956B16">
        <w:rPr>
          <w:rFonts w:cs="MbSadr (1)" w:hint="cs"/>
          <w:color w:val="0000FF"/>
          <w:sz w:val="32"/>
          <w:szCs w:val="32"/>
          <w:rtl/>
        </w:rPr>
        <w:t>2</w:t>
      </w:r>
      <w:r w:rsidRPr="00956B16">
        <w:rPr>
          <w:rFonts w:cs="MbSadr (1)"/>
          <w:color w:val="0000FF"/>
          <w:sz w:val="32"/>
          <w:szCs w:val="32"/>
          <w:rtl/>
        </w:rPr>
        <w:t xml:space="preserve">) </w:t>
      </w:r>
      <w:r w:rsidRPr="00956B16">
        <w:rPr>
          <w:rFonts w:cs="MbSadr (1)" w:hint="cs"/>
          <w:color w:val="0000FF"/>
          <w:sz w:val="32"/>
          <w:szCs w:val="32"/>
          <w:rtl/>
        </w:rPr>
        <w:t>عن الشمس هل تطهّر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</w:t>
      </w:r>
      <w:r w:rsidRPr="00014B0B">
        <w:rPr>
          <w:rStyle w:val="1"/>
          <w:rFonts w:hint="cs"/>
          <w:rtl/>
        </w:rPr>
        <w:t>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المصدر : سُئل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956B16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color w:val="0000FF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956B16">
        <w:rPr>
          <w:rFonts w:cs="MbSadr (1)" w:hint="cs"/>
          <w:color w:val="0000FF"/>
          <w:sz w:val="32"/>
          <w:szCs w:val="32"/>
          <w:rtl/>
        </w:rPr>
        <w:lastRenderedPageBreak/>
        <w:t xml:space="preserve"> </w:t>
      </w:r>
      <w:r w:rsidRPr="00956B16">
        <w:rPr>
          <w:rFonts w:cs="MbSadr (1)"/>
          <w:color w:val="0000FF"/>
          <w:sz w:val="32"/>
          <w:szCs w:val="32"/>
          <w:rtl/>
        </w:rPr>
        <w:t>ا</w:t>
      </w:r>
      <w:r w:rsidRPr="00956B16">
        <w:rPr>
          <w:rFonts w:cs="MbSadr (1)" w:hint="cs"/>
          <w:color w:val="0000FF"/>
          <w:sz w:val="32"/>
          <w:szCs w:val="32"/>
          <w:rtl/>
        </w:rPr>
        <w:t>لأرض ؟ قال : 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إذا كان الموضع قذراً من البول أو غير ذلك فأصابته الشمس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ثمّ</w:t>
      </w:r>
      <w:r w:rsidRPr="00956B16">
        <w:rPr>
          <w:rFonts w:cs="MbSadr (1)"/>
          <w:color w:val="0000FF"/>
          <w:sz w:val="32"/>
          <w:szCs w:val="32"/>
          <w:rtl/>
        </w:rPr>
        <w:t>ي</w:t>
      </w:r>
      <w:r w:rsidRPr="00956B16">
        <w:rPr>
          <w:rFonts w:cs="MbSadr (1)" w:hint="cs"/>
          <w:color w:val="0000FF"/>
          <w:sz w:val="32"/>
          <w:szCs w:val="32"/>
          <w:rtl/>
        </w:rPr>
        <w:t>بس الموضع فالصلاة على الموضع جائزة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وإن أصابته الشمس ولم ييبس </w:t>
      </w:r>
      <w:r w:rsidRPr="00956B16">
        <w:rPr>
          <w:rFonts w:cs="MbSadr (1)"/>
          <w:color w:val="0000FF"/>
          <w:sz w:val="32"/>
          <w:szCs w:val="32"/>
          <w:rtl/>
        </w:rPr>
        <w:t>ا</w:t>
      </w:r>
      <w:r w:rsidRPr="00956B16">
        <w:rPr>
          <w:rFonts w:cs="MbSadr (1)" w:hint="cs"/>
          <w:color w:val="0000FF"/>
          <w:sz w:val="32"/>
          <w:szCs w:val="32"/>
          <w:rtl/>
        </w:rPr>
        <w:t>لموضع القذر وكان رطباً فلا تجوز الصلاة عليه حتّى ييبس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وإن كانت رجلك </w:t>
      </w:r>
      <w:r w:rsidRPr="00956B16">
        <w:rPr>
          <w:rFonts w:cs="MbSadr (1)"/>
          <w:color w:val="0000FF"/>
          <w:sz w:val="32"/>
          <w:szCs w:val="32"/>
          <w:rtl/>
        </w:rPr>
        <w:t>ر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طبةً وجبهتك رطبةً أو غير ذلك منك ما يصـيب ذلك الموضـع القذر فـلا تصلِّ </w:t>
      </w:r>
      <w:r w:rsidRPr="00956B16">
        <w:rPr>
          <w:rFonts w:cs="MbSadr (1)"/>
          <w:color w:val="0000FF"/>
          <w:sz w:val="32"/>
          <w:szCs w:val="32"/>
          <w:rtl/>
        </w:rPr>
        <w:t>ع</w:t>
      </w:r>
      <w:r w:rsidRPr="00956B16">
        <w:rPr>
          <w:rFonts w:cs="MbSadr (1)" w:hint="cs"/>
          <w:color w:val="0000FF"/>
          <w:sz w:val="32"/>
          <w:szCs w:val="32"/>
          <w:rtl/>
        </w:rPr>
        <w:t>لى ذلك الموضـع حتّى ييبس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وإن كان غير (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عين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) الشمس أصابه حتّى ييبس </w:t>
      </w:r>
      <w:r w:rsidRPr="00956B16">
        <w:rPr>
          <w:rFonts w:cs="MbSadr (1)"/>
          <w:color w:val="0000FF"/>
          <w:sz w:val="32"/>
          <w:szCs w:val="32"/>
          <w:rtl/>
        </w:rPr>
        <w:t>ف</w:t>
      </w:r>
      <w:r w:rsidRPr="00956B16">
        <w:rPr>
          <w:rFonts w:cs="MbSadr (1)" w:hint="cs"/>
          <w:color w:val="0000FF"/>
          <w:sz w:val="32"/>
          <w:szCs w:val="32"/>
          <w:rtl/>
        </w:rPr>
        <w:t>إنّه لا يجوز ذلك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التعبير الذي ورد في ذيلها«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فإنّه لا يجوز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يدلّ على عدم جواز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على الموضع القذر الجافّ إذا كان بدن الإنسان رطباً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التعبير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ابل للحمل على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وبعد التعارض بين صحيحة زرارة وهذه المعتبرة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عمّار يرجع إلى الأدلّة الطولية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ومقتضاها دوران السراية مدار الرطوبة في أحد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لمتلاقيين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بذلك يتلخّص : أنّ الرطوبة في أحد المتلاقيين شرط في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رق في رطوبة المنجِّس بين الرطوبة الأصلية للنجاسة التي تنجّس بها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الرطوبة الطارئة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فاليد المتنجّسة بالبول لو جفّ ما عليها من بول ثمّ أصابها الماء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كانت منجّسةً لما يلاقيها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لوجود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فيشمله إطلاق بعض 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956B16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ما ورد في مثل معتبرة حكم بن حكيم :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ه سأل أبا عبد الله </w:t>
      </w:r>
      <w:r w:rsidRPr="00956B16">
        <w:rPr>
          <w:rFonts w:cs="MbSadr (1)"/>
          <w:color w:val="0000FF"/>
          <w:sz w:val="32"/>
          <w:szCs w:val="32"/>
          <w:rtl/>
        </w:rPr>
        <w:t>(</w:t>
      </w:r>
      <w:r w:rsidRPr="00956B1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56B16">
        <w:rPr>
          <w:rFonts w:cs="MbSadr (1)"/>
          <w:color w:val="0000FF"/>
          <w:sz w:val="32"/>
          <w:szCs w:val="32"/>
          <w:rtl/>
        </w:rPr>
        <w:t xml:space="preserve"> 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فقال </w:t>
      </w:r>
      <w:r w:rsidRPr="00956B16">
        <w:rPr>
          <w:rFonts w:cs="MbSadr (1)"/>
          <w:color w:val="0000FF"/>
          <w:sz w:val="32"/>
          <w:szCs w:val="32"/>
          <w:rtl/>
        </w:rPr>
        <w:t>ل</w:t>
      </w:r>
      <w:r w:rsidRPr="00956B16">
        <w:rPr>
          <w:rFonts w:cs="MbSadr (1)" w:hint="cs"/>
          <w:color w:val="0000FF"/>
          <w:sz w:val="32"/>
          <w:szCs w:val="32"/>
          <w:rtl/>
        </w:rPr>
        <w:t>ه : أبولُ فلا اُصيب الماء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وقد أصاب يدي شيء من البول فأمسحه بالحائط </w:t>
      </w:r>
      <w:r w:rsidRPr="00956B16">
        <w:rPr>
          <w:rFonts w:cs="MbSadr (1)"/>
          <w:color w:val="0000FF"/>
          <w:sz w:val="32"/>
          <w:szCs w:val="32"/>
          <w:rtl/>
        </w:rPr>
        <w:t>و</w:t>
      </w:r>
      <w:r w:rsidRPr="00956B16">
        <w:rPr>
          <w:rFonts w:cs="MbSadr (1)" w:hint="cs"/>
          <w:color w:val="0000FF"/>
          <w:sz w:val="32"/>
          <w:szCs w:val="32"/>
          <w:rtl/>
        </w:rPr>
        <w:t>بالتراب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ثمّ تعرق يدي فأمسح (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فأمسّ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) به وجهي أو بعض جسدي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أو يصيب </w:t>
      </w:r>
      <w:r w:rsidRPr="00956B16">
        <w:rPr>
          <w:rFonts w:cs="MbSadr (1)"/>
          <w:color w:val="0000FF"/>
          <w:sz w:val="32"/>
          <w:szCs w:val="32"/>
          <w:rtl/>
        </w:rPr>
        <w:t>ث</w:t>
      </w:r>
      <w:r w:rsidRPr="00956B16">
        <w:rPr>
          <w:rFonts w:cs="MbSadr (1)" w:hint="cs"/>
          <w:color w:val="0000FF"/>
          <w:sz w:val="32"/>
          <w:szCs w:val="32"/>
          <w:rtl/>
        </w:rPr>
        <w:t>وبي ؟ قال : 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لا بأس به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956B16">
        <w:rPr>
          <w:rFonts w:cs="MbSadr (1)"/>
          <w:color w:val="0000FF"/>
          <w:sz w:val="32"/>
          <w:szCs w:val="32"/>
          <w:rtl/>
        </w:rPr>
        <w:t>(</w:t>
      </w:r>
      <w:r w:rsidRPr="00956B16">
        <w:rPr>
          <w:rFonts w:cs="MbSadr (1)" w:hint="cs"/>
          <w:color w:val="0000FF"/>
          <w:sz w:val="32"/>
          <w:szCs w:val="32"/>
          <w:rtl/>
        </w:rPr>
        <w:t>2</w:t>
      </w:r>
      <w:r w:rsidRPr="00956B16">
        <w:rPr>
          <w:rFonts w:cs="MbSadr (1)"/>
          <w:color w:val="0000FF"/>
          <w:sz w:val="32"/>
          <w:szCs w:val="32"/>
          <w:rtl/>
        </w:rPr>
        <w:t xml:space="preserve">) </w:t>
      </w:r>
      <w:r w:rsidRPr="00956B16">
        <w:rPr>
          <w:rFonts w:cs="MbSadr (1)" w:hint="cs"/>
          <w:color w:val="0000FF"/>
          <w:sz w:val="32"/>
          <w:szCs w:val="32"/>
          <w:rtl/>
        </w:rPr>
        <w:t>فهو ظاهر في عدم تنجيس المتنجّس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بضمّ ارتكاز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وفيه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أو جبهتك </w:t>
      </w:r>
      <w:r w:rsidRPr="00014B0B">
        <w:rPr>
          <w:rStyle w:val="1"/>
          <w:rtl/>
        </w:rPr>
        <w:t>ر</w:t>
      </w:r>
      <w:r w:rsidRPr="00014B0B">
        <w:rPr>
          <w:rStyle w:val="1"/>
          <w:rFonts w:hint="cs"/>
          <w:rtl/>
        </w:rPr>
        <w:t>طبة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401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</w:t>
      </w:r>
      <w:r w:rsidRPr="00014B0B">
        <w:rPr>
          <w:rStyle w:val="1"/>
          <w:rFonts w:hint="cs"/>
          <w:rtl/>
        </w:rPr>
        <w:t xml:space="preserve">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956B16">
        <w:rPr>
          <w:rFonts w:cs="MbSadr (1)"/>
          <w:color w:val="0000FF"/>
          <w:sz w:val="32"/>
          <w:szCs w:val="32"/>
          <w:rtl/>
        </w:rPr>
        <w:t>و</w:t>
      </w:r>
      <w:r w:rsidRPr="00956B16">
        <w:rPr>
          <w:rFonts w:cs="MbSadr (1)" w:hint="cs"/>
          <w:color w:val="0000FF"/>
          <w:sz w:val="32"/>
          <w:szCs w:val="32"/>
          <w:rtl/>
        </w:rPr>
        <w:t>إن كان ملاقياً للميتة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لكنّ الأحوط غسل ملاقي ميّت الإنسان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956B16">
        <w:rPr>
          <w:rFonts w:cs="MbSadr (1)"/>
          <w:color w:val="0000FF"/>
          <w:sz w:val="32"/>
          <w:szCs w:val="32"/>
          <w:rtl/>
        </w:rPr>
        <w:t>ق</w:t>
      </w:r>
      <w:r w:rsidRPr="00956B16">
        <w:rPr>
          <w:rFonts w:cs="MbSadr (1)" w:hint="cs"/>
          <w:color w:val="0000FF"/>
          <w:sz w:val="32"/>
          <w:szCs w:val="32"/>
          <w:rtl/>
        </w:rPr>
        <w:t>بل الغسل وإن كانا جافّين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فاية مطلق الرطوبة في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 أجنبياً عن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لو سلِّمت دلالة الرواية على اشتراط وجود الرطوبة الأصلية فهي معارضة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 دلّ على كفاية رطوبة الملاقي ـ بالكسر ـ في السراية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رطوبة متجدّدة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قيل بالتساقط كان المرجع المطلقات الدالّة على السراية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 في المقام الأوّل لإثبات أصل اشتراط الرطوبة في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المقام الثاني في تحديد مقدار الرطوبة المعتبرة فيأتي الكلام عنه إن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اء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ومنشأ ذلك اختصاص ميّت الإنسان بما يدلّ بإطلاقه أو ظهوره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بغسل الملاقي له مع عدم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ويتمثّل ذلك في مكاتبتين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لحميري :</w:t>
      </w:r>
    </w:p>
    <w:p w:rsidR="00E95504" w:rsidRPr="00956B16" w:rsidRDefault="00E95504" w:rsidP="00E95504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حداهما : كتب إليه : 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روي لنا عن العالم </w:t>
      </w:r>
      <w:r w:rsidRPr="00956B16">
        <w:rPr>
          <w:rFonts w:cs="MbSadr (1)"/>
          <w:color w:val="0000FF"/>
          <w:sz w:val="32"/>
          <w:szCs w:val="32"/>
          <w:rtl/>
        </w:rPr>
        <w:t>(</w:t>
      </w:r>
      <w:r w:rsidRPr="00956B1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56B16">
        <w:rPr>
          <w:rFonts w:cs="MbSadr (1)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ه سئل عن إمام قوم يصلّي </w:t>
      </w:r>
      <w:r w:rsidRPr="00956B16">
        <w:rPr>
          <w:rFonts w:cs="MbSadr (1)"/>
          <w:color w:val="0000FF"/>
          <w:sz w:val="32"/>
          <w:szCs w:val="32"/>
          <w:rtl/>
        </w:rPr>
        <w:t>ب</w:t>
      </w:r>
      <w:r w:rsidRPr="00956B16">
        <w:rPr>
          <w:rFonts w:cs="MbSadr (1)" w:hint="cs"/>
          <w:color w:val="0000FF"/>
          <w:sz w:val="32"/>
          <w:szCs w:val="32"/>
          <w:rtl/>
        </w:rPr>
        <w:t>هم بعض صلاتهم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وحدثت عليه حادثة كيف يعمل مَنْ خَلْفَه ؟ فقال : 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يؤخَّر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56B16">
        <w:rPr>
          <w:rFonts w:cs="MbSadr (1)"/>
          <w:color w:val="0000FF"/>
          <w:sz w:val="32"/>
          <w:szCs w:val="32"/>
          <w:rtl/>
        </w:rPr>
        <w:t>و</w:t>
      </w:r>
      <w:r w:rsidRPr="00956B16">
        <w:rPr>
          <w:rFonts w:cs="MbSadr (1)" w:hint="cs"/>
          <w:color w:val="0000FF"/>
          <w:sz w:val="32"/>
          <w:szCs w:val="32"/>
          <w:rtl/>
        </w:rPr>
        <w:t>يتقدّم بعضهم ويتمّ صلاتهم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ويغتسل من مسّه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لتوقيع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ليس على من مسّه إلاّ غسل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واذا لم تحدث حادثة تقطع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تمّم صلاته مع القوم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296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 من أبواب غسل المسّ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الاُخرى :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ه كتب إليه وروي عن العالم </w:t>
      </w:r>
      <w:r w:rsidRPr="00956B16">
        <w:rPr>
          <w:rFonts w:cs="MbSadr (1)"/>
          <w:color w:val="0000FF"/>
          <w:sz w:val="32"/>
          <w:szCs w:val="32"/>
          <w:rtl/>
        </w:rPr>
        <w:t>(</w:t>
      </w:r>
      <w:r w:rsidRPr="00956B1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56B16">
        <w:rPr>
          <w:rFonts w:cs="MbSadr (1)"/>
          <w:color w:val="0000FF"/>
          <w:sz w:val="32"/>
          <w:szCs w:val="32"/>
          <w:rtl/>
        </w:rPr>
        <w:t xml:space="preserve"> 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أنّ من مسّ ميّتاً بحرارته </w:t>
      </w:r>
      <w:r w:rsidRPr="00956B16">
        <w:rPr>
          <w:rFonts w:cs="MbSadr (1)"/>
          <w:color w:val="0000FF"/>
          <w:sz w:val="32"/>
          <w:szCs w:val="32"/>
          <w:rtl/>
        </w:rPr>
        <w:t>غ</w:t>
      </w:r>
      <w:r w:rsidRPr="00956B16">
        <w:rPr>
          <w:rFonts w:cs="MbSadr (1)" w:hint="cs"/>
          <w:color w:val="0000FF"/>
          <w:sz w:val="32"/>
          <w:szCs w:val="32"/>
          <w:rtl/>
        </w:rPr>
        <w:t>سل يده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ومن مسّه وقد برد فعليه الغسل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وهذا الميّت في هذه الحال لا يكون إلاّ </w:t>
      </w:r>
      <w:r w:rsidRPr="00956B16">
        <w:rPr>
          <w:rFonts w:cs="MbSadr (1)"/>
          <w:color w:val="0000FF"/>
          <w:sz w:val="32"/>
          <w:szCs w:val="32"/>
          <w:rtl/>
        </w:rPr>
        <w:t>ب</w:t>
      </w:r>
      <w:r w:rsidRPr="00956B16">
        <w:rPr>
          <w:rFonts w:cs="MbSadr (1)" w:hint="cs"/>
          <w:color w:val="0000FF"/>
          <w:sz w:val="32"/>
          <w:szCs w:val="32"/>
          <w:rtl/>
        </w:rPr>
        <w:t>حرارته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فالعمل في ذلك على ما هو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ولعلّه ينحّيه بثيابه ولا يمسّه فكيف يجب </w:t>
      </w:r>
      <w:r w:rsidRPr="00956B16">
        <w:rPr>
          <w:rFonts w:cs="MbSadr (1)"/>
          <w:color w:val="0000FF"/>
          <w:sz w:val="32"/>
          <w:szCs w:val="32"/>
          <w:rtl/>
        </w:rPr>
        <w:t>ع</w:t>
      </w:r>
      <w:r w:rsidRPr="00956B16">
        <w:rPr>
          <w:rFonts w:cs="MbSadr (1)" w:hint="cs"/>
          <w:color w:val="0000FF"/>
          <w:sz w:val="32"/>
          <w:szCs w:val="32"/>
          <w:rtl/>
        </w:rPr>
        <w:t>ليه الغسل ؟ التوقيع : 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إذا مسّه على (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في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) هذه الحال لم يكن عليه إلاّ غسل </w:t>
      </w:r>
      <w:r w:rsidRPr="00956B16">
        <w:rPr>
          <w:rFonts w:cs="MbSadr (1)"/>
          <w:color w:val="0000FF"/>
          <w:sz w:val="32"/>
          <w:szCs w:val="32"/>
          <w:rtl/>
        </w:rPr>
        <w:t>ي</w:t>
      </w:r>
      <w:r w:rsidRPr="00956B16">
        <w:rPr>
          <w:rFonts w:cs="MbSadr (1)" w:hint="cs"/>
          <w:color w:val="0000FF"/>
          <w:sz w:val="32"/>
          <w:szCs w:val="32"/>
          <w:rtl/>
        </w:rPr>
        <w:t>ده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956B16">
        <w:rPr>
          <w:rFonts w:cs="MbSadr (1)"/>
          <w:color w:val="0000FF"/>
          <w:sz w:val="32"/>
          <w:szCs w:val="32"/>
          <w:rtl/>
        </w:rPr>
        <w:t>و</w:t>
      </w:r>
      <w:r w:rsidRPr="00956B16">
        <w:rPr>
          <w:rFonts w:cs="MbSadr (1)" w:hint="cs"/>
          <w:color w:val="0000FF"/>
          <w:sz w:val="32"/>
          <w:szCs w:val="32"/>
          <w:rtl/>
        </w:rPr>
        <w:t>أمّا مثل معتبرة إبراهيم بن ميمون</w:t>
      </w:r>
      <w:r w:rsidRPr="00956B16">
        <w:rPr>
          <w:rFonts w:cs="MbSadr (1)"/>
          <w:color w:val="0000FF"/>
          <w:sz w:val="32"/>
          <w:szCs w:val="32"/>
          <w:rtl/>
        </w:rPr>
        <w:t>(</w:t>
      </w:r>
      <w:r w:rsidRPr="00956B16">
        <w:rPr>
          <w:rFonts w:cs="MbSadr (1)" w:hint="cs"/>
          <w:color w:val="0000FF"/>
          <w:sz w:val="32"/>
          <w:szCs w:val="32"/>
          <w:rtl/>
        </w:rPr>
        <w:t>2</w:t>
      </w:r>
      <w:r w:rsidRPr="00956B16">
        <w:rPr>
          <w:rFonts w:cs="MbSadr (1)"/>
          <w:color w:val="0000FF"/>
          <w:sz w:val="32"/>
          <w:szCs w:val="32"/>
          <w:rtl/>
        </w:rPr>
        <w:t xml:space="preserve">) </w:t>
      </w:r>
      <w:r w:rsidRPr="00956B16">
        <w:rPr>
          <w:rFonts w:cs="MbSadr (1)" w:hint="cs"/>
          <w:color w:val="0000FF"/>
          <w:sz w:val="32"/>
          <w:szCs w:val="32"/>
          <w:rtl/>
        </w:rPr>
        <w:t>ومعتبرة الحلبي</w:t>
      </w:r>
      <w:r w:rsidRPr="00956B16">
        <w:rPr>
          <w:rFonts w:cs="MbSadr (1)"/>
          <w:color w:val="0000FF"/>
          <w:sz w:val="32"/>
          <w:szCs w:val="32"/>
          <w:rtl/>
        </w:rPr>
        <w:t>(</w:t>
      </w:r>
      <w:r w:rsidRPr="00956B16">
        <w:rPr>
          <w:rFonts w:cs="MbSadr (1)" w:hint="cs"/>
          <w:color w:val="0000FF"/>
          <w:sz w:val="32"/>
          <w:szCs w:val="32"/>
          <w:rtl/>
        </w:rPr>
        <w:t>3</w:t>
      </w:r>
      <w:r w:rsidRPr="00956B16">
        <w:rPr>
          <w:rFonts w:cs="MbSadr (1)"/>
          <w:color w:val="0000FF"/>
          <w:sz w:val="32"/>
          <w:szCs w:val="32"/>
          <w:rtl/>
        </w:rPr>
        <w:t xml:space="preserve">) 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فقد ورد فيهما الأمر </w:t>
      </w:r>
      <w:r w:rsidRPr="00956B16">
        <w:rPr>
          <w:rFonts w:cs="MbSadr (1)"/>
          <w:color w:val="0000FF"/>
          <w:sz w:val="32"/>
          <w:szCs w:val="32"/>
          <w:rtl/>
        </w:rPr>
        <w:t>ب</w:t>
      </w:r>
      <w:r w:rsidRPr="00956B16">
        <w:rPr>
          <w:rFonts w:cs="MbSadr (1)" w:hint="cs"/>
          <w:color w:val="0000FF"/>
          <w:sz w:val="32"/>
          <w:szCs w:val="32"/>
          <w:rtl/>
        </w:rPr>
        <w:t>غسل ما أصاب الثوب من الميّت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وهذا مختصّ بظاهره بفرض الرطوبة وسراية </w:t>
      </w:r>
      <w:r w:rsidRPr="00956B16">
        <w:rPr>
          <w:rFonts w:cs="MbSadr (1)"/>
          <w:color w:val="0000FF"/>
          <w:sz w:val="32"/>
          <w:szCs w:val="32"/>
          <w:rtl/>
        </w:rPr>
        <w:t>ش</w:t>
      </w:r>
      <w:r w:rsidRPr="00956B16">
        <w:rPr>
          <w:rFonts w:cs="MbSadr (1)" w:hint="cs"/>
          <w:color w:val="0000FF"/>
          <w:sz w:val="32"/>
          <w:szCs w:val="32"/>
          <w:rtl/>
        </w:rPr>
        <w:t>يء إلى الثوب من الميّت بالملاقاة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، فالمهمّ المكاتبتان السابقتان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الكلام في تقييد إطلاقهما : تارةً يقع بلحاظ الارتكاز القاضي باشتراط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في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اُخرى بلحاظ عموم </w:t>
      </w:r>
      <w:r w:rsidRPr="00956B16">
        <w:rPr>
          <w:rFonts w:cs="MbSadr (1)" w:hint="cs"/>
          <w:color w:val="0000FF"/>
          <w:sz w:val="32"/>
          <w:szCs w:val="32"/>
          <w:rtl/>
        </w:rPr>
        <w:t>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كلّ شيء يابس ذكي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بلحاظ سائر الروايات المقيّدة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التقييد بلحاظ الارتكاز فيمكن أن يقال : إنّ الارتكاز لا يصلح أن يقيّد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صلح لتقييد الإطلاق الوارد في غير ميّت الإنسان لا بدعوى :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المسألة في ميّت الإنسان خلافية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ارتكاز لاشتراط الرطوبة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المدّعى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الارتكاز العرفيّ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الفقهي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بدعوى : أنّ نجاسة الميّت بنفسها على خلاف 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فحين تجعل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462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31 </w:t>
      </w:r>
      <w:r w:rsidRPr="00014B0B">
        <w:rPr>
          <w:rStyle w:val="1"/>
          <w:rFonts w:hint="cs"/>
          <w:rtl/>
        </w:rPr>
        <w:t>من أبواب أحكام الخلوة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169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لنجاسة له خلافاً للارتكاز لا يأبى العرف حينئذ عن أن تكون سراية النجاسة منه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نحو يختلف عمّا هو المألوف لديه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المدّعى ارتكاز كبرى أنّ النجاسة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سري من القذر إلاّ مع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 الصغرى غير مألوفة لا ينافي ارتكازية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لكبرى وشمولها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 بدعوى : أنّ المرتكز كبروياً هو إناطة السراية بالرطوبة في ملاقاة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لأشياء النجسة التي تكون قذارتها بلحاظ الجانب المادّي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كالفضلات والدم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المنيّ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ما حكم بنجاسته لنكتة معنوية واستقذار معنويٍّ فلا يوجد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 بالنسبة إلى نحو السراية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ذلك ميّت الإنسان فإنّه لمّا كان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ستقذر عرفاً فالمفهوم من دليل نجاسته الشرعية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بنكتة معنوية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لكافر والمسكر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وعليه فلا يشمله الارتكاز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التقييد بعموم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كلّ شيء يابس ذكيّ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فقد يستشكل فيه بأنّ النسبة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لدليلين العموم من وجه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موجب للتقييد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الالتزام بالتقييد ـ ولو نتيجةً ـ إمّ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اللالتزام بالتعارض والتساقط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الرجوع إلى الاُصول النافية للسراية مع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وإمّا للالتزام بتقدّم العامّ على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المكاتبتين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عمومه بالوضع وإطلاقهما بمقدمات الحكمة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وإمّا لدعوى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كومة العامّ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بوصفه دليلا على اشتراط الرطوبة في السراية يكون ناظراً إلى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دلّة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شأنّ دليل الشرطية بالنسبة إلى دليل المشروط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فيتقدّم عليها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الحكومة بملاك النظر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لا يتوهّم : أنّ العامّ حاكم على أدلّة السراية بملاك التصرّف في عقد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لوضع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ينزّل اليابس منزلة الذكيّ الطاهر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فيخرج بذلك تنزيلا عن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 دليل السراية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هذا يندفع : بأنّ دليل السراية المتمسّك بإطلاقه في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 لصورة الجفاف لم يؤخذ في موضوعه عنوان ملاقاة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ملاقاة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غاية الأمر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يعلم بأنّ الأمر بغسل الملاقي إنّما هو لنجاسة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يكون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نفسه دليلا على نجاسة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مشروط بنجاسته لتتمّ الحكومة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أيّ حال فقد تقدّم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أنّ رواية عبد الله بن بكير لم تتمّ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مجال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لتقييد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التقييد بالروايات الخاصّة المتقدّمة فهو غير ممكن بعد ورودها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ورد الملاقاة مع نجاسات اُخرى غير ميّت الإنسان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اقتضاء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لتعدّي كما عرفت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هذا فتحصيل المقيّد لإطلاق المكاتبتين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شكل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للهمّ إلاّ أن نتمسّك بمعتبرة إبراهيم بن ميمون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ومعتبرة الصفّار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جاء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 الاُولى : </w:t>
      </w:r>
      <w:r w:rsidRPr="00080EA1">
        <w:rPr>
          <w:rFonts w:cs="MbSadr (1)" w:hint="cs"/>
          <w:color w:val="0000FF"/>
          <w:sz w:val="32"/>
          <w:szCs w:val="32"/>
          <w:rtl/>
        </w:rPr>
        <w:t>«</w:t>
      </w:r>
      <w:r w:rsidRPr="00080EA1">
        <w:rPr>
          <w:rFonts w:hint="cs"/>
          <w:color w:val="0000FF"/>
          <w:sz w:val="32"/>
          <w:szCs w:val="32"/>
          <w:rtl/>
        </w:rPr>
        <w:t> </w:t>
      </w:r>
      <w:r w:rsidRPr="00080EA1">
        <w:rPr>
          <w:rFonts w:cs="MbSadr (1)" w:hint="cs"/>
          <w:color w:val="0000FF"/>
          <w:sz w:val="32"/>
          <w:szCs w:val="32"/>
          <w:rtl/>
        </w:rPr>
        <w:t>وإن كان لم يغسَّل فاغسل ما أصاب ثوبك منه</w:t>
      </w:r>
      <w:r w:rsidRPr="00080EA1">
        <w:rPr>
          <w:rFonts w:hint="cs"/>
          <w:color w:val="0000FF"/>
          <w:sz w:val="32"/>
          <w:szCs w:val="32"/>
          <w:rtl/>
        </w:rPr>
        <w:t> </w:t>
      </w:r>
      <w:r w:rsidRPr="00080EA1">
        <w:rPr>
          <w:rFonts w:cs="MbSadr (1)" w:hint="cs"/>
          <w:color w:val="0000FF"/>
          <w:sz w:val="32"/>
          <w:szCs w:val="32"/>
          <w:rtl/>
        </w:rPr>
        <w:t xml:space="preserve">، يعني إذا برد </w:t>
      </w:r>
      <w:r w:rsidRPr="00080EA1">
        <w:rPr>
          <w:rFonts w:cs="MbSadr (1)"/>
          <w:color w:val="0000FF"/>
          <w:sz w:val="32"/>
          <w:szCs w:val="32"/>
          <w:rtl/>
        </w:rPr>
        <w:t>ا</w:t>
      </w:r>
      <w:r w:rsidRPr="00080EA1">
        <w:rPr>
          <w:rFonts w:cs="MbSadr (1)" w:hint="cs"/>
          <w:color w:val="0000FF"/>
          <w:sz w:val="32"/>
          <w:szCs w:val="32"/>
          <w:rtl/>
        </w:rPr>
        <w:t>لميّت</w:t>
      </w:r>
      <w:r w:rsidRPr="00080EA1">
        <w:rPr>
          <w:rFonts w:hint="cs"/>
          <w:color w:val="0000FF"/>
          <w:sz w:val="32"/>
          <w:szCs w:val="32"/>
          <w:rtl/>
        </w:rPr>
        <w:t> </w:t>
      </w:r>
      <w:r w:rsidRPr="00080EA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هذه الرواية قد فرض فيها وجود الرطوبة بقرينة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ما أصاب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وبك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هذا حكم بعدم وجوب الغسل قبل أن يبرد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دليل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طهارة الميّت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وأنّ نجاسته منوطة ببرودته كما هو قول جماعة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)م</w:t>
      </w:r>
      <w:r w:rsidRPr="006E0DD8">
        <w:rPr>
          <w:rFonts w:cs="MbSadr (1)" w:hint="cs"/>
          <w:sz w:val="32"/>
          <w:szCs w:val="32"/>
          <w:rtl/>
        </w:rPr>
        <w:t>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لفقهاء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إنّ المكاتبة موردها الملاقاة حين الموت أو عقيبه مباشرةً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وذلك يكون في الغالب قبل برد الميّت ـ فيحمل الغسل فيها على التنزّه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الاستحباب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159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نهاية الإحكام 1 : 173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والدروس الشرعيّة 1 : 117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مدارك الأحكام 2 : 271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  <w:r w:rsidRPr="00014B0B">
        <w:rPr>
          <w:rStyle w:val="1"/>
          <w:rFonts w:hint="cs"/>
          <w:rtl/>
        </w:rPr>
        <w:t xml:space="preserve"> وراجع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لحدائق الناضرة 3 : 335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هذا البيان يتوقّف على أن تكون الجملة الأخيرة في رواية ابن ميمون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كلام الإمام</w:t>
      </w:r>
      <w:r w:rsidRPr="006E0DD8">
        <w:rPr>
          <w:rFonts w:cs="MbSadr (1)"/>
          <w:sz w:val="32"/>
          <w:szCs w:val="32"/>
          <w:rtl/>
        </w:rPr>
        <w:t xml:space="preserve"> 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قوّة احتمال أن تكون تفسيراً من الراوي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يناسبه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يعني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الإجمال من هذه الناحية يسقط هذا التقريب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معتبرة الصفّار فقد جاء فيها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كتب إليه</w:t>
      </w:r>
      <w:r w:rsidRPr="006E0DD8">
        <w:rPr>
          <w:rFonts w:cs="MbSadr (1)"/>
          <w:sz w:val="32"/>
          <w:szCs w:val="32"/>
          <w:rtl/>
        </w:rPr>
        <w:t xml:space="preserve"> 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: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 رجل أصاب يديه </w:t>
      </w:r>
      <w:r w:rsidRPr="00956B16">
        <w:rPr>
          <w:rFonts w:cs="MbSadr (1)"/>
          <w:color w:val="0000FF"/>
          <w:sz w:val="32"/>
          <w:szCs w:val="32"/>
          <w:rtl/>
        </w:rPr>
        <w:t>و</w:t>
      </w:r>
      <w:r w:rsidRPr="00956B16">
        <w:rPr>
          <w:rFonts w:cs="MbSadr (1)" w:hint="cs"/>
          <w:color w:val="0000FF"/>
          <w:sz w:val="32"/>
          <w:szCs w:val="32"/>
          <w:rtl/>
        </w:rPr>
        <w:t>بدنه ثوب الميّت الذي يلي جلده قبل أن يغسّل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، هل يجب غسل يديه أو </w:t>
      </w:r>
      <w:r w:rsidRPr="00956B16">
        <w:rPr>
          <w:rFonts w:cs="MbSadr (1)"/>
          <w:color w:val="0000FF"/>
          <w:sz w:val="32"/>
          <w:szCs w:val="32"/>
          <w:rtl/>
        </w:rPr>
        <w:t>ب</w:t>
      </w:r>
      <w:r w:rsidRPr="00956B16">
        <w:rPr>
          <w:rFonts w:cs="MbSadr (1)" w:hint="cs"/>
          <w:color w:val="0000FF"/>
          <w:sz w:val="32"/>
          <w:szCs w:val="32"/>
          <w:rtl/>
        </w:rPr>
        <w:t>دنه ؟</w:t>
      </w:r>
      <w:r w:rsidRPr="00956B16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956B16">
        <w:rPr>
          <w:rFonts w:cs="MbSadr (1)"/>
          <w:color w:val="0000FF"/>
          <w:sz w:val="32"/>
          <w:szCs w:val="32"/>
          <w:rtl/>
        </w:rPr>
        <w:t>ف</w:t>
      </w:r>
      <w:r w:rsidRPr="00956B16">
        <w:rPr>
          <w:rFonts w:cs="MbSadr (1)" w:hint="cs"/>
          <w:color w:val="0000FF"/>
          <w:sz w:val="32"/>
          <w:szCs w:val="32"/>
          <w:rtl/>
        </w:rPr>
        <w:t>وقَّع : 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 xml:space="preserve">إذا أصاب بدنك جسد الميّت قبل أن يغسّل فقد يجب عليك </w:t>
      </w:r>
      <w:r w:rsidRPr="00956B16">
        <w:rPr>
          <w:rFonts w:cs="MbSadr (1)"/>
          <w:color w:val="0000FF"/>
          <w:sz w:val="32"/>
          <w:szCs w:val="32"/>
          <w:rtl/>
        </w:rPr>
        <w:t>ا</w:t>
      </w:r>
      <w:r w:rsidRPr="00956B16">
        <w:rPr>
          <w:rFonts w:cs="MbSadr (1)" w:hint="cs"/>
          <w:color w:val="0000FF"/>
          <w:sz w:val="32"/>
          <w:szCs w:val="32"/>
          <w:rtl/>
        </w:rPr>
        <w:t>لغسل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موضع الاستدلال قوله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956B16">
        <w:rPr>
          <w:rFonts w:cs="MbSadr (1)" w:hint="cs"/>
          <w:color w:val="0000FF"/>
          <w:sz w:val="32"/>
          <w:szCs w:val="32"/>
          <w:rtl/>
        </w:rPr>
        <w:t>«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فقد يجب عليك الغسل</w:t>
      </w:r>
      <w:r w:rsidRPr="00956B16">
        <w:rPr>
          <w:rFonts w:hint="cs"/>
          <w:color w:val="0000FF"/>
          <w:sz w:val="32"/>
          <w:szCs w:val="32"/>
          <w:rtl/>
        </w:rPr>
        <w:t> </w:t>
      </w:r>
      <w:r w:rsidRPr="00956B1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: إن اُريد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لغَسل ـ بفتح الغين ـ فهو يدلّ على أنّ السراية ليست ثابتةً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بقرينة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قد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إمّا أن يكون عدم السراية في صورة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في صورة حرارة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يثبت المقيّد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الثاني تكون منافيةً أيضاً مع المكاتبة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ورودها في حالة يكون الغالب فيها حرارة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اُريد الغُسل ـ بضمّ الغين ـ فحيث إنّ السائل كان يسأل عن الغَسل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بالفتح ـ فعدول الإمام عن الحيثية المسؤول عنها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وبيانه أنّ مسّ نفس الجسد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وجب الغُسل ـ بالضمّ ـ يكون ظاهراً عرفاً في نفي الغَسل ـ بالفتح ـ ، و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صدد تنبيه السائل على خطئه في احتمال كون ملاقاة ثوب الميّت مؤثّرة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حتماله أن يكون الأثر هو غسل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لو لم يكن العدول إشعاراً بهذا المعنى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مَا تطابق الجواب مع السؤال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ولبقي منظور السائل بلا جواب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خلاف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مضافاً إلى أنّ سند المكاتبتين غير واضح وإن كان لا يبعد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297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 غسل المسّ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ماميته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ودلالتها غير واضحة في نفسها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لإمكان المناقشة في دلالة الاُولى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ما ورد في ذيلها من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وإذا لم تحدث حادثة تقطع الصلاة تمّم صلاته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القوم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الترخيص في إتمام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النجاسة من المركوز متشرّعياً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انعيتها في الأفعال والأكوان معاً : إمّا أن يكون تخصيصاً في مانعيتها في الأكوان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حمل الترخيص على فرض غسل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وإمّا أن يكون قرينةً على حمل الغسل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لم يكن الثاني هو الأقرب بضمّ الارتكاز المشار إليه فلا أقلّ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لإجمال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إمكان المناقشة في دلالة الثانية : بأنّ ظاهر التقابل بين غسل اليد والغسل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صدرها أنّ الوظيفة : إمّا هذا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أو ذاك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مع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ه على فرض النجاسة </w:t>
      </w:r>
      <w:r w:rsidRPr="006E0DD8">
        <w:rPr>
          <w:rFonts w:cs="MbSadr (1)" w:hint="cs"/>
          <w:sz w:val="32"/>
          <w:szCs w:val="32"/>
          <w:rtl/>
        </w:rPr>
        <w:t>يجتمع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قد يقال بعدم تمامية سند المكاتبتين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; ل</w:t>
      </w:r>
      <w:r>
        <w:rPr>
          <w:rStyle w:val="1"/>
          <w:rFonts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هما وردتا في الاحتجاج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2 : 564 ـ 565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354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وطريقه إليهما مجهول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</w:t>
      </w:r>
      <w:r>
        <w:rPr>
          <w:rStyle w:val="1"/>
          <w:rFonts w:ascii="MbSadr (1)" w:hAnsi="MbSadr (1)"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 لم يذكره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ووردتا في الغيبة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وسند الشيخ إلى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كاتبات الحميري هو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أخبرنا جماعة عن أبي الحسن محمّد بن أحمد بن داود القمّي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ق</w:t>
      </w:r>
      <w:r w:rsidRPr="00014B0B">
        <w:rPr>
          <w:rStyle w:val="1"/>
          <w:rFonts w:hint="cs"/>
          <w:rtl/>
        </w:rPr>
        <w:t>ال : وجدت بخط أحمد بن إبراهيم النوبختي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 xml:space="preserve">، وإملاء أبي القاسم الحسين بن روح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رضي الله عنه)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على </w:t>
      </w:r>
      <w:r w:rsidRPr="00014B0B">
        <w:rPr>
          <w:rStyle w:val="1"/>
          <w:rtl/>
        </w:rPr>
        <w:t>ظ</w:t>
      </w:r>
      <w:r w:rsidRPr="00014B0B">
        <w:rPr>
          <w:rStyle w:val="1"/>
          <w:rFonts w:hint="cs"/>
          <w:rtl/>
        </w:rPr>
        <w:t>هر كتاب فيه جوابات ومسائل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كتاب الغيبة : 375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هذا السند غير تامٍّ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</w:t>
      </w:r>
      <w:r>
        <w:rPr>
          <w:rStyle w:val="1"/>
          <w:rFonts w:ascii="MbSadr (1)" w:hAnsi="MbSadr (1)"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 xml:space="preserve">ه لا يعلم أنّ الشهادة بأنّ أجوبة المكاتبات بإملاء الحسين بن </w:t>
      </w:r>
      <w:r w:rsidRPr="00014B0B">
        <w:rPr>
          <w:rStyle w:val="1"/>
          <w:rtl/>
        </w:rPr>
        <w:t>ر</w:t>
      </w:r>
      <w:r w:rsidRPr="00014B0B">
        <w:rPr>
          <w:rStyle w:val="1"/>
          <w:rFonts w:hint="cs"/>
          <w:rtl/>
        </w:rPr>
        <w:t xml:space="preserve">وح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رضي الله عنه)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صادرة من محمّد بن أحمد بن داود ـ الذي هو ثقة ـ أم من أحمد بن إبراهيم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لنوبختي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المجهول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ولذا ذكر السيد الاُستاذ دام ظلّه : أنّ سندهما غير واضح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إلاّ </w:t>
      </w:r>
      <w:r>
        <w:rPr>
          <w:rStyle w:val="1"/>
          <w:rFonts w:ascii="MbSadr (1)" w:hAnsi="MbSadr (1)"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 xml:space="preserve">ه تمّمه </w:t>
      </w:r>
      <w:r w:rsidRPr="00014B0B">
        <w:rPr>
          <w:rStyle w:val="1"/>
          <w:rtl/>
        </w:rPr>
        <w:t>ب</w:t>
      </w:r>
      <w:r w:rsidRPr="00014B0B">
        <w:rPr>
          <w:rStyle w:val="1"/>
          <w:rFonts w:hint="cs"/>
          <w:rtl/>
        </w:rPr>
        <w:t>اعتبار قول الشيخ في الغيبة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374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وقال ابن نوح : أول من حدّثنا بهذا التوقيع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بو الحسين محمّد بن عليّ بن تمام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وذكر : </w:t>
      </w:r>
      <w:r>
        <w:rPr>
          <w:rStyle w:val="1"/>
          <w:rFonts w:ascii="MbSadr (1)" w:hAnsi="MbSadr (1)"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 كتبه</w:t>
      </w:r>
      <w:r w:rsidRPr="00014B0B">
        <w:rPr>
          <w:rStyle w:val="1"/>
          <w:rFonts w:hint="cs"/>
          <w:rtl/>
        </w:rPr>
        <w:t xml:space="preserve"> من ظهر الدرج الذي عند أبي الحسن بن </w:t>
      </w:r>
      <w:r w:rsidRPr="00014B0B">
        <w:rPr>
          <w:rStyle w:val="1"/>
          <w:rtl/>
        </w:rPr>
        <w:t>د</w:t>
      </w:r>
      <w:r w:rsidRPr="00014B0B">
        <w:rPr>
          <w:rStyle w:val="1"/>
          <w:rFonts w:hint="cs"/>
          <w:rtl/>
        </w:rPr>
        <w:t>اود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فلمّا قدم أبو الحسن بن داود قرأته عليه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وذكر : أنّ هذا الدرج بعينه كتب به أهل قم </w:t>
      </w:r>
      <w:r w:rsidRPr="00014B0B">
        <w:rPr>
          <w:rStyle w:val="1"/>
          <w:rtl/>
        </w:rPr>
        <w:t>إ</w:t>
      </w:r>
      <w:r w:rsidRPr="00014B0B">
        <w:rPr>
          <w:rStyle w:val="1"/>
          <w:rFonts w:hint="cs"/>
          <w:rtl/>
        </w:rPr>
        <w:t>لى الشيخ أبي القاسم وفيه مسائل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فأجابهم على ظهره بخط أحمد بن إبراهيم النوبختي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حصل الدرج عند أبي الحسن بن داود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ولا يأتي في </w:t>
      </w:r>
      <w:r w:rsidRPr="00014B0B">
        <w:rPr>
          <w:rStyle w:val="1"/>
          <w:rFonts w:hint="cs"/>
          <w:rtl/>
        </w:rPr>
        <w:t>هذه العبارة الإشكال السابق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كذا لا ينجس إذا كان فيهما أو في أحدهما رطوبة غير مسرية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لأمران عند الملاقاة بعد البرودة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فهذا التقابل يصلح أن يكون قرينةً على أنّ غسل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 لوحظ بما هو مرتبة من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والمنظور في كلٍّ من الوظيفتين التنزّه عن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الة معنوية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غاية الأمر أنّ هذا التنزّه بعد البرودة يكون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وقبلها يكون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غسل موضع الإصابة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بكلمة اُخرى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لابدّ إمّا من رفع اليد عن ظهور غسل اليد في التطهير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لخبث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عن ظهور الكلام في التقابل واختصاص كلٍّ من الحالتين بوظيفة معيّنة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يكفي عدم الترجيح أيضاً في إسقاط الاستدلال لحصول الإجمال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هذا هو المقام الثاني الذي أشرنا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في تحديد مقدار الرطوبة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لمشترطة في السراية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: تارةً تكون بمرتبة تعتبر نداوةً عَرَضية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وليست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رماً مستقلاًّ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قابلةً للانتقال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تكون بمرتبة تعتبر نداوةً عَرَضية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ولكنّها قابلة للانتقال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انتقال العرض العرفيّ معقول وإن امتنع انتقال العرض الحقيقي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ثالثةً : تكون بمرتبة يصدق عليها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ماء وجرم مستقلّ على نحو يكون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وضوعاً مستقلاًّ للملاقاة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عرضاً عرفياً للجسم المرطوب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المتيقّن من الرطوبة الكفيلة بالسريان المرتبة الثالثة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ما قبلها فمحلّ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تحقيقه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إن لوحظ الارتكاز بوصفه مقيّداً للمطلقات فلابدّ من تحديد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هو المرتكز وتحليل جذوره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فهل يقوم هذا الارتكاز العرفيّ على أساس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 يرى أنّ المنجّس هو الرطوبة دائماً لا الجسم المرطوب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على أساس أنّ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لمنجّس هو الجسم المرطوب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 القذارة عرفاً سنخ صفة لا تنتقل إلاّ بالتبع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لابدّ من حامل لها وهو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على أساس أنّ المنجّس هو الجسم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 xml:space="preserve">َخْل الرطوبة إنّما هو باعتبار تأثيرها في شدة نجاسة الشيء الموجبة لصلاحيته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فالنجس الجافّ أخفّ نجاسةً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وبهذه النكتة عبّر عنه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ذكيّ فلا يكون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نجِّساً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تختصّ الرطوبة المعتبرة بالمرتبة الثالثة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غيرها ليس شيئاً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ستقلاًّ وجرماً عرفاً لكي يكون قذراً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وبالتالي مقذّراً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قد يكتفى بالمرتبة الثانية فضلا عن الثالثة دون الاُولى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لمرطوب بالرطوبة من المرتبة الاُولى لا يسري منه شيء بالملاقاة لتسري القذارة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تبعه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المرطوب بالرطوبة من المرتبة الثانية والثالثة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الثالث تكون للقذارة مراتب تبعاً لجفاف الجسم القذر أو درجة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طوبته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فلابدّ أن يعيّن أيّ مرتبة من تلك المراتب تكون منجّسة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كيف كان فلا إشكال في عدم صحّة الأساس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والمنبّه على ذلك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بول العرف تنجيس الجامد للملاقي الرطب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ولعلّ هذا المنبّه نفسه يُبعّد الأساس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الملاقي المرطوب للقذر اليابس تنتقل منه الرطوبة إلى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لعكس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حامل للقذارة المنقولة من القذر إلى ملاقيه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فالأقرب هو الأساس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يفترض مراتب للقذارة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لا ينبغي الاستشكال في اقتضاء الارتكاز خروج حالة اليبوسة وحالة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من الدرجة الاُولى عن صلاحية التنجيس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اقتضائه صلاحية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لمرتبة الثالثة من الرطوبة للتنجيس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أمّا المرتبة الثانية فلا ارتكاز بالنسبة إليها على سراية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على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يكفي للتمسّك بالمطلقات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لو كان الارتكاز مجملا ومردّداً لسرى الإجمال إلى الإطلاقات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حكم القرينة المتّصلة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لوحظت الروايات الخاصّة المقيّدة للإطلاقات فمن الصعب تحصيل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في المقيّد يقتضي حصر المطلقات بالمرتبة الثالثة من الرطوبة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والأثر يصدق على المرتبة الثانية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وعنوان الجافّ واليابس لا ينطبق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فالمرتبة الثانية إذن غير مشمولة للمقيّد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فتبقى تحت المطلقات الأولية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بل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 المقيّدات نفسها تقتضي الانفعال مع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وإطلاقه يشمل المرتبة الثانية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 قد يدّعى شمول المطلقات الأوّلية والمقيّدات بالرطوبة للرطوبة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لمرتبة الاُولى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 الظاهر عدم السراية في هذه المرتبة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في روايات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لباب ما ينيط السراية بوجود أثر النجس في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معتبرة عليّ بن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عفر المتقدّمة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في إصابة الخنزير للثوب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لا يتصوّر إلاّ في الرطوبة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لمرتبتين الأخيرتين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مضافاً إلى شواهد اُخرى في الروايات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وإلى الارتكاز العرفيّ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لذي ينيط السراية بالرطوبة المقابلة للجفاف بمعناه الشامل للمرتبة الاُولى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بالرطوبة المقابلة لليبوسة المتقوّمة بعدم الرطوبة بمراتبها الثلاث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عليه فالأقرب اشتراط السراية بالرطوبة المسرية القابلة للانتقال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صدق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ليها عنوان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F20AFB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قد يستشكل في ذلك بلحاظ رواية علي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وسى</w:t>
      </w:r>
      <w:r w:rsidRPr="00956B16">
        <w:rPr>
          <w:rFonts w:ascii="MbSadr (1)" w:hAnsi="MbSadr (1)" w:cs="MbSadr (1)"/>
          <w:b/>
          <w:sz w:val="32"/>
          <w:szCs w:val="32"/>
          <w:rtl/>
        </w:rPr>
        <w:t xml:space="preserve"> (عليه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F20AFB">
        <w:rPr>
          <w:rFonts w:cs="MbSadr (1)" w:hint="cs"/>
          <w:color w:val="0000FF"/>
          <w:sz w:val="32"/>
          <w:szCs w:val="32"/>
          <w:rtl/>
        </w:rPr>
        <w:t>سألته عن رجل مرّ بمكان قد رُشَّ فيه خمر قد شربته الأرض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</w:t>
      </w:r>
      <w:r w:rsidRPr="00014B0B">
        <w:rPr>
          <w:rStyle w:val="1"/>
          <w:rFonts w:hint="cs"/>
          <w:rtl/>
        </w:rPr>
        <w:t>باب 26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وتقدّمت في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لصفحة 161 أيضاً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F20AFB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F20AFB">
        <w:rPr>
          <w:rFonts w:cs="MbSadr (1)"/>
          <w:color w:val="0000FF"/>
          <w:sz w:val="32"/>
          <w:szCs w:val="32"/>
          <w:rtl/>
        </w:rPr>
        <w:t>و</w:t>
      </w:r>
      <w:r w:rsidRPr="00F20AFB">
        <w:rPr>
          <w:rFonts w:cs="MbSadr (1)" w:hint="cs"/>
          <w:color w:val="0000FF"/>
          <w:sz w:val="32"/>
          <w:szCs w:val="32"/>
          <w:rtl/>
        </w:rPr>
        <w:t>بقي نداوته أيصلّي فيه ؟ قال : 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إن أصاب مكاناً غيره فليصلِّ فيه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، وإن لم يصب </w:t>
      </w:r>
      <w:r w:rsidRPr="00F20AFB">
        <w:rPr>
          <w:rFonts w:cs="MbSadr (1)"/>
          <w:color w:val="0000FF"/>
          <w:sz w:val="32"/>
          <w:szCs w:val="32"/>
          <w:rtl/>
        </w:rPr>
        <w:t>ف</w:t>
      </w:r>
      <w:r w:rsidRPr="00F20AFB">
        <w:rPr>
          <w:rFonts w:cs="MbSadr (1)" w:hint="cs"/>
          <w:color w:val="0000FF"/>
          <w:sz w:val="32"/>
          <w:szCs w:val="32"/>
          <w:rtl/>
        </w:rPr>
        <w:t>ليصلِّ ولا بأس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الترخيص في الصلاة على ذلك المكان مع عدم الأمر بغسله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وضع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يمنع الملاقاة يدلّ على عدم سراية النجاسة منه إلى المصلّي بالملاقاة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داوة الخمر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ومقتضى إطلاقه الشمول للمرتبة الثانية من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يشمل المرتبة الثالثة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فرضها فرض وجود الخمر في المكان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هو خلف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قد شربته الأرض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فتكون هذه الرواية دالّةً بإطلاقها على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فاية المرتبة الثانية من الرطوبة في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ملاحظة نسبتها إلى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فرض دلالته بالإطلاق على كفاية المرتبة الثانية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توقع المعارضة بين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طلاق هذه الرواية للمرتبة الثانية وإطلاق ما دلّ على إناطة السراية بالأثر ونحوه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تلك المرتبة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وبعد التساقط يرجع إلى المطلق الفوقانيّ الدالّ على السراية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الإنصاف : أنّ هذه الرواية قد يدّعى الإطلاق فيها للمرتبة الثالثة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 شرب الأرض للخمر لا ينافي بقاء أجزاء ضئيلة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فهي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اهرة في طهارة 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وتكون أجنبيةً عن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هذا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مضافاً إلى ضعف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ند الرواية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قيت هنا اُمور :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نها : أنّ السيّد الاُستاذ ـ دام ظلّه ـ اختار هنا : أنّ الرطوبة المعتبرة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 هي ما يصدق عليها عنوان الماء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يعني اعتبار المرتبة الثالثة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لأنّ في سندها عبد الله بن الحسن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وهو لم يثبت توثيقه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يختار أنّ المائع يتنجّس وينجّس إذا 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بدون تفصيل بين المتنجّس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وغيره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ولكنّه في المتنجّس الجامد يحتمل الفرق بين المتنجّس الأوّل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المتنجّس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فالأول ينجّس جزماً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الثاني فتنجيسه عنده محلّ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شكال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من هنا اتّجه السؤال : بأنّ المتنجِّس الثاني الذي قد لا يكون منجّساً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ملاقيه ما هو ؟ هل هو المتنجِّس الثاني الواجد لرطوبة يصدق عليها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الواجد لمثل هذه الرطوبة ؟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الواجد فالملاقي له يكون ملاقياً للرطوبة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فإنّها ما دامت بنحو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صدق عليها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ماء تعتبر جرماً متميّزاً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وتصدق الملاقاة بالنسبة إليها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نّ تنجّس المائع وتنجيسه مجزوم به مطلقاً فلابدّ من الجزم حينئذ بتنجّس الملاقي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يبقى فرق بين ملاقي المتنجّس الأوّل وملاقي المتنجّس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غير الواجد فهو لا ينجّس جزماً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ما اختاره من إناطة السراية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الرطوبة التي يصدق عليها عنوان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يتصوّر موضع الاستشكال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أنّ ما ذهب إليه جماعة من الأعلام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إناطة السراية بالمرتبة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لثالثة يلزم منه بعض النتائج الغريبة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نا نتساءل : هل المنجِّس نفس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لجسم المرطوب ؟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الأوّل فهو غريب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خلاف المنساق من كلمات الفقهاء من :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شرط في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هي موضوع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النصوص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لآمرة بالغسل عند ملاقاة الشيء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الظاهرة في سراية النجاسة من الجسم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 (2) التنقيح 2 : 234 ـ 235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مستمسك العروة الوثقى 1 : 467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من رطوبته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الثاني فكيف يتعقّل مع أنّ الجسم المرطوب إذا كان واجداً للرطوبة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لمرتبة الثالثة فهي تشكّل طبقةً ذات جرم متميّز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ملاقاتها والانفعال بها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بل ملاقاة الجسم دائماً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وإذا لم يكن واجداً للرطوبة من المرتبة الثالثة فلا سراية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ومثل هذا التحليل للنتائج يشهد لعدم إناطة السراية بالمرتبة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وكفاية المرتبة الثانية ؟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أنّ المقصود من كفاية الرطوبة من الدرجة الثانية في السراية :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لجسم النجس أو المتنجّس إذا لاقى غيره نجّسه بشرط وجود الرطوبة ولو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لمرتبة الثانية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يعني أنّ المرتبة الثانية من الرطوبة تكفي لتحقيق شرط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نجيس الجسم النجس لملاقيه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هي المنجّسة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فإنّها عَرَض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يعقل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 كون العرض قذراً ومقذّراً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على هذا فإذا فرض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سرت الرطوبة من المرتبة الثانية من الجسم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لنجس إلى الجسم الطاهر من دون ملاقاة بين الجسمين ـ كما في المناطق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لمجاورة للبالوعة وللأماكن المرطوبة ـ ففي مثل ذلك لا وجه للقول بنجاسة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لأطراف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الرطوبة وإن سرت ولكنّ الملاقاة مع النجس لم تتحقّق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بذلك ظهر ما في كلام السيّد الحكيم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المستمسك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إنّه بعد أن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ستظهر اشتراط الرطوبة من المرتبة الثالثة فرّع على ذلك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منه يعلم عدم 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لجدران عندما تسري إليها الرطوبة من البالوعة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هذا التفريع في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حتّى إذا قيل بكفاية الرطوبة من المرتبة الثانية لا يترتّب على ذلك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الجدران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مستمسك العروة الوثقى 1 : 467 ـ 468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179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مّ إن كان الملاقي للنجس أو المتنجِّس مائعاً تنجّس كلّه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كالماء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لقليل المطلق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والمضاف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والدهن المائع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ونحوه من المائعات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إشكال في اختلاف المائعات عن الجوامد في التنجّس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لاقى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شيئاً جامداً برطوبة لم يتنجّس منه إلاّ الجزء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المائع يتنجّس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لّه بملاقاة النجس لجزء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الكلام في تخريج هذه التفرقة بين البابين : تارةً بلحاظ الدليل الأوَّلي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بلحاظ الروايات الخاصّة الواردة في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كالسمن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الدهن والزيت ونحوها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بالنسبة إلى الدليل الأوّلي : فتارةً يطبّق هذا الدليل على المائعات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إثبات نجاستها كلّها بالملاقاة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الاستعانة في ذلك بالارتكاز العرفيّ القاضي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التفرقة بين البابين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يراد استفادة هذا التفريق بين البابين من نفس دليل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بقطع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لنظر عن 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لنتكلّم في التقريبات التي تحاول استفادة الفرق من نفس دليل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 لم يتمّ شيء منها استعنَّا بالرجوع إلى الارتكاز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باعتباره قرينةً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لتصرّف في مدلول الدليل بالنسبة لخصوص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ا</w:t>
      </w:r>
      <w:r w:rsidRPr="004458C4">
        <w:rPr>
          <w:rFonts w:cs="MbSadr (2)" w:hint="cs"/>
          <w:bCs/>
          <w:sz w:val="32"/>
          <w:szCs w:val="32"/>
          <w:rtl/>
        </w:rPr>
        <w:t>لتقريب الأوّل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أنّ المائع يعتبر كلّه شيئاً واحداً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فينجس كلّه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بخلاف الجامد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فكأنّ الفارق بين البابين ناجم عن كون 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ينطبق في باب المائع على كلّ المائع من أجل الوحدة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صدق في الجامد إلاّ على خصوص الجزء الملاقي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كلّ جزء منه يعتبر شيئاً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ستقلاًّ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فرضنا المائع بنحو لا يعتبر واحداً عرفاً كما في الماءين المختلفين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السطح فالسافل حينئذ غير العالي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ولهذا لا نلتزم بسراية النجاسة إلى العالي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اقت النجاسة مع السافل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التقريب لا يخلو من غموض وتأرجُح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فهل يراد به الاستعانة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الارتكاز في مقام تطبيق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دعوى التفرقة بلحاظ حاق الدليل بدون ضمّ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حين يقال : إنّ عنوان الملاقي في المائعات ينطبق على تمام المائع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بخلاف الجوامد ـ إن قصد بذلك أنّ عنوان الملاقي لغةً ـ وبقطع النظر عن عالم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دلّة الانفعال بالملاقاة ـ يقال على تمام المائع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يقال على تمام الجامد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فهذا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عني تطبيق حاقّ الدليل بلا ضمّ 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مثل هذه الدعوى غريبة في بابها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إشكال في أنّ عنوان الملاقي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الحقيقة لا ينطبق على الكلّ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 الجامد ولا في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ينطبق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لجزء الملاقي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بلحاظ النظر المسامحيّ والعنائيّ فيطلق 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على تمام الجسم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مائعاً كان أو جامداً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فيقال مثلا : لاقت يدي ثوبك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لو اُعمل النظر العنائيّ في تطبيق عنوان الملاقي على المائع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والنظر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لدقيق في تطبيقه على الجامد تمّت التفرقة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ولكنّ هذا لا وجه له إلاّ بتحكيم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 على دليل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وبذلك يرجع هذا التقريب إلى تحكيم 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يعود تفسيراً للتفرقة على أساس حاقّ دليل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بما ذكرناه ظهر الحال في ما هو ظاهر كلام السيّد الاُستاذ دام ظلّه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أفاد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الوجه في تنجّس كلّ المائع بالملاقاة وحدته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وأمّا الجامد : فإن كانت الرطوبة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199 ـ 201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لمسرية مختصّةً بموضع الملاقاة منه فعدم سراية النجاسة إلى سائر أجزاء الجسم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اضح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السراية فرع الرطوبة المسرية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وإن كان الجسم كلّه مرطوباً برطوبة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سرية فلا تسري النجاسة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الظاهر أنّ الاتّصال بما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كذلك لا يكفي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الحكم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الموضوع للحكم بها الإصابة والملاقاة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وإصابة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مختصّة بجزء من الجامد وغير متحقّقة في الجميع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نلاحظ : أنّ هذا البيان لم يبرز وجهاً للفرق بين المائع والجامد يفسَّر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ساسه كون المائع شيئاً واحداً يطبّق عنوان الملاقي على تمامه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لا يطبق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لجامد إلاّ على الجزء المماسّ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بالنسبة إلى الجامد المرطوب كلّه : تارةً يتساءل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لماذا لم ينجس كلّه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نفس إصابة النجاسة لجزء منه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اُخرى يتساءل لماذا لم تسرِ النجاسة من جزء منه إلى جزء آخر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الاتّصال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البيان المذكور إنّما نظر إلى الجواب على التساؤل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 يجب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لتساؤل الأوّل بإبراز فرق بين المائع والجامد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لتقريب الثاني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أنّ ملاقاة النجس لا توجب إلاّ نجاسة الجزء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نّ هذا الجزء في الجامد يكون ساكناً فلا تسري منه النجاسة إلى غيره إلاّ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عناية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بخلافه في المائع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أجزاء المائع سيّالة متغلغلة فالجزء المتنجّس منه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سري ويتوزّع في المائع فينجس كلّه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التقريب لو تمّ لاستغنى عن ضمّ 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لا يفي بتفسير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لمقصود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اللازم منه كون سراية النجاسة في المائع تدريجية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المقصود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ثبات نجاسة المائع في آن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وستأتي تتمّة الكلام عن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لتقريب الثالث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أن يقال : إنّ دليل الانفعال في الجوامد والمائعات على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حو واحد لا يدلّ إلاّ على نجاسة الجزء الملاقي فقط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نجاسة الجزء الملاقي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المائع تستدعي نجاسة الأجزاء الاُخرى أيضاً دفعةً واحدة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كلّها متلاقية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وجدان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بخلاف أجزاء الجامد فإنّها وإن كانت متلاقيةً ولكن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دون 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التقريب يفسّر نجاسة جميع أجزاء المائع في وقت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مع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رض الطولية في المرتبة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وبذلك يسلم من الاعتراض الذي اتّجه على التقريب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أورد عليه المحقّق الهمداني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: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مبنيّ على إمكان الجزء الذي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يتجزّأ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لم يتمَّ هذا التقريب بدون ضمِّ الارتكاز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الجزء الملاقي للنجس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نفسه قابل للتجزئة إلى جزءين أحدهما أقرب إلى النجس من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فهل الآخر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نجس بنفس النجس أو بملاقاته للجزء الأوّل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كان معناه الرجوع إلى الارتكاز في توسيع نطاق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ليرجع إليه ابتداءً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ننقل الكلام إلى الجزء الأوّل من الجزءين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بدوره ينقسم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جزءين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وهكذا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الاعتراض يمكن الجواب عليه : بأنّ عدم انتهاء التقسيم إلى جزء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مكن أن يتجزّأ فلسفياً وواقعياً لا يعني عدم انتهائه إلى جزء لا يمكن أن يتجزّأ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 هو قابل للنجاسة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فالجزء الذي يتحمّل النجاسة ويقبل سرايتها ينتهي إلى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لا يقبل التجزئة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بمعنى أنّ أجزاءه إذا لوحظت مستقلّةً لم تقبل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;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عدم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ونها أجراماً في نظر العرف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الحال في ذرّات البخار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هنا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مصباح الفقيه 1 : 92 ـ 93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يل بأنّ البخار لا يمكن أن يتنجّس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فيمكن لصاحب التقريب المذكور أن يقول : بأنّ الذي يتنجّس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النجس مباشرةً هو الجزء الصغير الذي يتحمّل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يقبل الانقسام إلى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زءين يتحمّلان النجاسة بالانفراد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قد أورد المحقّق الهمداني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اعتراضاً آخر على التقريب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اصله : أنّ الذي يتنجّس ـ حتّى على فرض إمكان الجزء الذي لا يتجزّأ ـ هو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 xml:space="preserve">طحه الملاقي </w:t>
      </w:r>
      <w:r w:rsidRPr="006E0DD8">
        <w:rPr>
          <w:rFonts w:cs="MbSadr (1)" w:hint="cs"/>
          <w:sz w:val="32"/>
          <w:szCs w:val="32"/>
          <w:rtl/>
        </w:rPr>
        <w:lastRenderedPageBreak/>
        <w:t>للنجس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والجزء الثاني إنّما يلاقي السطح الآخر من ذلك الجزء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تنجّسه فرع سراية النجاسة إلى ذلك السطح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بلا موجب بدون ضمِّ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ومعه لا حاجة إلى هذه العناية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لماذا لا نعمل من أول الأمر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 في دليل الانفعال لتطبيقه على المائع كلّه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الاعتراض بالمقدار الذي يرتبط بردّ التقريب المذكور صحيح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إلاّ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ا فرَّعه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عليه ـ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اُريد إعمال الارتكاز فلنعمله بنحو نثبت بنفس الملاقاة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جاسةً مستوعبةً للمائع كلّه ـ محلّ نظر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تحكيم الارتكاز بنحو ينتج توسعة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الحاصلة من الملاقاة وشمولها للجزء الأوّل بكلا سطحيه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للمائع بتمام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جزائه ليس جزافاً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لابدّ في تعيّن أحد الأمرين من ملاحظة المناسبات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لارتكازية والعرفية لنجد مقدار اقتضائها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يبعد أنّ المناسبات العرفية تقتضي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سراية القذارة الحكمية ليست في نظر العرف أمراً تعبّدياً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سراية أثر القذارة إلى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الحال في القذارات العرفية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بهذا الاعتبار اشترطنا الرطوبة في السراية ارتكازاً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إنّ أثر القذر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لا معنى لسرايته إلى الجزء الثاني من المائع إلاّ بتوسّط الجزء الأوّل</w:t>
      </w:r>
      <w:r w:rsidRPr="006E0DD8">
        <w:rPr>
          <w:rFonts w:hint="cs"/>
          <w:sz w:val="32"/>
          <w:szCs w:val="32"/>
          <w:rtl/>
        </w:rPr>
        <w:t> ;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مصباح الفقيه 1 : 93 ـ 94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عدم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عقّل الطفرة عرفاً فلابدّ أن نفهم السراية على ضوء هذه العناية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ومقتضاه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درّج النجاسة السارية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 وصولها إلى كلّ جزء في طول وصولها إلى الجزء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لأسبق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شواهد اقتضاء الارتكاز العرفي لذلك : ما نجده من اختلاف مراتب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لاستقذار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بلحاظ مدى قرب الجزء المائع إلى الملاقي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فكلّما كان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بعد يُرى أمره أهون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 ذلك إلاّ لارتكازية أنّ السراية إلى الأبعد بتوسّط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لأقرب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تنجّس مع الواسطة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بذلك اتّضح أنّ التطبيق الدقيق لدليل الانفعال لا يقتضي التفرقة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لجوامد والمائعات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تقوم التفرقة على أساس تحكيم الارتكاز العرفيّ في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فقد يتمّ التقريب الثالث بعد إعمال تلك العناية الارتكازية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قد يقال : إنّ التقريب الثالث لا يمكن تتميمه بإعمال الارتكاز العرفيّ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سراية القذارة إذا كانت في المرتكز العرفيّ بلحاظ سراية الأثر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سراية الأثر أمر تدريجيّ في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الأجزاء لاستحالة الطفرة فهذا يتطلّب التدرّج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لزمانيّ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الرتبيّ فقط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يناسب مع نجاسة جميع المائع 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آن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التحليل الارتكازي المذكور يناسب التقريب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تكون ضآلة الزمان الذي يتطلّبه سريان الأثر وعدم إمكان ضبطه عادةً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كمةً لاستقرار الارتكاز العرفيّ في باب المائعات على البناء على نجاسة المائع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قذارته بالملاقاة دفعةً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وإعمال مثل هذه الحكمة لا يجعل الحكم بالسراية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عبّدياً بحتاً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 في تطبيق دليل الانفعال في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تطبيقه في الجامد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مقتضى الجمود على العنوان المأخوذ فيه تطبيق عنوان الملاقي على الجزء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اصّةً فلا تسري النجاسة إلى سائر الأجزاء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يوجد ارتكاز عرفيّ للسراية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نا ليحكم على الدليل ويؤخذ قرينةً على تطبيق عنوان الملاقي على الجسم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لجامد كلّه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كان الحال في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فلا موجب لاستفادة نجاسة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دا الجزء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فيما إذا لم تكن الأجزاء الاُخرى مرطوبةً برطوبة مسرية في غاية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لوضوح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إذا كانت فيها رطوبة ولكن يفصل بينها وبين الجزء الملاقي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نطقة جافّة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لو قيل بنجاسة سائر الأجزاء المرطوبة : فإن كان كذلك في ضمن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 xml:space="preserve">جاسة الجسم بتمامه بما فيه المنطقة الجافّة فهذا خلف اشتراط الرطوبة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ذلك مع الحكم بطهارة المنطقة الجافّة فهذا معناه طفرة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هو على خلاف المرتكز العرفيّ جزماً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كان الجسم كلّه رطباً برطوبة مسرية فقد يتوهّم تطبيق 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عليه بتمامه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وحينئذ يقتضي دليل الانفعال نجاسته كلّه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لكنّك عرفت أنّ مقتضى النظر المطابق للواقع في مقام تطبيق الدليل تطبيق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الملاقي على الجزء الذي أصابته النجاسة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توسّعنا في باب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لمائعات لقرينة 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ارتكاز كذلك في باب الجوامد إن لم يكن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 على خلافه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موجب للتوسّع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لا ينجس سوى الجزء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هنا شبهةً قد تثار في هذا الفرض لإثبات تنجّس تمام الأجزاء بنفس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الانفعال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من باب السراية بالوسائط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ويمكن تقريب الشبهة بأحد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يانين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>لأوّل : ما أفاده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دام ظلّه ـ من : أنّ النجس الملاقي لجزء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الجامد سوف ينجّسه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الجزء باعتباره مرطوباً وملاقياً للجزء الثاني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200 ـ 201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لمرطوب أيضاً فتسري النجاسة منه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وكذلك الأمر في الثالث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وهكذا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أجاب السيّد الاُستاذ على هذا البيان بجواب يتأرجح بين دعويين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إنّه في صدر التقريب ك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يريد التمييز والتفرقة بين عنواني الملاقاة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الاتّصال بين الأجزاء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وأنّ ما هو موضوع الحكم بالسراية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غير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اصلة إلاّ بلحاظ الجزء المماسّ للنجس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الاتّصال الثابت في ما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لأجزاء نفسها فهو ليس بموضوع للسراية والتنجيس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آخر التقريب ك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يريد مطلباً آخر : هو التفرقة بين الاتّصال قبل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لتنجّس بالملاقاة والاتّصال بعد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فيستشهد بالوجدان العرفيّ لإثبات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المؤثّر في السراية الاتّصال بعد الملاقاة مع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تنجّس جزء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الملاقاة للنجس ثم لاقى جسماً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الاتّصال الثابت بين الأجزاء قبل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لملاقاة للنجس فليس بمنجّس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كلا هذين الجوابين غير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الأوّل فل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نا لا نتعقّل فرقاً بين الاتّصال والملاقاة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الملاقاة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لاّ عبارةً عن تلاقي الجسمين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وذلك لا يكون إلاّ بالاتّصال والمماسّة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ملاقاة جسم لجسم آخر من أيّ جهة أو جزء هي عين اتّصاله به في تلك الجهة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لجزء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الثاني فلأنّ الاتّصال ـ بما هو اتّصال ـ بعد الملاقاة أو اتّصال قبل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لملاقاة لا دخل له في السراية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نا لو قطعنا الجسم الجامد المرطوب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الخشبة التي لاقت الكلب ـ مثلا ـ بجزء منها وجعلناه قطعاً عديدةً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ثمّ أعدناها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لى هيئتها الاُولى وأوصلنا بعضها ببعض فلا تسري النجاسة إلى غير الجزء النجس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أنّ الاتّصال هنا بعد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أنّ المائع في داخل الإناء إذا انقلب إلى خمر سرت النجاسة منه إلى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لإناء بلا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أنّ الاتّصال هنا بين الماء والإناء حاصل قبل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كلّ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يوضّح أنّ المسألة غير مرتبطة بكون الاتّصال قبل الملاقاة أو بعدها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هناك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كتة اُخرى للسراية إذا وجدت سرت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كان الاتّصال قبل الملاقاة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وإذا لم توجد فلا سراية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تلك النكتة التي بتحديدها يتوضّح الجواب على هذه الشبهة أنّ الاتّصال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الملاقاة بين النجس والجامد ليس إلاّ بلحاظ السطح المواجه للنجس والمماسّ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السطح الآخر الملاقي للجزء الثاني من أجزاء الجسم الجامد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وبهذا يعرف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لسبب في عدم التنجّس عندما نقطّع أجزاء الجسم الواحد ثمّ نعيدها إلى هيئتها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والسبب في سراية النجاسة من المائع إلى الإناء عند تحوّله إلى 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: وهو بيان أحسن من سابقه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وحاصله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نا حينما نفرض رطوبة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لجسم الجامد بالمرتبة الثالثة من الرطوبة ـ التي اعتبرها جماعة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الأعلام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 xml:space="preserve">رطاً في السراية ـ فمعنى ذلك أنّ طبقةً مائيةً لها جرم يفترض وجودها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لجسم المرطوب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فإذا لاقى النجس الجسم المرطوب فقد لاقى تلك الطبقة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يحكم وفقاً لقاعدة السراية في المائعات بنجاسة تمام تلك الطبقة المائية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وإذا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نجّست كذلك تنجّس بها الجسم الجامد بتمامه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بكلّ جزء منه يلاقي جزءاً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تلك الطبقة المائية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البيان لا يرد عليه شيء ممّا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ينحصر وجه التخلّص منه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الرجوع إلى مسألة السراية في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وتحليلها على نحو يقتضي إخراج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لصورة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مثل السيّد الحكيم في مستمسك العروة الوثقى 1 : 467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والسيّد الخوئي في التنقيح 2 : </w:t>
      </w:r>
      <w:r w:rsidRPr="00014B0B">
        <w:rPr>
          <w:rStyle w:val="1"/>
          <w:rtl/>
        </w:rPr>
        <w:t>198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توضيح ذلك : أنّ السراية في باب المائعات لم تكن من باب التطبيق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لصناعيّ والدقيق لدليل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كانت بتوسّط ضمّ الارتكاز العرفيّ إليه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لقاضي بالسراية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ولدى تحليل هذا الارتكاز نجد أنّ من المعقول أن ندّعي أنّ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كمته ونكتته كون أجزاء المائع متحركةً سيّالةً نافذةً بطبعها </w:t>
      </w:r>
      <w:r w:rsidRPr="006E0DD8">
        <w:rPr>
          <w:rFonts w:cs="MbSadr (1)" w:hint="cs"/>
          <w:sz w:val="32"/>
          <w:szCs w:val="32"/>
          <w:rtl/>
        </w:rPr>
        <w:lastRenderedPageBreak/>
        <w:t>بخلاف الجامد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لك الحركة والسيولة في أجزاء المائع أوجبت توسعة العرف لدائرة السراية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مجرّد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المعلوم أنّ هذه النكتة غير موجودة في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في الطبقة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لمائية الفوقية التي تشكّل صفة الرطوبة للجسم الجامد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فإنّها لضآلة سمكها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حجمها لا يرى فيها تبادل الأجزاء وحركتها فيما بينها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يعتبر كلّ جزء منها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لتصقاً بالجزء الجامد الذي تحته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ومثل هذا المائع لا تشمله نكتة الارتكاز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لقاضي بتوسعة دائرة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أقلّ من الشكّ في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الموجب لعدم إمكان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لتمسّك بدليل الانفعال لإثبات سراية النجاسة إلى تمام الرطوبة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اقتضاء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لانفعال للسراية إلى تمام أجزاء المائع موقوف على تمامية 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الشكّ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لا يمكن التمسّك بالدليل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إلى هنا كنّا نتكلّم عن حال المسألة بلحاظ دليل الانفعال العامّ ولو بضمّ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حالها بلحاظ الأخبار الخاصّة فلا شكّ في صحّة ذكرها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استعراضها كمؤيِّد للنتائج التي انتهينا إليها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الاعتماد عليها كدليل مستقلٍّ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خلو من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لم نستفِد من دليل الانفعال سراية النجاسة إلى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مام المائع فيشكل إثبات ذلك بالأخبار الخاصّة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وإذا تسجّلت الشبهة التي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ثرناها في الجامد المرطوب ـ والتي تستهدف إثبات السراية إلى تمام أجزاء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لجامد عن طريق السراية في الرطوبة نفسها ـ فيشكل إبطال الشبهة بالأخبار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189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الأوّل فلأنّ ما يستدلّ به على السراية من الأخبار الخاصّة هو ما دلّ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الأمر بإراقة الماء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أو المائع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بملاقاة النجاسة لشيء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والنهي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لوضوء منه ونحو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ومن المعلوم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إذا قطعنا النظر عن الارتكاز فهذه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لأخبار كما يمكن أن يكون الأمر بالإراقة والنهي عن الاستعمال فيها بلحاظ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 xml:space="preserve">راية النجاسة إلى تمام المائع بنفس الملاقاة للنجس كذلك يمكن أن يكون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لحاظ اشتمال المائع على الجزء النجس وتكثّره بالملاقاة من خلال تحرّكه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نفوذه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لا يقال : إنّ ظاهر مفاد هذه الأخبار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حكم واقعيّ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حكم ظاهريّ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الاجتناب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بلحاظ اختلاط النجس بالطاهر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يقال : إنّ كون الحكم واقعياً يثبت بظهور الدليل فيما إذا كان له إطلاق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فرض عدم الشكّ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المقام لا يعقل عرفاً الإطلاق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معيّن لكونه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اقعياً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أمّا الثاني فالأخبار الخاصّة الواردة في مثل الثوب الملاقي للنجس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وإن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لّت على عدم السراية إذ أمرت بغسل موضع الملاقاة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وإطلاقها وإن كان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قتضي ذلك حتّى في فرض كون الجسم الجامد مرطوباً بتمامه إلاّ أنّ هذا الإطلاق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نّما ينفي تنجّس سائر أجزاء الجسم الجامد بنفس الملاقاة للنجس المفروضة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ينفي تنجّسها عن طريق سراية النجاسة إلى تمام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ومنها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لجسم على النحو الذي تقدّم في البيان الثاني للشبهة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 من أبواب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206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 أبواب الماء المضاف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402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</w:t>
      </w:r>
      <w:r w:rsidRPr="00014B0B">
        <w:rPr>
          <w:rStyle w:val="1"/>
          <w:rFonts w:hint="cs"/>
          <w:rtl/>
        </w:rPr>
        <w:t>باب 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ينجس العالي بملاقاة السافل إذا كان جارياً من العالي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لا ينجس السافل بملاقاة العالي إذا كان جارياً من السافل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كالفوّار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غير فرق في ذلك بين الماء وغيره من المائعات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السرّ في ذلك : أنّ تلك الأخبار لم ترد في مورد الجسم المرطوب رطوبةً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سريةً بتمامه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تشمل هذه الحالة بالإطلاق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ونظرها إنّما هو إلى النجاسة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تحصل بنفس الملاقاة المفروضة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وليست في مقام البيان من ناحية ما قد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حدث أحياناً بسبب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يمكن التمسّك بإطلاقها من غير ناحية النجاسة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لحاصلة بنفس ملاقاة النجس المفروضة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تقدّم تحقيقه مفصّلا في الجزء الأوّل من هذا الشرح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المناط في الاستثناء العلوّ المعنوي فإنّه هو ملاك النكتة في عدم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راية النجاسة من السافل إلى العالي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باعتبار عدم صلاحية السافل للتغلغل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ّم إنّه كما لا ينجس العالي بملاقاة النجس للسافل فهل الأمر كذلك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لعكس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ينجس السافل بملاقاة النجس للعالي مادام لم ينزل الجزء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لاقى شيء مع الجزء السافل من الماء في حين ملاقاة نجس للجزء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لعالي فهل يحكم بنجاسته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أم لا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ق</w:t>
      </w:r>
      <w:r w:rsidRPr="006E0DD8">
        <w:rPr>
          <w:rFonts w:cs="MbSadr (1)" w:hint="cs"/>
          <w:sz w:val="32"/>
          <w:szCs w:val="32"/>
          <w:rtl/>
        </w:rPr>
        <w:t>د يستشعر من كلماتهم القول بالانفعال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تصريحهم باستثناء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الصورة من قاعدة السراية في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الأقرب هو عدم السراية هنا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أمّا بناءً على تخريج السيّد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الأوّل : 140 ـ 155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الملاقي جامداً اختصّت النجاسة بموضعِ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سواءً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يابساً كالثوب اليابس إذا لاقت النجاسة جزءاً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رطباً كما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 المرطوب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الأرض المرطوبة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إذا وصلت النجاسة إلى جزء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الأرض أو الثوب لا يتنجّس ما يتّصل به وإن كان فيه رطوبة 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النجاسة مختصّة بموضع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هذا القبيل : الدهن والدبس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لجامدان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انفصل ذلك الجزء المجاور ثمّ اتّصل تنجّس موضع الملاقاة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فالاتّصال قبل الملاقاة لا يؤثّر في النجاسة والسراية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بخلاف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لاتّصال بعد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وعلى ما ذكر فالبطّيخ والخيار ونحوهما ممّا فيه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طوبة مسرية إذا لاقت النجاسة جزءاً منها لا تـتنجّس البقية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يكفي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سل موضع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إذا انفصل بعد الملاقاة ثمّ اتّصل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لاُستاذ للسراية وعدمها بوحدة المائع الساكن وتعدّد الماء الجاري فمن الواضح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تعدّده إذا سلم في نفسه يقتضي عدم السراية من الطرفين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بناءً على تخريجنا للسراية وعدمها بنفوذ الجزء الملاقي من المائع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لساكن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نفوذ السافل في العالي فلأنّ العالي أيضاً وإن كان مستعلياً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لكنّه بلحاظ هروب السافل منه باستمرار لا يكون له صلاحية النفوذ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للسافل صلاحية النفوذ في العالي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سراية في الطرفين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قد اتّضح الحال في ذلك كلّه ممّا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وتبيّن حكم الجامد واختصاص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نفعاله بالجزء الملاقي خاصّةً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ومبانيه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تبيّن أيضاً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وجه للتفرقة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تّصال واتّصال لمجرّد كون أحدهما قبل الملاقاة والآخر بعدها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شكّ في رطوبة أحد المتلاقيين أو علم وجودها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شكّ في سرايتها لم يحكم بالنجاسة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 xml:space="preserve">وأمّا إذا علم سبق وجود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لمسرِية وشكّ في بقائها فالأحوط الاجتناب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الحكم بعدم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لا يخلو عن وجه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لجريان الاُصول المؤمّنة المنقّحة للطهارة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ولايوجد ما يتوهّم كونه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صلا مثبتاً للنجاسة ليكون حاكماً على تلك الاُصول أو معارضاً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جريان استصحاب بقاء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حاكم على الاُصول المؤمِّنة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تحقيق الحال في ذلك مبنيّ على الرجوع إلى التخريجات التي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ساسها قيل بدخل الرطوبة المسرية في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بني على دخلها بدعوى : أنّ الرطوبة هي المنجِّسة دائماً دون الجسم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لجامد فالاستصحاب في المقام لا يجري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: إذا اُريد به استصحاب بقاء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فهو مثبت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لازم ذلك عقلا حصول الملاقاة للرطوبة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وإذا اُريد به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ستصحاب القضية التعليقية القائلة : إنّه لو كان قد لاقاه سابقاً للاقى الرطوبة والآن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كان بالاستصحاب فهذا استصحاب تعليقيّ في الموضوعات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والتحقيق : عدم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ريانه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يصحّحه جعل الجزاء في القضية التعليقية النجاسة بأن يقال : هذا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قد لاقاه سابقاً لتنجّس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الاستصحاب التعليقيّ في الأحكام إنّما يجري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كان الحكم معلّقاً على نفس موضوعه الذي جعل عليه بحكم الشارع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على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لازمه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لم يجرِ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لنفس نكتة عدم جريان الاستصحاب التعليقيّ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لموضوعات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بني على أنّ المنجِّس هو الجسم والشرط وجود الرطوبة بنحو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سري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علا من النجس إلى الملاقي فلا يجري الاستصحاب أيضاً بكلتا صيغتيه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الذباب الواقع على النجس الرطب إذا وقع على ثوب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 بدن شخص وإن كان فيهما رطوبة مسرية لا يحكم بنجاسته إذا لم يعلم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صاحبته لعين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ومجرّد وقوعه لا يستلزم نجاسة رجله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لاحتمال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ونها ممّا لا تقبلها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فرضه فزوال العين يكفي في طهارة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لحيوانات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مثبتية الصيغة الاُولى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السراية لازم عقليّ لبقاء الرطوبة وتعليقية الصيغة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بني على أنّ المنجِّس هو الجسم والشرط ذات الرطوبة الصالحة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لسريان في نفسها لا بقيد السريان الفعلي جرى الاستصحاب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الملاقاة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حرزة وجداناً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والشرط يحرز بالاستصحاب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فيترتّب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مع هذا قد يشكل الأمر فيما لو اُريد بالرطوبة المذكورة خصوص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لمرتبة الثالثة التي يصدق عليها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ماء وجرم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قد يقال حينئذ بأنّ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 لا يجري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: إن اُريد به إثبات تنجّس الملاقي بالملاقاة لنفس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المستصحبة فهو مثبت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اُريد به إثبات تنجّس الملاقي بالملاقاة لنفس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لجسم ذي الرطوبة فهذا مقطوع 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أكانت الرطوبة باقيةً أم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على الثاني فواضح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على الأوّل فلأنّ الملاقي يتنجّس بالرطوبة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اعتبارها جرماً قبل أن يصل إلى الجسم المرطوب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ملاقاته لها أسبق زماناً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المتنجّس لا يتنجّس ثانيةً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حاصل النظر في هذه المسألة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بعد الفراغ عن عدم بقاء النجاسة في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دن الحيوان بعد زوال العين يتكلّم في حكم الملاقي له في حالة الشكّ في زوالها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هل يجري استصحاب بقاء النجاسة على بدن الحيوان على نحو تثبت به 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أو لا ؟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الكلام في ذلك : تارةً يقع على القاعدة بلحاظ نفس دليل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اُخرى ـ بعد افتراض اقتضاء دليل الاستصحاب لجريانه في المقام ـ في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جود المخصّص لهذا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تقدّم تحقيق الحال في جريان 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واتّضح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غير جار في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قيل بأنّ بدن الحيوان لا ينجس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ينجس ولكن يطهر بزوال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فلاحظ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تقدّم أيضاً بعض ما يتوهّم كونه مخصِّصاً لدليل الاستصحاب لو فرض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قتضاؤه لجريان الاستصحاب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معتبرة عمّار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الواردة في منقار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والتي تُنيط الاجتناب برؤية الدم على المنقار فلا يكفي إثباته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وقد ذكرنا هناك : أنّ الصحيح عدم صلاحية الموثّقة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لكونها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خصِّصةً لو تمّ إطلاق دليل الاستصحاب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مثل المعتبرة معتبرتان لعليّ بن جعفر قد يستدلّ بهما لتخصيص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 :</w:t>
      </w:r>
    </w:p>
    <w:p w:rsidR="00E95504" w:rsidRPr="00F20AFB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 سألته عن الدود يقع من الكنيف على الثوب أيصلّى فيه ؟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67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</w:t>
      </w:r>
      <w:r w:rsidRPr="00014B0B">
        <w:rPr>
          <w:rStyle w:val="1"/>
          <w:rFonts w:hint="cs"/>
          <w:rtl/>
        </w:rPr>
        <w:t>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F20AFB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F20AFB">
        <w:rPr>
          <w:rFonts w:cs="MbSadr (1)"/>
          <w:color w:val="0000FF"/>
          <w:sz w:val="32"/>
          <w:szCs w:val="32"/>
          <w:rtl/>
        </w:rPr>
        <w:t>ق</w:t>
      </w:r>
      <w:r w:rsidRPr="00F20AFB">
        <w:rPr>
          <w:rFonts w:cs="MbSadr (1)" w:hint="cs"/>
          <w:color w:val="0000FF"/>
          <w:sz w:val="32"/>
          <w:szCs w:val="32"/>
          <w:rtl/>
        </w:rPr>
        <w:t>ال : 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لا بأس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، إلاّ أن ترى فيه أثراً فتغسله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إنّها تدلّ على الطهارة مع عدم رؤية الأثر ولو كان معلوم الملاقاة للنجس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بل وقوعه في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قد تكون الرواية واردةً في مورد العلم بملاقاة دود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لنجس سابقاً باعتباره في الكنيف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فتعتبر من هذه الناحية أخصَّ مطلقاً من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سألته عن الفأرة والدجاجة والحمام وأشباهها تطأ العذرة </w:t>
      </w:r>
      <w:r w:rsidRPr="00F20AFB">
        <w:rPr>
          <w:rFonts w:cs="MbSadr (1)"/>
          <w:color w:val="0000FF"/>
          <w:sz w:val="32"/>
          <w:szCs w:val="32"/>
          <w:rtl/>
        </w:rPr>
        <w:t>ث</w:t>
      </w:r>
      <w:r w:rsidRPr="00F20AFB">
        <w:rPr>
          <w:rFonts w:cs="MbSadr (1)" w:hint="cs"/>
          <w:color w:val="0000FF"/>
          <w:sz w:val="32"/>
          <w:szCs w:val="32"/>
          <w:rtl/>
        </w:rPr>
        <w:t>مّ تطأ الثوب أيغسل ؟ قال : 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إن كان استبان من أثره شيء فاغسله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، وإلاّ </w:t>
      </w:r>
      <w:r w:rsidRPr="00F20AFB">
        <w:rPr>
          <w:rFonts w:cs="MbSadr (1)"/>
          <w:color w:val="0000FF"/>
          <w:sz w:val="32"/>
          <w:szCs w:val="32"/>
          <w:rtl/>
        </w:rPr>
        <w:t>ف</w:t>
      </w:r>
      <w:r w:rsidRPr="00F20AFB">
        <w:rPr>
          <w:rFonts w:cs="MbSadr (1)" w:hint="cs"/>
          <w:color w:val="0000FF"/>
          <w:sz w:val="32"/>
          <w:szCs w:val="32"/>
          <w:rtl/>
        </w:rPr>
        <w:t>لا</w:t>
      </w:r>
      <w:r w:rsidRPr="00F20AFB">
        <w:rPr>
          <w:rFonts w:cs="MbSadr (2)"/>
          <w:bCs/>
          <w:color w:val="0000FF"/>
          <w:sz w:val="32"/>
          <w:szCs w:val="32"/>
          <w:rtl/>
        </w:rPr>
        <w:t> </w:t>
      </w:r>
      <w:r w:rsidRPr="00F20AFB">
        <w:rPr>
          <w:rFonts w:cs="MbSadr (1)"/>
          <w:color w:val="0000FF"/>
          <w:sz w:val="32"/>
          <w:szCs w:val="32"/>
          <w:rtl/>
        </w:rPr>
        <w:t>ب</w:t>
      </w:r>
      <w:r w:rsidRPr="00F20AFB">
        <w:rPr>
          <w:rFonts w:cs="MbSadr (1)" w:hint="cs"/>
          <w:color w:val="0000FF"/>
          <w:sz w:val="32"/>
          <w:szCs w:val="32"/>
          <w:rtl/>
        </w:rPr>
        <w:t>أس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هذه أقوى من سابقتها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كونها واردةً في مورد وجود حالة سابقة هي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لملاقاة للنجس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فتكون أخصَّ من دليل 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الصحيح : أنّ هاتين الروايتين إن لم يدّعَ ظهورهما في أنّ نفي الغسل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ع عدم رؤية الأثر أو استبانته من أجل عدم إحراز الرطوبة المسرية فلا أقلّ من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 يكون النفي مطلقاً شاملا لفرض الشكّ في الرطوبة المسرية وفرض العلم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حينئذ يكون معارضاً لدليل الاستصحاب </w:t>
      </w:r>
      <w:r w:rsidRPr="006E0DD8">
        <w:rPr>
          <w:rFonts w:cs="MbSadr (1)" w:hint="cs"/>
          <w:sz w:val="32"/>
          <w:szCs w:val="32"/>
          <w:rtl/>
        </w:rPr>
        <w:lastRenderedPageBreak/>
        <w:t>بالعموم من وجه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لا بالأخصّية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وضوح أنّ الاستصحاب لا ينفع لإثبات النجاسة في مورد الشكّ في الرطوبة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 في المسألة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ومعه يقدَّم دليل الاستصحاب لكونه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العموم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وكون شمول النفي بالإطلاق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وهكذا يتّضح أنّ دليل الاستصحاب لو كان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قتضياً لإجراء استصحاب بقاء عين النجس فلا مخصِّص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أنّ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 في نفسه لا يجري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وقع بعر الفأر في الدهن أو الدبس الجامدين يكفي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لقاؤه وإلقاء ما حوله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يجب الاجتناب عن البقية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وكذا إذا مشى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لكلب على الطين فإنّه لا يحكم بنجاسة غير موضع رجله إلاّ إذا كان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المناط في الجمود والمَيَعَان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اُخذ منه شيء : فإن بقي مكانه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الياً حين الأخذ وإن امتلأ بعد ذلك فهو 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لم يبقَ خالياً أصلا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هو مائع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شكّ في أنّ المائع مفهوم مشكّك له مراتب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فرض أنّ الحكم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توسعة دائرة الانفعال وشمولها للجميع في المائع كان بتحكيم الارتكاز على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وتنزيل للدليل على المناسبات المركوزة فلابدّ من ملاحظة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لمناسبات ومدى اقتضائها للتوسعة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كان ذلك حكماً تعبّدياً معلّقاً في دليله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عنوان المائع كان دائراً مدار صدق 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تفصيل الكلام : أمّا بلحاظ الارتكاز فقد اتّضح سابقاً أنّ نكتة السراية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لمائع كون أجزائه ممّا ينفذ بعضها في البعض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هنا يمكن أن يقال بأنّ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 في الجامد والمائع يمتدّ على نحو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يشمل الملاقي المباشر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دائرة صلاحية هذا الملاقي للانتشار والنفوذ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ولمّا كانت هذه الدائرة في الجامد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تزيد على نفسه فلا 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ولمّا كانت في المائع تزيد عليه ثبتت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لمّا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ان المَيَعان هو الميزان في توسعة هذه الدائرة فكلّما كان المَيَعان أكمل وأشدّ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انت دائرة السراية أوسع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التحليل الارتكازي قد ينتهي بنا إلى ميزان عمليٍّ كلّيٍّ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السراية إنّما تمتدّ إلى المقدار الذي يمكن عرفاً عزله وفصله عن الباقي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بحيث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رى عرفاً أنّ النجاسة قد طُوِّقت ضمن ذلك المقدار فلا ينجس ما زاد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الضابط المذكور في المتن يجب أن يفهم حينئذ باعتباره تطبيقاً لهذا الميزان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بقاء مكان المأخوذ خالياً مشير عرفاً إلى تحدّد دائرة النفوذ وإمكان تطويق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ضمن هذا المقدار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الروايات الخاصّة الواردة في أقسام المائع وكيفية انفعالها لا تخرج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فادها عمّا ذكرناه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وذلك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على قسمين :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ما لم يعلّق فيه الحكم بالسراية بعنوان المَيَعان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معتبرة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عاوية بن وهب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أبي عبد الله</w:t>
      </w:r>
      <w:r w:rsidRPr="006E0DD8">
        <w:rPr>
          <w:rFonts w:cs="MbSadr (1)"/>
          <w:sz w:val="32"/>
          <w:szCs w:val="32"/>
          <w:rtl/>
        </w:rPr>
        <w:t xml:space="preserve"> 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 قلت :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 جرذ مات في زيت أو سمن </w:t>
      </w:r>
      <w:r w:rsidRPr="00F20AFB">
        <w:rPr>
          <w:rFonts w:cs="MbSadr (1)"/>
          <w:color w:val="0000FF"/>
          <w:sz w:val="32"/>
          <w:szCs w:val="32"/>
          <w:rtl/>
        </w:rPr>
        <w:t>أ</w:t>
      </w:r>
      <w:r w:rsidRPr="00F20AFB">
        <w:rPr>
          <w:rFonts w:cs="MbSadr (1)" w:hint="cs"/>
          <w:color w:val="0000FF"/>
          <w:sz w:val="32"/>
          <w:szCs w:val="32"/>
          <w:rtl/>
        </w:rPr>
        <w:t>و عسل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، فقال : 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أمّا السمن والعسل فيؤخذ الجرذ وما حوله والزيت يستصبح </w:t>
      </w:r>
      <w:r w:rsidRPr="00F20AFB">
        <w:rPr>
          <w:rFonts w:cs="MbSadr (1)"/>
          <w:color w:val="0000FF"/>
          <w:sz w:val="32"/>
          <w:szCs w:val="32"/>
          <w:rtl/>
        </w:rPr>
        <w:t>ب</w:t>
      </w:r>
      <w:r w:rsidRPr="00F20AFB">
        <w:rPr>
          <w:rFonts w:cs="MbSadr (1)" w:hint="cs"/>
          <w:color w:val="0000FF"/>
          <w:sz w:val="32"/>
          <w:szCs w:val="32"/>
          <w:rtl/>
        </w:rPr>
        <w:t>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قد فرّق بين الزيت وبين السمن والعسل دون أن تذكر نكتة الفرق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فينزّل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المرتكز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يناسب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فيؤخذ الجرذ وما حوله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يفهم منه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 جعل الميزان إمكان تطويق النجاسة عرفاً المرتبط بمدى النفوذ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الجمود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المَيَعان بعنوانيهما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هذا القبيل أيضاً : معتبرة الحلبي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F20AFB">
        <w:rPr>
          <w:rFonts w:cs="MbSadr (1)" w:hint="cs"/>
          <w:color w:val="0000FF"/>
          <w:sz w:val="32"/>
          <w:szCs w:val="32"/>
          <w:rtl/>
        </w:rPr>
        <w:t>سألت أبا عبد الله</w:t>
      </w:r>
      <w:r w:rsidRPr="00F20AFB">
        <w:rPr>
          <w:rFonts w:cs="MbSadr (1)"/>
          <w:color w:val="0000FF"/>
          <w:sz w:val="32"/>
          <w:szCs w:val="32"/>
          <w:rtl/>
        </w:rPr>
        <w:t xml:space="preserve"> (</w:t>
      </w:r>
      <w:r w:rsidRPr="00F20AF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20AFB">
        <w:rPr>
          <w:rFonts w:cs="MbSadr (1)"/>
          <w:color w:val="0000FF"/>
          <w:sz w:val="32"/>
          <w:szCs w:val="32"/>
          <w:rtl/>
        </w:rPr>
        <w:t xml:space="preserve"> 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عن </w:t>
      </w:r>
      <w:r w:rsidRPr="00F20AFB">
        <w:rPr>
          <w:rFonts w:cs="MbSadr (1)"/>
          <w:color w:val="0000FF"/>
          <w:sz w:val="32"/>
          <w:szCs w:val="32"/>
          <w:rtl/>
        </w:rPr>
        <w:t>ا</w:t>
      </w:r>
      <w:r w:rsidRPr="00F20AFB">
        <w:rPr>
          <w:rFonts w:cs="MbSadr (1)" w:hint="cs"/>
          <w:color w:val="0000FF"/>
          <w:sz w:val="32"/>
          <w:szCs w:val="32"/>
          <w:rtl/>
        </w:rPr>
        <w:t>لفأرة والدابّة تقع في الطعام والشراب فتموت فيه ؟ فقال : 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إن كان سمناً أو عسلا </w:t>
      </w:r>
      <w:r w:rsidRPr="00F20AFB">
        <w:rPr>
          <w:rFonts w:cs="MbSadr (1)"/>
          <w:color w:val="0000FF"/>
          <w:sz w:val="32"/>
          <w:szCs w:val="32"/>
          <w:rtl/>
        </w:rPr>
        <w:t>أ</w:t>
      </w:r>
      <w:r w:rsidRPr="00F20AFB">
        <w:rPr>
          <w:rFonts w:cs="MbSadr (1)" w:hint="cs"/>
          <w:color w:val="0000FF"/>
          <w:sz w:val="32"/>
          <w:szCs w:val="32"/>
          <w:rtl/>
        </w:rPr>
        <w:t>و زيتاً فإنّه ربّما يكون بعض هذا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، فإن كان الشتاء فانزع ما حوله وكُلْه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، وإن كان </w:t>
      </w:r>
      <w:r w:rsidRPr="00F20AFB">
        <w:rPr>
          <w:rFonts w:cs="MbSadr (1)"/>
          <w:color w:val="0000FF"/>
          <w:sz w:val="32"/>
          <w:szCs w:val="32"/>
          <w:rtl/>
        </w:rPr>
        <w:t>ا</w:t>
      </w:r>
      <w:r w:rsidRPr="00F20AFB">
        <w:rPr>
          <w:rFonts w:cs="MbSadr (1)" w:hint="cs"/>
          <w:color w:val="0000FF"/>
          <w:sz w:val="32"/>
          <w:szCs w:val="32"/>
          <w:rtl/>
        </w:rPr>
        <w:t>لصيف فارفعه حتّى تسرج به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، وإن كان ثرداً فاطرح الذي كان عليه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، ولا تترك </w:t>
      </w:r>
      <w:r w:rsidRPr="00F20AFB">
        <w:rPr>
          <w:rFonts w:cs="MbSadr (1)"/>
          <w:color w:val="0000FF"/>
          <w:sz w:val="32"/>
          <w:szCs w:val="32"/>
          <w:rtl/>
        </w:rPr>
        <w:t>ط</w:t>
      </w:r>
      <w:r w:rsidRPr="00F20AFB">
        <w:rPr>
          <w:rFonts w:cs="MbSadr (1)" w:hint="cs"/>
          <w:color w:val="0000FF"/>
          <w:sz w:val="32"/>
          <w:szCs w:val="32"/>
          <w:rtl/>
        </w:rPr>
        <w:t>عامك من أجل دابّة ماتت عليه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في هذه الرواية لم يُنطِ الحكم بالسراية بعنوان المَيَعان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بالشتاء 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97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24 : 195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43 من أ</w:t>
      </w:r>
      <w:r w:rsidRPr="00014B0B">
        <w:rPr>
          <w:rStyle w:val="1"/>
          <w:rFonts w:hint="cs"/>
          <w:rtl/>
        </w:rPr>
        <w:t>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الصيف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ومدخلية الفصلين وإن كانت بلحاظ الانجماد والميعان ولكنّه يناسب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لتنزيل على المرتكز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 المائع في الصيف تتّسع دائرة نفوذه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ضيق في الشتاء </w:t>
      </w:r>
      <w:r w:rsidRPr="006E0DD8">
        <w:rPr>
          <w:rFonts w:cs="MbSadr (1)" w:hint="cs"/>
          <w:sz w:val="32"/>
          <w:szCs w:val="32"/>
          <w:rtl/>
        </w:rPr>
        <w:lastRenderedPageBreak/>
        <w:t>بحيث يمكن تطويق النجاسة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ورد التعبير بقوله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فانزع ما حوله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وقد يشعر بعدم النفوذ قوله في آخر الرواية : </w:t>
      </w:r>
      <w:r w:rsidRPr="00F20AFB">
        <w:rPr>
          <w:rFonts w:cs="MbSadr (1)" w:hint="cs"/>
          <w:color w:val="0000FF"/>
          <w:sz w:val="32"/>
          <w:szCs w:val="32"/>
          <w:rtl/>
        </w:rPr>
        <w:t>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ولا تترك </w:t>
      </w:r>
      <w:r w:rsidRPr="00F20AFB">
        <w:rPr>
          <w:rFonts w:cs="MbSadr (1)"/>
          <w:color w:val="0000FF"/>
          <w:sz w:val="32"/>
          <w:szCs w:val="32"/>
          <w:rtl/>
        </w:rPr>
        <w:t>ط</w:t>
      </w:r>
      <w:r w:rsidRPr="00F20AFB">
        <w:rPr>
          <w:rFonts w:cs="MbSadr (1)" w:hint="cs"/>
          <w:color w:val="0000FF"/>
          <w:sz w:val="32"/>
          <w:szCs w:val="32"/>
          <w:rtl/>
        </w:rPr>
        <w:t>عامك من أجل دابّة ماتت عليه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قيل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ماتت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قي شيء يرتبط بفقه هذا الحديث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جاء فيه قوله : </w:t>
      </w:r>
      <w:r w:rsidRPr="00F20AFB">
        <w:rPr>
          <w:rFonts w:cs="MbSadr (1)" w:hint="cs"/>
          <w:color w:val="0000FF"/>
          <w:sz w:val="32"/>
          <w:szCs w:val="32"/>
          <w:rtl/>
        </w:rPr>
        <w:t>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وإن كان ثرداً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الكلمة مردّدة بين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ثرداً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و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برداً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استظهر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الثرد بمعنى الثريد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تقريب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على الاحتمال الآخر يكون تكراراً لنفس الجملة السابقة التي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فترض حكم الشتاء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أن يناقش في ذلك :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وإن استلزم التكرار ولكنّه تكرار عرفيّ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أمثال المقام من أجل توضيح أنّ الشتاء إنّما اُخذ بنحو المعرّفية إلى البرد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وجه الموضوعية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 ذلك مفهوماً بمناسبات الحكم والموضوع لا يمنع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تصدّي المتكلّم لتفهيمه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 الأولى أن يذكر في إثبات الاحتمال الأوّل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يكون قوله المذكور معطوفاً على قوله في صدر الكلام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إن كان سمناً أو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سلا أو زيتاً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بلا مؤونة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على الاحتمال الآخر فلا يمكن أن يكون معطوفاً على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فإن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الشتاء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 وإن كان الصيف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هناك تامّة لا ناقصة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على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لتقدير من تقدير اسم لكان في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كان برداً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ننتزعه بالعناية من مجموع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هذا يكون الاحتمال الأوّل أولى بالكلام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 الصحيح : أنّ كلّ هذا الكلام ممّا لا مجال له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ذكر المقرّبات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الشواهد إنّما يفيد في مجال تحديد المراد الاستعماليّ بعد الفراغ عن تحديد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كما في الوافي 19 : 120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19051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199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كان الشكّ في أصل تعيين الكلمة الصادرة فلا تفيد تلك المقرّبات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تعيينها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المقصود ـ على أيّ حال ـ الأمر بطرح ما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لنجس عليه من الطعام ـ سواء كان ثريداً أو غيره ـ في مقابل أن يطرح الطعام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 بعض الروايات اُنيطت السراية بعنوان الذوبان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رواية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سماعيل ابن عبد الخالق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أبي عبد الله</w:t>
      </w:r>
      <w:r w:rsidRPr="006E0DD8">
        <w:rPr>
          <w:rFonts w:cs="MbSadr (1)"/>
          <w:sz w:val="32"/>
          <w:szCs w:val="32"/>
          <w:rtl/>
        </w:rPr>
        <w:t xml:space="preserve"> 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ومعتبرة 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عفر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F20AFB">
        <w:rPr>
          <w:rFonts w:ascii="MbSadr (1)" w:hAnsi="MbSadr (1)" w:cs="MbSadr (1)"/>
          <w:b/>
          <w:sz w:val="32"/>
          <w:szCs w:val="32"/>
          <w:rtl/>
        </w:rPr>
        <w:t xml:space="preserve">(عليه </w:t>
      </w:r>
      <w:r w:rsidRPr="00F20AFB">
        <w:rPr>
          <w:rFonts w:ascii="MbSadr (1)" w:hAnsi="MbSadr (1)" w:cs="MbSadr (1)"/>
          <w:b/>
          <w:sz w:val="32"/>
          <w:szCs w:val="32"/>
          <w:rtl/>
        </w:rPr>
        <w:lastRenderedPageBreak/>
        <w:t>السلام)(2)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 فقد جاء في الاُولى قوله : 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فإن كان ذائباً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 xml:space="preserve">، وجاء في الثانية </w:t>
      </w:r>
      <w:r w:rsidRPr="00F20AFB">
        <w:rPr>
          <w:rFonts w:cs="MbSadr (1)"/>
          <w:color w:val="0000FF"/>
          <w:sz w:val="32"/>
          <w:szCs w:val="32"/>
          <w:rtl/>
        </w:rPr>
        <w:t>ق</w:t>
      </w:r>
      <w:r w:rsidRPr="00F20AFB">
        <w:rPr>
          <w:rFonts w:cs="MbSadr (1)" w:hint="cs"/>
          <w:color w:val="0000FF"/>
          <w:sz w:val="32"/>
          <w:szCs w:val="32"/>
          <w:rtl/>
        </w:rPr>
        <w:t>وله : «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فإن كان جامداً فألقِها وما يليها وكُلْ ما بقي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، وإن كان ذائباً فلا تأكله</w:t>
      </w:r>
      <w:r w:rsidRPr="00F20AFB">
        <w:rPr>
          <w:rFonts w:hint="cs"/>
          <w:color w:val="0000FF"/>
          <w:sz w:val="32"/>
          <w:szCs w:val="32"/>
          <w:rtl/>
        </w:rPr>
        <w:t> </w:t>
      </w:r>
      <w:r w:rsidRPr="00F20AF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قد يدّعى ـ جموداً على العبارة فيهما ـ أنّ مجرّد صدق الذوبان عرفاً يكفي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الحكم في السراية بدون فرق بين مراتبه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لو تمّ هذا الإطلاق ولم يحكم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ليه ارتكاز عرفيّ بالنحو المتقدّم لوقع طرفاً للمعارضة مع إطلاق معتبرة معاوية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بن وهب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التي فصلت بين السمن والعسل وبين الزيت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ودلّت على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لسراية إلى كلّ أجزاء السمن والعسل إذا كان بالإمكان تطويق النجاسة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فصلها مع محلّها عمّا حولها من سائر الأشياء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صدق عليه عنوان الذائب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 بلحاظ أدنى مراتب الذوبان أوْ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مادّة التعارض هي حالة الذوبان التي لا تمنع عن تطويق النجاسة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محلّها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وبعد التساقط نرجع إلى مقتضى القاعدة فنحكم بالطهارة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لانفعال العامّ لا يقتضي السراية إلاّ في حدود عدم إمكان التطويق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24 : 194 ـ 195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43 من أبواب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لاقت النجاسة جزءاً من البدن المتعرِّق لا يسري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سائر أجزائه إلاّ مع جريان العَرَق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( 5 )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وضع إبريق مملوء ماءً على الأرض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 أسفله ثقب يخرج منه الماء : فإن كان لا يقف تحته بل ينفذ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لأرض أو يجري عليها فلا يتنجّس ما في الإبريق من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وقف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بحيث يصدق اتّحاده مع ما في الإبريق بسبب الثقب تنجَّس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وهكذا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لكوز والكأس والحبّ ونحوها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تقدّم تحقيق الكلام فيها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تارةً يفرض بين الثقب والموضع النجس فجوة يتقاطر فيها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يفرض التصاق الثقب بالأرض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ف</w:t>
      </w:r>
      <w:r w:rsidRPr="006E0DD8">
        <w:rPr>
          <w:rFonts w:cs="MbSadr (1)" w:hint="cs"/>
          <w:sz w:val="32"/>
          <w:szCs w:val="32"/>
          <w:rtl/>
        </w:rPr>
        <w:t xml:space="preserve">في الأوّل قد يقرّب الحكم بالطهارة : تارةً باعتبار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من باب ملاقاة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لسافل للنجس فلا ينفعل العالي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باعتبار تعدّد الماء وعدم كون الاتّصال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خلال الثقب موجباً لوحدته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على الأوّل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يتمّ بعد فرض امتلاء الفجوة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يكون من ملاقاة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لساكن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المتدافع من الماء الذي لا تسري النجاسة فيه إلى الأعلى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على الثاني : أنّ مجرّد عدم الوحدة لا يكفي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يكفي في السراية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حاصلة بين ماء الإبريق والماء الذي ملأ الفجوة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إذا كان الثقب ضيّقاً على نحو لا يرى هناك اتّصال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ويرى أنّ ما في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وهة الثقب مجرّد رطوبة اتّجه الحكم بالطهارة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الثاني لا يجري الوجهان المتقدّمان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حتّى لو سلّمنا في الفرض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الصفحة 173 وما بعدها من هذا الجزء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( 6 )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خرج من أنفه نخاعة غليظة وكان عليها نقطة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لدم لم يحكم بنجاسة ما عدا محلّه من سائر أجزائها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شكّ في ملاقاة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لك النقطة لظاهر الأنف لا يجب غسله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وكذا الحال في البلغم الخارج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لحلق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( 7 )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الثوب أو الفراش الملطَّخ بالتراب النجس يكفيه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فضه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يجب غسله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يضرّ احتمال بقاء شيء منه بعد العلم بزوال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لقدر المتيقّن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ينحصر وجه الحكم بالطهارة في المنع عن صدق الملاقاة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لفتحة في الثقب موجودةً وجوداً عرفياً يحقّق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هذه المسألة تطبيق للكبريات التي فرغنا عنها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فالنخاعة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لغلظتها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سري النجاسة إلى تمامها من نقطة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عدم سريانها لا موجب للحكم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نجاسة الأنف ما لم يعلم بملاقاة نقطة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الكلام في هذه المسألة يقع في فروع :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أنّ الغبار إذا كان متنجّساً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من عين النجس فهل ينجِّس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صيبه من فراش أو ثوب ؟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الجواب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ينجّسه ولو تراكم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فرض عدم الرطوبة المسرية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تقدّم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النُخاعة ـ بالضمّ ـ ما تَفَله الإنسان كالنُخامة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وهي البزقة التي تخرج من أصل الفم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مّا يلي أصل النُخاع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</w:t>
      </w:r>
      <w:r w:rsidRPr="00014B0B">
        <w:rPr>
          <w:rStyle w:val="1"/>
          <w:rFonts w:hint="cs"/>
          <w:rtl/>
        </w:rPr>
        <w:t>لسان العرب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مادة نَخَع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173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بعد فرض عدم التنجيس هل يكون مانعاً عن الصلاة في الثوب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لحامل لذلك التراب النجس مع عدم سراية النجاسة بالملاقاة أو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مانعية له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ادامت النجاسة الحكمية غير سارية إلى الثوب ؟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دعوى عدم المانعية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الثابت من أدلّة مانعية النجس في الصلاة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 المانع هو نجاسة البدن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نجاسة اللباس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والمفروض في المقام عدم سراية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إلى الثوب، فالنجس هنا محمول لا ملبوس فلا يشمله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 مقابل ذلك يمكن أن تقرَّب المانعية في مثل هذا المحمول الذي يتلطّخ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ه ثوب المصلّي أو بدنه : إمّا باستفادة ذلك من نفس أدلّة عدم جواز الصلاة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 الذي أصابته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الثوب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 أنّ كون الثوب متنجّساً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متقذّراً كما يكون بلحاظ اتّصافه بالنجاسة الحكمية كذلك يكون بلحاظ تلطّخه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عين نجسة أو متنجّسة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هذه العين بالدقة وإن كانت شيئاً محمولا لا صفةً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لكنّها بالنظر العرفيّ صفة للثوب وقذارة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بلحاظ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قال : سألته عن الرجل يمرّ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المكان فيه العذرة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فتهبّ الريح فتلقي عليه من العذرة فيصيب ثوبه ورأسه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صلّي قبل أن يغسله ؟ 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ينفضه ويصلّي فلا بأس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إنّها تضمّنت الأمر بالنفض وهو ظاهر في مانعيته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للهمّ إلاّ أن يقال : إنّ الأمر بالنفض ليس له ظهور في المولوية والإلزام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احتمال أن يكون المقصود منه نفي وجوب الغسل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أصل التخلّص من القذارة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مر مفروض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التردّد في اُسلوب التخلّص ودورانه بين الاُسلوب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لأبسط وهو النفض أو الأشدّ وهو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 الأمر بالاُسلوب الأبسط بعد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وفيه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فتسفى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» </w:t>
      </w:r>
      <w:r w:rsidRPr="00014B0B">
        <w:rPr>
          <w:rStyle w:val="1"/>
          <w:rtl/>
        </w:rPr>
        <w:t>ب</w:t>
      </w:r>
      <w:r w:rsidRPr="00014B0B">
        <w:rPr>
          <w:rStyle w:val="1"/>
          <w:rFonts w:hint="cs"/>
          <w:rtl/>
        </w:rPr>
        <w:t>دل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فتلقي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5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لمفروغية عن أصل التخلّص إرشاداً إلى عدم وجوب الغسل وليس في مقام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لإلزام بالنفض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البناء على المانعية ولزوم النفض لو لم يكن الغسل هو الأقرب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 xml:space="preserve">كّ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هو الأحوط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مجرّد الاحتمال المذكور لا يسوِّغ رفع اليد عن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هور الأمر بالنفض في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خصوصاً مع تعقيب الأمر بالنفض بقوله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ويصلّي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شكّ في زوال الغبار المتراكم على الثوب بالنفض جرى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بقائه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وترتّب على ذلك الحكم ببقاء المانعية تعبّداً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وهل يترتّب عليه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بنجاسة المائع الذي يقع فيه ذلك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لا ؟ وجهان :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قد يقال بعدم ترتّب ذلك على الاستصحاب المذكور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يثبت ملاقاة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لغبار النجس للمائع إلاّ بالملازمة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 بقاءه في الثوب إلى حين طرح الثوب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المائع يستلزم ملاقاته للمائع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بالترتّب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نا نثبت بالاستصحاب المذكور نجاسة نفس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نجاسته مترتّبة على ملاقاته للنجس وكونه رطباً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وملاقاته للتراب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بنفسها مورد 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 الثوب رطباً وجدانيّ حالة إلقائه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واذا ثبتت نجاسة الثوب ثبتت نجاسة المائع بملاقاته للثوب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قيل : كيف كان الاستصحاب مثبتاً بالنسبة إلى إحراز ملاقاة المائع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لتراب النجس ولم يكن مثبتاً بالنسبة إلى إحراز ملاقاة الثوب للتراب النجس ؟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 يقال : إنّ أصل ملاقاة المائع للتراب النجس ليس مورداً للاستصحاب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هو لازم عقليّ لبقاء المستصحَب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ملاقاة الثوب للتراب النجس فهي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نفسها مورد للاستصحاب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هنا 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قيل بأنّ رطوبة الملاقي للنجس بمجرّدها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 كافيةً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بحيثية سريان الرطوبة منها إلى النجس فمن الواضح أنّ</w:t>
      </w: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5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5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ستصحاب ملاقاة الثوب للنجس إلى حين رطوبة الثوب لا يثبت سراية الرطوبة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الثوب إلى النجس إلاّ بالملازمة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ومن هنا كنّا نقول بأنّ استصحاب رطوبة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لا يكفي لنجاسة ملاقيه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يثبت سراية الرطوبة إلاّ بالملازمة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يمكن التفكيك بدعوى : أنّ الرطوبة الدخيلة في التنجيس إذا كانت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النجس فلا يكفي مجرّد وجودها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لابدّ أن تكون بنحو تسري منه فعلا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هنا لا يجري استصحاب رطوبة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إذا كانت في الملاقي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لنجس فلا يعتبر فيها السريان إلى النجس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اعتبار سريان الرطوبة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 يتطابق مع المرتكزات العرفية في جانب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 جانب الطاهر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ذ ما معنى أنّ الطاهر المرطوب لا ينجس إلاّ إذا سرى منه شيء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؟ ! فإنّ مناط سراية القذارة عرفاً أن يكتسب غير القذر شيئاً من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لعكس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أن يلتزم باعتبار سراية الرطوبة من الطاهر إلى النجس بدرجة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وجب السراية مرّةً اُخرى من النجس إلى الطاهر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معناه : أنّ الرطوبة التي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في بالشرط في جانب الملاقي يجب أن تكون أشدّ من الرطوبة التي تفي بالشرط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جانب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بعيد عن اتّجاه المسألة فتوىً وعرفاً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 قد يقال : إنّ اعتبار كون الرطوبة في النجس مسريةً إنّما هو من أجل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لمناط في السراية حقيقةً رطوبة الملاقي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الملاقي الجافّ لا يتأثّر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فالملاقي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 كان رطباً في نفسه تأثّر ـ على أيِّ حال ـ ولو لم تكن رطوبته 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لم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كن رطباً كذلك وكان النجس رطباً فلابدّ من أن تكون رطوبته مسريةً لكي يصبح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رطباً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وبالتالي صالحاً للتأثّر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لا يكون الاستصحاب في المقام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ثبتاً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قد يُتأمَّل في ترتّب نجاسة الماء على الاستصحاب المذكور بنحو يشبه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لتأمّل في ترتّب نجاسة الملاقي لبدن الحيوان على استصحاب بقاء عين النجاسة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حتّى لو قيل بأنّ بدن الحيوان ينجس ثمّ يطهر بزوال العين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فلاحظ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5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( 8 )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يكفي مجرّد المَيَعان في التنجّس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يعتبر أن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ممّا يقبل التأثّر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بعبارة اُخرى : يعتبر وجود الرطوبة في أحد المتلاقيين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فالزئبق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وضع في ظرف نجس لا رطوبة له لا ينجس وإن كان مائعاً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وكذا إذا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ُذيب الذهب أو غيره من الفلزّات في بوتقة 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أو صُبَّ بعد الذوب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ظرف نجس لا ينجس إلاّ مع رطوبة الظرف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وصول رطوبة نجسة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ليه من الخارج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لرابع :</w:t>
      </w:r>
      <w:r w:rsidRPr="006E0DD8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شُكَّ في بقاء القذر الجافّ على الثوب من ناحية الشكّ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قداره فهل يجري استصحاب بقائه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التحقيق : أنّ ما علم بارتفاعه : إن كان معلوم الانطباق على الأقلّ المتيقّن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دوثاً فلا معنى لإجراء الاستصحاب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ما زاد عليه مشكوك بدويّ من أول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واستصحاب الجامع يكون من استصحاب القسم الثالث من الكلّي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اذا لم يكن معلوم الارتفاع ممّا يعلم بانطباقه على الأقلّ المتيقّن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دوثاً فلا بأس بجريان استصحاب واقع ذلك الجزء الذي كان قد تيقّن به حدوثاً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يدرى بزواله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ليس هذا من استصحاب الفرد المردّد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هو من قبيل ما إذا علم بدخول </w:t>
      </w: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 xml:space="preserve">يد ـ الذي هو موضوع الأثر الشرعيّ ـ إلى المسجد ثمّ علم بخروج شخص منه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درى هل هو زيد أو غيره ؟ فإنّه في مثل ذلك يجري استصحاب بقاء زيد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 بلا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قد يقرَّب الحكم بالنجاسة في حالة المَيَعان بدون رطوبة ـ كما في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لزئبق والذهب المذاب ـ بالتمسّك بإطلاقات أدلّة الانفعال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شمول المقيّد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مثل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المقيّد : إن كان هو الإجماع على عدم السراية مع الجفاف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علم بشموله لمحلّ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هو الروايات الخاصّة الواردة في مثل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لسمن والزيت التي أناطت السراية بالذوبان والميعان فمن الواضح أنّ ذوبان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قع موضوعاً للكلام فيها من السمن والزيت ونحوهما إنّما هو ذوبان مائيّ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ساوق للرطوبة الموجبة للتلوّث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موجب للتعدّي إلى مورد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أن يقرَّب الحكم بعدم النجاسة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ارةً بالتمسّك بإطلاق مقيِّد من قبيل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كلّ يابس ذكيّ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بدعوى :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ليبوسة في مقابل نداوة ماء لا في مقابل مطلق المَيَعان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اُخرى بدعوى : أنّ المقيّد اللبّيّ ـ وهو الارتكاز القاضي بعدم السراية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لجفاف ـ يشمل جزماً أو احتمالا هذا النحو من المَيَعان غير المائي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احتمال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موله لا يمكن التمسّك بإطلاق دليل الانفعال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من موارد المقيّد المتّصل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لدائر أمره بين الأقلّ والأكثر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بدعوى إنكار وجود مطلقات في أدلّة الانفعال رأساً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لانفعال المطلق : إمّا أن يكون متصيّداً من الروايات الواردة في الموارد المتفرّقة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معتبرة عمّار الآمرة بغسل كلّ ما أصابه ذلك الماء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والمتصيّد لا يمكن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عمّم لمحلّ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والموثّقة موردها ملاقاة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بما ذكرناه ظهر : أنّ الذهب المذاب ونحوه إذا كان مرطوباً برطوبة مائية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لاقى النجس سطحه ولم تسرِ النجاسة إلى تمامه شأنه شأن الجامد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سراية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31 من أبواب أحكام الخلوة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142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( 9 )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المتنجِّس لا يتنجَّس ثانياً ولو بنجاسة 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 إذا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ختلف حكمهما يرتّب كلاهما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كان لملاقي البول حكم ولملاقي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لعذرة حكم آخر يجب ترتيبهما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ولذا لو لاقى الثوب دمٌ ثمّ لاقاه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لبول يجب غسله مرّتين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لم يتنجّس بالبول بعد تنجّسه بالدم وقلنا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كفاية المرّة في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كذا إذا كان في إناء ماءٌ نجس ثمّ ولغ فيه الكلب يجب تعفيره وإن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 يتنجّس بالولوغ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يحتمل أن يكون للنجاسة مراتب في الشدّة والضعف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يكون كلّ منهما مؤثّراً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إشكال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إلى تمام المائع بالملاقاة على خلاف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ويحتاج إلى دليل من نصٍّ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اصٍّ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تحكيم الارتكاز على دليل 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وكلاهما لا يفي بإثبات السراية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هذا الأساس فإنّ الرطوبة التي توجب الانفعال بالملاقاة هي الرطوبة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لمسرية التي توجب التلوّث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كانت مائيةً في نظر العرف كرطوبة الماء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الماء المضاف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غير مائية كرطوبة النفط والزيت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أنّ المَيَعان الذي يوجب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نفعال تمام المائع بالملاقاة هو المَيَعان الذي يحقّق تلك الرطوبة المسرية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lastRenderedPageBreak/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المتنجّس لا يتنجّس ثانياً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(1)إذا لاقى الشيء مع قَذِرَين بأن لاقى ـ مثلا ـ الدم أوّلا ثمّ البول فهل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جري عليه في مقام التطهير أشدّ الوظيفتين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فيجب التعدّد في هذا المثال نظراً إلى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لاقاته للبول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يجري عليه أضعفهما فلا يجب التعدّد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التعدّد حكم</w:t>
      </w:r>
    </w:p>
    <w:p w:rsidR="00E95504" w:rsidRPr="00E42195" w:rsidRDefault="00E95504" w:rsidP="00E95504">
      <w:pPr>
        <w:pStyle w:val="a"/>
        <w:adjustRightInd w:val="0"/>
        <w:ind w:left="152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152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152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1527" w:firstLine="567"/>
        <w:rPr>
          <w:rFonts w:cs="MbSadr (2)" w:hint="cs"/>
          <w:sz w:val="32"/>
          <w:szCs w:val="32"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نجّس بالبول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والشيء المفروض تنجّسه بالدم أوّلا لا يتنجّس بعد ذلك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البول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المتنجِّس لا يتنجّس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تحقيق الحال في ذلك يقع في مقامين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في تحقيق الحال بناءً على أنّ المتنجّس لا يتنجّس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في تحقيق كبرى أنّ المتنجّس لا يتنجّس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أ</w:t>
      </w:r>
      <w:r w:rsidRPr="004458C4">
        <w:rPr>
          <w:rFonts w:cs="MbSadr (2)" w:hint="cs"/>
          <w:bCs/>
          <w:sz w:val="32"/>
          <w:szCs w:val="32"/>
          <w:rtl/>
        </w:rPr>
        <w:t>مّا المقام الأوّل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فيمكن أن يقرَّب وجوب التعدّد مع البناء المذكور بأحد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جهين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ما ذكره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دام ظلّه ـ من التمسّك بإطلاق الأمر في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أشدّ الوظيفتين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كالأمر بغسل ملاقي البول مرّتين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موضوعه ينطبق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واء قلنا بأنّ المتنجّس يتنجّس ثانيةً أو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فإنّه ملاق للبول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التأمّل في هذا الوجه على أساس أنّ الأمر بالغسل مرّتين من البول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كما هو معلوم ـ إرشاد إلى أمرين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نجاسة الملاقي بسبب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أنّ المطهِّر له هو الغسل مرّتين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عليه فإن قيل بدلالة الأمر بالغسل على هذين الأمرين بنحو طوليٍّ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كون مرجع الثاني منهما إلى كيفية التطهير من النجاسة المقرّرة في الأمر الأوّل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نهما فمع سقوط دلالة الدليل على الأمر الأوّل ـ كما هو المفروض ـ لا يمكن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لتمسّك به لإثبات الأمر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قيل بدلالة الدليل على كلا الأمرين في عرض واحد فهذا يعني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رجع الثاني منهما إلى بيان أنّ الغسل مرّتين يطهِّر الشيء بدون نظر إلى كونه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طهِّراً من النجاسة البولية بالخصوص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لئلاّ تلزم الطولية بين الأمرين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شكّ في أنّ ذلك خلاف المتفاهم العرفيّ من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بناءً عليه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لزم التعارض بالعموم من وجه بين إطلاق الأمر بالغسل مرّتين من البول وإطلاق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بالغسل مرّةً من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ما لاقى الدم ثمّ البول مشمول لكلا الإطلاقين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مقتضى شمول إطلاق الأمر بالتعدّد له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يطهر بالمرّة الواحدة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ومقتضى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 xml:space="preserve">مول إطلاق الأمر الآخر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يطهر بالمرّة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ولكلٍّ من الإطلاقين مادّة افتراق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وبعد التساقط يرجع إلى المطلقات الفوقية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إلى استصحاب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قيل : إنّ إطلاق الأمر بالغسل مرّة من الدم إنّما يدلّ على الاكتفاء بالمرّة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مقام التطهير من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ينافي الاحتياج إلى التعدّد من ناحية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لنا : إنّ هذا يعني الطولية بين الأمرين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ونحن إنّما أوقعنا المعارضة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لإطلاقين على فرض عدم الطولية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مع الطولية المفروضة فلا يمكن التمسّك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إطلاق دليل الأمر بالغسل مرّتين من البول لإثبات الأمر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فرض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عرفت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أن يقال بأنّ إطلاق الأمر بالغسل مرّتين من البول وإن كان لا يشمل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لفظه محلّ الكلام إلاّ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يستفاد منه الحكم بالأولوية العرفية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ملاقي البول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لمسبوق بملاقاة الدم ليس أقلّ قذارةً عرفاً من ملاقي البول غير المسبوق بملاقاة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ا افترضنا أنّ العرف يعترف بالمبنى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أنّ المتنجّس بالدم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ينفعل ثانيةً بالبول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الطاهر الملاقي للبول ابتداءً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فمن المعقول لديه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ندئذ عدم لزوم تعدّد الغسل إلاّ في الملاقي مع البول ابتداءً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المنفعل به دون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مع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يحكم وجداننا بغرابة هذه النتيجة باعتبار غرابة المبنى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 xml:space="preserve">فسه ! وهكذا يتّضح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على مبنى عدم تنجّس المتنجّس لا يوجد طريق فنّيّ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إثبات وجوب التعدّد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لمقام الثاني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تحقيق كبرى تنجّس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وحاصل ذلك :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قتضى إطلاق أدلّة الانفعال هو : أنّ المتنجّس يتنجّس ثانيةً بالملاقاة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إبطال هذا الإطلاق من إثبات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بأحد الوجوه التالية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أنّ تنجّس المتنجّس ثانياً يلزم منه اجتماع المثلين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محذور اجتماع المثلين إنّما يتمّ في الصفات الحقيقية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 الاعتباريات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ينطبق المحذور على القذارة الحقيقية العرفية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يمتنع اجتماع فردين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لا استحالةَ في وقوع مثل ذلك في القذارات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لاعتبارية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 قيل : بأنّ دليل اعتبار القذارة لسانه لسان التنزيل منزلة القذارة العرفية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ما لا يمكن افتراضه في القذارة العرفية لا يفي دليل التنزيل بإثباته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لنا : إنّ القذارة العرفية بنفسها قابلة للاشتداد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فليكن الأمر بالغسل عند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لملاقاة إرشاداً إلى حدوث نجاسة بالنحو المناسب مرتبةً أو ذاتاً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والاشتداد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لاعتبار وإن كان مستحيلا ولكنّ تعلّق الاعتبار الشديد ممكن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لا يخفى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: أنّ تنجّس المتنجّس ثانياً لغو ثبوتاً بعد الفراغ عن عدم تعدّد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لا يتمّ فيما إذا اختلفت الوظيفة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المتنجّس بالدم إذا لاقى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 : أنّ تنجّس المتنجّس ثانياً لا موجب له إثباتاً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أمكن ثبوتاً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 دلّ على النجاسة بلسان الأمر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المعلوم عدم تعدّد الأمر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لاقتضى تعدّد الغسل بتعدّد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ومعه لا كاشف عن النجاسات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لمتعدّدة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bCs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التحقيق : أنّ الأمر بالغسل باعتباره إرشادياً إلى النجاسة والتطهير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مقتضى القاعدة فيه عدم التداخل في الأسباب مع التداخل في المسبّبات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; لأنّ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bCs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bCs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bCs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bCs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( 10 )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تنجّس الثوب ـ مثلا ـ بالدم ممّا يكفي فيه غسله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رّةً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وشكّ في ملاقاته للبول أيضاً ممّا يحتاج إلى التعدّد يكتفى فيه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المرّة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ويبنى على عدم ملاقاته للبول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كتة عدم التداخل في الأسباب محفوظة فيما لو كان الجزاء أمراً إرشادياً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ظهور الجملة الشرطية في الحدوث عند الحدوث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عدم التداخل في المسبّبات فباعتبار استحالة تعلّق طلبين بموضوع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واقتضاء محلٍّ واحد منهما انبعاثاً مستقلاًّ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إنّما يكون في الطلب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لمولوي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 الإرشاد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لا مانع من الإرشاد بأمرين بالغسل إلى نجاستين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إلى أنّ طبيعيّ الغسل مطهّر منهما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دون أن يلزم تعدّد الغسل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وعليه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ما هو المعلوم في المقام الالتزام بالتداخل في المسبّبات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لا يستلزم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لتداخل في الأسباب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وتقريب ذلك : أنّ استصحاب بقاء النجاسة في الثوب بعد الغسل مرّةً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جارياً في نفسه ولكنّه محكوم لاستصحاب عدم الملاقاة للبول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فيحكم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الطهارة بعد الغسلة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تحقيق ذلك يكون بالكلام عن جريان استصحاب النجاسة في نفسه أوّلا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عن كونه محكوماً لاستصحاب آخر ثانياً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الأوّل فإن بني على أنّ المتنجّس لا يتنجّس ثانياً فاستصحاب النجاسة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خصيّ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إشكال في جريانه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إن بني على اشتداد النجاسة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الملاقاة الثانية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بني على تعدّد النجاسة واجتماع النجاستين معاً فيكون المقام من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القسم الثالث من الكلّي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فرض تضادّهما كان من القسم الثاني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الكلّي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فقد ذكر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في تقريب ذلك : أنّ 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من قبيل استصحاب القسم الثاني من الكلّي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وكلّما كان للكلّيّ المردّد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الة سابقة بحيث يعلم بوجوده في ضمن القصير سابقاً وحصل التردّد فيه بقاءً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بقاء ذلك الفرد القصير بحدّه حاكماً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والمقام من هذا القبيل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الدَمية القصيرة معلومة سابقاً فتستصحب بحدّها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ويحكم ذلك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كلّيّ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ويثبت انتهاء أمدها بالغسل مرّة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التردّد بين الفردين وإن كان قد حصل في المقام بقاءً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دوثاً إلاّ أنّ هذا بمجرّده لا يكفي ملاكاً للتفصيل في استصحاب الكلّيّ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لقسم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يجدي في حكومة استصحاب بقاء الفرد القصير على 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لكلّي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باعتبار أنّ انتفاء الكلّيّ ليس أثراً شرعياً لثبوت الفرد القصير بحدّه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ي يترتّب على استصحابه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هو لازم عقليّ لايثبت بالأصل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التحقيق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ascii="MbSadr (1)" w:hAnsi="MbSadr (1)" w:cs="MbSadr (1)" w:hint="cs"/>
          <w:sz w:val="32"/>
          <w:szCs w:val="32"/>
          <w:rtl/>
        </w:rPr>
        <w:t>ه إذا بني على أن</w:t>
      </w:r>
      <w:r w:rsidRPr="006E0DD8">
        <w:rPr>
          <w:rFonts w:cs="MbSadr (1)" w:hint="cs"/>
          <w:sz w:val="32"/>
          <w:szCs w:val="32"/>
          <w:rtl/>
        </w:rPr>
        <w:t xml:space="preserve">ّ المتنجّس لا يتنجّس ثانيةً فاستصحاب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شخصيّ لا كلّي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هناك نجاسة واحدة معيّنة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على تقدير ترتفع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الغسل مرّةً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تقدير لا ترتفع إلاّ بالتعدّد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مثل ذلك يجري استصحاب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الملاقاة للبول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ويكون حاكماً على ذلك الاستصحاب الشخصي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ينقّح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التقدير الذي يترتّب عليه شرعاً التطهير بالغسل مرّةً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التطهير بذلك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وضوعه مركّب من ملاقاة الدم وعدم طروّ ملاقاة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والأوّل وجداني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الثاني استصحابي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إذا بني على أنّ المتنجّس يتنجّس وتجتمع النجاستان فلا يجري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النجاسة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عرفت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وإذا بني على ذلك وعلى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هما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جتمعان كان من استصحاب الكلّي من القسم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حالات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 يكون استصحاب عدم الفرد الطويل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عدم سببه الشرعيّ حاكماً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استصحاب الكلّي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فيما إذا رتّب في دليل عدم الكلّي على عدم الفرد الطويل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اتاً أو سبباً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تتمّ الحكومة بغير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في المقام إذا استظهر من دليل الأمر بالغسل للدم أنّ مفاده حصول الطهارة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ارتفاع كلّيّ النجاسة بالغسل المذكور ـ غاية الأمر يلتزم بأنّ عدم طروّ الملاقاة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لبول مأخوذ في موضوع هذا الارتفاع ـ كان استصحاب عدم ملاقاة البول منقّحاً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موضوع حكم الشارع بارتفاع كلّي النجاسة بالغسل مرّةً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فيحكم على 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قيل بأنّ مفاد الأمر بالغسل مرّةً للدم هو الحكم بارتفاع النجاسة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لدَمِية بذلك ـ وهو أمر ثابت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لاقى البول أو لا ـ فلا يجدي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ستصحاب عدم الملاقاة للبول في نفي </w:t>
      </w:r>
      <w:r w:rsidRPr="006E0DD8">
        <w:rPr>
          <w:rFonts w:cs="MbSadr (1)" w:hint="cs"/>
          <w:sz w:val="32"/>
          <w:szCs w:val="32"/>
          <w:rtl/>
        </w:rPr>
        <w:lastRenderedPageBreak/>
        <w:t>كلّيّ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لم يقع هذا النفي مفاداً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دليل ومترتّباً على موضوع ليحرز تعبّداً بإحراز ذلك 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لا يجدي حينئذ أيضاً الاستصحاب التعليقي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استصحاب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كان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طهر لو غسل مرّةً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مفاد هذه القضية ليس مجعولا شرعيّاً على هذا التقدير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عليه فلا حاكم ـ على هذا التقدير ـ على استصحاب كلّيّ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كن قد يستشكل في أصل جريان هذا الاستصحاب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الأثر الشرعيّ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المانعية ليس مترتّباً على صرف وجود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هو انحلاليّ بتعدّد أفرادها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لهذا يجب تقليل النجاسة مهما أمكن في حالات الاضطرار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فصرف الوجود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 موضوعاً للحكم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واستصحاب القسم الثاني من الكلّيّ إنّما يجري فيما إذا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كذا إذا علم نجاسة إناء وشُكَّ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ولغ فيه الكلب أيضاً أمْ لا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جب فيه التعفير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ويبنى على عدم تحقّق الولوغ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لو علم تنجّسه إمّا بالبول أو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إمّا بالولوغ أو بغيره يجب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جراء حكم الأشدّ من التعدّد في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والتعفير في الولوغ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الأثر الشرعيّ مترتّباً على صرف الوجود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على الحصص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لكان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ما هو موضوع للأثر من استصحاب الفرد المردّد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 استصحاب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حدوث الفرد الطويل كافياً لإحراز نفي الحكم بعد ضمّه إلى وجدانية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لفرد القصير بقاءً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الحكم مترتّب على الحصص وقد اُحرز عدمها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بخلاف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 كان الحكم مترتّباً على صرف الوجود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نفي صرف الوجود باستصحاب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الفرد الطويل لا يكون إلاّ بالملازمة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ويمكن تفسير الفرق بين الفرعين بالبناء على حكومة الاستصحاب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لموضوعيّ على استصحاب النجاسة هناك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وعدمها هنا : بأنّ جريان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 الحاكم في هذا الفرع يتوقّف على مؤونتين إضافيّتين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فمن تمّت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نده مبادئ هذا الاستصحاب المتقدّمة ولم تتمّ عنده إحدى هاتين المؤونتين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تّجه لديه الفرق بين الفرعين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>لمؤونة الاُولى : وهي فقهية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وحاصلها : إمكان الحصول على عموم فوقيٍّ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دلّ بإطلاقه على طهارة الملاقي مع كلّ قذر بالغسل مرّةً واحدة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دليل الغسل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رّةً واحدةً من الدم لا يمكن التمسّك به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موضوعه ـ وهو الملاقاة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لدم ـ مشكوك ولا يمكن إحرازه بالأصل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لو حصل مطلق فوقيّ كذلك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موضوعه محرز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غاية الأمر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قد خرج منه بالتخصيص البول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الأقوى أنّ المتنجّس منجِّس كالنجس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هنا يأتي دور المؤونة الثانية : وهي البناء على إجراء الاستصحاب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لأعدام الأزلية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فيجري استصحاب عدم بولية القذر المردّد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فينقّح بذلك موضوع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بكفاية الغسل مرّةً واحدة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هذا الموضوع ـ بعد تخصيص العامّ الفوقيّ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دليل التعدّد في البول ـ يكون مركّباً من ملاقاة قذر وعدم كون القذر بولا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والأوّل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جداني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والثاني استصحابي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يعارض استصحاب عدم البولية باستصحاب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الدَمِية لعدم الأثر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لو اُريد به نفي أصل الغسل فهو غير معقول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للعلم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لزومه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وإن اُريد به إثبات البولية فهو غير ممكن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من الأصل المثبت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تنجيس المتنجّس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بعد الفراغ عن سريان النجاسة من عين النجس ـ بقرينة كلّ ما يدلّ على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كفاية زوال العين في حصول الطهارة ـ يتكلّم في أنّ المتنجّس الذي لم يكن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عين النجس هل يكون منجِّساً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أم لا ؟ ويخرج عن محلّ الكلام موضوعاً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كان على المتنجّس الملاقي شيء من 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ويخرج عنه حكماً ما إذا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المتنجّس بعين النجس هو الماء ونحوه من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تنجيسه حينئذ ليس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 خلاف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ينبغي أن يقع موضعاً للإشكال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ويشمل محلّ الكلام فرض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جود الرطوبة في المتنجّس أو في الطاهر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وجه لإخراج الفرض الأوّل عنه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قيل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مساق الفرضين واحد بلحاظ أدلّة الباب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سنرى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أيّ حال فالكلام في تنجيس المتنجّس يقع في جهات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تنجيس المتنجّس إذا كان مائعاً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الروايات التي يمكن أن يستدلّ بها في هذه الجهة عديدة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نها : الروايات الواردة في تنجّس ملاقي الماء الذي شرب منه الكلب أو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لخنزير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رواية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أبي عبد الله</w:t>
      </w:r>
      <w:r w:rsidRPr="006E0DD8">
        <w:rPr>
          <w:rFonts w:cs="MbSadr (1)"/>
          <w:sz w:val="32"/>
          <w:szCs w:val="32"/>
          <w:rtl/>
        </w:rPr>
        <w:t xml:space="preserve"> 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سألته عن </w:t>
      </w:r>
      <w:r w:rsidRPr="00441392">
        <w:rPr>
          <w:rFonts w:cs="MbSadr (1)"/>
          <w:color w:val="0000FF"/>
          <w:sz w:val="32"/>
          <w:szCs w:val="32"/>
          <w:rtl/>
        </w:rPr>
        <w:t>ا</w:t>
      </w:r>
      <w:r w:rsidRPr="00441392">
        <w:rPr>
          <w:rFonts w:cs="MbSadr (1)" w:hint="cs"/>
          <w:color w:val="0000FF"/>
          <w:sz w:val="32"/>
          <w:szCs w:val="32"/>
          <w:rtl/>
        </w:rPr>
        <w:t>لكلب يشرب من الإناء ؟ قال : «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اغسل الإناء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...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دلالة الرواية واضحة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 أنّ الأمر بالغسل في أمثال المقام إرشاد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على ما تقدّم مراراً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إطلاق فيها للمائع المتنجّس بغير عين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لو تمّ دليل على تنجّس المائع بغير عين النجس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مفادها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لمائع المتنجّس بعين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والتعدّي إلى المراتب الطولية لا يقتضيه الارتكاز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التعدّي إلى المراتب العَرْضية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الارتكاز لا يأبى عن تنازل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وضعفها بتعدّد المراتب الطولية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هي الحالة في القذارات العرفية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للهمّ إلاّ أن يضمّ إلى ذلك دعوى : أنّ الأمر بغسل الإناء يدلّ على أنّ الإناء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نجس أيضاً لو لم يغسل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متنجّس بالمتنجّس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التعدّي حينئذ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لمائع المتنجّس بالمتنجّس بلحاظ المراتب العَرْضية لا الطولية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وسيأتي الكلام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ذلك إن شاء الله تعالى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روايات هذه الجهة : </w:t>
      </w:r>
      <w:r w:rsidRPr="00441392">
        <w:rPr>
          <w:rFonts w:cs="MbSadr (1)" w:hint="cs"/>
          <w:color w:val="0000FF"/>
          <w:sz w:val="32"/>
          <w:szCs w:val="32"/>
          <w:rtl/>
        </w:rPr>
        <w:t>موثّقة عمّار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، الواردة في ماء الإناء الذي توضّأ </w:t>
      </w:r>
      <w:r w:rsidRPr="00441392">
        <w:rPr>
          <w:rFonts w:cs="MbSadr (1)"/>
          <w:color w:val="0000FF"/>
          <w:sz w:val="32"/>
          <w:szCs w:val="32"/>
          <w:rtl/>
        </w:rPr>
        <w:t>م</w:t>
      </w:r>
      <w:r w:rsidRPr="00441392">
        <w:rPr>
          <w:rFonts w:cs="MbSadr (1)" w:hint="cs"/>
          <w:color w:val="0000FF"/>
          <w:sz w:val="32"/>
          <w:szCs w:val="32"/>
          <w:rtl/>
        </w:rPr>
        <w:t>نه وصلّى ثمّ وجد فيه فأرةً متسلّخة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، فأمر الإمام</w:t>
      </w:r>
      <w:r w:rsidRPr="00441392">
        <w:rPr>
          <w:rFonts w:cs="MbSadr (1)"/>
          <w:color w:val="0000FF"/>
          <w:sz w:val="32"/>
          <w:szCs w:val="32"/>
          <w:rtl/>
        </w:rPr>
        <w:t xml:space="preserve"> (</w:t>
      </w:r>
      <w:r w:rsidRPr="0044139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41392">
        <w:rPr>
          <w:rFonts w:cs="MbSadr (1)"/>
          <w:color w:val="0000FF"/>
          <w:sz w:val="32"/>
          <w:szCs w:val="32"/>
          <w:rtl/>
        </w:rPr>
        <w:t xml:space="preserve"> </w:t>
      </w:r>
      <w:r w:rsidRPr="00441392">
        <w:rPr>
          <w:rFonts w:cs="MbSadr (1)" w:hint="cs"/>
          <w:color w:val="0000FF"/>
          <w:sz w:val="32"/>
          <w:szCs w:val="32"/>
          <w:rtl/>
        </w:rPr>
        <w:t>بإعادة الوضوء والصلاة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441392">
        <w:rPr>
          <w:rFonts w:cs="MbSadr (1)"/>
          <w:color w:val="0000FF"/>
          <w:sz w:val="32"/>
          <w:szCs w:val="32"/>
          <w:rtl/>
        </w:rPr>
        <w:t>و</w:t>
      </w:r>
      <w:r w:rsidRPr="00441392">
        <w:rPr>
          <w:rFonts w:cs="MbSadr (1)" w:hint="cs"/>
          <w:color w:val="0000FF"/>
          <w:sz w:val="32"/>
          <w:szCs w:val="32"/>
          <w:rtl/>
        </w:rPr>
        <w:t>غسل ثيابه وكلّ ما أصابه ذلك الماء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فقرة الاستدلال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واغسل كلّ ما أصابه ذلك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والكلام فيها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كما سبق ـ من حيث الدلالة على تنجيس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حيث الاستشكال في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225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 من أبواب الأسآر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ولكن على أيّ حال الرواية ضعيفة بالحسين بن الحسن بن أبان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142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</w:t>
      </w:r>
      <w:r w:rsidRPr="00014B0B">
        <w:rPr>
          <w:rStyle w:val="1"/>
          <w:rFonts w:hint="cs"/>
          <w:rtl/>
        </w:rPr>
        <w:t xml:space="preserve">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لتعدّي إلى المراتب الطولية من المائع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رواية العيص بن القاسم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 سألته عن رجل أصابته قطرة من </w:t>
      </w:r>
      <w:r w:rsidRPr="00441392">
        <w:rPr>
          <w:rFonts w:cs="MbSadr (1)"/>
          <w:color w:val="0000FF"/>
          <w:sz w:val="32"/>
          <w:szCs w:val="32"/>
          <w:rtl/>
        </w:rPr>
        <w:t>ط</w:t>
      </w:r>
      <w:r w:rsidRPr="00441392">
        <w:rPr>
          <w:rFonts w:cs="MbSadr (1)" w:hint="cs"/>
          <w:color w:val="0000FF"/>
          <w:sz w:val="32"/>
          <w:szCs w:val="32"/>
          <w:rtl/>
        </w:rPr>
        <w:t>شت فيه وضوء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، فقال : «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إن كان من بول أو قذر فيغسل ما أصابه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في دلالتها على نجاسة الملاقي كما سبق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إطلاقها للمائع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لمتنجّس بغير عين النجس كلام مبنيّ على أنّ القذر هل هو بالمعنى المصدري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يختصّ بعين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بالمعنى الوصفي فيشمل المتنجّس ؟ واللفظ إن لم يكن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اهراً في عين النجس كفى الإجمال في عدم الجزم بالإطلاق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مضافاً إلى سقوط الرواية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رواها المحقّق في المعتبر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الشهيد في الذكرى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مرسلةً عن العيص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رواية معلّى بن خنيس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441392">
        <w:rPr>
          <w:rFonts w:cs="MbSadr (1)" w:hint="cs"/>
          <w:color w:val="0000FF"/>
          <w:sz w:val="32"/>
          <w:szCs w:val="32"/>
          <w:rtl/>
        </w:rPr>
        <w:t>سألت أبا عبد الله</w:t>
      </w:r>
      <w:r w:rsidRPr="00441392">
        <w:rPr>
          <w:rFonts w:cs="MbSadr (1)"/>
          <w:color w:val="0000FF"/>
          <w:sz w:val="32"/>
          <w:szCs w:val="32"/>
          <w:rtl/>
        </w:rPr>
        <w:t xml:space="preserve"> (</w:t>
      </w:r>
      <w:r w:rsidRPr="0044139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41392">
        <w:rPr>
          <w:rFonts w:cs="MbSadr (1)"/>
          <w:color w:val="0000FF"/>
          <w:sz w:val="32"/>
          <w:szCs w:val="32"/>
          <w:rtl/>
        </w:rPr>
        <w:t xml:space="preserve"> 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عن الخنزير </w:t>
      </w:r>
      <w:r w:rsidRPr="00441392">
        <w:rPr>
          <w:rFonts w:cs="MbSadr (1)"/>
          <w:color w:val="0000FF"/>
          <w:sz w:val="32"/>
          <w:szCs w:val="32"/>
          <w:rtl/>
        </w:rPr>
        <w:t>ي</w:t>
      </w:r>
      <w:r w:rsidRPr="00441392">
        <w:rPr>
          <w:rFonts w:cs="MbSadr (1)" w:hint="cs"/>
          <w:color w:val="0000FF"/>
          <w:sz w:val="32"/>
          <w:szCs w:val="32"/>
          <w:rtl/>
        </w:rPr>
        <w:t>خرج من الماء فيمرّ على الطريق فيسيل منه الماء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، أمرّ عليه حافياً ؟ فقال : </w:t>
      </w:r>
      <w:r w:rsidRPr="00441392">
        <w:rPr>
          <w:rFonts w:cs="MbSadr (1)"/>
          <w:color w:val="0000FF"/>
          <w:sz w:val="32"/>
          <w:szCs w:val="32"/>
          <w:rtl/>
        </w:rPr>
        <w:t>«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أليس وراءه شيء جافّ ؟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» قلت : بلى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، قال : «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فلا بأس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، إنّ الأرض يطهّر بعضها </w:t>
      </w:r>
      <w:r w:rsidRPr="00441392">
        <w:rPr>
          <w:rFonts w:cs="MbSadr (1)"/>
          <w:color w:val="0000FF"/>
          <w:sz w:val="32"/>
          <w:szCs w:val="32"/>
          <w:rtl/>
        </w:rPr>
        <w:t>ب</w:t>
      </w:r>
      <w:r w:rsidRPr="00441392">
        <w:rPr>
          <w:rFonts w:cs="MbSadr (1)" w:hint="cs"/>
          <w:color w:val="0000FF"/>
          <w:sz w:val="32"/>
          <w:szCs w:val="32"/>
          <w:rtl/>
        </w:rPr>
        <w:t>عضاً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تدلّ على تنجّس قدم الرجل بقرينة احتياجها إلى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والضمير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أمرّ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إن رجع إلى الماء دلّ على تنجيس الماء للقدم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رجع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لطريق المرطوب فمع فرض امتصاص الأرض للماء يدلّ على تنجيس الماء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لأرض وتنجيسها للقدم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فرض عدم الامتصاص وإصابة القدم للماء نفسه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215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الماء المضاف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المعتبر 1 : 90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ذكرى الشيعة 1 : 84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دلّ على تنجيس الماء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على أيِّ حال فتنجيس الماء المتنجّس بعين النجس هو القدر المتيقّن على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كسابقتها في عدم الإطلاق لإثبات أنّ المائع المتنجّس منجِّس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طلقاً ولو كان قد تنجّس بالمتنجّس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كلام أشرنا إليه سابقاً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ما ورد في بَلِّ القصب بالماء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كمعتبرة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سألت </w:t>
      </w:r>
      <w:r w:rsidRPr="00441392">
        <w:rPr>
          <w:rFonts w:cs="MbSadr (1)"/>
          <w:color w:val="0000FF"/>
          <w:sz w:val="32"/>
          <w:szCs w:val="32"/>
          <w:rtl/>
        </w:rPr>
        <w:t>أ</w:t>
      </w:r>
      <w:r w:rsidRPr="00441392">
        <w:rPr>
          <w:rFonts w:cs="MbSadr (1)" w:hint="cs"/>
          <w:color w:val="0000FF"/>
          <w:sz w:val="32"/>
          <w:szCs w:val="32"/>
          <w:rtl/>
        </w:rPr>
        <w:t>با</w:t>
      </w:r>
      <w:r w:rsidRPr="00441392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441392">
        <w:rPr>
          <w:rFonts w:cs="MbSadr (1)"/>
          <w:color w:val="0000FF"/>
          <w:sz w:val="32"/>
          <w:szCs w:val="32"/>
          <w:rtl/>
        </w:rPr>
        <w:t>ع</w:t>
      </w:r>
      <w:r w:rsidRPr="00441392">
        <w:rPr>
          <w:rFonts w:cs="MbSadr (1)" w:hint="cs"/>
          <w:color w:val="0000FF"/>
          <w:sz w:val="32"/>
          <w:szCs w:val="32"/>
          <w:rtl/>
        </w:rPr>
        <w:t>بد الله</w:t>
      </w:r>
      <w:r w:rsidRPr="00441392">
        <w:rPr>
          <w:rFonts w:cs="MbSadr (1)"/>
          <w:color w:val="0000FF"/>
          <w:sz w:val="32"/>
          <w:szCs w:val="32"/>
          <w:rtl/>
        </w:rPr>
        <w:t xml:space="preserve"> (</w:t>
      </w:r>
      <w:r w:rsidRPr="0044139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41392">
        <w:rPr>
          <w:rFonts w:cs="MbSadr (1)"/>
          <w:color w:val="0000FF"/>
          <w:sz w:val="32"/>
          <w:szCs w:val="32"/>
          <w:rtl/>
        </w:rPr>
        <w:t xml:space="preserve"> 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عن البارية يبلّ قصبها بماء قذر هل تجوز الصلاة عليها ؟ فقال : </w:t>
      </w:r>
      <w:r w:rsidRPr="00441392">
        <w:rPr>
          <w:rFonts w:cs="MbSadr (1)"/>
          <w:color w:val="0000FF"/>
          <w:sz w:val="32"/>
          <w:szCs w:val="32"/>
          <w:rtl/>
        </w:rPr>
        <w:t>«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إذا جفّت فلا بأس بالصلاة عليها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ونظيرها معتبرة علي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خيه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إناطة الجواز بالجفاف يدلّ على تنجيس الماء القذر للبارية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جازت الصلاة عليها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دون فرق بين أن يكون الملحوظ في عدم الجواز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عدم الجفاف تعرّض المصلّي للنجاسة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اشتراط طهارة المكان ولو بلحاظ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وضع السجود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غايته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على الثاني لابدّ من تقييد الجفاف بالجفاف بالشمس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مطهّريتها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تمتاز هاتان الروايتان بالإطلاق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لشمولهما لكلّ ماء قذر حتّى ولو كان قد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قذّر بالمتنجّس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للهمّ إلاّ أن يقال بانصراف القذارة إلى القذارة العينية وانصرافها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وعليه فالقذر ما كان مبتلىً بقذارة عينية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مطلق ما حكم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مضافاً إلى ضعفها بالمعلّى بن خنيس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الذي لم يثبت توثيقه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453 ـ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219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مّ على فرض الإطلاق فإن تمّ دليل من الخارج على انفعال الماء القليل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ملاقاة المتنجّس شمله الإطلاق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فيثبت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لم نقل بانفعال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القليل بالمتنجّس فقد يستشكل في فائدة الإطلاق المذكور في الروايتين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وردهما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مصداق للماء القذر سوى الماء الملاقي لعين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مكن أن يتنجّس بملاقاة المتنجّس ـ وهو المضاف مثلا ـ ليس مورداً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لروايتين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يندفع : بأنّ ظاهر الروايتين إعطاء الضابط الكلّيّ في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الماء قذراً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وانحصار هذا العنوان في خصوص الماء بالملاقي لعين النجس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ا ينافي تعدّد مصاديقه </w:t>
      </w:r>
      <w:r w:rsidRPr="006E0DD8">
        <w:rPr>
          <w:rFonts w:cs="MbSadr (1)" w:hint="cs"/>
          <w:sz w:val="32"/>
          <w:szCs w:val="32"/>
          <w:rtl/>
        </w:rPr>
        <w:lastRenderedPageBreak/>
        <w:t>بلحاظ مطلق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وشمول الإطلاق لها بعد إلغاء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صوصية الماء في مقابل أقسام المائع الاُخرى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تنجّس المائع بالملاقاة للمتنجّس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وهذه عكس الجهة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كنّا نتكلّم عن منجّسية المائع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وهنا نتكلّم عن تنجّس المائع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تقدّم الكلام عن ذلك تفصيلا في أبحاث المياه من هذا الشرح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اتّضح أنّ الماء القليل لا ينفعل بملاقاة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غيره من المائعات إن قيل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انفعالها فإنّما تنفعل بملاقاة المتنجّس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المتنجّس بعين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على انفعاله بملاقاة المتنجّس الثاني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مدرك الانفعال بالمتنجّس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رواية عمّار الواردة في دَنِّ 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والدالّة على المنع عن وضع الخلّ فيه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بل أن يغسل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المنع يدلّ على أنّ الدَنَّ منجّس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متنجّس 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الأوّل : 428 ـ 445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قتضي الرواية أكثر من تنجيس المتنجّس الأوّل للمائع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الثالثة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أنّ المتنجّس غير المائع هل ينجّس الجامد ؟ ونخصِّص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هنا بالمتنجّس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المتنجّس بعين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منجّسية المتنجّس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ـ أي المتنجّس بالمتنجّس ـ فيأتي الكلام عنها في الجهة الرابعة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قبل الدخول في بحث هاتين الجهتين بلحاظ روايتهما لابدّ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لالتفات إلى نكتة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يمكن أن يقال ـ بناءً على مباني جماعة من الفقهاء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السيد الاُستاذ وغيره ـ بعدم الحاجة إلى استئناف بحث في هاتين الجهتين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كفاية النتائج التي خرجوا بها من الجهتين السابقتين للحكم بالتنجيس في هاتين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لجهتين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وذلك بأحد وجهين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لوجه الأوّل : أنّ هؤلاء الأعلام افترضوا في الجهة الاُولى : أنّ المائع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ينجّس على كلّ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الجهة الثانية : أنّ الماء القليل ـ فضلا عن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يره من المائعات ـ ينفعل بملاقاة المتنجّس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جمعنا بين هذين المبنيَين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 xml:space="preserve">تج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لو جعلنا ماءً قليلا يلاقي ثوباً متنجّساً ـ سواء كان متنجّساً أوّلا أو متنجّساً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انياً ـ لتنجّس الماء القليل بحكم ما بنوا عليه في الجهة الثانية من انفعال الماء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لقليل بملاقاة المتنجّس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ث</w:t>
      </w:r>
      <w:r w:rsidRPr="006E0DD8">
        <w:rPr>
          <w:rFonts w:cs="MbSadr (1)" w:hint="cs"/>
          <w:sz w:val="32"/>
          <w:szCs w:val="32"/>
          <w:rtl/>
        </w:rPr>
        <w:t xml:space="preserve">مّ إنّ هذا الماء القليل لو لاقى جسماً طاهراً جامداً ـ كالقلم ـ لنجّسه بحكم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بنوا عليه في الجهة الاُولى من تنجيس الماء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هذا الماء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كتسب نجاسته إلاّ من الثوب المتنجّس بحسب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فنضمّ إلى ذلك دعوى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ولوية عرفية واضحة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: أنّ القلم إذا كان يتنجّس بملاقاة ذلك الماء فهو أولى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التنجّس بملاقاة ما تنجّس به ذلك الماء ابتداءً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بملاقاة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يزيد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لفرع على الأصل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معناه كفاية نفس تلك النتائج التي انتهى إليها هؤلاء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لأعلام في الجهتين السابقتين لإثبات التنجيس في هاتين الجهتين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البيان لا يرد على مبانينا في الجهتين السابقتين إلاّ في خصوص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من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وبالنسبة إلى المتنجّس الأوّل فقط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يقال بأنّ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تنجّساً أوّلا لو لاقى مائعاً مضافاً لنجّسه ـ لِمَا اختير في الجهة الثانية ـ وكان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لمائع منجِّساً للقلم بالملاقاة ـ لِمَا ذكر في الجهة الاُولى ـ فالقلم أولى بأن يتنجّس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لاقى ذلك المتنجّس الأوّل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التحقيق : أنّ هذا البيان غير تامٍّ ;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نا ننكر الأولويّة المدّعاة عرفاً بين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نجّس القلم بالماء المتنجّس وتنجّسه بما نجّس ذلك الماء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الماء ـ والمائع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موماً ـ يتعقّل فيه عرفاً نحو أسرعية للتأثير وإسراء النجاسة من الجامد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هو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سرع في التأثّر بالنجس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مانع على هذا الأساس من الالتزام بتنجّس القلم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الملاقاة للمائع المتنجّس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باعتبار شدّة تأثير المائع وما فيه من قوّة الإسراء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السريان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بينما لا يتنجّس القلم لو لاقى ما تنجّس به ذلك المائع مباشرة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لكونه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امداً فاقداً لتلك الخصوصية من النفوذ والسريان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نظير ذلك : أنّ الجسم الجامد اليابس لا يتنجّس بملاقاة العذرة اليابسة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لكنّه يتنجّس بملاقاة الماء الذي أصابته تلك العذرة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لوجه الثاني : أنّ المتنجّس الذي نبحث عن كونه منجّساً لملاقيه : إن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فترض في حالة الملاقاة رطوبةً في أحد المتلاقيين فلا معنى للبحث عن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 لا سراية بدون رطوبة حتّى من 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وإذا افترضنا الرطوبة وأخذنا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عين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لاعتبار ما بنى عليه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وغيره من الأعلام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أنّ الرطوبة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لمسرية الدخيلة في التنجيس لابدّ أن يصدق عليها عنوان الماء ـ أي تكون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198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 xml:space="preserve">منهم السيّد الحكيم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قدس سره)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في مستمسك العروة الوثقى 1 : 467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وهراً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عرضاً ومجرّد صفة كالرطوبة غير المسرية ـ وأخذنا بعين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لاعتبار أيضاً ما بنوا عليه من انفعال الماء القليل بملاقاة المتنجّس مطلقاً فينتج :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الرطوبة المفترضة في المقام في أحد المتلاقيين تكون ماءً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وبالتالي تتنجّس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ملاقاة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وإذا تنجّست نجّست الجامد الطاهر من المتلاقيين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لما بنوا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من كون الماء القذر منجّساً للجامد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هكذا يثبت أنّ الجامد الطاهر متى ما لاقى الجامد المتنجّس مع الرطوبة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لمسرية يحكم بنجاسته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بدون حاجة إلى استئناف بحث في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وإذا لم نبْنِ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انفعال الماء القليل بملاقاة المتنجّس أجرينا هذا الكلام فيما إذا كانت الرطوبة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غير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لم نشترط في الرطوبة المسرية أن تكون على نحو يصدق عليها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الماء ونحوه فلا يتّجه هذا البيان رأساً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نا نفترض البحث في الجهة الثالثة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الرابعة فيما إذا كانت هناك رطوبة مسرية غير واصلة إلى تلك المرتبة فلا معنى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تنجّسها بما هي 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القابل لأن يتنجّس حينئذ الجسم الجامد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يقع الكلام عن تنجيس المتنجّس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أيّ حال فالكلام الآن يقع في الجهتين الثالثة والرابعة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في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نجيس المتنجّس الأوّل الجامد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وتنجيس المتنجّس الثاني الجامد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عده من الرتب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ونلحق بالبحث في الجهة الثالثة المتنجّس الأوّل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الماء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تقدّم في الجهة الاُولى أنّ الماء المتنجّس ينجّس ملاقيه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اذا حصلنا على دليل على تنجيس الجامد المتنجّس بملاقاة المائع المتنجّس كان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نفسه دليلا على تنجيس الجامد المتنجّس الأوّل بعين النجس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لا يحتمل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215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قهياً وعرفاً أن يكون المتنجّس بالمائع المتنجّس أشدّ تنجيساً وحالا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بعين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يحتمل الفرق بينه وبين المتنجّس الثاني وما بعده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لرتب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بأن يكون تنجّسه بالمائع سبباً لمزيد قذارته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ويشمل البحث فرض وجود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لرطوبة في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يشمل فرضها في الملاقي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خلافاً للسيّد الاُستاذ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حصر الكلام بالفرض الثاني ونفى الإشكال في التنجيس في الفرض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الروايات التي يمكن أن يستدلّ بها على التنجيس في كلٍّ من هاتين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لجهتين عديدة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نستعرضها فيما يلي مع الإشارة إلى الحدود التي يمكن أن تثبت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كلٍّ منها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منها : روايات غسل الأواني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التي ورد فيها الأمر بغسل الإناء الذي شرب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 الكلب أو الخنزير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وقعت فيه الميتة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غير ذلك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تختلف في درجة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هتمامها وتأكيدها على الغسل مرّةً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مرّتين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ثلاثاً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سبعاً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لتعفير أو بدونه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حسب اختلاف مراتب القذارات الملاقية للإناء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وقد اعتبر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لبعض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هذه الطائفة العمدة في إثبات تنجيس المتنجّس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هذه الدلالة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لو نظرنا إلى حاقّ المدلول اللفظيّ المستفاد من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الطائفة فغاية ما يثبت بها كون عين النجس منجّسةً للإناء أو للمائع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دوره ينجّس الإناء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هذه هي مرتبة الأواني التي ورد الأمر بغسلها إرشاداً إلى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جاستها وكيفية تطهيرها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في ذلك ما يقتضي تنجيس المتنجّس الأوّل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 516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70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496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</w:t>
      </w:r>
      <w:r w:rsidRPr="00014B0B">
        <w:rPr>
          <w:rStyle w:val="1"/>
          <w:rFonts w:hint="cs"/>
          <w:rtl/>
        </w:rPr>
        <w:t xml:space="preserve"> الباب 53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هناك دلالةً عرفيةً اقتضائيةً يستفاد منها تنجّس الجامد بالجامد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وتلك هي : أنّ الآنية المتنجّسة لو لم تكن منجّسةً لِمَا يلاقيها لم يكن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جه لاهتمام الشارع بغسلها وأمره بتطهيرها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وبيان مراتب هذا التطهير شدّةً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ضعفاً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لا تقع بنفسها مورداً للاستعمال المشروط بالطهارة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الذي يقع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ذلك ما يلاقيها وما يوضع فيها من طعام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لم تكن منجّسةً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لكانت تلك الألسنة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لمختلفة الواردة في تطهيرها لغواً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فصوناً لكلام الشارع عن اللغوية العرفية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بدلالة الاقتضاء ينعقد ظهور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وبذلك يثبت أنّ المتنجّس الأوّل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لجامد منجّس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هذه هي ميزة روايات غسل الأواني على روايات غسل الثياب والبدن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إنّ الغسل هناك واضح الحكمة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 وقوع نفس البدن والثوب مورد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لاستعمال المشروط بالطهارة حتّى لو لم يكن منجّساً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نوقش في هذا الاستدلال بمناقشات لا ترجع إلى محصّل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نقتصر على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كر اثنتين منها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لاُولى : دعوى احتمال كون النكتة في الأمر بغسل الأواني هو الرجحان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لنفسيّ للأكل والشرب من الأواني الطاهرة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وهذه المناقشة واضحة الفساد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يف يمكن أن تكون مثل هذه الأوامر ـ المشدّدة والمؤكّدة والمركوز عرفاً كونها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ملاك التخلّص عن المحاذير اللزومية ـ مجرّد استطراق إلى أدب شرعيٍّ في نفسه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يس واضحاً ولا مركوزاً في الأذهان بعنوانه ؟ فهذا احتمال عقليّ ثبوتيّ لا عرفيّ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ثباتي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لثانية : دعوى أنّ الأمر بالغسل لعلّه من أجل تحصيل الاطمئنان بزوال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بقى من أجزاء عين النجاسة في الآنية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الاحتمال أيضاً غير 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أوّلا : فلأنّ بعض القذارات المفروضة في مورد هذه الأوامر ليس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مّا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بقى منه أجزاءٌ في الإناء عادةً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الميتة الملاقية للإناء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لأنّ بعض هذه الروايات قد أمرت بالغسل مراراً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لنظر إلى مجرّد إزالة عين النجس وأجزائه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زوال النجاسة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كفى في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الغسل مرّةً 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لا تبقى الأجزاء العينية العرفية عادةً بعد الغسلة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ثالثاً : أنّ هذا على خلاف موضوعية عنوان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هو الميزان دائماً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استفادة النجاسة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حمل هذا العنوان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مجرّد طريق إلى إزالة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لأجزاء العينية خلاف المتفاهم العرفيّ والفقهي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التحقيق مع ذلك عدم تمامية الاستدلال بهذه الطائفة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لأخبار على منجّسية المتنجّس الأوّل الجامد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لوجهين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يتمّ أحدهما مطلقاً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جميع المباني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ويتمّ الآخر على مباني بعض الفقهاء كالسيّد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لرغم من استدلاله بتلك الطائفة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الوجه الأوّل فحاصله : أنّ إثبات تنجيس الآنية بهذه الطائفة لم يكن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دلالة لفظية كإطلاق أو عموم حتّى يتمسّك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كان بلحاظ قرينة الاقتضاء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صون كلام الشارع عن اللغوية العرفية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الواضح أنّ قرينة اللغوية ودلالة الاقتضاء لا تثبت المنجّسية المطلقة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مطلق المنجّسية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القضية المهملة التي هي في قوّة الجزئية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يكفي ثبوت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لقضية الجزئية لإشباع هذه الدلالة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عندئذ نقول : إنّ ثبوت منجّسية الآنية في المقام بنحو القضية الجزئية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فروغ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فرغنا في الجهة السابقة عن أنّ المائع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خصوص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المطلق منه يتنجّس بالمتنجّس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البحث الآن في منجّسية المتنجّس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لجامد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فيكفي فائدةً لأوامر غسل الآنية التخلّص عن محذور السراية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لمائعات التي توضع في الإناء ويلاقيها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والذي هو أمر شائع في استعمالات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لأواني في الأمراق ونحوها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لوجه الثاني : لو قطعنا النظر عمّا تقدّم وافترضنا أنّ الآنية في معرض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لملاقاة مع الجوامد لا المائعات فيمكن القول أيضاً بأنّ هذه الروايات لا تدلّ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الآنية تنجّس الجامد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تدلّ على أنّ التنجيس بمقدار مصحّح للفائدة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الأمر بالغسل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ويكفي لذلك افتراض التنجيس في حالة كون الرطوبة في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 الآنية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ما نقلناه عن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: أنّ التنجيس في هذا الفرض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فروغ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كان مفروغاً عنه حقّاً فليكن هذا المقدار كافياً لإخراج الأمر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غسل الآنية عن اللغوية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موجب لإثبات التنجيس في فرض كون الرطوبة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ادّعي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هو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إذا بني على عدم احتمال الفرق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لصورتين عرفاً لم يتمَّ هذا البيان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441392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من جملة الروايات التي قد يستدلّ بها لإثبات تنجيس المتنجّس الجامد : </w:t>
      </w:r>
      <w:r w:rsidRPr="00441392">
        <w:rPr>
          <w:rFonts w:cs="MbSadr (1)"/>
          <w:color w:val="0000FF"/>
          <w:sz w:val="32"/>
          <w:szCs w:val="32"/>
          <w:rtl/>
        </w:rPr>
        <w:t>م</w:t>
      </w:r>
      <w:r w:rsidRPr="00441392">
        <w:rPr>
          <w:rFonts w:cs="MbSadr (1)" w:hint="cs"/>
          <w:color w:val="0000FF"/>
          <w:sz w:val="32"/>
          <w:szCs w:val="32"/>
          <w:rtl/>
        </w:rPr>
        <w:t>ا ورد من الأخبار في بيان كيفية غسل الفراش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، من قبيل معتبرة إبراهيم بن </w:t>
      </w:r>
      <w:r w:rsidRPr="00441392">
        <w:rPr>
          <w:rFonts w:cs="MbSadr (1)"/>
          <w:color w:val="0000FF"/>
          <w:sz w:val="32"/>
          <w:szCs w:val="32"/>
          <w:rtl/>
        </w:rPr>
        <w:t>أ</w:t>
      </w:r>
      <w:r w:rsidRPr="00441392">
        <w:rPr>
          <w:rFonts w:cs="MbSadr (1)" w:hint="cs"/>
          <w:color w:val="0000FF"/>
          <w:sz w:val="32"/>
          <w:szCs w:val="32"/>
          <w:rtl/>
        </w:rPr>
        <w:t>بي</w:t>
      </w:r>
      <w:r w:rsidRPr="00441392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441392">
        <w:rPr>
          <w:rFonts w:cs="MbSadr (1)"/>
          <w:color w:val="0000FF"/>
          <w:sz w:val="32"/>
          <w:szCs w:val="32"/>
          <w:rtl/>
        </w:rPr>
        <w:t>م</w:t>
      </w:r>
      <w:r w:rsidRPr="00441392">
        <w:rPr>
          <w:rFonts w:cs="MbSadr (1)" w:hint="cs"/>
          <w:color w:val="0000FF"/>
          <w:sz w:val="32"/>
          <w:szCs w:val="32"/>
          <w:rtl/>
        </w:rPr>
        <w:t>حمود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، قال : قلت للرضا </w:t>
      </w:r>
      <w:r w:rsidRPr="00441392">
        <w:rPr>
          <w:rFonts w:cs="MbSadr (1)"/>
          <w:color w:val="0000FF"/>
          <w:sz w:val="32"/>
          <w:szCs w:val="32"/>
          <w:rtl/>
        </w:rPr>
        <w:t>(</w:t>
      </w:r>
      <w:r w:rsidRPr="0044139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41392">
        <w:rPr>
          <w:rFonts w:cs="MbSadr (1)"/>
          <w:color w:val="0000FF"/>
          <w:sz w:val="32"/>
          <w:szCs w:val="32"/>
          <w:rtl/>
        </w:rPr>
        <w:t xml:space="preserve"> </w:t>
      </w:r>
      <w:r w:rsidRPr="00441392">
        <w:rPr>
          <w:rFonts w:cs="MbSadr (1)" w:hint="cs"/>
          <w:color w:val="0000FF"/>
          <w:sz w:val="32"/>
          <w:szCs w:val="32"/>
          <w:rtl/>
        </w:rPr>
        <w:t>: الطنفسة</w:t>
      </w:r>
      <w:r w:rsidRPr="00441392">
        <w:rPr>
          <w:rFonts w:cs="MbSadr (1)"/>
          <w:color w:val="0000FF"/>
          <w:sz w:val="32"/>
          <w:szCs w:val="32"/>
          <w:rtl/>
        </w:rPr>
        <w:t>(</w:t>
      </w:r>
      <w:r w:rsidRPr="00441392">
        <w:rPr>
          <w:rFonts w:cs="MbSadr (1)" w:hint="cs"/>
          <w:color w:val="0000FF"/>
          <w:sz w:val="32"/>
          <w:szCs w:val="32"/>
          <w:rtl/>
        </w:rPr>
        <w:t>2</w:t>
      </w:r>
      <w:r w:rsidRPr="00441392">
        <w:rPr>
          <w:rFonts w:cs="MbSadr (1)"/>
          <w:color w:val="0000FF"/>
          <w:sz w:val="32"/>
          <w:szCs w:val="32"/>
          <w:rtl/>
        </w:rPr>
        <w:t xml:space="preserve">) </w:t>
      </w:r>
      <w:r w:rsidRPr="00441392">
        <w:rPr>
          <w:rFonts w:cs="MbSadr (1)" w:hint="cs"/>
          <w:color w:val="0000FF"/>
          <w:sz w:val="32"/>
          <w:szCs w:val="32"/>
          <w:rtl/>
        </w:rPr>
        <w:t>والفراش يصيبهما البول كيف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وراجع الصفحة 223 من هذا الجزء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الطِنْفِسة ـ بكسرتين في اللغة العالية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واقتصر عليها جماعة منهم ابن السكِّيت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وفي لغة </w:t>
      </w:r>
      <w:r w:rsidRPr="00014B0B">
        <w:rPr>
          <w:rStyle w:val="1"/>
          <w:rtl/>
        </w:rPr>
        <w:t>ب</w:t>
      </w:r>
      <w:r w:rsidRPr="00014B0B">
        <w:rPr>
          <w:rStyle w:val="1"/>
          <w:rFonts w:hint="cs"/>
          <w:rtl/>
        </w:rPr>
        <w:t>فتحتين ـ ، وهي بساط له خمل رقيق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وقيل : هو ما يجعل تحت الرحل على كتفي البعير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الجمع طنافس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المصباح المنير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مادة الطنفسة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1392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441392">
        <w:rPr>
          <w:rFonts w:cs="MbSadr (1)"/>
          <w:color w:val="0000FF"/>
          <w:sz w:val="32"/>
          <w:szCs w:val="32"/>
          <w:rtl/>
        </w:rPr>
        <w:t>ي</w:t>
      </w:r>
      <w:r w:rsidRPr="00441392">
        <w:rPr>
          <w:rFonts w:cs="MbSadr (1)" w:hint="cs"/>
          <w:color w:val="0000FF"/>
          <w:sz w:val="32"/>
          <w:szCs w:val="32"/>
          <w:rtl/>
        </w:rPr>
        <w:t>صنع بهما وهو ثخين كثير الحشو ؟ قال : «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يغسل ما ظهر منه في وجهه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كما تقدّم في الطائفة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 الفراش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لو لم يكن موجباً للتنجيس لم يكن هناك موجب للاهتمام بتطهيره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أن يناقش : بأنّ الحيثية الموجبة للاهتمام لم تذكر في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فرغ عن وجود داع للتطهير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وبيّنت كيفيته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فلعلّه لأجل التحفّظ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طهارة مكان المصلّي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إن لم تكن شرطاً في مكان المصلّي بعنوانها ـ كما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 xml:space="preserve">هب إلى ذلك فقهاء العامّة في الجملة ـ فلا شكّ في كونها أدباً من الآداب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لمركوزة في أذهان المتشرّعة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يهتمّون بالصلاة في مكان نظيف بقطع النظر عن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حذور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جملة ما يستدلّ به في المقام أيضاً : رواية معلّى بن خنيس المتقدّمة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)ف</w:t>
      </w:r>
      <w:r w:rsidRPr="006E0DD8">
        <w:rPr>
          <w:rFonts w:cs="MbSadr (1)" w:hint="cs"/>
          <w:sz w:val="32"/>
          <w:szCs w:val="32"/>
          <w:rtl/>
        </w:rPr>
        <w:t>ي الجهة الاُولى إذا حمل الضمير في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أمرّ عليه حافياً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على الطريق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على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على الثاني تدلّ على تنجيس المائع المتنجّس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الأوّل فتدلّ على تنجيس الجامد : إمّا لاستظهار كون المنجّس نفس العنوان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لمأخوذ في السؤال وهو الطريق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لإطلاقه لفرض امتصاص الطريق للماء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عدم بقاء عينه مع وجود النداوة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يعيّن الأوّل بقرينة قوله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إنّ الأرض يطهّر بعضها بعضاً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ذا التعليل وإن كان لا يخلو من إجمال ولكن بعد حمله على أنّ الأرض يطهّر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عضها ما يتنجّس بالبعض الآخر يناسب الاحتمال الأوّل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إذا احتمل الفرق في تنجيس المتنجّس بين فرض الرطوبة فيه أو في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400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Fonts w:hint="cs"/>
          <w:rtl/>
        </w:rPr>
        <w:t>الباب 5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وأولوية الفرض الأوّل بالتنجيس كما عليه السيّد الاُستاذ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المفروغية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نه فلا يمكن الاستدلال بالرواية على التنجيس في فرض جفاف المتنجّس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رطوبة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أيّ حال فالرواية ساقطة سنداً ولا يمكن التعويل عليها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جملة الروايات :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 معتبرة الأحول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441392">
        <w:rPr>
          <w:rFonts w:cs="MbSadr (1)"/>
          <w:color w:val="0000FF"/>
          <w:sz w:val="32"/>
          <w:szCs w:val="32"/>
          <w:rtl/>
        </w:rPr>
        <w:t>(</w:t>
      </w:r>
      <w:r w:rsidRPr="0044139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41392">
        <w:rPr>
          <w:rFonts w:cs="MbSadr (1)"/>
          <w:color w:val="0000FF"/>
          <w:sz w:val="32"/>
          <w:szCs w:val="32"/>
          <w:rtl/>
        </w:rPr>
        <w:t xml:space="preserve"> 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في الرجل يطأ </w:t>
      </w:r>
      <w:r w:rsidRPr="00441392">
        <w:rPr>
          <w:rFonts w:cs="MbSadr (1)"/>
          <w:color w:val="0000FF"/>
          <w:sz w:val="32"/>
          <w:szCs w:val="32"/>
          <w:rtl/>
        </w:rPr>
        <w:t>ع</w:t>
      </w:r>
      <w:r w:rsidRPr="00441392">
        <w:rPr>
          <w:rFonts w:cs="MbSadr (1)" w:hint="cs"/>
          <w:color w:val="0000FF"/>
          <w:sz w:val="32"/>
          <w:szCs w:val="32"/>
          <w:rtl/>
        </w:rPr>
        <w:t>لى الموضع الذي ليس بنظيف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، ثمّ يطأ بعده مكاناً نظيفاً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، قال : «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 xml:space="preserve">لا بأس إذا كان </w:t>
      </w:r>
      <w:r w:rsidRPr="00441392">
        <w:rPr>
          <w:rFonts w:cs="MbSadr (1)"/>
          <w:color w:val="0000FF"/>
          <w:sz w:val="32"/>
          <w:szCs w:val="32"/>
          <w:rtl/>
        </w:rPr>
        <w:t>خ</w:t>
      </w:r>
      <w:r w:rsidRPr="00441392">
        <w:rPr>
          <w:rFonts w:cs="MbSadr (1)" w:hint="cs"/>
          <w:color w:val="0000FF"/>
          <w:sz w:val="32"/>
          <w:szCs w:val="32"/>
          <w:rtl/>
        </w:rPr>
        <w:t>مسة عشر ذراعاً أو نحو ذلك</w:t>
      </w:r>
      <w:r w:rsidRPr="00441392">
        <w:rPr>
          <w:rFonts w:hint="cs"/>
          <w:color w:val="0000FF"/>
          <w:sz w:val="32"/>
          <w:szCs w:val="32"/>
          <w:rtl/>
        </w:rPr>
        <w:t> </w:t>
      </w:r>
      <w:r w:rsidRPr="0044139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ومثلها روايات اُخرى في نفس الباب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بها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دلّت على تنجّس الرِجل بالأرض المتنجّسة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عبّر عنها بالموضع الذي ليس بنظيف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عنوان يشمل المتنجّس الخالي من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طبيعيّ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بالمتنجّس لصدق عنوان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ليس بنظيف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ذلك جميعاً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ـ بعد تسليم أنّ النظافة هنا في مقابل القذارة الحكمية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لعينية ـ : أنّ الرواية سؤالا وجواباً ليست ناظرةً إلى أصل سراية النجاسة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لمتنجّس الجامد إلى ملاقيه إثباتاً ونفياً ليتمسّك بإطلاقها لفرض المتنجّس الخالي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قد فرض فيها الفراغ عن سراية النجاسة من الأرض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لمتنجّسة إلى الرِجل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وتمام النظر متّجه إلى مسألة مطهّرية الأرض النظيفة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حدودها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تصدّى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إلى بيان الحدّ الذي يحصل به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جملة الروايات : روايات بلِّ القصب التي تقدّم الاستدلال بها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لجهة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كمعتبرة عليّ بن جعفر : 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سألته عن البواري يبلّ قصبها بماء قذر </w:t>
      </w:r>
      <w:r w:rsidRPr="00476FC2">
        <w:rPr>
          <w:rFonts w:cs="MbSadr (1)"/>
          <w:color w:val="0000FF"/>
          <w:sz w:val="32"/>
          <w:szCs w:val="32"/>
          <w:rtl/>
        </w:rPr>
        <w:t>أ</w:t>
      </w:r>
      <w:r w:rsidRPr="00476FC2">
        <w:rPr>
          <w:rFonts w:cs="MbSadr (1)" w:hint="cs"/>
          <w:color w:val="0000FF"/>
          <w:sz w:val="32"/>
          <w:szCs w:val="32"/>
          <w:rtl/>
        </w:rPr>
        <w:t>يصلّى عليه قال : «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إذا يبست فلا بأس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453 ـ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229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إشكال في دلالتها ـ كما تقدّم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ـ على منجّسية المائع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دلالتها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منجّسية الجامد المتنجّس فقد تدّعى بتقريب : أنّ الجواب يدلّ بمفهومه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لبأس في الصلاة على البارية المذكورة مع عدم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وجه لذلك إلاّ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 والتنجيس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الصلاة على البارية أعمّ من السجود عليها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فحمل البأس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محذور نجاسة موضع الجبهة خلاف إطلاق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فتدلّ الرواية على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نجّسية البارية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التحقيق : أنّ عنوان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أيصلّى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: تارةً يقال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ظاهر في إيقاع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بتمامها عليه بما فيها السجود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واُخرى يقال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ظاهر في اتّخاذه مكاناً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ومطلق من حيث إنّه يسجد عليه أوْ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على الأوّل يتعيّن تقييد اليبوسة في جواب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بالجفاف الناشئ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لشمس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لئلاّ يلزم الترخيص في السجود على النجس الجافّ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ومعه يسقط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لاستدلال بالمفهوم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البأس في المفهوم يكون بلحاظ وقوع السجود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الثاني قد يقال بأنّ الأمر دائر بين تقييد العنوان المذكور في السؤال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فرض عدم السجود على البارية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تقييد اليبوسة في الجواب باليبوسة بالشمس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 مع عدم التقييدين يلزم جواز السجود على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والاستدلال إنّما يتمّ لو قدِّم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لتقييد الأوّل على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بلا موجب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فيسقط الاستدلال بالرواية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قيل : إنّ الرواية لو خلّيت ونفسها تدلّ منطوقاً على نفي البأس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على البارية اليابسة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مع السجود عليها أو بدونه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وسواء كانت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ليبوسة بالشمس أو بغيرها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فهذه صور أربع منفيّ عنها البأس بالمنطوق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وتدلّ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218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فهوماً على البأس في الصلاة على البارية غير اليابسة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السجود عليها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دونه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هو لازم بلحاظ دليل بطلان السجود على النجس تقييد إطلاق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لمنطوق بإخراج صورة واحدة من الصور الأربع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صورة السجود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لبارية مع كون اليبوسة بغير 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هو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محطّ الاستدلال إطلاق المفهوم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صورة الصلاة على البارية غير اليابسة من دون سجود عليها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موجب لسقوط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لالة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لنا : إنّ عنوان الصلاة على البارية ظاهر في الصلاة المشتملة على السجود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ليها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 مجرّد اتّخاذها موقفاً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سلّم الإطلاق فليس ما ذكر من لزوم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لاقتصار في التصرّف على إخراج صورة واحدة من الصور الأربع للمنطوق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حيحاً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هذا معناه : أنّ الصور الثلاث الباقية تحت إطلاق الرواية لا 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بنفي البأس فيها ثابتاً بلحاظ عنوان كلّيٍّ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نفي البأس في صورة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بلا سجود بلحاظ مطلق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ونفيه في صورة الصلاة مع السجود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الجفاف بالشمس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هذا من التقييد العرفيّ بشيء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بخلاف ما إذا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يِّدت اليبوسة باليبوسة بالشمس بلحاظ تمام مورد السؤال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ومعه يسقط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لاستدلال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جملة روايات التنجيس : معتبرة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جاء فيها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إذا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لموضع قذراً من البول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غير ذلك فأصابته الشمس ثمّ يبس الموضع فالصلاة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الموضع جائزة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أصابته الشمس ولم ييبس الموضع القذر وكان رطباً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جوز الصلاة حتّى ييبس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كانت رجلك رطبةً وجبهتك رطبةً أو غير ذلك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نك ما يصيب ذلك الموضع القذر فلا تصلِّ على ذلك الموضع حتّى ييبس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غير الشمس أصابه حتّى ييبس فإنّه لا يجوز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لعلّ هذه الرواية من أقوى روايات الباب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مع أنّني لم أرَ من استدلّ بها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وفقرة الاستدلال فيها الجزء الأخير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حكم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على الموضع القذر مع رطوبة الرِجل أو 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لو كان الموضع قد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 بغير 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ويتعيّن محذور ذلك في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إنّ المفروض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 xml:space="preserve">فاف البول المساوق لزوال عين النجاسة فالسراية حينئذ تعني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الخالي من عين النجس إذا كان ملاقيه مرطوباً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المقصود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الاستدلال تامّ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يمكن أن يقال بدلالة الرواية على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مطلقاً ولو كان متنجّساً بالواسطة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تمسّكاً بإطلاق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أو 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بعبارة اُخرى : أنّ المراد بـ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ما كان منجّساً بالملاقاة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حيث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نّ الرواية تثبت بالبيان السابق أنّ المتنجّس الأوّل ينجِّس فيكون لقوله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أو 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إطلاق للمتنجّس </w:t>
      </w:r>
      <w:r w:rsidRPr="006E0DD8">
        <w:rPr>
          <w:rFonts w:cs="MbSadr (1)" w:hint="cs"/>
          <w:sz w:val="32"/>
          <w:szCs w:val="32"/>
          <w:rtl/>
        </w:rPr>
        <w:lastRenderedPageBreak/>
        <w:t>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فيثبت بالإطلاق أنّ الموضع القذر بملاقاة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الأوّل منجّس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معنى أنّ المتنجّس الثاني منجّس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هكذا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يندفع ذلك : بأنّ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لا إطلاق فيه للمتنجّس الجامد الخالي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عين 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الجامع المأخوذ هو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قذراً من البول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وكون الموضع قذراً لا يشمل صورة ملاقاة الموضع لليد المتنجّسة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لخالية من عين النجاسة حتّى لو قيل بالسراية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السراية الحكمية لا تحقّق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القذارة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وحمل القذارة في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قذراً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على القذارة الحكمية عناية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حتاجة إلى القرينة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خصوصاً أنّ مناسبات العاطف والمعطوف حين يذكر البول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أو 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تناسب أن يراد ما هو من قبيل البول من القذارات العينية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أقلّ من احتمال ذلك بنحو يوجب الإجمال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تعيّن إرادة مطلق النجس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بعد وضوح عدم إرادة الغير على إطلاقه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جملة الروايات : ما ورد فيها </w:t>
      </w:r>
      <w:r>
        <w:rPr>
          <w:rFonts w:cs="MbSadr (2)" w:hint="cs"/>
          <w:sz w:val="32"/>
          <w:szCs w:val="32"/>
          <w:rtl/>
        </w:rPr>
        <w:t>[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النهي </w:t>
      </w:r>
      <w:r>
        <w:rPr>
          <w:rFonts w:cs="MbSadr (2)" w:hint="cs"/>
          <w:sz w:val="32"/>
          <w:szCs w:val="32"/>
          <w:rtl/>
        </w:rPr>
        <w:t>]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عن مصافحة الكتابيّ والأمر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غسل اليد منها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بها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إذا حملت على النجاسة الذاتية للكافر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كما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المشهور ـ فهي أجنبية عن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لو فرض تقديم مادلّ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الطهارة الذاتية تعيَّن حمل هذه الروايات : إمّا على أصالة النجاسة العَرَضية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الكافر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على التنزّه الاستحبابي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لاحتمال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كلا التقديرين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تمّ الاستدلال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على الأوّل فلأنّ المتنجّس الأوّل لو لم يكن منجّساً لم يكن فرض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العَرَضية للكافر يستتبع نجاسة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على الثاني فلأنّ التنزّه المذكور معناه عرفاً رعاية احتمال السراية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اب الاحتياط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للشكّ في تنجّس الكافر دائماً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لم يكن المتنجّس منجّساً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 يكن معنىً لهذا التنزّه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الجواب على ذلك : بأنّ هذا فرع أن نستظهر كون المحذور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لملحوظ لزومياً أو تنزيهياً هو النجاسة بالمعنى المقصود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حتملنا عرفاً أنّ الأمر بالاجتناب وغسل اليد تنزيه بلحاظ حزازة معنوية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نعقد للأمر بالغسل ظهور في الإرشاد إلى النجاسة كي يدلّ على المقصود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476FC2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هناك طائفة من روايات مساورة الكتابيّ لا يتطرّق إليها هذا الإيراد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التي اُمر فيها الكتابيّ نفسه بأن يغسل 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كمعتبرة إبراهيم بن أبي محمود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ال : 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قلت للرضا </w:t>
      </w:r>
      <w:r w:rsidRPr="00476FC2">
        <w:rPr>
          <w:rFonts w:cs="MbSadr (1)"/>
          <w:color w:val="0000FF"/>
          <w:sz w:val="32"/>
          <w:szCs w:val="32"/>
          <w:rtl/>
        </w:rPr>
        <w:t>(</w:t>
      </w:r>
      <w:r w:rsidRPr="00476FC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76FC2">
        <w:rPr>
          <w:rFonts w:cs="MbSadr (1)"/>
          <w:color w:val="0000FF"/>
          <w:sz w:val="32"/>
          <w:szCs w:val="32"/>
          <w:rtl/>
        </w:rPr>
        <w:t xml:space="preserve"> 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: الجارية النصرانية تخدمك وأنت تعلم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476FC2">
        <w:rPr>
          <w:rFonts w:cs="MbSadr (1)" w:hint="cs"/>
          <w:color w:val="0000FF"/>
          <w:sz w:val="32"/>
          <w:szCs w:val="32"/>
          <w:rtl/>
        </w:rPr>
        <w:t>ها نصرانية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14 من أبواب النجاس</w:t>
      </w:r>
      <w:r w:rsidRPr="00014B0B">
        <w:rPr>
          <w:rStyle w:val="1"/>
          <w:rFonts w:hint="cs"/>
          <w:rtl/>
        </w:rPr>
        <w:t>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76FC2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476FC2">
        <w:rPr>
          <w:rFonts w:cs="MbSadr (1)"/>
          <w:color w:val="0000FF"/>
          <w:sz w:val="32"/>
          <w:szCs w:val="32"/>
          <w:rtl/>
        </w:rPr>
        <w:t>ل</w:t>
      </w:r>
      <w:r w:rsidRPr="00476FC2">
        <w:rPr>
          <w:rFonts w:cs="MbSadr (1)" w:hint="cs"/>
          <w:color w:val="0000FF"/>
          <w:sz w:val="32"/>
          <w:szCs w:val="32"/>
          <w:rtl/>
        </w:rPr>
        <w:t>ا</w:t>
      </w:r>
      <w:r w:rsidRPr="00476FC2">
        <w:rPr>
          <w:rFonts w:cs="MbSadr (2)"/>
          <w:bCs/>
          <w:color w:val="0000FF"/>
          <w:sz w:val="32"/>
          <w:szCs w:val="32"/>
          <w:rtl/>
        </w:rPr>
        <w:t> </w:t>
      </w:r>
      <w:r w:rsidRPr="00476FC2">
        <w:rPr>
          <w:rFonts w:cs="MbSadr (1)"/>
          <w:color w:val="0000FF"/>
          <w:sz w:val="32"/>
          <w:szCs w:val="32"/>
          <w:rtl/>
        </w:rPr>
        <w:t>ت</w:t>
      </w:r>
      <w:r w:rsidRPr="00476FC2">
        <w:rPr>
          <w:rFonts w:cs="MbSadr (1)" w:hint="cs"/>
          <w:color w:val="0000FF"/>
          <w:sz w:val="32"/>
          <w:szCs w:val="32"/>
          <w:rtl/>
        </w:rPr>
        <w:t>توضّأ ولا تغتسل من جنابة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، قال : «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لا بأس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، تغسل يديها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معتبرة العيص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سألت أبا عبد الله </w:t>
      </w:r>
      <w:r w:rsidRPr="00476FC2">
        <w:rPr>
          <w:rFonts w:cs="MbSadr (1)"/>
          <w:color w:val="0000FF"/>
          <w:sz w:val="32"/>
          <w:szCs w:val="32"/>
          <w:rtl/>
        </w:rPr>
        <w:t>(</w:t>
      </w:r>
      <w:r w:rsidRPr="00476FC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76FC2">
        <w:rPr>
          <w:rFonts w:cs="MbSadr (1)"/>
          <w:color w:val="0000FF"/>
          <w:sz w:val="32"/>
          <w:szCs w:val="32"/>
          <w:rtl/>
        </w:rPr>
        <w:t xml:space="preserve"> 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عن مؤاكلة اليهوديّ </w:t>
      </w:r>
      <w:r w:rsidRPr="00476FC2">
        <w:rPr>
          <w:rFonts w:cs="MbSadr (1)"/>
          <w:color w:val="0000FF"/>
          <w:sz w:val="32"/>
          <w:szCs w:val="32"/>
          <w:rtl/>
        </w:rPr>
        <w:t>و</w:t>
      </w:r>
      <w:r w:rsidRPr="00476FC2">
        <w:rPr>
          <w:rFonts w:cs="MbSadr (1)" w:hint="cs"/>
          <w:color w:val="0000FF"/>
          <w:sz w:val="32"/>
          <w:szCs w:val="32"/>
          <w:rtl/>
        </w:rPr>
        <w:t>النصرانيّ والمجوسي ؟ فقال : «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إذا كان من طعامك وتوضَّأَ فلا بأس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الظاهر منها ـ خصوصاً الاُولى ـ التسليم بالسراية والانفعال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يد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لكتابيّ ليست عين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لم يجب غسلها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يحتمل أن يكون الأمر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غسلها بلحاظ الحزازة المعنوية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لا ترتفع عن جسم الكافر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فمثل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الروايات تدلّ على منجّسية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يمكن أن يقال : إنّ غاية ما يستفاد منها المفروغية عن ثبوت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حذور السراية في فرض عدم غسل الكتابيّ ليده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 ما هو هذا المحذور ؟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هل هو منجّسيته لكلّ ما يلاقيه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لخصوص المائعات والأطعمة المائعة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والتي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ي في معرض مساورة الجارية أو المؤاكل المشارك للإنسان في طعامه وشرابه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يمكن إثبات الأوّل من هذين الوجهين بالتمسّك بالإطلاق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صدّي الروايات المذكورة لإثبات التنجيس ليتمسّك بإطلاقها لإثبات التنجيس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لمطلق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يفهم منها أنّ الجارية أو المؤاكل في معرض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 ذلك هو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كتة أمرهما بغسل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ويكفي في صدق هذه المعرضية كون المتنجّس منجِّساً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لمائع والأطعمة المائعة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 خدمة الجارية تستدعي عادةً الإتيان بماء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لوضوء ونحو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ومؤاكلة الكتابيّ تستدعي التناول من كلّ ما على المائدة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لمشتملة غالباً على بعض المائعات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476FC2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جملة الروايات : </w:t>
      </w:r>
      <w:r w:rsidRPr="00476FC2">
        <w:rPr>
          <w:rFonts w:cs="MbSadr (1)" w:hint="cs"/>
          <w:color w:val="0000FF"/>
          <w:sz w:val="32"/>
          <w:szCs w:val="32"/>
          <w:rtl/>
        </w:rPr>
        <w:t>رواية حكم بن حكيم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476FC2">
        <w:rPr>
          <w:rFonts w:cs="MbSadr (1)"/>
          <w:color w:val="0000FF"/>
          <w:sz w:val="32"/>
          <w:szCs w:val="32"/>
          <w:rtl/>
        </w:rPr>
        <w:t>(</w:t>
      </w:r>
      <w:r w:rsidRPr="00476FC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76FC2">
        <w:rPr>
          <w:rFonts w:cs="MbSadr (1)"/>
          <w:color w:val="0000FF"/>
          <w:sz w:val="32"/>
          <w:szCs w:val="32"/>
          <w:rtl/>
        </w:rPr>
        <w:t xml:space="preserve"> </w:t>
      </w:r>
      <w:r w:rsidRPr="00476FC2">
        <w:rPr>
          <w:rFonts w:cs="MbSadr (1)" w:hint="cs"/>
          <w:color w:val="0000FF"/>
          <w:sz w:val="32"/>
          <w:szCs w:val="32"/>
          <w:rtl/>
        </w:rPr>
        <w:t>ـ في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497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54 م</w:t>
      </w:r>
      <w:r w:rsidRPr="00014B0B">
        <w:rPr>
          <w:rStyle w:val="1"/>
          <w:rFonts w:hint="cs"/>
          <w:rtl/>
        </w:rPr>
        <w:t>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  <w:r w:rsidRPr="00476FC2">
        <w:rPr>
          <w:rFonts w:cs="MbSadr (1)"/>
          <w:color w:val="0000FF"/>
          <w:sz w:val="32"/>
          <w:szCs w:val="32"/>
          <w:rtl/>
        </w:rPr>
        <w:t>ح</w:t>
      </w:r>
      <w:r w:rsidRPr="00476FC2">
        <w:rPr>
          <w:rFonts w:cs="MbSadr (1)" w:hint="cs"/>
          <w:color w:val="0000FF"/>
          <w:sz w:val="32"/>
          <w:szCs w:val="32"/>
          <w:rtl/>
        </w:rPr>
        <w:t>ديث كيفية غسل الجنابة ـ قال : «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فإن كنت في مكان نظيف فلا يضرّك أن </w:t>
      </w:r>
      <w:r w:rsidRPr="00476FC2">
        <w:rPr>
          <w:rFonts w:cs="MbSadr (1)"/>
          <w:color w:val="0000FF"/>
          <w:sz w:val="32"/>
          <w:szCs w:val="32"/>
          <w:rtl/>
        </w:rPr>
        <w:t>ل</w:t>
      </w:r>
      <w:r w:rsidRPr="00476FC2">
        <w:rPr>
          <w:rFonts w:cs="MbSadr (1)" w:hint="cs"/>
          <w:color w:val="0000FF"/>
          <w:sz w:val="32"/>
          <w:szCs w:val="32"/>
          <w:rtl/>
        </w:rPr>
        <w:t>ا</w:t>
      </w:r>
      <w:r w:rsidRPr="00476FC2">
        <w:rPr>
          <w:rFonts w:cs="MbSadr (2)"/>
          <w:bCs/>
          <w:color w:val="0000FF"/>
          <w:sz w:val="32"/>
          <w:szCs w:val="32"/>
          <w:rtl/>
        </w:rPr>
        <w:t> </w:t>
      </w:r>
      <w:r w:rsidRPr="00476FC2">
        <w:rPr>
          <w:rFonts w:cs="MbSadr (1)"/>
          <w:color w:val="0000FF"/>
          <w:sz w:val="32"/>
          <w:szCs w:val="32"/>
          <w:rtl/>
        </w:rPr>
        <w:t>ت</w:t>
      </w:r>
      <w:r w:rsidRPr="00476FC2">
        <w:rPr>
          <w:rFonts w:cs="MbSadr (1)" w:hint="cs"/>
          <w:color w:val="0000FF"/>
          <w:sz w:val="32"/>
          <w:szCs w:val="32"/>
          <w:rtl/>
        </w:rPr>
        <w:t>غسل رجليك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، وإن كنت في مكان ليس بنظيف فاغسل رجليك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...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الأمر بالغسل يدلّ على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وقد يتمسّك بإطلاق الرواية لإثبات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 من مطلق المتنجّس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كلّ متنجّس ليس بنظيف ولو كان بالواسطة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الإنصاف أنّ هذا الإطلاق غير واضح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نظيف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يقابل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القذر ظاهر في ما كان محلاًّ للقذارة العينية نفسها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مثلها معتبرة هشام بن سالم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 قلت له : أغتسل </w:t>
      </w:r>
      <w:r w:rsidRPr="00476FC2">
        <w:rPr>
          <w:rFonts w:cs="MbSadr (1)"/>
          <w:color w:val="0000FF"/>
          <w:sz w:val="32"/>
          <w:szCs w:val="32"/>
          <w:rtl/>
        </w:rPr>
        <w:t>م</w:t>
      </w:r>
      <w:r w:rsidRPr="00476FC2">
        <w:rPr>
          <w:rFonts w:cs="MbSadr (1)" w:hint="cs"/>
          <w:color w:val="0000FF"/>
          <w:sz w:val="32"/>
          <w:szCs w:val="32"/>
          <w:rtl/>
        </w:rPr>
        <w:t>ن الجنابة وغير ذلك في الكنيف الذي يبال فيه وعليَّ نعل سندية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، فأغتسل وعليّ </w:t>
      </w:r>
      <w:r w:rsidRPr="00476FC2">
        <w:rPr>
          <w:rFonts w:cs="MbSadr (1)"/>
          <w:color w:val="0000FF"/>
          <w:sz w:val="32"/>
          <w:szCs w:val="32"/>
          <w:rtl/>
        </w:rPr>
        <w:t>ا</w:t>
      </w:r>
      <w:r w:rsidRPr="00476FC2">
        <w:rPr>
          <w:rFonts w:cs="MbSadr (1)" w:hint="cs"/>
          <w:color w:val="0000FF"/>
          <w:sz w:val="32"/>
          <w:szCs w:val="32"/>
          <w:rtl/>
        </w:rPr>
        <w:t>لنعل كما هي ؟ فقال : «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إن كان الماء الذي يسيل من جسدك يصيب أسفل قدميك </w:t>
      </w:r>
      <w:r w:rsidRPr="00476FC2">
        <w:rPr>
          <w:rFonts w:cs="MbSadr (1)"/>
          <w:color w:val="0000FF"/>
          <w:sz w:val="32"/>
          <w:szCs w:val="32"/>
          <w:rtl/>
        </w:rPr>
        <w:t>ف</w:t>
      </w:r>
      <w:r w:rsidRPr="00476FC2">
        <w:rPr>
          <w:rFonts w:cs="MbSadr (1)" w:hint="cs"/>
          <w:color w:val="0000FF"/>
          <w:sz w:val="32"/>
          <w:szCs w:val="32"/>
          <w:rtl/>
        </w:rPr>
        <w:t>لا تغسل قدميك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ما يدلّ عليه بالمفهوم من الأمر بغسل القدمين كاشف عن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مقتضى الإطلاق ثبوت السراية حتّى مع عدم فعلية نفس البول وملاقاته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فيدلّ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السراية من المتنجّس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للهمّ إلاّ أن يقال : إنّ مثل هاتين الروايتين في مقام البيان من ناحية أنّ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صابة الماء من خلال غسل الجنابة هل يكفي في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يحتاج الخبث إلى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سل مستقلٍّ بعد الفراغ عن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يمكن التمسّك بالإطلاق ؟</w:t>
      </w:r>
    </w:p>
    <w:p w:rsidR="00E95504" w:rsidRPr="00476FC2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جملة الروايات : </w:t>
      </w:r>
      <w:r w:rsidRPr="00476FC2">
        <w:rPr>
          <w:rFonts w:cs="MbSadr (1)" w:hint="cs"/>
          <w:color w:val="0000FF"/>
          <w:sz w:val="32"/>
          <w:szCs w:val="32"/>
          <w:rtl/>
        </w:rPr>
        <w:t>معتبرة عليّ بن جعفر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، عن أخيه </w:t>
      </w:r>
      <w:r w:rsidRPr="00476FC2">
        <w:rPr>
          <w:rFonts w:cs="MbSadr (1)"/>
          <w:color w:val="0000FF"/>
          <w:sz w:val="32"/>
          <w:szCs w:val="32"/>
          <w:rtl/>
        </w:rPr>
        <w:t>(</w:t>
      </w:r>
      <w:r w:rsidRPr="00476FC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76FC2">
        <w:rPr>
          <w:rFonts w:cs="MbSadr (1)"/>
          <w:color w:val="0000FF"/>
          <w:sz w:val="32"/>
          <w:szCs w:val="32"/>
          <w:rtl/>
        </w:rPr>
        <w:t xml:space="preserve">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ه سأله عن </w:t>
      </w:r>
      <w:r w:rsidRPr="00476FC2">
        <w:rPr>
          <w:rFonts w:cs="MbSadr (1)"/>
          <w:color w:val="0000FF"/>
          <w:sz w:val="32"/>
          <w:szCs w:val="32"/>
          <w:rtl/>
        </w:rPr>
        <w:t>ا</w:t>
      </w:r>
      <w:r w:rsidRPr="00476FC2">
        <w:rPr>
          <w:rFonts w:cs="MbSadr (1)" w:hint="cs"/>
          <w:color w:val="0000FF"/>
          <w:sz w:val="32"/>
          <w:szCs w:val="32"/>
          <w:rtl/>
        </w:rPr>
        <w:t>لبيت والدار لا تصيبهما الشمس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، ويصيبهما البول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، ويغتسل فيهما من الجنابة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 : 233 ـ 234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27 من أبواب غسل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مضافاً إلى ضعفها بالحسين بن الحسن بن أبان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 : 234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27 من أبواب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76FC2">
        <w:rPr>
          <w:rFonts w:cs="MbSadr (1)" w:hint="cs"/>
          <w:color w:val="0000FF"/>
          <w:sz w:val="32"/>
          <w:szCs w:val="32"/>
          <w:rtl/>
        </w:rPr>
        <w:lastRenderedPageBreak/>
        <w:t xml:space="preserve"> </w:t>
      </w:r>
      <w:r w:rsidRPr="00476FC2">
        <w:rPr>
          <w:rFonts w:cs="MbSadr (1)"/>
          <w:color w:val="0000FF"/>
          <w:sz w:val="32"/>
          <w:szCs w:val="32"/>
          <w:rtl/>
        </w:rPr>
        <w:t>أ</w:t>
      </w:r>
      <w:r w:rsidRPr="00476FC2">
        <w:rPr>
          <w:rFonts w:cs="MbSadr (1)" w:hint="cs"/>
          <w:color w:val="0000FF"/>
          <w:sz w:val="32"/>
          <w:szCs w:val="32"/>
          <w:rtl/>
        </w:rPr>
        <w:t>يصلّى فيهما إذا جفّا ؟ قال : «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نعم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: أنّ ظاهر الرواية افتراض السائل وجود المحذور في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الة عدم الجفاف وإمضاء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المحذور هو السراية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لسجود على النجس ـ وإلاّ لم يرتفع بفرض الجفاف بغير 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ولناسب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لسؤال عن الصلاة عليه لا فيه ـ فيدلّ على أنّ الأرض المتنجّسة تنجِّس بدن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لمصلّي في حالة عدم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يمكن أن يقال : إنّ كلام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 كان قد أناط الجواز بالجفاف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نحو يكون له مفهوم دالّ على عدم الجواز مع الرطوبة وفرض شمول الرطوبة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لنداوة العرضية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اختصاصها بالرطوبة العينية لتمّ الاستدلال بإطلاق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لمفهوم على أنّ المتنجّس الخالي من عين النجس منجّس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ولكنّ الملحوظ أنّ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لام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ليس له مفهوم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حكم بالجواز في فرض سؤال السائل وهو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رض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ولم يكن بلسان الجملة الشرطية ليكون له مفهوم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غاية الأمر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ستظهر منه إمضاء الإمام لِمَا يظهر من الراوي من وجود محذور في فرض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المحذور المستظهر قابل للحمل على سراية النجاسة إلى المصلّي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نفس الرطوبات البولية والمائية إذا كانت بنحو لها عينية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جملة الروايات : مرسلة محمّد بن إسماعيل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الحسن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476FC2">
        <w:rPr>
          <w:rFonts w:cs="MbSadr (1)"/>
          <w:color w:val="0000FF"/>
          <w:sz w:val="32"/>
          <w:szCs w:val="32"/>
          <w:rtl/>
        </w:rPr>
        <w:t>«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في طين المطر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،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476FC2">
        <w:rPr>
          <w:rFonts w:cs="MbSadr (1)" w:hint="cs"/>
          <w:color w:val="0000FF"/>
          <w:sz w:val="32"/>
          <w:szCs w:val="32"/>
          <w:rtl/>
        </w:rPr>
        <w:t>ه لا بأس به أن يصيب الثوب ثلاثة أيّام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، إلاّ أن يعلم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ه قد </w:t>
      </w:r>
      <w:r w:rsidRPr="00476FC2">
        <w:rPr>
          <w:rFonts w:cs="MbSadr (1)"/>
          <w:color w:val="0000FF"/>
          <w:sz w:val="32"/>
          <w:szCs w:val="32"/>
          <w:rtl/>
        </w:rPr>
        <w:t>ن</w:t>
      </w:r>
      <w:r w:rsidRPr="00476FC2">
        <w:rPr>
          <w:rFonts w:cs="MbSadr (1)" w:hint="cs"/>
          <w:color w:val="0000FF"/>
          <w:sz w:val="32"/>
          <w:szCs w:val="32"/>
          <w:rtl/>
        </w:rPr>
        <w:t>جّسه شيء بعد المطر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، فإن أصابه بعد ثلاثة أيّام فاغسله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، وإن كان الطريق نظيفاً لم </w:t>
      </w:r>
      <w:r w:rsidRPr="00476FC2">
        <w:rPr>
          <w:rFonts w:cs="MbSadr (1)"/>
          <w:color w:val="0000FF"/>
          <w:sz w:val="32"/>
          <w:szCs w:val="32"/>
          <w:rtl/>
        </w:rPr>
        <w:t>ت</w:t>
      </w:r>
      <w:r w:rsidRPr="00476FC2">
        <w:rPr>
          <w:rFonts w:cs="MbSadr (1)" w:hint="cs"/>
          <w:color w:val="0000FF"/>
          <w:sz w:val="32"/>
          <w:szCs w:val="32"/>
          <w:rtl/>
        </w:rPr>
        <w:t>غسله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75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فقه الرواية : أنّ الطين يطهر بنزول المطر طهارةً واقعية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وكلّما أصاب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 بعد نزول المطر إلى ثلاثة أيّام يبنى على طهارته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إلاّ أن يعلم بقذارته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عد ذلك فباعتبار معرضيّته الشديدة للتنجّس يعتبر الأصل هو النجاسة إلاّ أن يعلم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ظافته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كيفية الاستدلال بها في المقام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أمر بغسل ملاقي الطين بعد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لاثة أيّام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وفرضه هو فرض عدم عين النجس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لم يكن هناك فرق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لأيّام الثلاثة وما بعدها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ذلك إلاّ لأنّ المتنجّس ينجّس ملاقيه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والرواية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طلقة تشمل المتنجّس الثاني وما بعده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إنّها تدلّ </w:t>
      </w:r>
      <w:r w:rsidRPr="006E0DD8">
        <w:rPr>
          <w:rFonts w:cs="MbSadr (1)" w:hint="cs"/>
          <w:sz w:val="32"/>
          <w:szCs w:val="32"/>
          <w:rtl/>
        </w:rPr>
        <w:lastRenderedPageBreak/>
        <w:t>على تنجيس الطين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تنجّس أوّل على أقلّ 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فرض تنجّس الطين بالمتنجّس الأوّل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شمولا لإطلاق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إلاّ أن يعلم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قد نجّسه شيء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يعني أنّ الطين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بالمتنجّس يكون منجّساً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الرواية لا يمكن التعويل عليها حتّى لو تمّت دلالتها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لسقوط سندها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الإرسال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أيضاً : معتبرة عمّار بن موسى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 سُئِل أبو عبد الله </w:t>
      </w:r>
      <w:r w:rsidRPr="00476FC2">
        <w:rPr>
          <w:rFonts w:cs="MbSadr (1)"/>
          <w:color w:val="0000FF"/>
          <w:sz w:val="32"/>
          <w:szCs w:val="32"/>
          <w:rtl/>
        </w:rPr>
        <w:t>(</w:t>
      </w:r>
      <w:r w:rsidRPr="00476FC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76FC2">
        <w:rPr>
          <w:rFonts w:cs="MbSadr (1)"/>
          <w:color w:val="0000FF"/>
          <w:sz w:val="32"/>
          <w:szCs w:val="32"/>
          <w:rtl/>
        </w:rPr>
        <w:t xml:space="preserve"> 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عن </w:t>
      </w:r>
      <w:r w:rsidRPr="00476FC2">
        <w:rPr>
          <w:rFonts w:cs="MbSadr (1)"/>
          <w:color w:val="0000FF"/>
          <w:sz w:val="32"/>
          <w:szCs w:val="32"/>
          <w:rtl/>
        </w:rPr>
        <w:t>ا</w:t>
      </w:r>
      <w:r w:rsidRPr="00476FC2">
        <w:rPr>
          <w:rFonts w:cs="MbSadr (1)" w:hint="cs"/>
          <w:color w:val="0000FF"/>
          <w:sz w:val="32"/>
          <w:szCs w:val="32"/>
          <w:rtl/>
        </w:rPr>
        <w:t>لحائض تعرق في ثوب تلبسه ؟ فقال : «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ليس عليها شيء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 xml:space="preserve">، إلاّ أن يصيب شيء من </w:t>
      </w:r>
      <w:r w:rsidRPr="00476FC2">
        <w:rPr>
          <w:rFonts w:cs="MbSadr (1)"/>
          <w:color w:val="0000FF"/>
          <w:sz w:val="32"/>
          <w:szCs w:val="32"/>
          <w:rtl/>
        </w:rPr>
        <w:t>م</w:t>
      </w:r>
      <w:r w:rsidRPr="00476FC2">
        <w:rPr>
          <w:rFonts w:cs="MbSadr (1)" w:hint="cs"/>
          <w:color w:val="0000FF"/>
          <w:sz w:val="32"/>
          <w:szCs w:val="32"/>
          <w:rtl/>
        </w:rPr>
        <w:t>ائها أو غير ذلك من القذر فتغسل ذلك الموضع الذي أصابه بعينه</w:t>
      </w:r>
      <w:r w:rsidRPr="00476FC2">
        <w:rPr>
          <w:rFonts w:hint="cs"/>
          <w:color w:val="0000FF"/>
          <w:sz w:val="32"/>
          <w:szCs w:val="32"/>
          <w:rtl/>
        </w:rPr>
        <w:t> </w:t>
      </w:r>
      <w:r w:rsidRPr="00476FC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من مائها ـ أي دم الحيض ـ أو غير ذلك من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إطلاق عنوان القذر للنجاسات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اختصاصه بالقذارة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فيدلّ عندئذ على منجّسية كلّ متنجّس يصيب البدن أو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الإطلاق المذكور محلّ الإشكال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لظهور القذر في القذارة العينية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28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صوصاً مع ملاحظة مناسبات العاطف والمعطوف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أنّ المقصود من الغير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 مطلق 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الغير المشترك مع دم الحيض في جامع ملحوظ يعيَّن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المناسبات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قبيل هذه الرواية : مرسلة حمّاد بن عثمان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:</w:t>
      </w:r>
      <w:r w:rsidRPr="00B20E90">
        <w:rPr>
          <w:rFonts w:cs="MbSadr (1)" w:hint="cs"/>
          <w:color w:val="0000FF"/>
          <w:sz w:val="32"/>
          <w:szCs w:val="32"/>
          <w:rtl/>
        </w:rPr>
        <w:t xml:space="preserve"> في </w:t>
      </w:r>
      <w:r w:rsidRPr="00B20E90">
        <w:rPr>
          <w:rFonts w:cs="MbSadr (1)"/>
          <w:color w:val="0000FF"/>
          <w:sz w:val="32"/>
          <w:szCs w:val="32"/>
          <w:rtl/>
        </w:rPr>
        <w:t>ا</w:t>
      </w:r>
      <w:r w:rsidRPr="00B20E90">
        <w:rPr>
          <w:rFonts w:cs="MbSadr (1)" w:hint="cs"/>
          <w:color w:val="0000FF"/>
          <w:sz w:val="32"/>
          <w:szCs w:val="32"/>
          <w:rtl/>
        </w:rPr>
        <w:t>لرجل يصلّي في الخفِّ الذي قد أصابه القذر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>، فقال : «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 xml:space="preserve">إذا كان ما لا تتمّ فيه الصلاة </w:t>
      </w:r>
      <w:r w:rsidRPr="00B20E90">
        <w:rPr>
          <w:rFonts w:cs="MbSadr (1)"/>
          <w:color w:val="0000FF"/>
          <w:sz w:val="32"/>
          <w:szCs w:val="32"/>
          <w:rtl/>
        </w:rPr>
        <w:t>ف</w:t>
      </w:r>
      <w:r w:rsidRPr="00B20E90">
        <w:rPr>
          <w:rFonts w:cs="MbSadr (1)" w:hint="cs"/>
          <w:color w:val="0000FF"/>
          <w:sz w:val="32"/>
          <w:szCs w:val="32"/>
          <w:rtl/>
        </w:rPr>
        <w:t>لا بأس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بناءً على إطلاق القذر للنجاسات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فيدلّ على تنجّس الخفِّ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 الإطلاق المذكور ليس واضحاً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مضافاً إلى عدم إمكان التمسّك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الإطلاق في هذه الرواية حتّى لو تمّ في نفسه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كونها في مقام بيان سراية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من القذر إلى الخفّ ليتمسّك بإطلاقها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فرغ فيها عن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لنظر ـ سؤالا وجواباً ـ متّجهاً إلى مانعية وقوع الصلاة مع الخفّ المفروغ عن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هذا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أنّ الرواية ساقطة سنداً بالإرسال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جملة الروايات أيضاً : معتبرة زرارة التي يستدلّ بها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 في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20E90">
        <w:rPr>
          <w:rFonts w:cs="MbSadr (1)" w:hint="cs"/>
          <w:color w:val="0000FF"/>
          <w:sz w:val="32"/>
          <w:szCs w:val="32"/>
          <w:rtl/>
        </w:rPr>
        <w:t xml:space="preserve">قلت له : أصاب ثوبي دم رعاف أو غيره أو شيء </w:t>
      </w:r>
      <w:r w:rsidRPr="00B20E90">
        <w:rPr>
          <w:rFonts w:cs="MbSadr (1)"/>
          <w:color w:val="0000FF"/>
          <w:sz w:val="32"/>
          <w:szCs w:val="32"/>
          <w:rtl/>
        </w:rPr>
        <w:t>م</w:t>
      </w:r>
      <w:r w:rsidRPr="00B20E90">
        <w:rPr>
          <w:rFonts w:cs="MbSadr (1)" w:hint="cs"/>
          <w:color w:val="0000FF"/>
          <w:sz w:val="32"/>
          <w:szCs w:val="32"/>
          <w:rtl/>
        </w:rPr>
        <w:t>ن منيٍّ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>... إلى آخره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وذلك تمسّكاً بإطلاق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في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دم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عاف أو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الشامل لمطلق النجاسات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يرد عليه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أنّ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معطوف على الرعاف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على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والمقصود : دم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عاف أو دم غير الرعاف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المقصود الدم أو غير 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ولهذا عطف المنيّ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</w:t>
      </w:r>
      <w:r w:rsidRPr="00014B0B">
        <w:rPr>
          <w:rStyle w:val="1"/>
          <w:rFonts w:hint="cs"/>
          <w:rtl/>
        </w:rPr>
        <w:t>اب 37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أقلّ من احتمال كون الغير معطوفاً على هذا النحو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يبقى 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مناسبات العاطف والمعطوف تمنع عن فعلية الإطلاق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ثالثاً : أنّ الرواية ليست مسوقةً لبيان السراية وحدودها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فرغ عن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وكان النظر إلى حدود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B20E90">
        <w:rPr>
          <w:rFonts w:cs="MbSadr (1)" w:hint="cs"/>
          <w:color w:val="0000FF"/>
          <w:sz w:val="32"/>
          <w:szCs w:val="32"/>
          <w:rtl/>
        </w:rPr>
        <w:t xml:space="preserve">سألت أبا جعفر </w:t>
      </w:r>
      <w:r w:rsidRPr="00B20E90">
        <w:rPr>
          <w:rFonts w:cs="MbSadr (1)"/>
          <w:color w:val="0000FF"/>
          <w:sz w:val="32"/>
          <w:szCs w:val="32"/>
          <w:rtl/>
        </w:rPr>
        <w:t>(</w:t>
      </w:r>
      <w:r w:rsidRPr="00B20E90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20E90">
        <w:rPr>
          <w:rFonts w:cs="MbSadr (1)"/>
          <w:color w:val="0000FF"/>
          <w:sz w:val="32"/>
          <w:szCs w:val="32"/>
          <w:rtl/>
        </w:rPr>
        <w:t xml:space="preserve"> </w:t>
      </w:r>
      <w:r w:rsidRPr="00B20E90">
        <w:rPr>
          <w:rFonts w:cs="MbSadr (1)" w:hint="cs"/>
          <w:color w:val="0000FF"/>
          <w:sz w:val="32"/>
          <w:szCs w:val="32"/>
          <w:rtl/>
        </w:rPr>
        <w:t xml:space="preserve">عن آنية أهل </w:t>
      </w:r>
      <w:r w:rsidRPr="00B20E90">
        <w:rPr>
          <w:rFonts w:cs="MbSadr (1)"/>
          <w:color w:val="0000FF"/>
          <w:sz w:val="32"/>
          <w:szCs w:val="32"/>
          <w:rtl/>
        </w:rPr>
        <w:t>ا</w:t>
      </w:r>
      <w:r w:rsidRPr="00B20E90">
        <w:rPr>
          <w:rFonts w:cs="MbSadr (1)" w:hint="cs"/>
          <w:color w:val="0000FF"/>
          <w:sz w:val="32"/>
          <w:szCs w:val="32"/>
          <w:rtl/>
        </w:rPr>
        <w:t>لذمّة والمجوس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>، فقال : «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>لا تأكلوا في آنيتهم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>، ولا من طعامهم الذي يطبخون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B20E90">
        <w:rPr>
          <w:rFonts w:cs="MbSadr (1)"/>
          <w:color w:val="0000FF"/>
          <w:sz w:val="32"/>
          <w:szCs w:val="32"/>
          <w:rtl/>
        </w:rPr>
        <w:t>و</w:t>
      </w:r>
      <w:r w:rsidRPr="00B20E90">
        <w:rPr>
          <w:rFonts w:cs="MbSadr (1)" w:hint="cs"/>
          <w:color w:val="0000FF"/>
          <w:sz w:val="32"/>
          <w:szCs w:val="32"/>
          <w:rtl/>
        </w:rPr>
        <w:t>لا</w:t>
      </w:r>
      <w:r w:rsidRPr="00B20E90">
        <w:rPr>
          <w:rFonts w:cs="MbSadr (2)"/>
          <w:bCs/>
          <w:color w:val="0000FF"/>
          <w:sz w:val="32"/>
          <w:szCs w:val="32"/>
          <w:rtl/>
        </w:rPr>
        <w:t> </w:t>
      </w:r>
      <w:r w:rsidRPr="00B20E90">
        <w:rPr>
          <w:rFonts w:cs="MbSadr (1)"/>
          <w:color w:val="0000FF"/>
          <w:sz w:val="32"/>
          <w:szCs w:val="32"/>
          <w:rtl/>
        </w:rPr>
        <w:t>ف</w:t>
      </w:r>
      <w:r w:rsidRPr="00B20E90">
        <w:rPr>
          <w:rFonts w:cs="MbSadr (1)" w:hint="cs"/>
          <w:color w:val="0000FF"/>
          <w:sz w:val="32"/>
          <w:szCs w:val="32"/>
          <w:rtl/>
        </w:rPr>
        <w:t>ي آنيتهم التي يشربون فيها الخمر</w:t>
      </w:r>
      <w:r w:rsidRPr="00B20E90">
        <w:rPr>
          <w:rFonts w:hint="cs"/>
          <w:color w:val="0000FF"/>
          <w:sz w:val="32"/>
          <w:szCs w:val="32"/>
          <w:rtl/>
        </w:rPr>
        <w:t> </w:t>
      </w:r>
      <w:r w:rsidRPr="00B20E90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هذه الرواية ثلاثة من النواهي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يستدلّ بالنهي الأوّل بدعوى حمله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محذور حرمة أكل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وإطلاقه لفرض كون المأكول جامداً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ذلك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دلّ حينئذ على أنّ الآنية منجِّسة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موجب لذلك إلاّ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يستدلّ بالنهي الأخير بنفس التقريب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 هذه الرواية أو أحسن منها : معتبرة اُخرى لمحمد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عليهما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4530B8">
        <w:rPr>
          <w:rFonts w:cs="MbSadr (1)" w:hint="cs"/>
          <w:color w:val="0000FF"/>
          <w:sz w:val="32"/>
          <w:szCs w:val="32"/>
          <w:rtl/>
        </w:rPr>
        <w:t>سألته عن آنية أهل الكتاب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>، فقال : «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 xml:space="preserve">لا تأكل في آنيتهم إذا </w:t>
      </w:r>
      <w:r w:rsidRPr="004530B8">
        <w:rPr>
          <w:rFonts w:cs="MbSadr (1)"/>
          <w:color w:val="0000FF"/>
          <w:sz w:val="32"/>
          <w:szCs w:val="32"/>
          <w:rtl/>
        </w:rPr>
        <w:t>ك</w:t>
      </w:r>
      <w:r w:rsidRPr="004530B8">
        <w:rPr>
          <w:rFonts w:cs="MbSadr (1)" w:hint="cs"/>
          <w:color w:val="0000FF"/>
          <w:sz w:val="32"/>
          <w:szCs w:val="32"/>
          <w:rtl/>
        </w:rPr>
        <w:t>انوا يأكلون فيه الميتة والدم ولحم الخنزير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إنّها واضحة في النظر إلى محذور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النهي قد صدر بهذا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بلحاظ حزازات معنوية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فإطلاق هذا النهي لفرض كون الطعام جامداً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كشف عن كون الآنية المتنجّسة تنجّس الجامد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فرق في ذلك بين أن يحمل النهي على كونه واقعياً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يحمل ـ كما هو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24 : 211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54 من أبواب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239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 ـ على النهي الظاهريّ أو التنزيهي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بلحاظ معرضية أوانيهم للخمر والدم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الميتة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لو لا تنجيس المتنجّس لم يكن لهذه المعرضية أثر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أنّ المتيقّن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لدلالة المذكورة هو تنجيس المتنجّس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إطلاق فيها للمتنجّس الثاني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بعده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قوله مثلا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إذا كانوا يأكلون فيه الميتة والدم ولحم الخنزير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سواء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ُريد به فعلية وقوع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كونه في معرض الوقوع ناظر إلى تنجّس الإناء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النجاسات العينية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يشمل حالة ملاقاة الإناء للمتنجّس الجامد الخالي من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ين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جملة الروايات : </w:t>
      </w:r>
      <w:r w:rsidRPr="004530B8">
        <w:rPr>
          <w:rFonts w:cs="MbSadr (1)" w:hint="cs"/>
          <w:color w:val="0000FF"/>
          <w:sz w:val="32"/>
          <w:szCs w:val="32"/>
          <w:rtl/>
        </w:rPr>
        <w:t>معتبرة عليّ بن جعفر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 xml:space="preserve">، إذ سأل أخاه </w:t>
      </w:r>
      <w:r w:rsidRPr="004530B8">
        <w:rPr>
          <w:rFonts w:cs="MbSadr (1)"/>
          <w:color w:val="0000FF"/>
          <w:sz w:val="32"/>
          <w:szCs w:val="32"/>
          <w:rtl/>
        </w:rPr>
        <w:t>(</w:t>
      </w:r>
      <w:r w:rsidRPr="004530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530B8">
        <w:rPr>
          <w:rFonts w:cs="MbSadr (1)"/>
          <w:color w:val="0000FF"/>
          <w:sz w:val="32"/>
          <w:szCs w:val="32"/>
          <w:rtl/>
        </w:rPr>
        <w:t xml:space="preserve"> </w:t>
      </w:r>
      <w:r w:rsidRPr="004530B8">
        <w:rPr>
          <w:rFonts w:cs="MbSadr (1)" w:hint="cs"/>
          <w:color w:val="0000FF"/>
          <w:sz w:val="32"/>
          <w:szCs w:val="32"/>
          <w:rtl/>
        </w:rPr>
        <w:t xml:space="preserve">عن </w:t>
      </w:r>
      <w:r w:rsidRPr="004530B8">
        <w:rPr>
          <w:rFonts w:cs="MbSadr (1)"/>
          <w:color w:val="0000FF"/>
          <w:sz w:val="32"/>
          <w:szCs w:val="32"/>
          <w:rtl/>
        </w:rPr>
        <w:t>ا</w:t>
      </w:r>
      <w:r w:rsidRPr="004530B8">
        <w:rPr>
          <w:rFonts w:cs="MbSadr (1)" w:hint="cs"/>
          <w:color w:val="0000FF"/>
          <w:sz w:val="32"/>
          <w:szCs w:val="32"/>
          <w:rtl/>
        </w:rPr>
        <w:t>لنصرانيّ يغتسل مع المسلم في الحمّام ؟ قال : «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 xml:space="preserve">إذا علم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4530B8">
        <w:rPr>
          <w:rFonts w:cs="MbSadr (1)" w:hint="cs"/>
          <w:color w:val="0000FF"/>
          <w:sz w:val="32"/>
          <w:szCs w:val="32"/>
          <w:rtl/>
        </w:rPr>
        <w:t xml:space="preserve">ه نصرانيّ اغتسل </w:t>
      </w:r>
      <w:r w:rsidRPr="004530B8">
        <w:rPr>
          <w:rFonts w:cs="MbSadr (1)"/>
          <w:color w:val="0000FF"/>
          <w:sz w:val="32"/>
          <w:szCs w:val="32"/>
          <w:rtl/>
        </w:rPr>
        <w:t>ب</w:t>
      </w:r>
      <w:r w:rsidRPr="004530B8">
        <w:rPr>
          <w:rFonts w:cs="MbSadr (1)" w:hint="cs"/>
          <w:color w:val="0000FF"/>
          <w:sz w:val="32"/>
          <w:szCs w:val="32"/>
          <w:rtl/>
        </w:rPr>
        <w:t>غير</w:t>
      </w:r>
      <w:r w:rsidRPr="004530B8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4530B8">
        <w:rPr>
          <w:rFonts w:cs="MbSadr (1)"/>
          <w:color w:val="0000FF"/>
          <w:sz w:val="32"/>
          <w:szCs w:val="32"/>
          <w:rtl/>
        </w:rPr>
        <w:t>م</w:t>
      </w:r>
      <w:r w:rsidRPr="004530B8">
        <w:rPr>
          <w:rFonts w:cs="MbSadr (1)" w:hint="cs"/>
          <w:color w:val="0000FF"/>
          <w:sz w:val="32"/>
          <w:szCs w:val="32"/>
          <w:rtl/>
        </w:rPr>
        <w:t>اء الحمّام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>، إلاّ أن يغتسل وحده على الحوض فيغسله ثمّ يغتسل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توضيح الحال في تقريب الاستدلال إثباتاً ونفياً : أ</w:t>
      </w:r>
      <w:r w:rsidRPr="006E0DD8">
        <w:rPr>
          <w:rFonts w:ascii="MbSadr (1)" w:hAnsi="MbSadr (1)" w:cs="MbSadr (1)" w:hint="cs"/>
          <w:sz w:val="32"/>
          <w:szCs w:val="32"/>
          <w:rtl/>
        </w:rPr>
        <w:t>نّا إ</w:t>
      </w:r>
      <w:r w:rsidRPr="006E0DD8">
        <w:rPr>
          <w:rFonts w:cs="MbSadr (1)" w:hint="cs"/>
          <w:sz w:val="32"/>
          <w:szCs w:val="32"/>
          <w:rtl/>
        </w:rPr>
        <w:t xml:space="preserve">ذا بنينا على انفعال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القليل بملاقاة المتنجّس فلا يصحّ الاستدلال بهذه الرواية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لم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فرض فيها ملاقاة النصرانيّ للحوض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القدر المتيقّن هو ملاقاته للماء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يستعمل من الحوض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فلعلّ الأمر بغسل الحوض باعتبار تنجّس الماء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ملاقاة النصرانيّ النجس ـ بحسب الفرض ـ وتنجيس الماء للحوض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ثمّ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نجّس الماء الذي يريد المسلم الاغتسال منه بالحوض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افترضنا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نفعال الماء القليل بملاقاة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يستكشف من أمر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بغسل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لحوض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لدفع محذور منجّسية نفس الحوض لبدن المسلم لكي يثبت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لجامد المتنجّس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إذا بنينا على نجاسة أهل الكتاب ذاتاً وأنكرنا انفعال الماء القليل بملاقاة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أمكن الاستدلال بالرواية على منجّسية الجامد المتنجّس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بقى وجه لأمر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بغسل الحوض الذي هو 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قد يلاقي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دن المسلم وينجّسه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فيثبت أنّ المتنجّس بعين النجس أو بالمائع المتنجّس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يشمل ذلك المتنجّس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إذا بنينا على عدم نجاسة الكتابيّ ذاتاً وقلنا بعدم انفعال الماء القليل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ملاقاة المتنجّس ـ كما هو الصحيح ـ فيتعيّن حمل الأمر بغسل الحوض في المقام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ضرب من التنزّه والاستحباب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الكافر حتّى لو فرضت نجاسته العرضية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موجب لتنجّس الحوض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لم يفرض في الرواية ملاقاته لحيطان الحوض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وماء الحوض لا ينفعل بملاقاة الكافر بحسب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موجب أيضاً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تنجيسه لنفس الحوض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جملة الروايات : </w:t>
      </w:r>
      <w:r w:rsidRPr="004530B8">
        <w:rPr>
          <w:rFonts w:cs="MbSadr (1)" w:hint="cs"/>
          <w:color w:val="0000FF"/>
          <w:sz w:val="32"/>
          <w:szCs w:val="32"/>
          <w:rtl/>
        </w:rPr>
        <w:t>رواية عليّ بن جعفر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 xml:space="preserve">، عن أخيه موسى </w:t>
      </w:r>
      <w:r w:rsidRPr="004530B8">
        <w:rPr>
          <w:rFonts w:cs="MbSadr (1)"/>
          <w:color w:val="0000FF"/>
          <w:sz w:val="32"/>
          <w:szCs w:val="32"/>
          <w:rtl/>
        </w:rPr>
        <w:t>(</w:t>
      </w:r>
      <w:r w:rsidRPr="004530B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530B8">
        <w:rPr>
          <w:rFonts w:cs="MbSadr (1)"/>
          <w:color w:val="0000FF"/>
          <w:sz w:val="32"/>
          <w:szCs w:val="32"/>
          <w:rtl/>
        </w:rPr>
        <w:t xml:space="preserve"> </w:t>
      </w:r>
      <w:r w:rsidRPr="004530B8">
        <w:rPr>
          <w:rFonts w:cs="MbSadr (1)" w:hint="cs"/>
          <w:color w:val="0000FF"/>
          <w:sz w:val="32"/>
          <w:szCs w:val="32"/>
          <w:rtl/>
        </w:rPr>
        <w:t xml:space="preserve">قال : </w:t>
      </w:r>
      <w:r w:rsidRPr="004530B8">
        <w:rPr>
          <w:rFonts w:cs="MbSadr (1)"/>
          <w:color w:val="0000FF"/>
          <w:sz w:val="32"/>
          <w:szCs w:val="32"/>
          <w:rtl/>
        </w:rPr>
        <w:t>س</w:t>
      </w:r>
      <w:r w:rsidRPr="004530B8">
        <w:rPr>
          <w:rFonts w:cs="MbSadr (1)" w:hint="cs"/>
          <w:color w:val="0000FF"/>
          <w:sz w:val="32"/>
          <w:szCs w:val="32"/>
          <w:rtl/>
        </w:rPr>
        <w:t>ألته عن اُكسية المرعزيّ</w:t>
      </w:r>
      <w:r w:rsidRPr="004530B8">
        <w:rPr>
          <w:rFonts w:cs="MbSadr (1)"/>
          <w:color w:val="0000FF"/>
          <w:sz w:val="32"/>
          <w:szCs w:val="32"/>
          <w:rtl/>
        </w:rPr>
        <w:t>(</w:t>
      </w:r>
      <w:r w:rsidRPr="004530B8">
        <w:rPr>
          <w:rFonts w:cs="MbSadr (1)" w:hint="cs"/>
          <w:color w:val="0000FF"/>
          <w:sz w:val="32"/>
          <w:szCs w:val="32"/>
          <w:rtl/>
        </w:rPr>
        <w:t>1</w:t>
      </w:r>
      <w:r w:rsidRPr="004530B8">
        <w:rPr>
          <w:rFonts w:cs="MbSadr (1)"/>
          <w:color w:val="0000FF"/>
          <w:sz w:val="32"/>
          <w:szCs w:val="32"/>
          <w:rtl/>
        </w:rPr>
        <w:t xml:space="preserve">) </w:t>
      </w:r>
      <w:r w:rsidRPr="004530B8">
        <w:rPr>
          <w:rFonts w:cs="MbSadr (1)" w:hint="cs"/>
          <w:color w:val="0000FF"/>
          <w:sz w:val="32"/>
          <w:szCs w:val="32"/>
          <w:rtl/>
        </w:rPr>
        <w:t>والخفاف تنقع في البول أيصلّى عليها ؟ قال : «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 xml:space="preserve">إذا </w:t>
      </w:r>
      <w:r w:rsidRPr="004530B8">
        <w:rPr>
          <w:rFonts w:cs="MbSadr (1)"/>
          <w:color w:val="0000FF"/>
          <w:sz w:val="32"/>
          <w:szCs w:val="32"/>
          <w:rtl/>
        </w:rPr>
        <w:t>غ</w:t>
      </w:r>
      <w:r w:rsidRPr="004530B8">
        <w:rPr>
          <w:rFonts w:cs="MbSadr (1)" w:hint="cs"/>
          <w:color w:val="0000FF"/>
          <w:sz w:val="32"/>
          <w:szCs w:val="32"/>
          <w:rtl/>
        </w:rPr>
        <w:t>سلت بالماء فلا بأس</w:t>
      </w:r>
      <w:r w:rsidRPr="004530B8">
        <w:rPr>
          <w:rFonts w:hint="cs"/>
          <w:color w:val="0000FF"/>
          <w:sz w:val="32"/>
          <w:szCs w:val="32"/>
          <w:rtl/>
        </w:rPr>
        <w:t> </w:t>
      </w:r>
      <w:r w:rsidRPr="004530B8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إنّها تدلّ على البأس في فرض عدم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ومقتضى إطلاقها ثبوت البأس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فرض الجفاف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وليس هذا </w:t>
      </w:r>
      <w:r w:rsidRPr="006E0DD8">
        <w:rPr>
          <w:rFonts w:cs="MbSadr (1)" w:hint="cs"/>
          <w:sz w:val="32"/>
          <w:szCs w:val="32"/>
          <w:rtl/>
        </w:rPr>
        <w:t>البأس بلحاظ السجود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يجوز السجود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الكساء على كلّ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بلحاظ اعتبار طهارة موقف المصلّي لِمَا دلّ على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اعتبار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فيثبت أنّ البأس بلحاظ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سلِّم هذا فهو غير مفيد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الرواية ضعيفة سنداً بعبد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الله بن الحسن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المرعزي : الزغب الذي تحت شعر العنز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تصنع منه ثياب ليّنة ناعمة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لسان العرب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مادة </w:t>
      </w:r>
      <w:r w:rsidRPr="00014B0B">
        <w:rPr>
          <w:rStyle w:val="1"/>
          <w:rtl/>
        </w:rPr>
        <w:t>ر</w:t>
      </w:r>
      <w:r w:rsidRPr="00014B0B">
        <w:rPr>
          <w:rStyle w:val="1"/>
          <w:rFonts w:hint="cs"/>
          <w:rtl/>
        </w:rPr>
        <w:t>عز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تمام الروايات التي يمكن الاستناد إليها في إثبات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 نترك منها إلاّ ما ذكرنا اُختها التي تشترك معها في نكتة الاستدلال والدلالة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اتّضح من مجموع ذلك : أنّ بالإمكان الحصول على دليل في بعض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على تنجيس المتنجّس الأوّل الجامد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أقلّ من موثّقة عمّار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لواردة في الصلاة على الموضع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ومعتبرتي محمّد بن مسلم الواردتين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لنهي عن الأكل في آنية أهل الكتاب التي يأكلون فيها الميتة والدم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يبقى البحث عن التنجيس في حالات اُخرى على ضوء ما تقدّم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 xml:space="preserve">لحالة الاُولى : أنّ المائع المتنجّس بالمتنجّس هل ينجّس بعد الفراغ عن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نجّسية المائع المتنجّس بعين النجس على ماتقدّم في صدر المسألة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حاصل الكلام في ذلك : أنّ الدليل اللفظيّ على منجّسيته ينحصر في أحد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ريقين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الاستدلال بروايات بلِّ القصب بالماء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دعوى : أنّ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الماء القذر يصدق على مطلق المائع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وقد عرفت الإشكال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أنّ القذارة عرفاً ظاهرة في القذارة العينية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وتعميمها للنجاسة الحكمية يحتاج إلى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: التمسّك برواية عليّ بن جعفر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الواردة في الاغتسال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لنصرانيّ في الحمّام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أحد تقديراتها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ما إذا بنينا على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النصرانيّ عَرَضاً لا ذاتاً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انفعال الماء القليل بملاقاة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الماء في الحوض متنجّساً بالمتنجّس وهو بدن الكتابي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والمفروض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جّس الحوض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الطريق غير كامل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لِمَا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ينحصر إثبات المنجّسية ـ بعد عدم تمامية هذين الطريقين ـ في الرجوع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الإجماعات المنقولة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،والشهرات المستفيضة الواردة في أنّ المائع المتنجّس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الأمر الذي يوجب الحكم بمنجّسية المائع المتنجّس بالمتنجّس ولو على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ستوى الاحتياط الوجوبي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لحالة الثانية : أنّ المتنجّس الأوّل بالمائع المتنجّس بعين النجس هل يكون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نجّساً كالمتنجّس الأوّل بعين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أم لا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 يستدلّ على التنجيس بروايات بلِّ قصب البارية بماء 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لمحذور الملحوظ هو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945B6C">
        <w:rPr>
          <w:rFonts w:cs="MbSadr (1)" w:hint="cs"/>
          <w:color w:val="0000FF"/>
          <w:sz w:val="32"/>
          <w:szCs w:val="32"/>
          <w:rtl/>
        </w:rPr>
        <w:t>وبرواية معلّى بن خنيس</w:t>
      </w:r>
      <w:r w:rsidRPr="00945B6C">
        <w:rPr>
          <w:rFonts w:cs="MbSadr (1)"/>
          <w:sz w:val="32"/>
          <w:szCs w:val="32"/>
          <w:rtl/>
        </w:rPr>
        <w:t>(</w:t>
      </w:r>
      <w:r w:rsidRPr="00945B6C">
        <w:rPr>
          <w:rFonts w:cs="MbSadr (1)" w:hint="cs"/>
          <w:sz w:val="32"/>
          <w:szCs w:val="32"/>
          <w:rtl/>
        </w:rPr>
        <w:t>1</w:t>
      </w:r>
      <w:r w:rsidRPr="00945B6C">
        <w:rPr>
          <w:rFonts w:cs="MbSadr (1)"/>
          <w:sz w:val="32"/>
          <w:szCs w:val="32"/>
          <w:rtl/>
        </w:rPr>
        <w:t>)</w:t>
      </w:r>
      <w:r w:rsidRPr="00945B6C">
        <w:rPr>
          <w:rFonts w:cs="MbSadr (1)"/>
          <w:color w:val="0000FF"/>
          <w:sz w:val="32"/>
          <w:szCs w:val="32"/>
          <w:rtl/>
        </w:rPr>
        <w:t xml:space="preserve"> 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في الخنزير الذي </w:t>
      </w:r>
      <w:r w:rsidRPr="00945B6C">
        <w:rPr>
          <w:rFonts w:cs="MbSadr (1)"/>
          <w:color w:val="0000FF"/>
          <w:sz w:val="32"/>
          <w:szCs w:val="32"/>
          <w:rtl/>
        </w:rPr>
        <w:t>ي</w:t>
      </w:r>
      <w:r w:rsidRPr="00945B6C">
        <w:rPr>
          <w:rFonts w:cs="MbSadr (1)" w:hint="cs"/>
          <w:color w:val="0000FF"/>
          <w:sz w:val="32"/>
          <w:szCs w:val="32"/>
          <w:rtl/>
        </w:rPr>
        <w:t>خرج من الماء فيسيل منه الماء على الطريق فيمرّ عليه حافياً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فإنّ الأرض </w:t>
      </w:r>
      <w:r w:rsidRPr="00945B6C">
        <w:rPr>
          <w:rFonts w:cs="MbSadr (1)"/>
          <w:color w:val="0000FF"/>
          <w:sz w:val="32"/>
          <w:szCs w:val="32"/>
          <w:rtl/>
        </w:rPr>
        <w:t>ا</w:t>
      </w:r>
      <w:r w:rsidRPr="00945B6C">
        <w:rPr>
          <w:rFonts w:cs="MbSadr (1)" w:hint="cs"/>
          <w:color w:val="0000FF"/>
          <w:sz w:val="32"/>
          <w:szCs w:val="32"/>
          <w:rtl/>
        </w:rPr>
        <w:t>لمفروضة فيها متنجّسٌ أوّلٌ بالماء المتنجّس بعين النجس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فلو ثبت بالرواية كون </w:t>
      </w:r>
      <w:r w:rsidRPr="00945B6C">
        <w:rPr>
          <w:rFonts w:cs="MbSadr (1)"/>
          <w:color w:val="0000FF"/>
          <w:sz w:val="32"/>
          <w:szCs w:val="32"/>
          <w:rtl/>
        </w:rPr>
        <w:t>ا</w:t>
      </w:r>
      <w:r w:rsidRPr="00945B6C">
        <w:rPr>
          <w:rFonts w:cs="MbSadr (1)" w:hint="cs"/>
          <w:color w:val="0000FF"/>
          <w:sz w:val="32"/>
          <w:szCs w:val="32"/>
          <w:rtl/>
        </w:rPr>
        <w:t>لأرض منجّسةً كانت من أدلّة المقام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لكنّها ساقطة سنداً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يستدلّ بمعتبرة عمّار السابقة ـ الواردة في الموضع القذر بالبول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غيره ـ بدعوى شمول الغير لغسالة الجنب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العادة كانت جاريةً على اتّخاذ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ثل ذلك المكان مغتسلا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عطفت الغسالة على البول في بعض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وغسالة الجنب ماءٌ 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والأرض متنجّسة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حكم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كذلك معتبرة عليّ بن جعفر المتقدّمة في الاغتسال مع النصرانيّ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لحمّام على بعض التقادير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إذا بني على نجاسة الكتابيّ ذاتاً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عدم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32 من أبواب النجا</w:t>
      </w:r>
      <w:r w:rsidRPr="00014B0B">
        <w:rPr>
          <w:rStyle w:val="1"/>
          <w:rFonts w:hint="cs"/>
          <w:rtl/>
        </w:rPr>
        <w:t>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باعتبار عدم ثبوت وثاقة المعلّى بن خنيس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213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الماء المضاف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نفعال الماء القليل بملاقاة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ينحصر وجه الأمر بغسل الحوض في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نجّسه بملاقاة الماء الملاقي للكافر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لحالة الثالثة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إذا قيل بالتنجيس في الحالة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المائع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بالمتنجّس ينجّس فهل أنّ المتنجّس المباشر بهذا المائع منجّس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الصحيح : أنّ إثبات منجّسيته موقوف على أحد أمرين : إمّا الإطلاق في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ماء 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الوارد في روايات البارية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التمسّك بمعتبرة عليّ بن جعفر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لواردة في الاغتسال مع الكتابي في الحمّام وكلا الطريقين غير ثابتين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لحالة الرابعة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بعد الفراغ عن أنّ المتنجّس الأوّل الجامد ينجّس نتكلّم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الجامد الذي تنجّس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هل يكون منجِّساً لملاقيه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أم لا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الصحيح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دليل على كونه منجِّساً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جميع الروايات التي اُثبت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 تنجيس المتنجّس الأوّل لا إطلاق فيها للمتنجّس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تقدّمت الإشارة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ذلك لدى التعرّض لها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يتوهّم التعامل مع قضية تنجيس المتنجّس ـ المستفادة من الروايات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لمذكورة ـ كما يتعامل مع قضية حجّية الخبر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فكما أنّ هذه القضية تثبت بشمولها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لخبر الواصل إلينا فرداً جديداً من موضوعها ـ وهو الخبر المنقول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فتشمله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لحجّية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وهكذا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 ـ كذلك قضية تنجيس المتنجّس تحقّق بتطبيقها على ملاقي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لأنّ ما تمّ سنداً ودلالةً على تنجيس المتنجّس الأوّل لا إطلاق فيها للمتنجّس الثاني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هي معتبرة عمّار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ومعتبرتا محمّد بن مسلم المتقدّمتان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وما تمّ دلالةً على تنجيس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لمتنجّس الأوّل والثاني لم يتمّ سنداً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كمرسلة محمّد بن إسماعيل المتقدّمة في الصفحة </w:t>
      </w:r>
      <w:r w:rsidRPr="00014B0B">
        <w:rPr>
          <w:rStyle w:val="1"/>
          <w:rtl/>
        </w:rPr>
        <w:t>235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الأوّل فرداً جديداً من موضوعها متمثلا في هذا الملاقي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فتشمله القضية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وهكذا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التوهّم واضح البطلان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الإشكال ليس ثبوتياً ليقال بإمكان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صويره بالقضية الحقيقية التي يكون لها تطبيقات طولية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هو إثباتي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الروايات السابقة لا يستفاد منها كون طبيعيّ المتنجّس منجّساً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المتيقّن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واردها كون المتنجّس بعين النجس منجّساً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المعنى يجعل من ملاقي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المذكور متنجّساً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متنجّساً بعين النجس ليدخل في نطاق القدر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لمتيقّن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لا يبقى بعد ذلك إلاّ دعوى كون تنجيس طبيعيّ المتنجّس لِمَا يلاقيه مَعقداً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إجماع قطعيٍّ تعبّدي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مدفوعة بعدم ثبوت مثل هذا الإجماع في المتقدّمِين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علمائنا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بعد وضوح عدم تعرّض كثير من كلماتهم لتنجيس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وورود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عض الكلمات الدالّة ظهوراً أو صراحةً على ما ينافي كلّية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بيل كلمات الشيخ الطوسيّ في الخلاف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وابن إدريس في السرائر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قد قال الشيخ في الخلاف في أحكام ماء الغسالة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إذا أصاب الثوب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فغسل بالماء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فانفصل الماء عن المحلّ وأصاب الثوب أو البدن فإنّه : إن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انت من الغسلة الاُولى فإنّه نجس ويجب غسل الموضع الذي أصابه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الغسلة الثانية لا يجب غسله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... دليلنا على القسم الأوّل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ماء قليل معلوم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صول النجاسة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فوجب أن يحكم بنجاسته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والذي يدلّ على القسم الثاني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الماء على أصل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ونجاسته تحتاج إلى 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مراده بالغسلة الاُولى : ما لاقى عين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بقرينة قوله في مقام تعليل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الخلاف 1 : 179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</w:t>
      </w:r>
      <w:r w:rsidRPr="00014B0B">
        <w:rPr>
          <w:rStyle w:val="1"/>
          <w:rFonts w:hint="cs"/>
          <w:rtl/>
        </w:rPr>
        <w:t>لمسألة 135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جاستها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معلوم حصول النجاسة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مراده بالغسلة الثانية : ما لم يلاقِ 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علّل طهارته بعدم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 على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كانت قاعدة تنجيس المتنجّس ثابتةً بنحو كلّيٍّ لكانت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ي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قال ابن إدريس في السرائر في باب غسل الأموات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وكذلك إذا لاقى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 xml:space="preserve">سدَ الميّت من قبل غسله إناءٌ ثمّ اُفرغ في ذلك الإناء قبل غسله مائع فإنّه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نجس ذلك المائع وإن كان الإناء يجب غسله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لاقى جسد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ذلك المائع الذي حصل فيه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لم يلاقِ جسد الميّت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وحمله على ذلك قياس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تجاوز في الأحكام بغير 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والأصل في الأشياء الطهارة إلى أن يقوم دليل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اطع للعذر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كنّا متعبّدين بغسل ما لاقى جسد الميّت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هذه نجاسات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كميّات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وليست عينيات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 إلى آخره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الكلام واضح في أنّ النجس الحكميّ ليس منجّساً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وبيان ابن إدريس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ذلك باللحن الذي صدر منه مع عدم الإشارة إلى أيّ خلاف في المسألة لا يلائم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طلاقاً كون تنجيس المتنجّس أمراً مركوزاً ومَعقداً للاتّفاق من سلفه من الفقهاء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اذا لوحظ ـ إضافةً إلى ذلك ـ أنّ جملةً من الفقهاء المتقدِّمِين تعرّضوا في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حكام النجاسات لكيفية التنجيس وأنحائه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واقتصروا على بيان التنجيس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لحاصل من ملاقاة عين النجس ولم يشيروا إلى ما سوى ذلك لم يعد بالإمكان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عوى الجزم بالإجماع من قبل فقهائنا المتقدِّمِين على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وأصل السراية الحكمية وتنجّس المتنجّس ليس محلاًّ للإجماع فضلا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تنجيسه ؟ ! حيث ذهب السيّد المرتضى إلى كفاية المسح والإزالة لعين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السرائر 1 : 163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ومحلّ الكلام في المقام إنّما هو المتنجّس الخالي من عين النجس بمسح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فهذا إذن يعتبر طاهراً في نظر السيّد المرتضى على ما توحي به طريقة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ستدلاله على حصول التطهير بالمضاف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لم تكن نجاسته الحكمية مَعقداً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لإجماع فكيف يكون تنجيسه كذلك ؟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 في تحقيق حال أدلّة التنجيس ومقدار اقتضائها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يقع الكلام بعد ذلك في الروايات التي قد يدّعى دلالتها على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عديدة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م</w:t>
      </w:r>
      <w:r w:rsidRPr="006E0DD8">
        <w:rPr>
          <w:rFonts w:cs="MbSadr (1)" w:hint="cs"/>
          <w:sz w:val="32"/>
          <w:szCs w:val="32"/>
          <w:rtl/>
        </w:rPr>
        <w:t xml:space="preserve">نها : معتبرة حكم بن حكيم : </w:t>
      </w:r>
      <w:r w:rsidRPr="00B70A65">
        <w:rPr>
          <w:rFonts w:cs="MbSadr (1)" w:hint="cs"/>
          <w:color w:val="0000FF"/>
          <w:sz w:val="32"/>
          <w:szCs w:val="32"/>
          <w:rtl/>
        </w:rPr>
        <w:t xml:space="preserve">أنّه سأل أبا عبد الله </w:t>
      </w:r>
      <w:r w:rsidRPr="00B70A65">
        <w:rPr>
          <w:rFonts w:cs="MbSadr (1)"/>
          <w:color w:val="0000FF"/>
          <w:sz w:val="32"/>
          <w:szCs w:val="32"/>
          <w:rtl/>
        </w:rPr>
        <w:t>(</w:t>
      </w:r>
      <w:r w:rsidRPr="00B70A65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70A65">
        <w:rPr>
          <w:rFonts w:cs="MbSadr (1)"/>
          <w:color w:val="0000FF"/>
          <w:sz w:val="32"/>
          <w:szCs w:val="32"/>
          <w:rtl/>
        </w:rPr>
        <w:t xml:space="preserve"> </w:t>
      </w:r>
      <w:r w:rsidRPr="00B70A65">
        <w:rPr>
          <w:rFonts w:cs="MbSadr (1)" w:hint="cs"/>
          <w:color w:val="0000FF"/>
          <w:sz w:val="32"/>
          <w:szCs w:val="32"/>
          <w:rtl/>
        </w:rPr>
        <w:t xml:space="preserve">فقال له : أبول </w:t>
      </w:r>
      <w:r w:rsidRPr="00B70A65">
        <w:rPr>
          <w:rFonts w:cs="MbSadr (1)"/>
          <w:color w:val="0000FF"/>
          <w:sz w:val="32"/>
          <w:szCs w:val="32"/>
          <w:rtl/>
        </w:rPr>
        <w:t>ف</w:t>
      </w:r>
      <w:r w:rsidRPr="00B70A65">
        <w:rPr>
          <w:rFonts w:cs="MbSadr (1)" w:hint="cs"/>
          <w:color w:val="0000FF"/>
          <w:sz w:val="32"/>
          <w:szCs w:val="32"/>
          <w:rtl/>
        </w:rPr>
        <w:t>لا</w:t>
      </w:r>
      <w:r w:rsidRPr="00B70A65">
        <w:rPr>
          <w:rFonts w:cs="MbSadr (2)"/>
          <w:bCs/>
          <w:color w:val="0000FF"/>
          <w:sz w:val="32"/>
          <w:szCs w:val="32"/>
          <w:rtl/>
        </w:rPr>
        <w:t> </w:t>
      </w:r>
      <w:r w:rsidRPr="00B70A65">
        <w:rPr>
          <w:rFonts w:cs="MbSadr (1)"/>
          <w:color w:val="0000FF"/>
          <w:sz w:val="32"/>
          <w:szCs w:val="32"/>
          <w:rtl/>
        </w:rPr>
        <w:t>ا</w:t>
      </w:r>
      <w:r w:rsidRPr="00B70A65">
        <w:rPr>
          <w:rFonts w:cs="MbSadr (1)" w:hint="cs"/>
          <w:color w:val="0000FF"/>
          <w:sz w:val="32"/>
          <w:szCs w:val="32"/>
          <w:rtl/>
        </w:rPr>
        <w:t>ُصيب الماء</w:t>
      </w:r>
      <w:r w:rsidRPr="00B70A65">
        <w:rPr>
          <w:rFonts w:hint="cs"/>
          <w:color w:val="0000FF"/>
          <w:sz w:val="32"/>
          <w:szCs w:val="32"/>
          <w:rtl/>
        </w:rPr>
        <w:t> </w:t>
      </w:r>
      <w:r w:rsidRPr="00B70A65">
        <w:rPr>
          <w:rFonts w:cs="MbSadr (1)" w:hint="cs"/>
          <w:color w:val="0000FF"/>
          <w:sz w:val="32"/>
          <w:szCs w:val="32"/>
          <w:rtl/>
        </w:rPr>
        <w:t>، وقد أصاب يدي شيء من البول فأمسحه بالحائط وبالتراب</w:t>
      </w:r>
      <w:r w:rsidRPr="00B70A65">
        <w:rPr>
          <w:rFonts w:hint="cs"/>
          <w:color w:val="0000FF"/>
          <w:sz w:val="32"/>
          <w:szCs w:val="32"/>
          <w:rtl/>
        </w:rPr>
        <w:t> </w:t>
      </w:r>
      <w:r w:rsidRPr="00B70A65">
        <w:rPr>
          <w:rFonts w:cs="MbSadr (1)" w:hint="cs"/>
          <w:color w:val="0000FF"/>
          <w:sz w:val="32"/>
          <w:szCs w:val="32"/>
          <w:rtl/>
        </w:rPr>
        <w:t xml:space="preserve">، ثمّ </w:t>
      </w:r>
      <w:r w:rsidRPr="00B70A65">
        <w:rPr>
          <w:rFonts w:cs="MbSadr (1)"/>
          <w:color w:val="0000FF"/>
          <w:sz w:val="32"/>
          <w:szCs w:val="32"/>
          <w:rtl/>
        </w:rPr>
        <w:t>ت</w:t>
      </w:r>
      <w:r w:rsidRPr="00B70A65">
        <w:rPr>
          <w:rFonts w:cs="MbSadr (1)" w:hint="cs"/>
          <w:color w:val="0000FF"/>
          <w:sz w:val="32"/>
          <w:szCs w:val="32"/>
          <w:rtl/>
        </w:rPr>
        <w:t>عرق يدي فأمسحُ (</w:t>
      </w:r>
      <w:r w:rsidRPr="00B70A65">
        <w:rPr>
          <w:rFonts w:hint="cs"/>
          <w:color w:val="0000FF"/>
          <w:sz w:val="32"/>
          <w:szCs w:val="32"/>
          <w:rtl/>
        </w:rPr>
        <w:t> </w:t>
      </w:r>
      <w:r w:rsidRPr="00B70A65">
        <w:rPr>
          <w:rFonts w:cs="MbSadr (1)" w:hint="cs"/>
          <w:color w:val="0000FF"/>
          <w:sz w:val="32"/>
          <w:szCs w:val="32"/>
          <w:rtl/>
        </w:rPr>
        <w:t>فأمسّ</w:t>
      </w:r>
      <w:r w:rsidRPr="00B70A65">
        <w:rPr>
          <w:rFonts w:hint="cs"/>
          <w:color w:val="0000FF"/>
          <w:sz w:val="32"/>
          <w:szCs w:val="32"/>
          <w:rtl/>
        </w:rPr>
        <w:t> </w:t>
      </w:r>
      <w:r w:rsidRPr="00B70A65">
        <w:rPr>
          <w:rFonts w:cs="MbSadr (1)" w:hint="cs"/>
          <w:color w:val="0000FF"/>
          <w:sz w:val="32"/>
          <w:szCs w:val="32"/>
          <w:rtl/>
        </w:rPr>
        <w:t>) به وجهي أو بعض جسدي</w:t>
      </w:r>
      <w:r w:rsidRPr="00B70A65">
        <w:rPr>
          <w:rFonts w:hint="cs"/>
          <w:color w:val="0000FF"/>
          <w:sz w:val="32"/>
          <w:szCs w:val="32"/>
          <w:rtl/>
        </w:rPr>
        <w:t> </w:t>
      </w:r>
      <w:r w:rsidRPr="00B70A65">
        <w:rPr>
          <w:rFonts w:cs="MbSadr (1)" w:hint="cs"/>
          <w:color w:val="0000FF"/>
          <w:sz w:val="32"/>
          <w:szCs w:val="32"/>
          <w:rtl/>
        </w:rPr>
        <w:t>، أو يصيب ثوبي</w:t>
      </w:r>
      <w:r w:rsidRPr="00B70A65">
        <w:rPr>
          <w:rFonts w:hint="cs"/>
          <w:color w:val="0000FF"/>
          <w:sz w:val="32"/>
          <w:szCs w:val="32"/>
          <w:rtl/>
        </w:rPr>
        <w:t> </w:t>
      </w:r>
      <w:r w:rsidRPr="00B70A65">
        <w:rPr>
          <w:rFonts w:cs="MbSadr (1)" w:hint="cs"/>
          <w:color w:val="0000FF"/>
          <w:sz w:val="32"/>
          <w:szCs w:val="32"/>
          <w:rtl/>
        </w:rPr>
        <w:t xml:space="preserve">، قال : </w:t>
      </w:r>
      <w:r w:rsidRPr="00B70A65">
        <w:rPr>
          <w:rFonts w:cs="MbSadr (1)"/>
          <w:color w:val="0000FF"/>
          <w:sz w:val="32"/>
          <w:szCs w:val="32"/>
          <w:rtl/>
        </w:rPr>
        <w:t>«</w:t>
      </w:r>
      <w:r w:rsidRPr="00B70A65">
        <w:rPr>
          <w:rFonts w:hint="cs"/>
          <w:color w:val="0000FF"/>
          <w:sz w:val="32"/>
          <w:szCs w:val="32"/>
          <w:rtl/>
        </w:rPr>
        <w:t> </w:t>
      </w:r>
      <w:r w:rsidRPr="00B70A65">
        <w:rPr>
          <w:rFonts w:cs="MbSadr (1)" w:hint="cs"/>
          <w:color w:val="0000FF"/>
          <w:sz w:val="32"/>
          <w:szCs w:val="32"/>
          <w:rtl/>
        </w:rPr>
        <w:t>لا بأس به</w:t>
      </w:r>
      <w:r w:rsidRPr="00B70A65">
        <w:rPr>
          <w:rFonts w:hint="cs"/>
          <w:color w:val="0000FF"/>
          <w:sz w:val="32"/>
          <w:szCs w:val="32"/>
          <w:rtl/>
        </w:rPr>
        <w:t> </w:t>
      </w:r>
      <w:r w:rsidRPr="00B70A65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بها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قد فرضت اليد متنجّسةً بالبول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وحكمت بعد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على ملاقيها بالطهارة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يقتضي عدم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استظهر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ختصاص السؤال بفرض كون العرق في نفس محلّ إصابة البول لليد أو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الأوّل فواضح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على الثاني فللتمسّك بإطلاق الجواب لفرض ما إذا 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بهذا يظهر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موجب للمناقشة في دلالة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لم يفرض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لرواية كون العرق والبول في محلٍّ واحد من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 الحكم فيها بطهارة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لم نعثر عليه في ما بأيدينا من كتبه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نعم حكاه عنه في المعتبر 1 : 450 في الجسم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لصيقل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401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لملاقي من جهة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يكفي فرض وجود الإطلاق في الرواية لصورة العلم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وحدة محلّ العرق والبول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لا موجب للمناقشة في دلالة الرواية بإمكان نظرها إلى مطهّرية المسح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وضوح ظهور السؤال في أنّ النظر ليس إلى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إلى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لمَا كان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ناك موجب لا فتراض ملاقاة اليد للثوب أو الوجه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حكم اليد بنفسه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 الابتلاء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فدلالة الرواية في نفسها لا بأس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ولكنّها بالإطلاق أو بما يشبهه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تكون قابلةً للتقييد بلحاظ أدلّة تنجيس المتنجّس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فتُحمَل في مقام الجمع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صورة الشكّ في وحدة محلّ العرق والبول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ما رواه الشيخ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التهذيب والاستبصار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بسنده إلى عليّ بن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هزيار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قال</w:t>
      </w:r>
      <w:r w:rsidRPr="006E0DD8">
        <w:rPr>
          <w:rFonts w:cs="MbSadr (1)" w:hint="cs"/>
          <w:sz w:val="32"/>
          <w:szCs w:val="32"/>
          <w:rtl/>
        </w:rPr>
        <w:t xml:space="preserve"> : 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كتب إليه سليمان بن رشيد يخبره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45B6C">
        <w:rPr>
          <w:rFonts w:ascii="MbSadr (1)" w:hAnsi="MbSadr (1)" w:cs="MbSadr (1)" w:hint="cs"/>
          <w:color w:val="0000FF"/>
          <w:sz w:val="32"/>
          <w:szCs w:val="32"/>
          <w:rtl/>
        </w:rPr>
        <w:t>ه بال في ظلمة الليل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ascii="MbSadr (1)" w:hAnsi="MbSadr (1)" w:cs="MbSadr (1)" w:hint="cs"/>
          <w:color w:val="0000FF"/>
          <w:sz w:val="32"/>
          <w:szCs w:val="32"/>
          <w:rtl/>
        </w:rPr>
        <w:t>، و</w:t>
      </w:r>
      <w:r>
        <w:rPr>
          <w:rFonts w:ascii="MbSadr (1)" w:hAnsi="MbSadr (1)" w:cs="MbSadr (1)" w:hint="cs"/>
          <w:color w:val="0000FF"/>
          <w:sz w:val="32"/>
          <w:szCs w:val="32"/>
          <w:rtl/>
        </w:rPr>
        <w:t>أنّ</w:t>
      </w:r>
      <w:r w:rsidRPr="00945B6C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ه </w:t>
      </w:r>
      <w:r w:rsidRPr="00945B6C">
        <w:rPr>
          <w:rFonts w:cs="MbSadr (1)"/>
          <w:color w:val="0000FF"/>
          <w:sz w:val="32"/>
          <w:szCs w:val="32"/>
          <w:rtl/>
        </w:rPr>
        <w:t>أ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صاب كفّه برد نقطة من البول لم يشكَّ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945B6C">
        <w:rPr>
          <w:rFonts w:ascii="MbSadr (1)" w:hAnsi="MbSadr (1)" w:cs="MbSadr (1)" w:hint="cs"/>
          <w:color w:val="0000FF"/>
          <w:sz w:val="32"/>
          <w:szCs w:val="32"/>
          <w:rtl/>
        </w:rPr>
        <w:t>ه أصابه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ascii="MbSadr (1)" w:hAnsi="MbSadr (1)" w:cs="MbSadr (1)" w:hint="cs"/>
          <w:color w:val="0000FF"/>
          <w:sz w:val="32"/>
          <w:szCs w:val="32"/>
          <w:rtl/>
        </w:rPr>
        <w:t>، ولم يره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ascii="MbSadr (1)" w:hAnsi="MbSadr (1)" w:cs="MbSadr (1)" w:hint="cs"/>
          <w:color w:val="0000FF"/>
          <w:sz w:val="32"/>
          <w:szCs w:val="32"/>
          <w:rtl/>
        </w:rPr>
        <w:t>، و</w:t>
      </w:r>
      <w:r>
        <w:rPr>
          <w:rFonts w:ascii="MbSadr (1)" w:hAnsi="MbSadr (1)" w:cs="MbSadr (1)" w:hint="cs"/>
          <w:color w:val="0000FF"/>
          <w:sz w:val="32"/>
          <w:szCs w:val="32"/>
          <w:rtl/>
        </w:rPr>
        <w:t>أنّ</w:t>
      </w:r>
      <w:r w:rsidRPr="00945B6C">
        <w:rPr>
          <w:rFonts w:ascii="MbSadr (1)" w:hAnsi="MbSadr (1)" w:cs="MbSadr (1)" w:hint="cs"/>
          <w:color w:val="0000FF"/>
          <w:sz w:val="32"/>
          <w:szCs w:val="32"/>
          <w:rtl/>
        </w:rPr>
        <w:t xml:space="preserve">ه مسحه بخرقة ثمّ </w:t>
      </w:r>
      <w:r w:rsidRPr="00945B6C">
        <w:rPr>
          <w:rFonts w:cs="MbSadr (1)"/>
          <w:color w:val="0000FF"/>
          <w:sz w:val="32"/>
          <w:szCs w:val="32"/>
          <w:rtl/>
        </w:rPr>
        <w:t>ن</w:t>
      </w:r>
      <w:r w:rsidRPr="00945B6C">
        <w:rPr>
          <w:rFonts w:cs="MbSadr (1)" w:hint="cs"/>
          <w:color w:val="0000FF"/>
          <w:sz w:val="32"/>
          <w:szCs w:val="32"/>
          <w:rtl/>
        </w:rPr>
        <w:t>سي أن يغسله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وتمسّح بدهن فمسح به كفّيه ووجهه ورأسه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ثم توضّأ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وضوء </w:t>
      </w:r>
      <w:r w:rsidRPr="00945B6C">
        <w:rPr>
          <w:rFonts w:cs="MbSadr (1)"/>
          <w:color w:val="0000FF"/>
          <w:sz w:val="32"/>
          <w:szCs w:val="32"/>
          <w:rtl/>
        </w:rPr>
        <w:t>ا</w:t>
      </w:r>
      <w:r w:rsidRPr="00945B6C">
        <w:rPr>
          <w:rFonts w:cs="MbSadr (1)" w:hint="cs"/>
          <w:color w:val="0000FF"/>
          <w:sz w:val="32"/>
          <w:szCs w:val="32"/>
          <w:rtl/>
        </w:rPr>
        <w:t>لصلاة فصلّى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فأجابه بجواب قرأته بخطّه :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أمّا ما توهّمت ممّا أصاب يدك </w:t>
      </w:r>
      <w:r w:rsidRPr="00945B6C">
        <w:rPr>
          <w:rFonts w:cs="MbSadr (1)"/>
          <w:color w:val="0000FF"/>
          <w:sz w:val="32"/>
          <w:szCs w:val="32"/>
          <w:rtl/>
        </w:rPr>
        <w:t>ف</w:t>
      </w:r>
      <w:r w:rsidRPr="00945B6C">
        <w:rPr>
          <w:rFonts w:cs="MbSadr (1)" w:hint="cs"/>
          <w:color w:val="0000FF"/>
          <w:sz w:val="32"/>
          <w:szCs w:val="32"/>
          <w:rtl/>
        </w:rPr>
        <w:t>ليس بشيء إلاّ ما تحقّق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فإن حقّقت ذلك كنت حقيقاً أن تعيد الصلوات اللواتي </w:t>
      </w:r>
      <w:r w:rsidRPr="00945B6C">
        <w:rPr>
          <w:rFonts w:cs="MbSadr (1)"/>
          <w:color w:val="0000FF"/>
          <w:sz w:val="32"/>
          <w:szCs w:val="32"/>
          <w:rtl/>
        </w:rPr>
        <w:t>ك</w:t>
      </w:r>
      <w:r w:rsidRPr="00945B6C">
        <w:rPr>
          <w:rFonts w:cs="MbSadr (1)" w:hint="cs"/>
          <w:color w:val="0000FF"/>
          <w:sz w:val="32"/>
          <w:szCs w:val="32"/>
          <w:rtl/>
        </w:rPr>
        <w:t>نت صلّيتهنّ بذلك الوضوء بعينه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ماكان منهنّ في وقتها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وما فات وقتها فلا إعادة </w:t>
      </w:r>
      <w:r w:rsidRPr="00945B6C">
        <w:rPr>
          <w:rFonts w:cs="MbSadr (1)"/>
          <w:color w:val="0000FF"/>
          <w:sz w:val="32"/>
          <w:szCs w:val="32"/>
          <w:rtl/>
        </w:rPr>
        <w:t>ع</w:t>
      </w:r>
      <w:r w:rsidRPr="00945B6C">
        <w:rPr>
          <w:rFonts w:cs="MbSadr (1)" w:hint="cs"/>
          <w:color w:val="0000FF"/>
          <w:sz w:val="32"/>
          <w:szCs w:val="32"/>
          <w:rtl/>
        </w:rPr>
        <w:t>ليك لها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من قِبَل أنّ الرجل إذا كان ثوبه نجساً لم يعد الصلاة إلاّ ما كان في وقت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45B6C">
        <w:rPr>
          <w:rFonts w:cs="MbSadr (1)"/>
          <w:color w:val="0000FF"/>
          <w:sz w:val="32"/>
          <w:szCs w:val="32"/>
          <w:rtl/>
        </w:rPr>
        <w:t>و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اذا كان جنباً أو </w:t>
      </w:r>
      <w:r w:rsidRPr="00945B6C">
        <w:rPr>
          <w:rFonts w:cs="MbSadr (1)" w:hint="cs"/>
          <w:color w:val="0000FF"/>
          <w:sz w:val="32"/>
          <w:szCs w:val="32"/>
          <w:rtl/>
        </w:rPr>
        <w:lastRenderedPageBreak/>
        <w:t xml:space="preserve">صلّى على غير وضوء فعليه إعادة الصلوات المكتوبات اللواتي </w:t>
      </w:r>
      <w:r w:rsidRPr="00945B6C">
        <w:rPr>
          <w:rFonts w:cs="MbSadr (1)"/>
          <w:color w:val="0000FF"/>
          <w:sz w:val="32"/>
          <w:szCs w:val="32"/>
          <w:rtl/>
        </w:rPr>
        <w:t>ف</w:t>
      </w:r>
      <w:r w:rsidRPr="00945B6C">
        <w:rPr>
          <w:rFonts w:cs="MbSadr (1)" w:hint="cs"/>
          <w:color w:val="0000FF"/>
          <w:sz w:val="32"/>
          <w:szCs w:val="32"/>
          <w:rtl/>
        </w:rPr>
        <w:t>اتته</w:t>
      </w:r>
      <w:r w:rsidRPr="00945B6C">
        <w:rPr>
          <w:rFonts w:hint="cs"/>
          <w:color w:val="0000FF"/>
          <w:sz w:val="32"/>
          <w:szCs w:val="32"/>
          <w:rtl/>
        </w:rPr>
        <w:t> ;</w:t>
      </w:r>
      <w:r w:rsidRPr="00945B6C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945B6C">
        <w:rPr>
          <w:rFonts w:cs="MbSadr (1)" w:hint="cs"/>
          <w:color w:val="0000FF"/>
          <w:sz w:val="32"/>
          <w:szCs w:val="32"/>
          <w:rtl/>
        </w:rPr>
        <w:t>لأنّ الثوب خلاف الجسد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فاعمل على ذلك إن شاء الله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فقه الرواية : أنّ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أعطى حكمين كلّيّين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تهذيب الأحكام 1 : 426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1355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الاستبصار 1 : 184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وعنهما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 وسائل الشيعة 3 : 479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: أنّ من صلّى مع الحدث الأكبر أو الأصغر وبعد ذلك التفت يجب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إعادة الصلاة في الوقت وقضاؤها في خارجه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الثاني : أنّ من صلّى مع الخبث ثمّ التفت بعد ذلك فلا يقضي إذا التفت بعد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روج الوقت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 يعيد إذا التفت في الوقت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الحكم وإن كان مطلقاً يشمل صورتي الجهل والنسيان ولكن يقيَّد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إخراج صورة الجهل منه بقرينة ما دلّ على عدم وجوب الإعادة على الجاهل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يختصّ الحكم الثاني في الرواية بالنسيان كما هو مورد سؤال الراوي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حكم بأنّ سليمان داخل تحت الحكم الثاني دون الأوّل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قد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لّى مع الوضوء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فالعيب في صلاته ليس الحدث بل الخبث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فيشمله الحكم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فقه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كيفية الاستدلال بها في المقام فتوضيحها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بنينا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اشتراط طهارة الأعضاء في صحّة الوضوء ـ كما يشترط طهارة ماء الوضوء ـ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هذه الرواية تكون مجملةً لابدّ من ردّ علمها إلى أهلها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وضوء السائل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لمفروض في موردها باطل على هذا التقدير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فيدخل تحت الحكم الأوّل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بنينا على عدم اشتراط طهارة أعضاء الوضوء في صحّته كانت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لرواية واضحةً في مدلولها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وينفتح مجال للاستدلال بها على عدم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ويتحصّل من كلمات السيّد الاُستاذ في المقام تقريبان للاستدلال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الرواية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475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246 ـ 248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249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لتقريب الأوّل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كان المتنجّس ينجّس تنجّس الماء بالملاقاة للعضو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حال الوضوء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فيبطل الوضوء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ويندرج السائل تحت الحكم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بخلاف ما إذا لم يكن الموضع المتنجّس منجّساً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يصحّ الوضوء حينئذ لبقاء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على طهارته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غاية الأمر أنّ العضو نجس فيندرج تحت الحكم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صريح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التقريب لا يجدي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غايته أنّ المتنجّس لا ينجّس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تكون الرواية من أدلّة عدم انفعال الماء القليل بالمتنجّس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وتلك مسألة غير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بحث عنه من تنجيس المتنجّس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ملازمة بين المسألتين بحسب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لمدارك والمباني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تكون الرواية دليلا على عدم تنجيس المتنجّس للجامد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لتقريب الثاني : أنّ الرواية تفرِّق بين ما صلاّه بذلك الوضوء وما صلاّه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وضوء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فيعيد في الأوّل دون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لا يمكن توجيهه إلاّ على القول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عدم تنجيس المتنجّس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قيل بالتنجيس فأعضاء الوضوء متنجّسة بالملاقاة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الكفّ المتنجّسة بالبول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تجب الإعادة حتّى للصلاة التي صلاّها بوضوء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خر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لوقوعها مع النجاسة الخبثية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الكفّ إذا افترضنا طهارتها بعد الوضوء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لتعدّد الغسل بالنسبة إليها ـ مثلا ـ فماذا نفترض بالنسبة إلى سائر الأعضاء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تنجّست ولا تزال باقيةً على النجاسة بعد الوضوء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فعدم وجوب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عادة ما صلاّه بوضوء آخر دالّ على عدم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التقريب غير تامّ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فإنّنا نستطيع أن نجري مع هذا التصوّر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ذلك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وجّه الرواية بدون الالتزام بعدم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وذلك باعتبار أنّ سائر أعضاء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لوضوء وإن افترضنا تنجّسها وبقاءها على النجاسة حتّى بعد الوضوء الثاني ولكن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هذا لا تجب إعادة الصلاة على المكلّف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هذه النجاسة مجهولة وليست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نسيّةً كما في نجاسة الكفّ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ملاقي النجس المنسيّ نجس مجهول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منسيّ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تجب الإعادة حينئذ للتفصيل بين الجاهل والناسي كما تقدّمت الإشارة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فالتفصيل بين ما أتى به المكلّف مع الوضوء الأوّل وما أتى به مع وضوء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جدّد في محلّه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الصلاة في الحالة الاُولى تقع مع نجاسة الكفّ المنسية فتجب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لإعادة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الصلاة في الحالة الثانية ـ والتي تطهر فيها الكفّ بحسب الفرض ـ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قع مع نجاسة سائر الأعضاء المجهولة فلا تجب إعادتها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المقرَّر في محلّه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سند الرواية فقد اعترض عليه السيد الاُستاذ بالإضمار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إنّ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لإضمار ليس من عليّ بن مهزيار وأمثاله من الكبار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من سليمان بن رشيد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لا يأبى شأنه وحاله عن الرواية عن غير الإمام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طريق إلى إثبات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لمكاتبة كانت مع الإمام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ومجرّد اعتقاد عليّ بن مهزيار بذلك ليس حجّة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أوّلا : أنّ عليّ بن مهزيار ـ بعد الاعتراف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ascii="MbSadr (1)" w:hAnsi="MbSadr (1)" w:cs="MbSadr (1)" w:hint="cs"/>
          <w:sz w:val="32"/>
          <w:szCs w:val="32"/>
          <w:rtl/>
        </w:rPr>
        <w:t>ه كان يعتقد بأ</w:t>
      </w:r>
      <w:r w:rsidRPr="006E0DD8">
        <w:rPr>
          <w:rFonts w:cs="MbSadr (1)" w:hint="cs"/>
          <w:sz w:val="32"/>
          <w:szCs w:val="32"/>
          <w:rtl/>
        </w:rPr>
        <w:t xml:space="preserve">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لمكاتبة مع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يكون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وقد قرأته بخطّه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شهادةً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رأى خطّ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وتجري فيها أصالة الحسّ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فتكون حجّة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واحتمال أن يكون الضمير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بخطّه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راجعاً إلى سليمان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 رشيد خلاف الظاهر جدّاً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أثر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لتأكيد على كونه قد رآه بخطّ سليمان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سياق التعبير ظاهر في أنّ التأكيد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 لأجل نكتة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ولولا هذه الشهادة من عليّ بن مهزيار بأنّ المكاتبة بخطّ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لإمام لكانت الرواية ساقطةً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بقطع النظر عن إضمارها من قبل سليمان بن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شيد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سليمان هذا لم يثبت توثيقه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ما ذكره من التفصيل في إضمار رواة الشيعة غير تامّ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لإضمار من قبلهم عموماً غير مضرٍّ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العهد النوعيّ يعيّن مرجع الضمير حينئذ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الإتيان بالضمير المساوق للتعيين والذي لا يستغنى عن ذكر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248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رجعه إثباتاً ظاهر عرفاً في رجوعه إلى مرجع هناك دالٍّ عليه في مقام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لتخاطب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الإطلاق وعدم التنصيص لا يوجد ما يصلح أن يكون دالاًّ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لمرجع سوى العهد النوعيّ ومعهودية كون الإمام هو المرجع في الأحكام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الحاصل : أنّ فرض عدم المرجع رأساً في مقام الإثبات خلاف طبع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لضمير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وفرض مرجع غير الإمام متعذّر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وجود دالٍّ إثباتيٍّ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خلاف فرض مرجعية الإمام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احتمال وجود دالٍّ على مرجعية غير الإمام وقد حذفه الناقل للرواية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لراوي مدفوع بأصالة الأمانة في الناقل 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حذف ما له دخل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لمقصود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ملة الروايات : معتبرة العيص بن القاسم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BB3EE1">
        <w:rPr>
          <w:rFonts w:cs="MbSadr (1)" w:hint="cs"/>
          <w:color w:val="0000FF"/>
          <w:sz w:val="32"/>
          <w:szCs w:val="32"/>
          <w:rtl/>
        </w:rPr>
        <w:t>سألت أبا عبد الله</w:t>
      </w:r>
      <w:r w:rsidRPr="00BB3EE1">
        <w:rPr>
          <w:rFonts w:cs="MbSadr (1)"/>
          <w:color w:val="0000FF"/>
          <w:sz w:val="32"/>
          <w:szCs w:val="32"/>
          <w:rtl/>
        </w:rPr>
        <w:t>(</w:t>
      </w:r>
      <w:r w:rsidRPr="00BB3EE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BB3EE1">
        <w:rPr>
          <w:rFonts w:cs="MbSadr (1)"/>
          <w:color w:val="0000FF"/>
          <w:sz w:val="32"/>
          <w:szCs w:val="32"/>
          <w:rtl/>
        </w:rPr>
        <w:t>ع</w:t>
      </w:r>
      <w:r w:rsidRPr="00BB3EE1">
        <w:rPr>
          <w:rFonts w:cs="MbSadr (1)" w:hint="cs"/>
          <w:color w:val="0000FF"/>
          <w:sz w:val="32"/>
          <w:szCs w:val="32"/>
          <w:rtl/>
        </w:rPr>
        <w:t>ن الرجل بال في موضع ليس فيه ماء</w:t>
      </w:r>
      <w:r w:rsidRPr="00BB3EE1">
        <w:rPr>
          <w:rFonts w:hint="cs"/>
          <w:color w:val="0000FF"/>
          <w:sz w:val="32"/>
          <w:szCs w:val="32"/>
          <w:rtl/>
        </w:rPr>
        <w:t> </w:t>
      </w:r>
      <w:r w:rsidRPr="00BB3EE1">
        <w:rPr>
          <w:rFonts w:cs="MbSadr (1)" w:hint="cs"/>
          <w:color w:val="0000FF"/>
          <w:sz w:val="32"/>
          <w:szCs w:val="32"/>
          <w:rtl/>
        </w:rPr>
        <w:t>، فمسح ذكره بحجر</w:t>
      </w:r>
      <w:r w:rsidRPr="00BB3EE1">
        <w:rPr>
          <w:rFonts w:hint="cs"/>
          <w:color w:val="0000FF"/>
          <w:sz w:val="32"/>
          <w:szCs w:val="32"/>
          <w:rtl/>
        </w:rPr>
        <w:t> </w:t>
      </w:r>
      <w:r w:rsidRPr="00BB3EE1">
        <w:rPr>
          <w:rFonts w:cs="MbSadr (1)" w:hint="cs"/>
          <w:color w:val="0000FF"/>
          <w:sz w:val="32"/>
          <w:szCs w:val="32"/>
          <w:rtl/>
        </w:rPr>
        <w:t xml:space="preserve">، وقد عرق ذكره </w:t>
      </w:r>
      <w:r w:rsidRPr="00BB3EE1">
        <w:rPr>
          <w:rFonts w:cs="MbSadr (1)"/>
          <w:color w:val="0000FF"/>
          <w:sz w:val="32"/>
          <w:szCs w:val="32"/>
          <w:rtl/>
        </w:rPr>
        <w:t>و</w:t>
      </w:r>
      <w:r w:rsidRPr="00BB3EE1">
        <w:rPr>
          <w:rFonts w:cs="MbSadr (1)" w:hint="cs"/>
          <w:color w:val="0000FF"/>
          <w:sz w:val="32"/>
          <w:szCs w:val="32"/>
          <w:rtl/>
        </w:rPr>
        <w:t>فخذاه ؟ قال : «</w:t>
      </w:r>
      <w:r w:rsidRPr="00BB3EE1">
        <w:rPr>
          <w:rFonts w:hint="cs"/>
          <w:color w:val="0000FF"/>
          <w:sz w:val="32"/>
          <w:szCs w:val="32"/>
          <w:rtl/>
        </w:rPr>
        <w:t> </w:t>
      </w:r>
      <w:r w:rsidRPr="00BB3EE1">
        <w:rPr>
          <w:rFonts w:cs="MbSadr (1)" w:hint="cs"/>
          <w:color w:val="0000FF"/>
          <w:sz w:val="32"/>
          <w:szCs w:val="32"/>
          <w:rtl/>
        </w:rPr>
        <w:t>يغسل ذكره وفخذيه</w:t>
      </w:r>
      <w:r w:rsidRPr="00BB3EE1">
        <w:rPr>
          <w:rFonts w:hint="cs"/>
          <w:color w:val="0000FF"/>
          <w:sz w:val="32"/>
          <w:szCs w:val="32"/>
          <w:rtl/>
        </w:rPr>
        <w:t> </w:t>
      </w:r>
      <w:r w:rsidRPr="00BB3EE1">
        <w:rPr>
          <w:rFonts w:cs="MbSadr (1)" w:hint="cs"/>
          <w:color w:val="0000FF"/>
          <w:sz w:val="32"/>
          <w:szCs w:val="32"/>
          <w:rtl/>
        </w:rPr>
        <w:t>»</w:t>
      </w:r>
      <w:r w:rsidRPr="00BB3EE1">
        <w:rPr>
          <w:rFonts w:hint="cs"/>
          <w:color w:val="0000FF"/>
          <w:sz w:val="32"/>
          <w:szCs w:val="32"/>
          <w:rtl/>
        </w:rPr>
        <w:t> </w:t>
      </w:r>
      <w:r w:rsidRPr="00BB3EE1">
        <w:rPr>
          <w:rFonts w:cs="MbSadr (1)" w:hint="cs"/>
          <w:color w:val="0000FF"/>
          <w:sz w:val="32"/>
          <w:szCs w:val="32"/>
          <w:rtl/>
        </w:rPr>
        <w:t xml:space="preserve">. قال : وسألته عمّن مسح ذكره بيده ثمّ </w:t>
      </w:r>
      <w:r w:rsidRPr="00BB3EE1">
        <w:rPr>
          <w:rFonts w:cs="MbSadr (1)"/>
          <w:color w:val="0000FF"/>
          <w:sz w:val="32"/>
          <w:szCs w:val="32"/>
          <w:rtl/>
        </w:rPr>
        <w:t>ع</w:t>
      </w:r>
      <w:r w:rsidRPr="00BB3EE1">
        <w:rPr>
          <w:rFonts w:cs="MbSadr (1)" w:hint="cs"/>
          <w:color w:val="0000FF"/>
          <w:sz w:val="32"/>
          <w:szCs w:val="32"/>
          <w:rtl/>
        </w:rPr>
        <w:t>رقت يده فأصابة ثوبه يغسل ثوبه</w:t>
      </w:r>
      <w:r w:rsidRPr="00BB3EE1">
        <w:rPr>
          <w:rFonts w:hint="cs"/>
          <w:color w:val="0000FF"/>
          <w:sz w:val="32"/>
          <w:szCs w:val="32"/>
          <w:rtl/>
        </w:rPr>
        <w:t> </w:t>
      </w:r>
      <w:r w:rsidRPr="00BB3EE1">
        <w:rPr>
          <w:rFonts w:cs="MbSadr (1)" w:hint="cs"/>
          <w:color w:val="0000FF"/>
          <w:sz w:val="32"/>
          <w:szCs w:val="32"/>
          <w:rtl/>
        </w:rPr>
        <w:t>، قال : «</w:t>
      </w:r>
      <w:r w:rsidRPr="00BB3EE1">
        <w:rPr>
          <w:rFonts w:hint="cs"/>
          <w:color w:val="0000FF"/>
          <w:sz w:val="32"/>
          <w:szCs w:val="32"/>
          <w:rtl/>
        </w:rPr>
        <w:t> </w:t>
      </w:r>
      <w:r w:rsidRPr="00BB3EE1">
        <w:rPr>
          <w:rFonts w:cs="MbSadr (1)" w:hint="cs"/>
          <w:color w:val="0000FF"/>
          <w:sz w:val="32"/>
          <w:szCs w:val="32"/>
          <w:rtl/>
        </w:rPr>
        <w:t>لا</w:t>
      </w:r>
      <w:r w:rsidRPr="00BB3EE1">
        <w:rPr>
          <w:rFonts w:hint="cs"/>
          <w:color w:val="0000FF"/>
          <w:sz w:val="32"/>
          <w:szCs w:val="32"/>
          <w:rtl/>
        </w:rPr>
        <w:t> </w:t>
      </w:r>
      <w:r w:rsidRPr="00BB3EE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الفقرة الاُولى ظاهرة في تنجيس المتنجّس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للأمر بغسل فخذه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والفقرة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لثانية هي موضع الاستدلال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لظهورها في عدم سراية النجاسة إلى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نا قد يدّعى التعارض بين الفقرتين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تفصيل الكلام : أنّ السؤال الوارد في الفقرة الثانية يحتمل فيه بدواً ثلاثة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حتمالات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أن يكون المقصود بمسح ذكره بيده مسحه للاستنجاء من البول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صدر الرواية في وسائل الشيعة 1 : 350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31 من أبواب أحكام الخلوة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الحديث </w:t>
      </w:r>
      <w:r w:rsidRPr="00014B0B">
        <w:rPr>
          <w:rStyle w:val="1"/>
          <w:rtl/>
        </w:rPr>
        <w:t>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وذيلها في 3 : 401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إزالته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نظير مسحه بالحجر الوارد في الفقرة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أساس هذا الاحتمال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ترتّب أمران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تمامية الاستدلال بهذه الفقرة على عدم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وقوع التعارض بين الفقرتين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: وهو الاحتمال الذي أبداه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دام ظلّه ـ في مقام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ناقشة الاستدلال بها : أن يكون المقصود من المسح بيده مجرّد المماسّة للذكر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لمسح الاستنجائي المزيل للبول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الداعي إلى السؤال احتمال أن تكون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ماسّة اليد للذكر توجب نجاستها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نظير ما توهّمه بعض العامّة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: أنّ مسّ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لذكر يوجب انتقاض الطهارة الحدثية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يترتّب على هذا الاحتمال أمران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أ</w:t>
      </w:r>
      <w:r w:rsidRPr="006E0DD8">
        <w:rPr>
          <w:rFonts w:cs="MbSadr (1)" w:hint="cs"/>
          <w:sz w:val="32"/>
          <w:szCs w:val="32"/>
          <w:rtl/>
        </w:rPr>
        <w:t>حدهما : أنّ الفقرة الثانية لا دخل لها بمسألة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الآخر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تعارض بين الفقرتين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لثالث : أن يكون السؤال في الفقرة الثانية متفرّعاً على السؤال في الفقرة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بعد أن مسح ذكره بحجر وعرق ذكره مسحه بيده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ثمّ لاقت يده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مرطوبة ثوبه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يترتّب على هذا الاحتمال أمران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أنّ الفقرة الثانية تكون دليلا على أنّ المتنجّس الثاني لا ينجّس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اليد بموجب هذا الاحتمال لاقت الذكر بعد إزالة البول عنه بالحجر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فهي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الثاني ولا يتنجّس بها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المغني لابن قدامة 1 : 170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الآخر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تعارض بين الفقرتين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الاُولى تدلّ على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والثانية تدلّ على عدم تنجيس المتنجّس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المتعيّن من هذه الاحتمالات الأوّل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الأخيرين مخالفان للظهور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نكتة مخالفة الاحتمال الثاني للظهور فلأنّ الملحوظ للسائل من السؤال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 الفقرة الثانية لو كان هو الاستفهام عن تنجّس اليد بمماسّة الذكر تعبّداً لمَا كان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ناك معنىً لافتراض ملاقاة اليد للثوب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وصياغة السؤال بلسان هل يغسل ثوبه ؟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السؤال عن نجاسة شيء بافتراض ملاق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والاستفهام عن حكم الملاقي إنّما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سوغ عرفاً فيما إذا كان ذلك الشيء المراد الاستفهام عن نجاسته ليس من البدن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الثياب ونحوهما ممّا تكون طهارته ونجاسته متعلّقاً للتكليف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ذا اُريد السؤال عن نجاسة الكلب أو الثعلب أو الهرّة فإنّه يحسن حينئذ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فرض إصابة الثوب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وصياغة السؤال عن نجاسة تلك الحيوانات بلسان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ل يغسل ثوبه أو لا ؟ لأنّ نجاستها ليست متعلقاً للتكليف مباشرة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كان محطّ السؤال عن النجاسة نفس البدن كيد الإنسان ـ مثلا ـ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عنى عرفاً لافتراض ملاقاة اليد للثوب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والسؤال عن نجاسة اليد بلسان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ل يغسل الثوب الملاقي لها أوْلا ؟ بعد أن كان غسل نفس اليد وتطهيرها واجباً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باشراً على تقدير نجاستها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فحيث فرض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السائل في المقام إصابة اليد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لثوب وسأل عن غسل الثوب مع أنّ اليد بنفسها مطلوبة الطهارة دلّ ذلك على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لملحوظ في السؤال ليس استعلام حال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حال الثوب بعد الفراغ عن 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معنى لحمل السؤال على الاحتمال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الاحتمال الثالث فهو خلاف الظاهر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لظهور السؤال الثاني في كونه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ؤالا مستقلاًّ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تفريعاً على الفرضية المذكورة في السؤال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لتفريع مؤونة زائدة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عدم نصب قرينة عليه يكون الظاهر استقلالية السؤال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عن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وعليه فتتمّ دلالة الفقرة الثانية على عدم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عارضةً بالفقرة الاُولى على حدّ معارضتها بسائر روايات التنجيس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كلاًّ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لفقرتين تمثّل كلاماً مستقلاًّ نسبته إلى الآخر نسبة المنفصل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الروايات :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 رواية حفص الأعور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قال : قلت لأبي عبد الله </w:t>
      </w:r>
      <w:r w:rsidRPr="00945B6C">
        <w:rPr>
          <w:rFonts w:cs="MbSadr (1)"/>
          <w:color w:val="0000FF"/>
          <w:sz w:val="32"/>
          <w:szCs w:val="32"/>
          <w:rtl/>
        </w:rPr>
        <w:t>(</w:t>
      </w:r>
      <w:r w:rsidRPr="00945B6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45B6C">
        <w:rPr>
          <w:rFonts w:cs="MbSadr (1)"/>
          <w:color w:val="0000FF"/>
          <w:sz w:val="32"/>
          <w:szCs w:val="32"/>
          <w:rtl/>
        </w:rPr>
        <w:t xml:space="preserve"> 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: الدَنّ </w:t>
      </w:r>
      <w:r w:rsidRPr="00945B6C">
        <w:rPr>
          <w:rFonts w:cs="MbSadr (1)"/>
          <w:color w:val="0000FF"/>
          <w:sz w:val="32"/>
          <w:szCs w:val="32"/>
          <w:rtl/>
        </w:rPr>
        <w:t>ي</w:t>
      </w:r>
      <w:r w:rsidRPr="00945B6C">
        <w:rPr>
          <w:rFonts w:cs="MbSadr (1)" w:hint="cs"/>
          <w:color w:val="0000FF"/>
          <w:sz w:val="32"/>
          <w:szCs w:val="32"/>
          <w:rtl/>
        </w:rPr>
        <w:t>كون فيه الخمر ثم يجفّف يجعل عليه الخلّ ؟ قال :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نعم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الدَنّ متنجّس وقد حكم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ينجِّس الخلّ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ناقش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دام ظلّه ـ في الدلالة : تارةً بإجمال الرواية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احتمال نظرها إلى عدم نجاسة 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مطلقة من حيث غسل الدَنّ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بل وضع الخلّ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والاستدلال إنّما هو بلحاظ هذا الإطلاق لفرض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مقيّد بالروايات الدالّة على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بما فيها معتبرة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مّار الواردة في دَنّ 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 سألته عن الدَنّ يكون فيه الخمر هل يصلح أن </w:t>
      </w:r>
      <w:r w:rsidRPr="00945B6C">
        <w:rPr>
          <w:rFonts w:cs="MbSadr (1)"/>
          <w:color w:val="0000FF"/>
          <w:sz w:val="32"/>
          <w:szCs w:val="32"/>
          <w:rtl/>
        </w:rPr>
        <w:t>ي</w:t>
      </w:r>
      <w:r w:rsidRPr="00945B6C">
        <w:rPr>
          <w:rFonts w:cs="MbSadr (1)" w:hint="cs"/>
          <w:color w:val="0000FF"/>
          <w:sz w:val="32"/>
          <w:szCs w:val="32"/>
          <w:rtl/>
        </w:rPr>
        <w:t>كون فيه خلّ أو ماء كامخ أو زيتون ؟ قال :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إذا غسل فلا بأس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...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 xml:space="preserve">ومع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قييده بالغسل لا يمكن الاستدلال برواية حفص الأعور على عدم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على المناقشة الاُولى : أنّ هذا الإجمال يرتفع بضم دليل نجاسة الخمر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فالرواية تدلّ على الجامع بين طهارة الخمر وعدم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دليل نجاسة الخمر ينفي الفرد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فيتعيّن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على المناقشة الثانية : بأنّ ذلك ليس تقييداً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هو إلغاء للعنوان الذي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، الباب 51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245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494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خذه الراوي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سأل عن مسوّغية التجفيف لوضع الخلّ في دَنّ 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تقييده بالغسل معناه إلغاء دخل التجفيف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مع الغسل لا محصّل للتجفيف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بدونه لا يكفي التجفيف وهو معنى الإلغاء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هذا من التقييد العرفيّ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لّلهمّ إلاّ أن يلتزم بأنّ التجفيف لازم في الدَنّ ولا يكفي الغسل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الخمر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نفذ فيه ويتسرّب إلى أعماقه فلابدّ من التجفيف والغسل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التقييد حينئذ معناه : أنّ مراد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كان بيان نفي البأس في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ورة اجتماع التجفيف والغسل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يبعد ذلك بأن يقال : إنّ هذه الصورة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 منشأً للإشكال عادةً عند السائل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حيثية سؤاله هي أنّ التجفيف يكفي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لابدّ من الغسل ؟ فالجواب بـ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مساوق للإفتاء بالكفاية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يقبل التقييد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أيّ حال فلا تعويل على الرواية حتّى لو تمّت دلالتها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لضعف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ندها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حنان بن سدير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سمعت رجلا سأل أبا عبد الله </w:t>
      </w:r>
      <w:r w:rsidRPr="00945B6C">
        <w:rPr>
          <w:rFonts w:cs="MbSadr (1)"/>
          <w:color w:val="0000FF"/>
          <w:sz w:val="32"/>
          <w:szCs w:val="32"/>
          <w:rtl/>
        </w:rPr>
        <w:t>(</w:t>
      </w:r>
      <w:r w:rsidRPr="00945B6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45B6C">
        <w:rPr>
          <w:rFonts w:cs="MbSadr (1)"/>
          <w:color w:val="0000FF"/>
          <w:sz w:val="32"/>
          <w:szCs w:val="32"/>
          <w:rtl/>
        </w:rPr>
        <w:t>ف</w:t>
      </w:r>
      <w:r w:rsidRPr="00945B6C">
        <w:rPr>
          <w:rFonts w:cs="MbSadr (1)" w:hint="cs"/>
          <w:color w:val="0000FF"/>
          <w:sz w:val="32"/>
          <w:szCs w:val="32"/>
          <w:rtl/>
        </w:rPr>
        <w:t>قال : إنّي ربّما بِلتُ فلا أقدر على الماء ويشتدّ ذلك عليَّ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فقال :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إذا بِلتَ </w:t>
      </w:r>
      <w:r w:rsidRPr="00945B6C">
        <w:rPr>
          <w:rFonts w:cs="MbSadr (1)"/>
          <w:color w:val="0000FF"/>
          <w:sz w:val="32"/>
          <w:szCs w:val="32"/>
          <w:rtl/>
        </w:rPr>
        <w:t>و</w:t>
      </w:r>
      <w:r w:rsidRPr="00945B6C">
        <w:rPr>
          <w:rFonts w:cs="MbSadr (1)" w:hint="cs"/>
          <w:color w:val="0000FF"/>
          <w:sz w:val="32"/>
          <w:szCs w:val="32"/>
          <w:rtl/>
        </w:rPr>
        <w:t>تمسّحت فامسح ذكرك بريقك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فإن وجدت شيئاً فقل : هذا من ذاك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بها : أنّ المشكلة الملحوظة للسائل هي خروج البلل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لمشتبه المحكوم عليه بكونه بولا ونجساً حيث لم يفرض الاستبراء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الواضح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نّ الطريقة التي اقترحها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 يمكن أن تدفع المشكلة من ناحية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إذا قيل بعدم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لولا ذلك لكان وضع ماء الريق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الذكر المتنجّس موجباً لاتّساع النجاسة وسرايتها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فتدلّ الرواية على عدم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Fonts w:hint="cs"/>
          <w:rtl/>
        </w:rPr>
        <w:t>) باعتبار أنّ حفص الأعور لم تثبت وثاقته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284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نواقض الوضوء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: إنّ المشكلة الملحوظة للسائل ليست هي ما 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هي مشكلة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حفوظة حتّى مع فرض الاستبراء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وحاصلها : الابتلاء بخروج الحبائل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 الموضع متنجّس فبخروجها تتنجّس وتوجب سراية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هذا تكون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لرواية مبنيّةً على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يقرّب هذا الافتراض الثاني في تفسير الرواية بأمرين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: أنّ المشكلة لو كانت بلحاظ الرطوبة المشتبهة لكان المناسب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تعليم الاستبراء بدلا عن تلك الطريقة الغريبة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أنّ ظاهر قول السائل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فلا أقدر على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دخل عدم وجدان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في المشكلة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يتمّ ذلك إلاّ على الافتراض الثاني في تفسيرها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دفع الأمر الأوّل : بأنّ عدول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عن تعليم الاستبراء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لطريقة الاُخرى لعلّه باعتبار شمول فائدتها حتّى لحالة من يعلم بأنّ ما يخرج منه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فيمن هو مبتلىً بتقاطر البول أحياناً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دفع الأمر الثاني : بأنّ دخل عدم وجدان الماء لعلّه من أجل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 بالماء يؤدّي نفس المهمّة التي يتوسّل بماء الريق لأدائها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أيِّ حال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كان في ذلك شيء من التقريب للافتراض الثاني للمشكلة ففي مقابله قوّة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هور كلام الإمام في كون ماء الريق يوضع على نفس مخرج البول من الذكر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إنّما يلائم الافتراض الأوّل للمشكلة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الافتراض الثاني لها فيستدعي أن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وضع ماء الريق إلاّ على الموضع الطاهر من الذكر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على مخرج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لتقييد بذلك خلاف ظاهر الرواية جدّاً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يؤدّي الغرض غالباً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الغالب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لحبائل أن يحسّ بها في نفس الموضع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945B6C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945B6C">
        <w:rPr>
          <w:rFonts w:cs="MbSadr (1)" w:hint="cs"/>
          <w:color w:val="0000FF"/>
          <w:sz w:val="32"/>
          <w:szCs w:val="32"/>
          <w:rtl/>
        </w:rPr>
        <w:t>رواية سماعة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قال : قلت لأبي الحسن موسى </w:t>
      </w:r>
      <w:r w:rsidRPr="00945B6C">
        <w:rPr>
          <w:rFonts w:cs="MbSadr (1)"/>
          <w:color w:val="0000FF"/>
          <w:sz w:val="32"/>
          <w:szCs w:val="32"/>
          <w:rtl/>
        </w:rPr>
        <w:t>(</w:t>
      </w:r>
      <w:r w:rsidRPr="00945B6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45B6C">
        <w:rPr>
          <w:rFonts w:cs="MbSadr (1)"/>
          <w:color w:val="0000FF"/>
          <w:sz w:val="32"/>
          <w:szCs w:val="32"/>
          <w:rtl/>
        </w:rPr>
        <w:t xml:space="preserve"> </w:t>
      </w:r>
      <w:r w:rsidRPr="00945B6C">
        <w:rPr>
          <w:rFonts w:cs="MbSadr (1)" w:hint="cs"/>
          <w:color w:val="0000FF"/>
          <w:sz w:val="32"/>
          <w:szCs w:val="32"/>
          <w:rtl/>
        </w:rPr>
        <w:t>: إنّي أبول ثمّ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945B6C">
        <w:rPr>
          <w:rFonts w:cs="MbSadr (1)" w:hint="cs"/>
          <w:color w:val="0000FF"/>
          <w:sz w:val="32"/>
          <w:szCs w:val="32"/>
          <w:rtl/>
        </w:rPr>
        <w:lastRenderedPageBreak/>
        <w:t xml:space="preserve"> </w:t>
      </w:r>
      <w:r w:rsidRPr="00945B6C">
        <w:rPr>
          <w:rFonts w:cs="MbSadr (1)"/>
          <w:color w:val="0000FF"/>
          <w:sz w:val="32"/>
          <w:szCs w:val="32"/>
          <w:rtl/>
        </w:rPr>
        <w:t>أ</w:t>
      </w:r>
      <w:r w:rsidRPr="00945B6C">
        <w:rPr>
          <w:rFonts w:cs="MbSadr (1)" w:hint="cs"/>
          <w:color w:val="0000FF"/>
          <w:sz w:val="32"/>
          <w:szCs w:val="32"/>
          <w:rtl/>
        </w:rPr>
        <w:t>تمسّح بالأحجار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فيجيء منّي البلل ما يفسد سراويلي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، قال :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ليس به بأس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تقريب الاستدلال : أنّ المتنجّس لو كان منجِّساً لكان في مجموع البلل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البلل المذكور يوجب حينئذ سراية النجاسة من الموضع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خلاف ما لو قيل بعدم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وحملت الرواية على ما بعد الاستبراء :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مّا بمقيّد منفصل إذا فرض إطلاقها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الاستبصار وبعض نسخ التهذيب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 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مقيّد متّصل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ورد ذلك في الصيغة المنقولة في بعض نسخ التهذيب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لاُخرى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يعترض على ذلك بعدّة وجوه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لأوّل : إبراز احتمال أن يكون نظر السائل إلى جهة الحدث وناقضية البلل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لخارج للوضوء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كان النظر إلى ذلك لم تكن حاجة لما افترضه الراوي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لتمسّح بالحجر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ظاهره دخل ذلك في منظوره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ودخله إنّما يكون بلحاظ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لخبث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إبراز احتمال أن يكون نفي البأس بلحاظ الحكم بطهارة موضع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لبول بالمسح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أجنبياً عن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الغريب أنّ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ذكر هذه في الرواية هنا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فناقش بإبداء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283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نواقض الوضوء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الاستبصار 1 : 114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تهذيب ا</w:t>
      </w:r>
      <w:r w:rsidRPr="00014B0B">
        <w:rPr>
          <w:rStyle w:val="1"/>
          <w:rFonts w:hint="cs"/>
          <w:rtl/>
        </w:rPr>
        <w:t>لأحكام 1 : 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150 وفيه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بعد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ستبرائي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بين قوسين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تهذيب الأحكام 1 : 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241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1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 كونها ناظرةً إلى مطهّرية 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وذكرها في مسائل الاستنجاء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دليلا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مطهّرية المسح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وناقش في ذلك بإبداء احتمال كونها ناظرةً إلى عدم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لمتنجّس !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على فرض الإجمال وتساوي الاحتمالين تقع الرواية طرفاً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لمعارضة مع المجموع المركّب ممّا دلّ على تنجيس المتنجّس وعدم كفاية المسح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تطهير موضع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ولابدّ من إدخالها في الحساب في مقام علاج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التحقيق : أنّ حملها على مطهّرية المسح خلاف الظاهر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السائل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و كان نظره إلى السؤال عن مطهّرية المسح لم يكن هناك وجه عرفيّ لافتراض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روج البلل بمقدار يفسد سراويله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بل مجرّد افتراض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بال وتمسّح بحجر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كفي لإبراز ما يراد الاستعلام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 طهارة موضع البول بالمسح وعدمها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اخل في محلّ الابتلاء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معنى للسؤال عن مطهّرية المسح لشيء من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دنه بلسان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وقعت عليه رطوبة فهل ينجس أوْ لا ؟ فهذا اللسان ظاهر في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لحيثية المستعلم عنها لا يتمّ افتراضها إلاّ بذلك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فيتعيّن حمل الرواية بالظهور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لعرفيّ على النظر سؤالا وجواباً إلى تنجيس المتنجّس بعد الفراغ عن بقاء النجاسة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الموضع الممسوح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لثالث : المناقشة في سندها بما عن السيّد الاُستاذ : من ضعفها بالحكَمَ بن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سكين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والهيثم بن أبي مسروق النهدي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ثبوت توثيقهما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ينبغي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وثيقهما على مبناه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لورودهما معاً في أسانيد كامل الزيارات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 ذلك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3 : 388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242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فقد وقع الحكم بن مسكين في سند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الحديث 2 من الب</w:t>
      </w:r>
      <w:r w:rsidRPr="00014B0B">
        <w:rPr>
          <w:rStyle w:val="1"/>
          <w:rFonts w:hint="cs"/>
          <w:rtl/>
        </w:rPr>
        <w:t>اب 28 الصفحة 180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من كامل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لزيارات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وذكر ذلك نفس السيّد الخوئي ـ دام ظلّه ـ في معجم الرجال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6 : 179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ووقع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لهيثم بن أبي مسروق في سند الحديث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3 من الباب 70 الصفحة 317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259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كفي عندنا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ولكن يمكن مع هذا توثيق الحَكَم بن مسكين بنقل أكثر الثلاثة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الهيثم بن أبي مسروق فلا يوجد توثيق واضح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ذكر الكشّيّ عن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َمْدَويه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قال : </w:t>
      </w:r>
      <w:r w:rsidRPr="00387957">
        <w:rPr>
          <w:rFonts w:cs="MbSadr (1)" w:hint="cs"/>
          <w:color w:val="0000FF"/>
          <w:sz w:val="32"/>
          <w:szCs w:val="32"/>
          <w:rtl/>
        </w:rPr>
        <w:t>«</w:t>
      </w:r>
      <w:r w:rsidRPr="00387957">
        <w:rPr>
          <w:rFonts w:hint="cs"/>
          <w:color w:val="0000FF"/>
          <w:sz w:val="32"/>
          <w:szCs w:val="32"/>
          <w:rtl/>
        </w:rPr>
        <w:t> </w:t>
      </w:r>
      <w:r w:rsidRPr="00387957">
        <w:rPr>
          <w:rFonts w:cs="MbSadr (1)" w:hint="cs"/>
          <w:color w:val="0000FF"/>
          <w:sz w:val="32"/>
          <w:szCs w:val="32"/>
          <w:rtl/>
        </w:rPr>
        <w:t>لأبي مسروق ابن يقال له : الهيثم</w:t>
      </w:r>
      <w:r w:rsidRPr="00387957">
        <w:rPr>
          <w:rFonts w:hint="cs"/>
          <w:color w:val="0000FF"/>
          <w:sz w:val="32"/>
          <w:szCs w:val="32"/>
          <w:rtl/>
        </w:rPr>
        <w:t> </w:t>
      </w:r>
      <w:r w:rsidRPr="00387957">
        <w:rPr>
          <w:rFonts w:cs="MbSadr (1)" w:hint="cs"/>
          <w:color w:val="0000FF"/>
          <w:sz w:val="32"/>
          <w:szCs w:val="32"/>
          <w:rtl/>
        </w:rPr>
        <w:t xml:space="preserve">، سمعت أصحابي يذكرونهما </w:t>
      </w:r>
      <w:r w:rsidRPr="00387957">
        <w:rPr>
          <w:rFonts w:cs="MbSadr (1)"/>
          <w:color w:val="0000FF"/>
          <w:sz w:val="32"/>
          <w:szCs w:val="32"/>
          <w:rtl/>
        </w:rPr>
        <w:t>ك</w:t>
      </w:r>
      <w:r w:rsidRPr="00387957">
        <w:rPr>
          <w:rFonts w:cs="MbSadr (1)" w:hint="cs"/>
          <w:color w:val="0000FF"/>
          <w:sz w:val="32"/>
          <w:szCs w:val="32"/>
          <w:rtl/>
        </w:rPr>
        <w:t>لاهما فاضلان</w:t>
      </w:r>
      <w:r w:rsidRPr="00387957">
        <w:rPr>
          <w:rFonts w:hint="cs"/>
          <w:color w:val="0000FF"/>
          <w:sz w:val="32"/>
          <w:szCs w:val="32"/>
          <w:rtl/>
        </w:rPr>
        <w:t> </w:t>
      </w:r>
      <w:r w:rsidRPr="00387957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الفضل في نفسه وإن كان لا يستلزم التوثيق ولكن قد يستظهر ذلك في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مثال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 تمّ هذا صحّ سند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سقطت عن الاعتبار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إذا تمّ بعـض ما يستدلّ به مـن روايات لنفـي تنجيس المتنجّس وبعـض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يستدلّ به لاثبات التنجيس وقعت المعارضة بين الطائفتين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كانت دلالة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حداها بالإطلاق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دون الاُخرى قيِّد الإطلاق بالطائفة الاُخرى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يوجد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لٍّ من الطائفتين ما يكون دلالته على المستدلّ به عليه بالخصوصية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الإطلاق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يجمع بحمل الروايات الظاهرة في التنجيس على التنزّه والكراهة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لكنّه لا يلائم بعض تلك الروايات كمعتبرة عمّار التي تصرّح بأنّ الصلاة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لمكان المتنجّس مع الرطوبة غير جائزة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حمل عدم الجواز على مجرّد التنزّه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فقد روى عنه ابن أبي عمير في وسائل الشيعة 8 : 196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2 من أبواب الخلل الواقع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 الصلاة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وروي عنه أحمد بن محمّد بن أبي نصر في وسائل الشيعة 21 : </w:t>
      </w:r>
      <w:r w:rsidRPr="00014B0B">
        <w:rPr>
          <w:rStyle w:val="1"/>
          <w:rtl/>
        </w:rPr>
        <w:t>123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نكاح العبيد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اختيار معرفة الرجال : 372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696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كما في معتبرة حكم بن حكيم المتقدّمة في الصفحة 246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كما في معتبرة حنان بن سدير المتقدّمة في الصفحة 255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كن لا يجري عليه جميع أحكام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تنجّس الإناء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الولوغ يجب تعفيره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 اذا تنجّس إناء آخر بملاقاة هذا الإناء أو صبّ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اء الولوغ في إناء آخر لا يجب فيه التعفير وإن كان أحوط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خصوصاً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لفرض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كذا اذا تنجّس الثوب بالبول وجب تعدّد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 اذا تنجّس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وب آخر بملاقاة هذا الثوب لا يجب فيه التعدّد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 xml:space="preserve">وكذا اذا تنجّس شيء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غسالة البول بناءً على نجاسة الغسالة لا يجب فيه التعدّد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 عرفياً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الظاهر أنّ التعارض مستحكم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ثبت أنّ موقف العامّة على العموم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طابق لمفاد الطائفة الدالّة على عدم تنجيس المتنجّس الأوّل كان ذلك مرجّحاً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لّ على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تعارضت الطائفتان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 المرجع هو الاُصول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لمؤمِّنة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سراية النجاسة من نجس إلى ملاقيه لا تستلزم سراية سائر أحكامه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كوجوب التعفير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والتعدّد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ملاحظة حال تلك الأحكام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لإضافية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وذلك على مراحل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ملاحظتها بلحاظ دليل ثبوتها ليرى هل له إطلاق للملاقي أو لا ؟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دليل وجوب التعدّد في المتنجّس بالبول فلا إشكال في عدم إطلاقه في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 للمتنجّس بهذا المتنجّس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صدق العنوان المأخوذ في موضوع رواياته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395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أمر بالتعدّد 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غسل ما أصابه البول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،ولا يصدق ذلك إلاّ على المتنجّس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دليل وجوب التعفير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فعدم شموله للمتنجّس بنفس إناء الولوغ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عدم شموله للإناء الذي صبّ فيه ماء الولوغ فهو أيضاً مقتضى الجمود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حاقِّ اللفظ ومورده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 مورده الإناء الذي شرب منه الكلب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لعنوان لا يصدق على الإناء الثاني بصبِّ ماء الولوغ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احتمل عرفاً مدخلية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العنوان في الحكم لزم الاقتصار على مورده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إذا اُلغي احتمال مدخلية هذا العنوان بمناسبات الحكم والموضوع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وقيل بأنّ العرف يفهم من الدليل أنّ مناط الحكم في الإناء تنجّسه بماء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لولوغ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بملاقاة الكلب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بصدق عنوان شرب الكلب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الأوّل فلأنّ ملاقاة الكلب للإناء لم تفرض في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فلأنّ هذا عنوان انتزاعي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وسراية النجاسة لا تكون عرفاً إلاّ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فالمناط المذكور محفوظ في الإناء الثاني أيضاً فيشمله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ملاحظتها بلحاظ دليل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يدّعى أنّ المستظهر منه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 ليست من باب التأثير والعلّية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من باب الانتشار والتوسّع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فتكون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الجديد عين نجاسة المتنجّس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فيشملها إطلاق الأدلّة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لواردة في المتنجّس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الصحيح : أنّ الاستظهار المذكور بلا محصّل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وغير نافع أيضاً حتى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عقّلناه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مجرّد كون النجاسة الجديدة انتشاراً للنجاسة الاُولى لا يكفي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إثبات أحكامها لها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احتمال اختصاص تلك الأحكام بمرتبة معيّنة من وجود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516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لك النجاسة موجود عقلا وعرفاً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ا</w:t>
      </w:r>
      <w:r w:rsidRPr="004458C4">
        <w:rPr>
          <w:rFonts w:cs="MbSadr (2)" w:hint="cs"/>
          <w:bCs/>
          <w:sz w:val="32"/>
          <w:szCs w:val="32"/>
          <w:rtl/>
        </w:rPr>
        <w:t>لثالثة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بعد فرض عدم الإطلاق في دليل وجوب التعدّد والتعفير يلاحظ </w:t>
      </w:r>
      <w:r>
        <w:rPr>
          <w:rFonts w:cs="MbSadr (1)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هل يوجد إطلاق يقتضي كفاية الغسل مرّةً واحدةً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أوْ لا ؟ سواء تمثّل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لإطلاق في إطلاقات فوقانية للأوامر بالغسل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في إطلاق في خصوص دليل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طهير المتنجّس بالمتنجّس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معتبرة العيص المتقدّمة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قال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يغسل ذكره وفخذيه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مقتضى إطلاقه كفاية المرّة في الذكر والفخذ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التقييد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التعدّد في الأوّل لا يمنع عن التمسّك بالإطلاق بلحاظ الفخذ الذي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تنجّس بالمتنجّس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وتتمّة الكلام في ذلك تأتي في بحث المطهّرات إن شاء الله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لرابعة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ملاحظة نفس دليل السراية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ليرى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ه هل له إطلاق أزمانيّ يقتضي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نفسه بقاء النجاسة بحيث يرجع إليه عند الشكّ في ارتفاعها بالغسلة الواحدة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لا ؟ ولاشكّ في عدم الإطلاق المذكور إذا كان الدليل هو الإجماع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 w:hint="cs"/>
          <w:sz w:val="32"/>
          <w:szCs w:val="32"/>
          <w:rtl/>
        </w:rPr>
        <w:t xml:space="preserve">بل قد يقال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عدمه في الأدلّة اللفظية أيضاً إذا تمّت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ارتكازية وجود المطهّر في الجملة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كون قرينةً على أنّ النظر في أدلّة السراية إلى بيان حدوث النجاسة على نحو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حتاج إلى مطهِّر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وليس لها نظر إلى بقائهافي موارد الشكّ في المطه</w:t>
      </w:r>
      <w:r w:rsidRPr="006E0DD8">
        <w:rPr>
          <w:rFonts w:cs="MbSadr (1)" w:hint="cs"/>
          <w:sz w:val="32"/>
          <w:szCs w:val="32"/>
          <w:rtl/>
        </w:rPr>
        <w:t>ّرية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 قبيل معتبرة إبراهيم بن أبي محمود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قال : قلت للرضا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: الطنفسة والفراش </w:t>
      </w:r>
      <w:r w:rsidRPr="00014B0B">
        <w:rPr>
          <w:rStyle w:val="1"/>
          <w:rtl/>
        </w:rPr>
        <w:t>ي</w:t>
      </w:r>
      <w:r w:rsidRPr="00014B0B">
        <w:rPr>
          <w:rStyle w:val="1"/>
          <w:rFonts w:hint="cs"/>
          <w:rtl/>
        </w:rPr>
        <w:t>صيبهما البول كيف يصنع بهما وهو ثخين كثير الحشو ؟ 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يغسل ما ظهر منه في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جهه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وسائل الشيعة 3 : 400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ورواية</w:t>
      </w:r>
      <w:r w:rsidRPr="00014B0B">
        <w:rPr>
          <w:rStyle w:val="1"/>
          <w:rFonts w:hint="cs"/>
          <w:rtl/>
        </w:rPr>
        <w:t xml:space="preserve"> محمّد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بن مسلم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أبي عبد الله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قال : سألته عن الكلب يشرب من الإناء ؟ 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اغسل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لإناء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المصدر السابق : 415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12 من الأبواب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تقدّمت في الصفحة 251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قد مرّ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يشترط في تنجيس الشيء بالملاقاة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أثّره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فعلى هذا لو فرض جسم لايتأثّر بالرطوبة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دهن على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 xml:space="preserve">حو إذا غمس في الماء لا يتبلّل أصلا يمكن أن يقال : إنّه لا يتنجّس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الملاقاة ولو مع الرطوبة المسرية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ويحتمل أن تكون رجل الزنبور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الذُباب والبَقّ من هذا القبيل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لخامسة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بعد فرض عدم الإطلاق في دليل السراية أيضاً تنتهي النوبة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لاُصول العمليّة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فيرجع إلى استصحاب النجاسة إذا قلنا به في الشبهة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الصحيح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جرت قاعدة الطهارة لو قيل بشمول دليلها في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 لموارد الشكّ في بقاء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تكرّر منّا منعُ ذلك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قاعدة الطهارة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تشمل موارد الشكّ في بقاء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بقطع النظر عن حكومة الاستصحاب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أمّا الكبرى ـ وهي اشتراط السراية بالرطوبة المسرية المؤثّرة ـ فقد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قدّم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تحقيقها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الصغريات التي ادُّعي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غير واجدة للشرط فهذه الدعوى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يها محلّ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الدهن إذا كان جامداً ومحيطاً بالجسم فهو مانع عن أصل الملاقاة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الجزء الثاني : 234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الصفحة 155 وما بعدها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الملاقاة في الباطن لا توجب التنجّس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فالنجاسة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لخارجة من الأنف طاهرة وإن لاقت الدم في باطن الأنف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اُدخل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شيء من الخارج ولاقى الدم في الباطن فالأحوط فيه الاجتناب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numPr>
          <w:ilvl w:val="0"/>
          <w:numId w:val="3"/>
        </w:numPr>
        <w:adjustRightInd w:val="0"/>
        <w:ind w:left="0"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وقد تقدّم تحقيق الكلام في أنحاء الملاقاة من حيث كون المتلاقيين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اخليّين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أو كان النجس منهما داخلياً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أو كان الملاقي الطاهر منهما داخلياً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كانا معاً خارجيّين وحصلت الملاقاة في الداخل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فراجع أحكام هذه الأنحاء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فصّلا في الجزء السابق من هذا الشرح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الجزء الثالث : 53 وما بعدها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shd w:val="clear" w:color="auto" w:fill="333399"/>
        <w:adjustRightInd w:val="0"/>
        <w:ind w:left="567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E95504" w:rsidRPr="003C0E0D" w:rsidRDefault="00E95504" w:rsidP="00E95504">
      <w:pPr>
        <w:pStyle w:val="a"/>
        <w:adjustRightInd w:val="0"/>
        <w:spacing w:line="1701" w:lineRule="atLeast"/>
        <w:ind w:firstLine="567"/>
        <w:jc w:val="center"/>
        <w:rPr>
          <w:rFonts w:cs="MbSadr (4)"/>
          <w:sz w:val="40"/>
          <w:szCs w:val="40"/>
          <w:rtl/>
        </w:rPr>
      </w:pPr>
      <w:r w:rsidRPr="003C0E0D">
        <w:rPr>
          <w:rFonts w:cs="MbSadr (4)"/>
          <w:bCs/>
          <w:sz w:val="40"/>
          <w:szCs w:val="40"/>
          <w:rtl/>
        </w:rPr>
        <w:t>أ</w:t>
      </w:r>
      <w:r w:rsidRPr="003C0E0D">
        <w:rPr>
          <w:rFonts w:cs="MbSadr (4)" w:hint="cs"/>
          <w:bCs/>
          <w:sz w:val="40"/>
          <w:szCs w:val="40"/>
          <w:rtl/>
        </w:rPr>
        <w:t>حكام النجاسات</w:t>
      </w:r>
    </w:p>
    <w:p w:rsidR="00E95504" w:rsidRPr="00E42195" w:rsidRDefault="00E95504" w:rsidP="00E95504">
      <w:pPr>
        <w:pStyle w:val="a"/>
        <w:adjustRightInd w:val="0"/>
        <w:spacing w:line="1985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شرطيّة الطهارة في الصلاة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وجوب تطهير المساجد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وجوب تطهير المصحف .</w:t>
      </w:r>
    </w:p>
    <w:p w:rsidR="00E95504" w:rsidRPr="00E42195" w:rsidRDefault="00E95504" w:rsidP="00E95504">
      <w:pPr>
        <w:pStyle w:val="a"/>
        <w:adjustRightInd w:val="0"/>
        <w:spacing w:line="567" w:lineRule="atLeast"/>
        <w:ind w:firstLine="567"/>
        <w:rPr>
          <w:rFonts w:cs="MbSadr (2)"/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4458C4">
        <w:rPr>
          <w:rFonts w:cs="MbSadr (2)" w:hint="cs"/>
          <w:bCs/>
          <w:sz w:val="32"/>
          <w:szCs w:val="32"/>
          <w:rtl/>
        </w:rPr>
        <w:t>فروع وتطبيقات .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ف</w:t>
      </w:r>
      <w:r w:rsidRPr="00E42195">
        <w:rPr>
          <w:rFonts w:cs="Abz-3 (Yagut)" w:hint="cs"/>
          <w:bCs/>
          <w:sz w:val="32"/>
          <w:szCs w:val="32"/>
          <w:rtl/>
        </w:rPr>
        <w:t>صل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ي</w:t>
      </w:r>
      <w:r w:rsidRPr="006E0DD8">
        <w:rPr>
          <w:rFonts w:cs="MbSadr (1)" w:hint="cs"/>
          <w:sz w:val="32"/>
          <w:szCs w:val="32"/>
          <w:rtl/>
        </w:rPr>
        <w:t xml:space="preserve">شترط في صحّة الصلاة ـ واجبةً كانت أو مندوبةً ـ إزالةُ النجاسة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البدن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حتّى الظفر والشعر واللباس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شرطيّة الطهارة في الصلاة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 إشكال في اعتبار الطهارة من الخبث في الصلاة على وجه الإجمال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صّاً وإجماعاً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ضرورة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والروايات الدالّة على ذلك بشكل وآخر متواترة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إنّما الكلام في تحقيق جهات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هل يعتبر الطهارة من كلّ أنواع النجاسات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ختصّ هذا الحكم ببعضها دون بعض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د يقال : بأنّ الروايات الواردة في مقام بيان اعتبار الطهارة قد جاءت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وارد متفرّقة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يستفاد منها التعميم المذكور إلاّ بضمّ الإجماع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تصدّى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ـ دام ظلّه ـ إلى إثبات التعميم بالدليل اللفظي</w:t>
      </w:r>
      <w:r w:rsidRPr="006E0DD8">
        <w:rPr>
          <w:rFonts w:hint="cs"/>
          <w:sz w:val="32"/>
          <w:szCs w:val="32"/>
          <w:rtl/>
        </w:rPr>
        <w:t> ;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255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ذلك بلحاظ عدّة روايات :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معتبرة زرارة المعروفة في بحث 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والتي جاء فيها : قال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قلت له : أصاب ثوبي دم رعاف أو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شيء من المنيّ فعلمت أثره ... إلى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خره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بإطلاق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أو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بناءً على رجوع الضمير إلى 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لرعاف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إلى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رعاف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غير دم الرعاف يشمل سائر النجاسات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الصحيح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يمكن الاستدلال بهذا الإطلاق على كلّ حال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الكلمة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اردة في كلام الراوي في مقام السؤال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والسؤال لم يكن متّجهاً إلى أصل اعتبار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 وحدوده ليكون للسؤال إطلاق لسائر أنواع النجاسات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السائل ـ بعد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فتراض الاعتبار ـ متّجه للاستعلام عن حال الصلاة التي وقعت مع ما لا يجوز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إطلاق في الكلام من الجهة المبحوث عنها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قد كان الأفضل الاستشهاد من تلك الرواية بفقرة 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قوله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تغسل من ثوبك الناحية التي ترى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أصابها حتى تكون على يقين من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هارتك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ذلك بدعوى أنّ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حتّى تكون على يقين من طهارتك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يدلّ على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للازم في الصلاة تحصيل الطهارة بعنوانها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التخلّص من هذا النجس بالخصوص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ذاك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945B6C">
        <w:rPr>
          <w:rFonts w:cs="MbSadr (1)" w:hint="cs"/>
          <w:color w:val="0000FF"/>
          <w:sz w:val="32"/>
          <w:szCs w:val="32"/>
          <w:rtl/>
        </w:rPr>
        <w:t>معتبرة زرارة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عن أبي جعفر </w:t>
      </w:r>
      <w:r w:rsidRPr="00945B6C">
        <w:rPr>
          <w:rFonts w:cs="MbSadr (1)"/>
          <w:color w:val="0000FF"/>
          <w:sz w:val="32"/>
          <w:szCs w:val="32"/>
          <w:rtl/>
        </w:rPr>
        <w:t>(</w:t>
      </w:r>
      <w:r w:rsidRPr="00945B6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45B6C">
        <w:rPr>
          <w:rFonts w:cs="MbSadr (1)"/>
          <w:color w:val="0000FF"/>
          <w:sz w:val="32"/>
          <w:szCs w:val="32"/>
          <w:rtl/>
        </w:rPr>
        <w:t xml:space="preserve"> </w:t>
      </w:r>
      <w:r w:rsidRPr="00945B6C">
        <w:rPr>
          <w:rFonts w:cs="MbSadr (1)" w:hint="cs"/>
          <w:color w:val="0000FF"/>
          <w:sz w:val="32"/>
          <w:szCs w:val="32"/>
          <w:rtl/>
        </w:rPr>
        <w:t>قال :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لا صلاة إلاّ بطهور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945B6C">
        <w:rPr>
          <w:rFonts w:cs="MbSadr (1)"/>
          <w:color w:val="0000FF"/>
          <w:sz w:val="32"/>
          <w:szCs w:val="32"/>
          <w:rtl/>
        </w:rPr>
        <w:t>و</w:t>
      </w:r>
      <w:r w:rsidRPr="00945B6C">
        <w:rPr>
          <w:rFonts w:cs="MbSadr (1)" w:hint="cs"/>
          <w:color w:val="0000FF"/>
          <w:sz w:val="32"/>
          <w:szCs w:val="32"/>
          <w:rtl/>
        </w:rPr>
        <w:t>يجزيك من الاستنجاء ثلاثة أحجار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بذلك جرت السنّة عن رسول الله </w:t>
      </w:r>
      <w:r w:rsidRPr="00945B6C">
        <w:rPr>
          <w:rFonts w:cs="MbSadr (1)"/>
          <w:color w:val="0000FF"/>
          <w:sz w:val="32"/>
          <w:szCs w:val="32"/>
          <w:rtl/>
        </w:rPr>
        <w:t>(</w:t>
      </w:r>
      <w:r w:rsidRPr="00945B6C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وأمّا </w:t>
      </w:r>
      <w:r w:rsidRPr="00945B6C">
        <w:rPr>
          <w:rFonts w:cs="MbSadr (1)"/>
          <w:color w:val="0000FF"/>
          <w:sz w:val="32"/>
          <w:szCs w:val="32"/>
          <w:rtl/>
        </w:rPr>
        <w:t>ا</w:t>
      </w:r>
      <w:r w:rsidRPr="00945B6C">
        <w:rPr>
          <w:rFonts w:cs="MbSadr (1)" w:hint="cs"/>
          <w:color w:val="0000FF"/>
          <w:sz w:val="32"/>
          <w:szCs w:val="32"/>
          <w:rtl/>
        </w:rPr>
        <w:t>لبول فإنّه لابدّ من غسله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402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315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أحكام الخلوة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269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بها : أنّ المراد بالطهور في صدرها ما يعمّ الطهارة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لخبثية بقرينة الذيل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فتدلّ على أنّ الطهارة على الإطلاق معتبرة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طهور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إذا كانت بمعنى المصدر ـ أي الطهارة ـ تمَّ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ُفيد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 إذا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كانت بمعنى آلة التطهير ـ أي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صلاة إلاّ بمطهّر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جاءت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هذا المعنى في قوله تعالى : </w:t>
      </w:r>
      <w:r w:rsidRPr="00945B6C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945B6C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وَأنزَلنَا مِنَ السَّمَاءِ مَاءً طَهُوراً )</w:t>
      </w:r>
      <w:r w:rsidRPr="00945B6C">
        <w:rPr>
          <w:rFonts w:ascii="MbSadr (1)" w:hAnsi="MbSadr (1)" w:cs="MbSadr (1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عند من استدلّ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 على المطهّرية ـ فلا يستفاد من الرواية اعتبار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الطهارة من كلّ أنواع النجاسات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تفيد أنّ كلّ مصلٍّ لابدّ له من استعمال الماء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ويكفي في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اللابدّية لزوم التخلّص من قذر البول والغائط عند الاستنجاء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ممّا يشهد على أنّ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طهور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في الرواية بهذا المعنى ما ورد في ذيل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لحديث من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ويجزيك من الاستنجاء ثلاثة أحجار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المجزي لابدّ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جز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هو الطهارة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الأحجار لا تجزي عنها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تحقّقها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المطهّر فإنّ الأحجار تجزي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يعني أنّ قوله في صدر الحديث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لاة إلاّ بطهور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بمعنى لا صلاة إلا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باستعمال ماء مطهِّر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ما دلّ من الروايات على العفو عن النجاسة في اللباس إذا كان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مّا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تتمّ به الصلاة وحده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تدلّ بالمفهوم على عدم جواز النجاسة مطلقاً في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هذا أيضاً لا يخلو من إشكال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بعض روايات تلك المسألة ساقطة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كمرسلة حمّاد بن عثمان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وبعضها وإن تمّ سنده إلاّ أنّ لسانه لسان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لاستثناء من دليل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ومتمحّض في بيان المستثنى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متعرضاً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الفرقان : 48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لمستثنى منه مباشرةً ليتمسّك بإطلاقه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معتبرة 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عليهما السلام)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فلاحظ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وتتمّة الكلام في روايات تلك المسألة وتحقيقها تأتي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حديث :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لا تعاد الصلاة إلاّ من خمسة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ذكر الطهور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لخمسة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يشمل الطهارة الخبثية بإطلاقه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ثمّ استشكل في هذا الإطلاق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اهر ذيل الحديث أنّ الخمسة ممّا فرض في الكتاب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والطهارة الخبثية لم تفرض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الكتاب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على التمسّك بإطلاق الطهور : أنّ حديث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تعاد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ليس بنفسه من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دلّة الجزئية أو الشرطية ليتمسّك بإطلاقه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هو ناظر إليها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وارد بعد افتراضها في مقام التمييز بين ما يكون الإخلال به نسياناً أو جهلا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وجباً للبطلان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وما لايكون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ولهذا كانت له الحكومة على تلك الأدلّة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كلّ هذه الوجوه لإثبات التعميم غير تامّة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الرجوع إلى وجوه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وبالإمكان أن نذكر الوجوه التالية في المقام لإثبات التعميم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لم تتمّ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ميعاً فبعضها تامّ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منها : معتبرة عمّار السابقة التي جاء فيها :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إذا كان الموضع قذراً من البول </w:t>
      </w:r>
      <w:r w:rsidRPr="00945B6C">
        <w:rPr>
          <w:rFonts w:cs="MbSadr (1)"/>
          <w:color w:val="0000FF"/>
          <w:sz w:val="32"/>
          <w:szCs w:val="32"/>
          <w:rtl/>
        </w:rPr>
        <w:t>أ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و غير ذلك ـ إلى أن يقول : ـ وإن كان غير الشمس أصابه حتّى ييبس فإنّه </w:t>
      </w:r>
      <w:r w:rsidRPr="00945B6C">
        <w:rPr>
          <w:rFonts w:cs="MbSadr (1)"/>
          <w:color w:val="0000FF"/>
          <w:sz w:val="32"/>
          <w:szCs w:val="32"/>
          <w:rtl/>
        </w:rPr>
        <w:t>ل</w:t>
      </w:r>
      <w:r w:rsidRPr="00945B6C">
        <w:rPr>
          <w:rFonts w:cs="MbSadr (1)" w:hint="cs"/>
          <w:color w:val="0000FF"/>
          <w:sz w:val="32"/>
          <w:szCs w:val="32"/>
          <w:rtl/>
        </w:rPr>
        <w:t>ا</w:t>
      </w:r>
      <w:r w:rsidRPr="00945B6C">
        <w:rPr>
          <w:rFonts w:cs="MbSadr (2)"/>
          <w:bCs/>
          <w:color w:val="0000FF"/>
          <w:sz w:val="32"/>
          <w:szCs w:val="32"/>
          <w:rtl/>
        </w:rPr>
        <w:t> </w:t>
      </w:r>
      <w:r w:rsidRPr="00945B6C">
        <w:rPr>
          <w:rFonts w:cs="MbSadr (1)"/>
          <w:color w:val="0000FF"/>
          <w:sz w:val="32"/>
          <w:szCs w:val="32"/>
          <w:rtl/>
        </w:rPr>
        <w:t>ي</w:t>
      </w:r>
      <w:r w:rsidRPr="00945B6C">
        <w:rPr>
          <w:rFonts w:cs="MbSadr (1)" w:hint="cs"/>
          <w:color w:val="0000FF"/>
          <w:sz w:val="32"/>
          <w:szCs w:val="32"/>
          <w:rtl/>
        </w:rPr>
        <w:t>جوز ذلك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الصلاة عليه مع رطوبة في البدن توجب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بها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يستفاد منها أنّ الموضع القذر بالبول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372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 من أبواب الوضوء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غيره من القذارات لا يجوز الصلاة عليه مع وجود الرطوبة المسرية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تحفّظاً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الطهارة المعتبرة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يدلّ بإطلاقه على عدم جواز الصلاة مع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البدن مهما كان سببها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ويشمل النجاسة السارية من المتنجّس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ورد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فهذه الرواية أحسن وجه لإثبات التعميم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رواية خَيْرَانَ الخادم التي جاء فيها : 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كتبت إلى الرجل </w:t>
      </w:r>
      <w:r w:rsidRPr="00945B6C">
        <w:rPr>
          <w:rFonts w:cs="MbSadr (1)"/>
          <w:color w:val="0000FF"/>
          <w:sz w:val="32"/>
          <w:szCs w:val="32"/>
          <w:rtl/>
        </w:rPr>
        <w:t>(</w:t>
      </w:r>
      <w:r w:rsidRPr="00945B6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45B6C">
        <w:rPr>
          <w:rFonts w:cs="MbSadr (1)"/>
          <w:color w:val="0000FF"/>
          <w:sz w:val="32"/>
          <w:szCs w:val="32"/>
          <w:rtl/>
        </w:rPr>
        <w:t xml:space="preserve"> 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أسأله </w:t>
      </w:r>
      <w:r w:rsidRPr="00945B6C">
        <w:rPr>
          <w:rFonts w:cs="MbSadr (1)"/>
          <w:color w:val="0000FF"/>
          <w:sz w:val="32"/>
          <w:szCs w:val="32"/>
          <w:rtl/>
        </w:rPr>
        <w:t>ع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ن الثوب يصيبه الخمر ولحم الخنزير أيصلّى فيه أم لا ؟ فإنّ أصحابنا قد اختلفوا </w:t>
      </w:r>
      <w:r w:rsidRPr="00945B6C">
        <w:rPr>
          <w:rFonts w:cs="MbSadr (1)"/>
          <w:color w:val="0000FF"/>
          <w:sz w:val="32"/>
          <w:szCs w:val="32"/>
          <w:rtl/>
        </w:rPr>
        <w:t>ف</w:t>
      </w:r>
      <w:r w:rsidRPr="00945B6C">
        <w:rPr>
          <w:rFonts w:cs="MbSadr (1)" w:hint="cs"/>
          <w:color w:val="0000FF"/>
          <w:sz w:val="32"/>
          <w:szCs w:val="32"/>
          <w:rtl/>
        </w:rPr>
        <w:t>يه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... ـ إلى أن يقول فيها الإمام </w:t>
      </w:r>
      <w:r w:rsidRPr="00945B6C">
        <w:rPr>
          <w:rFonts w:cs="MbSadr (1)"/>
          <w:color w:val="0000FF"/>
          <w:sz w:val="32"/>
          <w:szCs w:val="32"/>
          <w:rtl/>
        </w:rPr>
        <w:t>(</w:t>
      </w:r>
      <w:r w:rsidRPr="00945B6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945B6C">
        <w:rPr>
          <w:rFonts w:cs="MbSadr (1)"/>
          <w:color w:val="0000FF"/>
          <w:sz w:val="32"/>
          <w:szCs w:val="32"/>
          <w:rtl/>
        </w:rPr>
        <w:t xml:space="preserve"> </w:t>
      </w:r>
      <w:r w:rsidRPr="00945B6C">
        <w:rPr>
          <w:rFonts w:cs="MbSadr (1)" w:hint="cs"/>
          <w:color w:val="0000FF"/>
          <w:sz w:val="32"/>
          <w:szCs w:val="32"/>
          <w:rtl/>
        </w:rPr>
        <w:t>: ـ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لا تصلِّ فيه فإنّه رجس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بالفقرة الأخيرة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إنّه علّل الحكم بالمنع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رجس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مقتضى قانون التعليل استفادة كبرى مانعية كلّ نجس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يشكل ـ مضافاً إلى ضعف السند بسهل ـ أنّ الرجس مرتبة شديدة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الخباثة لا تطلق على كل 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يستفاد المطلوب من كبرى التعليل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945B6C">
        <w:rPr>
          <w:rFonts w:cs="MbSadr (1)" w:hint="cs"/>
          <w:color w:val="0000FF"/>
          <w:sz w:val="32"/>
          <w:szCs w:val="32"/>
          <w:rtl/>
        </w:rPr>
        <w:t>معتبرة عليّ بن جعفر السابقة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، قال : سألته عن البواري يبلّ قصبها </w:t>
      </w:r>
      <w:r w:rsidRPr="00945B6C">
        <w:rPr>
          <w:rFonts w:cs="MbSadr (1)"/>
          <w:color w:val="0000FF"/>
          <w:sz w:val="32"/>
          <w:szCs w:val="32"/>
          <w:rtl/>
        </w:rPr>
        <w:t>ب</w:t>
      </w:r>
      <w:r w:rsidRPr="00945B6C">
        <w:rPr>
          <w:rFonts w:cs="MbSadr (1)" w:hint="cs"/>
          <w:color w:val="0000FF"/>
          <w:sz w:val="32"/>
          <w:szCs w:val="32"/>
          <w:rtl/>
        </w:rPr>
        <w:t>ماء قذر أيصلّى عليه ؟ قال : «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إذا يبست فلا بأس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أنّ النظر في البأس إلى محذور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،لا السجود على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يدلّ على أنّ سراية النجاسة إلى البدن أو الثوب محذور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ولمّا كان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القذر يشمل ما تقذّر بأيّ عين من الأعيان النجسة ثبت التعميم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العلاء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945B6C">
        <w:rPr>
          <w:rFonts w:cs="MbSadr (1)" w:hint="cs"/>
          <w:color w:val="0000FF"/>
          <w:sz w:val="32"/>
          <w:szCs w:val="32"/>
          <w:rtl/>
        </w:rPr>
        <w:t xml:space="preserve">سألته عن الرجل يصيب </w:t>
      </w:r>
      <w:r w:rsidRPr="00945B6C">
        <w:rPr>
          <w:rFonts w:cs="MbSadr (1)"/>
          <w:color w:val="0000FF"/>
          <w:sz w:val="32"/>
          <w:szCs w:val="32"/>
          <w:rtl/>
        </w:rPr>
        <w:t>ث</w:t>
      </w:r>
      <w:r w:rsidRPr="00945B6C">
        <w:rPr>
          <w:rFonts w:cs="MbSadr (1)" w:hint="cs"/>
          <w:color w:val="0000FF"/>
          <w:sz w:val="32"/>
          <w:szCs w:val="32"/>
          <w:rtl/>
        </w:rPr>
        <w:t>وبه الشيء ينجّسه فينسى أن يغسله</w:t>
      </w:r>
      <w:r w:rsidRPr="00945B6C">
        <w:rPr>
          <w:rFonts w:hint="cs"/>
          <w:color w:val="0000FF"/>
          <w:sz w:val="32"/>
          <w:szCs w:val="32"/>
          <w:rtl/>
        </w:rPr>
        <w:t> </w:t>
      </w:r>
      <w:r w:rsidRPr="00945B6C">
        <w:rPr>
          <w:rFonts w:cs="MbSadr (1)" w:hint="cs"/>
          <w:color w:val="0000FF"/>
          <w:sz w:val="32"/>
          <w:szCs w:val="32"/>
          <w:rtl/>
        </w:rPr>
        <w:t>... إلى آخره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453 ـ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480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الاستدلال بها مبنيّ على دعوى : أنّ الظاهر من عبارة السائل أنّ المركوز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ذهنه أنّ النجاسة بعنوانها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بما هي نجاسة من هذا بالخصوص أو من ذاك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انعة عن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وسكوت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عن ذلك يدلّ على إمضاء هذا الارتكاز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يدلّ على التعميم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فيه : أنّ استفادة كون المركوز لدى السائل مانعية النجاسة بنحو الموجبة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لكلّية من إطلاق كلامه محلّ إشكال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لم يكن في مقام البيان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إنّما كان السائل والمسؤول قد فرغا عن مانعية النجاسة واتّجها إلى حال نسيان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لك النجاسة المانعة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EF7C86">
        <w:rPr>
          <w:rFonts w:cs="MbSadr (1)" w:hint="cs"/>
          <w:color w:val="0000FF"/>
          <w:sz w:val="32"/>
          <w:szCs w:val="32"/>
          <w:rtl/>
        </w:rPr>
        <w:t>معتبرة عبد الله بن سنان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 xml:space="preserve">، قال : سأل أبي أبا عبد الله </w:t>
      </w:r>
      <w:r w:rsidRPr="00EF7C86">
        <w:rPr>
          <w:rFonts w:cs="MbSadr (1)"/>
          <w:color w:val="0000FF"/>
          <w:sz w:val="32"/>
          <w:szCs w:val="32"/>
          <w:rtl/>
        </w:rPr>
        <w:t>(</w:t>
      </w:r>
      <w:r w:rsidRPr="00EF7C8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F7C86">
        <w:rPr>
          <w:rFonts w:cs="MbSadr (1)"/>
          <w:color w:val="0000FF"/>
          <w:sz w:val="32"/>
          <w:szCs w:val="32"/>
          <w:rtl/>
        </w:rPr>
        <w:t xml:space="preserve"> </w:t>
      </w:r>
      <w:r w:rsidRPr="00EF7C86">
        <w:rPr>
          <w:rFonts w:cs="MbSadr (1)" w:hint="cs"/>
          <w:color w:val="0000FF"/>
          <w:sz w:val="32"/>
          <w:szCs w:val="32"/>
          <w:rtl/>
        </w:rPr>
        <w:t xml:space="preserve">وأنا </w:t>
      </w:r>
      <w:r w:rsidRPr="00EF7C86">
        <w:rPr>
          <w:rFonts w:cs="MbSadr (1)"/>
          <w:color w:val="0000FF"/>
          <w:sz w:val="32"/>
          <w:szCs w:val="32"/>
          <w:rtl/>
        </w:rPr>
        <w:t>ح</w:t>
      </w:r>
      <w:r w:rsidRPr="00EF7C86">
        <w:rPr>
          <w:rFonts w:cs="MbSadr (1)" w:hint="cs"/>
          <w:color w:val="0000FF"/>
          <w:sz w:val="32"/>
          <w:szCs w:val="32"/>
          <w:rtl/>
        </w:rPr>
        <w:t>اضر : إنّي اُعير الذمّيّ ثوبي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 xml:space="preserve">... ـ إلى أن يقول الإمام </w:t>
      </w:r>
      <w:r w:rsidRPr="00EF7C86">
        <w:rPr>
          <w:rFonts w:cs="MbSadr (1)"/>
          <w:color w:val="0000FF"/>
          <w:sz w:val="32"/>
          <w:szCs w:val="32"/>
          <w:rtl/>
        </w:rPr>
        <w:t>(</w:t>
      </w:r>
      <w:r w:rsidRPr="00EF7C8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EF7C86">
        <w:rPr>
          <w:rFonts w:cs="MbSadr (1)"/>
          <w:color w:val="0000FF"/>
          <w:sz w:val="32"/>
          <w:szCs w:val="32"/>
          <w:rtl/>
        </w:rPr>
        <w:t xml:space="preserve"> </w:t>
      </w:r>
      <w:r w:rsidRPr="00EF7C86">
        <w:rPr>
          <w:rFonts w:cs="MbSadr (1)" w:hint="cs"/>
          <w:color w:val="0000FF"/>
          <w:sz w:val="32"/>
          <w:szCs w:val="32"/>
          <w:rtl/>
        </w:rPr>
        <w:t>: ـ «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 xml:space="preserve">حتّى تستيقن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EF7C86">
        <w:rPr>
          <w:rFonts w:cs="MbSadr (1)" w:hint="cs"/>
          <w:color w:val="0000FF"/>
          <w:sz w:val="32"/>
          <w:szCs w:val="32"/>
          <w:rtl/>
        </w:rPr>
        <w:t xml:space="preserve">ه </w:t>
      </w:r>
      <w:r w:rsidRPr="00EF7C86">
        <w:rPr>
          <w:rFonts w:cs="MbSadr (1)"/>
          <w:color w:val="0000FF"/>
          <w:sz w:val="32"/>
          <w:szCs w:val="32"/>
          <w:rtl/>
        </w:rPr>
        <w:t>ن</w:t>
      </w:r>
      <w:r w:rsidRPr="00EF7C86">
        <w:rPr>
          <w:rFonts w:cs="MbSadr (1)" w:hint="cs"/>
          <w:color w:val="0000FF"/>
          <w:sz w:val="32"/>
          <w:szCs w:val="32"/>
          <w:rtl/>
        </w:rPr>
        <w:t>َجَّسه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إنّه يدلّ بمفهوم الغاية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إذا استيقنت بالنجاسة فلا تصلِّ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وإطلاقه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امل لكلّ أنواع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إشكال في صحّة هذا الإشعار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الدلالة قد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تأمّل فيها بدعوى : أنّ الرواية مسوقة لبيان حكم الشكّ ومدى أمارية حيازة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لكتابيّ للثوب على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وليست في مقام البيان من ناحية أصل الحكم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لواقعيّ في المانعية ليتمسّك بإطلاقها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EF7C86">
        <w:rPr>
          <w:rFonts w:cs="MbSadr (1)" w:hint="cs"/>
          <w:color w:val="0000FF"/>
          <w:sz w:val="32"/>
          <w:szCs w:val="32"/>
          <w:rtl/>
        </w:rPr>
        <w:t>معتبرة عمّار في الرجل إذا قصّ أظفاره بالحديد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>، أو جزّ شعره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 xml:space="preserve">، أو </w:t>
      </w:r>
      <w:r w:rsidRPr="00EF7C86">
        <w:rPr>
          <w:rFonts w:cs="MbSadr (1)"/>
          <w:color w:val="0000FF"/>
          <w:sz w:val="32"/>
          <w:szCs w:val="32"/>
          <w:rtl/>
        </w:rPr>
        <w:t>ح</w:t>
      </w:r>
      <w:r w:rsidRPr="00EF7C86">
        <w:rPr>
          <w:rFonts w:cs="MbSadr (1)" w:hint="cs"/>
          <w:color w:val="0000FF"/>
          <w:sz w:val="32"/>
          <w:szCs w:val="32"/>
          <w:rtl/>
        </w:rPr>
        <w:t>لق قفاه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>، فإنّ عليه أن يمسحه بالماء قبل أن يصلّي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 xml:space="preserve">، سُئِل : فإن صلّى ولم يمسح </w:t>
      </w:r>
      <w:r w:rsidRPr="00EF7C86">
        <w:rPr>
          <w:rFonts w:cs="MbSadr (1)"/>
          <w:color w:val="0000FF"/>
          <w:sz w:val="32"/>
          <w:szCs w:val="32"/>
          <w:rtl/>
        </w:rPr>
        <w:t>م</w:t>
      </w:r>
      <w:r w:rsidRPr="00EF7C86">
        <w:rPr>
          <w:rFonts w:cs="MbSadr (1)" w:hint="cs"/>
          <w:color w:val="0000FF"/>
          <w:sz w:val="32"/>
          <w:szCs w:val="32"/>
          <w:rtl/>
        </w:rPr>
        <w:t>ن ذلك بالماء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>، قال : «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>يعيد الصلاة</w:t>
      </w:r>
      <w:r w:rsidRPr="00EF7C86">
        <w:rPr>
          <w:rFonts w:hint="cs"/>
          <w:color w:val="0000FF"/>
          <w:sz w:val="32"/>
          <w:szCs w:val="32"/>
          <w:rtl/>
        </w:rPr>
        <w:t> ;</w:t>
      </w:r>
      <w:r w:rsidRPr="00EF7C86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EF7C86">
        <w:rPr>
          <w:rFonts w:cs="MbSadr (1)" w:hint="cs"/>
          <w:color w:val="0000FF"/>
          <w:sz w:val="32"/>
          <w:szCs w:val="32"/>
          <w:rtl/>
        </w:rPr>
        <w:t>لأنّ الحديد نجس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>...</w:t>
      </w:r>
      <w:r w:rsidRPr="00EF7C86">
        <w:rPr>
          <w:rFonts w:hint="cs"/>
          <w:color w:val="0000FF"/>
          <w:sz w:val="32"/>
          <w:szCs w:val="32"/>
          <w:rtl/>
        </w:rPr>
        <w:t> </w:t>
      </w:r>
      <w:r w:rsidRPr="00EF7C8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288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14 من أبواب نواقض</w:t>
      </w:r>
      <w:r w:rsidRPr="00014B0B">
        <w:rPr>
          <w:rStyle w:val="1"/>
          <w:rFonts w:hint="cs"/>
          <w:rtl/>
        </w:rPr>
        <w:t xml:space="preserve"> الوضوء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بالكبرى المقدّرة في التعليل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صرّح فيه بالصغرى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قدِّرت الكبرى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: أنّ كل نجس يجب الاجتناب عنه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لرواية أحسن حالا من رواية خَيْرَان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الموضوع في الكبرى النجس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وأمّا تطبيق الكبرى على الحديد فهو : إمّا جِدّي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وإمّا عِنائي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وإمّا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وري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كلّ حال فلا موجب لرفع اليد عن دلالة الكبرى على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</w:t>
      </w:r>
      <w:r w:rsidRPr="006E0DD8">
        <w:rPr>
          <w:rFonts w:cs="MbSadr (1)" w:hint="cs"/>
          <w:sz w:val="32"/>
          <w:szCs w:val="32"/>
          <w:rtl/>
        </w:rPr>
        <w:lastRenderedPageBreak/>
        <w:t>على الأوّل فواضح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على الأخيرين فلأنّ تطبيق كبرى لزومية جِدّية على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رد عنائيٍّ أو صوريٍّ لا يضرّ بظهورها في اللزوم والجدِّية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الرواية رواية موسى بن أكيل النميري أيضاً، عن أبي عبد الله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ال : </w:t>
      </w:r>
      <w:r w:rsidRPr="00846BF9">
        <w:rPr>
          <w:rFonts w:cs="MbSadr (1)" w:hint="cs"/>
          <w:color w:val="0000FF"/>
          <w:sz w:val="32"/>
          <w:szCs w:val="32"/>
          <w:rtl/>
        </w:rPr>
        <w:t>«</w:t>
      </w:r>
      <w:r w:rsidRPr="00846BF9">
        <w:rPr>
          <w:rFonts w:hint="cs"/>
          <w:color w:val="0000FF"/>
          <w:sz w:val="32"/>
          <w:szCs w:val="32"/>
          <w:rtl/>
        </w:rPr>
        <w:t> </w:t>
      </w:r>
      <w:r w:rsidRPr="00846BF9">
        <w:rPr>
          <w:rFonts w:cs="MbSadr (1)" w:hint="cs"/>
          <w:color w:val="0000FF"/>
          <w:sz w:val="32"/>
          <w:szCs w:val="32"/>
          <w:rtl/>
        </w:rPr>
        <w:t>...لا تجوز الصلاة في شيء من الحديد فإنّه نجس ممسوخ</w:t>
      </w:r>
      <w:r w:rsidRPr="00846BF9">
        <w:rPr>
          <w:rFonts w:hint="cs"/>
          <w:color w:val="0000FF"/>
          <w:sz w:val="32"/>
          <w:szCs w:val="32"/>
          <w:rtl/>
        </w:rPr>
        <w:t> </w:t>
      </w:r>
      <w:r w:rsidRPr="00846BF9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كن هناك فارقان :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أنّ رواية عمّار تامّة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وهذه ضعيفة بالإرسال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أنّ التعليل في هذه الرواية ورد فيه قيد زائد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ممسوخ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لابدّ : إمّا من القول بأنّ عطف الممسوخ على النجس من باب عطف ملاك على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الالتزام بالتعميم في حدود اجتماع الصفتين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يفيد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التمسّك بنفس الروايات المتفرّقة الواردة في المواضع الخاصّة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4 : 419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32 من أبواب لباس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وهي ثلاث طوائف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لاُولى تدلّ على عدم جواز الصلاة في الثوب المتنجّس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ووردت</w:t>
      </w:r>
      <w:r w:rsidRPr="00014B0B">
        <w:rPr>
          <w:rStyle w:val="1"/>
          <w:rFonts w:hint="cs"/>
          <w:rtl/>
        </w:rPr>
        <w:t xml:space="preserve"> في البول والعذرة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المنيّ والدم والخنزير والخمر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والكافر على القول بنجاسته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مثلا في البول والمنيّ : معتبرة محمّد بن مسلم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16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>.................................................................................................. ___________________________________________________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في العذرة : معتبرة عبد الرحمن ابن أبي عبد الله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</w:t>
      </w:r>
      <w:r w:rsidRPr="00014B0B">
        <w:rPr>
          <w:rStyle w:val="1"/>
          <w:rFonts w:hint="cs"/>
          <w:rtl/>
        </w:rPr>
        <w:t>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وسائل الشيعة 3 : 475 الباب 40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في الدم : معتبرة سماعة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480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في الخنزير : معتبرة علي بن جعفر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13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في الخمر : معتبرة عليّ بن مهزيار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468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38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في الكافر : معتبرة عليّ بن جعفر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14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الثانية تأمر بغسل ما يصيبه النجس من دون ذكر الصلاة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فلتتميم الاستدلال بها على </w:t>
      </w:r>
      <w:r w:rsidRPr="00014B0B">
        <w:rPr>
          <w:rStyle w:val="1"/>
          <w:rtl/>
        </w:rPr>
        <w:t>ش</w:t>
      </w:r>
      <w:r w:rsidRPr="00014B0B">
        <w:rPr>
          <w:rStyle w:val="1"/>
          <w:rFonts w:hint="cs"/>
          <w:rtl/>
        </w:rPr>
        <w:t>رطية الطهارة في الصلاة لابدّ من إضافة المطلب الذي ذكره السيّد الاُستاذ دام ظلّه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وردت في الميتة والكلب وعرق الجلاّل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مثلا في الميتة : معتبرة الحلبي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462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34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في الكلب : معتبرة الفضل أبي العباس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414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12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في عرق الجلاّل : معتبرة هشام بن سالم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15 من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قد يتوهّم ورود روايات في الميتة والكلب تدرّجها في الطائفة الاُولى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وهي رواية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بي القاسم الصيقل وولده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17 : 173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38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إنّها بعد جمعها وضمِّ بعضها إلى بعض نلاحظ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تستوعب كلّ النجاسات العشر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لمعروفة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وكذلك المتنجّس بحيث لايبقى بعد ذلك ما هو خال من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 هذا موقوف على التسليم بمطلب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وهو</w:t>
      </w:r>
      <w:r w:rsidRPr="006E0DD8">
        <w:rPr>
          <w:rFonts w:cs="MbSadr (1)" w:hint="cs"/>
          <w:sz w:val="32"/>
          <w:szCs w:val="32"/>
          <w:rtl/>
        </w:rPr>
        <w:t xml:space="preserve"> : أنّ الأمر بغسل الثياب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اللباس ظاهر عرفاً في اعتبار تطهيرها في الصلاة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مجرّد نجاستها بما هي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وضعيّ لا معنى لها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موجب للاهتمام بإزالتها وغسل الثوب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الأمر بالغسل وإن كان إرشاداً إلى النجاسة ولكنّه ظاهر عرفاً في أنّ النجاسة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حذور يهتمّ بإزالته بالغسل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والمحذور المتبادر في باب الطعام هو الأكل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المحذور المتبادر في مثل الثياب هو الاستعمال في ما هو مشروط بالطهارة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بإعمال هذه النكتة العرفية في روايات الباب نستطيع الحصول على إطلاق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عتبار الطهارة من كلّ أنواع النجاسات : إمّا بلسان النهي عن الصلاة في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Fonts w:hint="cs"/>
          <w:rtl/>
        </w:rPr>
        <w:t xml:space="preserve">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رواية قاسم الصيقل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462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34 م</w:t>
      </w:r>
      <w:r w:rsidRPr="00014B0B">
        <w:rPr>
          <w:rStyle w:val="1"/>
          <w:rFonts w:hint="cs"/>
          <w:rtl/>
        </w:rPr>
        <w:t>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معتبرة عليّ بن جعفر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460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ولكنّ الاُولَيَتين ضعيفتان بأبي القاسم الصيقل وولده القاسم وغيره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والثالثة </w:t>
      </w:r>
      <w:r w:rsidRPr="00014B0B">
        <w:rPr>
          <w:rStyle w:val="1"/>
          <w:rtl/>
        </w:rPr>
        <w:t>غ</w:t>
      </w:r>
      <w:r w:rsidRPr="00014B0B">
        <w:rPr>
          <w:rStyle w:val="1"/>
          <w:rFonts w:hint="cs"/>
          <w:rtl/>
        </w:rPr>
        <w:t>ير تامّة دلالة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</w:t>
      </w:r>
      <w:r>
        <w:rPr>
          <w:rStyle w:val="1"/>
          <w:rFonts w:ascii="MbSadr (1)" w:hAnsi="MbSadr (1)" w:hint="cs"/>
          <w:rtl/>
        </w:rPr>
        <w:t>أنّ</w:t>
      </w:r>
      <w:r w:rsidRPr="00014B0B">
        <w:rPr>
          <w:rStyle w:val="1"/>
          <w:rFonts w:ascii="MbSadr (1)" w:hAnsi="MbSadr (1)" w:hint="cs"/>
          <w:rtl/>
        </w:rPr>
        <w:t>ها اعتبرت الكلب مثل الفأرة التي يعل</w:t>
      </w:r>
      <w:r w:rsidRPr="00014B0B">
        <w:rPr>
          <w:rStyle w:val="1"/>
          <w:rFonts w:hint="cs"/>
          <w:rtl/>
        </w:rPr>
        <w:t xml:space="preserve">م بعدم وجوب غسل الثوب الذي </w:t>
      </w:r>
      <w:r w:rsidRPr="00014B0B">
        <w:rPr>
          <w:rStyle w:val="1"/>
          <w:rtl/>
        </w:rPr>
        <w:t>ت</w:t>
      </w:r>
      <w:r w:rsidRPr="00014B0B">
        <w:rPr>
          <w:rStyle w:val="1"/>
          <w:rFonts w:hint="cs"/>
          <w:rtl/>
        </w:rPr>
        <w:t>صيبه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الطائفة الثالثة تدلّ على عدم جواز الصلاة عند تنجّس البدن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ووردت في المتنجّس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تمثّلها معتبرة عمّار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وسائل الشيعة 3 : 452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الحديث </w:t>
      </w:r>
      <w:r w:rsidRPr="00014B0B">
        <w:rPr>
          <w:rStyle w:val="1"/>
          <w:rtl/>
        </w:rPr>
        <w:t>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بضمّ دعوى الملازمة بين اشتراط الطهارة في الثوب والبدن ـ لعدم التفكيك بينهما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قهياً ـ يتمّ العموم في كليهما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بلسان الأمر بغسل الثوب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التمسّك بما دلّ على عدم جواز الصلاة مع نجاسة البدن أو الثوب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لناشئة من ملاقاة المتنجّس ببعض الأعيان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بدعوى : أنّ ذلك يدلّ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الأولوية العرفية على مانعية نجاسة البدن أو الثوب الناشئة من ملاقاة أيّ عين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لأعيان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يحتمل عرفاً كون المتنجّس بعين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نجسة أشدّ من عين اُخرى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الأعيان النجسة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لارتكازية كون النجس العينيّ أشدّ من النجس العرضيّ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مثال ذلك : </w:t>
      </w:r>
      <w:r w:rsidRPr="00846BF9">
        <w:rPr>
          <w:rFonts w:cs="MbSadr (1)" w:hint="cs"/>
          <w:color w:val="0000FF"/>
          <w:sz w:val="32"/>
          <w:szCs w:val="32"/>
          <w:rtl/>
        </w:rPr>
        <w:t xml:space="preserve">معتبرة عليّ بن جعفر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846BF9">
        <w:rPr>
          <w:rFonts w:cs="MbSadr (1)" w:hint="cs"/>
          <w:color w:val="0000FF"/>
          <w:sz w:val="32"/>
          <w:szCs w:val="32"/>
          <w:rtl/>
        </w:rPr>
        <w:t xml:space="preserve">ه سأل أخاه موسى بن جعفر </w:t>
      </w:r>
      <w:r w:rsidRPr="00846BF9">
        <w:rPr>
          <w:rFonts w:cs="MbSadr (1)"/>
          <w:color w:val="0000FF"/>
          <w:sz w:val="32"/>
          <w:szCs w:val="32"/>
          <w:rtl/>
        </w:rPr>
        <w:t>(</w:t>
      </w:r>
      <w:r w:rsidRPr="00846BF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846BF9">
        <w:rPr>
          <w:rFonts w:cs="MbSadr (1)"/>
          <w:color w:val="0000FF"/>
          <w:sz w:val="32"/>
          <w:szCs w:val="32"/>
          <w:rtl/>
        </w:rPr>
        <w:t xml:space="preserve"> </w:t>
      </w:r>
      <w:r w:rsidRPr="00846BF9">
        <w:rPr>
          <w:rFonts w:cs="MbSadr (1)" w:hint="cs"/>
          <w:color w:val="0000FF"/>
          <w:sz w:val="32"/>
          <w:szCs w:val="32"/>
          <w:rtl/>
        </w:rPr>
        <w:t xml:space="preserve">عن البيت </w:t>
      </w:r>
      <w:r w:rsidRPr="00846BF9">
        <w:rPr>
          <w:rFonts w:cs="MbSadr (1)"/>
          <w:color w:val="0000FF"/>
          <w:sz w:val="32"/>
          <w:szCs w:val="32"/>
          <w:rtl/>
        </w:rPr>
        <w:t>و</w:t>
      </w:r>
      <w:r w:rsidRPr="00846BF9">
        <w:rPr>
          <w:rFonts w:cs="MbSadr (1)" w:hint="cs"/>
          <w:color w:val="0000FF"/>
          <w:sz w:val="32"/>
          <w:szCs w:val="32"/>
          <w:rtl/>
        </w:rPr>
        <w:t xml:space="preserve">الدار لا تصيبهما الشمس ويصيبهما البول ويغتسل فيهما من الجنابة أيصلّى فيهما </w:t>
      </w:r>
      <w:r w:rsidRPr="00846BF9">
        <w:rPr>
          <w:rFonts w:cs="MbSadr (1)"/>
          <w:color w:val="0000FF"/>
          <w:sz w:val="32"/>
          <w:szCs w:val="32"/>
          <w:rtl/>
        </w:rPr>
        <w:t>إ</w:t>
      </w:r>
      <w:r w:rsidRPr="00846BF9">
        <w:rPr>
          <w:rFonts w:cs="MbSadr (1)" w:hint="cs"/>
          <w:color w:val="0000FF"/>
          <w:sz w:val="32"/>
          <w:szCs w:val="32"/>
          <w:rtl/>
        </w:rPr>
        <w:t>ذا جفّا ؟ قال : «</w:t>
      </w:r>
      <w:r w:rsidRPr="00846BF9">
        <w:rPr>
          <w:rFonts w:hint="cs"/>
          <w:color w:val="0000FF"/>
          <w:sz w:val="32"/>
          <w:szCs w:val="32"/>
          <w:rtl/>
        </w:rPr>
        <w:t> </w:t>
      </w:r>
      <w:r w:rsidRPr="00846BF9">
        <w:rPr>
          <w:rFonts w:cs="MbSadr (1)" w:hint="cs"/>
          <w:color w:val="0000FF"/>
          <w:sz w:val="32"/>
          <w:szCs w:val="32"/>
          <w:rtl/>
        </w:rPr>
        <w:t>نعم</w:t>
      </w:r>
      <w:r w:rsidRPr="00846BF9">
        <w:rPr>
          <w:rFonts w:hint="cs"/>
          <w:color w:val="0000FF"/>
          <w:sz w:val="32"/>
          <w:szCs w:val="32"/>
          <w:rtl/>
        </w:rPr>
        <w:t> </w:t>
      </w:r>
      <w:r w:rsidRPr="00846BF9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ناءً على دلالتها بالمفهوم على عدم جواز الصلاة في مكان يغتسل فيه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لجنابة مع عدم الجفاف من أجل محذور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النجاسة التي يترقّب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رايتها مسبَّبة عن ماء الغسالة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كانت هذه مانعةً عن الصلاة فُهِمَ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الأولويّة العرفية ـ بضمّ الارتكاز المشار اليه ـ أنّ النجاسة الناشئة من ملاقاة عين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مانعة أيضاً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ذا إذا لم نقل بأنّ خصوصية كون النجاسة في الثوب ناشئةً من ملاقاة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لعين أو تلك ملغيّة من أول الأمر بالارتكاز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القاضي بمناسبات الحكم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الموضوع بأنّ تمام الموضوع للحكم ذات النجاسة بلا دخل للخصوصيات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وأنّها مجرّد مورد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أنّ الطهارة هل هي معتبرة في مطلق البدن بنحو يشمل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تّى مثل الشعر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مطلق اللباس إلاّ ما خرج بدليل ؟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المعلوم أنّ أصل اعتبارها في البدن واللباس معلوم من النصوص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أنّهما القدر المتيقّن في الجملة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الكلام في تحصيل إطلاق في البدن بنحو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ثبت به اعتبارها في الشعر أيضاً المعدود من توابع البدن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وتحصيل إطلاق مماثل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اللباس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وبهذا الصدد يمكن ذكر الوجوه التالية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معتبرة 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... تغسل من ثوبك الناحية التي ترى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ه قد </w:t>
      </w:r>
      <w:r w:rsidRPr="00417522">
        <w:rPr>
          <w:rFonts w:cs="MbSadr (1)"/>
          <w:color w:val="0000FF"/>
          <w:sz w:val="32"/>
          <w:szCs w:val="32"/>
          <w:rtl/>
        </w:rPr>
        <w:t>أ</w:t>
      </w:r>
      <w:r w:rsidRPr="00417522">
        <w:rPr>
          <w:rFonts w:cs="MbSadr (1)" w:hint="cs"/>
          <w:color w:val="0000FF"/>
          <w:sz w:val="32"/>
          <w:szCs w:val="32"/>
          <w:rtl/>
        </w:rPr>
        <w:t>صابها حتّى تكون على يقين من طهارتك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....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اُضيفت الطهارة هنا إلى نفس المصلّي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وظاهر ذلك اعتبار طهارة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وطبّق ذلك على طهارة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من هنا يعلم أنّ إضافة الطهارة إلى المصلّي بعناية تشمل توابعه أيضاً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من قبيل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ومقتضى ذلك إطلاقها لطهارة الشعر والظفر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 xml:space="preserve">هارة للمصلّي بهذه العناية بلا </w:t>
      </w:r>
      <w:r w:rsidRPr="006E0DD8">
        <w:rPr>
          <w:rFonts w:cs="MbSadr (1)" w:hint="cs"/>
          <w:sz w:val="32"/>
          <w:szCs w:val="32"/>
          <w:rtl/>
        </w:rPr>
        <w:lastRenderedPageBreak/>
        <w:t>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فيتمّ الاستدلال بالرواية لو لم نقل بأنّ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لتمسّك بإطلاقها من ناحية سعة دائرة الاعتبار الواقعيّ للطهارة متعذّر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 في مقام البيان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في مقام بيان مقدار ما يتنجّز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لتكليف في مورد الشكّ والتردّد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 رواية خيران الخادم المتقدّمة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، حيث ورد فيها النهي عن الصلاة في </w:t>
      </w:r>
      <w:r w:rsidRPr="00417522">
        <w:rPr>
          <w:rFonts w:cs="MbSadr (1)"/>
          <w:color w:val="0000FF"/>
          <w:sz w:val="32"/>
          <w:szCs w:val="32"/>
          <w:rtl/>
        </w:rPr>
        <w:t>ا</w:t>
      </w:r>
      <w:r w:rsidRPr="00417522">
        <w:rPr>
          <w:rFonts w:cs="MbSadr (1)" w:hint="cs"/>
          <w:color w:val="0000FF"/>
          <w:sz w:val="32"/>
          <w:szCs w:val="32"/>
          <w:rtl/>
        </w:rPr>
        <w:t>لثوب الذي أصابه لحم الخنزير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، قائلا : «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لا تصلِّ فيه فإنّه رجس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مقتضى قانون التعليل اقتناص كبرى عدم جواز الصلاة في الرجس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بإلغاء خصوصية الثوب يتعدّى إلى كلّ ما يكون من اللباس ظرفاً للمصلّي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402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 469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</w:t>
      </w:r>
      <w:r w:rsidRPr="00014B0B">
        <w:rPr>
          <w:rStyle w:val="1"/>
          <w:rtl/>
        </w:rPr>
        <w:t>38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ملبوساً له ولو بلحاظ جزء من بدنه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فرق في ذلك بين أن نحمل قوله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صلِّ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على ملاحظة الثوب ظرفاً للمصلّي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ظرفاً للفعل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بإسراء ظرف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لفاعل إلى الفعل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 الرواية ضعيفة السند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 رواية النميريّ المتقدّمة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، عن أبي عبد الله </w:t>
      </w:r>
      <w:r w:rsidRPr="00417522">
        <w:rPr>
          <w:rFonts w:cs="MbSadr (1)"/>
          <w:color w:val="0000FF"/>
          <w:sz w:val="32"/>
          <w:szCs w:val="32"/>
          <w:rtl/>
        </w:rPr>
        <w:t>(</w:t>
      </w:r>
      <w:r w:rsidRPr="0041752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17522">
        <w:rPr>
          <w:rFonts w:cs="MbSadr (1)"/>
          <w:color w:val="0000FF"/>
          <w:sz w:val="32"/>
          <w:szCs w:val="32"/>
          <w:rtl/>
        </w:rPr>
        <w:t xml:space="preserve"> </w:t>
      </w:r>
      <w:r w:rsidRPr="00417522">
        <w:rPr>
          <w:rFonts w:cs="MbSadr (1)" w:hint="cs"/>
          <w:color w:val="0000FF"/>
          <w:sz w:val="32"/>
          <w:szCs w:val="32"/>
          <w:rtl/>
        </w:rPr>
        <w:t>: «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لا تجوز الصلاة </w:t>
      </w:r>
      <w:r w:rsidRPr="00417522">
        <w:rPr>
          <w:rFonts w:cs="MbSadr (1)"/>
          <w:color w:val="0000FF"/>
          <w:sz w:val="32"/>
          <w:szCs w:val="32"/>
          <w:rtl/>
        </w:rPr>
        <w:t>ف</w:t>
      </w:r>
      <w:r w:rsidRPr="00417522">
        <w:rPr>
          <w:rFonts w:cs="MbSadr (1)" w:hint="cs"/>
          <w:color w:val="0000FF"/>
          <w:sz w:val="32"/>
          <w:szCs w:val="32"/>
          <w:rtl/>
        </w:rPr>
        <w:t>ي شيء من الحديد فإنّه نجس ممسوخ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»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الكلام فيها كما في الرواية السابقة مع مزية هنا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: أنّ الحديد لا تُتَّخذ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 الثياب عادةً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السيف والخاتم ونحو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فالكبرى المقتنصة بقانون التعليل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لها إطلاق يشمل مثل ذلك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 الرواية ضعيفة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417522">
        <w:rPr>
          <w:rFonts w:cs="MbSadr (1)" w:hint="cs"/>
          <w:color w:val="0000FF"/>
          <w:sz w:val="32"/>
          <w:szCs w:val="32"/>
          <w:rtl/>
        </w:rPr>
        <w:t>معتبرة عمّار المتقدّمة الواردة في الأرض القذرة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، فقد جاء فيها : </w:t>
      </w:r>
      <w:r w:rsidRPr="00417522">
        <w:rPr>
          <w:rFonts w:cs="MbSadr (1)"/>
          <w:color w:val="0000FF"/>
          <w:sz w:val="32"/>
          <w:szCs w:val="32"/>
          <w:rtl/>
        </w:rPr>
        <w:t>«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وإن كانت رجلك رطبةً وجبهتك رطبةً أو غير ذلك منك ما يصيب ذلك الموضع </w:t>
      </w:r>
      <w:r w:rsidRPr="00417522">
        <w:rPr>
          <w:rFonts w:cs="MbSadr (1)"/>
          <w:color w:val="0000FF"/>
          <w:sz w:val="32"/>
          <w:szCs w:val="32"/>
          <w:rtl/>
        </w:rPr>
        <w:t>ا</w:t>
      </w:r>
      <w:r w:rsidRPr="00417522">
        <w:rPr>
          <w:rFonts w:cs="MbSadr (1)" w:hint="cs"/>
          <w:color w:val="0000FF"/>
          <w:sz w:val="32"/>
          <w:szCs w:val="32"/>
          <w:rtl/>
        </w:rPr>
        <w:t>لقذر فلا تصلِّ على ذلك الموضع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ذلك بالتمسّك بإطلاق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أو غير ذلك منك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من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هنا : إن كان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راد بها البعض والجزء الحقيقيّ ففي العبارة إطلاق يشمل حتّى الشعر والظفر فإنّه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الإنسان حقيقةً وإن لم يشمل الثياب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اُريد بها ما يكون من الإنسان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شؤونه المعتبرة عرفاً بمثابة الجزء منه فالإطلاق يشمل اللباس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بما ذكرناه يظهر : أنّ استفادة الإطلاق للشعر لا تتوقّف على دعوى كونه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زءاً من الجسد كما قيل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يكفي صدق كونه من الإنسان على ما عرفت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417522">
        <w:rPr>
          <w:rFonts w:cs="MbSadr (1)" w:hint="cs"/>
          <w:color w:val="0000FF"/>
          <w:sz w:val="32"/>
          <w:szCs w:val="32"/>
          <w:rtl/>
        </w:rPr>
        <w:t>معتبرة ابن الحجّاج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، إذ جاء فيها قوله : «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يغسل ما استبان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ه قد </w:t>
      </w:r>
      <w:r w:rsidRPr="00417522">
        <w:rPr>
          <w:rFonts w:cs="MbSadr (1)"/>
          <w:color w:val="0000FF"/>
          <w:sz w:val="32"/>
          <w:szCs w:val="32"/>
          <w:rtl/>
        </w:rPr>
        <w:t>أ</w:t>
      </w:r>
      <w:r w:rsidRPr="00417522">
        <w:rPr>
          <w:rFonts w:cs="MbSadr (1)" w:hint="cs"/>
          <w:color w:val="0000FF"/>
          <w:sz w:val="32"/>
          <w:szCs w:val="32"/>
          <w:rtl/>
        </w:rPr>
        <w:t>صابه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، وينضح ما يشكّ فيه من جسده وثيابه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، وينشّف قبل أن يتوضّأ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279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 الأمر بالنضح وإن كان تنزيهياً ولكنّه يكشف بالدلالة الالتزامية العرفية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أنّ الجسد والثياب مصبٌّ لاعتبار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أمر بالنضح تنزّهاً في حالة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استدلّ بإطلاق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الجسد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للشمول للشعر ونحوه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غريب !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الشعر ليس من الجسد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لا يشمل جسد الميّت أو غسل جسد الجنب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مسّ شعر الميّت أو غسل شعر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والأولى الاستدلال بكلمة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ثياب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جاءت بصيغة الجمع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أنّ المقصود مطلق الألبسة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خصوص الثوب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لكامل الذي يحيط بكامل الجسد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تعارف استعمال ثياب عديدة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وإذا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بت الإطلاق لمطلق اللباس ثبت في مثل الشعر بالأولوية العرفية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 w:rsidRPr="00417522">
        <w:rPr>
          <w:rFonts w:cs="MbSadr (1)" w:hint="cs"/>
          <w:color w:val="0000FF"/>
          <w:sz w:val="32"/>
          <w:szCs w:val="32"/>
          <w:rtl/>
        </w:rPr>
        <w:t>رواية وهب بن وهب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، عن جعفر بن محمّد : أنّ علياً </w:t>
      </w:r>
      <w:r w:rsidRPr="00417522">
        <w:rPr>
          <w:rFonts w:cs="MbSadr (1)"/>
          <w:color w:val="0000FF"/>
          <w:sz w:val="32"/>
          <w:szCs w:val="32"/>
          <w:rtl/>
        </w:rPr>
        <w:t>(</w:t>
      </w:r>
      <w:r w:rsidRPr="00417522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417522">
        <w:rPr>
          <w:rFonts w:cs="MbSadr (1)"/>
          <w:color w:val="0000FF"/>
          <w:sz w:val="32"/>
          <w:szCs w:val="32"/>
          <w:rtl/>
        </w:rPr>
        <w:t xml:space="preserve"> </w:t>
      </w:r>
      <w:r w:rsidRPr="00417522">
        <w:rPr>
          <w:rFonts w:cs="MbSadr (1)" w:hint="cs"/>
          <w:color w:val="0000FF"/>
          <w:sz w:val="32"/>
          <w:szCs w:val="32"/>
          <w:rtl/>
        </w:rPr>
        <w:t xml:space="preserve">قال : </w:t>
      </w:r>
      <w:r w:rsidRPr="00417522">
        <w:rPr>
          <w:rFonts w:cs="MbSadr (1)"/>
          <w:color w:val="0000FF"/>
          <w:sz w:val="32"/>
          <w:szCs w:val="32"/>
          <w:rtl/>
        </w:rPr>
        <w:t>«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السيف بمنزلة الرداء تصلّي فيه ما لم ترَ فيه دماً</w:t>
      </w:r>
      <w:r w:rsidRPr="00417522">
        <w:rPr>
          <w:rFonts w:hint="cs"/>
          <w:color w:val="0000FF"/>
          <w:sz w:val="32"/>
          <w:szCs w:val="32"/>
          <w:rtl/>
        </w:rPr>
        <w:t> </w:t>
      </w:r>
      <w:r w:rsidRPr="00417522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إنّها تعتبر الطهارة في السيف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لباس من المرتبة الثانية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فيدلّ ذلك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اعتبار الطهارة في مطلق اللباس ولو لم يكن من قبيل الرداء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يتوقّف على إلغاء خصوصية السيف بأن يقال : إنّ التنزيل ليس تعبّدياً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يقال بعدم التعدّي عن مورده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هو في مقام توسعة دائرة موضوع الاعتبار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تحديده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فالعرف يفهم منه أنّ الموضوع لاعتبار الطهارة هو العنوان الجامع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لسيف والرداء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مطلق اللباس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 الرواية ضعيفة سنداً بوهب بن وهب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تحصّل ممّا تقدّم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يوجد إطلاق لفظيّ يدلّ على اعتبار الطهارة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لبدن حتّى لمثل الشعر والظفر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بالنسبة إلى اللباس فالقدر المتيقّن من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طلاقات الباب ما يتلبّس به المكلّف ولو بجزء من بدنه على حدّ تلبّس البدن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83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فيعتبر الطهارة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ما يخرج بدليل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الثالثة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بعد فرض اعتبار الطهارة في الصلاة يبحث عن كيفيّته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وهل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بنحو شرطية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بنحو مانعية النجاسة ؟ والكلام في ذلك يقع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قامات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 الأوّل : في تعقّل الفرق ثبوتاً بين شرطية الطهارة ومانعية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تحقيق ذلك : أنّ الطهارة : إمّا أن تكون أمراً وجودياً مقابلا للنجاسة تقابل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لتضادّ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أمراً ثبوتياً منتزعاً بلحاظ عدم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أمراً عدمياً محضاً هو نفس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 التقابل بين الطهارة والنجاسة من قبيل السلب والإيجاب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اذا بني على الأوّل أو الثاني كان الفرق بين مانعية النجاسة وشرطية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 واضحاً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الاُولى مردّها إلى أخذ عدمها قيداً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والثانية مردّها إلى أخذ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بوتها شرطاً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على الثالث فقد يقال بعدم تعقّل الفرق بين المانعية والشرطية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لاهما يرجع إلى تقييد المأمور به بعدم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مع هذا يمكن افتراض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عض الوجوه للشرطية في مقابل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أن يكون الشرط هو استعمال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الطهارة المسبّبة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ما يقال في الوضوء : إنّ الشرط نفس أفعال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لوضوء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أمر مسبّب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أن تكون الشرطية بمعنى اعتبار العدم النعتيّ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والمانعية بمعنى اعتبار العدم المحموليّ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 الثاني : في تعيين ما هو المستظهر من الأدلّة من الشرطية أو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التحقيق : أنّ هناك عدداً من الروايات يمكن أن تستفاد منها مانعية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وهناك عدد آخر منها يمكن أن تستفاد منها شرطية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ما قد يدلّ على مانعية النجاسة فبالإمكان تقسيمه إلى طوائف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لطائفة الاُولى : ما اُنيط فيه البطلان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يمثّل لذلك برواية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لحسن بن زياد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531D21">
        <w:rPr>
          <w:rFonts w:cs="MbSadr (1)" w:hint="cs"/>
          <w:color w:val="0000FF"/>
          <w:sz w:val="32"/>
          <w:szCs w:val="32"/>
          <w:rtl/>
        </w:rPr>
        <w:t xml:space="preserve"> سئل أبو عبد الله </w:t>
      </w:r>
      <w:r w:rsidRPr="00531D21">
        <w:rPr>
          <w:rFonts w:cs="MbSadr (1)"/>
          <w:color w:val="0000FF"/>
          <w:sz w:val="32"/>
          <w:szCs w:val="32"/>
          <w:rtl/>
        </w:rPr>
        <w:t>(</w:t>
      </w:r>
      <w:r w:rsidRPr="00531D21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531D21">
        <w:rPr>
          <w:rFonts w:cs="MbSadr (1)"/>
          <w:color w:val="0000FF"/>
          <w:sz w:val="32"/>
          <w:szCs w:val="32"/>
          <w:rtl/>
        </w:rPr>
        <w:t xml:space="preserve"> </w:t>
      </w:r>
      <w:r w:rsidRPr="00531D21">
        <w:rPr>
          <w:rFonts w:cs="MbSadr (1)" w:hint="cs"/>
          <w:color w:val="0000FF"/>
          <w:sz w:val="32"/>
          <w:szCs w:val="32"/>
          <w:rtl/>
        </w:rPr>
        <w:t xml:space="preserve">عن الرجل يبول فيصيب بعض جسده </w:t>
      </w:r>
      <w:r w:rsidRPr="00531D21">
        <w:rPr>
          <w:rFonts w:cs="MbSadr (1)"/>
          <w:color w:val="0000FF"/>
          <w:sz w:val="32"/>
          <w:szCs w:val="32"/>
          <w:rtl/>
        </w:rPr>
        <w:t>(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فخذه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) قدر نكتة من بوله فيصلّي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 xml:space="preserve">، ثمّ يذكر بعد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531D21">
        <w:rPr>
          <w:rFonts w:cs="MbSadr (1)" w:hint="cs"/>
          <w:color w:val="0000FF"/>
          <w:sz w:val="32"/>
          <w:szCs w:val="32"/>
          <w:rtl/>
        </w:rPr>
        <w:t>ه لم يغسله ؟ قال : «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 xml:space="preserve">يغسله </w:t>
      </w:r>
      <w:r w:rsidRPr="00531D21">
        <w:rPr>
          <w:rFonts w:cs="MbSadr (1)"/>
          <w:color w:val="0000FF"/>
          <w:sz w:val="32"/>
          <w:szCs w:val="32"/>
          <w:rtl/>
        </w:rPr>
        <w:t>و</w:t>
      </w:r>
      <w:r w:rsidRPr="00531D21">
        <w:rPr>
          <w:rFonts w:cs="MbSadr (1)" w:hint="cs"/>
          <w:color w:val="0000FF"/>
          <w:sz w:val="32"/>
          <w:szCs w:val="32"/>
          <w:rtl/>
        </w:rPr>
        <w:t>يعيد صلاته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هناك روايات اُخرى في هذا السياق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أنّ هذه الروايات لم يُنَط فيها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لبطلان بالنجاسة في كلام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هي المورد المفروض في كلام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لسائل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فالأولى التمثيل لذلك بمثل معتبرة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ال : </w:t>
      </w:r>
      <w:r w:rsidRPr="00531D21">
        <w:rPr>
          <w:rFonts w:cs="MbSadr (1)" w:hint="cs"/>
          <w:color w:val="0000FF"/>
          <w:sz w:val="32"/>
          <w:szCs w:val="32"/>
          <w:rtl/>
        </w:rPr>
        <w:t>«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ذكر المنيّ وشدّده وجعله أشدّ من البول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»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، ثمّ قال : «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 xml:space="preserve">إن رأيت المنيّ قبل </w:t>
      </w:r>
      <w:r w:rsidRPr="00531D21">
        <w:rPr>
          <w:rFonts w:cs="MbSadr (1)"/>
          <w:color w:val="0000FF"/>
          <w:sz w:val="32"/>
          <w:szCs w:val="32"/>
          <w:rtl/>
        </w:rPr>
        <w:t>أ</w:t>
      </w:r>
      <w:r w:rsidRPr="00531D21">
        <w:rPr>
          <w:rFonts w:cs="MbSadr (1)" w:hint="cs"/>
          <w:color w:val="0000FF"/>
          <w:sz w:val="32"/>
          <w:szCs w:val="32"/>
          <w:rtl/>
        </w:rPr>
        <w:t>و</w:t>
      </w:r>
      <w:r w:rsidRPr="00531D21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531D21">
        <w:rPr>
          <w:rFonts w:cs="MbSadr (1)"/>
          <w:color w:val="0000FF"/>
          <w:sz w:val="32"/>
          <w:szCs w:val="32"/>
          <w:rtl/>
        </w:rPr>
        <w:t>ب</w:t>
      </w:r>
      <w:r w:rsidRPr="00531D21">
        <w:rPr>
          <w:rFonts w:cs="MbSadr (1)" w:hint="cs"/>
          <w:color w:val="0000FF"/>
          <w:sz w:val="32"/>
          <w:szCs w:val="32"/>
          <w:rtl/>
        </w:rPr>
        <w:t>عد ما تدخل في الصلاة فعليك إعادة الصلاة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...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تحقيق الحال في هذه الطائفة : أنّ هذه الروايات قد اُنيط فيها البطلان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وجدان عين النجس في الثوب أو البدن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وبعد الفراغ عن أنّ وجدانه بعنوانه ليس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و المحذور المنظور ـ ولهذا قد يقال بجواز حمل النجس مع الجفاف وعدم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لسراية ـ يعلم أنّ المحذور هو ما يترتّب على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الواضح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يترتّب عليه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الحكمية وارتفاع الطهارة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فكما قد يكون بلحاظ الأوّل فيناسب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لمانعية كذلك قد يكون بلحاظ الثاني فيناسب الشرطية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لطائفة الثانية : ما دلّ على إناطة البطلان والإعادة بوجود النجاسة الحكمية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العينية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وظاهره حينئذ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معتبرة عليّ بن مهزيار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فيها: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531D21">
        <w:rPr>
          <w:rFonts w:cs="MbSadr (1)"/>
          <w:color w:val="0000FF"/>
          <w:sz w:val="32"/>
          <w:szCs w:val="32"/>
          <w:rtl/>
        </w:rPr>
        <w:t>«</w:t>
      </w:r>
      <w:r w:rsidRPr="00531D21">
        <w:rPr>
          <w:rFonts w:cs="MbSadr (1)" w:hint="cs"/>
          <w:color w:val="0000FF"/>
          <w:sz w:val="32"/>
          <w:szCs w:val="32"/>
          <w:rtl/>
        </w:rPr>
        <w:t>من قِبَل أنّ الرجل اذا كان ثوبه نجساً لم يعد الصلاة إلاّ ما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/>
          <w:color w:val="0000FF"/>
          <w:sz w:val="32"/>
          <w:szCs w:val="32"/>
          <w:rtl/>
        </w:rPr>
        <w:t>ك</w:t>
      </w:r>
      <w:r w:rsidRPr="00531D21">
        <w:rPr>
          <w:rFonts w:cs="MbSadr (1)" w:hint="cs"/>
          <w:color w:val="0000FF"/>
          <w:sz w:val="32"/>
          <w:szCs w:val="32"/>
          <w:rtl/>
        </w:rPr>
        <w:t>ان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/>
          <w:color w:val="0000FF"/>
          <w:sz w:val="32"/>
          <w:szCs w:val="32"/>
          <w:rtl/>
        </w:rPr>
        <w:t>ف</w:t>
      </w:r>
      <w:r w:rsidRPr="00531D21">
        <w:rPr>
          <w:rFonts w:cs="MbSadr (1)" w:hint="cs"/>
          <w:color w:val="0000FF"/>
          <w:sz w:val="32"/>
          <w:szCs w:val="32"/>
          <w:rtl/>
        </w:rPr>
        <w:t>ي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/>
          <w:color w:val="0000FF"/>
          <w:sz w:val="32"/>
          <w:szCs w:val="32"/>
          <w:rtl/>
        </w:rPr>
        <w:t>و</w:t>
      </w:r>
      <w:r w:rsidRPr="00531D21">
        <w:rPr>
          <w:rFonts w:cs="MbSadr (1)" w:hint="cs"/>
          <w:color w:val="0000FF"/>
          <w:sz w:val="32"/>
          <w:szCs w:val="32"/>
          <w:rtl/>
        </w:rPr>
        <w:t>قت»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19 من أبواب</w:t>
      </w:r>
      <w:r w:rsidRPr="00014B0B">
        <w:rPr>
          <w:rStyle w:val="1"/>
          <w:rFonts w:hint="cs"/>
          <w:rtl/>
        </w:rPr>
        <w:t xml:space="preserve">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16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479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وتقدّمت في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لصفحة 247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يرد هنا ما تقدّم من الإيراد في الطائفة الاُولى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الإناطة هنا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النجاسة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لطائفة الثالثة : ما دلّ على استثناء بعض النجاسات العينية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كدم الجروح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الدم القليل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بعد استظهار أنّ العفو المجعول يختصّ بفرض عدم تنجّس الموضع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سبب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فلا عفو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جعل العضو حيثياً وبلحاظ النجاسة الدَّمِية فقط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رفيّ مفهوم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المانعية لانحلالها وإن كان سلبها عن بعض النجاسات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ون بعض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بناءً على الشرطية </w:t>
      </w:r>
      <w:r w:rsidRPr="006E0DD8">
        <w:rPr>
          <w:rFonts w:cs="MbSadr (1)" w:hint="cs"/>
          <w:sz w:val="32"/>
          <w:szCs w:val="32"/>
          <w:rtl/>
        </w:rPr>
        <w:lastRenderedPageBreak/>
        <w:t>فالتبعيض المذكور غير 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ليس هناك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لاّ طهارة واحدة والمفروض عدم اعتبارها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لجواز الصلاة في الدم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يبقى وجه للمنع عن فرض النجاسة في الموضع بملاك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للهمّ إلاّ أن يتصوّر تعدّد الطهارات بعدد النجاسات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مقابل كلّ نجاسة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هارة مقابلة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ويكون الشرط مجموع الطهارات عدا ما استثني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لطائفة الرابعة : ما ورد بلسان النهي عن الصلاة في الثوب المتنجّس فإنّه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شكال في كونه أنسب بالمانعية منه بالشرطية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رواية خيران الخادم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لمتقدّمة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والتي ورد فيها النهي عن الصلاة في ثوب أصابه الخمر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رجس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 xml:space="preserve">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ضعيفة السند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معتبرة عمّار :</w:t>
      </w:r>
      <w:r w:rsidRPr="00531D21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 xml:space="preserve">... ولا تصلِّ في ثوب قد أصابه خمر أو مسكر حتّى </w:t>
      </w:r>
      <w:r w:rsidRPr="00531D21">
        <w:rPr>
          <w:rFonts w:cs="MbSadr (1)"/>
          <w:color w:val="0000FF"/>
          <w:sz w:val="32"/>
          <w:szCs w:val="32"/>
          <w:rtl/>
        </w:rPr>
        <w:t>ي</w:t>
      </w:r>
      <w:r w:rsidRPr="00531D21">
        <w:rPr>
          <w:rFonts w:cs="MbSadr (1)" w:hint="cs"/>
          <w:color w:val="0000FF"/>
          <w:sz w:val="32"/>
          <w:szCs w:val="32"/>
          <w:rtl/>
        </w:rPr>
        <w:t>غسل</w:t>
      </w:r>
      <w:r w:rsidRPr="00531D21">
        <w:rPr>
          <w:rFonts w:hint="cs"/>
          <w:color w:val="0000FF"/>
          <w:sz w:val="32"/>
          <w:szCs w:val="32"/>
          <w:rtl/>
        </w:rPr>
        <w:t> </w:t>
      </w:r>
      <w:r w:rsidRPr="00531D2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434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22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431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تقدّمت في الصفحة 271 و 277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470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38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ظاهر النهي فيها أنّ النجاسة الناتجة من المسكر هي المانعة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يرد هنا ما أوردناه على الطائفة الثانية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لم يفرض فيها وجود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لمسكر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الفعل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1A5561" w:rsidRDefault="00E95504" w:rsidP="00E95504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مثلها أيضاً </w:t>
      </w:r>
      <w:r w:rsidRPr="001A5561">
        <w:rPr>
          <w:rFonts w:cs="MbSadr (1)" w:hint="cs"/>
          <w:color w:val="0000FF"/>
          <w:sz w:val="32"/>
          <w:szCs w:val="32"/>
          <w:rtl/>
        </w:rPr>
        <w:t>معتبرة عبد الله بن سنان</w:t>
      </w:r>
      <w:r w:rsidRPr="001A5561">
        <w:rPr>
          <w:rFonts w:cs="MbSadr (1)"/>
          <w:color w:val="0000FF"/>
          <w:sz w:val="32"/>
          <w:szCs w:val="32"/>
          <w:rtl/>
        </w:rPr>
        <w:t>(</w:t>
      </w:r>
      <w:r w:rsidRPr="001A5561">
        <w:rPr>
          <w:rFonts w:cs="MbSadr (1)" w:hint="cs"/>
          <w:color w:val="0000FF"/>
          <w:sz w:val="32"/>
          <w:szCs w:val="32"/>
          <w:rtl/>
        </w:rPr>
        <w:t>1</w:t>
      </w:r>
      <w:r w:rsidRPr="001A5561">
        <w:rPr>
          <w:rFonts w:cs="MbSadr (1)"/>
          <w:color w:val="0000FF"/>
          <w:sz w:val="32"/>
          <w:szCs w:val="32"/>
          <w:rtl/>
        </w:rPr>
        <w:t xml:space="preserve">) </w:t>
      </w:r>
      <w:r w:rsidRPr="001A5561">
        <w:rPr>
          <w:rFonts w:cs="MbSadr (1)" w:hint="cs"/>
          <w:color w:val="0000FF"/>
          <w:sz w:val="32"/>
          <w:szCs w:val="32"/>
          <w:rtl/>
        </w:rPr>
        <w:t>المستدلّ بها على الاستصحاب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1A5561">
        <w:rPr>
          <w:rFonts w:cs="MbSadr (1)"/>
          <w:color w:val="0000FF"/>
          <w:sz w:val="32"/>
          <w:szCs w:val="32"/>
          <w:rtl/>
        </w:rPr>
        <w:t>ح</w:t>
      </w:r>
      <w:r w:rsidRPr="001A5561">
        <w:rPr>
          <w:rFonts w:cs="MbSadr (1)" w:hint="cs"/>
          <w:color w:val="0000FF"/>
          <w:sz w:val="32"/>
          <w:szCs w:val="32"/>
          <w:rtl/>
        </w:rPr>
        <w:t xml:space="preserve">يث تدلّ بمفهوم الغاية على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A5561">
        <w:rPr>
          <w:rFonts w:cs="MbSadr (1)" w:hint="cs"/>
          <w:color w:val="0000FF"/>
          <w:sz w:val="32"/>
          <w:szCs w:val="32"/>
          <w:rtl/>
        </w:rPr>
        <w:t xml:space="preserve">ه لا تجوز الصلاة فيه اذا استيقنت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1A5561">
        <w:rPr>
          <w:rFonts w:cs="MbSadr (1)" w:hint="cs"/>
          <w:color w:val="0000FF"/>
          <w:sz w:val="32"/>
          <w:szCs w:val="32"/>
          <w:rtl/>
        </w:rPr>
        <w:t>ه نجّسه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 xml:space="preserve">، وهذا </w:t>
      </w:r>
      <w:r w:rsidRPr="001A5561">
        <w:rPr>
          <w:rFonts w:cs="MbSadr (1)"/>
          <w:color w:val="0000FF"/>
          <w:sz w:val="32"/>
          <w:szCs w:val="32"/>
          <w:rtl/>
        </w:rPr>
        <w:t>ظ</w:t>
      </w:r>
      <w:r w:rsidRPr="001A5561">
        <w:rPr>
          <w:rFonts w:cs="MbSadr (1)" w:hint="cs"/>
          <w:color w:val="0000FF"/>
          <w:sz w:val="32"/>
          <w:szCs w:val="32"/>
          <w:rtl/>
        </w:rPr>
        <w:t>اهر في مانعية النجاسة الحكمية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يلحق بهذه الطائفة معتبرة بكير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1A5561">
        <w:rPr>
          <w:rFonts w:cs="MbSadr (1)" w:hint="cs"/>
          <w:color w:val="0000FF"/>
          <w:sz w:val="32"/>
          <w:szCs w:val="32"/>
          <w:rtl/>
        </w:rPr>
        <w:t xml:space="preserve">سئل أبو جعفر وأبو عبد الله </w:t>
      </w:r>
      <w:r w:rsidRPr="001A5561">
        <w:rPr>
          <w:rFonts w:cs="MbSadr (1)"/>
          <w:color w:val="0000FF"/>
          <w:sz w:val="32"/>
          <w:szCs w:val="32"/>
          <w:rtl/>
        </w:rPr>
        <w:t>(</w:t>
      </w:r>
      <w:r w:rsidRPr="001A5561">
        <w:rPr>
          <w:rFonts w:cs="MbSadr (1)" w:hint="cs"/>
          <w:color w:val="0000FF"/>
          <w:sz w:val="32"/>
          <w:szCs w:val="32"/>
          <w:rtl/>
        </w:rPr>
        <w:t>عليهما السلام)</w:t>
      </w:r>
      <w:r w:rsidRPr="001A5561">
        <w:rPr>
          <w:rFonts w:cs="MbSadr (1)"/>
          <w:color w:val="0000FF"/>
          <w:sz w:val="32"/>
          <w:szCs w:val="32"/>
          <w:rtl/>
        </w:rPr>
        <w:t>ف</w:t>
      </w:r>
      <w:r w:rsidRPr="001A5561">
        <w:rPr>
          <w:rFonts w:cs="MbSadr (1)" w:hint="cs"/>
          <w:color w:val="0000FF"/>
          <w:sz w:val="32"/>
          <w:szCs w:val="32"/>
          <w:rtl/>
        </w:rPr>
        <w:t xml:space="preserve">قيل لهما : إنّا نشتري ثياباً يصيبها الخمر وودك الخنزير عند حاكتها أنصلّي فيها </w:t>
      </w:r>
      <w:r w:rsidRPr="001A5561">
        <w:rPr>
          <w:rFonts w:cs="MbSadr (1)"/>
          <w:color w:val="0000FF"/>
          <w:sz w:val="32"/>
          <w:szCs w:val="32"/>
          <w:rtl/>
        </w:rPr>
        <w:t>ق</w:t>
      </w:r>
      <w:r w:rsidRPr="001A5561">
        <w:rPr>
          <w:rFonts w:cs="MbSadr (1)" w:hint="cs"/>
          <w:color w:val="0000FF"/>
          <w:sz w:val="32"/>
          <w:szCs w:val="32"/>
          <w:rtl/>
        </w:rPr>
        <w:t>بل أن نغسلها ؟ فقالا : «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نعم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، لا بأس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 xml:space="preserve">، إنّ الله إنّما حرّم أكله وشربه ولم يحرِّم لبسه </w:t>
      </w:r>
      <w:r w:rsidRPr="001A5561">
        <w:rPr>
          <w:rFonts w:cs="MbSadr (1)"/>
          <w:color w:val="0000FF"/>
          <w:sz w:val="32"/>
          <w:szCs w:val="32"/>
          <w:rtl/>
        </w:rPr>
        <w:t>و</w:t>
      </w:r>
      <w:r w:rsidRPr="001A5561">
        <w:rPr>
          <w:rFonts w:cs="MbSadr (1)" w:hint="cs"/>
          <w:color w:val="0000FF"/>
          <w:sz w:val="32"/>
          <w:szCs w:val="32"/>
          <w:rtl/>
        </w:rPr>
        <w:t>مسّه والصلاة فيه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ممّا يستدلّ بها على طهارة 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والمقصود الآن الاستدلال بها على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الاعتبار في المقام على نحو المانعية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النفي فيها جاء بلسان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ليس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يعني أنّ ما كان يترقّب هو حرمة الصلاة فيه باعتبار 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ومردّ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الحرمة إلى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ما قد يستدلّ به لشرطية الطهارة فعدّة روايات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نها : </w:t>
      </w:r>
      <w:r w:rsidRPr="001A5561">
        <w:rPr>
          <w:rFonts w:cs="MbSadr (1)" w:hint="cs"/>
          <w:color w:val="0000FF"/>
          <w:sz w:val="32"/>
          <w:szCs w:val="32"/>
          <w:rtl/>
        </w:rPr>
        <w:t>ما دلّ على انّه «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لا صلاة إلاّ بطهور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يشكل أوّلا : باحتمال إرادة أداة التطهير من الطهور بمعنى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فيدلّ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لزوم استعمال الماء وهو يلائم استعماله لتوفير الشرط أو لإزالة المانع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74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472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38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 من أبواب الوضوء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باحتمال إرادة الطهارة الحدثية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معنى للتمسّك بالإطلاق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شمول كلتا الطهارتين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الإطلاق الشموليّ إنّما يجري في موضوع القضية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لهذا لو قيل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صلاة إلاّ بذكر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لا يتمسّك بإطلاق الذكر لإثبات وجوب كلّ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نواع الذكر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زرارة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التي جاء فيها نفس التعبير مع زيادة قوله : </w:t>
      </w:r>
      <w:r w:rsidRPr="001A5561">
        <w:rPr>
          <w:rFonts w:cs="MbSadr (1)"/>
          <w:color w:val="0000FF"/>
          <w:sz w:val="32"/>
          <w:szCs w:val="32"/>
          <w:rtl/>
        </w:rPr>
        <w:t>«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ويجزيك من الاستنجاء ثلاثة أحجار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..</w:t>
      </w:r>
      <w:r w:rsidRPr="001A5561">
        <w:rPr>
          <w:rFonts w:hint="cs"/>
          <w:color w:val="0000FF"/>
          <w:sz w:val="32"/>
          <w:szCs w:val="32"/>
          <w:rtl/>
        </w:rPr>
        <w:t> </w:t>
      </w:r>
      <w:r w:rsidRPr="001A556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دعوى : أنّ ذيلها قرينة على أنّ الملحوظ الطهور فيها الطهارة الخبثية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تكون أوضح دلالةً من غير المذيّل بهذا الذيل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الذيل قرينة على أنّ المراد بالطهور الماء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الأحجار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جزي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عن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 مفادها لزوم استعمال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لا يعيّن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لشرطية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قيل : لتكن الشرطية بمعنى اشتراط استعمال الماء كما يقال ذلك في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اب الطهارة الحدثية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ان الجواب : أنّ الطهارة من الخبث لمّا كانت مسبّباً عرفياً للغسل بخلاف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 الحدثية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 استعمال الماء في نظر العرف مقدّمة لتحصيل ذلك المسبّب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ان حمل الأمر باستعمال الماء في مورد الخبث على شرطية نفس الاستعمال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عنوانه على خلاف الارتكاز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بخلافه في مورد الحدث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FA2C86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FA2C86">
        <w:rPr>
          <w:rFonts w:cs="MbSadr (1)" w:hint="cs"/>
          <w:color w:val="0000FF"/>
          <w:sz w:val="32"/>
          <w:szCs w:val="32"/>
          <w:rtl/>
        </w:rPr>
        <w:t xml:space="preserve">سألت أبا جعفر </w:t>
      </w:r>
      <w:r w:rsidRPr="00FA2C86">
        <w:rPr>
          <w:rFonts w:cs="MbSadr (1)"/>
          <w:color w:val="0000FF"/>
          <w:sz w:val="32"/>
          <w:szCs w:val="32"/>
          <w:rtl/>
        </w:rPr>
        <w:t>(</w:t>
      </w:r>
      <w:r w:rsidRPr="00FA2C86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A2C86">
        <w:rPr>
          <w:rFonts w:cs="MbSadr (1)"/>
          <w:color w:val="0000FF"/>
          <w:sz w:val="32"/>
          <w:szCs w:val="32"/>
          <w:rtl/>
        </w:rPr>
        <w:t xml:space="preserve"> </w:t>
      </w:r>
      <w:r w:rsidRPr="00FA2C86">
        <w:rPr>
          <w:rFonts w:cs="MbSadr (1)" w:hint="cs"/>
          <w:color w:val="0000FF"/>
          <w:sz w:val="32"/>
          <w:szCs w:val="32"/>
          <w:rtl/>
        </w:rPr>
        <w:t xml:space="preserve">عن البول يكون على </w:t>
      </w:r>
      <w:r w:rsidRPr="00FA2C86">
        <w:rPr>
          <w:rFonts w:cs="MbSadr (1)"/>
          <w:color w:val="0000FF"/>
          <w:sz w:val="32"/>
          <w:szCs w:val="32"/>
          <w:rtl/>
        </w:rPr>
        <w:t>ا</w:t>
      </w:r>
      <w:r w:rsidRPr="00FA2C86">
        <w:rPr>
          <w:rFonts w:cs="MbSadr (1)" w:hint="cs"/>
          <w:color w:val="0000FF"/>
          <w:sz w:val="32"/>
          <w:szCs w:val="32"/>
          <w:rtl/>
        </w:rPr>
        <w:t>لسطح أو في المكان الذي يصلّى فيه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، فقال : «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إذا جفّفته الشمس فصلِّ عليه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315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الخلوة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وتقدّمت في</w:t>
      </w:r>
      <w:r w:rsidRPr="00014B0B">
        <w:rPr>
          <w:rStyle w:val="1"/>
          <w:rFonts w:hint="cs"/>
          <w:rtl/>
        </w:rPr>
        <w:t xml:space="preserve"> الصفحة </w:t>
      </w:r>
      <w:r w:rsidRPr="00014B0B">
        <w:rPr>
          <w:rStyle w:val="1"/>
          <w:rtl/>
        </w:rPr>
        <w:t>268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FA2C86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FA2C86">
        <w:rPr>
          <w:rFonts w:cs="MbSadr (1)"/>
          <w:color w:val="0000FF"/>
          <w:sz w:val="32"/>
          <w:szCs w:val="32"/>
          <w:rtl/>
        </w:rPr>
        <w:t>ف</w:t>
      </w:r>
      <w:r w:rsidRPr="00FA2C86">
        <w:rPr>
          <w:rFonts w:cs="MbSadr (1)" w:hint="cs"/>
          <w:color w:val="0000FF"/>
          <w:sz w:val="32"/>
          <w:szCs w:val="32"/>
          <w:rtl/>
        </w:rPr>
        <w:t>هو</w:t>
      </w:r>
      <w:r w:rsidRPr="00FA2C86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A2C86">
        <w:rPr>
          <w:rFonts w:cs="MbSadr (1)"/>
          <w:color w:val="0000FF"/>
          <w:sz w:val="32"/>
          <w:szCs w:val="32"/>
          <w:rtl/>
        </w:rPr>
        <w:t>ط</w:t>
      </w:r>
      <w:r w:rsidRPr="00FA2C86">
        <w:rPr>
          <w:rFonts w:cs="MbSadr (1)" w:hint="cs"/>
          <w:color w:val="0000FF"/>
          <w:sz w:val="32"/>
          <w:szCs w:val="32"/>
          <w:rtl/>
        </w:rPr>
        <w:t>اهر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اُنيط جواز الصلاة بالطهارة بعنوانها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إنّما يتمّ لو سلّم تكفّل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لرواية شرطية مكان المصلّي بالطهارة وقيل بعدم إمكان التفكيك بين المكان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اللباس والبدن في كيفية الاعتبار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إذا لم يُبْنَ على لزوم الطهارة في مكان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لمصلّي فلابدّ من حمل الرواية على النظر إلى محذور 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ولايتمّ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لاستدلال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معتبرة 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في حديث ـ قال :</w:t>
      </w:r>
      <w:r w:rsidRPr="00FA2C86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 xml:space="preserve">... فإن </w:t>
      </w:r>
      <w:r w:rsidRPr="00FA2C86">
        <w:rPr>
          <w:rFonts w:cs="MbSadr (1)"/>
          <w:color w:val="0000FF"/>
          <w:sz w:val="32"/>
          <w:szCs w:val="32"/>
          <w:rtl/>
        </w:rPr>
        <w:t>ك</w:t>
      </w:r>
      <w:r w:rsidRPr="00FA2C86">
        <w:rPr>
          <w:rFonts w:cs="MbSadr (1)" w:hint="cs"/>
          <w:color w:val="0000FF"/>
          <w:sz w:val="32"/>
          <w:szCs w:val="32"/>
          <w:rtl/>
        </w:rPr>
        <w:t xml:space="preserve">ان ممّا يؤكل لحمه فالصلاة في وبره وبوله وشعره وروثه وألبانه وكلّ شيء منه </w:t>
      </w:r>
      <w:r w:rsidRPr="00FA2C86">
        <w:rPr>
          <w:rFonts w:cs="MbSadr (1)"/>
          <w:color w:val="0000FF"/>
          <w:sz w:val="32"/>
          <w:szCs w:val="32"/>
          <w:rtl/>
        </w:rPr>
        <w:t>ج</w:t>
      </w:r>
      <w:r w:rsidRPr="00FA2C86">
        <w:rPr>
          <w:rFonts w:cs="MbSadr (1)" w:hint="cs"/>
          <w:color w:val="0000FF"/>
          <w:sz w:val="32"/>
          <w:szCs w:val="32"/>
          <w:rtl/>
        </w:rPr>
        <w:t xml:space="preserve">ائز إذا علمت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FA2C86">
        <w:rPr>
          <w:rFonts w:cs="MbSadr (1)" w:hint="cs"/>
          <w:color w:val="0000FF"/>
          <w:sz w:val="32"/>
          <w:szCs w:val="32"/>
          <w:rtl/>
        </w:rPr>
        <w:t>ه ذكيّ وقد ذكّاه الذبح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...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تقريب ظهور الجملتين المتعاطفتين في وجود شرطين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حمل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إذا علمت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ذكيّ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على الطِيب والطهارة ليكون مغايراً لمفاد الجملة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فيدلّ على اعتبار الطهارة بعنوانها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هذا مبنيّ على اشتمال الرواية على أداة العطف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لجملتين ـ كما في الوسائل ـ بخلاف ما إذا بني على عدم وجود هذه الأداة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كما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الظاهر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لخلوّ الرواية منها في الكافي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والتهذيب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والاستبصار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 xml:space="preserve">ميعاً ـ فإنّ الظاهر حينئذ أو من المحتمل عرفاً أن تكون الجملة الثانية تفسيراً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لجملة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250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 من أبواب لباس المصليّ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</w:t>
      </w:r>
      <w:r w:rsidRPr="00014B0B">
        <w:rPr>
          <w:rStyle w:val="1"/>
          <w:rFonts w:hint="cs"/>
          <w:rtl/>
        </w:rPr>
        <w:t>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الكافي 3 : 397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وتهذيب الأحكام 2 : 209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الحديث 818 . والاستبصار </w:t>
      </w:r>
      <w:r w:rsidRPr="00014B0B">
        <w:rPr>
          <w:rStyle w:val="1"/>
          <w:rtl/>
        </w:rPr>
        <w:t>1</w:t>
      </w:r>
      <w:r w:rsidRPr="00014B0B">
        <w:rPr>
          <w:rStyle w:val="1"/>
          <w:rFonts w:hint="cs"/>
          <w:rtl/>
        </w:rPr>
        <w:t xml:space="preserve"> : 383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منها : معتبرة زرارة التي جاء فيها : </w:t>
      </w:r>
      <w:r w:rsidRPr="00FA2C86">
        <w:rPr>
          <w:rFonts w:cs="MbSadr (1)" w:hint="cs"/>
          <w:color w:val="0000FF"/>
          <w:sz w:val="32"/>
          <w:szCs w:val="32"/>
          <w:rtl/>
        </w:rPr>
        <w:t>«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تغسل ولا تعيد الصلاة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»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 xml:space="preserve">، قلت : </w:t>
      </w:r>
      <w:r w:rsidRPr="00FA2C86">
        <w:rPr>
          <w:rFonts w:cs="MbSadr (1)"/>
          <w:color w:val="0000FF"/>
          <w:sz w:val="32"/>
          <w:szCs w:val="32"/>
          <w:rtl/>
        </w:rPr>
        <w:t>ل</w:t>
      </w:r>
      <w:r w:rsidRPr="00FA2C86">
        <w:rPr>
          <w:rFonts w:cs="MbSadr (1)" w:hint="cs"/>
          <w:color w:val="0000FF"/>
          <w:sz w:val="32"/>
          <w:szCs w:val="32"/>
          <w:rtl/>
        </w:rPr>
        <w:t>م</w:t>
      </w:r>
      <w:r w:rsidRPr="00FA2C86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FA2C86">
        <w:rPr>
          <w:rFonts w:cs="MbSadr (1)"/>
          <w:color w:val="0000FF"/>
          <w:sz w:val="32"/>
          <w:szCs w:val="32"/>
          <w:rtl/>
        </w:rPr>
        <w:t>ذ</w:t>
      </w:r>
      <w:r w:rsidRPr="00FA2C86">
        <w:rPr>
          <w:rFonts w:cs="MbSadr (1)" w:hint="cs"/>
          <w:color w:val="0000FF"/>
          <w:sz w:val="32"/>
          <w:szCs w:val="32"/>
          <w:rtl/>
        </w:rPr>
        <w:t>لك ؟ قال : «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لأنّك كنت على يقين من طهارتك ثمّ شككت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 xml:space="preserve">، فليس ينبغي لك </w:t>
      </w:r>
      <w:r w:rsidRPr="00FA2C86">
        <w:rPr>
          <w:rFonts w:cs="MbSadr (1)"/>
          <w:color w:val="0000FF"/>
          <w:sz w:val="32"/>
          <w:szCs w:val="32"/>
          <w:rtl/>
        </w:rPr>
        <w:t>أ</w:t>
      </w:r>
      <w:r w:rsidRPr="00FA2C86">
        <w:rPr>
          <w:rFonts w:cs="MbSadr (1)" w:hint="cs"/>
          <w:color w:val="0000FF"/>
          <w:sz w:val="32"/>
          <w:szCs w:val="32"/>
          <w:rtl/>
        </w:rPr>
        <w:t>ن تنقض اليقين بالشكّ أبداً</w:t>
      </w:r>
      <w:r w:rsidRPr="00FA2C86">
        <w:rPr>
          <w:rFonts w:hint="cs"/>
          <w:color w:val="0000FF"/>
          <w:sz w:val="32"/>
          <w:szCs w:val="32"/>
          <w:rtl/>
        </w:rPr>
        <w:t> </w:t>
      </w:r>
      <w:r w:rsidRPr="00FA2C86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لأنّك كنت على يقين من طهارتك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ـ تعليلا لصحة الصلاة ـ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اهرٌ في إناطة الصحة بالطهارة بعنوانها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معنى الشرطية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ولعلّ هذا أوضح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ايستدلّ به على الشرطية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الرغم من وجود دلالات من هذا القبيل على الشرطية أو المانعية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شكل التعويل عليها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لشدّة التصاق عدم النجاسة بالطهارة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وكون إبراز كلِّ واحد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في مقام التعبير عن الشرطية أو المانعية أمراً عرفياً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إذا لم تتمّ في الروايات دلالة على أحد الوجهين تعيّن الرجوع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لاُصول العملية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فيقال : يوجد علم إجماليّ بالشرطية أو المانعية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كان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أحدهما أثر زائد على الآخر ـ بخلاف العكس ـ أمكن إجراء البراءة عن موضع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لأثر الزائد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يعارض بالبراءة عن الطرف الآخر للعلم الإجمالي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أثر </w:t>
      </w: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>ائد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والأثر المشترك معلوم وجداناً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ما سيتّضح عند بيان الثمرة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لمقام الثالث : في الثمرة بين الشرطية والمانعية مع وضوح وجود أثر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شترك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بطلان الصلاة في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فقد يقال : بأنّ للشرطية كلفة زائدة تظهر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حالتين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حداهما : ما إذا شكّ في النجاسة الذاتية لشيء من أول الأمر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على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جريان قاعدة الطهارة في أمثال ذلك ـ كما تقدّم مراراً ـ فإنّه بناءً على شرطية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 يتعذّر إحراز الشرط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وبناءً على مانعية النجاسة يمكن استصحاب عدمها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466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</w:t>
      </w:r>
      <w:r w:rsidRPr="00014B0B">
        <w:rPr>
          <w:rStyle w:val="1"/>
          <w:rFonts w:hint="cs"/>
          <w:rtl/>
        </w:rPr>
        <w:t>اب 37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لأزلي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وتصحّ الصلاة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الحالة الاُخرى : ما إذا علم إجمالا بنجاسة ثوب أو تراب بنحو سقطت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صالة الطهارة في الطرفين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بناءً على الشرطية لا مصحِّح للصلاة في ذلك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إحراز الشرط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وأمّا بناءً على المانعية وكون موضوعها انحلالياً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معنى أنّ كل ثوب نجس ـ مثلا ـ فرد من موضوع المانعية فتجري البراءة عن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انعية هذا الثوب المشكوك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توجد براءة معارضة في الطرف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الرابعة :</w:t>
      </w:r>
      <w:r w:rsidRPr="006E0DD8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بعد الفراغ عن اعتبار الطهارة في الصلاة ـ واجبةً كانت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 مندوبةً ـ بمقتضى الإطلاق في أدلّة الاعتبار الشامل للصلاة المستحبّة أيضاً يقع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اعتبار الطهارة في ملحقات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ونريد بها صلاة الاحتياط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وسجود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لسهو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والأجزاء المنسية من الصلاة التي تقضى بعدها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صلاة الاحتياط فاعتبار الطهارة فيها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قيل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مكمِّلة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أصل الصلاة على فرض النقصان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قيل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صلاة مستقلّة ـ على كلّ حال ـ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ردّدة بين الوجوب والاستحباب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على الأوّل ـ كما هو ظاهر ـ يكفي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الطهارة في الصلاة المراد تكميلها للإلزام بذلك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وعلى الثاني يتمسّك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إطلاق أدلّة اعتبار الطهارة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الشامل لصلاة الاحتياط باعتبارها نوعاً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سجود السهو فبعد البناء على كون موضعه بعد التسليم لا دليل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عتبار الطهارة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إذا استُفيد من دليله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كونه جزءاً من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استُفيد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نع التكلّم قبل الفراغ منه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المنع عن مطلق ما يبطل الصلاة بحمل التكلّم على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8 : 206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 من أبواب الخلل الواقع في الصلاة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6 : 406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</w:t>
      </w:r>
      <w:r w:rsidRPr="00014B0B">
        <w:rPr>
          <w:rStyle w:val="1"/>
          <w:rFonts w:hint="cs"/>
          <w:rtl/>
        </w:rPr>
        <w:t>لباب 9 من أبواب التشهّد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لمثالية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وكلتا الاستفادتين غير تامّة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الاُولى فلأنّ إناطة سجود السهو بالنسيان تناسب أن يكون الأمر به أمراً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ولوياً مستقلاًّ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من قبيل الأوامر الإرشادية إلى الجزئية والشرطية في باب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لمركّبات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أنّ مثل قوله : يُتمّ صلاته ثمّ يسجد سجدتين للسهو ظاهر في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لجزئية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الثانية فلأنّ التكلّم لو حمل على المثالية فهو لا يقتضي التعدّي إلى كلِّ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يوجب البطلان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لعلّه مثال لِمَا يكون قاطعاً للهيئة الاتّصالية للصلاة بحيث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راد إبقاء هذه الهيئة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دخل للطهارة الخبثية في إبقائها وإن كانت بنفسها شرطاً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صحّة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الأجزاء المنسيّة التي يؤتى بها بعد الصلاة فقد احتمل فيها بدواً ثلاثة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حدها : أن تكون واجبةً أداءً بأن يكون الشارع قد رفع اليد عن خصوصية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حلّها لا أصلها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انيها : أن تكون واجبةً بعنوان القضاء للجزء المنسيّ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ث</w:t>
      </w:r>
      <w:r w:rsidRPr="006E0DD8">
        <w:rPr>
          <w:rFonts w:cs="MbSadr (1)" w:hint="cs"/>
          <w:sz w:val="32"/>
          <w:szCs w:val="32"/>
          <w:rtl/>
        </w:rPr>
        <w:t>الثها : أن تكون واجبةً بوجوب مستقلٍّ كسجود السهو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لا إشكال في اعتبار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الأخير لا دليل على اعتبارها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إطلاق دليل الأمر بتلك الأجزاء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لمنسيّة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ينفي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على الثاني فقد قيل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يقتضي اعتبار الطهارة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القضاء هو الإتيان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 يماثل المقضيّ في سائر ما يعتبر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8 : 238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23 من أبواب الخلل الواقع في الصلاة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289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التحقيق : أنّ الاحتمال الثاني في نفسه معقول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جزئية الجزء المنسيّ :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مّا أن تكون باقيةً بحدّها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بقيد وقوع الجزء في محلّه المخصوص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وإمّا أن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كون باقيةً لا بحدّها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وإمّا أن تكون ساقطة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يتعيّن بطلان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يكون الإتيان بالجزء المنسيّ بعد التسليم أداءً لا قضاءً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الثالث تتعيّن صحّة الصلاة بلا حاجة إلى تدارك بحيث لو ثبت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لإيقاع السجدة بعد الصلاة لكان وجوباً مستقلاًّ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قضاءً لما فات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برهان على أنّ القضاء للواجب الضمنيّ بصورة مستقلّة عن الواجب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لنفسيّ الاستقلاليّ أمر غير معقول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فالأمر دائر بين الاحتمالين : الأوّل والثالث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المستظهر من الدليل كون الإتيان بالسجدة أو التشهّد لتكميل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فيتعيّن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ويثبت اعتبار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تعقّلنا الأمر القضائيّ بالواجب الضمنيّ فهذا لا يكفي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اعتبار الطهارة في الجزء المقضي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إذا ثبت أنّ الطهارة شرط فيه بما هو سجود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معتبرة في الصلاة رأساً في عرض اعتبار السجود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قضاء السجود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يقتضي التحفّظ على ما اعتبر فيه من خصوصيّات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كوضع الجبهة على ما يصحّ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لسجود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ما اعتبر في أصل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0" w:lineRule="atLeast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لجهة الخامسة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اشتراط الطهارة في مقدّمات الصلاة من الأذان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الإقامة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ولمّا كانا خارجين عن الصلاة فلا يبقى مجال للاشتراط باعتبار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الشرطية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إلاّ بضمّ دعوى وجود دليل حاكم على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لشرطية ينزّل المؤذّن أو المقيم منزلة المصلّي في الأحكام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كما يمكن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دّعى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في الإقامة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تمسّكاً برواية سليمان بن صالح التي جاء فيها:</w:t>
      </w:r>
    </w:p>
    <w:p w:rsidR="00E95504" w:rsidRPr="006E0DD8" w:rsidRDefault="00E95504" w:rsidP="00E95504">
      <w:pPr>
        <w:pStyle w:val="a"/>
        <w:adjustRightInd w:val="0"/>
        <w:spacing w:line="500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0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0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0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500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7C11BC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7C11BC">
        <w:rPr>
          <w:rFonts w:cs="MbSadr (1)"/>
          <w:color w:val="0000FF"/>
          <w:sz w:val="32"/>
          <w:szCs w:val="32"/>
          <w:rtl/>
        </w:rPr>
        <w:t>«</w:t>
      </w:r>
      <w:r w:rsidRPr="007C11BC">
        <w:rPr>
          <w:rFonts w:hint="cs"/>
          <w:color w:val="0000FF"/>
          <w:sz w:val="32"/>
          <w:szCs w:val="32"/>
          <w:rtl/>
        </w:rPr>
        <w:t> </w:t>
      </w:r>
      <w:r w:rsidRPr="007C11BC">
        <w:rPr>
          <w:rFonts w:cs="MbSadr (1)" w:hint="cs"/>
          <w:color w:val="0000FF"/>
          <w:sz w:val="32"/>
          <w:szCs w:val="32"/>
          <w:rtl/>
        </w:rPr>
        <w:t>وليتمكّن في الإقامة كما يتمكّن في الصلاة</w:t>
      </w:r>
      <w:r w:rsidRPr="007C11BC">
        <w:rPr>
          <w:rFonts w:hint="cs"/>
          <w:color w:val="0000FF"/>
          <w:sz w:val="32"/>
          <w:szCs w:val="32"/>
          <w:rtl/>
        </w:rPr>
        <w:t> </w:t>
      </w:r>
      <w:r w:rsidRPr="007C11BC">
        <w:rPr>
          <w:rFonts w:cs="MbSadr (1)" w:hint="cs"/>
          <w:color w:val="0000FF"/>
          <w:sz w:val="32"/>
          <w:szCs w:val="32"/>
          <w:rtl/>
        </w:rPr>
        <w:t>، فإنّه إذا أخذ في الإقامة فهو في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7C11BC">
        <w:rPr>
          <w:rFonts w:cs="MbSadr (1)"/>
          <w:color w:val="0000FF"/>
          <w:sz w:val="32"/>
          <w:szCs w:val="32"/>
          <w:rtl/>
        </w:rPr>
        <w:t>ا</w:t>
      </w:r>
      <w:r w:rsidRPr="007C11BC">
        <w:rPr>
          <w:rFonts w:cs="MbSadr (1)" w:hint="cs"/>
          <w:color w:val="0000FF"/>
          <w:sz w:val="32"/>
          <w:szCs w:val="32"/>
          <w:rtl/>
        </w:rPr>
        <w:t>لصلاة</w:t>
      </w:r>
      <w:r w:rsidRPr="007C11BC">
        <w:rPr>
          <w:rFonts w:hint="cs"/>
          <w:color w:val="0000FF"/>
          <w:sz w:val="32"/>
          <w:szCs w:val="32"/>
          <w:rtl/>
        </w:rPr>
        <w:t> </w:t>
      </w:r>
      <w:r w:rsidRPr="007C11B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D142CE">
        <w:rPr>
          <w:rFonts w:cs="MbSadr (1)"/>
          <w:color w:val="0000FF"/>
          <w:sz w:val="32"/>
          <w:szCs w:val="32"/>
          <w:rtl/>
        </w:rPr>
        <w:t>و</w:t>
      </w:r>
      <w:r w:rsidRPr="00D142CE">
        <w:rPr>
          <w:rFonts w:cs="MbSadr (1)" w:hint="cs"/>
          <w:color w:val="0000FF"/>
          <w:sz w:val="32"/>
          <w:szCs w:val="32"/>
          <w:rtl/>
        </w:rPr>
        <w:t>رواية يونس الشيباني : «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... إذا أقمت الصلاة فأقم مترسّلا فإنّك في </w:t>
      </w:r>
      <w:r w:rsidRPr="00D142CE">
        <w:rPr>
          <w:rFonts w:cs="MbSadr (1)"/>
          <w:color w:val="0000FF"/>
          <w:sz w:val="32"/>
          <w:szCs w:val="32"/>
          <w:rtl/>
        </w:rPr>
        <w:t>ا</w:t>
      </w:r>
      <w:r w:rsidRPr="00D142CE">
        <w:rPr>
          <w:rFonts w:cs="MbSadr (1)" w:hint="cs"/>
          <w:color w:val="0000FF"/>
          <w:sz w:val="32"/>
          <w:szCs w:val="32"/>
          <w:rtl/>
        </w:rPr>
        <w:t>لصلاة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...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D142CE">
        <w:rPr>
          <w:rFonts w:cs="MbSadr (1)"/>
          <w:color w:val="0000FF"/>
          <w:sz w:val="32"/>
          <w:szCs w:val="32"/>
          <w:rtl/>
        </w:rPr>
        <w:t>و</w:t>
      </w:r>
      <w:r w:rsidRPr="00D142CE">
        <w:rPr>
          <w:rFonts w:cs="MbSadr (1)" w:hint="cs"/>
          <w:color w:val="0000FF"/>
          <w:sz w:val="32"/>
          <w:szCs w:val="32"/>
          <w:rtl/>
        </w:rPr>
        <w:t>رواية أبي هارون المكفوف : «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يا أبا هارون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، الإقامة من الصلاة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...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بما ذكرناه يندفع ما عن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دام ظلّه ـ من أنّ هذه الروايات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عارضة بما دلّ على أنّ الصلاة افتتاحها تكبيرة الإحرام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ولابدّ من حملها حينئذ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الحثّ والترغيب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وجه الاندفاع : أنّ المستظهر من لسانها التنزيل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كون المقيم مصلّياً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قيقةً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تنافي بين الطائفتين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ألا تلاحظ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قيل في الرواية الاُولى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وليتمكّن في الإقامة كما يتمكّن في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ثمّ قيل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إذا أخذ في الإقامة فهو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؟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يعني فرض المغايرة بين الإقامة والصلاة أوّلا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يناسب حمل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لفقرة الثانية على التنزيل بلحاظ الأحكام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 الروايات الثلاث ضعيفة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ضعف صالح ابن عقبة الموجود في سندها جميعاً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ولغير ذلك في بعضها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5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 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على الاعتبار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404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الأذان والإقامة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404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396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10 من أبواب الأذان والإقامة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258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فإنّ الرواية الثانية ضعيفة أيضاً بيونس الشيباني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0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0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اتراً كان أو غير ساتر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عدا ما سيجيء من مثل الجورب ونحوه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مّا لا تتمّ الصلاة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كذا يشترط في توابعها : من صلاة الاحتياط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وقضاء التشهّد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السجدة المنسيّين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وكذا في سجدتي السهو على الأحوط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شترط في ما يتقدّمها من الأذان والإقامة</w:t>
      </w:r>
      <w:r w:rsidRPr="004458C4">
        <w:rPr>
          <w:rFonts w:cs="MbSadr (2)"/>
          <w:bCs/>
          <w:sz w:val="32"/>
          <w:szCs w:val="32"/>
          <w:rtl/>
        </w:rPr>
        <w:t>(3)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والأدعية التي قبل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كبيرة الإحرام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في ما يتأخّرها من التعقيب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يلحق باللباس على الأحوط اللحاف الذي يتغطّى به المصلّي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ضطجعاً إيماءً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كان متستراً به أوْ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الأقوى في صورة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التستّر به ـ بأن كان ساتره غيره ـ عدم الاشتراط</w:t>
      </w:r>
      <w:r w:rsidRPr="004458C4">
        <w:rPr>
          <w:rFonts w:cs="MbSadr (2)"/>
          <w:bCs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للإطلاق المتقدّم في الجهة الثانية من الجهات الخمس المتقدّمة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هذا الفصل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تقدّم الكلام عن اعتبار الطهارة في ملحقات الصلاة في الجهة الرابعة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(3)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تقدّم تحقيق ذلك في الجهة الخامسة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(4)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قد يقال بعدم الاشتراط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وتقريبه : عدم وجود إطلاق في أدلّة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عتبار الطهارة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المأخوذ فيها عنوان الثوب أو الثياب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مختصّ بما يعدّ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ِلِّبس عادةً فلا يشمل محلّ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بالتفصيل على النحو المذكور في المتن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وتوجيهه : أن يعترف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المتقدّمة في الصفحة 276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287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289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وجود إطلاق في دليل الاعتبار يشمل كلّ ما يصدق عليه اللباس والملابس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يقال بإناطة صدق اللباس على اللحاف بأن يكون هو الساتر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إذا تلحّف به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وق ملابسه الاعتيادية فلا يصدق عليه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وبهذا يندفع ما اُورد على المتن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بأنّ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 xml:space="preserve">ليل الاعتبار لم يرد في الساتر بعنوانه </w:t>
      </w:r>
      <w:r w:rsidRPr="006E0DD8">
        <w:rPr>
          <w:rFonts w:cs="MbSadr (1)" w:hint="cs"/>
          <w:sz w:val="32"/>
          <w:szCs w:val="32"/>
          <w:rtl/>
        </w:rPr>
        <w:lastRenderedPageBreak/>
        <w:t>ليفصّل بين صورة التستّر به وغيرها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ووجه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لاندفاع حمل التستّر به على اتخاذه بدلا عن الملابس الاعتيادية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الأمر الذي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جعله لباساً بالنسبة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ما لو اتّخذه فوق الملابس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يقال بإناطة هذه المسألة بتشخيص أنّ الستر المعتبر في الصلاة هل هو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معنى مطلق التغطية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التغطية بالملابس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يكون اللحاف محقّقاً للستر المعتبر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وتجب فيه الطهارة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لا يفي بالستر الواجب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تعتبر فيه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إذا تلحّف به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لمصلّي كالمئزر فيكون لباساً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ملازمة بين المسألتين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يقال بكفاية مطلق التغطية في الستر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لواجب تمسّكاً بإطلاق دليله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ويقال بعدم اعتبار الطهارة إلاّ في ما صدق عليه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اللباس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الإطلاق في دليل الاعتبار لما عدا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فالميزان إذن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لاحظة روايات الباب ليرى مقدار دلالتها ومحطّ الاعتبار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التحقيق : أنّ دليل الاعتبار إن كان ما دلّ على الاعتبار في 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لثوب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الثياب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فالمتعيّن عدم الاشتراط في اللحاف مطلقاً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كونه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وباً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 قبيل رواية خَيْران الخادم المرويّة في وسائل الشيعة 3 : 418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13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D142CE" w:rsidRDefault="00E95504" w:rsidP="00E95504">
      <w:pPr>
        <w:pStyle w:val="a"/>
        <w:adjustRightInd w:val="0"/>
        <w:spacing w:line="495" w:lineRule="atLeast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ما دلّ على النهي عن الصلاة في النجس ـ </w:t>
      </w:r>
      <w:r w:rsidRPr="00D142CE">
        <w:rPr>
          <w:rFonts w:cs="MbSadr (1)" w:hint="cs"/>
          <w:color w:val="0000FF"/>
          <w:sz w:val="32"/>
          <w:szCs w:val="32"/>
          <w:rtl/>
        </w:rPr>
        <w:t>كرواية النميريّ</w:t>
      </w:r>
      <w:r w:rsidRPr="00D142CE">
        <w:rPr>
          <w:rFonts w:cs="MbSadr (1)"/>
          <w:color w:val="0000FF"/>
          <w:sz w:val="32"/>
          <w:szCs w:val="32"/>
          <w:rtl/>
        </w:rPr>
        <w:t>(</w:t>
      </w:r>
      <w:r w:rsidRPr="00D142CE">
        <w:rPr>
          <w:rFonts w:cs="MbSadr (1)" w:hint="cs"/>
          <w:color w:val="0000FF"/>
          <w:sz w:val="32"/>
          <w:szCs w:val="32"/>
          <w:rtl/>
        </w:rPr>
        <w:t>1</w:t>
      </w:r>
      <w:r w:rsidRPr="00D142CE">
        <w:rPr>
          <w:rFonts w:cs="MbSadr (1)"/>
          <w:color w:val="0000FF"/>
          <w:sz w:val="32"/>
          <w:szCs w:val="32"/>
          <w:rtl/>
        </w:rPr>
        <w:t xml:space="preserve">) 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التي </w:t>
      </w:r>
      <w:r w:rsidRPr="00D142CE">
        <w:rPr>
          <w:rFonts w:cs="MbSadr (1)"/>
          <w:color w:val="0000FF"/>
          <w:sz w:val="32"/>
          <w:szCs w:val="32"/>
          <w:rtl/>
        </w:rPr>
        <w:t>ن</w:t>
      </w:r>
      <w:r w:rsidRPr="00D142CE">
        <w:rPr>
          <w:rFonts w:cs="MbSadr (1)" w:hint="cs"/>
          <w:color w:val="0000FF"/>
          <w:sz w:val="32"/>
          <w:szCs w:val="32"/>
          <w:rtl/>
        </w:rPr>
        <w:t>هت عن الصلاة في شيء من الحديد ل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D142CE">
        <w:rPr>
          <w:rFonts w:cs="MbSadr (1)" w:hint="cs"/>
          <w:color w:val="0000FF"/>
          <w:sz w:val="32"/>
          <w:szCs w:val="32"/>
          <w:rtl/>
        </w:rPr>
        <w:t>ه نجس ـ فالظاهر اعتبار الطهارة مطلقاً</w:t>
      </w:r>
      <w:r w:rsidRPr="00D142CE">
        <w:rPr>
          <w:rFonts w:hint="cs"/>
          <w:color w:val="0000FF"/>
          <w:sz w:val="32"/>
          <w:szCs w:val="32"/>
          <w:rtl/>
        </w:rPr>
        <w:t> ;</w:t>
      </w:r>
      <w:r w:rsidRPr="00D142CE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D142CE">
        <w:rPr>
          <w:rFonts w:cs="MbSadr (1)"/>
          <w:color w:val="0000FF"/>
          <w:sz w:val="32"/>
          <w:szCs w:val="32"/>
          <w:rtl/>
        </w:rPr>
        <w:t>ل</w:t>
      </w:r>
      <w:r w:rsidRPr="00D142CE">
        <w:rPr>
          <w:rFonts w:cs="MbSadr (1)" w:hint="cs"/>
          <w:color w:val="0000FF"/>
          <w:sz w:val="32"/>
          <w:szCs w:val="32"/>
          <w:rtl/>
        </w:rPr>
        <w:t>صدق الصلاة فيه على أيّ حال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.</w:t>
      </w:r>
    </w:p>
    <w:p w:rsidR="00E95504" w:rsidRPr="00D142CE" w:rsidRDefault="00E95504" w:rsidP="00E95504">
      <w:pPr>
        <w:pStyle w:val="a"/>
        <w:adjustRightInd w:val="0"/>
        <w:spacing w:line="495" w:lineRule="atLeast"/>
        <w:ind w:firstLine="567"/>
        <w:rPr>
          <w:rFonts w:cs="MbSadr (2)"/>
          <w:color w:val="0000FF"/>
          <w:sz w:val="32"/>
          <w:szCs w:val="32"/>
          <w:rtl/>
        </w:rPr>
      </w:pPr>
      <w:r w:rsidRPr="00D142CE">
        <w:rPr>
          <w:rFonts w:cs="MbSadr (1)"/>
          <w:color w:val="0000FF"/>
          <w:sz w:val="32"/>
          <w:szCs w:val="32"/>
          <w:rtl/>
        </w:rPr>
        <w:t>و</w:t>
      </w:r>
      <w:r w:rsidRPr="00D142CE">
        <w:rPr>
          <w:rFonts w:cs="MbSadr (1)" w:hint="cs"/>
          <w:color w:val="0000FF"/>
          <w:sz w:val="32"/>
          <w:szCs w:val="32"/>
          <w:rtl/>
        </w:rPr>
        <w:t>إن كان مثل معتبرة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زرارة التي اعتبرت طهارة المصلّي وطبَّقتها على طهارة </w:t>
      </w:r>
      <w:r w:rsidRPr="00D142CE">
        <w:rPr>
          <w:rFonts w:cs="MbSadr (1)"/>
          <w:color w:val="0000FF"/>
          <w:sz w:val="32"/>
          <w:szCs w:val="32"/>
          <w:rtl/>
        </w:rPr>
        <w:t>ث</w:t>
      </w:r>
      <w:r w:rsidRPr="00D142CE">
        <w:rPr>
          <w:rFonts w:cs="MbSadr (1)" w:hint="cs"/>
          <w:color w:val="0000FF"/>
          <w:sz w:val="32"/>
          <w:szCs w:val="32"/>
          <w:rtl/>
        </w:rPr>
        <w:t>وبه بنحو من العناية فالقدر المتيقّن من هذا الفرد العنائيّ ما كان لباساً وثوباً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D142CE">
        <w:rPr>
          <w:rFonts w:cs="MbSadr (1)"/>
          <w:color w:val="0000FF"/>
          <w:sz w:val="32"/>
          <w:szCs w:val="32"/>
          <w:rtl/>
        </w:rPr>
        <w:t>ل</w:t>
      </w:r>
      <w:r w:rsidRPr="00D142CE">
        <w:rPr>
          <w:rFonts w:cs="MbSadr (1)" w:hint="cs"/>
          <w:color w:val="0000FF"/>
          <w:sz w:val="32"/>
          <w:szCs w:val="32"/>
          <w:rtl/>
        </w:rPr>
        <w:t>ا</w:t>
      </w:r>
      <w:r w:rsidRPr="00D142CE">
        <w:rPr>
          <w:rFonts w:cs="MbSadr (2)"/>
          <w:bCs/>
          <w:color w:val="0000FF"/>
          <w:sz w:val="32"/>
          <w:szCs w:val="32"/>
          <w:rtl/>
        </w:rPr>
        <w:t> </w:t>
      </w:r>
      <w:r w:rsidRPr="00D142CE">
        <w:rPr>
          <w:rFonts w:cs="MbSadr (1)"/>
          <w:color w:val="0000FF"/>
          <w:sz w:val="32"/>
          <w:szCs w:val="32"/>
          <w:rtl/>
        </w:rPr>
        <w:t>م</w:t>
      </w:r>
      <w:r w:rsidRPr="00D142CE">
        <w:rPr>
          <w:rFonts w:cs="MbSadr (1)" w:hint="cs"/>
          <w:color w:val="0000FF"/>
          <w:sz w:val="32"/>
          <w:szCs w:val="32"/>
          <w:rtl/>
        </w:rPr>
        <w:t>ثل اللحاف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9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المدرك مفهوم مثل مرسلة عبد الله بن سنان والتي جاء فيها :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كلّ </w:t>
      </w:r>
      <w:r w:rsidRPr="00D142CE">
        <w:rPr>
          <w:rFonts w:cs="MbSadr (1)"/>
          <w:color w:val="0000FF"/>
          <w:sz w:val="32"/>
          <w:szCs w:val="32"/>
          <w:rtl/>
        </w:rPr>
        <w:t>م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ا كان على الإنسان أو معه ممّا لا تجوز الصلاة فيه وحده فلا بأس أن يصلّي فيه </w:t>
      </w:r>
      <w:r w:rsidRPr="00D142CE">
        <w:rPr>
          <w:rFonts w:cs="MbSadr (1)"/>
          <w:color w:val="0000FF"/>
          <w:sz w:val="32"/>
          <w:szCs w:val="32"/>
          <w:rtl/>
        </w:rPr>
        <w:t>و</w:t>
      </w:r>
      <w:r w:rsidRPr="00D142CE">
        <w:rPr>
          <w:rFonts w:cs="MbSadr (1)" w:hint="cs"/>
          <w:color w:val="0000FF"/>
          <w:sz w:val="32"/>
          <w:szCs w:val="32"/>
          <w:rtl/>
        </w:rPr>
        <w:t>إن كان فيه قذر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، مثل القلنسوة والتكّة والكمرة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والنعل والخفّين وما أشبه </w:t>
      </w:r>
      <w:r w:rsidRPr="00D142CE">
        <w:rPr>
          <w:rFonts w:cs="MbSadr (1)"/>
          <w:color w:val="0000FF"/>
          <w:sz w:val="32"/>
          <w:szCs w:val="32"/>
          <w:rtl/>
        </w:rPr>
        <w:t>ذ</w:t>
      </w:r>
      <w:r w:rsidRPr="00D142CE">
        <w:rPr>
          <w:rFonts w:cs="MbSadr (1)" w:hint="cs"/>
          <w:color w:val="0000FF"/>
          <w:sz w:val="32"/>
          <w:szCs w:val="32"/>
          <w:rtl/>
        </w:rPr>
        <w:t>لك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9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ف</w:t>
      </w:r>
      <w:r w:rsidRPr="006E0DD8">
        <w:rPr>
          <w:rFonts w:cs="MbSadr (1)" w:hint="cs"/>
          <w:sz w:val="32"/>
          <w:szCs w:val="32"/>
          <w:rtl/>
        </w:rPr>
        <w:t>هو مطلق للّحاف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على المصلّي أو معه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وممّا تجوز الصلاة فيه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ذ المراد من جواز الصلاة فيه وحده كونه ممّا يصلح لذلك باعتباراته أو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سعته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9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بهذا اتّضح مدرك القول بالاعتبار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الاستناد إلى الوجه الثاني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الرابع من وجوه أدلّة الاعتبار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95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اتّضح أنّ الأقرب هو عدم الاعتبار مطلقاً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تمامية الوجهين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لمذكورين على ماتقدّم في بحث أصل الاعتبار وأدلّته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4 : 419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32 من أبواب لباس المصلّي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الكَمَرَة : وهي الحفّاظ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وفي بعض كلام اللغويين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الكَمَرة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» كيس يأخذها صاحب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لسَلَس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مجمع البحرين :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مادّة كَمَرَ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9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9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9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9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9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يشترط في صحّة الصلاة أيضاً إزالتها عن موضع السجود دون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لمواضع الاُخر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بأس بنجاستها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إذا كانت مسريةً إلى بدنه أو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باسه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البحث عن طهارة مكان المصلّي يقع في ثلاث مسائل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اعتبار الطهارة في مسجد الجبهة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استدلّ لذلك بعدّة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وايات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معتبرة الحسن بن محبوب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سألت أبا الحسن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عن الجصّ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وقد عليه بالعذرة وعظام الموتى ثمّ يجصّص به المسجد أيسجد عليه ؟ فكتب إليَّ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خطه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إنّ الماء والنار قد طهّراه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بالرواية : أنّ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أيسجد عليه ؟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إن كان سؤالا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الفعليّ للسجود فهو ظاهر في الاستفهام عن جوازه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فيدلّ الجواب بالمفهوم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عدم جوازه في حالة عدم وجود المطهّر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وبذلك يثبت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سؤالا عن طهارة الجصّ في الحالة المذكورة بهذا اللسان فهو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اهر في الفراغ عن كبرى عدم جواز السجود على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وسكوت الإمام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 ذلك ظاهر في إمضاء </w:t>
      </w:r>
      <w:r w:rsidRPr="006E0DD8">
        <w:rPr>
          <w:rFonts w:cs="MbSadr (1)" w:hint="cs"/>
          <w:sz w:val="32"/>
          <w:szCs w:val="32"/>
          <w:rtl/>
        </w:rPr>
        <w:lastRenderedPageBreak/>
        <w:t>هذه الكبرى المفروغ عنها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وحمل الكبرى المفروغ عنها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مطلق الحزازة في السجود على النجس خلاف الظاهر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يستشكل باعتبار سقوط المدلول المطابقيّ منطوقاً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فيسقط المدلول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لضمنيّ أو المفهومي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إنّ الجصّ ليس من التراب أو الأرض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يندفع : بأنّ مجرّد الطبخ لا يخرجه عن عنوان الأرض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سلِّم كانت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لرواية بنفسها دليلا على التوسعة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موجب لسقوط المدلول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لمطابقي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المهمّ الاستشكال في المدلول المطابقيّ من ناحية 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يف يتصوّر التطهير بالماء والنار في مفروض المسألة ؟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يوجّه بأنّ النار توجب استحالة العظام والعذرة إلى رماد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والماء يطهّر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لجصّ بناءً على عدم الاحتياج إلى التعدّد في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يندفع : أمّا بناءً على ما يلتزم به هذا الموجِّه وغيره من اشتراط انفصال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اء الغسالة في حصول التطهير فواضح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الماء الملقى على الجصّ في مقام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لبناء به لا ينفصل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بناءً على عدم اشتراط ذلك فالأمر أيضاً كذلك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الماء يلقى عليه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لجصّ عادةً بالتدريج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فيخرج في الأثناء عن الإطلاق بسبب اختلاطه مع مقدار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الجصّ الملقى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يصدق عليه في أواخر عملية إلقاء الجصّ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جرّد رطوبات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فكيف يفرض كفايتها في صدق عنوان الغسل بالماء ؟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النبوي : </w:t>
      </w:r>
      <w:r w:rsidRPr="00D142CE">
        <w:rPr>
          <w:rFonts w:cs="MbSadr (1)" w:hint="cs"/>
          <w:color w:val="0000FF"/>
          <w:sz w:val="32"/>
          <w:szCs w:val="32"/>
          <w:rtl/>
        </w:rPr>
        <w:t>«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جنِّبوا مساجدَكم النجاسة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أوّلا : ضعف السند بالإرسال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أنّ المساجد غير ظاهرة في مسجد الجبهة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أقلّ من احتمال أن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كون بمعنى الأماكن المعدّة للسجود والصلاة التي هي بيوت الله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الإجمال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مكن الاستدلال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غاية ما يفيده الحديث حينئذ تشكيل العلم الإجماليّ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وجوب تطهير المسجد بأحد المعنيين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منحلّ بالعلم التفصيليّ بوجوب تطهير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 بالمعنى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لا يبعد القول بأنّ الحديث ظاهر في المساجد بالمعنى الثاني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لظهوره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24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6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76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كون المسجد معنىً ثابتاً محفوظاً في حالتي الطهارة والنجاسة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ويؤمر بإبعاد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نظير ما ورد من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جنِّبوا مساجدكم صبيانكم ومجانينكم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لا يلائم مسجد الجبهة الذي هو غير متعيّن في مكان خاصٍّ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الأنسب ـ لو كان النظر إليه ـ أن يعبَّر بالنهي عن السجود على الموضع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ثالثاً : أنّ الحديث لمّا كان نبويّاً ومنقولا عن غير طريق الأئمة :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يعلم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أريخ صدوره فالاستدلال به يتوقّف على إثبات تأخّره عن انعقاد الحقيقة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لشرعية للنجاسة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سبيل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الروايات الواردة في سياق النهي عن الصلاة على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كمعتبرة </w:t>
      </w: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>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 سألت أبا جعفر </w:t>
      </w:r>
      <w:r w:rsidRPr="00D142CE">
        <w:rPr>
          <w:rFonts w:cs="MbSadr (1)"/>
          <w:color w:val="0000FF"/>
          <w:sz w:val="32"/>
          <w:szCs w:val="32"/>
          <w:rtl/>
        </w:rPr>
        <w:t>(</w:t>
      </w:r>
      <w:r w:rsidRPr="00D142CE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142CE">
        <w:rPr>
          <w:rFonts w:cs="MbSadr (1)"/>
          <w:color w:val="0000FF"/>
          <w:sz w:val="32"/>
          <w:szCs w:val="32"/>
          <w:rtl/>
        </w:rPr>
        <w:t xml:space="preserve"> </w:t>
      </w:r>
      <w:r w:rsidRPr="00D142CE">
        <w:rPr>
          <w:rFonts w:cs="MbSadr (1)" w:hint="cs"/>
          <w:color w:val="0000FF"/>
          <w:sz w:val="32"/>
          <w:szCs w:val="32"/>
          <w:rtl/>
        </w:rPr>
        <w:t xml:space="preserve">عن البول يكون على السطح أو في المكان </w:t>
      </w:r>
      <w:r w:rsidRPr="00D142CE">
        <w:rPr>
          <w:rFonts w:cs="MbSadr (1)"/>
          <w:color w:val="0000FF"/>
          <w:sz w:val="32"/>
          <w:szCs w:val="32"/>
          <w:rtl/>
        </w:rPr>
        <w:t>ا</w:t>
      </w:r>
      <w:r w:rsidRPr="00D142CE">
        <w:rPr>
          <w:rFonts w:cs="MbSadr (1)" w:hint="cs"/>
          <w:color w:val="0000FF"/>
          <w:sz w:val="32"/>
          <w:szCs w:val="32"/>
          <w:rtl/>
        </w:rPr>
        <w:t>لذي يصلّى فيه ؟ فقال : «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إذا جفّفته الشمس فصلِّ عليه فهو طاهر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نحوها معتبرة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التي جاء فيها ـ بعد فرض الموضع القذر اليابس 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وله : </w:t>
      </w:r>
      <w:r w:rsidRPr="00D142CE">
        <w:rPr>
          <w:rFonts w:cs="MbSadr (1)" w:hint="cs"/>
          <w:color w:val="0000FF"/>
          <w:sz w:val="32"/>
          <w:szCs w:val="32"/>
          <w:rtl/>
        </w:rPr>
        <w:t>«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لا يصلّى عليه</w:t>
      </w:r>
      <w:r w:rsidRPr="00D142CE">
        <w:rPr>
          <w:rFonts w:hint="cs"/>
          <w:color w:val="0000FF"/>
          <w:sz w:val="32"/>
          <w:szCs w:val="32"/>
          <w:rtl/>
        </w:rPr>
        <w:t> </w:t>
      </w:r>
      <w:r w:rsidRPr="00D142CE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DE1EE9">
        <w:rPr>
          <w:rFonts w:cs="MbSadr (1)"/>
          <w:sz w:val="32"/>
          <w:szCs w:val="32"/>
          <w:rtl/>
        </w:rPr>
        <w:t>و</w:t>
      </w:r>
      <w:r w:rsidRPr="00DE1EE9">
        <w:rPr>
          <w:rFonts w:cs="MbSadr (1)" w:hint="cs"/>
          <w:sz w:val="32"/>
          <w:szCs w:val="32"/>
          <w:rtl/>
        </w:rPr>
        <w:t>هذه الروايات معارضة بما دلّ على الجواز</w:t>
      </w:r>
      <w:r w:rsidRPr="00DE1EE9">
        <w:rPr>
          <w:rFonts w:hint="cs"/>
          <w:sz w:val="32"/>
          <w:szCs w:val="32"/>
          <w:rtl/>
        </w:rPr>
        <w:t> </w:t>
      </w:r>
      <w:r w:rsidRPr="00DE1EE9">
        <w:rPr>
          <w:rFonts w:ascii="MbSadr (1)" w:hAnsi="MbSadr (1)" w:cs="MbSadr (1)" w:hint="cs"/>
          <w:sz w:val="32"/>
          <w:szCs w:val="32"/>
          <w:rtl/>
        </w:rPr>
        <w:t xml:space="preserve">، كرواية عليّ بن جعفر </w:t>
      </w:r>
      <w:r w:rsidRPr="00DE1EE9">
        <w:rPr>
          <w:rFonts w:cs="MbSadr (1)"/>
          <w:sz w:val="32"/>
          <w:szCs w:val="32"/>
          <w:rtl/>
        </w:rPr>
        <w:t>ا</w:t>
      </w:r>
      <w:r w:rsidRPr="00DE1EE9">
        <w:rPr>
          <w:rFonts w:cs="MbSadr (1)" w:hint="cs"/>
          <w:sz w:val="32"/>
          <w:szCs w:val="32"/>
          <w:rtl/>
        </w:rPr>
        <w:t>لمتقدّمة</w:t>
      </w:r>
      <w:r w:rsidRPr="00DE1EE9">
        <w:rPr>
          <w:rFonts w:cs="MbSadr (1)"/>
          <w:sz w:val="32"/>
          <w:szCs w:val="32"/>
          <w:rtl/>
        </w:rPr>
        <w:t>(</w:t>
      </w:r>
      <w:r w:rsidRPr="00DE1EE9">
        <w:rPr>
          <w:rFonts w:cs="MbSadr (1)" w:hint="cs"/>
          <w:sz w:val="32"/>
          <w:szCs w:val="32"/>
          <w:rtl/>
        </w:rPr>
        <w:t>4</w:t>
      </w:r>
      <w:r w:rsidRPr="00DE1EE9">
        <w:rPr>
          <w:rFonts w:cs="MbSadr (1)"/>
          <w:sz w:val="32"/>
          <w:szCs w:val="32"/>
          <w:rtl/>
        </w:rPr>
        <w:t xml:space="preserve">) </w:t>
      </w:r>
      <w:r w:rsidRPr="00DE1EE9">
        <w:rPr>
          <w:rFonts w:cs="MbSadr (1)" w:hint="cs"/>
          <w:sz w:val="32"/>
          <w:szCs w:val="32"/>
          <w:rtl/>
        </w:rPr>
        <w:t>في البارية التي تبلّ بماء قذر</w:t>
      </w:r>
      <w:r w:rsidRPr="00DE1EE9">
        <w:rPr>
          <w:rFonts w:hint="cs"/>
          <w:sz w:val="32"/>
          <w:szCs w:val="32"/>
          <w:rtl/>
        </w:rPr>
        <w:t> </w:t>
      </w:r>
      <w:r w:rsidRPr="00DE1EE9">
        <w:rPr>
          <w:rFonts w:ascii="MbSadr (1)" w:hAnsi="MbSadr (1)" w:cs="MbSadr (1)" w:hint="cs"/>
          <w:sz w:val="32"/>
          <w:szCs w:val="32"/>
          <w:rtl/>
        </w:rPr>
        <w:t>، والتعارض بنحو التساوي</w:t>
      </w:r>
      <w:r w:rsidRPr="00DE1EE9">
        <w:rPr>
          <w:rFonts w:hint="cs"/>
          <w:sz w:val="32"/>
          <w:szCs w:val="32"/>
          <w:rtl/>
        </w:rPr>
        <w:t> </w:t>
      </w:r>
      <w:r w:rsidRPr="00DE1EE9">
        <w:rPr>
          <w:rFonts w:ascii="MbSadr (1)" w:hAnsi="MbSadr (1)" w:cs="MbSadr (1)" w:hint="cs"/>
          <w:sz w:val="32"/>
          <w:szCs w:val="32"/>
          <w:rtl/>
        </w:rPr>
        <w:t xml:space="preserve">، غير أنّ ما دلّ </w:t>
      </w:r>
      <w:r w:rsidRPr="00DE1EE9">
        <w:rPr>
          <w:rFonts w:cs="MbSadr (1)"/>
          <w:sz w:val="32"/>
          <w:szCs w:val="32"/>
          <w:rtl/>
        </w:rPr>
        <w:t>ع</w:t>
      </w:r>
      <w:r w:rsidRPr="00DE1EE9">
        <w:rPr>
          <w:rFonts w:cs="MbSadr (1)" w:hint="cs"/>
          <w:sz w:val="32"/>
          <w:szCs w:val="32"/>
          <w:rtl/>
        </w:rPr>
        <w:t>لى جواز الصلاة على الشاذ كونة</w:t>
      </w:r>
      <w:r w:rsidRPr="00DE1EE9">
        <w:rPr>
          <w:rFonts w:cs="MbSadr (1)"/>
          <w:sz w:val="32"/>
          <w:szCs w:val="32"/>
          <w:rtl/>
        </w:rPr>
        <w:t>(</w:t>
      </w:r>
      <w:r w:rsidRPr="00DE1EE9">
        <w:rPr>
          <w:rFonts w:cs="MbSadr (1)" w:hint="cs"/>
          <w:sz w:val="32"/>
          <w:szCs w:val="32"/>
          <w:rtl/>
        </w:rPr>
        <w:t>5</w:t>
      </w:r>
      <w:r w:rsidRPr="00DE1EE9">
        <w:rPr>
          <w:rFonts w:cs="MbSadr (1)"/>
          <w:sz w:val="32"/>
          <w:szCs w:val="32"/>
          <w:rtl/>
        </w:rPr>
        <w:t xml:space="preserve">) </w:t>
      </w:r>
      <w:r w:rsidRPr="00DE1EE9">
        <w:rPr>
          <w:rFonts w:cs="MbSadr (1)" w:hint="cs"/>
          <w:sz w:val="32"/>
          <w:szCs w:val="32"/>
          <w:rtl/>
        </w:rPr>
        <w:t>التي أصابتها الجنابة</w:t>
      </w:r>
      <w:r w:rsidRPr="00DE1EE9">
        <w:rPr>
          <w:rFonts w:cs="MbSadr (1)"/>
          <w:sz w:val="32"/>
          <w:szCs w:val="32"/>
          <w:rtl/>
        </w:rPr>
        <w:t>(</w:t>
      </w:r>
      <w:r w:rsidRPr="00DE1EE9">
        <w:rPr>
          <w:rFonts w:cs="MbSadr (1)" w:hint="cs"/>
          <w:sz w:val="32"/>
          <w:szCs w:val="32"/>
          <w:rtl/>
        </w:rPr>
        <w:t>6</w:t>
      </w:r>
      <w:r w:rsidRPr="00DE1EE9">
        <w:rPr>
          <w:rFonts w:cs="MbSadr (1)"/>
          <w:sz w:val="32"/>
          <w:szCs w:val="32"/>
          <w:rtl/>
        </w:rPr>
        <w:t xml:space="preserve">) </w:t>
      </w:r>
      <w:r w:rsidRPr="00DE1EE9">
        <w:rPr>
          <w:rFonts w:cs="MbSadr (1)" w:hint="cs"/>
          <w:sz w:val="32"/>
          <w:szCs w:val="32"/>
          <w:rtl/>
        </w:rPr>
        <w:t>يكون موجباً لانقلاب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234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27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453 ـ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الشَاذَكُونة : هي ـ بالفتح ـ ثياب غلاظ مضرَّبة تعمل باليمن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وقيل : إنّها حصير يتّخذ </w:t>
      </w:r>
      <w:r w:rsidRPr="00014B0B">
        <w:rPr>
          <w:rStyle w:val="1"/>
          <w:rtl/>
        </w:rPr>
        <w:t>ل</w:t>
      </w:r>
      <w:r w:rsidRPr="00014B0B">
        <w:rPr>
          <w:rStyle w:val="1"/>
          <w:rFonts w:hint="cs"/>
          <w:rtl/>
        </w:rPr>
        <w:t>لافتراش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مجمع البحرين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مادة شذك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6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لنسبة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ناظر إلى غير حيثية السجود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بقرينة أنّ الشاذكونة لا يجوز السجود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ليها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فتكون مقيِّدةً لمطلقات المنع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وبذلك تكون هذه المطلقات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خصَّ من مطلقات الجواز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ويثبت بها عدم جواز الصلاة على النجس من ناحية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البيان مبنيّ على انقلاب النسبة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عدم قبول ذلك فلا موجب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لأخصّية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يعامل مع المتعارضين معاملة التساوي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فيحمل ما دلّ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المنع على الكراهة في مقام الجمع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يتمّ الاستدلال به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سيأتي مزيد تحقيق لعلاج هذين المتعارضين عند الكلام حول اعتبار الطهارة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مكان المصلّي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هذا فالمهمّ في إثبات اعتبار الطهارة في مسجد الجبهة هو التسالم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لمسألة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اعتبار الطهارة في المساجد الستّة الاُخرى بعد الفراغ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اعتبارها في مسجد الجبهة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وحاصل الكلام في ذلك : أنّ مدرك الاعتبار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لجبهة : إن كان هو الإجماع فمن الواضح عدم شموله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هو النبويّ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ا دلّ على عدم جواز الصلاة على النجس فقد يتوهّم اقتضاؤه اعتبار الطهارة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سائر المساجد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أنّك عرفت الحال في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بل لا يصحّ في المقام التمسّك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إطلاق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لمساجد في النبويّ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مسجديّة الستّة أمر عنائيّ فلا يشمله الإطلاق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لا يصحّ التمسّك بإطلاق ما دلّ على المنع من الصلاة على النجس بعد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رض المعارض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ونكتة رفع المعارضة في مسجد الجبهة إنّما كان بلحاظ مخصِّص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دليل المنع أوجب انقلاب النسبة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المخصِّص بنفسه يقتضي إطلاقه جواز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ضع المساجد الستّة على الشاذكونة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يبقى تحت دليل المنع بعد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لتخصيص إلاّ مسجد الجبهة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لمسألة الثالثة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اعتبار الطهارة في مكان المصلّي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بما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صلَّى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بما هو 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يمكن الاستدلال لذلك بعدّة 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أحسنها معتبرة عبد الله بن بكير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ال :</w:t>
      </w:r>
      <w:r w:rsidRPr="00DE1EE9">
        <w:rPr>
          <w:rFonts w:cs="MbSadr (1)" w:hint="cs"/>
          <w:color w:val="0000FF"/>
          <w:sz w:val="32"/>
          <w:szCs w:val="32"/>
          <w:rtl/>
        </w:rPr>
        <w:t xml:space="preserve"> سألت أبا عبد الله </w:t>
      </w:r>
      <w:r w:rsidRPr="00DE1EE9">
        <w:rPr>
          <w:rFonts w:cs="MbSadr (1)"/>
          <w:color w:val="0000FF"/>
          <w:sz w:val="32"/>
          <w:szCs w:val="32"/>
          <w:rtl/>
        </w:rPr>
        <w:t>(</w:t>
      </w:r>
      <w:r w:rsidRPr="00DE1EE9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E1EE9">
        <w:rPr>
          <w:rFonts w:cs="MbSadr (1)"/>
          <w:color w:val="0000FF"/>
          <w:sz w:val="32"/>
          <w:szCs w:val="32"/>
          <w:rtl/>
        </w:rPr>
        <w:t xml:space="preserve"> </w:t>
      </w:r>
      <w:r w:rsidRPr="00DE1EE9">
        <w:rPr>
          <w:rFonts w:cs="MbSadr (1)" w:hint="cs"/>
          <w:color w:val="0000FF"/>
          <w:sz w:val="32"/>
          <w:szCs w:val="32"/>
          <w:rtl/>
        </w:rPr>
        <w:t xml:space="preserve">عن الشاذكونة يصيبها الاحتلام أيصلّى عليها ؟ فقال : </w:t>
      </w:r>
      <w:r w:rsidRPr="00DE1EE9">
        <w:rPr>
          <w:rFonts w:cs="MbSadr (1)"/>
          <w:color w:val="0000FF"/>
          <w:sz w:val="32"/>
          <w:szCs w:val="32"/>
          <w:rtl/>
        </w:rPr>
        <w:t>«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لا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في نفسها ظاهرة في الاعتبار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ولكنّها معارضة بما دلّ على الترخيص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موردها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كمعتبرة 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جعفر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DE1EE9">
        <w:rPr>
          <w:rFonts w:cs="MbSadr (1)" w:hint="cs"/>
          <w:color w:val="0000FF"/>
          <w:sz w:val="32"/>
          <w:szCs w:val="32"/>
          <w:rtl/>
        </w:rPr>
        <w:t xml:space="preserve">سألته عن الشاذكونة يكون </w:t>
      </w:r>
      <w:r w:rsidRPr="00DE1EE9">
        <w:rPr>
          <w:rFonts w:cs="MbSadr (1)"/>
          <w:color w:val="0000FF"/>
          <w:sz w:val="32"/>
          <w:szCs w:val="32"/>
          <w:rtl/>
        </w:rPr>
        <w:t>ع</w:t>
      </w:r>
      <w:r w:rsidRPr="00DE1EE9">
        <w:rPr>
          <w:rFonts w:cs="MbSadr (1)" w:hint="cs"/>
          <w:color w:val="0000FF"/>
          <w:sz w:val="32"/>
          <w:szCs w:val="32"/>
          <w:rtl/>
        </w:rPr>
        <w:t>ليها الجنابة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، أيصلّى عليها في المحمل ؟ قال : «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لا بأس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لابدّ من علاج هذا التعارض بأحد الوجوه التالية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حمل الرواية المانعة على الكراهة بقرينة الرخصة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فرع عدم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مكان الجمع بالتخصيص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حمل الرواية المانعة على فرض الصلاة بنحو يسجد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لشاذكونة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وحمل الرواية المرخّصة على ما إذا لم يكن السجود عليها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لمستمسك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أنّ حمل المنع على فرض السجود على الشاذكونة لا يصحّ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cs="MbSadr (1)" w:hint="cs"/>
          <w:sz w:val="32"/>
          <w:szCs w:val="32"/>
          <w:rtl/>
        </w:rPr>
        <w:t xml:space="preserve"> لأنّ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مستمسك العروة الوثقى 1 : 491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299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لسجود عليها لا يصحّ حتّى مع طهارتها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كون المنع واضحاً في كونه بلحاظ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هنا قلنا : إنّ معتبرة عبد الله بن بكير أحسن ما يستدلّ به لاعتبار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 في مكان المصلّي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فهي تتميّز على روايات اُخرى يمكن الاستدلال بها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كمعتبرة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DE1EE9">
        <w:rPr>
          <w:rFonts w:cs="MbSadr (1)" w:hint="cs"/>
          <w:color w:val="0000FF"/>
          <w:sz w:val="32"/>
          <w:szCs w:val="32"/>
          <w:rtl/>
        </w:rPr>
        <w:t xml:space="preserve">سُئِل عن الموضع القذر يكون في البيت أو غيره </w:t>
      </w:r>
      <w:r w:rsidRPr="00DE1EE9">
        <w:rPr>
          <w:rFonts w:cs="MbSadr (1)"/>
          <w:color w:val="0000FF"/>
          <w:sz w:val="32"/>
          <w:szCs w:val="32"/>
          <w:rtl/>
        </w:rPr>
        <w:t>ف</w:t>
      </w:r>
      <w:r w:rsidRPr="00DE1EE9">
        <w:rPr>
          <w:rFonts w:cs="MbSadr (1)" w:hint="cs"/>
          <w:color w:val="0000FF"/>
          <w:sz w:val="32"/>
          <w:szCs w:val="32"/>
          <w:rtl/>
        </w:rPr>
        <w:t>لا تصيبه الشمس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، ولكنّه قد يبس الموضع القذر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، قال : «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لا يصلّى عليه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...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مثلها معتبرة زرارة الواردة في مطهّرية الشمس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ومعتبرة زرارة وحديد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)ا</w:t>
      </w:r>
      <w:r w:rsidRPr="006E0DD8">
        <w:rPr>
          <w:rFonts w:cs="MbSadr (1)" w:hint="cs"/>
          <w:sz w:val="32"/>
          <w:szCs w:val="32"/>
          <w:rtl/>
        </w:rPr>
        <w:t>لمقاربة 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هذه الروايات دلّت منطوقاً أو مفهوماً على النهي عن الصلاة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لأرض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 لمّا كانت الأرض ممّا يصحّ السجود عليها ـ بخلاف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لشاذ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كونة ـ لم تكن في هذه الروايات تلك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القرينة الخاصّة على أنّ النظر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عتبار الطهارة في مكان المصلّي من غير ناحية مسجد الجبهة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معتبرة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بد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لله بن بكير تشتمل على تلك القرينة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فرض جواز السجود على الشاذكونة فالجمع بما ذكر جمع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برّعيّ ولا يمكن الأخذ به بلا قرينة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 : أن تحمل رواية المنع على فرض النجاسة مع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ورواية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لترخيص على صورة النجاسة مع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بقرينة ما دلّ على التفصيل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معتبرة عمّار الآتية :</w:t>
      </w:r>
      <w:r w:rsidRPr="00DE1EE9">
        <w:rPr>
          <w:rFonts w:cs="MbSadr (1)" w:hint="cs"/>
          <w:color w:val="0000FF"/>
          <w:sz w:val="32"/>
          <w:szCs w:val="32"/>
          <w:rtl/>
        </w:rPr>
        <w:t xml:space="preserve"> في البارية يبلّ قصبها بماء قذر هل تجوز الصلاة عليها ؟ </w:t>
      </w:r>
      <w:r w:rsidRPr="00DE1EE9">
        <w:rPr>
          <w:rFonts w:cs="MbSadr (1)"/>
          <w:color w:val="0000FF"/>
          <w:sz w:val="32"/>
          <w:szCs w:val="32"/>
          <w:rtl/>
        </w:rPr>
        <w:t>ف</w:t>
      </w:r>
      <w:r w:rsidRPr="00DE1EE9">
        <w:rPr>
          <w:rFonts w:cs="MbSadr (1)" w:hint="cs"/>
          <w:color w:val="0000FF"/>
          <w:sz w:val="32"/>
          <w:szCs w:val="32"/>
          <w:rtl/>
        </w:rPr>
        <w:t>قال : «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إذا جفّت فلا بأس بالصلاة عليها</w:t>
      </w:r>
      <w:r w:rsidRPr="00DE1EE9">
        <w:rPr>
          <w:rFonts w:hint="cs"/>
          <w:color w:val="0000FF"/>
          <w:sz w:val="32"/>
          <w:szCs w:val="32"/>
          <w:rtl/>
        </w:rPr>
        <w:t> </w:t>
      </w:r>
      <w:r w:rsidRPr="00DE1EE9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معتبرة اُخرى لعليّ بن جعفر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بنفس المضمون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الجمع إنّما يتّجه فيما لو كان قصر دليل المنع على فرض الرطوبة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السراية تخصيصاً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إذا قيل : إنّه ليس تخصيصاً بل هو إلغاء لعنوان الدليل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النهي عن الصلاة على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من أجل 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من أجل محذور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لسراية إلى الثوب والبدن ـ وهذا تأويل ـ فلا موجب لتقديمه على الوجه الأوّل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مقام الجمع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يقال : إنّ هذا المحذور إنّما يلزم لو فرض أنّ قصر دليل المنع على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رض الرطوبة كان يعني أنّ المحذور هو تنجّس المصلّي بدناً أو ثوباً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إذا قيل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أنّ مرجع ذلك إلى مانعية اُخرى وراء مانعية نجاسة البدن والثوب ـ وهي مانعية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جاسة المكان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أنَّ موضوع هذه المانعية حصّة خاصّة من نجاسة المكان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النجاسة المقترنة بالرطوبة المسرية ـ فلا يلزم المحذور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تحفّظ على العنوان فيكون القصر المذكور تخصيصاً لا إلغاءً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يشكل على ذلك بإشكال ثبوتيٍّ حاصله : لَغْوية جعل هذه المانعية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أنّها مساوقة لبطلان الصلاة من ناحية اُخرى بسبب سراية النجاسة إلى البدن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الثياب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يمكن دفع هذا الإشكال بتصوير ثمرات لها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فيما إذا كانت السراية إلى ما لا تتمّ فيه الصلاة من لباس المصلي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فيما إذا كانت السراية إلى موضع نجس بالفعل والمكلّف مضطرّ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 غير مضطرٍّ إلى الصلاة في ذلك المكان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453 ـ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فيما إذا بني على عدم تنجيس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وكان المكان المرطوب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تنجّساً خالياً من 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متنجّساً ثانياً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في مجال الإحراز الظاهريّ لو كانت الرطوبة مشكوكة البقاء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جري استصحاب بقائها إذا كان موضوع المانعية نجاسة المكان مع الرطوبة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يجري إذا كان المانع نجاسة الثوب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تثبت السراية بالاستصحاب المذكور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ما تقدّم في محلّه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الصحيح : توجيه الإشكال إثباتاً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بأن يقال : إنّ المانعية لنجاسة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لمكان المقارنة مع الرطوبة : إن اُريد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استفادتها من نفس ما دلّ على التفصيل بين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التي الرطوبة والجفاف ـ كمعتبرة عمّار وغيرها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فمن الواضح أنّ ارتكاز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ناطة السراية بالرطوبة واعتبار الطهارة في الثوب والبدن يوجب انصراف الذهن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 عند تلقّي مثل هذا الدليل إلى كون الملحوظ ذلك الأمر المركوز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جعل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انعية جديدة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اُريد استفادة هذه المانعية من نفس مطلقات المنع بعد رفع اليد عن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طلاقها لفرض جفاف المكان بمقيِّد منفصل ـ وهو معتبرة عمّار وغيرها ـ فقد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وجّه ذلك : بأنّ المطلقات في نفسها ظاهرة في مانعية نجاسة مكان المصلّي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عنوانه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إناطة المانعية فيها بالرطوبة المسرية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وتقييدها بذلك بمقيِّد منفصل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اية ما يوجبه رفع اليد عن إطلاقها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قلب ظهورها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فينتج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إلاّ أنّ هذا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يتّجه فيما لو لم نقل بأنّ قرينية المخصِّص والمقيِّد المنفصل على التخصيص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192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وهي معتبرة عليّ بن جعفر الآتية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التقييد منوطة بصلاحيّته لذلك على فرض الاتّصال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عرفت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على فرض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لاتّصال ينقلب الظهور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يتمّ الوجه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لرابع : أن يقال بأخصّية معتبرة زرارة من معتبرة عبد الله بن بكير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ردت في الصلاة على الشاذكونة في المحمل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والصلاة التي تصلّى في المحمل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ادةً في حالة الاختيار إنّما هي صلاة النافلة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فتجعل هذه العبارة قرينةً على النظر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النافلة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فتكون أخصّ موضوعاً من رواية المنع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فيلتزم بالتفصيل بين الفريضة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المندوبة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لو سلّم ذلك فقد يعوَّض عن معتبرة زرارة المرخّصة بغيرها ممّا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ختصّ بالمحمل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كرواية ابن أبي عمير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 قلت لأبي </w:t>
      </w:r>
      <w:r w:rsidRPr="00D44B0B">
        <w:rPr>
          <w:rFonts w:cs="MbSadr (1)"/>
          <w:color w:val="0000FF"/>
          <w:sz w:val="32"/>
          <w:szCs w:val="32"/>
          <w:rtl/>
        </w:rPr>
        <w:t>ع</w:t>
      </w:r>
      <w:r w:rsidRPr="00D44B0B">
        <w:rPr>
          <w:rFonts w:cs="MbSadr (1)" w:hint="cs"/>
          <w:color w:val="0000FF"/>
          <w:sz w:val="32"/>
          <w:szCs w:val="32"/>
          <w:rtl/>
        </w:rPr>
        <w:t>بد</w:t>
      </w:r>
      <w:r w:rsidRPr="00D44B0B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D44B0B">
        <w:rPr>
          <w:rFonts w:cs="MbSadr (1)"/>
          <w:color w:val="0000FF"/>
          <w:sz w:val="32"/>
          <w:szCs w:val="32"/>
          <w:rtl/>
        </w:rPr>
        <w:t>ا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لله </w:t>
      </w:r>
      <w:r w:rsidRPr="00D44B0B">
        <w:rPr>
          <w:rFonts w:cs="MbSadr (1)"/>
          <w:color w:val="0000FF"/>
          <w:sz w:val="32"/>
          <w:szCs w:val="32"/>
          <w:rtl/>
        </w:rPr>
        <w:t>(</w:t>
      </w:r>
      <w:r w:rsidRPr="00D44B0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44B0B">
        <w:rPr>
          <w:rFonts w:cs="MbSadr (1)"/>
          <w:color w:val="0000FF"/>
          <w:sz w:val="32"/>
          <w:szCs w:val="32"/>
          <w:rtl/>
        </w:rPr>
        <w:t xml:space="preserve"> </w:t>
      </w:r>
      <w:r w:rsidRPr="00D44B0B">
        <w:rPr>
          <w:rFonts w:cs="MbSadr (1)" w:hint="cs"/>
          <w:color w:val="0000FF"/>
          <w:sz w:val="32"/>
          <w:szCs w:val="32"/>
          <w:rtl/>
        </w:rPr>
        <w:t>: اُصلِّي على الشاذكونة وقد أصابتها الجنابة ؟ فقال : «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لا بأس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معتبرة عليّ بن جعفر المشار إليها مراراً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موسى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سألته </w:t>
      </w:r>
      <w:r w:rsidRPr="00D44B0B">
        <w:rPr>
          <w:rFonts w:cs="MbSadr (1)"/>
          <w:color w:val="0000FF"/>
          <w:sz w:val="32"/>
          <w:szCs w:val="32"/>
          <w:rtl/>
        </w:rPr>
        <w:t>ع</w:t>
      </w:r>
      <w:r w:rsidRPr="00D44B0B">
        <w:rPr>
          <w:rFonts w:cs="MbSadr (1)" w:hint="cs"/>
          <w:color w:val="0000FF"/>
          <w:sz w:val="32"/>
          <w:szCs w:val="32"/>
          <w:rtl/>
        </w:rPr>
        <w:t>ن البواري يبلّ قصبها بماء قذر أيصلّى عليه ؟ قال : «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إذا يبست فلا بأس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مثلها معتبرة عمّار الساباطي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بنفس المضمون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فهذه الروايات مطلقة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لفريضة والنافلة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لا يصحّ عرفاً تخصيصها بالنافلة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فتعارض معتبرة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بد الله بن بكير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رواية محمّد بن أبي عمير ضعيفة السند بصالح النيلي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وإن روى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نه صفوان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مضعَّف من النجاشي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وبمحمد بن أبي عمير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غير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453 ـ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رجال النجاشي : 200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533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بن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بي عمير الثقة جزماً أو احتمالا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ولم تثبت وثاقته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ابن أبي عمير الثقة من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صحاب الكاظم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وممّن يروي عن عدد كبير من أصحاب الصادق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ممّن يروي عن الإمام الصادق مباشرةً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هناك قرائن تؤيّد تعدّد محمّد بن أبي عمير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جملتها : أنّ النجاشي قد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رَّخ وفاة محمّد بن أبي عمير الثقة بسنة مائتين وسبعة عشر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في أواخر حياة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لإمام الجواد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الكلينيّ ذكر في الكافي ـ في باب الرجل يموت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ترك إلاّ امرأته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بسنده إلى محمّد بن نعيم الصحّاف</w:t>
      </w:r>
      <w:r w:rsidRPr="006E0DD8">
        <w:rPr>
          <w:rFonts w:cs="MbSadr (1)" w:hint="cs"/>
          <w:sz w:val="32"/>
          <w:szCs w:val="32"/>
          <w:rtl/>
        </w:rPr>
        <w:t xml:space="preserve"> ـ روايةً تدلّ على موت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حمّد بن أبي عمير بيّاع السابري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ومراجعة العبد الصالح بشأن تركته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والعبد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لصالح ظاهر في الإمام الكاظم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تمّ سند هذه الرواية وثبت توثيق محمّد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بن نعيم على أحد الاحتمالين في كلام للنجاشيّ في ترجمة الحسين بن نعيم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)ف</w:t>
      </w:r>
      <w:r w:rsidRPr="006E0DD8">
        <w:rPr>
          <w:rFonts w:cs="MbSadr (1)" w:hint="cs"/>
          <w:sz w:val="32"/>
          <w:szCs w:val="32"/>
          <w:rtl/>
        </w:rPr>
        <w:t>هو دليل شرعيّ واضح على التعدّد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أمكن أيضاً الاعتماد عليها بتقريب :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حمّد بن أبي عمير كان شخصاً مشهوراً ومرجعاً في الطائفة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يخفى أمره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ادةً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الواضح عموماً حياته بعد الإمام الكاظم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فغير الثقة لا يقدَّم أيضاً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لإخبار عن وفاة شخص من هذا القبيل في وسط الرواة الذين يعرفون حال محمّد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بن أبي عمير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لم يكن التعدّد أمراً مفترضاً أو ممكناً لَمَا صدرت مثل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ممّا يوضّح التعدّد أيضاً : ما نقله الكشّي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محمّد بن إبراهيم الورّاق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رجال النجاشي : 327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887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الكافي 7 : 126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وعنه في وسائل الشيعة 26 : 202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4 من أبواب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يراث الأزواج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رجال النجاشي : 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120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1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D44B0B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عليّ بن محمّد بن يزيد القمّي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بنان بن محمّد بن عيسى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بن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مير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هشام بن سالم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محمّد بن أبي عمير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دخلت على </w:t>
      </w:r>
      <w:r w:rsidRPr="00D44B0B">
        <w:rPr>
          <w:rFonts w:cs="MbSadr (1)"/>
          <w:color w:val="0000FF"/>
          <w:sz w:val="32"/>
          <w:szCs w:val="32"/>
          <w:rtl/>
        </w:rPr>
        <w:t>أ</w:t>
      </w:r>
      <w:r w:rsidRPr="00D44B0B">
        <w:rPr>
          <w:rFonts w:cs="MbSadr (1)" w:hint="cs"/>
          <w:color w:val="0000FF"/>
          <w:sz w:val="32"/>
          <w:szCs w:val="32"/>
          <w:rtl/>
        </w:rPr>
        <w:t>بي</w:t>
      </w:r>
      <w:r w:rsidRPr="00D44B0B">
        <w:rPr>
          <w:rFonts w:cs="MbSadr (2)"/>
          <w:bCs/>
          <w:color w:val="0000FF"/>
          <w:sz w:val="32"/>
          <w:szCs w:val="32"/>
          <w:rtl/>
        </w:rPr>
        <w:t xml:space="preserve"> </w:t>
      </w:r>
      <w:r w:rsidRPr="00D44B0B">
        <w:rPr>
          <w:rFonts w:cs="MbSadr (1)"/>
          <w:color w:val="0000FF"/>
          <w:sz w:val="32"/>
          <w:szCs w:val="32"/>
          <w:rtl/>
        </w:rPr>
        <w:t>ع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بد الله </w:t>
      </w:r>
      <w:r w:rsidRPr="00D44B0B">
        <w:rPr>
          <w:rFonts w:cs="MbSadr (1)"/>
          <w:color w:val="0000FF"/>
          <w:sz w:val="32"/>
          <w:szCs w:val="32"/>
          <w:rtl/>
        </w:rPr>
        <w:t>(</w:t>
      </w:r>
      <w:r w:rsidRPr="00D44B0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/>
          <w:color w:val="0000FF"/>
          <w:sz w:val="32"/>
          <w:szCs w:val="32"/>
          <w:rtl/>
        </w:rPr>
        <w:t xml:space="preserve">... </w:t>
      </w:r>
      <w:r w:rsidRPr="00D44B0B">
        <w:rPr>
          <w:rFonts w:cs="MbSadr (1)" w:hint="cs"/>
          <w:color w:val="0000FF"/>
          <w:sz w:val="32"/>
          <w:szCs w:val="32"/>
          <w:rtl/>
        </w:rPr>
        <w:t>الحديث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D44B0B">
        <w:rPr>
          <w:rFonts w:cs="MbSadr (1)" w:hint="cs"/>
          <w:color w:val="0000FF"/>
          <w:sz w:val="32"/>
          <w:szCs w:val="32"/>
          <w:rtl/>
        </w:rPr>
        <w:t>فقد جاء ابن أبي عمير مرّتين في السند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، وهو </w:t>
      </w:r>
      <w:r w:rsidRPr="00D44B0B">
        <w:rPr>
          <w:rFonts w:cs="MbSadr (1)"/>
          <w:color w:val="0000FF"/>
          <w:sz w:val="32"/>
          <w:szCs w:val="32"/>
          <w:rtl/>
        </w:rPr>
        <w:t>د</w:t>
      </w:r>
      <w:r w:rsidRPr="00D44B0B">
        <w:rPr>
          <w:rFonts w:cs="MbSadr (1)" w:hint="cs"/>
          <w:color w:val="0000FF"/>
          <w:sz w:val="32"/>
          <w:szCs w:val="32"/>
          <w:rtl/>
        </w:rPr>
        <w:t>ليل التعدّد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، وكون الواسطة غير ثقة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D44B0B">
        <w:rPr>
          <w:rFonts w:cs="MbSadr (1)"/>
          <w:color w:val="0000FF"/>
          <w:sz w:val="32"/>
          <w:szCs w:val="32"/>
          <w:rtl/>
        </w:rPr>
        <w:t xml:space="preserve"> </w:t>
      </w:r>
      <w:r w:rsidRPr="00D44B0B">
        <w:rPr>
          <w:rFonts w:cs="MbSadr (1)" w:hint="cs"/>
          <w:color w:val="0000FF"/>
          <w:sz w:val="32"/>
          <w:szCs w:val="32"/>
          <w:rtl/>
        </w:rPr>
        <w:t>لا يضرّ</w:t>
      </w:r>
      <w:r w:rsidRPr="00D44B0B">
        <w:rPr>
          <w:rFonts w:hint="cs"/>
          <w:color w:val="0000FF"/>
          <w:sz w:val="32"/>
          <w:szCs w:val="32"/>
          <w:rtl/>
        </w:rPr>
        <w:t> ;</w:t>
      </w:r>
      <w:r w:rsidRPr="00D44B0B">
        <w:rPr>
          <w:rFonts w:ascii="MbSadr (1)" w:hAnsi="MbSadr (1)" w:cs="MbSadr (1)" w:hint="cs"/>
          <w:color w:val="0000FF"/>
          <w:sz w:val="32"/>
          <w:szCs w:val="32"/>
          <w:rtl/>
        </w:rPr>
        <w:t xml:space="preserve"> </w:t>
      </w:r>
      <w:r w:rsidRPr="00D44B0B">
        <w:rPr>
          <w:rFonts w:cs="MbSadr (1)" w:hint="cs"/>
          <w:color w:val="0000FF"/>
          <w:sz w:val="32"/>
          <w:szCs w:val="32"/>
          <w:rtl/>
        </w:rPr>
        <w:t>لجريان التقريب السابق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معتبرتا عليّ بن جعفر وعمّار فالاستدلال بهما لا يصحّ ممّن يقول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مطهّرية الشمس للبواري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بناءً على ذلك تكونان معارضتين لمعتبرة عبد الله بن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كير بإطلاقها لصورة استناد اليبوسة إلى غير 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فتقيَّدان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لعلّ أحسن ما يمكن جعله معارضاً مع رواية المنع مع خلوّه من شبهة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لاختصاص بالنافلة معتبرة عليّ بن جعفر : 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أنّه سأل أخاه موسى بن جعفر </w:t>
      </w:r>
      <w:r w:rsidRPr="00D44B0B">
        <w:rPr>
          <w:rFonts w:cs="MbSadr (1)"/>
          <w:color w:val="0000FF"/>
          <w:sz w:val="32"/>
          <w:szCs w:val="32"/>
          <w:rtl/>
        </w:rPr>
        <w:t>(</w:t>
      </w:r>
      <w:r w:rsidRPr="00D44B0B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44B0B">
        <w:rPr>
          <w:rFonts w:cs="MbSadr (1)"/>
          <w:color w:val="0000FF"/>
          <w:sz w:val="32"/>
          <w:szCs w:val="32"/>
          <w:rtl/>
        </w:rPr>
        <w:t>ع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ن البيت والدار لا يصيبهما الشمس ويصيبهما البول ويغتسل فيهما من الجنابة </w:t>
      </w:r>
      <w:r w:rsidRPr="00D44B0B">
        <w:rPr>
          <w:rFonts w:cs="MbSadr (1)"/>
          <w:color w:val="0000FF"/>
          <w:sz w:val="32"/>
          <w:szCs w:val="32"/>
          <w:rtl/>
        </w:rPr>
        <w:t>أ</w:t>
      </w:r>
      <w:r w:rsidRPr="00D44B0B">
        <w:rPr>
          <w:rFonts w:cs="MbSadr (1)" w:hint="cs"/>
          <w:color w:val="0000FF"/>
          <w:sz w:val="32"/>
          <w:szCs w:val="32"/>
          <w:rtl/>
        </w:rPr>
        <w:t>يصلّى فيهما إذا جفّا ؟ قال : «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نعم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إنّها ترخِّص في فرض اليبوسة بغير 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يمكن تخصيصها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النافلة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فإمّا أن يجمع بينها وبين ما دلّ على المنع بحمل المنع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لكراهة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بتخصيص دليل الترخيص بغير مسجد الجبهة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أخصّ مطلقاً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دليل المنع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انقلاب النسبة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أيِّ حال فقد اتّضح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موجب للقول باعتبار الطهارة في مكان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لمصلّي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رجال الكشّي : 143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224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وعنه في وسائل الشيعة 4 : 155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9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لمواقيت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باعتبار عدم ثبوت وثاقة محمّد بن إبراهيم الورّاق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وعليّ بن محمّد القمي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وبنان بن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حمّد بن عيسى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30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1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اذا وضع جبهته على محلٍّ بعضه طاهر وبعضه نجس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حّ إذا كان الطاهر بمقدار الواجب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يضرّ كون البعض الآخر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الأحوط طهارة جميع ما يقع عليه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يكفي كون السطح الظاهر من المسجد طاهراً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باطنه أو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طحه الآخر أو ما تحته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وضع التربة على محلٍّ نجس وكانت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اهرةً ولو سطحها الظاهر صحّت صلاته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تحقيق الكلام في ذلك : أنّ مدرك الاعتبار إن كان هو الإجماع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المتيقّن منه اعتبار الطهارة في المقدار الواجب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رواية الحسن بن محبوب الواردة في الجصّ النجس فالمتيقن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لمنع فيها ما إذا كان المسجد بتمامه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يثبت بها لزوم الطهارة إلاّ بمقدار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لواجب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المدرك النبويّ فلا بأس بالتمسّك به لاعتبار الطهارة في تمام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سجد عليه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ظاهره النظر إلى ما هو مسجد بالفعل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ما جعل شرعاً مجزياً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السجود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على خلاف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المدرك ما دلّ على النهي عن الصلاة على الموضع القذر ـ بعد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قييده بما دلّ على جواز اتّخاذ الشاذكونة النجسة مكاناً للمصلّي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الموجب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اختصاص النهي المذكور بحيثية السجود على النجس ـ فيمكن التمسّك بإطلاقه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 لاعتبار الطهارة في تمام ما يسجد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فإنّه صلاة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صلاة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إلاّ في حدود ما خرج بدليل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اتّضح بما ذكرناه أنّ ما في المتن هو الصحيح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تجب إزالة النجاسة عن المساجد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داخلها وسقفها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سطحها والطرف الداخل من جدرانها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357" w:after="119" w:line="476" w:lineRule="atLeast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وجوب تطهير المساجد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الحكم بوجوب إزالة النجاسة عن المسجد وحرمة تنجيسه هو المشهور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العلماء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لم ينقل عن أحد الذهاب إلى الخلاف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نقل عدم الخلاف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 خلاف الشيخ الطوسيّ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ذكر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خلاف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يجب أن تجنَّب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لمساجد من النجاسات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وفي سرائر ابن ادريس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ذكر أيضاً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خلاف في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بين الاُمّة كافّة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استدلّ على ذلك بعدّة روايات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رواية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أخيه </w:t>
      </w:r>
      <w:r w:rsidRPr="00E42195">
        <w:rPr>
          <w:rFonts w:cs="MbSadr (2)"/>
          <w:sz w:val="32"/>
          <w:szCs w:val="32"/>
          <w:rtl/>
        </w:rPr>
        <w:t>]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موسى بن جعفر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E42195">
        <w:rPr>
          <w:rFonts w:cs="MbSadr (2)"/>
          <w:sz w:val="32"/>
          <w:szCs w:val="32"/>
          <w:rtl/>
        </w:rPr>
        <w:t>[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سألته </w:t>
      </w:r>
      <w:r w:rsidRPr="00D44B0B">
        <w:rPr>
          <w:rFonts w:cs="MbSadr (1)"/>
          <w:color w:val="0000FF"/>
          <w:sz w:val="32"/>
          <w:szCs w:val="32"/>
          <w:rtl/>
        </w:rPr>
        <w:t>ع</w:t>
      </w:r>
      <w:r w:rsidRPr="00D44B0B">
        <w:rPr>
          <w:rFonts w:cs="MbSadr (1)" w:hint="cs"/>
          <w:color w:val="0000FF"/>
          <w:sz w:val="32"/>
          <w:szCs w:val="32"/>
          <w:rtl/>
        </w:rPr>
        <w:t>ن الدابّة تبول فيصيب بولها المسجد أو حائطه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 xml:space="preserve">، أيصلّى فيه قبل أن يغسل ؟ قال : </w:t>
      </w:r>
      <w:r w:rsidRPr="00D44B0B">
        <w:rPr>
          <w:rFonts w:cs="MbSadr (1)"/>
          <w:color w:val="0000FF"/>
          <w:sz w:val="32"/>
          <w:szCs w:val="32"/>
          <w:rtl/>
        </w:rPr>
        <w:t>«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إذا جفَّ فلا بأس</w:t>
      </w:r>
      <w:r w:rsidRPr="00D44B0B">
        <w:rPr>
          <w:rFonts w:hint="cs"/>
          <w:color w:val="0000FF"/>
          <w:sz w:val="32"/>
          <w:szCs w:val="32"/>
          <w:rtl/>
        </w:rPr>
        <w:t> </w:t>
      </w:r>
      <w:r w:rsidRPr="00D44B0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نقلها الشيخ الحرّ عن كتاب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فهي صحيحة السند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الخلاف 1 : 518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المسألة 260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السرائر 1 : 163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 xml:space="preserve">لأنّ كتاب المسائل لعليّ بن جعفر وصل إلى الشيخ بطريق معتبر ذكره في ترجمة عليّ بن </w:t>
      </w:r>
      <w:r w:rsidRPr="00014B0B">
        <w:rPr>
          <w:rStyle w:val="1"/>
          <w:rtl/>
        </w:rPr>
        <w:t>ج</w:t>
      </w:r>
      <w:r w:rsidRPr="00014B0B">
        <w:rPr>
          <w:rStyle w:val="1"/>
          <w:rFonts w:hint="cs"/>
          <w:rtl/>
        </w:rPr>
        <w:t>عفر في الفهرست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151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377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ثمّ وصل إل</w:t>
      </w:r>
      <w:r w:rsidRPr="00014B0B">
        <w:rPr>
          <w:rStyle w:val="1"/>
          <w:rFonts w:hint="cs"/>
          <w:rtl/>
        </w:rPr>
        <w:t xml:space="preserve">ى الشيخ الحّر بطرقه المعتبرة إلى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لشيخ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كما ذكر ذلك في خاتمة وسائل الشيعة 30 : 141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43 و 162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الرقم 26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 179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207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تقريب الاستدلال بها بوجوه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لأوّل : أنّ الرواية تدلّ بالمفهوم على وجوب التطهير من النجاسة غير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لجافّة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وباعتبار عدم القول بالفصل بين حالة الجفاف وعدمها يقيَّد المنطوق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الجفاف بالشمس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المساوق للطهارة بناءً على مطهّريتها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دعوى الإجماع على عدم الفصل غير واضحة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تكون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عوى الإجماع البسيط على أصل المطلوب أوضح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أنّ ظاهر السؤال عن الصلاة قبل الغسل أنّ أصل لزوم الغسل مفروغ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الكلام عن تأخيره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اُمضي ذلك في مقام الجواب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فيه : أنّ ظاهره افتراض وقوع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الفراغ عن لزومه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ويكفي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لافتراض المذكور جريان العادة على ذلك واقتضاء السنّة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 : أنّ صيغة السؤال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أيصلّى فيه ؟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ظاهرة في السؤال عن جواز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الحال في أشباه هذا التركيب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ولمّا كان المسؤول عنه هو جواز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لصلاة قبل الغسل لا جواز الصلاة بلا غسل رأساً دلّ بظاهره على أنّ إهمال الغسل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أساً ممّا قد فرغ عن عدم جوازه عند السائل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فيدلّ الجواب على وجوب الغسل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الإمضاء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هذا يتوقّف على أن يكون المفروغ عنه عدم جواز إهمال الغسل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فيثبت حينئذ وجوب التطهير من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يضرّ بذلك عدم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 بول الدابّة نجساً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رفع اليد عن أصالة الجدّ بلحاظ التطبيق لا يلزم منه رفع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ليد عنها بلحاظ الكبرى المستفادة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إذا كان المفروغ عنه عدم جواز إهمال الغسل لا بلحاظ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نزيهاً للمسجد عن كلّ ما يشين فلا يتمّ الاستدلال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مثل هذه الكبرى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وسع من المدّعى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فإذا كان من المعلوم عدم وجوب التنزيه بهذا العَرض العريض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يبقى ما يدلّ على المطلوب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يقرَّب أنّ الملحوظ في الغسل ليس هو النجاسة : تارةً باستبعاد عدم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عرفة عليّ بن جعفر لطهارة بول الدابّة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واُخرى بأنّ الملحوظ لو كان هو النجاسة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أيّ فرق بين فرضَي الجفاف وعدمه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دفع المقرِّب الأوّل بعدم التسليم : بأنّ طهارة بول الدوابّ كان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اضحاً في ذلك الزمان مع كثرة ما صدر منهم من الأمر بالغسل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وشيوع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لسؤال عنه من كبار الرواة من أمثال محمّد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وزرارة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من عليّ بن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عفر في روايتين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دفع المقرِّب الثاني : بأنّ احتمال كون الجفاف مؤثّراً في عدم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جوب الإسراع بالغسل وجواز تأخيره الى ما بعد الصلاة ليس على خلاف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 العرفيّ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سلِّم كونه كذلك فليكن هذا الارتكاز مقيّداً بما إذا جفّ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مطهّرية الشمس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يبقى ـ على أيِّ حال ـ احتمال أن تكون الكبرى المفروغ عنها هي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برى التنزيه عن كلّ ما يشين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التي لا يمكن الالتزام بالوجوب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للهمّ إلاّ أن يقال : إنّه لا مانع من الالتزام بالوجوب في حدود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لكبرى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ما خرج بدليل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والتطهير من النجس الشرعيّ هو المتيقّن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ممّا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ستدلّ به في المقام روايتان للحلبي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ولعلّهما واحدة رويت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طريقين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407 و 408 و 411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الحديث 5 و 6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 7 و 19 و 21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309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حداهما : ما ينقله الكليني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بسنده عن محمّد الحلبي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نزلنا في مكان </w:t>
      </w:r>
      <w:r w:rsidRPr="00F4764A">
        <w:rPr>
          <w:rFonts w:cs="MbSadr (1)"/>
          <w:color w:val="0000FF"/>
          <w:sz w:val="32"/>
          <w:szCs w:val="32"/>
          <w:rtl/>
        </w:rPr>
        <w:t>ب</w:t>
      </w:r>
      <w:r w:rsidRPr="00F4764A">
        <w:rPr>
          <w:rFonts w:cs="MbSadr (1)" w:hint="cs"/>
          <w:color w:val="0000FF"/>
          <w:sz w:val="32"/>
          <w:szCs w:val="32"/>
          <w:rtl/>
        </w:rPr>
        <w:t>يننا وبين المسجد زقاق قذر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، فدخلت على أبي عبد الله </w:t>
      </w:r>
      <w:r w:rsidRPr="00F4764A">
        <w:rPr>
          <w:rFonts w:cs="MbSadr (1)"/>
          <w:color w:val="0000FF"/>
          <w:sz w:val="32"/>
          <w:szCs w:val="32"/>
          <w:rtl/>
        </w:rPr>
        <w:t>(</w:t>
      </w:r>
      <w:r w:rsidRPr="00F4764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، فقال : «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أين </w:t>
      </w:r>
      <w:r w:rsidRPr="00F4764A">
        <w:rPr>
          <w:rFonts w:cs="MbSadr (1)"/>
          <w:color w:val="0000FF"/>
          <w:sz w:val="32"/>
          <w:szCs w:val="32"/>
          <w:rtl/>
        </w:rPr>
        <w:t>ن</w:t>
      </w:r>
      <w:r w:rsidRPr="00F4764A">
        <w:rPr>
          <w:rFonts w:cs="MbSadr (1)" w:hint="cs"/>
          <w:color w:val="0000FF"/>
          <w:sz w:val="32"/>
          <w:szCs w:val="32"/>
          <w:rtl/>
        </w:rPr>
        <w:t>زلتم ؟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» فقلت : نزلنا في دار </w:t>
      </w:r>
      <w:r w:rsidRPr="00F4764A">
        <w:rPr>
          <w:rFonts w:cs="MbSadr (1)" w:hint="cs"/>
          <w:color w:val="0000FF"/>
          <w:sz w:val="32"/>
          <w:szCs w:val="32"/>
          <w:rtl/>
        </w:rPr>
        <w:lastRenderedPageBreak/>
        <w:t>فلان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، فقال : «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إنّ بينكم وبين المسجد زقاقاً قذراً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» </w:t>
      </w:r>
      <w:r w:rsidRPr="00F4764A">
        <w:rPr>
          <w:rFonts w:cs="MbSadr (1)"/>
          <w:color w:val="0000FF"/>
          <w:sz w:val="32"/>
          <w:szCs w:val="32"/>
          <w:rtl/>
        </w:rPr>
        <w:t>أ</w:t>
      </w:r>
      <w:r w:rsidRPr="00F4764A">
        <w:rPr>
          <w:rFonts w:cs="MbSadr (1)" w:hint="cs"/>
          <w:color w:val="0000FF"/>
          <w:sz w:val="32"/>
          <w:szCs w:val="32"/>
          <w:rtl/>
        </w:rPr>
        <w:t>و قلنا له : إنّ بيننا وبين المسجد زقاقاً قذراً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، فقال : «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لا بأس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، إنّ الأرض تطهِّر </w:t>
      </w:r>
      <w:r w:rsidRPr="00F4764A">
        <w:rPr>
          <w:rFonts w:cs="MbSadr (1)"/>
          <w:color w:val="0000FF"/>
          <w:sz w:val="32"/>
          <w:szCs w:val="32"/>
          <w:rtl/>
        </w:rPr>
        <w:t>ب</w:t>
      </w:r>
      <w:r w:rsidRPr="00F4764A">
        <w:rPr>
          <w:rFonts w:cs="MbSadr (1)" w:hint="cs"/>
          <w:color w:val="0000FF"/>
          <w:sz w:val="32"/>
          <w:szCs w:val="32"/>
          <w:rtl/>
        </w:rPr>
        <w:t>عضها بعضاً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...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الاُخرى : ما جاء في السرائر نقلا عن نوادر أحمد بن محمّد بن عليّ بن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بي نصر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المفضّل بن عمر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محمّد الحلبي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 قلت </w:t>
      </w:r>
      <w:r w:rsidRPr="00F4764A">
        <w:rPr>
          <w:rFonts w:cs="MbSadr (1)"/>
          <w:color w:val="0000FF"/>
          <w:sz w:val="32"/>
          <w:szCs w:val="32"/>
          <w:rtl/>
        </w:rPr>
        <w:t>ل</w:t>
      </w:r>
      <w:r w:rsidRPr="00F4764A">
        <w:rPr>
          <w:rFonts w:cs="MbSadr (1)" w:hint="cs"/>
          <w:color w:val="0000FF"/>
          <w:sz w:val="32"/>
          <w:szCs w:val="32"/>
          <w:rtl/>
        </w:rPr>
        <w:t>ه : إنّ طريقي إلى المسجد في زقاق يبال فيه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، فربّما مررت فيه وليس عليّ حذاء </w:t>
      </w:r>
      <w:r w:rsidRPr="00F4764A">
        <w:rPr>
          <w:rFonts w:cs="MbSadr (1)"/>
          <w:color w:val="0000FF"/>
          <w:sz w:val="32"/>
          <w:szCs w:val="32"/>
          <w:rtl/>
        </w:rPr>
        <w:t>ف</w:t>
      </w:r>
      <w:r w:rsidRPr="00F4764A">
        <w:rPr>
          <w:rFonts w:cs="MbSadr (1)" w:hint="cs"/>
          <w:color w:val="0000FF"/>
          <w:sz w:val="32"/>
          <w:szCs w:val="32"/>
          <w:rtl/>
        </w:rPr>
        <w:t>يلصق برجلي من نداوته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، فقال : «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أليس تمشي بعد ذلك في أرض يابسة ؟ !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» </w:t>
      </w:r>
      <w:r w:rsidRPr="00F4764A">
        <w:rPr>
          <w:rFonts w:cs="MbSadr (1)"/>
          <w:color w:val="0000FF"/>
          <w:sz w:val="32"/>
          <w:szCs w:val="32"/>
          <w:rtl/>
        </w:rPr>
        <w:t>ق</w:t>
      </w:r>
      <w:r w:rsidRPr="00F4764A">
        <w:rPr>
          <w:rFonts w:cs="MbSadr (1)" w:hint="cs"/>
          <w:color w:val="0000FF"/>
          <w:sz w:val="32"/>
          <w:szCs w:val="32"/>
          <w:rtl/>
        </w:rPr>
        <w:t>لت : بلى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، قال : «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فلا بأس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، إنّ الأرض تطهّر بعضها بعضاً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» قلت : فأطأ على </w:t>
      </w:r>
      <w:r w:rsidRPr="00F4764A">
        <w:rPr>
          <w:rFonts w:cs="MbSadr (1)"/>
          <w:color w:val="0000FF"/>
          <w:sz w:val="32"/>
          <w:szCs w:val="32"/>
          <w:rtl/>
        </w:rPr>
        <w:t>ا</w:t>
      </w:r>
      <w:r w:rsidRPr="00F4764A">
        <w:rPr>
          <w:rFonts w:cs="MbSadr (1)" w:hint="cs"/>
          <w:color w:val="0000FF"/>
          <w:sz w:val="32"/>
          <w:szCs w:val="32"/>
          <w:rtl/>
        </w:rPr>
        <w:t>لروث الرطب ؟ قال : «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لا بأس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 xml:space="preserve">، أنا والله ربّما وطأتُ عليه ثمّ اُصلّي </w:t>
      </w:r>
      <w:r w:rsidRPr="00F4764A">
        <w:rPr>
          <w:rFonts w:cs="MbSadr (1)"/>
          <w:color w:val="0000FF"/>
          <w:sz w:val="32"/>
          <w:szCs w:val="32"/>
          <w:rtl/>
        </w:rPr>
        <w:t>و</w:t>
      </w:r>
      <w:r w:rsidRPr="00F4764A">
        <w:rPr>
          <w:rFonts w:cs="MbSadr (1)" w:hint="cs"/>
          <w:color w:val="0000FF"/>
          <w:sz w:val="32"/>
          <w:szCs w:val="32"/>
          <w:rtl/>
        </w:rPr>
        <w:t>لا</w:t>
      </w:r>
      <w:r w:rsidRPr="00F4764A">
        <w:rPr>
          <w:rFonts w:cs="MbSadr (2)"/>
          <w:bCs/>
          <w:color w:val="0000FF"/>
          <w:sz w:val="32"/>
          <w:szCs w:val="32"/>
          <w:rtl/>
        </w:rPr>
        <w:t> </w:t>
      </w:r>
      <w:r w:rsidRPr="00F4764A">
        <w:rPr>
          <w:rFonts w:cs="MbSadr (1)"/>
          <w:color w:val="0000FF"/>
          <w:sz w:val="32"/>
          <w:szCs w:val="32"/>
          <w:rtl/>
        </w:rPr>
        <w:t>أ</w:t>
      </w:r>
      <w:r w:rsidRPr="00F4764A">
        <w:rPr>
          <w:rFonts w:cs="MbSadr (1)" w:hint="cs"/>
          <w:color w:val="0000FF"/>
          <w:sz w:val="32"/>
          <w:szCs w:val="32"/>
          <w:rtl/>
        </w:rPr>
        <w:t>غسله</w:t>
      </w:r>
      <w:r w:rsidRPr="00F4764A">
        <w:rPr>
          <w:rFonts w:hint="cs"/>
          <w:color w:val="0000FF"/>
          <w:sz w:val="32"/>
          <w:szCs w:val="32"/>
          <w:rtl/>
        </w:rPr>
        <w:t> </w:t>
      </w:r>
      <w:r w:rsidRPr="00F4764A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الاستدلال بالروايتين بلحاظ ما يظهر من وجود محذور في الدخول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 بعد المرور بالزقاق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ذلك إلاّ من ناحية حرمة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يدلّ ذلك على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ما يدلّ من الروايات على هذا الوجوب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دلّ عرفاً على حرمة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الظاهر عدم تمامية الاستدلال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لسقوط الروايتين سنداً ودلالةً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الكافي 3 : 38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وعنه في وسائل </w:t>
      </w:r>
      <w:r w:rsidRPr="00014B0B">
        <w:rPr>
          <w:rStyle w:val="1"/>
          <w:rFonts w:hint="cs"/>
          <w:rtl/>
        </w:rPr>
        <w:t>الشيعة 3 : 458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32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السرائر 3 : 554 ـ 555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وعنه في وسائل الشيعة 3 : 459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32 من أبواب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السند فلسقوط الاُولى بمحمد بن إسماعيل الواقع بين الكلينيّ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الفضل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 شاذان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لم يتعيّن في الثقة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بني على تصحيح أسانيد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امل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لزيارات أمكن تصحيحه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لوروده على هذا النحو هناك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 xml:space="preserve">ولسقوط الثانية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عدم معلومية طريق السرائر إلى النوادر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الدلالة فلأنّ تعارف قصد المسجد للصلاة فيه لا يبقى ظهوراً في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لمحذور المنظور هو تنجيس المسجد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لإمكان أن يكون هو وقوع الصلاة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خصوصاً في الرواية الثانية حيث صرِّح فيها بكون الشخص حافياً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وجاء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يها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اُصلّي ولا أغسله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دعوى : أنّ هذا الاحتمال خلاف الظاهر في الرواية الاُولى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العادة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ارية على عدم المشي حافياً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ونجاسة الحذاء لا أثر لها بالنسبة إلى الحذاء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دفوعة : بأنّ هذه العادة لم تكن بدرجة توجب الانصراف العرفيّ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لشيوع المشي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افياً في ذلك العصر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أنّ النعل لا تصون نفس القدم من وصول النجاسة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ليها غالباً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م</w:t>
      </w:r>
      <w:r w:rsidRPr="006E0DD8">
        <w:rPr>
          <w:rFonts w:cs="MbSadr (1)" w:hint="cs"/>
          <w:sz w:val="32"/>
          <w:szCs w:val="32"/>
          <w:rtl/>
        </w:rPr>
        <w:t>ضافاً إلى أنّ الرواية تعبِّر عن قضية معيّنة خارجية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ويحتمل اطّلاع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لإمام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D9502A">
        <w:rPr>
          <w:rFonts w:ascii="MbSadr (1)" w:hAnsi="MbSadr (1)" w:cs="MbSadr (1)"/>
          <w:b/>
          <w:sz w:val="32"/>
          <w:szCs w:val="32"/>
          <w:rtl/>
        </w:rPr>
        <w:t>(عليه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بصورة عادية على حال الجماعة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الروايات المستدلّ بها : ما ورد في كيفية اتّخاذ الكنيف مسجداً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معتبرة الحلبي ـ في حديث ـ </w:t>
      </w:r>
      <w:r>
        <w:rPr>
          <w:rFonts w:cs="MbSadr (1)" w:hint="cs"/>
          <w:color w:val="0000FF"/>
          <w:sz w:val="32"/>
          <w:szCs w:val="32"/>
          <w:rtl/>
        </w:rPr>
        <w:t>أنّ</w:t>
      </w:r>
      <w:r w:rsidRPr="00D9502A">
        <w:rPr>
          <w:rFonts w:cs="MbSadr (1)" w:hint="cs"/>
          <w:color w:val="0000FF"/>
          <w:sz w:val="32"/>
          <w:szCs w:val="32"/>
          <w:rtl/>
        </w:rPr>
        <w:t xml:space="preserve">ه قال لأبي عبد الله </w:t>
      </w:r>
      <w:r w:rsidRPr="00D9502A">
        <w:rPr>
          <w:rFonts w:cs="MbSadr (1)"/>
          <w:color w:val="0000FF"/>
          <w:sz w:val="32"/>
          <w:szCs w:val="32"/>
          <w:rtl/>
        </w:rPr>
        <w:t>(</w:t>
      </w:r>
      <w:r w:rsidRPr="00D9502A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D9502A">
        <w:rPr>
          <w:rFonts w:cs="MbSadr (1)"/>
          <w:color w:val="0000FF"/>
          <w:sz w:val="32"/>
          <w:szCs w:val="32"/>
          <w:rtl/>
        </w:rPr>
        <w:t xml:space="preserve"> </w:t>
      </w:r>
      <w:r w:rsidRPr="00D9502A">
        <w:rPr>
          <w:rFonts w:cs="MbSadr (1)" w:hint="cs"/>
          <w:color w:val="0000FF"/>
          <w:sz w:val="32"/>
          <w:szCs w:val="32"/>
          <w:rtl/>
        </w:rPr>
        <w:t xml:space="preserve">: فيصلح المكان الذي </w:t>
      </w:r>
      <w:r w:rsidRPr="00D9502A">
        <w:rPr>
          <w:rFonts w:cs="MbSadr (1)"/>
          <w:color w:val="0000FF"/>
          <w:sz w:val="32"/>
          <w:szCs w:val="32"/>
          <w:rtl/>
        </w:rPr>
        <w:t>ك</w:t>
      </w:r>
      <w:r w:rsidRPr="00D9502A">
        <w:rPr>
          <w:rFonts w:cs="MbSadr (1)" w:hint="cs"/>
          <w:color w:val="0000FF"/>
          <w:sz w:val="32"/>
          <w:szCs w:val="32"/>
          <w:rtl/>
        </w:rPr>
        <w:t>ان حشاً زماناً أن ينظَّف ويتّخذ مسجداً ؟ فقال : «</w:t>
      </w:r>
      <w:r w:rsidRPr="00D9502A">
        <w:rPr>
          <w:rFonts w:hint="cs"/>
          <w:color w:val="0000FF"/>
          <w:sz w:val="32"/>
          <w:szCs w:val="32"/>
          <w:rtl/>
        </w:rPr>
        <w:t> </w:t>
      </w:r>
      <w:r w:rsidRPr="00D9502A">
        <w:rPr>
          <w:rFonts w:cs="MbSadr (1)" w:hint="cs"/>
          <w:color w:val="0000FF"/>
          <w:sz w:val="32"/>
          <w:szCs w:val="32"/>
          <w:rtl/>
        </w:rPr>
        <w:t>نعم</w:t>
      </w:r>
      <w:r w:rsidRPr="00D9502A">
        <w:rPr>
          <w:rFonts w:hint="cs"/>
          <w:color w:val="0000FF"/>
          <w:sz w:val="32"/>
          <w:szCs w:val="32"/>
          <w:rtl/>
        </w:rPr>
        <w:t> </w:t>
      </w:r>
      <w:r w:rsidRPr="00D9502A">
        <w:rPr>
          <w:rFonts w:cs="MbSadr (1)" w:hint="cs"/>
          <w:color w:val="0000FF"/>
          <w:sz w:val="32"/>
          <w:szCs w:val="32"/>
          <w:rtl/>
        </w:rPr>
        <w:t xml:space="preserve">، إذا اُلقي عليه من التراب </w:t>
      </w:r>
      <w:r w:rsidRPr="00D9502A">
        <w:rPr>
          <w:rFonts w:cs="MbSadr (1)"/>
          <w:color w:val="0000FF"/>
          <w:sz w:val="32"/>
          <w:szCs w:val="32"/>
          <w:rtl/>
        </w:rPr>
        <w:t>م</w:t>
      </w:r>
      <w:r w:rsidRPr="00D9502A">
        <w:rPr>
          <w:rFonts w:cs="MbSadr (1)" w:hint="cs"/>
          <w:color w:val="0000FF"/>
          <w:sz w:val="32"/>
          <w:szCs w:val="32"/>
          <w:rtl/>
        </w:rPr>
        <w:t>ا يواريه</w:t>
      </w:r>
      <w:r w:rsidRPr="00D9502A">
        <w:rPr>
          <w:rFonts w:hint="cs"/>
          <w:color w:val="0000FF"/>
          <w:sz w:val="32"/>
          <w:szCs w:val="32"/>
          <w:rtl/>
        </w:rPr>
        <w:t> </w:t>
      </w:r>
      <w:r w:rsidRPr="00D9502A">
        <w:rPr>
          <w:rFonts w:cs="MbSadr (1)" w:hint="cs"/>
          <w:color w:val="0000FF"/>
          <w:sz w:val="32"/>
          <w:szCs w:val="32"/>
          <w:rtl/>
        </w:rPr>
        <w:t>، فإنّ ذلك ينظِّفه ويطهِّره</w:t>
      </w:r>
      <w:r w:rsidRPr="00D9502A">
        <w:rPr>
          <w:rFonts w:hint="cs"/>
          <w:color w:val="0000FF"/>
          <w:sz w:val="32"/>
          <w:szCs w:val="32"/>
          <w:rtl/>
        </w:rPr>
        <w:t> </w:t>
      </w:r>
      <w:r w:rsidRPr="00D9502A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كامل الزيارات : 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209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، الباب 11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مثلها معتبرة ابن سنان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ورواية مسعدة بن صدقة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وغيرها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.و</w:t>
      </w:r>
      <w:r w:rsidRPr="006E0DD8">
        <w:rPr>
          <w:rFonts w:cs="MbSadr (1)" w:hint="cs"/>
          <w:sz w:val="32"/>
          <w:szCs w:val="32"/>
          <w:rtl/>
        </w:rPr>
        <w:t xml:space="preserve">الاستدلال بها : إن كان بلحاظ ما تدلّ عليه من لزوم تنظيف الكنيف عند اتّخاذه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سجداً فمن الواضح أنّ هذا أعمّ من وجوب التطهير المراد إثباته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ذاك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لمقتضيات الواضحة لحرمة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واعتباره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بلحاظ التعليل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يطهِّره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والتعدّي بقانون التعليل إلى 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 مطلقاً ففيه : أنّ هذا التطهير لم يرد به التطهير الشرعيّ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خفاء التراب النجس ليس مطهِّراً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اُريد به إصلاح حال المكان بنحو يليق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لمسجدية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يستدلّ بالنبوي المتقدّم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جنِّبوا مساجدَكم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لمراد بالمساجد المعنى المقصود هنا كما هو الظاهر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 يراد بالنجاسة ما يعمّ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أي صفة النجاسة لا عينها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لاختصّ الوجوب بتجنّب 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أيِّ حال فالاستدلال ساقط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لضعف السند بالإرسال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يستدلّ بمعتبرة أبي حمزة الثمالي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جعفر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 حديث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ويل :</w:t>
      </w:r>
      <w:r w:rsidRPr="00D9502A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D9502A">
        <w:rPr>
          <w:rFonts w:hint="cs"/>
          <w:color w:val="0000FF"/>
          <w:sz w:val="32"/>
          <w:szCs w:val="32"/>
          <w:rtl/>
        </w:rPr>
        <w:t> </w:t>
      </w:r>
      <w:r w:rsidRPr="00D9502A">
        <w:rPr>
          <w:rFonts w:cs="MbSadr (1)" w:hint="cs"/>
          <w:color w:val="0000FF"/>
          <w:sz w:val="32"/>
          <w:szCs w:val="32"/>
          <w:rtl/>
        </w:rPr>
        <w:t>إنّ الله أوحى إلى نبيّه أن طهِّر مسجدك</w:t>
      </w:r>
      <w:r w:rsidRPr="00D9502A">
        <w:rPr>
          <w:rFonts w:hint="cs"/>
          <w:color w:val="0000FF"/>
          <w:sz w:val="32"/>
          <w:szCs w:val="32"/>
          <w:rtl/>
        </w:rPr>
        <w:t> </w:t>
      </w:r>
      <w:r w:rsidRPr="00D9502A">
        <w:rPr>
          <w:rFonts w:cs="MbSadr (1)" w:hint="cs"/>
          <w:color w:val="0000FF"/>
          <w:sz w:val="32"/>
          <w:szCs w:val="32"/>
          <w:rtl/>
        </w:rPr>
        <w:t xml:space="preserve">، وأخرِجْ من المسجد من يرقد فيه </w:t>
      </w:r>
      <w:r w:rsidRPr="00D9502A">
        <w:rPr>
          <w:rFonts w:cs="MbSadr (1)"/>
          <w:color w:val="0000FF"/>
          <w:sz w:val="32"/>
          <w:szCs w:val="32"/>
          <w:rtl/>
        </w:rPr>
        <w:t>ب</w:t>
      </w:r>
      <w:r w:rsidRPr="00D9502A">
        <w:rPr>
          <w:rFonts w:cs="MbSadr (1)" w:hint="cs"/>
          <w:color w:val="0000FF"/>
          <w:sz w:val="32"/>
          <w:szCs w:val="32"/>
          <w:rtl/>
        </w:rPr>
        <w:t>الليل</w:t>
      </w:r>
      <w:r w:rsidRPr="00D9502A">
        <w:rPr>
          <w:rFonts w:hint="cs"/>
          <w:color w:val="0000FF"/>
          <w:sz w:val="32"/>
          <w:szCs w:val="32"/>
          <w:rtl/>
        </w:rPr>
        <w:t> </w:t>
      </w:r>
      <w:r w:rsidRPr="00D9502A">
        <w:rPr>
          <w:rFonts w:cs="MbSadr (1)" w:hint="cs"/>
          <w:color w:val="0000FF"/>
          <w:sz w:val="32"/>
          <w:szCs w:val="32"/>
          <w:rtl/>
        </w:rPr>
        <w:t>...</w:t>
      </w:r>
      <w:r w:rsidRPr="00D9502A">
        <w:rPr>
          <w:rFonts w:hint="cs"/>
          <w:color w:val="0000FF"/>
          <w:sz w:val="32"/>
          <w:szCs w:val="32"/>
          <w:rtl/>
        </w:rPr>
        <w:t> </w:t>
      </w:r>
      <w:r w:rsidRPr="00D9502A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5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الحديث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يث دلّ مفادها على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يدلّ على حرمة التنجيس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الفحوى العرفية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210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24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 : 205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15 من أبواب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1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وّلا : أنّ مورد الرواية مسجد النبيّ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صلى الله عليه وآله وسلم)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والتعدّي منه ـ مع احتمال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لفرق ـ بلا موجب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أنّ الأمر للنبيّ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صلى الله عليه وآله وسلم)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بالتطهير لعلّه بلحاظ الولاية والمنصب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شهد له الأمر بإخراج الراقدين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يثبت به حكم شرعيّ عامّ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يستدلّ بآيتين كريمتين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D9502A" w:rsidRDefault="00E95504" w:rsidP="00E95504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حداهما : قوله تعالى مخاطباً إبراهيم : </w:t>
      </w:r>
      <w:r w:rsidRPr="00D9502A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D9502A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وطهِّر بيتيَ للطائفينَ والقائمينَ والرُكَّعِ السُجُود )</w:t>
      </w:r>
      <w:r w:rsidRPr="00D9502A">
        <w:rPr>
          <w:rFonts w:ascii="MbSadr (1)" w:hAnsi="MbSadr (1)" w:cs="MbSadr (1)"/>
          <w:bCs/>
          <w:sz w:val="32"/>
          <w:szCs w:val="32"/>
          <w:rtl/>
        </w:rPr>
        <w:t>(1)</w:t>
      </w:r>
      <w:r w:rsidRPr="00D9502A">
        <w:rPr>
          <w:rFonts w:ascii="MbSadr (1)" w:hAnsi="MbSadr (1)"/>
          <w:sz w:val="32"/>
          <w:szCs w:val="32"/>
          <w:rtl/>
        </w:rPr>
        <w:t> </w:t>
      </w:r>
      <w:r w:rsidRPr="00D9502A">
        <w:rPr>
          <w:rFonts w:ascii="MbSadr (1)" w:hAnsi="MbSadr (1)"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بذلك يتوقّف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وّلا : على إمكان التعدّي من بيته ـ وهو الكعبة الشريفة ـ إلى مطلق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لمساجد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مّا بدعوى : أنّ المراد بالبيت في الآية طبيعيّ بيته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ما دلّ على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لمساجد بيوت الله حاكمة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 بدعوى : أنّ المراد ببيته وإن كان هو الكعبة ولكنّ الإضافة ظاهرة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قال : طهِّره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مضاف لي بهذا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فيعمّ سائر المساجد بلحاظ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ا دلّ على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بيوت الله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 بدعوى : أنّ مورد الآية وإن كان هو الكعبة ولكنّ التطهير من أجل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لقائمين والركّع السجود لا يختصّ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فيعمّ الحكم كلّ المحالِّ المعدّة لهؤلاء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عداداً شرعياً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وكلّ هذه الوجوه محلّ نظر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على أن يكون التكليف لإبراهيم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باعتبار المنصب والولاية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الحجّ : 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إلاّ لم يكفِ لإثبات حكم شرعيٍّ عامّ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ثالثاً : على إثبات أنّ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عند نزول الآية الكريمة كانت </w:t>
      </w:r>
      <w:r w:rsidRPr="006E0DD8">
        <w:rPr>
          <w:rFonts w:cs="MbSadr (1)"/>
          <w:sz w:val="32"/>
          <w:szCs w:val="32"/>
          <w:rtl/>
        </w:rPr>
        <w:t>ظ</w:t>
      </w:r>
      <w:r w:rsidRPr="006E0DD8">
        <w:rPr>
          <w:rFonts w:cs="MbSadr (1)" w:hint="cs"/>
          <w:sz w:val="32"/>
          <w:szCs w:val="32"/>
          <w:rtl/>
        </w:rPr>
        <w:t>اهرةً في المعنى الشرعيّ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يحتاج إلى إثبات هذا التطوّر للكلمة في عصر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براهيم كما قيل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الآية الكريمة لا تنقل الخطاب الموجّه لإبراهيم باللفظ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المعنى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فرض أنّ الكلمة كانت ظاهرةً في المعنى الشرعيّ عند نزول الآية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فى ذلك في معرفة المعنى المقصود الذي خوطب به إبراهيم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وحمله على المعنى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D9502A" w:rsidRDefault="00E95504" w:rsidP="00E95504">
      <w:pPr>
        <w:pStyle w:val="a"/>
        <w:adjustRightInd w:val="0"/>
        <w:spacing w:line="462" w:lineRule="atLeast"/>
        <w:ind w:firstLine="567"/>
        <w:rPr>
          <w:rFonts w:ascii="MbSadr (1)" w:hAnsi="MbSadr (1)" w:cs="MbSadr (1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الآية الاُخرى : قوله تعالى : </w:t>
      </w:r>
      <w:r w:rsidRPr="00D9502A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D9502A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... إنّما المشركونَ نَجَسٌ فلا يقرَبوا المسجدَ الحرام</w:t>
      </w:r>
      <w:r w:rsidRPr="00D9502A">
        <w:rPr>
          <w:rFonts w:ascii="MbSadr (1)" w:hAnsi="MbSadr (1)" w:cs="MbSadr (2)"/>
          <w:bCs/>
          <w:color w:val="FF0000"/>
          <w:sz w:val="32"/>
          <w:szCs w:val="32"/>
          <w:rtl/>
        </w:rPr>
        <w:t> </w:t>
      </w:r>
      <w:r w:rsidRPr="00D9502A">
        <w:rPr>
          <w:rFonts w:ascii="MbSadr (1)" w:hAnsi="MbSadr (1)" w:cs="MbSadr (1)"/>
          <w:bCs/>
          <w:color w:val="FF0000"/>
          <w:sz w:val="32"/>
          <w:szCs w:val="32"/>
          <w:rtl/>
        </w:rPr>
        <w:t>... )</w:t>
      </w:r>
      <w:r w:rsidRPr="00D9502A">
        <w:rPr>
          <w:rFonts w:ascii="MbSadr (1)" w:hAnsi="MbSadr (1)" w:cs="MbSadr (1)"/>
          <w:bCs/>
          <w:sz w:val="32"/>
          <w:szCs w:val="32"/>
          <w:rtl/>
        </w:rPr>
        <w:t>(1)</w:t>
      </w:r>
      <w:r w:rsidRPr="00D9502A">
        <w:rPr>
          <w:rFonts w:ascii="MbSadr (1)" w:hAnsi="MbSadr (1)"/>
          <w:sz w:val="32"/>
          <w:szCs w:val="32"/>
          <w:rtl/>
        </w:rPr>
        <w:t> </w:t>
      </w:r>
      <w:r w:rsidRPr="00D9502A">
        <w:rPr>
          <w:rFonts w:ascii="MbSadr (1)" w:hAnsi="MbSadr (1)"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بقرينة التفريع يعرف أنّ كلَّ نجس لا يقرب المسجد الحرام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غير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لاستدلال بها يتوقّف :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على إمكان التعدّي من المسجد الحرام إلى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احتمال الفرق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لاختصاص المسجد الحرام بأحكام احترامية معيّنة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كحرمة استطراق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لجنب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على أن يراد بالنجس النجاسة الشرعية للمشرك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قذارته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لمعنوية على ما تقدّم في بحث نجاسة الكافر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افتراض كلا هذين الأمرين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الآية لا تشمل التنجيس بالمتنجّس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كونه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ناحية اُخرى تشمل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 إدخال النجاسة ولو لم تكن منجّسة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كلّ حال فأحسن هذه الوجوه دلالةً على المقصود رواية عليّ بن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عفر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المدعمة بعدم الخلاف والارتكاز المتشرّعيّ العامّ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التوبة : 28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الجزء الثالث : 324 وما بعدها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والطرف الخارج على الأحوط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أن لا يجعلها الواقف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زءاً من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لو لم يجعل مكاناً مخصوصاً منها جزءاً لا يلحقه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وجوب الإزالة فوري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يجوز التأخير بمقدار ينافي الفور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ويحرم تنجيسها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هذا الاحتياط ينبغي أن يكون استحبابياً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المدارك المتقدّمة يشكل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طلاقها للطرف الخارج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كان المدرك الإجماع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واية الحلبيّ في الزقاق القذر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ما دلّ على الأمر بتطهير البيت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الأوّل فواضح ; لكونه لبّياً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فلأنّ الارتكاز المكتشف ضمناً ليس له إطلاق ليتمسّك به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لرواية لم تكن مسوقةً لبيانه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الثالث فلأنّ فرضه هو الدخول إلى المسجد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مسّ الطرف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لخارج فحسب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الرابع فلأنّ تطهير عنوان البيت عرفاً لا يشمل الطرف الخارجيّ له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خروجه عادةً عن محلّ الاستعمال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يجب تطهير الطرف الخارج من المسجد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لم يلزم من تركه الإهانة والهتك المحرَّم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numPr>
          <w:ilvl w:val="0"/>
          <w:numId w:val="3"/>
        </w:numPr>
        <w:adjustRightInd w:val="0"/>
        <w:ind w:left="0"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>قد يقال : إنّ الأمر بشيء لا يدلّ على الفور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التحقيق : دلالته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الأمر : إن كان ناشئاً عن مصلحة في متعلّقه فلا ظهور له في الفور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إمكان قيام المصلحة بالجامع بين الأفراد الطولية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إذا استظهر من دليله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 أجل وجود المفسدة في ترك متعلّقه فحيث إنّ المفسدة انحلالية بحسب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لارتكاز العرفيّ فينعقد له ظهور في الفور لأجل التخلّص من تمام أفراد المفسدة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shd w:val="clear" w:color="auto" w:fill="333399"/>
        <w:adjustRightInd w:val="0"/>
        <w:ind w:left="567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 لا يجوز إدخال عين النجاسة فيها وإن لم تكن منجِّسةً إذا كانت موجبةً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هتك حرمتها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مطلقاً على الأحوط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 xml:space="preserve">وأمّا إدخال المتنجّس فلا بأس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 ما لم يستلزم الهتك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مقامنا من هذا القبيل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هذا لو فرض ورود دليل لفظيٍّ آمر بالغسل أو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والأمر أوضح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 كان مستند وجوب التطهير النهي عن قرب النجس من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النهي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اعتبار انحلاليّته يقتضي إعدام القرب في كلّ آن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مع عدم تمامية دليل لفظيٍّ بهذا اللسان أو بذاك فينحصر إثبات 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لفور بالاستناد إلى الإجماع والارتكاز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إلى ما يفهم من معتبرة عليّ بن جعفر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عدم جواز تأخير الغسل إلى ما بعد الصلاة في فرض عدم الجفاف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الظاهر الجواز مع عدم الهتك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يظهر وجهه ممّا تقدّم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ما يمكن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لاستناد إليه في إثبات الحكم يختصّ بفرض كون النجاسة منجّسة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هذا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لمتيقّن من التسالم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مورد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أنّ رواية الحلبيّ لو تمّت دلالتها لم يكن للمحذور الملحوظ فيها ضمناً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يتمسّك به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لم تكن في مقام البيان من ناحيته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 لو تمّ الاستدلال بالنبويّ المتقدّم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بآية </w:t>
      </w:r>
      <w:r w:rsidRPr="00D9502A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D9502A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إنّما المشركون نجسٌ )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أمكن أن يدّعى التعميم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في الأوّل إن لوحظت النجاسة بما هي عين فدعوى التعميم واضحة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295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bCs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bCs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bCs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وجوب إزالة النجاسة عن المساجد كفائيّ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ختصاص له بمن نجّسها أو صار سبباً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فيجب على كلِّ أحد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وحظت بما هي صفة فكذلك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العين النجسة تلحظ عرفاً صفةً للمكان المتلوّث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 الثاني حيث إنّ الغالب أو المتعارف عدم سراية النجاسة من المشرك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مجرّد قربه أو استطراقه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فتكون الآية الكريمة ظاهرةً في حرمة إدخال النجاسة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 مع عدم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 كلا هذين المدركين لو تمّ لا يشمل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 يستشكل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 إشكال في أنّ وجوب إزالة النجاسة كفائيّ فيما إذا لم يستند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 إلى مكلّف معيّن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إمّا بأن يكون المخاطب هو الجامع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الجميع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مع إدخال نتيجة التطهير أو جامعه في عهدة كلّ مكلّف أو الجميع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وإدخال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 العملية في العهدة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مع اشتراط تكليف </w:t>
      </w:r>
      <w:r w:rsidRPr="006E0DD8">
        <w:rPr>
          <w:rFonts w:cs="MbSadr (1)" w:hint="cs"/>
          <w:sz w:val="32"/>
          <w:szCs w:val="32"/>
          <w:rtl/>
        </w:rPr>
        <w:lastRenderedPageBreak/>
        <w:t>كلّ فرد بعدم قيام الآخرين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دون إدخال إحدى هذه العنايات الثلاث يلزم أنّ كلّ مكلّف لا بدّ له من منع تطهير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لآخر تحفّظاً على صدور الامتثال من قبله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معلوم 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استند التنجيس إلى مكلّف بعينه فقد نسب إلى الشهيد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لذكرى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: أنّ وجوب التطهير في هذه الحالة عينيّ ثابت على المكلّف المنجِّس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قيل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في الردّ عليه : إنّه إن اُريد أنّ هذا المكلّف يجب عليه عيناً التطهير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ذكرى الشيعة 3 : 129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قاله السيّد الخوئي في التنقيح 2 : 283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رض عصيانه يجب على الآخرين كفايةً فهو معقول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 لا دليل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اُريد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يختصّ به الوجوب على نحو لو عصى لا يجب على غيره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يء فهو خلاف الأدلّة اللفظية واللبّية لوجوب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وهذا الردّ محطّ نظر من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نها : أنّ ما قيل : إنّه معقول من الوجوب العينيّ إن اُريد به وجوب التطهير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المنجّس بنحو يلزمه أن يحول دون تصدّي الآخرين لذلك تمكيناً لنفسه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باشرة التطهير فهو غريب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وغير محتمل في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اُريد على نحو لا يلزمه ذلك فلابدّ من افتراض إحدى العنايات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لمتقدّمة للوجوب الكفائيّ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أنّ ما قيل من منافاة إنكار الوجوب الكفائيّ في هذه الحالة للأدلّة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للفظية محلّ إشكال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مهمّ الدليل اللفظيّ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واردة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في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هذه الحالة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إطلاق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وكذلك الأمر أيضاً في رواية الحلبي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تدلّ ـ لو تمّت ـ على حرمة التنجيس لا على وجوب التطهير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 لا تستلزم عرفاً وجوب التطهير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فيه عنايةً زائدة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التنجيس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لحزازة عرفاً ما لا يوجد في ترك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لو سلِّم استفادة وجوب التطهير ممّا دلّ على حرمة التنجيس فليس مثل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 xml:space="preserve">واية الحلبيّ في مقام البيان من ناحية حرمة التنجيس فضلا عن وجوب التطهير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يتمسّك بإطلاقه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كان المدرك مثل النبويّ ونحوه لأمكن التمسّك بإطلاقه لإثبات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لوجوب الكفائيّ في هذه الحالة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ولانحصر مدركه فيها بالأدلّة اللبّية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منها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قد لوحظ في هذا البيان خطاب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فقيل : إنّ نسبته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رأى نجاسةً في المسجد وقد دخل وقت الصلاة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جب المبادرة إلى إزالتها مقدّماً على الصلاة مع سعة وقتها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الضيق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دّمها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ترك الإزالة مع السعة واشتغل بالصلاة عصى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لترك 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كن في بطلان صلاته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والأقوى الصحّة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المنجِّس وغيره على نحو واحد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 xml:space="preserve">ولكن يمكن أن يوجّه ما عن الشهيد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ملاحظة خطاب حرمة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بدعوى : أنّ المتفاهم منه عرفاً كون المحرَّم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المبغوض الأثر الحاصل وهو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وهوممّا له حدوث وبقاء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فكما أنّ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دوثه مستند إلى المنجّس كذلك بقاؤه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وكلاهما محرّم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لهذا يفرِّق العرف بلحاظ خطاب حرمة التنجيس في درجة التمرّد بين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أقدم على التنجيس عالماً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يطهر بعد لحظة بنزول المطر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إذا أقدم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عالماً بأنّ النجاسة ستبقى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 ذلك إلاّ لفهم أنّ المصبّ الحقيقيّ للحرمة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لأثر الذي له بقاء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لانفس عملية التنجيس التي هي على نحو واحد في كلتا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لحالتين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هذه المسألة فروع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فرض التزاحم مع ضيق وقت الفريضة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إشكال في تقديم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لفريضة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إمّا تطبيقاً لقانون باب التزاحم من تقديم الأهمّ علماً أو احتمالا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هو الصلاة التي هي ممّا بني عليها الإسلام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لقصور في إطلاق دليل 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أو وجوب فوريّتها في نفسه بنحو لا يصلح للمزاحمة مع دليل وجوب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قاله السيّد الخوئي في التنقيح 2 : 283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319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لفريضة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>لثاني : فرض سعة وقت الفريضة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إشكال حينئذ في وجوب تقديم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لأنّ هذا هو مقتضى فورية وجوبها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لثالث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في هذا الفرض لو عصى المكلّف فلم يُزِلْ واشتغل بالصلاة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لتصحيح الصلاة ثلاثة أوجه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حدها : تصحيحها بنفس الأمر الأوّل المتعلّق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بالجامع بين الأفراد الطولية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هو موقوف على إمكان الواجب المعلّق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يوجد في تلك الحالة ما هو مقدور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أفراد الجامع عقلا وشرعاً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ففعلية وجوب الجامع والحالة هذه يُفترض إمكان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بق الوجوب على زمان القدرة على الواجب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ثانيها ـ بعد فرض عدم تمامية الوجه السابق ـ الالتزام بالأمر الترتّبي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الجامع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لئلاّ يلزم محذور سبق الوجوب على زمان القدرة على الواجب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ثالثها ـ بعد افتراض استحالة الترتّب ـ الالتزام بتصحيح الصلاة بالملاك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إمكان التقرّب بلحاظ الملاك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وإمكان إحرازه مع سقوط الخطاب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إطلاق المادّة أو الدلالة الالتزامية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تكلّمنا عن تفصيل ذلك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هذا كلّه بناءً على عدم اقتضاء الأمر بالشيء النهي عن ضدّه الخاصّ وإلاّ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خل خطاب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صلِّ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و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أزِلْ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في باب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وخرج عن باب التزاحم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استلزام الجمع بينهما الجمع بين الوجوب والحرمة في فعل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يتمّ حينئذ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لوجه الأوّل ولا الثاني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إمكان اجتماع الأمر والنهي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الوجه الثالث فهو مربوط حينئذ بأنّ النهي الغيريّ هل يوجب سلب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لاحية متعلّقه للتقرّب به كالنهي النفسي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أوْ لا ؟ وتحقيق الكلام في ذلك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إذا أمكنه 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مع عدم قدرته مطلقاً أو في ذلك الوقت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إشكال في صحّة صلاته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لا فرق في الإشكال في الصورة الاُولى بين أن يصلِّي في ذلك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 أو في مسجد آخر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اذا اشتغل غيره بالإزالة لا مانع من مبادرته إلى الصلاة قبل تحقّق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</w:t>
      </w:r>
      <w:r w:rsidRPr="004458C4">
        <w:rPr>
          <w:rFonts w:cs="MbSadr (2)"/>
          <w:bCs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lastRenderedPageBreak/>
        <w:t>مسألة ( 5 )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صلّى ثمّ تبيّن له كون المسجد نجساً كانت صلاته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حيحة</w:t>
      </w:r>
      <w:r w:rsidRPr="004458C4">
        <w:rPr>
          <w:rFonts w:cs="MbSadr (2)"/>
          <w:bCs/>
          <w:sz w:val="32"/>
          <w:szCs w:val="32"/>
          <w:rtl/>
        </w:rPr>
        <w:t>(4)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فعلية الأمر بالإزالة لكي يزاحم إطلاق الأمر بالفريضة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باعتبار أنّ طرف المزاحمة هو الصلاة في نفس الوقت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دون تقييد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مكان دون مكان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 xml:space="preserve">(3)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ذلك هو مقتضى كفائية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يشكل فيما لو كان الغير المباشر ضعيف الحال والطَول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يؤدّي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لاتّكال عليه إلى استمرار بقاء النجاسة مقداراً معتدّاً به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مثل ذلك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كون اشتغال مثل هذا الغير مسقطاً للتكليف بلحاظ هذا المقدار المعتدّ به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(4)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أمّا إذا بني على التشكيك في إطلاق دليل وجوب التطهير لفرض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لعلم بالنجاسة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لقصور اللبّيّ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كون اللفظيّ منها من معتبرة عليّ بن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ورواية الحلبي مسوقة لبيان أصل الحكم ليتمسّك بإطلاقها فالأمر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إذا بني على الإطلاق في الدليل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وبني على بطلان الصلاة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لعالم بالنجاسة فهذا البطلان : إن كان بملاك التزاحم الموجب لسقوط الأمر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كذا إذا كان عالماً بالنجاسة ثمّ غفل وصلّى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الصلاة وعدم تعقّله ولو على وجه الترتّب فلا يجري ذلك في فرض الجهل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حذور في فعلية الأمر بالضدّين مع عدم تنجّز أحدهما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البطلان بملاك التعارض بين خطابَيْ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صلِّ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و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أزِلْ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بلحاظ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قتضاء الأمر بالشيء للنهي عن ضدّه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وتقديم خطاب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أزِلْ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الموجب لسقوط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بالصلاة فيحكم ببطلانها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إحراز الملاك مع سقوط الأمر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فهذا المدرك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يفرق فيه بين حالتي العلم والجهل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مدرك البطلان في صورة العلم مع الاعتراف بإمكان إحراز الملاك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دون أمر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هو مانعية النهي الغيريّ عن العبادة عن وقوعها على وجه قربيٍّ فهذه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لمانعية : إن كانت بلحاظ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استحالة التقرّب بالمبغوض فلا يفرق بين حالتي العلم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الجهل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لانحفاظ النهي الغيريّ وما يكشف عنه من مبغوضية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كانت بلحاظ استحالة التقرّب بما هو مبعّد ومعصية للنهي فهذا يختصّ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فرض العلم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لا معصية في فرض الجهل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بني على الفرق بين الشاكّ والغافل من ناحية إطلاق الخطاب للأوّل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ون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بدعوى قابلية الشاكّ للتحرّك ولو عن احتمال التكليف بخلاف الغافل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صحّة الصلاة من الغافل أوضح حينئذ من صحّتها من الشاكّ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فعلية خطاب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 في حقّ الغافل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حتّى مع الالتزام بإطلاق أدلّة وجوب التطهير للشاكّ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إذا بني على أنّ الغفلة كالشكّ عذرٌ عن الجري على طبق التكليف مع فعلية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طابه فحال الغافل كالشاكّ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ولعلّ المعروف التفرقة بين الشكّ والغفلة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والظاهر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الفرق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شمول الخطابات الواقعية للغافل أيضاً كالشاكّ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المدلول التصديقيّ لها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 الجعل بمبادئه من الإرادة والكراهة والمصلحة والمفسدة قابل للشمول للغافل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دون محذور عقلي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المحذور في الشمول للغافل ينشأ من ظهور الخطاب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كونه إبرازاً للحكم ولتلك المبادئ بداعي تحريك المكلّف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لمجرّد إعلامه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فلولا هذا الظهور العرفيّ في الخطاب لم يكن في مدلول الخطاب ما يأبى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لشمول للغافل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للعاجز عن ذات الفعل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واستحالة الشمول لبعض الأفراد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هي من نتائج هذا الظهور التصديقيّ في الخطاب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تحديد مفاده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توضيحه : أنّ المكلّف : تارةً يكون عاجزاً عن ذات الفعل كالمشكوك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يكون قادراً على ذات الفعل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ولكنّه غير قادر على الانبعاث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لتكليف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إمّا لغفلته ونسيانه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لاعتقاده بعدمه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يكون قادراً على ذات الفعل وعلى الانبعاث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يشمل الشاكّ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لملتفت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كان مفاد ذلك الظهور العرفيّ قصد أن يكون الخطاب محرّكاً لكلّ من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شمله فيستحيل أن يكون شاملا للعاجز وللغافل وللمعتقد بالعدم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للزم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لمقصود تحريكهم بالخطاب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غير معقول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مفاد ذلك الظهور ـ كما هو الظاهر ـ قصد أن يكون الخطاب محرّكاً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كلّ من يصل إليه ممّن يشملهم بأيّ مرتبة من الوصول فلا يكون الظهور المذكور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رينةً على عدم شمول الخطاب للغافل وللمعتقد بالعدم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شموله لهما 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عني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صد تحريكهما بالخطاب فعلا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قصد تحريكهما به لو وصل إليهما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الميزان في شمول الخطاب لفرد أن يكون ممّن يعقل تحريكه بالخطاب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فرض وصوله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ممّن يعقل تحريكه به بمجرّد شموله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الميزان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نطبق على الغافل والمعتقد بالعدم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 لا ينطبق على العاجز عن ذات الفعل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علمها أو التفت إليها في أثناء الصلاة فهل يجب إتمامها ثمّ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إبطالها والمبادرة إلى الإزالة ؟ وجهان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وجوه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والأقوى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الإتمام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 لا يعقل قصد تحريكه بالخطاب ولو منوطاً بوصوله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هنا يفرق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لعاجز والغافل والمعتقد بالعدم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فيبنى على عدم شمول الخطاب للأوّل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وشموله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لأخيرين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ومحلّ الكلام فرض عدم إمكان الفرار من محذور قطع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محذور التراخي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وأمّا مع إمكان التحرّز من كلا المحذورين فلا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لم تستدعِ الإزالة إبطال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كان المصلّي في آخر صلاته بنحو لم يستدعِ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كمالها التراخي العرفي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كيف 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يقال في فرض الدوران بين المحذورين المذكورين :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 xml:space="preserve">ليل الفوريّة في الإزالة لا يقتضي الفورية بنحو يوجب قطع الصلاة المبدوءة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 بوجه شرعي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: إمّا الإجماع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معتبرة عليّ بن جعفر المتقدّمة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الأوّل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اصر عن إثبات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والثاني إنّما يمنع عن الإقدام على الصلاة بدلا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يلزم من ذلك المنع عن إتمامها بدلا عن 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وعليه فيتعيّن إكمال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: إنّ دليل حرمة القطع يرتفع موضوعه بدليل وجوب الفورية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حريم القطع في دليله منوط بعدم وجود حاجة لازمة يُخشى فوتها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لفورية يجعل الإسراع بالإزالة حاجةً تفوت بإتمام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: إنّ كلاًّ من دليل حرمة القطع ودليل الفورية لا إطلاق له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محلّ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لكون المعوّل فيه على الإجماع والارتكاز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إطلاق فيه فتجري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صالة البراءة عن القطع بالإزالة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وأصالة البراءة عن ترك الإزالة لإكمال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الالتزام بحرمة القطع بغير 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جواز ترك الإزالة بدون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كمال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فيما إذا لم يوجد استصحاب حاكم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كاستصحاب حرمة قطع الصلاة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يما إذا كانت النجاسة حادثةً في الأثناء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استصحاب وجوب الإزالة فوراً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كانت النجاسة حادثةً قبل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وقيل بصحّة إجراء استصحاب الفورية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الرغم من انحلالها إلى وجوبات متعدّدة حدوثاً وبقاءً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لمكان وحدتها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: بإدخال محلّ الكلام في باب التزاحم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أنّ ذلك يتوقّف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فتراض الإطلاق في كلٍّ من دليل حرمة القطع ووجوب الفورية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وإذا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حّ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الافتراض وقع التزاحم بين الحكمين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 من التزاحم بين 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لشيء وحرمة مقدّمته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التطهير الفوريّ واجب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يتوقّف على الاستدبار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الفعل الكثير الذي يكون إبطالا للصلاة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فحرمة المقدمة تنافي وجوب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لمقدمة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فإن قُدِّمت حرمة القطع بقوانين باب التزاحم اقتضى ذلك رفع اليد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إطلاق خطاب وجوب الإزالة وتقيّده بفرض القطع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الالتزام بحرمة القطع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الإطلاق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بني على مساواة الخطابين ـ لعدم أقوائية احتمال الأهمّية في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ـ اقتضى ذلك رفع اليد عن إطلاق كلٍّ من الخطابين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فيلتزم بوجوب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 مشروطاً بالقطع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وبحرمة القطع مشروطاً بترك 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بني على تقديم وجوب الإزالة كان خطاب وجوب الإزالة فعلياً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وكانت حرمة القطع مشروطةً بفرض ترك 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فرض ـ إضافةً إلى البناء على تقديم وجوب الإزالة ـ البناء على أنّ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جوب الشيء المتوقّف على مقدّمة محرّمة يستلزم الوجوب الغيريّ لطبيعيّ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لمقدّمة بالحصّة الموصلة خرج عن باب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وطبِّقت عليه قوانين باب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لتزاحم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 قيل : هذا صحيح مع إنكار الوجوب المقدّميّ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مع القول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وجوب المقدّمة الموصلة فيلزم من الجمع بين الحكمين في عالم الجعل اتّصاف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 المقدّمة بالحرمة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واتّصاف حصّة منها بالوجوب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غير معقول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لنا : إنّ الحرمة مشروطة ـ كأيّ حكم إلزاميّ آخر ـ بعدم الاشتغال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المزاحم المساوي أو الأهمّ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وفرض المقدّمة الموصلة هو فرض الاشتغال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المزاحم المساوي أو الأهمّ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تنافي بين الحرمة المشروطة ـ كذلك ـ ووجوب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لمقدّمة الموصلة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هذه النكتة هي التي تميّز الموارد التي تدخل في باب التعارض من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الات التزاحم عن غيرها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في كلّ حالة من حالات التزاحم ـ أي العجز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متثال مجموع تكليفين ـ لابدّ أن يلاحظ المجعول بوجوده المشروط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أدّى ذلك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دخول المقام في باب التعارض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الخطاب الأهمّ في هذه الحالة ينافي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لخطاب المهمّ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ويأبى عن ثبوته ولو بنحو الترتّب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لاستحالة اتّصاف القطع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الحرمة النفسية ـ ولو على وجه الترتّب ـ مع الوجوب الغيري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وكلّما استحال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لترتّب في موارد التزاحم دخل الدليلان المتزاحمان في باب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بيّنا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كتته في أبحاثنا في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بخلاف ما لو بني على إنكار الوجوب الغيريّ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فعلية 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لإزالة على الإطلاق تلائم حينئذ مع الحرمة الترتّبية للقطع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كذلك لو بني على اختصاص الوجوب الغيريّ بالحصّة الموصلة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رضها هو فرض 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ينافي هذا الوجوب حرمة القطع الترتّبية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المقيّدة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متعلّقة بفرض ترك الإزالة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بهذا يتّضح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كلّما كان هناك تزاحم بين وجوب ذي المقدّمة وحرمة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وبني على تقديم الوجوب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وقيل بالوجوب الغيريّ لمطلق المقدّمة دخل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لمورد في باب التعارض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المحذور حينئذ ليس بلحاظ عدم إمكان فعلية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لخطابين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لعدم إمكان جعل حرمة المقدّمة ولو على وجه الترتّب مع فرض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وجوب ذيها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مّ إنّه إذا فرض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كون الدليل على كلٍّ من حرمة القطع ووجوب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لإزالة مطلقاً في نفسه على نحو دخل في باب التزاحم فالمتعيّن هو الالتزام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الترتّب من الجانبين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تعيّن أحدهما للتقديم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احتمال الأهمّية في كلٍّ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نهما موجود بنحو مكافئ لاحتمالها في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فيثبت التخيير بعدم الاشتغال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المزاحم المساوي أو الأهمّ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فإن لم يكن هناك تناف بين المجعولين المشروطين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 هما مشروطان فلا تصادم بين الجعلين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تعارض بين الدليلين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لتنافي بينهما في مرحلة فعلية المجعول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هناك تناف بين المجعولين المشروطين ـ بما هما مشروطان ـ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حالة يقع التصادم بين الجعلين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والتعارض بين الدليلين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معنى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قّقناه في بحث التزاحم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: أنّ أحد شروط خروج التزاحم عن باب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لتعارض القول بإمكان الترتّب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الملائمة بين الحكمين المشروط كلّ منهما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عدم الاشتغال بالمزاحم المساوي أو الأهمّ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بحوث في علم الاُصول 7 : 26 ـ 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( 6 )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كان موضع من المسجد نجساً لا يجوز تنجيسه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انياً بما يوجب تلويثه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وكذا مع عدم التلويث إذا كانت الثانية أشدّ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أغلظ من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ففي تحريمه تأمّل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منع إذا لم يستلزم تنجيسه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يجاوره من الموضع الطاهر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لكنّه أحوط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تُتصوّر المسألة ضمن صور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: أن تكون النجاسة الثانية موجبةً لاتّساع دائرة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شكال في عدم الجواز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لثانية : أن تكون موجبةً لتلوّث يعتبر هتكاً وإهانةً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والحكم كما سبق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لثالثة : أن لا تكون الملاقاة الثانية موجبةً للاتّساع أو التلوّث والإهانة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إنّما هي مماثلة للملاقاة الاُولى من سائر الوجوه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يقال : بناءً على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لمتنجّس لا يتنجّس ثانيةً ـ كما سبق ـ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موجب لتحريم الملاقاة الثانية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;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عدم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ونها تنجيساً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لو سلّم أنّ المتنجِّس يتنجّس اُشكل </w:t>
      </w:r>
      <w:r w:rsidRPr="006E0DD8">
        <w:rPr>
          <w:rFonts w:cs="MbSadr (1)" w:hint="cs"/>
          <w:sz w:val="32"/>
          <w:szCs w:val="32"/>
          <w:rtl/>
        </w:rPr>
        <w:lastRenderedPageBreak/>
        <w:t>التحريم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توقّف على أن تكون النجاسة مأخوذةً في موضوع دليل الحرمة بنحو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صرف الوجود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وذلك خلاف المتيقّن من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المتيقّن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ثل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ورواية الحلبيّ تحريم الوجود الأوّل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بالتحريم بأحد وجوه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 : أن يبنى على أنّ المتنجِّس يتنجّس ثانيةً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ويدّعى كون النجاسة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أخوذةً في موضوع دليل الحرمة بنحو مطلق الوجود : إمّا تمسّكاً بالإطلاق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للفظيّ لمثل النبوي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بضمّ مناسبات الحكم والموضوع التي تُلغى خصوصية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لفرق بين الوجود الأوّل من التنجيس والوجود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الإطلاق اللفظيّ غير تامٍّ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والمناسبات العرفية للإلغاء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اضحة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لعلّ المقصود بحرمة التنجيس التحفّظ على طهارة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مّا تزول بالتنجيس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وقع الفرد الثاني من التنجيس أوْ 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أن يبنى على أنّ المتنجّس يتنجّس ثانيةً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ويعوّض عن التمسّك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إطلاق دليل الحرمة بإجراء 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يقال : إنّ هذا التنجيس كان حراماً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زماً لو وقع قبل الملاقاة الاُولى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فتستصحب حرمته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الاستصحاب المذكور لا يجري مع احتمال أن يكون الثابت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أوّل الأمر حرمة إزالة الطهارة عن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فالتنجيس يكون حراماً بما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صداق لذلك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معنى لإثبات حرمة التنجيس الثاني بالاستصحاب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التمسّك بما دلّ على النهي عن قرب النجس من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كالآية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لكريمة لو تمّ الاستدلال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بتقريب : أنّ موضوع التحريم في هذا الدليل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نوان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قرب النجس من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غاية الأمر أنّ صورة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لملاقاة للمسجد برطوبة خرجت بقرينة ما دلّ من نصٍّ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أو سيرة على جواز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خول المستحاضة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واستطراق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ومكث المسلوس والمبطون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يبقى محلّ الكلام مشمولا لإطلاق دليل التحريم ولو لم يتحقّق التنجيس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كنّك عرفت سابقاً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حال دلالة الآية الكريمة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لرابعة : أن يكون للملاقاة الثانية أثر زائد بحيث يجب التعدّد في الغسل من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 : 213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17 من أبوا</w:t>
      </w:r>
      <w:r w:rsidRPr="00014B0B">
        <w:rPr>
          <w:rStyle w:val="1"/>
          <w:rFonts w:hint="cs"/>
          <w:rtl/>
        </w:rPr>
        <w:t>ب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 375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 من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بواب الاستحاضة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الصفحة 313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329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احيتها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قيل بوجوب التعدّد في الغسل من البول مطلقاً وفرض ملاقاة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لبول بعد التنجّس بالدم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فقد يقال هنا بالحرمة حتّى مع نفيها في الصورة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استناداً إلى أنّ المتنجّس يتنجّس ثانيةً إذا كان لذلك أثر زائد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فيشمله إطلاق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يجري 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عرفت الإشكال في الإطلاق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الاستصحاب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يبعد أن يدّعى : أنّ دليل حرمة التنجيس وإن لم يثبت كون النجاسة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لحوظةً في موضوعه بنحو مطلق الوجود بلحاظ الأفراد المتماثلة ولكنّها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وحظت كذلك بالنسبة إلى مراتبها المتفاوتة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فكلّ مرتبة إضافية موضوع مستقلّ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المقام حتّى لو لم نقل بتعدّد النجاسة بالملاقاة الثانية لا شكّ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شتدادها من حيث المرتبة بسبب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وهذه المرتبة بنفسها فرد من موضوع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 ولو بمعونة الارتكاز والمناسبات العرفية في فهم الدليل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 الشخص في مفروض هذه الصورة يسبّب لا محالة إلى زيادة مكث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فيما إذا اُريد تطهير المسجد بالماء القليل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تبقى النجاسة بعد الغسلة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بسبب ما وقع منه من التنجيس بالبول المستوجب للتعدّد بحسب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إذا اُلغيت عرفاً خصوصية الحدوث والبقاء كان التسبيب إلى بقاء النجاسة محرّماً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التسبيب إلى إحداثها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والتخلّص عن ذلك يكون بعدم الإصابة الثانية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بالتطهير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المعتصم على نحو لا يستوجب طول مكث للنجاسة بوجه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لخامسة : أن يتنجّس المسجد ثمّ يلقى عليه عين النجس بدون أن يلزم من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اتّساع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هتك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شدّتها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والحرمة في هذه الصورة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وقوفة على أن نستفيد من أدلّة المسألة وجود محذورين محرّمين في المقام :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والثاني التلويث بعين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وما يمكن أن نثبت به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محذوراً محرّماً في عرض المحذور الأوّل أحد أمرين: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( 7 )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 توقّف تطهير المسجد على حفر أرضه جاز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وكذا لو توقّف على تخريب شيء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يجب طمّ الحفر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تعمير الخراب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كان مثل الآجرّ ممّا يمكن ردّه بعد التطهير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جب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وّلهما : النبويّ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المتقدّم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أن يراد بالنجاسة عينها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الآية الكريمة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الناهية عن قرب المشركين من المسجد بعد تعميم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فادها لكلّ 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وضع عين النجس على نفس أرض المسجد على خلاف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لنهي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فيحرم ولو لم يسبِّب تنجيساً جديداً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عرفت سابقاً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حال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لنبويّ والآية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هذه المسألة فروع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توقّف التطهير على مرتبة معتدٍّ بها من التخريب والتعطيل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لمسجد فهل يجب التطهير في هذه الحالة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التحقيق : أنّ الوجوب يتوقّف أوّلا : على افتراض إطلاق في دليله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على افتراض أحد اُمور في دليل حرمة تخريب المسجد والإضرار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وّلها : نفي الإطلاق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بتقريب : أنّ هذا الدليل : إن كان هو ما دلّ على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الصفحة 295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 xml:space="preserve">قوله تعالى : </w:t>
      </w:r>
      <w:r w:rsidRPr="00014B0B">
        <w:rPr>
          <w:rStyle w:val="1"/>
          <w:rtl/>
        </w:rPr>
        <w:t xml:space="preserve">( </w:t>
      </w:r>
      <w:r w:rsidRPr="00014B0B">
        <w:rPr>
          <w:rStyle w:val="1"/>
          <w:rFonts w:hint="cs"/>
          <w:rtl/>
        </w:rPr>
        <w:t>إنّما المشركون نَجَسٌ فلا يقربوا المسجدَ الحرامَ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... 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التوبة : 28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الصفحة 295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وفي الصفحة 313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تعظيم المسجد والعناية به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فمن الواضح أنّ التخريب من أجل التطهير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عتبر منافياً للتعظيم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ما دلّ على تحريم السعي في خرابها من قبيل قوله تعالى : </w:t>
      </w:r>
      <w:r w:rsidRPr="003A64C8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3A64C8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ومَن أظلَمُ ممّن منعَ مساجدَ اللهِ أن يُذكَرَ فيها اسمُهُ وسعى في خرابها)</w:t>
      </w:r>
      <w:r>
        <w:rPr>
          <w:rFonts w:ascii="MbSadr (1)" w:hAnsi="MbSadr (1)" w:cs="MbSadr (1)" w:hint="cs"/>
          <w:bCs/>
          <w:color w:val="FF0000"/>
          <w:sz w:val="32"/>
          <w:szCs w:val="32"/>
          <w:rtl/>
        </w:rPr>
        <w:t xml:space="preserve"> </w:t>
      </w:r>
      <w:r w:rsidRPr="003A64C8">
        <w:rPr>
          <w:rFonts w:ascii="MbSadr (1)" w:hAnsi="MbSadr (1)" w:cs="MbSadr (1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نصرف إلى التخريب الاعتدائيّ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التخريب لمصلحة شرعية من مصالح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ما دلّ على تحريم التصرّف في مال أحد إلاّ بإذنه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بدعوى : أنّ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يطان المسجد وبناءه ملك لنفس المسجد فلا يجوز التصرّف فيه بتخريب ونحوه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من الواضح أنّ موضوع هذا الدليل لا يشمل مالكاً من قبيل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والتعدّي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يكون بمقدار ما تقتضيه المناسبات العرفية الارتكازية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لا يشمل محلّ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سلِّم لمَا اقتضى إلاّ عدم الجواز بدون إذن وليّ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ف</w:t>
      </w:r>
      <w:r w:rsidRPr="006E0DD8">
        <w:rPr>
          <w:rFonts w:cs="MbSadr (1)" w:hint="cs"/>
          <w:sz w:val="32"/>
          <w:szCs w:val="32"/>
          <w:rtl/>
        </w:rPr>
        <w:t>لو رأى وليّ المسجد المصلحة في أن يأذن كان التصرّف بإذن وليّ المالك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يجوز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وكذلك إذا كان الحائط وقفاً على المسجد لا ملكاً 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غاية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قتضيه وقفيّته عليه عدم جواز حرمان المسجد من منافعه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إلزام المسجد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إبقائه إذا كان على خلاف مصلحته وموجباً لضرره ونقصه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انيها : بعد افتراض الإطلاق يدّعى وجود المقيِّد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ما دلّ على جواز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خريب المسجد لمصلحة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من قبيل إعادة بنائه على وجه أفضل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لأنّ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297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70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البقرة : 114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9 : 540 ـ 541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 من أبواب الأنفال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ذيل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237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31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 xml:space="preserve">هارة المسجد وإن لم تكن مصلحةً عرفيةً ابتدائيةً للمسجد بقطع النظر عن الجعل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لشرعيّ لكن إذا ضمَّ إلى ذلك استفادة كون الطهارة من شؤون احترام المسجد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للازم بحكم الشارع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وجوب التطهير وجوب احتراميّ كان التخريب من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جل مصلحة المسجد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احترامه من مصالحه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إنّما يكون كذلك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لوثوق باستعادة المسجد لوضعه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كان من دوران الأمر بين مصلحتين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الثها : بعد افتراض الإطلاق وعدم المقيِّد يدّعى : أنّ حرمة التخريب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حتمل أهمّيتها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بينما يحتمل أهمّية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فيتقدّم في مقام التزاحم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ملاك الأهمّية المحتملة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إذا لم نقل بدخول مورد التزاحم بين وجوب ذي المقدّمة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حرمة المقدّمة في باب التعارض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إمكان الترتّب في بعض التقادير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فصيل تقدّمت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الإشارة اليه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ولكنّ نفي احتمال الأهمّية في حرمة التخريب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أنّ أصل افتراض إطلاق في دليل وجوب التطهير ممنوع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اذا كان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بّياً كالإجماع فواضح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إذا لوحظت الأدلّة اللفظية فالمهمّ منها معتبرة رواية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ورواية الحلبي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والاُولى لا إطلاق فيها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كونها مسوقةً لبيان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التطهير ابتداءً ليتمسّك بإطلاقها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والثانية غايتها الدلالة على 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عليه فلا إطلاق في دليل كلٍّ من الحكمين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وعليه فالشبهة 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مقتضى القاعدة التخيير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عملا بالاُصول المؤمِّنة مالم يوجد أصل حاكم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وجود غالباً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ونعني به : استصحاب حرمة التخريب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النجاسة متأخّرة عن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 المسجد غالباً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الصفحة 325 و 326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التفصيل بين فرض كون التخريب متداركاً خارجاً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في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لفرض الأوّل يحكم بجواز التخريب للتطهير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وجواز إبقاء المسجد على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الأوّل فلعدم وجود إطلاق في دليل الحرمة لمثل هذا التخريب بعد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قييده بالتخريب لمصلحة ولو كمالية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الثاني فلعدم الإطلاق في دليل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ينفع هنا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حرمة التخريب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هذا النحو من التخريب المتدارك الذي ينطبق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عنوان الرعاية لبعض شؤون المسجد لا يعلم بحرمته من أوّل الأمر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الفرض الثاني يحكم بعدم وجوب التخريب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بحرمته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عدم الوجوب فلعدم الإطلاق في دليل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الحرمة فللتمسّك بإطلاق دليل الحرمة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التخريب غير المتدارك مع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الملزم شرعاً به يعتبر اعتداءً على المسجد عرفاً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المركوز في ذهن العرف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 مفسدة التخريب غير المتدارك أشدّ من مصلحة الطهارة بلحاظ ذلك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فإن لم يكن الحكم بحرمة التخريب غير المتدارك أقوى في المقام فهو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لأحوط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لثاني</w:t>
      </w: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1</w:t>
      </w:r>
      <w:r w:rsidRPr="004458C4">
        <w:rPr>
          <w:rFonts w:cs="MbSadr (2)"/>
          <w:bCs/>
          <w:sz w:val="32"/>
          <w:szCs w:val="32"/>
          <w:rtl/>
        </w:rPr>
        <w:t xml:space="preserve">) </w:t>
      </w:r>
      <w:r w:rsidRPr="004458C4">
        <w:rPr>
          <w:rFonts w:cs="MbSadr (2)" w:hint="cs"/>
          <w:bCs/>
          <w:sz w:val="32"/>
          <w:szCs w:val="32"/>
          <w:rtl/>
        </w:rPr>
        <w:t>:</w:t>
      </w:r>
      <w:r w:rsidRPr="006E0DD8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ه لو خرَّب شيئاً من المسجد لأجل </w:t>
      </w:r>
      <w:r w:rsidRPr="006E0DD8">
        <w:rPr>
          <w:rFonts w:cs="MbSadr (1)" w:hint="cs"/>
          <w:sz w:val="32"/>
          <w:szCs w:val="32"/>
          <w:rtl/>
        </w:rPr>
        <w:t xml:space="preserve">التطهير بعد البناء على جواز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أو وجوبه فهل يضمن تداركه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 يقال بالضمان تمسّكاً بقاعدة الضمان بالإتلاف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يقال بعدمه : إمّا لقصور في المقتضي بالنسبة إلى القاعدة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لوجود مقيِّد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أي الفرع الثاني من فروع المسألة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أ</w:t>
      </w:r>
      <w:r w:rsidRPr="006E0DD8">
        <w:rPr>
          <w:rFonts w:cs="MbSadr (1)" w:hint="cs"/>
          <w:sz w:val="32"/>
          <w:szCs w:val="32"/>
          <w:rtl/>
        </w:rPr>
        <w:t xml:space="preserve">مّا القصور في المقتضي فيمكن أن يبيَّن : تارةً بأنّ دليل هذه القاعدة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فيه للتخريب الذي يكون لرعاية حال من يراد التضمين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فمن أتلف </w:t>
      </w: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>رع الغير لأجل إنقاذه لا يضمن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دليل القاعدة : إن كان هو السيرة العقلائية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هي غير شاملة لأمثال ذلك جزماً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هو الروايات المتفرّقة فهي واردة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وارد خاصّة مشتركة جميعاً في عدم كون الإتلاف من أجل المالك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لضابط المشار إليه في بعضها بلسان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بما جَنَت 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فهذا الضابط يفترض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والمفروض عدم الجناية في المقام بعد فرض إذن الشارع في التخريب أو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كمه بوجوبه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يبيّن القصور في المقتضي تارةً اُخرى : بأنّ القاعدة مختصّة بفرض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لإذن من المالك في 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حصل الإذن في المقام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لمكان حكم الله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بحانه بوجوب التطهير بحسب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الإذن في الإتلاف المسقط للضمان هو الإذن في الإتلاف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وجه المجّانية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مطلق الإذن في 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المالك لمَّا أتلف ليس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هو نفس المسجد أو المصلّون كجهة عامّة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يبيّن ثالثةً : بأنّ القاعدة موضوعها إتلاف مال 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والمسجد ليس ملكاً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أحد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مردّ وقفه إلى تحريره وفكّه من الملك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بأنّ هذا لا يتمّ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أنّ بناء المسجد مملوك لنفس المسجد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لقاً أو وقفاً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مملوك لجهة عامّة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يكون غير مملوك إنّما هو المسجد بمعنى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بمعنى الجدران والشبابيك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أنّ الضمان بمعنى الدخول في العهدة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 لا يحضره الفقيه 3 : 253 ـ 254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3918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وعنه في وسائل الشيعة 19 : </w:t>
      </w:r>
      <w:r w:rsidRPr="00014B0B">
        <w:rPr>
          <w:rStyle w:val="1"/>
          <w:rtl/>
        </w:rPr>
        <w:t>144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29 من أبواب الإجارة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ذيل الحديث 8 .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2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يتصوّر في المملوك للغير كذلك يتصوّر في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بمعنى كون الإنسان مسؤولا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إعادة المسجد إلى وضعه السابق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ساعدت السيرة العقلائية على ذلك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انع من الالتزام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ظهر بما ذكرناه : أنّ الصحيح هو البيان الأوّل في إثبات قصور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لمقتضي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المقيّد بعد فرض وجود دليل لفظيٍّ مطلق لقاعدة الضمان فهو ما دلّ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لكتاب الكريم على نفي السبيل على المحسنين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والإحسان مفهوم عرفيّ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إذا صدق عرفاً على الإتلاف في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مورد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إحسان لمن أتلف ماله فلا 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;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لضمان سبيل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منفيّ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عنوان الإحسان إنّما يصدق عرفاً على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تلاف يدرك العرف أنّ المصلحة الملحوظة فيه أهمّ من مفسدة 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نحو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يتصوّر عقلائياً خلاف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صدقه على محلّ الكلام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أنّه إذا توقّف تطهير جزء من بناء المسجد على إخراجه وتطهيره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ارجاً فهل يجب بعد ذلك إرجاعه إليه ؟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توضيح ذلك : أنّ الوجوب : تارةً يدّعى بلحاظ الروايات الخاصّة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على مقتضى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إثباته باللحاظ الأوّل فلا يخلو من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وإن استدلّ عليه بالروايات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لدالّة على لزوم ردّ ما اُخذ من المسجد من حصاة أو آجر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أنّ بعض 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واردة في المسجد الحرام والكعبة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والتعدّي منها بلا موجب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كمعتبرة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حمّد بن مسلم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سمعت أبا عبد الله </w:t>
      </w:r>
      <w:r w:rsidRPr="003A64C8">
        <w:rPr>
          <w:rFonts w:cs="MbSadr (1)"/>
          <w:color w:val="0000FF"/>
          <w:sz w:val="32"/>
          <w:szCs w:val="32"/>
          <w:rtl/>
        </w:rPr>
        <w:t>(</w:t>
      </w:r>
      <w:r w:rsidRPr="003A64C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A64C8">
        <w:rPr>
          <w:rFonts w:cs="MbSadr (1)"/>
          <w:color w:val="0000FF"/>
          <w:sz w:val="32"/>
          <w:szCs w:val="32"/>
          <w:rtl/>
        </w:rPr>
        <w:t xml:space="preserve"> </w:t>
      </w:r>
      <w:r w:rsidRPr="003A64C8">
        <w:rPr>
          <w:rFonts w:cs="MbSadr (1)" w:hint="cs"/>
          <w:color w:val="0000FF"/>
          <w:sz w:val="32"/>
          <w:szCs w:val="32"/>
          <w:rtl/>
        </w:rPr>
        <w:t>يقول : «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لا ينبغي لأحد أن يأخذ من </w:t>
      </w:r>
      <w:r w:rsidRPr="003A64C8">
        <w:rPr>
          <w:rFonts w:cs="MbSadr (1)"/>
          <w:color w:val="0000FF"/>
          <w:sz w:val="32"/>
          <w:szCs w:val="32"/>
          <w:rtl/>
        </w:rPr>
        <w:t>ت</w:t>
      </w:r>
      <w:r w:rsidRPr="003A64C8">
        <w:rPr>
          <w:rFonts w:cs="MbSadr (1)" w:hint="cs"/>
          <w:color w:val="0000FF"/>
          <w:sz w:val="32"/>
          <w:szCs w:val="32"/>
          <w:rtl/>
        </w:rPr>
        <w:t>ربة ما حول الكعبة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، وإن أخذ من ذلك شيئاً ردّه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 xml:space="preserve">وهو قوله تعالى : </w:t>
      </w:r>
      <w:r w:rsidRPr="00014B0B">
        <w:rPr>
          <w:rStyle w:val="1"/>
          <w:rtl/>
        </w:rPr>
        <w:t xml:space="preserve">( </w:t>
      </w:r>
      <w:r w:rsidRPr="00014B0B">
        <w:rPr>
          <w:rStyle w:val="1"/>
          <w:rFonts w:hint="cs"/>
          <w:rtl/>
        </w:rPr>
        <w:t xml:space="preserve">ما على المحسنين من سبيل </w:t>
      </w:r>
      <w:r w:rsidRPr="00014B0B">
        <w:rPr>
          <w:rStyle w:val="1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</w:t>
      </w:r>
      <w:r w:rsidRPr="00014B0B">
        <w:rPr>
          <w:rStyle w:val="1"/>
          <w:rFonts w:hint="cs"/>
          <w:rtl/>
        </w:rPr>
        <w:t>التوبة : 91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231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26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2" w:lineRule="atLeast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إذا لم يكن التعبير بـ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ينبغي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موجباً لسقوط ظهور الأمر بالردّ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لوجوب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فالأمر أوضح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معتبرة معاوية بن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3A64C8">
        <w:rPr>
          <w:rFonts w:cs="MbSadr (1)"/>
          <w:color w:val="0000FF"/>
          <w:sz w:val="32"/>
          <w:szCs w:val="32"/>
          <w:rtl/>
        </w:rPr>
        <w:t>(</w:t>
      </w:r>
      <w:r w:rsidRPr="003A64C8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3A64C8">
        <w:rPr>
          <w:rFonts w:cs="MbSadr (1)"/>
          <w:color w:val="0000FF"/>
          <w:sz w:val="32"/>
          <w:szCs w:val="32"/>
          <w:rtl/>
        </w:rPr>
        <w:t xml:space="preserve"> 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: إنّي أخذت سكّاً </w:t>
      </w:r>
      <w:r w:rsidRPr="003A64C8">
        <w:rPr>
          <w:rFonts w:cs="MbSadr (1)"/>
          <w:color w:val="0000FF"/>
          <w:sz w:val="32"/>
          <w:szCs w:val="32"/>
          <w:rtl/>
        </w:rPr>
        <w:t>م</w:t>
      </w:r>
      <w:r w:rsidRPr="003A64C8">
        <w:rPr>
          <w:rFonts w:cs="MbSadr (1)" w:hint="cs"/>
          <w:color w:val="0000FF"/>
          <w:sz w:val="32"/>
          <w:szCs w:val="32"/>
          <w:rtl/>
        </w:rPr>
        <w:t>ن سكّ المقام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، وتراباً من تراب البيت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، وسبع حصيات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، فقال : «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بئس ما صنعت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3A64C8">
        <w:rPr>
          <w:rFonts w:cs="MbSadr (1)"/>
          <w:color w:val="0000FF"/>
          <w:sz w:val="32"/>
          <w:szCs w:val="32"/>
          <w:rtl/>
        </w:rPr>
        <w:t>أ</w:t>
      </w:r>
      <w:r w:rsidRPr="003A64C8">
        <w:rPr>
          <w:rFonts w:cs="MbSadr (1)" w:hint="cs"/>
          <w:color w:val="0000FF"/>
          <w:sz w:val="32"/>
          <w:szCs w:val="32"/>
          <w:rtl/>
        </w:rPr>
        <w:t>مّا التراب والحصى فردّه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ما قد يتراءى فيه الإطلاق من هذه الروايات فمن قبيل رواية وهب بن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عليهما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3A64C8">
        <w:rPr>
          <w:rFonts w:cs="MbSadr (1)" w:hint="cs"/>
          <w:color w:val="0000FF"/>
          <w:sz w:val="32"/>
          <w:szCs w:val="32"/>
          <w:rtl/>
        </w:rPr>
        <w:t>«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اذا أخرج أحدكم الحصاة من المسجد </w:t>
      </w:r>
      <w:r w:rsidRPr="003A64C8">
        <w:rPr>
          <w:rFonts w:cs="MbSadr (1)"/>
          <w:color w:val="0000FF"/>
          <w:sz w:val="32"/>
          <w:szCs w:val="32"/>
          <w:rtl/>
        </w:rPr>
        <w:t>ف</w:t>
      </w:r>
      <w:r w:rsidRPr="003A64C8">
        <w:rPr>
          <w:rFonts w:cs="MbSadr (1)" w:hint="cs"/>
          <w:color w:val="0000FF"/>
          <w:sz w:val="32"/>
          <w:szCs w:val="32"/>
          <w:rtl/>
        </w:rPr>
        <w:t>ليردّها مكانها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، أو في مسجد آخر فإنها تسبِّح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هذه الرواية ضعيفة بوهب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مضافاً إلى أنّ التعليل فيها لا يناسب الحكم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لإلزاميّ وباب العهدة والضمان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هو أقرب إلى الآداب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فيوجب المنع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نعقاد ظهور لها في الحكم المقصود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لا يجب التسبيب إلى جعل الحصاة تسبّح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3A64C8" w:rsidRDefault="00E95504" w:rsidP="00E95504">
      <w:pPr>
        <w:pStyle w:val="a"/>
        <w:adjustRightInd w:val="0"/>
        <w:ind w:firstLine="567"/>
        <w:rPr>
          <w:rFonts w:cs="MbSadr (2)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أحسن رواية في الباب رواية زيد الشحّام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3A64C8">
        <w:rPr>
          <w:rFonts w:cs="MbSadr (1)"/>
          <w:color w:val="0000FF"/>
          <w:sz w:val="32"/>
          <w:szCs w:val="32"/>
          <w:rtl/>
        </w:rPr>
        <w:t>ا</w:t>
      </w:r>
      <w:r w:rsidRPr="003A64C8">
        <w:rPr>
          <w:rFonts w:cs="MbSadr (1)" w:hint="cs"/>
          <w:color w:val="0000FF"/>
          <w:sz w:val="32"/>
          <w:szCs w:val="32"/>
          <w:rtl/>
        </w:rPr>
        <w:t>ُخرج من المسجد حصاة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، قال : «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فردّها أو اطرحها في مسجد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»</w:t>
      </w:r>
      <w:r w:rsidRPr="003A64C8">
        <w:rPr>
          <w:rFonts w:cs="MbSadr (1)"/>
          <w:color w:val="0000FF"/>
          <w:sz w:val="32"/>
          <w:szCs w:val="32"/>
          <w:rtl/>
        </w:rPr>
        <w:t>(</w:t>
      </w:r>
      <w:r w:rsidRPr="003A64C8">
        <w:rPr>
          <w:rFonts w:cs="MbSadr (1)" w:hint="cs"/>
          <w:color w:val="0000FF"/>
          <w:sz w:val="32"/>
          <w:szCs w:val="32"/>
          <w:rtl/>
        </w:rPr>
        <w:t>3</w:t>
      </w:r>
      <w:r w:rsidRPr="003A64C8">
        <w:rPr>
          <w:rFonts w:cs="MbSadr (1)"/>
          <w:color w:val="0000FF"/>
          <w:sz w:val="32"/>
          <w:szCs w:val="32"/>
          <w:rtl/>
        </w:rPr>
        <w:t>)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/>
          <w:color w:val="0000FF"/>
          <w:sz w:val="32"/>
          <w:szCs w:val="32"/>
          <w:rtl/>
        </w:rPr>
        <w:t xml:space="preserve">. 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بعد استظهار </w:t>
      </w:r>
      <w:r w:rsidRPr="003A64C8">
        <w:rPr>
          <w:rFonts w:cs="MbSadr (1)"/>
          <w:color w:val="0000FF"/>
          <w:sz w:val="32"/>
          <w:szCs w:val="32"/>
          <w:rtl/>
        </w:rPr>
        <w:t>ل</w:t>
      </w:r>
      <w:r w:rsidRPr="003A64C8">
        <w:rPr>
          <w:rFonts w:cs="MbSadr (1)" w:hint="cs"/>
          <w:color w:val="0000FF"/>
          <w:sz w:val="32"/>
          <w:szCs w:val="32"/>
          <w:rtl/>
        </w:rPr>
        <w:t>ام الجنس من كلمة «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المسجد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»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للرواية طريقان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: طريق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ضعيف بأبي جميلة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طريق الكليني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وفيه الحسن بن محمّد بن سماعة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غير واحد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232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232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26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 أمكن تطبيق إحدى النكات المهمّة التي أدخلناها على علم الرجال وطبّقنا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يها حساب الاحتمالات لتصحيح الرواية فهو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فالأمر مشكل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أما إثباته باللحاظ الثاني فقد يبيّن بتقريب : أنّ هذا الجزء المخرج من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هناك بيانان لتصحيح السند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لأوّل : أن نُجري حساب الاحتمالات في مشايخ الحسن بن محمّد بن سماعة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وقد ظهر </w:t>
      </w:r>
      <w:r w:rsidRPr="00014B0B">
        <w:rPr>
          <w:rStyle w:val="1"/>
          <w:rtl/>
        </w:rPr>
        <w:t>ب</w:t>
      </w:r>
      <w:r w:rsidRPr="00014B0B">
        <w:rPr>
          <w:rStyle w:val="1"/>
          <w:rFonts w:hint="cs"/>
          <w:rtl/>
        </w:rPr>
        <w:t>الاستقراء أنّ نسبة الذين لم تثبت وثاقتهم إلى مجموع مشايخه هي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9 / 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فاذا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ستظهرنا أنّ التعبير بـ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غير واحد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 ظاهر عرفاً في الجماعة وأقلّها ثلاثة كان مقدا</w:t>
      </w:r>
      <w:r w:rsidRPr="00014B0B">
        <w:rPr>
          <w:rStyle w:val="1"/>
          <w:rFonts w:hint="cs"/>
          <w:rtl/>
        </w:rPr>
        <w:t xml:space="preserve">ر احتمال </w:t>
      </w:r>
      <w:r w:rsidRPr="00014B0B">
        <w:rPr>
          <w:rStyle w:val="1"/>
          <w:rtl/>
        </w:rPr>
        <w:t>ك</w:t>
      </w:r>
      <w:r w:rsidRPr="00014B0B">
        <w:rPr>
          <w:rStyle w:val="1"/>
          <w:rFonts w:hint="cs"/>
          <w:rtl/>
        </w:rPr>
        <w:t>ون أحدهم ـ على الأقل ـ ثقة هو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96 %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فيتمّ سندها إن أوجب هذا الظنّ القويّ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لاطمئنان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لثاني : أن لا نأخذ مطلق مشايخ الحسن بن محمّد بن سماعة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بل نأخذ خصوص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شايخه الذين هم في الوقت نفسه تلاميذ أبان بن عثمان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باعتبار أنّ السند هكذا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الحسن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بن محمّد بن سماعة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غير واحد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أبان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فيتمّ تحديدهم بلحاظ الراوي والمرويّ </w:t>
      </w:r>
      <w:r w:rsidRPr="00014B0B">
        <w:rPr>
          <w:rStyle w:val="1"/>
          <w:rtl/>
        </w:rPr>
        <w:t>ع</w:t>
      </w:r>
      <w:r w:rsidRPr="00014B0B">
        <w:rPr>
          <w:rStyle w:val="1"/>
          <w:rFonts w:hint="cs"/>
          <w:rtl/>
        </w:rPr>
        <w:t>نه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وعلى هذا لا نحتاج إلى حساب الاحتمالات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لأنّ كون أحدهم ثقةً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100 %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باعتبار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نّ من لم يثبت وثاقته منهم اثنان فقط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وهما : أحمد بن عديس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والحسن بن عديس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البقية ـ وهم تسعة ـ ثقات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ولمّا كان التعبير بـ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غير واحد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» ظاهراً في الجماعة وأقلّها </w:t>
      </w:r>
      <w:r w:rsidRPr="00014B0B">
        <w:rPr>
          <w:rStyle w:val="1"/>
          <w:rtl/>
        </w:rPr>
        <w:t>ث</w:t>
      </w:r>
      <w:r w:rsidRPr="00014B0B">
        <w:rPr>
          <w:rStyle w:val="1"/>
          <w:rFonts w:hint="cs"/>
          <w:rtl/>
        </w:rPr>
        <w:t>لاثة كان أحدهم ـ على الأقلّ ـ ثقةً جزماً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لكن يشكل ذلك بوجود احتمال أن يكون للحسن شيخ آخر غير من وصلت الينا </w:t>
      </w:r>
      <w:r w:rsidRPr="00014B0B">
        <w:rPr>
          <w:rStyle w:val="1"/>
          <w:rtl/>
        </w:rPr>
        <w:t>ر</w:t>
      </w:r>
      <w:r w:rsidRPr="00014B0B">
        <w:rPr>
          <w:rStyle w:val="1"/>
          <w:rFonts w:hint="cs"/>
          <w:rtl/>
        </w:rPr>
        <w:t>وايته عنهم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ولعلّه غير ثقة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فلابدّ من ضمّ حساب الاحتمال لتضعيف ذل</w:t>
      </w:r>
      <w:r w:rsidRPr="00014B0B">
        <w:rPr>
          <w:rStyle w:val="1"/>
          <w:rFonts w:hint="cs"/>
          <w:rtl/>
        </w:rPr>
        <w:t>ك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وهذا الاحتمال </w:t>
      </w:r>
      <w:r w:rsidRPr="00014B0B">
        <w:rPr>
          <w:rStyle w:val="1"/>
          <w:rtl/>
        </w:rPr>
        <w:t>ل</w:t>
      </w:r>
      <w:r w:rsidRPr="00014B0B">
        <w:rPr>
          <w:rStyle w:val="1"/>
          <w:rFonts w:hint="cs"/>
          <w:rtl/>
        </w:rPr>
        <w:t>ابدّ من أخذه بعين الاعتبار في البيان الأوّل أيضاً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وطريق التخلّص أن نثبت بحساب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لاحتمال أنّ نسبة الثقات إلى غيرهم في المشايخ الواصلين محفوظة في غيرهم أيضاً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يكون احتمال وثاقة الشخص الآخر ما لا يقلّ عن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17 / 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وبهذا صحّح سيّدنا ا</w:t>
      </w:r>
      <w:r w:rsidRPr="00014B0B">
        <w:rPr>
          <w:rStyle w:val="1"/>
          <w:rFonts w:hint="cs"/>
          <w:rtl/>
        </w:rPr>
        <w:t xml:space="preserve">لاُستاذ </w:t>
      </w:r>
      <w:r w:rsidRPr="00014B0B">
        <w:rPr>
          <w:rStyle w:val="1"/>
          <w:rtl/>
        </w:rPr>
        <w:t>ـ</w:t>
      </w:r>
      <w:r w:rsidRPr="00014B0B">
        <w:rPr>
          <w:rStyle w:val="1"/>
          <w:rFonts w:hint="cs"/>
          <w:rtl/>
        </w:rPr>
        <w:t xml:space="preserve"> دام ظلّه ـ مرسلة يونس الطويلة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تطبيقاً لما أسّسه من قواعد حساب الاحتمال في علم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لرجال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( 8 )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تنجّس حصير المسجد وجب تطهيره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قطع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وضع النجس منه إذا كان ذلك أصلح من إخراجه وتطهيره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لغالب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( 9 )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توقّف تطهير المسجد على تخريبه أجمع ـ كما إذا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الجصّ الذي عُمِّر به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كان المباشر للبناء كافراً ـ فإن وجد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تبرِّع بالتعمير بعد الخراب جاز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فمشكل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 وقف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ويحرم التصرّف في الوقف في غير الجهة التي اُوقف لأجلها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التقريب غير كاف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عدم الردّ بنفسه ليس تصرّفاً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والإخراج وإن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ان تصرّفاً ولكنّ المفروض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مأذون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فالأولى أن يبيّن بتقريب دخوله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لعهدة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فيجب ردّه إلى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مقتضى العهدة في سائر الموارد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ومجرّد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لإذن في الإخراج والتطهير لا ينبغي دخوله في العهدة المستتبع لوجوب الردّ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إشكال في حرمة تنجيسه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موقوف للعبادة والصلاة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صرّف خارج عن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مناف له بنحو من المنافاة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وجوب التطهير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مشكل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ليس جزءاً من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والتبعية بحسب مناسبات الحكم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الموضوع لو سلّمت فإنّما تفيد في إعطاء الظهور للدليل اللفظيّ لا لمثل أدلّة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لمسألة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ثبت تحريم تقريب المتنجّس إلى المساجد بالآية أو النبويّ مع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ضوح لزوم حفظ الحصير للمسجد يتعيّن وجوب تطهيره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عرفت الحال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numPr>
          <w:ilvl w:val="0"/>
          <w:numId w:val="3"/>
        </w:numPr>
        <w:adjustRightInd w:val="0"/>
        <w:rPr>
          <w:rFonts w:cs="MbSadr (1)" w:hint="cs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>حال هذا التخريب الكلّيّ كحال التخريب الجزئيّ المتقدّم في الفرع</w:t>
      </w: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shd w:val="clear" w:color="auto" w:fill="333399"/>
        <w:adjustRightInd w:val="0"/>
        <w:ind w:left="567"/>
        <w:jc w:val="center"/>
        <w:rPr>
          <w:rFonts w:cs="MbSadr (2)"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339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( 10 )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 يجوز تنجيس المسجد الذي صار خراباً وإن لم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صلِّ فيه أحد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ويجب تطهيره إذا تنجّس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من المسألة السابعة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فمع فرض التدارك يجوز التخريب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من مصلحة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يشمله دليل حرمة التخريب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 لا يجب التطهير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لقصور دليل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عدم وجوب </w:t>
      </w:r>
      <w:r w:rsidRPr="006E0DD8">
        <w:rPr>
          <w:rFonts w:cs="MbSadr (1)" w:hint="cs"/>
          <w:sz w:val="32"/>
          <w:szCs w:val="32"/>
          <w:rtl/>
        </w:rPr>
        <w:lastRenderedPageBreak/>
        <w:t>التطهير هنا أوضح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انحفاظ المسجد بعد التطهير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المنصرف أو المتيقّن من أدلّة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فرض عدم التدارك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حرم التخريب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للإطلاق في دليل حرمته وعدم الإطلاق في دليل 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عرفت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لو سلِّم الإطلاق فيه أيضاً يقع التزاحم ويقدم التحريم على الوجوب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مفسدة التخريب الكلّيّ مع عدم التدارك أهمّ جزماً أو احتمالا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كان ذلك : إمّا للتمسّك بالإطلاق اللفظيّ لدليل حرمة التنجيس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وإمّا للتعميم بمناسبات الحكم والموضوع بعد فرض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لإطلاق اللفظيّ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لو كان المدرك مثل معتبرة عليّ بن جعفر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; </w:t>
      </w:r>
      <w:r w:rsidRPr="006E0DD8">
        <w:rPr>
          <w:rFonts w:cs="MbSadr (1)" w:hint="cs"/>
          <w:sz w:val="32"/>
          <w:szCs w:val="32"/>
          <w:rtl/>
        </w:rPr>
        <w:t xml:space="preserve">لوضوح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يست في مقام بيان أصل الحكم ليتمسّك بإطلاقها من هذه الناحية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رواية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لحلبيّ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الواردة في مورد قصد المسجد المعمور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للتمسّك باستصحاب حرمة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استصحاب وجوب التطهير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 تعليقياً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فيما إذا لم يتمّ الإطلاق في الدليل اللفظيّ ولو بضمّ المناسبات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209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11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توقّف تطهيره على تنجيس بعض المواضع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لطاهرة لا مانع منه إن أمكن إزالته بعد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أراد تطهيره بصبِّ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واستلزم ما ذكر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توقّف التطهير على بذل مال وجب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حرز شمول الإجماع لحالة الخراب فإنّ الاستصحاب يجري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ومجرّد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لخراب لا يوجب تغيّر الموضوع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: إمّا للمنع عن وجود إطلاق في أدلّة حرمة التنجيس لمثل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لوقوع التزاحم بينها وبين وجوب التطهير وتقديم الوجوب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أهمّيته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لاكاً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الفرق بين هذين الوجهين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على الثاني يختصّ الجواز بما إذا توقّف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 على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الأوّل قد يقال بالجواز حتّى مع عدم التوقّف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مكنت إزالة العين قبل صبّ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</w:t>
      </w:r>
      <w:r w:rsidRPr="006E0DD8">
        <w:rPr>
          <w:rFonts w:cs="MbSadr (1)" w:hint="cs"/>
          <w:sz w:val="32"/>
          <w:szCs w:val="32"/>
          <w:rtl/>
        </w:rPr>
        <w:lastRenderedPageBreak/>
        <w:t>أمكن الغسل بالماء المعتصم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مثل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لتنجيس الواقع في طريق التطهير وفي سياق الاحترام لا يعلم بشمول دليل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في الحدود التي لا يصدق معها الضرر أو الحرج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مع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 xml:space="preserve">دقهما فلا يبعد عدم الوجوب : إمّا لقصور في إطلاقات أدلّة وجوب التطهير لأنّها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بّية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واردة في التفريعات على وجوب التطهير بعد الفراغ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معتبرة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إمّا لحكومة قاعدة نفي الضرر وقاعدة نفي الحرج على إطلاقها لو سلّم في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هل يضمن من صار سبباً للتنجيس ؟ وجهان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يخلو ثانيهما من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وّة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فيما إذا لم يفرض هناك 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ولوحظ الحكم بوجوب التطهير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لتكليفيّ فقط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فالأمر يختلف كما يأتي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بل الأقرب هو الحكم بالضمان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ولتوضيح الحال نذكر حكم تنجيس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ال الغير أوّلا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ثمّ نطبّق ذلك على تنجيس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نقول : إنّ تنجيس مال الغير له صور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: أن لا تكون الطهارة بالنسبة إلى ذلك المال دخيلةً في ماليّته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>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تنجيس جذع النخلة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لثانية : أن تكون دخيلةً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إعادتها ليس فيها مؤونة ولا تسبّب نقصاً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ضمان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دخل الوصف في المالية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لثالثة : أن تكون الطهارة دخيلةً في ماليّته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وإعادتها لا تؤدّي إلى نقصه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فيها مؤونة 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كالبارية يتوقّف تطهيرها على حملها إلى النهر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ذه الصورة يضمن المنجِّس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والضمان بمقدار اُجرة التطهير لا أكثر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لمضمون قيمة الوصف الفائت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ولمّا كان الوصف الفائت ممكن الإعادة بتلك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لاُجرة فلا تزيد قيمته على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قد تقلّ ـ كما إذا كان دخل وصف الطهارة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الأغراض النوعية من ذلك المال يمثّل نسبةً ضئيلة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كلفة التطهير توقّفت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 xml:space="preserve">دفةً على حمله إلى مكان بعيد وبذل مال كثير ـ فلا موجب للضمان إلاّ بمقدار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سبة النقص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في هذه الحالة تكون المالية السوقية العقلائية لعملية التطهير أقلّ من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لفتها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ولهذا لا تكون هذه الكلفة كلفةً سوقيةً لهذه العملية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مالية التطهير إنّما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تحدّد وفقاً للرغبة النوعية في وصف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يمكن أن تكون ماليتها أكبر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الية هذا الوصف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هكذا نعرف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في الحالة التي تكون فيها عملية التطهير عمليةً سوقيةً ولها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ُجرة المثل تكون اُجرتها متطابقةً مع ماليتها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وماليتها متطابقة مع مالية الوصف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تنجزه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يمكن أن تكون اُجرة المثل أقلّ من مالية الوصف بقدر معتدٍّ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لا يمكن أن تكون أكثر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لرابعة : أن تكون الطهارة دخيلةً في ماليّته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والتطهير ليس فيه مؤونة في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 تتضرّر به العين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بعض أقسام الفراش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والمنجِّس يضمن هنا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لنقص الحاصل في قيمة العين بسبب فعله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إنّ العين يدور أمرها بسبب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عله بين نقصين : إمّا النجاسة وإمّا التأثّر الحاصل بعملية الغسل بالماء فالمضمون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المنجِّس أقلّ النقصين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الذي لابدّ منه بسببه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كان النقص الذي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حصل بالتطهير ينقص قيمة المال بدرجة أكبر ممّا ينقص قيمته نفس التنجيس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ضمن إلاّ بمقدار ما يفوت من المالية بالتنجيس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لخامسة : نفس الصورة السابقة مع افتراض المؤونة في نفس عملية التطهير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والحكم كما في الصورة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أنّ نفقات التطهير واُجرته تدخل هنا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الحساب في تحديد أقلّ النقصين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هذا الأساس إذا لاحظنا المسجد نجد أنّ المسجد نسبته إلى حيطانه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عمّارته نسبة المالك إلى مملوكه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فالنقص الحاصل بسبب شخص في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مارة المسجد وممتلكاته مضمون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ولمّا كان زوال الطهارة نقصاً عرفاً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النسبة إلى المسجد فيكون مضموناً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كانت لعملية التطهير اُجرة سوقية فهي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مثّل دائماً درجة مالية الوصف الفائت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 اُريد بعدم الضمان عدم ضمان ما يزيد على ذلك فهو صحيح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لما تقدّم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أنّ المنجِّس في الصورتين الرابعة والخامسة لا يضمن أشدّ النقصين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قلّهما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إن اُريد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يضمن اُجرة التطهير حتّى لو كانت متطابقةً مع مالية الوصف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لفائت فهو غير صحيح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وإذا ثبت الضمان وجب الخروج عن عهدته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امتنع الضامن عن ذلك جاز إجباره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وإن قام شخص آخر بالصرف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إذنه أو بإذن وليّه مع امتناعه رجع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فلا موجب للرجوع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يمكن أن يقال في مورد المسجد : إنّ المنجِّس يضمن سنخ الوصف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يمته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لأنّ هذا هو الأصل في 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يرفع اليد عنه في القيميّات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اعتبار تعلّق الغرض النوعيّ العقلائي فيها بالمالية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لاّ أنّ هذا إنّما يكون في غير مثل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يكون الغرض النوعيّ في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هارة بنائه قائماً بشخص الوصف لا بماليته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في مثل ذلك فالمضمون سنخ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لوصف الفائت لا ماليته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توقّف تسليم الوصف الفائت وإعادته على بذل اُجرة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كبر من المقدار المتعارف وجب ذلك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خروجاً عن عهدة 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الحاصل : أنّ وصف الطهارة في مثل المسجد مثليّ لا قيميّ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سليم المثل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بإعـادة الطـهارة ولو كـلّف ذلك اُجرةً كبيرة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كمـا لابدّ أن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كون إعادتها بنحو لا يساوق نقصاً من ناحية اُخرى في بناء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لنقص الآخر مضموناً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هذا هو مقتضى ضمان الشخص أن يعود المسجد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بهذا ظهر الفرق بين الضمان في حالة تنجيس مال 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والضمان في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الة تنجيس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فتدبّر جيّداً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مّ إنّ هذا كلّه تصوير لضمان المنجِّس على نحو يكون المضمون له هو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وهناك تصوير آخر بقطع النظر عمّا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يكون الضمان فيه من قبل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لمنجِّس للمطهِّر ابتداءً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يكون المطهِّر الذي خسر مالا في مقام التطهير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لمضمون له ابتداءً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بالتمسّك بقاعدة التسبيب مع كون السبب أقوى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لمباشر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شخصاً لو حفر حفرةً وسترها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فجاء آخر وبيده قدح من لبن فسقط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لحفرة واُريق اللبن وانكسر الإناء كان الضامن هو الحافر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والمقصود في المقام :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عميم نفس هذه الفكرة بدعوى : أنّ وجوب التطهير يجعل المطهِّر مسلوب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لاختيار تشريعاً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بحيث يرى صدور العمل منه أمراً حتميّاً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 من قبيل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أمر شخصاً آخر بإتلاف مال فيمتثله باختياره مع تمكّنه عرفاً وعقلا من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لامتثال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فإذا تمّت السببية بهذا اللحاظ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وكانت إرادة المطهِّر مضمحلةً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اعتبار القهر </w:t>
      </w:r>
      <w:r w:rsidRPr="006E0DD8">
        <w:rPr>
          <w:rFonts w:cs="MbSadr (1)" w:hint="cs"/>
          <w:sz w:val="32"/>
          <w:szCs w:val="32"/>
          <w:rtl/>
        </w:rPr>
        <w:lastRenderedPageBreak/>
        <w:t>التشريعيّ فكأنّ المنجِّس هو الذي أوقع المطهِّر في الخسارة فيضمن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لا يفرق الحال حينئذ بين أن يكون هذا المطهِّر قد طهَّر المسجد في طول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متناع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لمنجِّس عن التطهير والاستئذان من وليّه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ابتداءً وبدون مراجعة له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لوليّه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يُنقض على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ويقال : إنّه لو التزم بصدق عنوان الإتلاف في موارد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وسّط إرادة الفاعل المختار من أجل كونها تحت القهر التشريعيّ لزم الالتزام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الضمان في موارد لا يحتمل فيها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أبرأ شخص آخر من دين مانع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لاستطاعة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فترتّب على الإبراء كونه مستطيعاً ووجب عليه الحجّ فهل يضمن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أبرأ نفقات الحجّ بالتسبيب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كذلك إذا أولد فقير أولاداً لا يتمكّن من الإنفاق عليهم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فوجب القيام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نفقتهم على الآخرين فأنفقوا عليهم فهل يضمن الوالد هذه النفقة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لمسبّب ؟ وهكذا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تغيّر عنوان المسجد بأن غُصب وجُعل داراً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ار خراباً بحيث لا يمكن تعميره ولا الصلاة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وقلنا بجواز جعله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كاناً للزرع ففي جواز تنجيسه وعدم وجوب تطهيره ـ كما قيل ـ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والأظهر عدم جواز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وجوب الثاني أيضاً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دفع هذه النقوض ـ بعد الالتزام بأنّ التسبيب مضمن ـ بأن يقال : إنّ </w:t>
      </w: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 xml:space="preserve">مان المال بالتسبيب إلى الإتلاف ليس له دليل لفظيّ يتمسّك بإطلاقه حتّى لهذه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لحالات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هو متصيَّد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والقدر المتيقّن منه ما كان الفعل التسبيبيّ تعدّياً محرّماً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جنايةً في نفسه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ليشمله ما كان مثل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بما جَنَت يده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إذا لم يكن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نايةً عرفاً ولا شرعاً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إطلاق في دليل الضمان يقتضي الضمان بمثل ذلك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والحالات التي ينقض بها من هذا القبيل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فتدبّر جيّداً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سيأتي مزيد كلام عن هذا في المسألة الثانية والعشرين من هذا الفصل إن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اء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الكلام في ذلك : أمّا بلحاظ الدليل الاجتهادي فمن الواضح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لإطلاق في الأدلّة اللبّية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كالإجماع والارتكاز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وكذلك في مثل روايتي عليّ بن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عفر والحلبي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لِمَا مرّ مراراً من قصور إطلاقهما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ما كان من قبيل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جنّبوا مساجَدكم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لو تمّ الاستدلال به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بأمثاله فحاله مبنيّ على أنّ موضوعه هل هو ما كان مسجداً بالوقف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مسجداً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حسب عنوانه العرفي ؟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24 من أبواب أحكام المساج</w:t>
      </w:r>
      <w:r w:rsidRPr="00014B0B">
        <w:rPr>
          <w:rStyle w:val="1"/>
          <w:rFonts w:hint="cs"/>
          <w:rtl/>
        </w:rPr>
        <w:t>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يتمّ الإطلاق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لبقاء المسجدية الوقفية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: لا يتمّ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لزوال العنوان العرفيّ بطروء عنوان الدكّان أو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لمزرعة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وإذا لم يستظهر الثاني كفى الإجمال في منع الإطلاق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بلحاظ الأصل العمليّ فقد يتمسّك باستصحاب حرمة التنجيس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يورد على ذلك : تارةً بمنع إجراء الاستصحاب في الشبهات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بمنع الاستصحاب لوجوب التطهير باعتباره تعليقياً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ستصحاب حرمة التنجيس جارياً لكونه تنجيزياً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قد لا تكون هناك حالة سابقة للحرمة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لم يكن المكلّف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الغاً قبل خراب المسجد وتحوّله إلى دكّان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يندفع الأوّل بالبناء على جريان الاستصحاب في الشبهات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قّقناه في محلّه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يندفع الثاني بأنّ المستفاد من الأدلّة عرفاً ـ خصوصاً إذا لوحظ مثل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سان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جنّبوا مساجدَكم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ـ أنّ وجوب التطهير وحرمة التنجيس مرجعها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حكم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لزوم إبعاد المسجد عن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إلغاء خصوصية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لحدوث والبقاء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فهو حكم فعليّ تنجيزيّ يقتضي دفع النجاسة تارةً ورفعها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يندفع الثالث بإنّه إشكال لا يختصّ بالمقام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يجري في سائر موارد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لشبهة الحكمية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جوابه : أنّ المستصحَب في الشبهة الحكمية إن كان هو المجعول الكلّي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ي الجعل منظوراً إليه بما هو مجعول وله حدوث وبقاء فالحدوث هنا والبقاء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معنى حدوث الحرمة لهذا المكلّف وبقائها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حدوث الحرمة الكلّية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وضوعها الكلّيّ وبقائها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فيقال : إنّ البالغ العاقل يحرم عليه تنجيس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 في حالة ما قبل الخراب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والأصل بقاء هذه الحرمة إلى مابعد الخراب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البقاء وإن لم يكن بقاءً حقيقياً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مردّه إلى سعة دائرة المجعول العَرضيّ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اتّساع الجعل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بقاء عنائيّ بذاك النظر الذي لوحظ فيه المجعول بما هو فان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الخارج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ما حقّقناه في تصوير جريان الاستصحاب في الشبهات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لحكمية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لم يبنَ على ذلك وقيل بإجراء الاستصحاب في نفس الحرمة الفعلية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لثابتة في حقّ المكلّف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بنحو يكون المكلّف هو المجري للاستصحاب اتّجه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لإشكال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وأمكن التخلّص عنه حينئذ بإجراء الاستصحاب التعليقيّ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قول : إنّ هذا كان حراماً على تقدير بلوغي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فأستصحب حرمته على تقدير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لبلوغ إلى ما بعد وقوع الحادثة الموجبة للشكّ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جريان الاستصحاب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لتعليقيّ وعدم معارضته بالاستصحاب التنجيزيّ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قد يشكل استصحاب حرمة التنجيس ووجوب التطهير في المقام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حراز بقاء 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بعد أن كان عمدة الدليل على الحكم المذكور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لإجماع وغيره من الروايات لا يتحصّل منه ما يزيد على مفاد الإجماع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لمحتمل أن يكون الحكم ثابتاً بوصفه احتراماً شرعياً للمسجد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فالتطهير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 بعنوانه واجباً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بما هو احترام شرعيّ لعنوان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وحيث إنّ العنوان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لعرفيّ للمسجد زائل جزماً وإن بقي العنوان الوقفيّ له فلا يمكن إجراء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لاستصحاب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لاحتمال عدم بقاء 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شئت قلت : إنّ التطهير لو كان واجباً بعنوانه لكان موضوعه نفس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بحوث في علم الاُصول 6 : 127 ـ 150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لحائط والجدار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وذاك محفوظ وإن زال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فيشار إليه ويقال :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كان يجب تطهيره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والآن كما كان بالاستصحاب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إذا كان التطهير واجباً بوصفه احتراماً شرعياً للعنوان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واحتمل كون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ذا العنوان هو العنوان العرفيّ للمسجد فلا يفيد استصحاب بقاء وجوب ذلك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لاحترام للعنوان الذي كان يجب احترامه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إحراز بقاء ذلك العنوان وانطباقه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الخربة فعلا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بقى في المقام شيء ذكر هنا استطراداً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جعل المسجد مكاناً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لزرع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إشكال في عدم جوازه مع منافاته للجهة المعدّ لها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المنافاة بأن كان المسجد معطّلا بطبعه ومهجوراً لاضمحلال القرية التي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وله ـ مثلا ـ فقد يقال بالجواز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ويفرَّق بين المسجد </w:t>
      </w:r>
      <w:r w:rsidRPr="006E0DD8">
        <w:rPr>
          <w:rFonts w:cs="MbSadr (1)" w:hint="cs"/>
          <w:sz w:val="32"/>
          <w:szCs w:val="32"/>
          <w:rtl/>
        </w:rPr>
        <w:lastRenderedPageBreak/>
        <w:t>وغيره من الأوقاف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اعتبار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نّ المسجد ليس مملوكاً لأحد أو لجهة ليشمله حرمة التصرّف في ملك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لهذا يقال أيضاً بعدم جواز إجارته لذلك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الإجارة إنّما تكون من مالك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لمنافع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والمسجد ليس مملوكاً لأحد فلا تصحّ إجارته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صحّة الإجارة لا ينحصر ملاكها بملكية المنافع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لوضوح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لحرّ يجوز له أن يملك منافعه بالإجارة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مع أنّها ليست مملوكةً له ب</w:t>
      </w:r>
      <w:r w:rsidRPr="006E0DD8">
        <w:rPr>
          <w:rFonts w:cs="MbSadr (1)" w:hint="cs"/>
          <w:sz w:val="32"/>
          <w:szCs w:val="32"/>
          <w:rtl/>
        </w:rPr>
        <w:t xml:space="preserve">الملكية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لاعتبارية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هي مضافة إليه تكويناً وعقلائياً بكونها منافع له وتحت سلطانه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هذا الأساس فإذا فرض للمسجد ـ بما هو مكان ـ شخصية معنوية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الارتكاز العقلائيّ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وصحّحت بذلك ملكيته للحيطان والبناء أمكن أن يقال : إنّ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ضافة المنافع له على حدِّ إضافة منافع الحرّ له فتكون تحت سلطانه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لسلطان يمارسه وليّ المسجد الخاصّ أو العامّ في حدود عدم المنافاة مع الجهة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لمعدِّ لها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حيثية المسجدية وما تقتضيه من احترام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349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رأى الجنب نجاسةً في المسجد : فإن أمكنه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زالتها بدون المكث في حال المرور وجب المبادرة إليها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فالظاهر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التأخير إلى ما بعد الغسل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 يجب المبادرة إليه حفظاً للفورية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قدر الإمكان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لم يمكن التطهير إلاّ بالمكث جنباً فلا يبعد جوازه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وكذا إذا استلزم التأخير إلى أن يغتسل هَتْكَ حرمته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المحذور حيث لا يلزم المكث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مانع من المرور في غير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لمسجدين الشريفين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وأمّا فيهما فحال المرور حال المكث في غيرهما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تارةً يفرض أنّ اغتسال الجنب يفوِّت عليه أصل تطهير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فيبقى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لمسجد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اُخرى يفرض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يفوِّت عليه الفورية في تطهير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في الصورة الاُولى : إن كان بقاء النجاسة مستدعياً لإهانة المسجد وهتكه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جب تطهير المسجد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وحينئذ فإن أمكن التيمّم ولم يكن التيمّم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نافياً لتطهير المسجد ـ كالغسل ـ وجب التيمّم لدخول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لم يكن بقاء النجاسة مساوقاً لهتك المسجد فالظاهر تقديم 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لمكث على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ويمكن أن يبيَّن ذلك بأحد وجهين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 xml:space="preserve">لأوّل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إطلاق في دليل وجوب التطهير يشمل الجنب المذكور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لمتيقّن من الإجماع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ومعتبرة عليّ بن جعفر وأمثالها لا يمكن التمسّك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إطلاقها كما تقدّم مراراً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دليل حرمة مكث الجنب في المسجد كتاباً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 xml:space="preserve">كقوله تعالى : </w:t>
      </w:r>
      <w:r w:rsidRPr="00014B0B">
        <w:rPr>
          <w:rStyle w:val="1"/>
          <w:rtl/>
        </w:rPr>
        <w:t xml:space="preserve">( </w:t>
      </w:r>
      <w:r w:rsidRPr="00014B0B">
        <w:rPr>
          <w:rStyle w:val="1"/>
          <w:rFonts w:hint="cs"/>
          <w:rtl/>
        </w:rPr>
        <w:t xml:space="preserve">لا تقربوا الصلاة وأنتم سكارى حتَّى تعلموا ما تقولون ولا جُنُباً إلاّ </w:t>
      </w:r>
      <w:r w:rsidRPr="00014B0B">
        <w:rPr>
          <w:rStyle w:val="1"/>
          <w:rtl/>
        </w:rPr>
        <w:t>ع</w:t>
      </w:r>
      <w:r w:rsidRPr="00014B0B">
        <w:rPr>
          <w:rStyle w:val="1"/>
          <w:rFonts w:hint="cs"/>
          <w:rtl/>
        </w:rPr>
        <w:t xml:space="preserve">ابري سبيل حتّى تغتسلوا </w:t>
      </w:r>
      <w:r w:rsidRPr="00014B0B">
        <w:rPr>
          <w:rStyle w:val="1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</w:t>
      </w:r>
      <w:r w:rsidRPr="00014B0B">
        <w:rPr>
          <w:rStyle w:val="1"/>
          <w:rFonts w:hint="cs"/>
          <w:rtl/>
        </w:rPr>
        <w:t>النساء : 43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سنّةً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فإنّه مطلق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بيان تامّ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على تقدير تسليم الإطلاق فالمقام من موارد التزاحم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فيقدَّم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حريم المكث على وجوب التطهير إذا احتملت الأهمّية في التحريم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دون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لعكس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كان احتمال الأهمّية فيه أكبر ولو بلحاظ اهتمام القرآن الكريم ببيان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خص هذا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هذا على فرض التزاحم بين الحكمين في عالم الامتثال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رض أنّ تقديم وجوب التطهير يستدعي حفظ امتثال حرمة مكث الجنب أيضاً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 تنتهي النوبة إلى الترجيح المذكور باحتمال الأهمّية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بيانه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فرض فعلية وجوب التطهير لكان المكلّف الجنب من فاقد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بحكم الشارع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فيصحّ منه التيمّم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فيتيمّم ويدخل المسجد طاهراً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ويطهّره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ام التيمّم لا يزاحم تطهير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وبهذا يحفظ امتثال كلا التكليفين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عني : أنّ المزاحم لوجوب التطهير ليس هو حرمة مكث الجنب في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الغسل على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الوجوب يرتفع بنفس فعلية وجوب التطهير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لمؤدّي إلى إمكان امتثال حرمة المكث ووجوب التطهير معاً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الصورة الثانية فالظاهر فيها تعيّن الغسل ووجوبه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لو قيل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لصورة السابقة بعدم وجوبه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وبوجود إطلاق في دليل وجوب التطهير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طرف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لمزاحمة هنا مع الغسل ليس أصل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الفورية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دليل على الفورية إلاّ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مقدار لا ينافي الاشتغال بمقدّمات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المفروض في المقام أنّ التطهير يتوقّف على المكث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والمكث له حصّتان :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حداهما محرّمة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المكث مع الجنابة فيترشّح الوجوب الغيريّ لا محالة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 : 205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15 من أبواب الجنابة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( 15 )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جواز تنجيس مساجد اليهود والنصارى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شكال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وأمّا مساجد المسلمين فلا فرق فيها بين فِرقهم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لحصّة المحلَّلة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المكث مع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الاشتغال بالغسل تحصيلا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هذه الحصّة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يكون منافياً للفورية الثابتة بالإجماع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بمثل معتبرة عليّ بن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لو قيل بالفورية بلحاظ الل</w:t>
      </w:r>
      <w:r w:rsidRPr="006E0DD8">
        <w:rPr>
          <w:rFonts w:cs="MbSadr (1)" w:hint="cs"/>
          <w:sz w:val="32"/>
          <w:szCs w:val="32"/>
          <w:rtl/>
        </w:rPr>
        <w:t>سان الوارد في مثل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جنّبوا مساجدَكم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فيكون للنهي إطلاق لكلّ آن عرفيّ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ففي فرض استلزام الغسل تأخيراً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عتدّاً به يكون مقتضى ذلك اللسان المنع من مثل هذا التأخير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وبذلك يتعيّن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لمكلّف التيمّم الذي لا يستبطن عادةً تأخيراً كذلك والمبادرة إلى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رض كون التيمّم كالغسل من حيث استلزام التأخير وقع التزاحم بين دليل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جنّبوا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ساجدَكم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ودليل حرمة مكث الجنب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وتعيّن إعمال قواعد باب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لتزاحم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تقتضي تقديم حرمة مكث الجنب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لاحتمال الأهمّية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لأقوائية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والأقرب الجواز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لوجهين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لأوّل : عدم إحراز صدق عنوان المسجد المأخوذ في موضوع دليل 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 ووجوب التطهير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المسجد ليس مطلق ما اُعدّ إعداداً شخصياً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قفيّاً للعبادة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ولهذا لو أوقف الإنسان مكاناً ليصلّى فيه لم يكن مسجداً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ُوقف لهذا العنوان الذي هو بنفسه من شعائر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ومعابد اليهود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النصارى لا يعلم كونها موقوفةً لهذا العنوان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لعلّها موقوفة لممارسة شعائر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عبادات معيّنة من قبل المصلّي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( 16 )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علم عدم جعل الواقف صحن المسجد أو سقفه أو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 xml:space="preserve">درانه جزءاً من المسجد لا يلحقه الحكم من وجوب التطهير وحرمة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وكذا لو شكّ في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الأحوط اللحوق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لو سلِّم كونها موقوفةً مسجداً فلا إطلاق في دليل وجوب التطهير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حرمة التنجيس لكلّ 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المتيقّن منه مساجد المسلمين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الإجماع فواضح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وكذلك الأمر في مثل معتبرة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ورواية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لحلبيّ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وروايات تحويل البالوعة إلى 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والنبويّ الظاهر في إضافة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لمساجد إلى المسلمين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احتمال ذلك في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جنّبوا مساجدكم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على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حو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يبقى إطلاق يتمسّك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أنّ الآية الكريمة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التي تنهى عن قرب المشركين مختصّة بالمسجد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والتعدّي منه ـ إذا أمكن ـ فإنّما يصحّ إلى بقية مساجد المسلمين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إلى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لم يجعل صحن المسجد من المسجد فلا يشمله الحكم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انطباق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 الحكم عليه وهو المسجدية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مع الشكّ وعدم وجود ظهور حال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لواقف في الإلحاق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ظهور حال ليد المسلمين في البناء على المسجدية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أيّ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جّة شرعية اُخرى تجري البراءة واستصحاب عدم المسجدية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الشبهة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في الصحن ونحوه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بالنسبة إلى جدران نفس المسجد فالظاهر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التوبة : 28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( 17 )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علم إجمالا بنجاسة أحد المسجدين أو أحد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لمكانين من مسجد وجب تطهيرهما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( 18 )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فرق بين كون المسجد عامّاً أو خاصّاً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لمكان الذي أعدّه للصلاة في داره فلا يلحقه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حرم تنجيسها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ويجب تطهيرها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إذا قلنا : إنّ المسجدية اعتبار قائم بالمكان لا بالحائط والجدران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لحائط حائط المسجد لا نفس المسجد فلا معنى إذن لجعل الحائط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يكون موضوعاً لحرمة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ولوجوب التطهير بما هو حائط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 هو 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قيل بأنّ اعتبار المسجدية يشمل الحيطان والجدران فيمكن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لاحظتها في مقام جعل المسجدية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ويمكن إخراجها وجعل المسجدية للأرض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قط فأيضاً يمكن الالتزام بحرمة التنجيس ووجوب التطهير بلحاظ الارتكازات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للبّية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بلحاظ أنّ الوارد في الدليل اللفظيّ عنوان حائط </w:t>
      </w:r>
      <w:r w:rsidRPr="006E0DD8">
        <w:rPr>
          <w:rFonts w:cs="MbSadr (1)" w:hint="cs"/>
          <w:sz w:val="32"/>
          <w:szCs w:val="32"/>
          <w:rtl/>
        </w:rPr>
        <w:lastRenderedPageBreak/>
        <w:t>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معتبرة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ليّ بن جعفر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أمكن التمسّك بها بدعوى : أنّ المستظهر منها كون المحذور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 xml:space="preserve">ائماً بعنوان حائط المسجد ـ سواء كان الحائط مسجداً أوْ لا ـ ثبت الحكم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تطبيقاً لقواعد العلم الإجمالي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هذا صحيح إذا اُريد بالخاصّ ما كان كذلك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كمسجد المحلّة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القبيلة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ماكانت مسجديّته ووقفيّته منشأةً على عنوان خاصٍّ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فلا يشمله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وَّلا : لبطلان المسجدية بالتخصيص المذكور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المسجدية : إمّا أن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كون عبارةً عن فكّ الملك وتحريره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عن تمليك الله تعالى بملكية اعتبارية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حدّ الملكيات العقلائية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عن تمليك المسلمين ذاتاً أو حيثيةً كحيثية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لعبادة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يوقّف البئر لحيثية سقاية الحاجّ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والثاني لا معنى للتخصيص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التحرير ليس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مراً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سبياً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أنّ تمليك الله تعالى لا معنى لأَنْ يتخصّص ويتقيّد بطائفة دون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ائفة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على الثالث فالتخصيص في الوقف معقول في نفسه ثبوتاً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يس صحيحاً إثباتاً حيث لا يمكن تصحيح مثل هذا الوقف على أن يكون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سجداً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المسجدية من الاعتبارات الشرعية التي لا يعلم انطباقها بمثل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لوقف المشتمل على التخصيص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يمكن التمسّك لإثبات المسجدية بدليل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حة الوقف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يثبت إلاّ نفوذ الوقف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أنّ كلَّ إنسان مسلّط على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ايقف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مسلّط على الاعتبارات الشرعية والتوسيع في نطاقها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لا يمكن التمسّك بأدلّة الحثّ على إنشاء المساجد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الإطلاق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يها لمثل هذا الوقف الخاصّ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فإنّها تحثّ على إنشاء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وليست في مقام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يان ما يكون به المكان مسجداً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سلِّمت صحّة وقف المسجد المذكور فشمول حكم المسجد له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إشكال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المدارك اللبّية للحكم من الإجماع والارتكاز لا يعلم بشمولها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Fonts w:hint="cs"/>
          <w:rtl/>
        </w:rPr>
        <w:t>) وسائل الشيعة 5 : 203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( 19 )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هل يجب إعلام الغير إذا لم يتمكّن من الإزالة ؟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لظاهر العدم إذا كان ممّا لا يوجب الهتك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فهو الأحوط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هذا النحو من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خصوصاً مع عدم الإجماع على أصل المسجدية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المدارك اللفظية التي يتصيّد منها الحكم تصيّداً لا إطلاق فيها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ردت في مقام التفريع على الحكم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وليست في مقام بيان أصله ليتمسّك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إطلاقها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دلّ على وجوب تطهير المسجد الحرام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النهي عن قرب المشركين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نه لو تمّت دلالته وصحّ التعدّي عنه فلا يمكن التعدّي إلاّ إلى ما كان مسجداً عامّاً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المسجد الحرام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لأنّ ما هو متعلّق التكليف غير مقدور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فيسقط التكليف بالتعذّر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 دليل على وجوب الإعلام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يقرّب وجوب الإعلام في المقام : تارةً بما في المستمسك من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لواجب منذ البدء ليس هو خصوص الإزالة بنحو المباشرة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الأعمّ منها ومن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ولهذا جازت الإجارة لإزالة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فما دام الإعلام المؤدّي للإزالة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مكناً فلا يكون التكليف الأوّليّ ساقطاً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يرد عليه : أنّ متعلق التكليف هو الإزالة الصادرة من المكلَّف بالمباشرة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ولهذا تشمل الإزالة بالإجارة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تسبيب بحيث يصدق معها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مستمسك العروة الوثقى 1 : 514 ـ 515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لمستأجر أزال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يصدق على المستأجر لبناء داره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بنى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اره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مجرّد الإعلام فلا يحقّق نسبة الإزالة الصادرة من الغير الى المُعْلِم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قال : إنّه أزال النجاسة بذلك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هو محاولة لإيجاد الداعي لدى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مصداقاً للواجب الأوّلي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فيحتاج وجوبه إلى دليل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قد يقرَّب وجوب الإعلام تارةً اُخرى بما عن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: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نّ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لمتفاهم عرفاً من أدلّة وجوب التطهير أنّ المقصود هو حصول النتيجة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صوصية الصدور من المكلّف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ولهذا يسقط الواجب بحصول الطهارة ولو بفعل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بيٍّ أو نزول مطر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المقدار لا إشكال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الإشكال في أنّ الغرض له أنحاء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لحفظ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يلزم أن تكون كلّ أنحائه لزومية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محذور عقلا أو عرفاً في أن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كون المراتب اللازمة من حفظ هذا الغرض لا تشمل مرتبة الإعلام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لا ترى أنّ هناك غرضاً لزومياً في أن يصلّي المكلّف مع الطهارة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لا يجب على الآخر إعلامه ببطلان طهارته لو رآه يصلّي بغسل أو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ضوء باطل ؟ !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التفكيك بين مراتب الحفظ معقول ومحتمل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يحكم إلاّ بما دلّ الدليل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وجوبه من تلك المراتب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وليس الإعلام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أ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لّلهمّ إلاّ في حالة ترتّب الهتك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بقاء النجاسة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للعلم من الخارج حينئذ بأنّ الشارع لا يرضى بحال بهتك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لشعائر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ويوجب الحيلولة دون ذلك بأيّ وجه ممكن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310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( 20 )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المشاهد المشرَّفة كالمساجد في حرمة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وجوب الإزالة إذا كان تركها هتكاً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مطلقاً على الأحوط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لأقوى عدم وجوبها مع 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فرق فيها بين الضرائح وما عليها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لثياب وسائر مواضعها إلاّ في التأكّد وعدمه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يمكن تقريب إلحاق المشاهد المشرَّفة بالمساجد في حرمة التنجيس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في كلا الحكمين بوجوه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ماذكره السيد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من : أنّ المشاهد المشرَّفة مزارات موقوفة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أجل أن تكون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كان الموقوف عليه هو الإمام المزور أو الزائرين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وصف الطهارة باعتباره من الأوصاف الملحوظة ارتكازاً يستكشف ملاحظة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لواقف لها في الوقف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بحيث أوقف المشهد مزاراً بما هو 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من حفظ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لوصف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ويحرم التصرّف في الوقف بإزالة الوصف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وبهذا تثبت 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لتنجيس وإن لم يثبت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يرد عليه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وَّلا : أنّ الوقفية في جملة من الموارد سابقة على صيرورة المكان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شهداً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هو الحال في مشاهد الأئمّة الّذين دُفنوا في مقابر عامّة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كالكاظم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الجواد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عليهما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الوقفية هنا سابقة على المشهدية والمزارية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 طولها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كيف يعرف ملاحظة وصف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ـ حال وقف مقابر قريش ـ ليست إلاّ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َحَالِ وقف سائر المقابر المعروفة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فهل يلتزم بحرمة تنجيسها جميعاً ؟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ا لا نحرز أصل صدور وقف من هذا القبيل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فإنّه فرع أن يكون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312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لمشهد ملكاً لشخص في زمان ثمّ يقفه مزاراً ملاحظاً وصف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بينما جملة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المشاهد والقبور حصلت في أراض موات اُحييت بنفس الدفن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لمتعارف في حالات الدفن في أرض الموات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وتكون الأرض محياةً للدفن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بذلك تصبح ملكاً للميّت بما هو ميّت لا للمحيي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تنتقل إلى ورثة المحيي بعد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فاته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فأين الدليل على وجود واقف ليجب التقيّد بنظره الوقفيّ ؟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ثالثاً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ا لو سلّمنا الوقف المذكور فمجرّد كون الطهارة وصفاً مرغوباً فيه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لمتشرّعة لا يكفي دليلا على ملاحظة الواقف له عنواناً لوقفه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إنّه كما يقف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لعرصة بما هي دار فيجب الحفاظ على عنوان الدار فيها كذلك يقف المشهد بما هو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الرغبة في الوصف شيء وأخذه قيداً مقوّماً للوقف شيء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صوصاً مع الجهل بحال الواقف وأعرافه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أنّ المشاهد المشرّفة مضافة إلى الأئمّة تكويناً باعتبارها قبوراً لهم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هم مضافون إلى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وبذلك ينطبق عليها عنوان شعائر الله بلا حاجة إلى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عل خاصّ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الحال في ما ليس له تلك الإضافة التكوينية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كالصفا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المروة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وشعائر الله يجب تعظيمها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تعظيمها الحفاظ على طهارتها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فيه : أنّ المدَّعى إن كان وجوب تمام مراتب التعظيم فالكبرى غير ثابتة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بعض المراتب يعلم بعدم وجوبها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المدَّعى وجوب بعض المراتب فهو صحيح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أنّ إثبات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 والحفاظ على الطهارة من المراتب الواجبة يحتاج إلى دليل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 : وهو مركّب من مقدمتين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إ</w:t>
      </w:r>
      <w:r w:rsidRPr="006E0DD8">
        <w:rPr>
          <w:rFonts w:cs="MbSadr (1)" w:hint="cs"/>
          <w:sz w:val="32"/>
          <w:szCs w:val="32"/>
          <w:rtl/>
        </w:rPr>
        <w:t xml:space="preserve">حداهما : أنّ المستفاد من أدلّة حرمة التنجيس ووجوب التطهير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لمساجد أنّ هذا الحكم لأجل احترام المسجد ومكانته عند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لمجرّد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ونه معدّاً للصلاة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359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تجب الإزالة عن ورق المصحف الشريف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وخطّه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عن جلده وغلافه مع الهتك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كما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معه يحرم مسّ خطّه أو ورقه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العضو المتنجّس وإن كان متطهّراً من الحدث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إذا كان أحد هذه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قصد الإهانة فلا إشكال في حرمته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الاُخرى : أنّ المستفاد من مجموع ما دلّ على الحثّ على زيارة المشاهد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لمشرَّفة ممّا لم يرد مثله في عموم المساجد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فضيلة الصلاة فيها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ممّا يثبت </w:t>
      </w:r>
      <w:r>
        <w:rPr>
          <w:rFonts w:cs="MbSadr (1)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أفضل من الصلاة في جُلِّ المساجد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حتّى جاء في بعض الروايات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لصلاة في بيت فاطمة أفضل من الصلاة في الروضة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التي هي أعظم المساجد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 المسجد الحرام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إلى 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قول : إنّ المستفاد من مجموع ذلك كون المشاهد المشرّفة لا تقلّ مكانةً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احتراماً عن المسجد الاعتياديّ على أقلّ تقدير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تمّت هاتان المقدّمتان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بت جريان الحكم بحرمة التنجيس ووجوب التطهير إلى المشاهد المشرَّفة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يما إذا لم يلزم الهتك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فلا إشكال في ثبوت الحكم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صيانة المشهد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لشريف من الهتك والإهانة داخلة في المراتب المتيقّن وجوبها من مراتب تعظيم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عائر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وجوب تطهير المصحف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أمّا مع الهتك فلا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بدونه فقد يستدلّ على الوجوب ـ مضافاً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ما يشبه الوجهين الأخيرين في المسألة السابقة ـ بوجوه اُخرى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5 : 284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59 من أبواب أحكام المساجد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م</w:t>
      </w:r>
      <w:r w:rsidRPr="006E0DD8">
        <w:rPr>
          <w:rFonts w:cs="MbSadr (1)" w:hint="cs"/>
          <w:sz w:val="32"/>
          <w:szCs w:val="32"/>
          <w:rtl/>
        </w:rPr>
        <w:t>نها : الفحوى العرفية لِمَا دلّ على حرمة مسّ المحدِث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على الرغم من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سريان الحزازة بمسّه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مسّ النجس المرطوب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وهذه الفحوى لو تمّت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اقتضت حرمة تنجيس الخطّ فقط دون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فضلا عن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توقّف على أن يكون الحدث في نظر العرف مصداقاً للقذارة والنجاسة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غير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صبّها ليس هو البدن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الإنسان بما هو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إذا كانت اعتباراً مستقلاًّ فالتعدّي منه إلى اعتبار آخر متعذّر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خصوصاً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عدم عرفية ذلك الاعتبار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على نحو لايكون للعرف طريق إلى تمييز الأشدّ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حذوراً منهما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التمسّك برواية محمّد بن الفضيل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الحسن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 سألته </w:t>
      </w:r>
      <w:r w:rsidRPr="003A64C8">
        <w:rPr>
          <w:rFonts w:cs="MbSadr (1)"/>
          <w:color w:val="0000FF"/>
          <w:sz w:val="32"/>
          <w:szCs w:val="32"/>
          <w:rtl/>
        </w:rPr>
        <w:t>أ</w:t>
      </w:r>
      <w:r w:rsidRPr="003A64C8">
        <w:rPr>
          <w:rFonts w:cs="MbSadr (1)" w:hint="cs"/>
          <w:color w:val="0000FF"/>
          <w:sz w:val="32"/>
          <w:szCs w:val="32"/>
          <w:rtl/>
        </w:rPr>
        <w:t>قرأ المصحف ثمّ يأخذني البول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 xml:space="preserve">، فأقوم فأبول وأستنجي وأغسل يدي وأعود إلى </w:t>
      </w:r>
      <w:r w:rsidRPr="003A64C8">
        <w:rPr>
          <w:rFonts w:cs="MbSadr (1)"/>
          <w:color w:val="0000FF"/>
          <w:sz w:val="32"/>
          <w:szCs w:val="32"/>
          <w:rtl/>
        </w:rPr>
        <w:t>ا</w:t>
      </w:r>
      <w:r w:rsidRPr="003A64C8">
        <w:rPr>
          <w:rFonts w:cs="MbSadr (1)" w:hint="cs"/>
          <w:color w:val="0000FF"/>
          <w:sz w:val="32"/>
          <w:szCs w:val="32"/>
          <w:rtl/>
        </w:rPr>
        <w:t>لمصحف فأقرأ فيه ؟ قال : «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لا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، حتّى تتوضّأ للصلاة</w:t>
      </w:r>
      <w:r w:rsidRPr="003A64C8">
        <w:rPr>
          <w:rFonts w:hint="cs"/>
          <w:color w:val="0000FF"/>
          <w:sz w:val="32"/>
          <w:szCs w:val="32"/>
          <w:rtl/>
        </w:rPr>
        <w:t> </w:t>
      </w:r>
      <w:r w:rsidRPr="003A64C8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دعوى : أنّ قول السائل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وأغسل يدي وأعود إلى المصحف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دالّ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لمفروغية عن لزوم تطهير اليد عند إمساك المصحف الشريف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 ذلك إلاّ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فاظاً على طهارته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على ذلك : أنّ كلام السائل هذا لا يدلّ على الفراغ عن وجوب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غاية ما يستفاد منه الإيماء الى حُسنه ورجحانه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التمسّك بقوله تعالى :</w:t>
      </w:r>
      <w:r w:rsidRPr="00B25D82">
        <w:rPr>
          <w:rFonts w:ascii="MbSadr (1)" w:hAnsi="MbSadr (1)" w:cs="MbSadr (1)"/>
          <w:color w:val="0000FF"/>
          <w:sz w:val="32"/>
          <w:szCs w:val="32"/>
          <w:rtl/>
        </w:rPr>
        <w:t xml:space="preserve"> </w:t>
      </w:r>
      <w:r w:rsidRPr="00B25D82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B25D82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لاَ يَمَسُّهُ إلاّ المطَهَّرون )</w:t>
      </w:r>
      <w:r w:rsidRPr="00B25D82">
        <w:rPr>
          <w:rFonts w:ascii="MbSadr (1)" w:hAnsi="MbSadr (1)" w:cs="MbSadr (1)"/>
          <w:bCs/>
          <w:sz w:val="32"/>
          <w:szCs w:val="32"/>
          <w:rtl/>
        </w:rPr>
        <w:t>(3)</w:t>
      </w:r>
      <w:r w:rsidRPr="00B25D82">
        <w:rPr>
          <w:rFonts w:ascii="MbSadr (1)" w:hAnsi="MbSadr (1)"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بدعوى شمول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لغير المتطهِّر من الحدث أو من الخبث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ولمّا كان عدم التطهّر من الخبث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383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12 من أبواب الوضوء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6 : 196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أبواب قراءة القرآن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الواقعة : 79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ساوق نجاسة ذلك الموضع خاصّةً لا تَمام البدن فيستفاد بمناسبات الحكم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الموضوع المنع من المسّ به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على ذلك : أنّ الطهارة هنا بمعنى الطهارة المعنوية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سواء رجع الضمير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لمفعول إلى القرآن أو الكتاب المكنون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على الأوّل يراد مسّ القرآن بما هو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لام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بما هو نقوش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وعلى الثاني يراد السجلّ الغيبيّ للقرآن الذي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عبّر عنه بالكتاب المكنون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هذه الأوراق الاعتيادية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وعلى كلا التقديرين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المسّ ولا الطهارة بالمعنى المبحوث عنه هنا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ممّا يؤيّد ذلك : مجيء العبارة بصيغة المفعول لا الفاعل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أنّ التطهّر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لخبث والحدث فعل للإنسان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شيء يفعل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بخلاف الطهارة المعنوية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لأدناس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والعصمة </w:t>
      </w:r>
      <w:r w:rsidRPr="006E0DD8">
        <w:rPr>
          <w:rFonts w:cs="MbSadr (1)" w:hint="cs"/>
          <w:sz w:val="32"/>
          <w:szCs w:val="32"/>
          <w:rtl/>
        </w:rPr>
        <w:lastRenderedPageBreak/>
        <w:t>من الخطأ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وسياق الآية سياق الحديث مع الكفّار الذين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ؤمنون بالتشريع القرآني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يناسب بيان الخصائص التكوينية للقرآن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لكريم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شرفه المنتزع من التشريعات المجعولة من قبله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B25D82" w:rsidRDefault="00E95504" w:rsidP="00E95504">
      <w:pPr>
        <w:pStyle w:val="a"/>
        <w:adjustRightInd w:val="0"/>
        <w:ind w:firstLine="567"/>
        <w:rPr>
          <w:rFonts w:ascii="MbSadr (1)" w:hAnsi="MbSadr (1)" w:cs="MbSadr (1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: الاستدلال بما ورد في تفسير الآية الكريمة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رواية إبراهيم بن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بد الحميد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الحسن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المصحف لا تَمسَّه على غير طهر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نباً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تمسَّ خطّه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تعلِّقْه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إنّ الله تعالى يقول : </w:t>
      </w:r>
      <w:r w:rsidRPr="00B25D82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B25D82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لا يَمَسُّه إلاّ المطهَّرون )</w:t>
      </w:r>
      <w:r w:rsidRPr="00B25D82">
        <w:rPr>
          <w:rFonts w:ascii="MbSadr (1)" w:hAnsi="MbSadr (1)"/>
          <w:color w:val="FF0000"/>
          <w:sz w:val="32"/>
          <w:szCs w:val="32"/>
          <w:rtl/>
        </w:rPr>
        <w:t> </w:t>
      </w:r>
      <w:r w:rsidRPr="00B25D82">
        <w:rPr>
          <w:rFonts w:ascii="MbSadr (1)" w:hAnsi="MbSadr (1)" w:cs="MbSadr (1)"/>
          <w:color w:val="FF0000"/>
          <w:sz w:val="32"/>
          <w:szCs w:val="32"/>
          <w:rtl/>
        </w:rPr>
        <w:t>»</w:t>
      </w:r>
      <w:r w:rsidRPr="00B25D82">
        <w:rPr>
          <w:rFonts w:ascii="MbSadr (1)" w:hAnsi="MbSadr (1)" w:cs="MbSadr (1)"/>
          <w:sz w:val="32"/>
          <w:szCs w:val="32"/>
          <w:rtl/>
        </w:rPr>
        <w:t>(1)</w:t>
      </w:r>
      <w:r w:rsidRPr="00B25D82">
        <w:rPr>
          <w:rFonts w:ascii="MbSadr (1)" w:hAnsi="MbSadr (1)"/>
          <w:sz w:val="32"/>
          <w:szCs w:val="32"/>
          <w:rtl/>
        </w:rPr>
        <w:t> </w:t>
      </w:r>
      <w:r w:rsidRPr="00B25D82">
        <w:rPr>
          <w:rFonts w:ascii="MbSadr (1)" w:hAnsi="MbSadr (1)"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الاستدلال بذلك : إمّا بلحاظ النهي عن مسّ المصحف على غير طهر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تعميم الطهر لما يقابل الحدث والخبث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وإمّا بلحاظ استشهاده بالآية الكريمة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لدالّ على أنّ الطهارة فيها بالمعنى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فيتمّ الاستدلال بالآية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bCs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الاستدلال غير صحيح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لضعف سند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باعتبار وقوع طريق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384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12 من أبواب الوضوء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bCs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1" w:lineRule="atLeast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bCs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يحرم كتابة القرآن بالمركَّب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كتب جهلا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 عمداً وجب محوه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كما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تنجّس خطّه ولم يمكن تطهيره يجب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حوه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لشيخ إلى عليّ بن الحسن بن فضّال في سندها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 تمامية الدلالة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لو سلّم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ون الطهارة في الآية الكريمة بالمعنى الشرعيّ فظاهرها الطهارة الحدثية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ُضيفت إلى نفس الشخص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وما يكون قائماً بالشخص الحدث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يقابله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وأمّا الخبث وما يقابله من الطهارة فهما قائمان بالموضوع الخاصّ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ومنه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عرف أنّ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على غير طهر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ظاهر أيضاً في عدم الطهارة الحدثية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لجنب والحائض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حكم هذه المسألة يظهر ممّا تقدّم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فإذا بني ـ</w:t>
      </w:r>
      <w:r w:rsidRPr="006E0DD8">
        <w:rPr>
          <w:rFonts w:cs="MbSadr (1)" w:hint="cs"/>
          <w:sz w:val="32"/>
          <w:szCs w:val="32"/>
          <w:rtl/>
        </w:rPr>
        <w:t xml:space="preserve"> مثلا ـ على تمامية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لاستدلال بالآية الكريمة أمكن المصير إلى التحريم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بدعوى</w:t>
      </w:r>
      <w:r w:rsidRPr="006E0DD8">
        <w:rPr>
          <w:rFonts w:cs="MbSadr (1)" w:hint="cs"/>
          <w:sz w:val="32"/>
          <w:szCs w:val="32"/>
          <w:rtl/>
        </w:rPr>
        <w:t xml:space="preserve"> :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لمفهوم منها عرفاً أنّ النجاسة لا تلائم بوجه المصحف الشريف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ومنه يعرف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لمحو ليس من باب التطهير ليقال : إنّ هذا إعدام للموضوع وليس تطهيراً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أجل عدم الملائمة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والمنافرة المستفادة من الآية الكريمة بين المصحف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النجاسة على تقدير تمامية الاستدلال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سند هذه الرواية موقعان للضعف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لأوّل : أنّ الشيخ رواها بإسناده عن عليّ بن الحسن بن فضّال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وهو ضعيف بعلّي بن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حمّد بن الزبير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و</w:t>
      </w:r>
      <w:r w:rsidRPr="00014B0B">
        <w:rPr>
          <w:rStyle w:val="1"/>
          <w:rFonts w:hint="cs"/>
          <w:rtl/>
        </w:rPr>
        <w:t xml:space="preserve">الثاني : أنّ ابن فضّال رواها عن إبراهيم بن عبد الحميد بتوسّط جعفر بن محمّد بن </w:t>
      </w:r>
      <w:r w:rsidRPr="00014B0B">
        <w:rPr>
          <w:rStyle w:val="1"/>
          <w:rtl/>
        </w:rPr>
        <w:t>ح</w:t>
      </w:r>
      <w:r w:rsidRPr="00014B0B">
        <w:rPr>
          <w:rStyle w:val="1"/>
          <w:rFonts w:hint="cs"/>
          <w:rtl/>
        </w:rPr>
        <w:t>كيم وجعفر بن محمّد ابن أبي الصباح معاً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وهما لم تثبت وثاقتهما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1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يجوز إعطاؤه بيد الكافر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في يده يجب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خذه منه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يتوهّم أنّ صيانة المصحف من النجاسة لمَّا كانت بملاك احترام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لمصحف فلا يتصوَّر وجوبها في مورد يتطلّب إعدام النجاسة فيه إعدام المصحف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أساً بمحوه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يندفع : بأنّ الملحوظ في الاحترام ليس شخص هذه النسخة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كتاب الله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من احترامه أن لا يجسَّد نقشه في شيء 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فرض كون وجوده بيد الكافر مستلزماً للهتك والمهانة فلا إشكال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الحكم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فلا يخلو من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B25D82" w:rsidRDefault="00E95504" w:rsidP="00E95504">
      <w:pPr>
        <w:pStyle w:val="a"/>
        <w:adjustRightInd w:val="0"/>
        <w:spacing w:line="462" w:lineRule="atLeast"/>
        <w:ind w:firstLine="567"/>
        <w:rPr>
          <w:rFonts w:ascii="MbSadr (1)" w:hAnsi="MbSadr (1)" w:cs="MbSadr (1)"/>
          <w:color w:val="FF0000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غاية ما يمكن أن يقرَّب به : أنّ مسّ الكافر لخطّ المصحف حرام لكونه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حدثاً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ومسّه بالرطوبة لأي شيء منه حرام لكونه منجِّساً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فتسليم المصحف له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الحالة هذه حرام : إمّا لكونه إعانةً على الإثم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 حرمتها في أمثال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إمّا بناءً على تمامية الاستدلال بالآية الكريمة :</w:t>
      </w:r>
      <w:r w:rsidRPr="00B25D82">
        <w:rPr>
          <w:rFonts w:ascii="MbSadr (1)" w:hAnsi="MbSadr (1)" w:cs="MbSadr (1)"/>
          <w:color w:val="FF0000"/>
          <w:sz w:val="32"/>
          <w:szCs w:val="32"/>
          <w:rtl/>
        </w:rPr>
        <w:t xml:space="preserve"> (</w:t>
      </w:r>
      <w:r w:rsidRPr="00B25D82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لا يَمَسُّهُ إلاّ المطهَّرون )</w:t>
      </w:r>
      <w:r w:rsidRPr="00B25D82">
        <w:rPr>
          <w:rFonts w:ascii="MbSadr (1)" w:hAnsi="MbSadr (1)"/>
          <w:color w:val="FF0000"/>
          <w:sz w:val="32"/>
          <w:szCs w:val="32"/>
          <w:rtl/>
        </w:rPr>
        <w:t> </w:t>
      </w:r>
      <w:r w:rsidRPr="00B25D82">
        <w:rPr>
          <w:rFonts w:ascii="MbSadr (1)" w:hAnsi="MbSadr (1)" w:cs="MbSadr (1)"/>
          <w:color w:val="FF0000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 يقال حينئذ بأنّ هذا منع لوقوع المسّ من غير المتطهِّر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يختصّ المنع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غير المتطهِّر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فكلّ فرد مكلّف بأن لا يقع مسّ للمصحف من غير المتطهِّر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فتدبّر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يّداً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بهذا يظهر أنّ وجوب أخذ المصحف من الكافر حينئذ ليس بلحاظ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لكافر يحرم عليه المسّ فيؤخذ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باب نهيه عن المنكر ليقال بأنّ ذلك </w:t>
      </w:r>
      <w:r w:rsidRPr="006E0DD8">
        <w:rPr>
          <w:rFonts w:cs="MbSadr (1)"/>
          <w:sz w:val="32"/>
          <w:szCs w:val="32"/>
          <w:rtl/>
        </w:rPr>
        <w:t>خ</w:t>
      </w:r>
      <w:r w:rsidRPr="006E0DD8">
        <w:rPr>
          <w:rFonts w:cs="MbSadr (1)" w:hint="cs"/>
          <w:sz w:val="32"/>
          <w:szCs w:val="32"/>
          <w:rtl/>
        </w:rPr>
        <w:t>لاف إقرار الكافر الذمّيّ على وضعه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عن السيد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باعتباره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317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lastRenderedPageBreak/>
        <w:t>مسألة ( 24 )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يحرم وضع القرآن على العين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جب رفعها عنه إذا وضعت عليه وإن كانت يابسة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متثالا لنفس التكليف الأوّل المتوجّه إلى المكلّف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بأن يكون المصحف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لشريف مصاناً من مسّ غير المتطهِّر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 هذا كلّه في حكم مجرّد إعطاء المصحف بيد الكافر من دون فرض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نايةِ تسليط عليه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مجرّد إعطائه له قد يكون لإيصاله إلى مكان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التسليط فهو حيثية اُخرى قد يقع الكلام في جوازها وحرمتها بقطع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لنظر عن حرمة التنجيس وحرمة مسّ الكافر للمصحف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قد يستفاد من دليل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جواز بيع العبد المسلم من الكافر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عدم جواز بيع المصحف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وبالتالي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جواز تسليطه عليه ولو بغير بيع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أشار إلى بعض هذه الاستفادة جملة من الفقهاء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في ذيل بحث بيع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لعبد المسلم من الكافر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وأشرنا في محلّه إلى عدم تمامية الاستفادة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إثبات حرمة ذلك في فرض عدم الهتك والإهانة ـ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سراية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حسب الفرض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الرطوبة ـ يمكن أن يقرَّب بوجهين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: أن يكون مدرك حرمة التنجيس ما يدلّ على حرمة مسّ المحدِث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لكتاب الكريم الدالّ بالفحوى على حرمة تنجيسه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فيدّعى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يدلّ بالفحوى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 على حرمة إمساس عين القذارة له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أشدّ عرفاً من مسّ المحدِث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380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28 من </w:t>
      </w:r>
      <w:r w:rsidRPr="00014B0B">
        <w:rPr>
          <w:rStyle w:val="1"/>
          <w:rFonts w:hint="cs"/>
          <w:rtl/>
        </w:rPr>
        <w:t>أبواب عقد البيع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مسالك الأفهام 3 : 166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والمكاسب للشيخ الأعظم 2 : 161 ـ 162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( 25 )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يجب إزالة النجاسة عن التربة الحسينية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عن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ربة الرسول وسائر الأئمّة ـ صلوات الله عليهم ـ المأخوذة من قبورهم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يحرم تنجيسها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فرق في التربة الحسينية بين المأخوذة من القبر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لشريف أو من الخارج إذا وضعت عليه بقصد التبرّك والاستشفاء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لسبحة والتربة المأخوذة بقصد التبرّك لأجل الصلاة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الآخر : أن يكون المدرك : الآية الكريمة </w:t>
      </w:r>
      <w:r w:rsidRPr="0085627B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85627B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لا يَمَسُّهُ إلاّ المُطَهَّرون )</w:t>
      </w:r>
      <w:r w:rsidRPr="0085627B">
        <w:rPr>
          <w:rFonts w:ascii="MbSadr (1)" w:hAnsi="MbSadr (1)"/>
          <w:color w:val="FF0000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ناءً على استفادة اشتراط الطهارة الخبثية في مسّ الكتاب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إذا ثبت بها حرمة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سّ الإنسان بيده المتنجِّسة ـ مثلا ـ للكتاب ولو كانت جافّة ـ كما هو مقتضى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لإطلاق ـ يثبت أيضاً حرمة إمساس عين النجس له بعد إلغاء خصوصية المسّ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كون الماسِّ إنساناً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فيما إذا استلزم الهتك والإهانة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في غير هذه الحالة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قد يقرَّب الحكم : تارةً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لمّا كان حكماً احترامياً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فهم من أدلّة فضيلة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لتربة الحسينية وكون السجود عليها أفضل من السجود على نفس أرض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حباها الله تعالى به من خصائص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لا تقلّ احتراماً عن المسجد فيشملها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يقرَّب اُخرى باستصحاب الحكم فيما إذا كان مأخوذاً من القبر الشريف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ذ كان الحكم ثابتاً عليه قبل أخذه من القبر فيستصحب إذا لم يدَّعَ تَغَيُّر الموضوع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راجع وسائل الشيعة 5 : 365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16 من أبواب ما يسجد عليه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( 26 )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وقع ورق القرآن أو غيره من المحترمات في بيت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لخلاء أو بالوعته وجب إخراجه ولو باُجرة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لم يمكن فالأحوط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الأولى سدّ بابه وترك التخلّي إلى أن يضمحل</w:t>
      </w: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( 27 )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تنجيس مصحف الغير موجب لضمان نقصه الحاصل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تطهيره</w:t>
      </w:r>
      <w:r w:rsidRPr="004458C4">
        <w:rPr>
          <w:rFonts w:cs="MbSadr (2)"/>
          <w:bCs/>
          <w:sz w:val="32"/>
          <w:szCs w:val="32"/>
          <w:rtl/>
        </w:rPr>
        <w:t>(3)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في عدم الإخراج في هذه الحالة إهانةً وهتكاً لحرمة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لورقة الشريفة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فيجب الإخراج ولو توقّف على خسارة المال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يرتفع مثل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الوجوب بلا ضرر إذا استتبع ضرراً مالياً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للعلم بعدم رفع الشارع يده عن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رمة هذه المقدّسات بالضرر المالي ما لم يبلغ إلى درجة الحرج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(2)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غير أن ذلك ليس بواجب عنده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وجوب سدّ الباب : إن كان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لحاظ محذور التنجيس فمن الواضح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تنجيس جديد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بلحاظ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حذور الإهانة والهتك فهو غير معلوم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سدّ الباب ما دام لا يؤثّر في تقليل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الواقعة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دام إخراج الورقة غير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متيسّر فلا يعلم أنّ مجرّد استعمال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لبالوعة يكون هتكاً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والشكّ وعدم العلم يكفي أيضاً لإجراء البراءة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الشبهة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وضوعية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(3)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تارةً يُتكلَّم عن ضمان المنجِّس لصاحب المصحف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عن ضمانه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لمطهِّر بقطع النظر عن حيثية الضمان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نفترض ـ مثلا ـ أنّ المصحف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يس له مالك ونجّسه شخص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فطهّره آخر وبذل مؤونةً ماليةً في التطهير فإنّ الكلام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مثل ذلك ينحصر في الضمان للمطهِّر ما خسره بسبب عملية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فهنا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قامان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المقام الأوّل وهو الضمان لصاحب المصحف فلا إشكال ـ على العموم ـ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1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أنّ الأوصاف مضمونة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كالأعيان إذا كانت لها 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كونها ذات مالية يتقوّم أوّلا : بأن تكون مورداً للغرض النوعي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ثانياً : بأن تكون إعادة الوصف بعد زواله موجبةً لمؤونة وخسارة : إمّا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كلفة نفس عملية الإعادة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بلحاظ طروّ نقص آخر على العين بهذه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لإعادة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بلحاظ كلا الأمرين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لم تكن الإعادة ذات مؤونة أصلا فهذا يعني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مالية للوصف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لفائت وإن كان مورداً للغرض النوعي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بمعنى : أنّ العين لا تقلّ قيمتها بفواته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سهولة استرجاعه بلا مؤونة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ففي المقام لا إشكال في أنّ الطهارة وصف مرغوب نوعياً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لمصحف الشريف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 فرض تطهير المصحف بعد تنجّسه ليس فيه مؤونة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من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احية كلفة نفس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من ناحية استتباعه لنقص 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مالية لوصف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 في هذه الحالة ولا 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فرض أنّ التطهير كان ذا مؤونة فيكون وصف الطهارة مضموناً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لمنجِّس بالتفويت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ويقع الكلام حينئذ في مقدار المالية أو القيمة المضمونة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 الفراغ عن كون الأوصاف مضمونةً ـ في أمثال المقام ـ قيمياً لا مثلياً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بمعنى 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ا تشتغل به ذمّة الضامن هو مقدار النقص الحاصل في قيمة العين بسبب زوال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لوصف المضمون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مشغول الذمّة بإعادة نفس الوصف إلى العين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لإمكان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ومع التعذّر ينتقل إلى قيمة هذه الإعادة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الكلام في تقدير القيمة المضمونة : تارةً يقع بناءً على عدم القول بوجوب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 والاقتصار على الالتزام بحرمة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بناءً على الالتزام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على القول بعدم وجوب التطهير فقد عرفت أنّ ضمان الوصف قيمياً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عناه ضمان قيمة الوصف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وحيث إنّ الوصف ليس</w:t>
      </w:r>
      <w:r w:rsidRPr="006E0DD8">
        <w:rPr>
          <w:rFonts w:cs="MbSadr (1)" w:hint="cs"/>
          <w:sz w:val="32"/>
          <w:szCs w:val="32"/>
          <w:rtl/>
        </w:rPr>
        <w:t xml:space="preserve">ت له قيمة مستقلّة فمرجع ذلك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ضمان ما خسرته العين من قيمة نتيجةً لفقدان الوصف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الأوصاف حيثيات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عليلية لزيادة قيمة العين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وعليه فيكون المتلف لوصف الطهارة في المصحف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لشريف ضامناً للتفاوت السوقيّ بين قيمة المصحف النجس وقيمة المصحف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وهذا التفا</w:t>
      </w:r>
      <w:r w:rsidRPr="006E0DD8">
        <w:rPr>
          <w:rFonts w:cs="MbSadr (1)" w:hint="cs"/>
          <w:sz w:val="32"/>
          <w:szCs w:val="32"/>
          <w:rtl/>
        </w:rPr>
        <w:t>وت يحدَّد في السوق قهراً بأقلّ النقصين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وأقصد بهما : نقص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قاء المصحف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ونقص مؤونة التطهير التي تشتمل على نفقة نفس عملية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على ما تسبِّبه من نقص آخر في المصحف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كزوال الصفرة الذهبية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على كلا الأمرين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لا وجه لأنْ يتنزّل السعر السوقي النوعي للسلعة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أكثر من أقلّ الضررين والنقصين فيما إذا كان الأمر مردّداً بينهما ولم يكن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حدهما متعيّناً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تعيّن نقص زوال وصف الطهارة لعدم إمكان التطهير ـ مثلا ـ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 ذلك يعني أنّ النقص الوارد إنّما هو بمقدار الجامع بين الضررين الأقلّ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الأكثر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فيتعيّن في الأقلّ لا محالة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لو كانت مؤونة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أو خسارة وصف الصفرة الحاصلة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جموعهما أقلّ من خسارة وصف الطهارة تعيّن الضمان بمقدارها لا محالة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لعين تتنزّل قيمتها السوقية في تلك الحالة بمقدار ذلك لا أكثر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مثلا : إذا كانت قيمة المصحف الطاهر ديناراً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وقيمة المصحف المتنجِّس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لا يمكن تطهيره نصف دينار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وكانت كلفة تطهير المصحف الذي يمكن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طهيره ربع دينار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أخذ مؤونة نفس التطهير وما يخلفه من نقص في اللون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الخصوصيات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وفرضنا أنّ شخصاً نجّس المصحف الشريف مع إمكان التطهير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في هذه الحالة سوف تنقص قيمته عن الدينار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ويكون النقص بقدر ربع دينار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كثر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قد يفرض أنّ عملية التطهير بما تستتبع من مقدمات وتجفيف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369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نحو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تتطلّب زماناً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فهذا نقص آخر تتضمّنه مؤونة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أجله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كون نقصان القيمة في الحالة المذكورة أزيد من اُجرة نفس التطهير وقيمة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لصفرة الزائلة بالتطهير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وهذه الزيادة تمثّل ذلك النقص الذي يدخل في مؤونة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قد يفرض مثال على العكس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فرضنا أنّ قيمة المصحف المتنجّس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لذي لا يمكن تطهيره ثلاثة أرباع الدينار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مؤونة التطهير بما فيها النقص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لطارئ على العين بسببه كانت نصف دينار ففي هذه الحالة إذا نجَّس شخص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لمصحف الشريف ضمن بمقدار ربع دينار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هو الذي يمثّل نقص بقاء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لمصحف نجساً بحسب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أقلّ النقصين اللذين يدور الأمر بينهما بسبب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 المنجِّس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موجب لتضمينه أزيد من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لو قيل بأنّ الوصف مضمون ضماناً مثلياً لرجع الضمان المثليّ للوصف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شغل الذمّة بإعادة الوصف إلى العين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نحو تعود العين كما كانت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عنى لضمان المثل في باب الأوصاف ـ لو تعقّلناه ـ إلاّ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وينتقل مع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لتعذّر إلى قيمة إعادة العين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المنجِّس في هذا المثال مشغول الذمّة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ما تساوي ماليته نصف دينار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الصحيح : أنّ ضمان الأوصاف قيميّ لا مثلي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الالتزام بمثليّته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خلاف الارتكاز العقلائيّ من جهات شتّى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قد يتّفق ـ مثلا ـ أن تكون كلفة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لإعادة أكبر من قيمة العين رأساً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على القول بوجوب تطهير المصحف فيرد كلّ ما تقدّم بإضافة مطلب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: أنّ تحديد أقلّ النقصين يتدخّل فيه في المقام الوجوب الشرعيّ في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وق المتشرّعة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يمكن إبقاء المصحف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لابدّ من تطهيره بنحو يفقد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فرته الذهبية مثلا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وهذا يعني : أنّ الصفرة الذهبية واجبة الإعدام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ففي حالة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وجوب التطهير كنّا نقارن بين بقاء المصحف فاقداً للطهارة وواجداً للصفرة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لذهبية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وبين استرجاعه للطهارة مع فقده للصفرة الذهبية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وكانت قيمة الصفرة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لذهبية تخفِّف من النقص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في حالة البناء على وجوب التطهير تقلّ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يمة هذه الصفرة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لأنّها صفرة واجبة الإعدام شرعاً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 ضمان هذا النقص ـ أعني نقص زوال الصفرة الذهبية على تقدير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لقول بوجوب التطهير ـ يثبت حتّى لو فرض عدم المالية لوصف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لمؤونة في نفس عملية التطهير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التنجيس يؤدّي إلى كون الصفرة واجبة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لإعدام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فهو بمثابة إتلاف مباشر لها بمرتبة من المراتب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فيضمن بمقدار الفارق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ين قيمة مصحف ذهبيٍّ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قابل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لإبقاء لونه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شرعاً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وقيمة مصحف ذهبيٍّ يجب إزالة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فرته الذهبية شرعاً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أيضاً كنّا نفترض ـ بناءً على عدم وجوب التطهير ـ أنّ المضمون بالتنجيس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 يكون أقلّ قيمةً من كلفة عملية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بأن يفرض أنّ ا</w:t>
      </w:r>
      <w:r w:rsidRPr="006E0DD8">
        <w:rPr>
          <w:rFonts w:cs="MbSadr (1)" w:hint="cs"/>
          <w:sz w:val="32"/>
          <w:szCs w:val="32"/>
          <w:rtl/>
        </w:rPr>
        <w:t xml:space="preserve">لمصحف بالتنجّس يباع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ثلاثة أرباع قيمته الاعتيادية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نفقات تطهيره فتساوي نصف قيمته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لاعتيادية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فالمضمون ربع القيمة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نصفها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أنّ الحساب قد يتغيّر في سوق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لمتشرّعة المبنيّ على وجوب التطهير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شراء المصحف المتنجِّس حينئذ يتيح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لمشتري أن يطهِّره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فيتنجّز عليه وجوب التطهير المستدعي لبذل ما يساوي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صف قيمته الاعتيادية بحسب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يوجب عدم الإقدام نوعاً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لمتشرّعة بشرائه بأكثر من النصف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فقد يتصوّر حينئذ أن تكون القيمة المضمونة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المنجِّس أقلَّ من كلفة عملية التطهير بمقدار معتدٍّ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كلّه في المقام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المقام الثاني فيأتي الكلام عنه ـ إن شاء الله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عالى ـ في المسألة التالية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1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( 28 )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وجوب تطهير المصحف كفائيّ لا يختصّ بمن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جّسه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استلزم صرف المال وجب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يضمنه من نجّسه إذا لم يكن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غيره وإن صار هو السبب للتكليف بصرف المال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وكذا لو ألقاه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لبالوعة فإنّ مؤونة الإخراج الواجب على كلّ أحد ليس عليه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الضرر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جاء من قبل التكليف الشرعي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ويحتمل ضمان المسبِّب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قيل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 قيل باختصاص الوجوب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ويجبره الحاكم عليه لو امتنع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يستأجر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خر ولكن يأخذ الاُجرة منه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هذه المسألة فروع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اختصاص وجوب التطهير بالمنجِّس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تقدّم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ذ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نظير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بالنسبة إلى المنجِّس للمسجد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وقلنا : إنّه بلحاظ دليل وجوب التطهير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ختصاص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نسبته إلى الجميع على نحو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 قد يتميّز المنجِّس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خطاب حرمة 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أوضحنا هناك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لأنّ الوجود البقائيّ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لنجاسة كالوجود الحدوثي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يحمل على المنجِّس ويكون مسؤولا عنه باعتبار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ستناده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فلاحظ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وجوب صرف المال لو تطلّب تطهير المصحف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تقدّم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ظيره في أحكام تطهير المسجد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والكلام متقارب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ا</w:t>
      </w:r>
      <w:r w:rsidRPr="004458C4">
        <w:rPr>
          <w:rFonts w:cs="MbSadr (2)" w:hint="cs"/>
          <w:bCs/>
          <w:sz w:val="32"/>
          <w:szCs w:val="32"/>
          <w:rtl/>
        </w:rPr>
        <w:t>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قيل بوجوب صرف المال للتطهير فطهّر المصحف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لمنجِّس وبَذل المال فهل يضمن له المنجِّس ما بَذل من مال بلحاظ كونه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لمسبّب لذلك ؟ والمعروف عند السيّد الماتن والمعلِّقين على المتن عدم الضمان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الصفحة 316 وما بعدها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مثل هذا التسبيب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اُفيد في تقريب ذلك : أنّ الضمان له ملاكان : أحدهما اليد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والآخر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والضمان بالتسبيب إنّما يثبت إذا أدّى التسبيب إلى صدق إسناد الإتلاف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المسبّب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إنّما يكون فيما إذا لم يتوسّط بين التسبيب وتلف المال إرادة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لفاعل المختار : إمّا بأن لا تكون هناك إرادة في الوسط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كمن يحفر حفيرةً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يعثر بها الآخر فيقع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أو أن تكون هناك إرادة متوسّطة ولكنّها بحكم 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كإرادة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لدابّة المرسَلَة لإتلاف الزرع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الصبيّ المرسَل لإتلاف المال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مع توسّط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رادة الفاعل المختار فلا يستند الإتلاف إلى المسبّب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موجب لضمانه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التحقيق : أن موجب ضمان المال لا ينحصر بأحد الأمرين من اليد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التسبيب بعنوانه ـ ولو في الجملة ـ ملاك ثالث للضمان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وذلك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 xml:space="preserve">ستفاد ممّا دلّ على الضمان بالتسبيب في موارد تتوسّط فيها إرادة الفاعل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لمختار بين التسبيب وتلف المال خارجاً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معتبرة أبي بصير وغيره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: في امرأة شهد عندها شاهدان بأنّ زوجها مات فتزوّجت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>مّ جاء زوجها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لها المهر بما استحلّ من فرجها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ويضرب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لشاهدان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ويضمنان المهر لها بما غرّا الرجل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إنّ بين تسبيب الشاهدين وتلف المهر على الزوج توسطت إرادة الفاعل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لمختار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85627B" w:rsidRDefault="00E95504" w:rsidP="00E95504">
      <w:pPr>
        <w:pStyle w:val="a"/>
        <w:adjustRightInd w:val="0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قبيل معتبرة جميل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شاهد الزور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85627B">
        <w:rPr>
          <w:rFonts w:cs="MbSadr (1)" w:hint="cs"/>
          <w:color w:val="0000FF"/>
          <w:sz w:val="32"/>
          <w:szCs w:val="32"/>
          <w:rtl/>
        </w:rPr>
        <w:t>«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 xml:space="preserve">إن </w:t>
      </w:r>
      <w:r w:rsidRPr="0085627B">
        <w:rPr>
          <w:rFonts w:cs="MbSadr (1)"/>
          <w:color w:val="0000FF"/>
          <w:sz w:val="32"/>
          <w:szCs w:val="32"/>
          <w:rtl/>
        </w:rPr>
        <w:t>ك</w:t>
      </w:r>
      <w:r w:rsidRPr="0085627B">
        <w:rPr>
          <w:rFonts w:cs="MbSadr (1)" w:hint="cs"/>
          <w:color w:val="0000FF"/>
          <w:sz w:val="32"/>
          <w:szCs w:val="32"/>
          <w:rtl/>
        </w:rPr>
        <w:t>ان الشيء قائماً بعينه ردّ على صاحبه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وإن لم يكن قائماً ضمن بقدر ما أتلف من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27 : 330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13 من كتاب الشهادات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85627B">
        <w:rPr>
          <w:rFonts w:cs="MbSadr (1)" w:hint="cs"/>
          <w:color w:val="0000FF"/>
          <w:sz w:val="32"/>
          <w:szCs w:val="32"/>
          <w:rtl/>
        </w:rPr>
        <w:lastRenderedPageBreak/>
        <w:t xml:space="preserve"> </w:t>
      </w:r>
      <w:r w:rsidRPr="0085627B">
        <w:rPr>
          <w:rFonts w:cs="MbSadr (1)"/>
          <w:color w:val="0000FF"/>
          <w:sz w:val="32"/>
          <w:szCs w:val="32"/>
          <w:rtl/>
        </w:rPr>
        <w:t>م</w:t>
      </w:r>
      <w:r w:rsidRPr="0085627B">
        <w:rPr>
          <w:rFonts w:cs="MbSadr (1)" w:hint="cs"/>
          <w:color w:val="0000FF"/>
          <w:sz w:val="32"/>
          <w:szCs w:val="32"/>
          <w:rtl/>
        </w:rPr>
        <w:t>ال الرجل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قد حكم هنا بضمان الشاهد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وأسند الإتلاف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يتوسّط بين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لشهادة وتلف المال إرادة فاعل مختار وهو القاضي الذي حكم على طبق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غير أنّ القاضي مغرّر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أن الزوج هناك كان مغرراً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قوله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الرواية الاُولى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بما غرّا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ظاهر عرفاً في التعليل بنحو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تعدّى عن مورده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كما أنّ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بقدر ما أتلف من مال الرجل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لا يبعد أن يكون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قوة التعليل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ومرجعه حينئذ إلى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يضمن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أتلف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ويراد بالإتلاف 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لنحو من الاستناد الذي لا يضرّ به توسّط إرادة الفاعل المختار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فيتعدّى عن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ورده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على أيّ حال يستفاد من هذه الروايات وغيرها ملاك ثالث للضمان وهو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ولكنّه يختصّ بالتسبيب بالتغرير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مورد تلك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فكأنّ إرادة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لفاعل المختار المتوسّطة في البين لمّا كانت مغرّراً بها فهي بحكم العدم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فغاية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 xml:space="preserve">قتضيه تلك الروايات تعميم الضمان بالتسبيب لموارد توسّط الإرادة المغرَّر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موارد توسّط إرادة غير مغرّر بها ـ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ملزم بها بأمر شرعيٍّ كإرادة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لتطهير في المقام ـ فالتعدّي إليها مشكل ومتوقّف : إمّا على دعوى صدق إسناد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لإتلاف عرفاً إلى المسبّب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بعد تنزيل الإرادة المقهورة تشريعاً منزلة الإرادة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لواقعة تحت الجبر حقيقةً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على التعدّي من التغرير إلى مثل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يقال : إنّ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نوان الإتلاف وإن لم يسند عرفاً إلى المسبّب مع توسّط إرادة الفاعل المختار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لكنّ إسناده إلى المسبّب في موارد التغرير مع توسّط إرادة الفاعل المختار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كما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الروايات ـ يكشف عن توسعة في دائرة الإتلاف الموجب للضمان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27 : 327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</w:t>
      </w:r>
      <w:r w:rsidRPr="00014B0B">
        <w:rPr>
          <w:rStyle w:val="1"/>
          <w:rFonts w:hint="cs"/>
          <w:rtl/>
        </w:rPr>
        <w:t xml:space="preserve"> الباب 11 من أبواب الشهادات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يورد على الالتزام بالضمان بالتسبيب مع توسّط إرادة الفاعل المختار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لملزم بها تشريعاً ببعض النقوض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أشرنا إلى ذلك سابقاً مع كيفية التخلّص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 على الالتزام بأنّ التسبيب في حالات توسّط الإرادة المقهورة تشريعاً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وجب بعنوانه الضمان بالسيرة العقلائية وإن لم يفرض صدق عنوان 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كما ثبت ضمان اليد بالسيرة كذلك يثبت ضمان التسبيب في مثل هذه الحالات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مطالبة المسبّب بتدارك الخسارة فيها عرفية ومطابقة للمرتكزات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لعقلائية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فالظاهر هو 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ث</w:t>
      </w:r>
      <w:r w:rsidRPr="006E0DD8">
        <w:rPr>
          <w:rFonts w:cs="MbSadr (1)" w:hint="cs"/>
          <w:sz w:val="32"/>
          <w:szCs w:val="32"/>
          <w:rtl/>
        </w:rPr>
        <w:t xml:space="preserve">مّ إنّ السيّد الماتن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ولا يضمنه من نجَّسه إذا لم يكن لغيره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كأنّ ظاهره التفصيل بين أن يكون المصحف للمنجِّس أو لغيره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على الأوّل لا يضمن للمطهِّر اُجرة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وكذلك إذا كان من المباحات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على الثاني يضمن الاُجرة المذكورة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استشكل في ذلك : بأنّ التسبيب في الحالتين على نحو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فأيّ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وجب للتفصيل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حمل السيّد الاُستاذ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عبارة الماتن على أنّ المقصود نفي طبيعيِّ الضمان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نوطاً بما إذا لم يكن المصحف للغير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مع كونه للغير يكون المنجِّس ضامناً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لنقص الحاصل بالتنجيس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لكلفة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فالتفصيل إنّما هو بلحاظ طبيعيّ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بلحاظ ضمان كلفة التطهير خاصّةً المنفيّ على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تأويل على خلاف ظاهر العبارة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ظاهر الضمير في قوله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ضمنه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رجوعه إلى صرف المال من أجل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فيكون التفصيل بهذا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325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للحاظ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بلحاظ ضمان آخر غير منظور إليه في العبارة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يمكن توجيهه : بأنّ المصحف إذا كان للغير فالمنجِّس يضمن النقص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لحاصل بالتنجيس كما هو معلوم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وقد عرفت سابقاً أنّ قيمة هذا النقص في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وق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لمتشرّعة ـ بناءً على وجوب التطهير ـ لا تقلّ عن مؤونة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انت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 تقلّ عنها لو لم نقل بوجوب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يعني أنّ المنجِّس يضمن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مالك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لمصحف مؤونة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 قام المالك بالتطهير رجع على المنجِّس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المؤونة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وإن قام به شخص آخر لا بعنوان الوفاء عن المنجّس فالضمان على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ـاله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للمالك مطالبة المنجِّس بقيمة الوصف الفائت التي لا تقلّ عن كلفة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قام به شخص آخر بعنوان الوفاء عن المنجِّس مع قبول المالك بمثل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الوفاء فلا يبقى حقّ للمالك في الرجوع على المنجِّس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من قام بالوفاء عن المنجِّس : فإن كان متبرّعاً فلا حقّ له في الرجوع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بأمره وإذنه رجع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ه</w:t>
      </w:r>
      <w:r w:rsidRPr="006E0DD8">
        <w:rPr>
          <w:rFonts w:cs="MbSadr (1)" w:hint="cs"/>
          <w:sz w:val="32"/>
          <w:szCs w:val="32"/>
          <w:rtl/>
        </w:rPr>
        <w:t>ذا كلّه إذا كانت عبارة الماتن كما ذكرناه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إذا كانت عبارته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ضمنه مَن نجَّسه إذا كان لغيره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فهي تعني : أنّ المنجِّس لا يضمن للمطهِّر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ُجرة التطهير إذا كان المصحف لغيره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ويضمنها إذا كان المصحف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عدم الضمان في الأوّل مبنيّ على أنّ التسبيب لا يوجب 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الضمان في الثاني مبنيّ على الاستيفاء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 المنجِّس هو صاحب المصحف وقد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ستوفى منفعة عمل المطهِّر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حصل على طهارة مصحفه فيضمن قيمة ما استوفاه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منفعة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بينما لا استيفاء كذلك في فرض كون المصحف للغير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لاستيفاء إنّما يوجب الضمان فيما إذا كان باستدعاء من المستوفي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ولم يفرض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( 29 )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كان المصحف للغير ففي جواز تطهيره بغير إذنه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إذا كان تركه هتكاً ولم يمكن الاستئذان منه فإنّه حينئذ لا يبعد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المقام استدعاء من المالك للتطهير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هناك استدعاء من قبل الشارع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هنا قد يتوهّم كونه بمثابة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لاستدعاء من قبله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استدعاء من وليّه فيوجب الضمان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يرد عليه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استدعاء من الشارع بوصفه شارعاً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بما هو وليّ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لمالك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يحتمل أن تكون العبارة في المتن كما أشرنا إليه أخيراً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راجعاً إلى المال لا المصحف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وحينئذ لا غموض في المعنى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كان بالإمكان الاستئذان وتحصيل الإذن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دفع المالك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لتصدّي للتطهير فلا إشكال في عدم جواز مباشرة الغير للتطهير بدون استئذان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ا موجب لارتفاع حرمة التصرّف في مال الغير في المقام بعد فرض إمكان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لتوفيق بينها وبين وجوب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متعلّق الوجوب هو الحصّة المأذون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يها من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ومع صدور الإذن ووقوع التطهير على طبقه فهل يضمن المطهِّر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لنقص الذي قد يحصل بسبب التطهير ؟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د يدّعى الضمان في المقام باعتبار الإتلاف المستتبع للضمان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والإذن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لإتلاف أعمّ من الإذن في الإتلاف على وجه المجّانية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يتصوّر الإذن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لإتلاف على وجه 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الصحيح أن يقال : إنّ هذا المطهِّر : تارةً يسبّب إلى نقص اتّفاقي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واُخرى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النقص ملازماً للتطهير حتّى لو مارسه المالك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في الحالة الاُولى يضمن هذا النقص الاتّفاقي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الحالة الثانية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ضمنه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سنخ نقص يجب على المالك إيجاده في ماله لو لم يفعله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كلّ نقص أو إتلاف من هذا القبيل لا إطلاق في دليل قاعدة الضمان بالإتلاف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قلائياً وروائياً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إذا تعذّر الاستئذان وتحصيل الإذن : فتارةً يفرض عدم ترتّب الهتك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المهانة على ترك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يفرض ترتّب ذلك على الترك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على الأوّل يقع التنافي بين دليل وجوب التطهير ودليل حرمة التصرّف في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ال 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وقد قيل : إنّ هذا التنافي يدخل في باب التزاحم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ويقدّم الحكم بحرمة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لتصرّف في مال الغير لاحتمال أهمّيته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إذا فرض أنّ متعلّق الوجوب نفس التطهير بما هو فعل المكلّف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لأثر الحاصل منه فالمقام يدخل في باب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لدخوله في مسألة اجتماع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والنهي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التطهير والتصرّف في مال الغير ينطبقان على شيء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تطبيق قواعد باب التعارض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لّلهمّ إلاّ أن يدّعى كون ملاك كلٍّ من الحكمين محرزاً في مادة الاجتماع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يدخل في التزاحم الملاكيّ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التزاحم الملاكيّ يقدّم معلوم الأهمّية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يكفي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حتمال الأهمّية للتقديم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حقّقناه في محلّه من الاُصول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ذا كلّه إذا سلّمنا بوجود إطلاق في دليل وجوب التطهير على فرض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وأمّا إذا لم نسلِّم بإطلاقه ـ لأنّ مهمّ ما يفترض دليلا عليه هو الارتكاز أو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بحوث في علم الاُصول 7 : 152 ـ 156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لاشتهار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والمتيقّن منه غير هذه الحالة ـ فلا إشكال حينئذ في الأخذ بإطلاق دليل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أمّا على الثاني فحيث إنّ بقاء النجاسة يساوق هتك المصحف الشريف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إهانته يقع التزاحم بين حرمة التصرّف في مال الغير ووجوب صيانة المصحف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الهتك والإهانة المتوقّفة على التصرّف المذكور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ويقدّم هذا الوجوب للعلم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أهمّيته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هذا فيما إذا لم يكن امتناع المالك عن الإذن بداعي إهانة المصحف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لشريف وعداوة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كان ممّن ينصب العداء للقرآن الكريم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كالناصب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 xml:space="preserve">أهل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حرمة لماله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ليعلم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في كلّ حالة حكمنا فيها بعدم وجوب التطهير ـ تقديماً لحرمة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لتصرّف في مال الغير ـ يجب أمر المالك بالتطهير من باب الأمر بالمعروف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بمراتبه وحسب قواعده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في كلّ حالة حكمنا فيها بوجوب تطهير مصحف الغير على خلاف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ذنه ـ تقديماً لحرمة المصحف الشريف ـ يثبت الضمان للنقص الحاصل بالتطهير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مسّكاً بقاعدة الضمان بالإتلاف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للهمّ إلاّ أن يقال : إنّ هذه القاعدة متصيّدة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إطلاق في دليلها العقلائي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و موارد تصيّدها من الروايات لمـورد كـان يجب فيه على المالك أن يباشر نفس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لعمل أو يأذن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وعليه فيحكم بعدم 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من أجل مزاحمته مع حرمة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 xml:space="preserve">تك المصحف حتّى يقال : ما يزاحم حـرمة الهتك إنّما هـو الحكم التكـليفيّ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حرمة التصرّف في مال 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الحكم الوضعيّ بالضمان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من أجل عدم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مول دليل الضمان بالإتلاف لمحلّ الكلام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إتلاف يجب على المالك أن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مارسه لو لم يؤدِّهِ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379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( 30 )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يجب إزالة النجاسة عن المأكول وعن ظروف الأكل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الشرب إذا استلزم استعمالها تنجّس المأكول والمشروب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before="360" w:after="120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</w:rPr>
        <w:t>]</w:t>
      </w:r>
      <w:r w:rsidRPr="00E42195">
        <w:rPr>
          <w:rFonts w:cs="Abz-3 (Yagut)"/>
          <w:bCs/>
          <w:sz w:val="32"/>
          <w:szCs w:val="32"/>
          <w:rtl/>
        </w:rPr>
        <w:t xml:space="preserve"> </w:t>
      </w:r>
      <w:r w:rsidRPr="00E42195">
        <w:rPr>
          <w:rFonts w:cs="Abz-3 (Yagut)" w:hint="cs"/>
          <w:bCs/>
          <w:sz w:val="32"/>
          <w:szCs w:val="32"/>
          <w:rtl/>
        </w:rPr>
        <w:t>فروع وتطبيقات :</w:t>
      </w:r>
      <w:r w:rsidRPr="00E42195">
        <w:rPr>
          <w:rFonts w:cs="MbSadr (2)"/>
          <w:sz w:val="32"/>
          <w:szCs w:val="32"/>
        </w:rPr>
        <w:t xml:space="preserve">[ 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وذلك لحرمة أكل النجس وشربه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المستدعية لوجوب إزالة النجاسة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لمذكورات بنحو الوجوب الشرطيّ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مدرك هذه الحرمة عدة طوائف من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ما ورد في القِدْر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قع فيه الفأرة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وما ورد في الماء تقع فيه النجاسة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 xml:space="preserve">وما ورد في السمن والزيت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العسل يموت فيه الجرذ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اُمِرَ بإهراق المرق وإراقة الماء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وتخصيص الزيت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لاستصباح وغير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ما أشرنا إليه من روايات وإن كان يختصّ بما كان متنجّساً بعين النجس أو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لمائع المتنجّس ولكن يوجد في الروايات ما يدلّ على حرمة أكل المتنجِّس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المتنجّس الجامد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روايات النهي عن الأكل في أواني الخمر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الميتة والكفّار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الآنية متنجّسة والطعام يتنجّس بها فيحرم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وهكذا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سـتفاد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لحاظ مجموع الروايات أنّ الضابط في الحرمة طبيعيّ الانفعال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السراية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206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 أبواب الماء المضاف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 : 152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 من أبواب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97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24 : 211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54 من أبواب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( 31 )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الأحوط ترك الانتفاع بالأعيان النجسة خصوصاً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لميتة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والمتنجّسة إذا لم تقبل التطهير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إلاّ ما جرت السيرة عليه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لانتفاع بالعذرات وغيرها للتسميد والاستصباح بالدهن 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لكنّ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لأقوى جواز الانتفاع بالجميع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الميتة مطلقاً في غير مايشترط فيه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يجوز بيعها للاستعمال المحرّم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بعضها لا يجوز بيعه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كالميتة والعذرات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تنحلّ هذه المسألة إلى ثلاث نقاط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لنقطة الاُولى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حرمة الانتفاع بالعين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دلّ على ذلك بعنوانه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واية تحف العقول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الساقطة سنداً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قد يدّعى ورود الدليل على ذلك في بعض النجاسات بخصوصها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ذلك في المسكر والميتة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المسكر فما قد يكون دليلا على ذلك فيه مناطه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لإسكار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فلو تمّت الدلالة تثبت حرمة الانتفاع بالمسكر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قيل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طهارته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يمكن أن يستند إليه في حرمة مطلق الانتفاعات بالمسكر وجوه :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lastRenderedPageBreak/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حيث جاء فيها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 أو البيع للميتة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أو الدم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أو لحم الخنزير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أو لحوم السباع من صنوف </w:t>
      </w:r>
      <w:r w:rsidRPr="00014B0B">
        <w:rPr>
          <w:rStyle w:val="1"/>
          <w:rtl/>
        </w:rPr>
        <w:t>س</w:t>
      </w:r>
      <w:r w:rsidRPr="00014B0B">
        <w:rPr>
          <w:rStyle w:val="1"/>
          <w:rFonts w:hint="cs"/>
          <w:rtl/>
        </w:rPr>
        <w:t>باع الوحش والطير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أو جلودها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أو الخمر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أو شيء من وجوه النجس فهذا كلّه حرام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حرّم</w:t>
      </w:r>
      <w:r w:rsidRPr="00014B0B">
        <w:rPr>
          <w:rStyle w:val="1"/>
          <w:rFonts w:cs="Times New Roman" w:hint="cs"/>
          <w:rtl/>
        </w:rPr>
        <w:t> ;</w:t>
      </w:r>
      <w:r w:rsidRPr="00014B0B">
        <w:rPr>
          <w:rStyle w:val="1"/>
          <w:rFonts w:ascii="MbSadr (1)" w:hAnsi="MbSadr (1)" w:hint="cs"/>
          <w:rtl/>
        </w:rPr>
        <w:t xml:space="preserve"> لأنّ </w:t>
      </w:r>
      <w:r w:rsidRPr="00014B0B">
        <w:rPr>
          <w:rStyle w:val="1"/>
          <w:rFonts w:hint="cs"/>
          <w:rtl/>
        </w:rPr>
        <w:t>ذلك كلّه منهيّ عن أكله وشربه ولبسه وملكه وإمساكه والتقلّب فيه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فجميع تقلّبه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 ذلك حرام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تحف العقول : 333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باعتبار الإرسال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روايات تحريم الاكتحال بالخمر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كرواية هارون بن حمزة الغنوي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85627B">
        <w:rPr>
          <w:rFonts w:cs="MbSadr (1)" w:hint="cs"/>
          <w:color w:val="0000FF"/>
          <w:sz w:val="32"/>
          <w:szCs w:val="32"/>
          <w:rtl/>
        </w:rPr>
        <w:t>في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رجل اشتكى عينيه فَنُعِتَ له بكحل يعجن بالخمر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 xml:space="preserve">، فقال : </w:t>
      </w:r>
      <w:r w:rsidRPr="0085627B">
        <w:rPr>
          <w:rFonts w:cs="MbSadr (1)"/>
          <w:color w:val="0000FF"/>
          <w:sz w:val="32"/>
          <w:szCs w:val="32"/>
          <w:rtl/>
        </w:rPr>
        <w:t>«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هو خبيث بمنزلة الميتة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فإن كان مضطرّاً فليكتحل به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إنها تدلّ على أنّ الحرمة لا تختصّ بالشرب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لشمولها للاكتحال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ولكنّ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لاكتحال لمّا لم يكن أجنبياً عن الشرب بالمرّة ـ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نحو استدخال للمسكر إلى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لباطن ـ فتحريمه لا يستلزم تحريم مطلق الانتفاع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تدهين الأخشاب به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ثلا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احتمال الفرق موجود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: ما دلّ على حرمة إنتاج المسكر وصنعه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فإنّه دالّ عرفاً على 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لانتفاع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إذ لو كانت له منافع محلّلة لَما حرم صنعه بلحاظها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لثالث : ما دلّ على الأمر بإراقة المسكر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النبيّ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صلى الله عليه وآله)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كان يأمر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إراقته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فإنّه يدلّ على سقوطه عن قابلية الانتفاع من سائر الوجوه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كلا هذين الوجهين مخدوش فيهما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الأمر بالإراقة أو النهي عن صنع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لخمر إنّما يدل على سقوط الانتفاعات بالشيء فيما إذا لم تكن هناك مفسدة معيّنة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تغري الناس على الإقدام عليها وممارستها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وأمّا في هذه الحالة فقد 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لأمر بالإراقة وتحريم الصنع تحفّظاً من تلك المفسدة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مفسدة الشرب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85627B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color w:val="0000FF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لرابع : ما دلّ على تحريم تمام مراتب ومقدّمات إعداد الخمر واستعماله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في رواية جابر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جعفر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85627B">
        <w:rPr>
          <w:rFonts w:cs="MbSadr (1)" w:hint="cs"/>
          <w:color w:val="0000FF"/>
          <w:sz w:val="32"/>
          <w:szCs w:val="32"/>
          <w:rtl/>
        </w:rPr>
        <w:t>«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 xml:space="preserve">لعن رسول الله </w:t>
      </w:r>
      <w:r w:rsidRPr="0085627B">
        <w:rPr>
          <w:rFonts w:cs="MbSadr (1)"/>
          <w:color w:val="0000FF"/>
          <w:sz w:val="32"/>
          <w:szCs w:val="32"/>
          <w:rtl/>
        </w:rPr>
        <w:t>(</w:t>
      </w:r>
      <w:r w:rsidRPr="0085627B">
        <w:rPr>
          <w:rFonts w:cs="MbSadr (1)" w:hint="cs"/>
          <w:color w:val="0000FF"/>
          <w:sz w:val="32"/>
          <w:szCs w:val="32"/>
          <w:rtl/>
        </w:rPr>
        <w:t>صلى الله عليه وآله)</w:t>
      </w:r>
      <w:r w:rsidRPr="0085627B">
        <w:rPr>
          <w:rFonts w:cs="MbSadr (1)"/>
          <w:color w:val="0000FF"/>
          <w:sz w:val="32"/>
          <w:szCs w:val="32"/>
          <w:rtl/>
        </w:rPr>
        <w:t xml:space="preserve"> </w:t>
      </w:r>
      <w:r w:rsidRPr="0085627B">
        <w:rPr>
          <w:rFonts w:cs="MbSadr (1)" w:hint="cs"/>
          <w:color w:val="0000FF"/>
          <w:sz w:val="32"/>
          <w:szCs w:val="32"/>
          <w:rtl/>
        </w:rPr>
        <w:t>في الخمر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350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21 من أبواب الأشربة المحرّ</w:t>
      </w:r>
      <w:r w:rsidRPr="00014B0B">
        <w:rPr>
          <w:rStyle w:val="1"/>
          <w:rFonts w:hint="cs"/>
          <w:rtl/>
        </w:rPr>
        <w:t>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224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55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223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67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85627B"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85627B">
        <w:rPr>
          <w:rFonts w:cs="MbSadr (1)"/>
          <w:color w:val="0000FF"/>
          <w:sz w:val="32"/>
          <w:szCs w:val="32"/>
          <w:rtl/>
        </w:rPr>
        <w:t>ع</w:t>
      </w:r>
      <w:r w:rsidRPr="0085627B">
        <w:rPr>
          <w:rFonts w:cs="MbSadr (1)" w:hint="cs"/>
          <w:color w:val="0000FF"/>
          <w:sz w:val="32"/>
          <w:szCs w:val="32"/>
          <w:rtl/>
        </w:rPr>
        <w:t>شرة : غارسها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وحارسها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وعاصرها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وشاربها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وساقيها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وحاملها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والمحمولة</w:t>
      </w:r>
      <w:r>
        <w:rPr>
          <w:rFonts w:cs="MbSadr (1)" w:hint="cs"/>
          <w:color w:val="0000FF"/>
          <w:sz w:val="32"/>
          <w:szCs w:val="32"/>
          <w:rtl/>
        </w:rPr>
        <w:t xml:space="preserve"> </w:t>
      </w:r>
      <w:r w:rsidRPr="0085627B">
        <w:rPr>
          <w:rFonts w:cs="MbSadr (1)"/>
          <w:color w:val="0000FF"/>
          <w:sz w:val="32"/>
          <w:szCs w:val="32"/>
          <w:rtl/>
        </w:rPr>
        <w:t>إ</w:t>
      </w:r>
      <w:r w:rsidRPr="0085627B">
        <w:rPr>
          <w:rFonts w:cs="MbSadr (1)" w:hint="cs"/>
          <w:color w:val="0000FF"/>
          <w:sz w:val="32"/>
          <w:szCs w:val="32"/>
          <w:rtl/>
        </w:rPr>
        <w:t>ليه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وبائعها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ومشتريها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، وآكل ثمنها</w:t>
      </w:r>
      <w:r w:rsidRPr="0085627B">
        <w:rPr>
          <w:rFonts w:hint="cs"/>
          <w:color w:val="0000FF"/>
          <w:sz w:val="32"/>
          <w:szCs w:val="32"/>
          <w:rtl/>
        </w:rPr>
        <w:t> </w:t>
      </w:r>
      <w:r w:rsidRPr="0085627B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 إطلاق لعن الحامل والمحمول إليه يدلّ على حرمة مطلق الانتفاع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لماذا يحرم الحمل لأجل المنفعة المحلّلة ؟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فيه : أنّ الظاهر من الرواية والعناوين المأخوذة فيها أنّ النظر إلى تلك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لعناوين بوصفها استطراقاً إلى الشرب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في نفسها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لم تكن في طريق منفعة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لشرب المحرّمة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ويشهد لذلك عنوان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غارسها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الخمر لا تغرس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غرس العنب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ليس بمحرّم قطعاً إذا لم يكن من أجل الشرب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فلابدّ أن يكون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لنظر في الرواية إلى تحريم الانتفاعات الاستطراقية إلى الشرب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وهكذا يظهر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الدليل على حرمة تدهين الأخشاب بالمسكر ـ مثلا ـ ونحو ذلك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لانتفاعات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حرمة الانتفاع بالميتة فقد وردت فيها روايات عديدة تدلّ بظاهرها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رواية عليّ بن أبي مغيرة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قلت لأبي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: </w:t>
      </w:r>
      <w:r w:rsidRPr="0075295D">
        <w:rPr>
          <w:rFonts w:cs="MbSadr (1)"/>
          <w:color w:val="0000FF"/>
          <w:sz w:val="32"/>
          <w:szCs w:val="32"/>
          <w:rtl/>
        </w:rPr>
        <w:t>ج</w:t>
      </w:r>
      <w:r w:rsidRPr="0075295D">
        <w:rPr>
          <w:rFonts w:cs="MbSadr (1)" w:hint="cs"/>
          <w:color w:val="0000FF"/>
          <w:sz w:val="32"/>
          <w:szCs w:val="32"/>
          <w:rtl/>
        </w:rPr>
        <w:t>علت فداك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، الميتة ينتفع منها بشيء ؟ فقال : «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لا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...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 معتبرة سماعة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قال :</w:t>
      </w:r>
      <w:r w:rsidRPr="0075295D">
        <w:rPr>
          <w:rFonts w:cs="MbSadr (1)" w:hint="cs"/>
          <w:color w:val="0000FF"/>
          <w:sz w:val="32"/>
          <w:szCs w:val="32"/>
          <w:rtl/>
        </w:rPr>
        <w:t xml:space="preserve"> سألته عن جلود السباع ينتفع بها ؟ قال : «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 xml:space="preserve">إذا </w:t>
      </w:r>
      <w:r w:rsidRPr="0075295D">
        <w:rPr>
          <w:rFonts w:cs="MbSadr (1)"/>
          <w:color w:val="0000FF"/>
          <w:sz w:val="32"/>
          <w:szCs w:val="32"/>
          <w:rtl/>
        </w:rPr>
        <w:t>ر</w:t>
      </w:r>
      <w:r w:rsidRPr="0075295D">
        <w:rPr>
          <w:rFonts w:cs="MbSadr (1)" w:hint="cs"/>
          <w:color w:val="0000FF"/>
          <w:sz w:val="32"/>
          <w:szCs w:val="32"/>
          <w:rtl/>
        </w:rPr>
        <w:t>َمَيْتَ وسَمَّيْتَ فانتفع بجلده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، وأمّا الميتة فلا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 xml:space="preserve">. </w:t>
      </w:r>
      <w:r w:rsidRPr="006E0DD8">
        <w:rPr>
          <w:rFonts w:cs="MbSadr (1)" w:hint="cs"/>
          <w:sz w:val="32"/>
          <w:szCs w:val="32"/>
          <w:rtl/>
        </w:rPr>
        <w:t>وغيرها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مقابل ذلك ما يدلّ على الجواز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كمعتبرة سماعة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75295D">
        <w:rPr>
          <w:rFonts w:cs="MbSadr (1)" w:hint="cs"/>
          <w:color w:val="0000FF"/>
          <w:sz w:val="32"/>
          <w:szCs w:val="32"/>
          <w:rtl/>
        </w:rPr>
        <w:t xml:space="preserve">سألته عن جلد </w:t>
      </w:r>
      <w:r w:rsidRPr="0075295D">
        <w:rPr>
          <w:rFonts w:cs="MbSadr (1)"/>
          <w:color w:val="0000FF"/>
          <w:sz w:val="32"/>
          <w:szCs w:val="32"/>
          <w:rtl/>
        </w:rPr>
        <w:t>ا</w:t>
      </w:r>
      <w:r w:rsidRPr="0075295D">
        <w:rPr>
          <w:rFonts w:cs="MbSadr (1)" w:hint="cs"/>
          <w:color w:val="0000FF"/>
          <w:sz w:val="32"/>
          <w:szCs w:val="32"/>
          <w:rtl/>
        </w:rPr>
        <w:t>لميتة المملوح وهو الكيمخت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، فرخّص فيه وقال : «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إن لم تمسّه فهو أفضل</w:t>
      </w:r>
      <w:r w:rsidRPr="0075295D">
        <w:rPr>
          <w:rFonts w:hint="cs"/>
          <w:color w:val="0000FF"/>
          <w:sz w:val="32"/>
          <w:szCs w:val="32"/>
          <w:rtl/>
        </w:rPr>
        <w:t> </w:t>
      </w:r>
      <w:r w:rsidRPr="0075295D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224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502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61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3 : 489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49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24 : 186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34 من أبواب الأطعمة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8 .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67" w:lineRule="atLeast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67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مقتضى الجمع العرفيّ حمل المنع على الكراهة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لنقطة الثانية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سقوط العين النجسة عن المالية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يترتّب عليه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لضمان بالإتلاف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 جواز البيع بناءً على اشتراط المالية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لسقوط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ت</w:t>
      </w:r>
      <w:r w:rsidRPr="006E0DD8">
        <w:rPr>
          <w:rFonts w:cs="MbSadr (1)" w:hint="cs"/>
          <w:sz w:val="32"/>
          <w:szCs w:val="32"/>
          <w:rtl/>
        </w:rPr>
        <w:t>ارةً يدّعى بلحاظ دليل تحريم تمام المنافع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باعتبار أنّ المالية تنتزع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لمنافع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فاذا جُرِّد المال منها تشريعاً وفي عالم الزجر المولويّ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فك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منفعة له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النظر المولويّ التشريعيّ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ويتوقّف هذا على تمامية النقطة السابقة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يدّعى بلحاظ دليل وجوب الإتلاف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يرد عليه : أنّ لزوم الإتلاف لا يساوق الإخراج من المالية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قد يجب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تلاف المال كالعبد الجاني في مقام القصاص ـ مثلا ـ مع كونه مالا تجوز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لمعاوضة عليه قبل القصاص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ثالثةً : يدّعى بلحاظ دليل عدم جواز البيع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وإن كان أعمَّ من إسقاط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ولكن قد يستفاد من لسانه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إذا عُبِّر بأنّ الثمن سحت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واستظهر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نه أنّ هذا النجس ممّا لا يليق أن يكون له ثمن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ويرتبط هذا بالنقطة الآتية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لنقطة الثالثة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جواز بيع الأعيان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. والظاهر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لم يرد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على عدم جواز ذلك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رواية تحف العقول الساقطة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ومقتضى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لقاعدة هو الجواز مع فرض وجود منفعة محلّلة عقلائية مصحِّحة للمالية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وعدمه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عدم وجود منفعة كذلك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لكن خرجنا عن هذه القاعدة في الكلب غير الصيود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 الخنزير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وفي الخمر بوصفه مسكراً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بوصفه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دلّت الروايات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 قبيل معتبرة سماعة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السحت أنواع كثيرة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منها : كسب </w:t>
      </w:r>
      <w:r w:rsidRPr="00014B0B">
        <w:rPr>
          <w:rStyle w:val="1"/>
          <w:rFonts w:hint="cs"/>
          <w:rtl/>
        </w:rPr>
        <w:t>الحجّام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وأجر الزانية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ثمن الخمر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وسائل الشيعة 17 : 93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لخاصّة على عدم جواز بيع هذه الأشياء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الميتة ففيها ثلاث طوائف من الروايات :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حداها : ما يدلّ على أنّ ثمنها سحت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6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الاُخرى : ما ورد في مقام النهي عن بيع جلود الميتة وشحومها التي ينتفع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ها في الاستصباح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الثالثة : روايات بيع الميتة ممّن يستحلّها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الواردة في موارد اختلاط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لمذكّى بالميتة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وإن كانت واردةً في فرض الاختلاط ولكن يستفاد منها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أمّا في الكلب غير الصيود فكمعتبرة محمّد بن مسلم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وعبد الرحمان بن أبي عبد الله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 xml:space="preserve">بي عبد الله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ثمن الكلب الذي لا يصيد سحت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وسائل الشيعة 17 : 119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لباب 14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أمّا في الخمر فكمعتبرة زيد بن عليّ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آبائه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عليهم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لعن رسول الله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صلى الله عليه وآله)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الخمر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lastRenderedPageBreak/>
        <w:t>و</w:t>
      </w:r>
      <w:r w:rsidRPr="00014B0B">
        <w:rPr>
          <w:rStyle w:val="1"/>
          <w:rFonts w:hint="cs"/>
          <w:rtl/>
        </w:rPr>
        <w:t>عاصرها ومعتصرها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وبايعها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ومشتريها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وساقيها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وآكل ثمنها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» وسائل الشيعة 17 : </w:t>
      </w:r>
      <w:r w:rsidRPr="00014B0B">
        <w:rPr>
          <w:rStyle w:val="1"/>
          <w:rtl/>
        </w:rPr>
        <w:t>224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55 من أبواب</w:t>
      </w:r>
      <w:r w:rsidRPr="00014B0B">
        <w:rPr>
          <w:rStyle w:val="1"/>
          <w:rFonts w:hint="cs"/>
          <w:rtl/>
        </w:rPr>
        <w:t xml:space="preserve">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أمّا في الخنزير فكمعتبرة محمّد بن مسلم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أبي جعفر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: في رجل كان له على </w:t>
      </w:r>
      <w:r w:rsidRPr="00014B0B">
        <w:rPr>
          <w:rStyle w:val="1"/>
          <w:rtl/>
        </w:rPr>
        <w:t>ر</w:t>
      </w:r>
      <w:r w:rsidRPr="00014B0B">
        <w:rPr>
          <w:rStyle w:val="1"/>
          <w:rFonts w:hint="cs"/>
          <w:rtl/>
        </w:rPr>
        <w:t>جل دراهم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فباع خمراً وخنازير وهو ينظر فقضاه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فقال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لا بأس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أمّا للمقتضي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حلال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وأمّا للبائع فحرام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وسائل الشيعة 17 : 232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</w:t>
      </w:r>
      <w:r w:rsidRPr="00014B0B">
        <w:rPr>
          <w:rStyle w:val="1"/>
          <w:rFonts w:hint="cs"/>
          <w:rtl/>
        </w:rPr>
        <w:t xml:space="preserve"> 60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وهي رواية السكوني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أبي عبد الله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السحت ثمن الميتة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ومرسلة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لصدوق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 وثمن الميتة سحت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ورواية حمّاد بن عمرو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وأنس بن محمّد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...من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لسحت ثمن الميتة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وسائل الشيعة 17</w:t>
      </w:r>
      <w:r w:rsidRPr="00014B0B">
        <w:rPr>
          <w:rStyle w:val="1"/>
          <w:rFonts w:hint="cs"/>
          <w:rtl/>
        </w:rPr>
        <w:t xml:space="preserve"> : 93 ـ 94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لحديث 5 و 8 و 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99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 أنّ نكتة الجواز كون المشتري مستحلاًّ للميتة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خصوصية لتمييز الميتة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ختلاطها مع المذكّى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الاختلاط مورد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ويُلغى دخله في حكمها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مناسبات الحكم والموضوع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هذه الطائفة تدلّ أيضاً على عدم جواز بيع الميتة من غير المستحلّ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نّ الظاهر منها عرفاً كون عدم الجواز باعتبار اعتراف المشتري بعدم حلّية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لمنافع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الظهور يكون قرينةً على اختصاص الحرمة فيها بما ليس له منفعة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حلّلة كلحم الميتة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تشمل بيع الجلد ونحوه ممّا ثبت جواز الانتفاع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بهذا يظهر أنّ هذه الطائفة يتطابق مفادها من هذه الناحية مع ما هو مقتضى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يستفاد منها أزيد من عدم جواز البيع في فرض عدم المالية الناشئ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عدم استحلال المنافع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امّا الطائفة الاُولى فظاهرة في نفسها في عدم جواز بيع الميتة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حتّى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فرض وجود الانتفاع المحلّل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الطائفة الثانية أوضح في ذلك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لورودها في مثل الجلود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ولكنّا لم نجد في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وايات الطائفتين الاُولى والثانية ما يتمّ سنداً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فالمعوّل على الطائفة الثالثة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لمطابقة لمقتضى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أمّا الطائفة الاُولى فرواية السكوني رواها الكلينيّ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الكافي 5 : 126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والشيخ </w:t>
      </w:r>
      <w:r w:rsidRPr="00014B0B">
        <w:rPr>
          <w:rStyle w:val="1"/>
          <w:rtl/>
        </w:rPr>
        <w:t>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تهذيب الأحكام 6 : 368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1061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بسند ضعيف بالنوفلي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ورواها الصدوق بسند </w:t>
      </w:r>
      <w:r w:rsidRPr="00014B0B">
        <w:rPr>
          <w:rStyle w:val="1"/>
          <w:rtl/>
        </w:rPr>
        <w:t>ض</w:t>
      </w:r>
      <w:r w:rsidRPr="00014B0B">
        <w:rPr>
          <w:rStyle w:val="1"/>
          <w:rFonts w:hint="cs"/>
          <w:rtl/>
        </w:rPr>
        <w:t>عيف بموسى بن عمر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ومرسلة الصدوق ضعيفة بالإرسال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ورواية حمّاد بن عمرو ومحمّد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بي أنس ضعيفة بعدّة من المجاهيل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 xml:space="preserve">أمّا الطائفة الثانية فرواية البزنطيّ وعلي بن جعفر لهما طريقان : الأوّل ضعيف </w:t>
      </w:r>
      <w:r w:rsidRPr="00014B0B">
        <w:rPr>
          <w:rStyle w:val="1"/>
          <w:rtl/>
        </w:rPr>
        <w:t>ب</w:t>
      </w:r>
      <w:r w:rsidRPr="00014B0B">
        <w:rPr>
          <w:rStyle w:val="1"/>
          <w:rFonts w:hint="cs"/>
          <w:rtl/>
        </w:rPr>
        <w:t>الإرسال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والثاني بعبد الله بن الحسن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( 32 )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كما يحرم الأكل والشرب للشيء النجس كذلك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حرم التسبّب لأكل الغير أو شربه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وكذا التسبّب لاستعماله في ما يشترط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لو باع أو أعار شيئاً نجساً قابلا للتطهير يجب الإعلام بنجاسته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إذا لم يكن هو السبب في استعماله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بأن رأى أنّ ما يأكله شخص أو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شربه أو يصلّي فيه نجس فلا يجب إعلامه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البحث : تارةً يقع في كبرى التسبيب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واُخرى في صغراه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مّا البحث عن الكبرى فيقع في فرعين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حدهما : ما إذا تسبّب إلى أكل النجس أو استعماله من قِبَلِ مَن يكون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كلّفاً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الآخر : ما إذا تسبّب إلى صدور ذلك من غير المكلّف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كالصبيّ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المجنون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الفرع الاول فلا إشكال في عدم الجواز في صورة تنجّز التكليف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لغير الذي يتسبّب إلى صدور الحرام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يجب ردعه عن الحرام فكيف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جوز تشويقه إليه ؟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 xml:space="preserve">ما لا ينبغي الإشكال في الجواز في صورة كون العلم دخيلا في الملاك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إذا استفيد ـ مثلا ـ من دليل إجزاء الصلاة في النجاسة من الجاهل أنّ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لإجزاء يعني استيفاء تمام الملاك في هذه الحالة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فلم يقع تسبيب إلى تفويت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يء من الملاك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إنّما الإشكال فيما إذا كان التكليف الواقعيّ فعلياً بملاكه في حقّ الجاهل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 عدم التنجّز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والبحث في ذلك : على مستوى القاعدة الأوّلية تارةً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ستوى الروايات الخاصّة 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على مستوى القاعدة الأوّلية ـ ونريد بها تعيين الحكم بلحاظ ما يقتضيه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 xml:space="preserve">فس الخطابين الواقعيّين الموجّهين إلى المسبّب والمباشر ـ فتارةً نلحظ الخطاب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لواقعي الموجّه نحو المسبّب ـ خطاب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تشرب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مثلا ـ لنرى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هل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قتضي تحريم التسبّب منه إلى شرب الغير للنجس أيضاً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نلحظ الخطاب الموجّه نحو المباشر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لنرى أنّ توجّه خطاب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شرب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نحو شخص هل يقتضي تحريم التسبيب من الغير إلى شربه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أ</w:t>
      </w:r>
      <w:r w:rsidRPr="006E0DD8">
        <w:rPr>
          <w:rFonts w:cs="MbSadr (1)" w:hint="cs"/>
          <w:sz w:val="32"/>
          <w:szCs w:val="32"/>
          <w:rtl/>
        </w:rPr>
        <w:t>مّا خطاب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تشرب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الموجّه نحو المسبّب فالظاهر من كلمات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لسيّد الاُستاذ ـ دام ظلّه ـ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يمكن أن نستفيد منه حرمة التسبّب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ستفيد حرمة المباشرة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النهي عن الفعل أعمّ من النهي عن ارتكابه المباشريّ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التسبيبي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لو 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يا زيدُ لا تضرب أحداً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فإنّه يستفاد منه حرمة مباشرة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لضرب من زيد والتسبيب إليه معاً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الفعل التسبيبيّ مستند إلى المسبّب فيشمله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طلاق الخطاب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الكلام لا يمكن المساعدة عليه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باعتبار أنّ الأفعال التي تؤخذ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تعلّقات للأحكام على قسمين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تارةً تكون إضافتها إلى المكلّف إضافةً صدوريةً فحسب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قبيل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لضرب الذي نسبته إلى الضارب نسبة الصدور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اُخرى تكون إضافتها حلوليةً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لو حرم لبس الأسود على زيد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لو سلِّم في القسم الأوّل دلالة الخطاب على حرمة إصدار الفعل ولو بالتسبيب </w:t>
      </w:r>
      <w:r w:rsidRPr="006E0DD8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مضاف إليه بالإضافة الصدورية فلا إشكال في أنّ الخطاب في القسم الثاني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331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كون دالاًّ على حرمة تسبيب زيد لِلِبس عمرو للسواد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لأنّ الخطاب قد حرّم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لفعل المضاف إلى زيد إضافة الصدور والحلول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فالحرام هو اللبس الحالّ في </w:t>
      </w:r>
      <w:r w:rsidRPr="006E0DD8">
        <w:rPr>
          <w:rFonts w:cs="MbSadr (1)"/>
          <w:sz w:val="32"/>
          <w:szCs w:val="32"/>
          <w:rtl/>
        </w:rPr>
        <w:t>ز</w:t>
      </w:r>
      <w:r w:rsidRPr="006E0DD8">
        <w:rPr>
          <w:rFonts w:cs="MbSadr (1)" w:hint="cs"/>
          <w:sz w:val="32"/>
          <w:szCs w:val="32"/>
          <w:rtl/>
        </w:rPr>
        <w:t>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الحالّ في عمرو وإن كان بتسبيب من زيد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التسبيب المذكور إنّما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حفظ الإضافة الصدورية دون الإضافة الحلولية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وحرمة الشرب من الماء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وأمثالها في محلّ الكلام من قبيل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أعني لبس السواد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قيل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يا زيدُ لا تشرب النجسَ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فلا يكون شرب عمرو الواقع بتسبيب زيد مصداقاً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لحرام بهذا الخطاب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إضافة الشرب إلى الشارب ليست إضافةً صدوريةً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هي متقوّمة بكونه محلاًّ للشرب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والتسبيب لا يجعل المسبّب محلاًّ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الخطاب الثاني الموجّه نحو المباشر فيمكن تقريب دلالته على 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لتسبيب من الغير له بأحد وجهين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لأوّل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كاشف عن وجود غرض لزوميٍّ في اجتناب المباشر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فيجب على غيره أيضاً حفظ هذا الغرض اللزوميّ المولويّ بحكم العقل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فيه : أنّ الغرض المولويّ القائم بفعل مع كونه غرضاً واحداً يتصوّر له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نحاء من التفويت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وقد يكون بعض هذه الأنحاء ممّا لا يرضى المولى بها دون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عضها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تبعاً لدرجة اهتمام </w:t>
      </w:r>
      <w:r w:rsidRPr="006E0DD8">
        <w:rPr>
          <w:rFonts w:cs="MbSadr (1)" w:hint="cs"/>
          <w:sz w:val="32"/>
          <w:szCs w:val="32"/>
          <w:rtl/>
        </w:rPr>
        <w:lastRenderedPageBreak/>
        <w:t>المولى بذلك الغرض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وكلّ خطاب لا يكشف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ن عدم رضا المولى إلاّ بالتفويت الذي تستلزمه مخالفة ذلك الخطاب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الأنحاء الاُخرى من التفويت ـ فغاية ما يدلّ عليه خطاب المباشر عدم جواز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لتفويت المباشريّ من قبله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لزوم عدم التفويت من قبل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 : أن يقال : إنّ التفكيك بين التفويت المباشريّ والتسبيبيّ وإن كان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عقولا لكنّه ليس بعرفيّ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المتفاهم عرفاً التلازم بينهما في عدم الرضا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وبذلك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نعقد للخطاب دلالة التزامية عرفية على حرمة التسبيب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389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الوجه صحيح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وعلى أساسه نبني على حرمة التسبيب إلى الحرام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هو الكلام على مقتضى القاعدة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على مستوى الروايات الخاصّة الواردة في بيع الدهن المتنجّس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الآمرة بإعلام المشتري لكي يستصبح به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فهي دالّة على حرمة التسبيب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اعتبار أنّ لزوم الإعلام ليس إلاّ دفعاً للتسبيب في وقوع المشتري في الانتفاع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لمحرّم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وبذلك تكون مؤكِّدة لمقتضى القاعدة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 خصوص التسبيب إلى وقوع المستعمل في الحرام الواقعي ـ كما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موارد بيع الميتة من المستحلّ ـ يلتزم بعدم حرمة التسبيب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لما عرفت من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ذاق الشارع على معاملته وفق مذهبه ودينه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 السيد الحكيم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المستمسك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ذكر : أنّ النسبة بين حرمة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لتسبيب على القاعدة وحرمة التسبيب بالروايات الخاصّة عموم من وجه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شمول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لاُولى فقط لغير النجس من المحرّمات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وشمول الثانية فقط لِمَا إذا 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عدم استعمال المشتري ـ المباشر ـ للشيء في الانتفاع المحرّم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الكلام غير تامٍّ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لوضوح ظهور الروايات في أنّ الحرمة بملاك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لتسبيب إلى الانتفاع المحرّم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ورد فيها تعليل الإعلام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ليستصبح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واضح أنّ الاستصباح ليس واجباً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هو كناية عن التجنّب عن الانتفاع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لمحرّم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يستفاد منها الوجوب التعبّديّ للإعلام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الاستطراقيّ لصيانة غرض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لمولى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قصر الروايات على موردها ـ وهو المتنجّس خاصّةً ـ فهو مبنيّ على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مستمسك العروة الوثقى 1 : 523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إلغاء خصوصية المورد بمناسبات الحكم والموضوع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وانصراف الروايات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الإشارة إلى حرمة التسبيب إلى الحرام التي هي أمر عقلائيّ مركوز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الفرع الثاني ـ وهو فيما إذا لم يكن المباشر مكلّفاً ـ فالكلام فيه يبتني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الكلام في الفرع السابق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قيل هناك بعدم حرمة التسبيب كان الجواز هنا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قلنا هناك بالحرمة استناداً إلى الخطاب الأوّل ـ أعني خطاب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شرب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المتوجّه إلى المسبّب كما قرّره السيّد الاُستاذ ـ فلا ينبغي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لتفريق بين تسبيب المسبّب للمكلف أو لغيره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لفعلية الخطاب بالنسبة إلى المسبّب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أيّ حال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الغريب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ـ دام ظلّه ـ التزم في المقام بعدم الحرمة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مع بنائه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لحرمة في الفرع السابق بلحاظ الخطاب الأوّل !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قيل بالحرمة في الفرع السابق بلحاظ الخطاب المتوجّه إلى المباشر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 فمن الواضح عدم الحرمة هنا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لعدم ثبوت ذلك الخطاب في حقّ المباشر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حسب الفرض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قيل هناك بالحرمة للروايات الخاصّة فالجزم بإطلاقها مشكل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ورودها في سوق المسلمين الذي يكون البيع فيه عادةً من البالغين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ويؤيّده قوله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وبيّنه لمن اشتراه ليستصبح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ظاهر في أنّ المشتري الذي يجب إعلامه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مّن يتأثّر بالإعلام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وينحصر أمره بعد الإعلام بالاستصباح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 ذلك إلاّ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قد يستفاد حرمة إعطاء الطعام النجس إلى الأطفال في الجملة من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وايات الأمر بالإراقة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على ما يأتي إن شاء الله تعالى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التنقيح 2 : 331 ـ 332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البحث في صغرى التسبيب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بماذا يتحقّق ؟ فتحديد ذلك يرتبط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المدرك الذي يستند إليه في حرمة التسبيب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كلمة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» بعنوانها لم ترد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دليل حتّى يقع الكلام في مفادها لغةً أو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وإنّما استفدنا الحكم من المدارك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لمتقدّمة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فلابدّ من ملاحظة مقدار ما يستفاد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ف</w:t>
      </w:r>
      <w:r w:rsidRPr="006E0DD8">
        <w:rPr>
          <w:rFonts w:cs="MbSadr (1)" w:hint="cs"/>
          <w:sz w:val="32"/>
          <w:szCs w:val="32"/>
          <w:rtl/>
        </w:rPr>
        <w:t xml:space="preserve">إن كان المدرك هو الخطاب المتوجّه للمسبّب ببيان تقدّم عن السيّد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لاُستاذ فلابدّ من الاقتصار في الحرمة على مورد يسند فيه الفعل إلى المسبّب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ليكون مشمولا للخطاب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فمجرّد الترغيب في الحرام لا يكفي للحرمة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;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عدم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فايته في إسناد الفعل إلى المرغِّب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 خصوص باب الظلم يحرم الترغيب فيه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نحو من الظلم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كان المدرك خطاب المباشر نفسه بالدلالة الالتزامية ـ كما استقربناه ـ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يجب الاقتصار على القدر المتيقّن من تلك الدلالة الالتزامية العرفية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ما إذا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التسبيب بنحو الإجبار العرفيّ أو الإغراء الفعلي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اذا كان المدرك روايات الإعلام الواردة في بيع الدهن المتنجّس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يستفاد منها حرمة مجرّد التسليط على مورد الانتفاع المحرّم تسليطاً يعرض الغير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لانتفاع المحرّم به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البائع لا يصدر منه إلاّ مجرّد تسليط المشتري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 نعم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يكفي في الحرمة مجرّد إعداد الموضوع وتهيئته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وضع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لماء النجس على الرَفِّ ـ مثلا ـ مع علمه بعطش الآخر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يتلخّص من مجموع ما ذكرناه : أنّ كبرى حرمة التسبيب تامّة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وأنّ الحرام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بعد ضمّ المدارك بعضها إلى بعض ـ التسبيب بالجبر العرفيّ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التشويق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الترغيب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التسليط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بهذا اتّضح حكم الإعلام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،و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لم يوجد شيء من الوجوه الثلاثة في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رك الإعلام فلا يجب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جاء المباشر بنفسه ليشرب النجس أو يأكله فإنّه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جب إعلامه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لقصور تمام مدارك حرمة التسبيب عن شموله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52" w:lineRule="atLeast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( 33 )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لا يجوز سقي المسكرات للأطفال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يجب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>دعهم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وكذا سائر الأعيان النجسة إذا كانت مضرّةً لهم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مطلقاً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وأمّا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لمتنجّسات : فإن كان التنجّس من جهة كون أيديهم نجسةً فالظاهر عدم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لبأس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من جهة تنجّس سابق فالأقوى جواز التسبّب لأكلهم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 كان الأحوط تركه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ردعهم عن الأكل أو الشرب مع عدم التسبّب فلا يجب من غير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شكال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المقام فروع :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حرمة سقي المسكر للطفل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ويمكن الاستدلال عليه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تقريبات عديدة :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 xml:space="preserve">لتقريب الأوّل : التمسّك بفحوى أدلّة حرمة إطعام المتنجّس ـ ولو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بعين النجس ـ للطفل : إمّا باعتبار نجاسة المسكر بنفسه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باعتبار كون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رمة المسكر ولزوم الاجتناب عنه آكد وأشدّ من لزوم الاجتناب عن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 لم يرد فيه ما ورد في شرب المسكر من التشنيع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وما رتّب عليه من نتائج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آثار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بحيث يفهم العرف أولويّة الاجتناب عنه من الاجتناب عن النجس حتّى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لحاظ سقي الطفل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قد تقدّم البحث عن حكم سقي الماء النجس للطفل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لتقريب الثاني : التمسّك بالروايات الخاصّة الدالّة على حكم المسألة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تقدّم في الجزء الثاني : 156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عنوانها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كرواية أبي الربيع الشامي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جاء فيه : </w:t>
      </w:r>
      <w:r w:rsidRPr="00C42493">
        <w:rPr>
          <w:rFonts w:cs="MbSadr (1)" w:hint="cs"/>
          <w:color w:val="0000FF"/>
          <w:sz w:val="32"/>
          <w:szCs w:val="32"/>
          <w:rtl/>
        </w:rPr>
        <w:t>«</w:t>
      </w:r>
      <w:r w:rsidRPr="00C42493">
        <w:rPr>
          <w:rFonts w:hint="cs"/>
          <w:color w:val="0000FF"/>
          <w:sz w:val="32"/>
          <w:szCs w:val="32"/>
          <w:rtl/>
        </w:rPr>
        <w:t> </w:t>
      </w:r>
      <w:r w:rsidRPr="00C42493">
        <w:rPr>
          <w:rFonts w:cs="MbSadr (1)" w:hint="cs"/>
          <w:color w:val="0000FF"/>
          <w:sz w:val="32"/>
          <w:szCs w:val="32"/>
          <w:rtl/>
        </w:rPr>
        <w:t xml:space="preserve">ولا يسقيها عبدٌ لي صبياً </w:t>
      </w:r>
      <w:r w:rsidRPr="00C42493">
        <w:rPr>
          <w:rFonts w:cs="MbSadr (1)"/>
          <w:color w:val="0000FF"/>
          <w:sz w:val="32"/>
          <w:szCs w:val="32"/>
          <w:rtl/>
        </w:rPr>
        <w:t>ص</w:t>
      </w:r>
      <w:r w:rsidRPr="00C42493">
        <w:rPr>
          <w:rFonts w:cs="MbSadr (1)" w:hint="cs"/>
          <w:color w:val="0000FF"/>
          <w:sz w:val="32"/>
          <w:szCs w:val="32"/>
          <w:rtl/>
        </w:rPr>
        <w:t>غيراً أو مملوكاً إلاّ سقيته مثل ما سقاه من الحميم يوم القيامة</w:t>
      </w:r>
      <w:r w:rsidRPr="00C42493">
        <w:rPr>
          <w:rFonts w:hint="cs"/>
          <w:color w:val="0000FF"/>
          <w:sz w:val="32"/>
          <w:szCs w:val="32"/>
          <w:rtl/>
        </w:rPr>
        <w:t> </w:t>
      </w:r>
      <w:r w:rsidRPr="00C42493">
        <w:rPr>
          <w:rFonts w:cs="MbSadr (1)" w:hint="cs"/>
          <w:color w:val="0000FF"/>
          <w:sz w:val="32"/>
          <w:szCs w:val="32"/>
          <w:rtl/>
        </w:rPr>
        <w:t xml:space="preserve">، معذَّباً أو مغفوراً </w:t>
      </w:r>
      <w:r w:rsidRPr="00C42493">
        <w:rPr>
          <w:rFonts w:cs="MbSadr (1)"/>
          <w:color w:val="0000FF"/>
          <w:sz w:val="32"/>
          <w:szCs w:val="32"/>
          <w:rtl/>
        </w:rPr>
        <w:t>ل</w:t>
      </w:r>
      <w:r w:rsidRPr="00C42493">
        <w:rPr>
          <w:rFonts w:cs="MbSadr (1)" w:hint="cs"/>
          <w:color w:val="0000FF"/>
          <w:sz w:val="32"/>
          <w:szCs w:val="32"/>
          <w:rtl/>
        </w:rPr>
        <w:t>ه</w:t>
      </w:r>
      <w:r w:rsidRPr="00C42493">
        <w:rPr>
          <w:rFonts w:hint="cs"/>
          <w:color w:val="0000FF"/>
          <w:sz w:val="32"/>
          <w:szCs w:val="32"/>
          <w:rtl/>
        </w:rPr>
        <w:t> </w:t>
      </w:r>
      <w:r w:rsidRPr="00C42493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وإن تمّت دلالةً ولكنّها ضعيفة سنداً بأبي الربيع الشامي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لم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وثّق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حتّى لو أمكن رفع الضعف بلحاظ خالد بن جرير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للهمَّ إلاّ أن يقال بتوثيقه باعتبار رواية البزنطي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أبي الربيع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الذي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نصرف إلى أبي الربيع الشامي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مثلها رواية عجلان أبي صالح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29518C">
        <w:rPr>
          <w:rFonts w:cs="MbSadr (1)" w:hint="cs"/>
          <w:color w:val="0000FF"/>
          <w:sz w:val="32"/>
          <w:szCs w:val="32"/>
          <w:rtl/>
        </w:rPr>
        <w:t xml:space="preserve">قلت لأبي عبد الله </w:t>
      </w:r>
      <w:r w:rsidRPr="0029518C">
        <w:rPr>
          <w:rFonts w:cs="MbSadr (1)"/>
          <w:color w:val="0000FF"/>
          <w:sz w:val="32"/>
          <w:szCs w:val="32"/>
          <w:rtl/>
        </w:rPr>
        <w:t>(</w:t>
      </w:r>
      <w:r w:rsidRPr="0029518C">
        <w:rPr>
          <w:rFonts w:cs="MbSadr (1)" w:hint="cs"/>
          <w:color w:val="0000FF"/>
          <w:sz w:val="32"/>
          <w:szCs w:val="32"/>
          <w:rtl/>
        </w:rPr>
        <w:t>عليه السلام)</w:t>
      </w:r>
      <w:r w:rsidRPr="0029518C">
        <w:rPr>
          <w:rFonts w:cs="MbSadr (1)"/>
          <w:color w:val="0000FF"/>
          <w:sz w:val="32"/>
          <w:szCs w:val="32"/>
          <w:rtl/>
        </w:rPr>
        <w:t xml:space="preserve"> </w:t>
      </w:r>
      <w:r w:rsidRPr="0029518C">
        <w:rPr>
          <w:rFonts w:cs="MbSadr (1)" w:hint="cs"/>
          <w:color w:val="0000FF"/>
          <w:sz w:val="32"/>
          <w:szCs w:val="32"/>
          <w:rtl/>
        </w:rPr>
        <w:t xml:space="preserve">: المولود </w:t>
      </w:r>
      <w:r w:rsidRPr="0029518C">
        <w:rPr>
          <w:rFonts w:cs="MbSadr (1)"/>
          <w:color w:val="0000FF"/>
          <w:sz w:val="32"/>
          <w:szCs w:val="32"/>
          <w:rtl/>
        </w:rPr>
        <w:t>ي</w:t>
      </w:r>
      <w:r w:rsidRPr="0029518C">
        <w:rPr>
          <w:rFonts w:cs="MbSadr (1)" w:hint="cs"/>
          <w:color w:val="0000FF"/>
          <w:sz w:val="32"/>
          <w:szCs w:val="32"/>
          <w:rtl/>
        </w:rPr>
        <w:t>ولد فنسقيه الخمر ؟ فقال : «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لا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 xml:space="preserve">، من سقى مولوداً مسكراً سقاه الله من الحميم وإن </w:t>
      </w:r>
      <w:r w:rsidRPr="0029518C">
        <w:rPr>
          <w:rFonts w:cs="MbSadr (1)"/>
          <w:color w:val="0000FF"/>
          <w:sz w:val="32"/>
          <w:szCs w:val="32"/>
          <w:rtl/>
        </w:rPr>
        <w:t>غ</w:t>
      </w:r>
      <w:r w:rsidRPr="0029518C">
        <w:rPr>
          <w:rFonts w:cs="MbSadr (1)" w:hint="cs"/>
          <w:color w:val="0000FF"/>
          <w:sz w:val="32"/>
          <w:szCs w:val="32"/>
          <w:rtl/>
        </w:rPr>
        <w:t>فر له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ضعيفة بأبي صالح العجلان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5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ومثلها الرواية الاُخرى لعجلان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بي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الح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6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وهو ممّن لم يثبت توثيقه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وشهادة عليّ بن الحسن بن عل</w:t>
      </w:r>
      <w:r w:rsidRPr="006E0DD8">
        <w:rPr>
          <w:rFonts w:cs="MbSadr (1)" w:hint="cs"/>
          <w:sz w:val="32"/>
          <w:szCs w:val="32"/>
          <w:rtl/>
        </w:rPr>
        <w:t>يّ بن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307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10 من أبواب الأشربة المحرَّمة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خالد بن جرير لم يوثّقه الشيخ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رجال الطوسي : 185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والنجاشيّ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رجال النجاشي : </w:t>
      </w:r>
      <w:r w:rsidRPr="00014B0B">
        <w:rPr>
          <w:rStyle w:val="1"/>
          <w:rtl/>
        </w:rPr>
        <w:t>149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389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إلاّ أنّ الكشّيّ روى في رجاله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الحديث </w:t>
      </w:r>
      <w:r w:rsidRPr="00014B0B">
        <w:rPr>
          <w:rStyle w:val="1"/>
          <w:rFonts w:hint="cs"/>
          <w:rtl/>
        </w:rPr>
        <w:t>642 الصفحة 346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عن محمّد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بن مسعود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قال : سألت عليّ بن الحسن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خالد بن جرير الذي يروي عنه الحسن بن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حبوب ؟ فقال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كان من بجيلة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وكان صالحاً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روى عنه في علل الشرائع 1 : 84 ، الباب 77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308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10 من أبواب </w:t>
      </w:r>
      <w:r w:rsidRPr="00014B0B">
        <w:rPr>
          <w:rStyle w:val="1"/>
          <w:rFonts w:hint="cs"/>
          <w:rtl/>
        </w:rPr>
        <w:t>الأشربة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5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مضافاً إلى ضعفها ببشير الهذلي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6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308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10 من أبواب الأشربة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hanging="62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ضّال بوثاقة عجلان أبي صالح ـ كما في كتاب الكشّيّ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ـ لا ينفع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لتعدّد هذا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لعنوان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 تعيين مصبّ الشهادة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يظهر بمراجعة رجال الشيخ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منها أيضاً رواية الخصال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بإسناده عن عليٍّ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ـ في حديث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لأربعمائة ـ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قال :</w:t>
      </w:r>
      <w:r w:rsidRPr="0029518C">
        <w:rPr>
          <w:rFonts w:cs="MbSadr (1)" w:hint="cs"/>
          <w:color w:val="0000FF"/>
          <w:sz w:val="32"/>
          <w:szCs w:val="32"/>
          <w:rtl/>
        </w:rPr>
        <w:t xml:space="preserve"> «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 xml:space="preserve">من سقى صبيّاً مسكراً وهو لا يعقل حبسه الله عزّ وجل في </w:t>
      </w:r>
      <w:r w:rsidRPr="0029518C">
        <w:rPr>
          <w:rFonts w:cs="MbSadr (1)"/>
          <w:color w:val="0000FF"/>
          <w:sz w:val="32"/>
          <w:szCs w:val="32"/>
          <w:rtl/>
        </w:rPr>
        <w:t>ط</w:t>
      </w:r>
      <w:r w:rsidRPr="0029518C">
        <w:rPr>
          <w:rFonts w:cs="MbSadr (1)" w:hint="cs"/>
          <w:color w:val="0000FF"/>
          <w:sz w:val="32"/>
          <w:szCs w:val="32"/>
          <w:rtl/>
        </w:rPr>
        <w:t>ينة خبال حتّى يأتي ممّا صنع بمخرج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أيضاً ضعيفة السند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لوجود مثل قاسم بن يحيى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لتقريب الثالث : التمسّك بإطلاق دليل حرمة سقي الخمر للناس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بدعوى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موله للطفل أيضاً 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من الناس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خصوصاً الطفل المميِّز المقارب للبلوغ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بيل رواية عقاب الأعمال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بإسناده إلى النبيّ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صلى الله عليه وآله)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في حديث : </w:t>
      </w:r>
      <w:r w:rsidRPr="0029518C">
        <w:rPr>
          <w:rFonts w:cs="MbSadr (1)" w:hint="cs"/>
          <w:color w:val="0000FF"/>
          <w:sz w:val="32"/>
          <w:szCs w:val="32"/>
          <w:rtl/>
        </w:rPr>
        <w:t>«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 xml:space="preserve">ومن شرب الخمر </w:t>
      </w:r>
      <w:r w:rsidRPr="0029518C">
        <w:rPr>
          <w:rFonts w:cs="MbSadr (1)"/>
          <w:color w:val="0000FF"/>
          <w:sz w:val="32"/>
          <w:szCs w:val="32"/>
          <w:rtl/>
        </w:rPr>
        <w:t>س</w:t>
      </w:r>
      <w:r w:rsidRPr="0029518C">
        <w:rPr>
          <w:rFonts w:cs="MbSadr (1)" w:hint="cs"/>
          <w:color w:val="0000FF"/>
          <w:sz w:val="32"/>
          <w:szCs w:val="32"/>
          <w:rtl/>
        </w:rPr>
        <w:t>قاه الله من السمّ الأساود ومن سمّ العقارب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» ـ إلى أن قال : ـ «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 xml:space="preserve">ومن سقاها </w:t>
      </w:r>
      <w:r w:rsidRPr="0029518C">
        <w:rPr>
          <w:rFonts w:cs="MbSadr (1)"/>
          <w:color w:val="0000FF"/>
          <w:sz w:val="32"/>
          <w:szCs w:val="32"/>
          <w:rtl/>
        </w:rPr>
        <w:t>ي</w:t>
      </w:r>
      <w:r w:rsidRPr="0029518C">
        <w:rPr>
          <w:rFonts w:cs="MbSadr (1)" w:hint="cs"/>
          <w:color w:val="0000FF"/>
          <w:sz w:val="32"/>
          <w:szCs w:val="32"/>
          <w:rtl/>
        </w:rPr>
        <w:t>هودياً أو نصرانياً أو صابئياً أو من كان من الناس فعليه كوِزر من شربها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4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الاستدلال ساقط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cs="MbSadr (1)" w:hint="cs"/>
          <w:sz w:val="32"/>
          <w:szCs w:val="32"/>
          <w:rtl/>
        </w:rPr>
        <w:t xml:space="preserve"> لضعف الرواية سنداً ودلالةً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فهي منقو</w:t>
      </w:r>
      <w:r w:rsidRPr="006E0DD8">
        <w:rPr>
          <w:rFonts w:cs="MbSadr (1)" w:hint="cs"/>
          <w:sz w:val="32"/>
          <w:szCs w:val="32"/>
          <w:rtl/>
        </w:rPr>
        <w:t>لة عن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روى في رجاله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411 ـ الرقم 772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محمّد بن مسعود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قال : سمعت عليّ بن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لحسن بن عليّ بن فضّال يقول : عجلان أبو صالح ثقة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قال : قال له أبو عبد الله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: </w:t>
      </w:r>
      <w:r w:rsidRPr="00014B0B">
        <w:rPr>
          <w:rStyle w:val="1"/>
          <w:rtl/>
        </w:rPr>
        <w:t>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يا عجل</w:t>
      </w:r>
      <w:r w:rsidRPr="00014B0B">
        <w:rPr>
          <w:rStyle w:val="1"/>
          <w:rFonts w:hint="cs"/>
          <w:rtl/>
        </w:rPr>
        <w:t>ان كأنّي أنظر إليك إلى جنبي والناس يعرضون عليّ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ذكر الشيخ في رجاله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262 ـ 263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) ثلاثة من أصحاب الصادق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 xml:space="preserve">، وهم : عجلان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بو صالح السكوني الازرق الكوفي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وعجلان أبو صالح المدائنيّ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وعجلان أبو صالح الخبّاز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لواسطيّ مولى بني تيم الله ولم يوثّق أحدهم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الخصال : 635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ووسائل الشيعة 25 : 309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10 من أبواب الأشربة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4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عقاب الأعمال : 285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ووسائل الشيعة 25 : 309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10 من أبواب الأشربة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لنبيّ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صلى الله عليه وآله)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بسند يشتمل على وسائط مجهولة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أنّ دلالتها يمكن المناقشة فيها :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إطلاق فيها بالنسبة إلى سقي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لطفل بقرينة قوله فيها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فعليه كوِزر من شربها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 دالّ على النظر إلى سقي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لمكلّف الذي يحرم عليه الشرب ويكون وزراً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أ</w:t>
      </w:r>
      <w:r w:rsidRPr="006E0DD8">
        <w:rPr>
          <w:rFonts w:cs="MbSadr (1)" w:hint="cs"/>
          <w:sz w:val="32"/>
          <w:szCs w:val="32"/>
          <w:rtl/>
        </w:rPr>
        <w:t>لّلهمّ إلاّ أن يقال بأنّ المقصود : أنّ على الساقي وزر الشارب المكلّف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ان في واقعة اُخرى من الشرب غير التي وقع فيها السقي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فيبقى الإطلاق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حاله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لتقريب الرابع : التمسّك بروايات حرمة حمل الخمر من أجل الشرب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دعوى إطلاقه للحمل من أجل مطلق الشرب ولو من الصبيّ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مزاولة ذلك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لصبيان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وبالأخصّ المقاربين للبلوغ ـ كما في أولاد السلاطين المترفين ـ أمر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عروف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بأس بدعوى تمامية إطلاق الحمل في الروايات له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 أنّ هذه الروايات لا تخلو من تشويش سنديّ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 من جملتها : رواية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ابر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جعفر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29518C">
        <w:rPr>
          <w:rFonts w:cs="MbSadr (1)" w:hint="cs"/>
          <w:color w:val="0000FF"/>
          <w:sz w:val="32"/>
          <w:szCs w:val="32"/>
          <w:rtl/>
        </w:rPr>
        <w:t>«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لعن رسول الله في الخمر عشرة : غارسها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29518C">
        <w:rPr>
          <w:rFonts w:cs="MbSadr (1)"/>
          <w:color w:val="0000FF"/>
          <w:sz w:val="32"/>
          <w:szCs w:val="32"/>
          <w:rtl/>
        </w:rPr>
        <w:t>و</w:t>
      </w:r>
      <w:r w:rsidRPr="0029518C">
        <w:rPr>
          <w:rFonts w:cs="MbSadr (1)" w:hint="cs"/>
          <w:color w:val="0000FF"/>
          <w:sz w:val="32"/>
          <w:szCs w:val="32"/>
          <w:rtl/>
        </w:rPr>
        <w:t>حارسها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، وعاصرها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، وشاربها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، وساقيها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، وحاملها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، والمحمولة إليه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...</w:t>
      </w:r>
      <w:r w:rsidRPr="0029518C">
        <w:rPr>
          <w:rFonts w:hint="cs"/>
          <w:color w:val="0000FF"/>
          <w:sz w:val="32"/>
          <w:szCs w:val="32"/>
          <w:rtl/>
        </w:rPr>
        <w:t> </w:t>
      </w:r>
      <w:r w:rsidRPr="0029518C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ضعيفة بعمرو بن شمر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، الذي ضُعِّف واتُّهم بالكذ</w:t>
      </w:r>
      <w:r w:rsidRPr="006E0DD8">
        <w:rPr>
          <w:rFonts w:cs="MbSadr (1)" w:hint="cs"/>
          <w:sz w:val="32"/>
          <w:szCs w:val="32"/>
          <w:rtl/>
        </w:rPr>
        <w:t>ب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رواها الصدوق عن عبد الله بن عباس وأبي هريرة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بسند جميع رجاله لم يثبت توثيقهم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224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55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قال النجاشيّ في ترجمته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الصفحة 287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765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ضعيف جدّاً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زيد أحاديث</w:t>
      </w:r>
      <w:r w:rsidRPr="00014B0B">
        <w:rPr>
          <w:rStyle w:val="1"/>
          <w:rFonts w:hint="cs"/>
          <w:rtl/>
        </w:rPr>
        <w:t xml:space="preserve"> في </w:t>
      </w:r>
      <w:r w:rsidRPr="00014B0B">
        <w:rPr>
          <w:rStyle w:val="1"/>
          <w:rtl/>
        </w:rPr>
        <w:t>ك</w:t>
      </w:r>
      <w:r w:rsidRPr="00014B0B">
        <w:rPr>
          <w:rStyle w:val="1"/>
          <w:rFonts w:hint="cs"/>
          <w:rtl/>
        </w:rPr>
        <w:t>تب جابر الجعفيّ ينسب بعضها إليه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والأمر ملتبس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وقال في ترجمة جابر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روى عنه </w:t>
      </w:r>
      <w:r w:rsidRPr="00014B0B">
        <w:rPr>
          <w:rStyle w:val="1"/>
          <w:rtl/>
        </w:rPr>
        <w:t>ج</w:t>
      </w:r>
      <w:r w:rsidRPr="00014B0B">
        <w:rPr>
          <w:rStyle w:val="1"/>
          <w:rFonts w:hint="cs"/>
          <w:rtl/>
        </w:rPr>
        <w:t>ماعة غُمِزَ فيهم وضعّفوا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منهم : عمرو بن شمر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 راجع رجال النجاشي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128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الرقم </w:t>
      </w:r>
      <w:r w:rsidRPr="00014B0B">
        <w:rPr>
          <w:rStyle w:val="1"/>
          <w:rtl/>
        </w:rPr>
        <w:t>332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 جملتها : رواية زيد بن عليّ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عن آبائه : بنفس المضمون تقريباً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قد تكون ضعيفةً بالحسين بن علوان الواقع في السند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لا يخلو توثيقه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تأمّل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كان الظاهر وثاقته ورجوع توثيق النجاشيّ إليه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عليه فتدلّ على حرمة سقي الصبيّ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حمل الخمر إليه إذا كان محرّماً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سقيه إيّاها أوضح حرمةً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لتقريب الخامس : الاستدلال بأدلّة حرمة الجلوس على موائد شرب الخمر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مداولتها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قبيل معتبرة عمّار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أبي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قال : </w:t>
      </w:r>
      <w:r w:rsidRPr="002E271F">
        <w:rPr>
          <w:rFonts w:cs="MbSadr (1)" w:hint="cs"/>
          <w:color w:val="0000FF"/>
          <w:sz w:val="32"/>
          <w:szCs w:val="32"/>
          <w:rtl/>
        </w:rPr>
        <w:t xml:space="preserve">سئل عن المائدة إذا </w:t>
      </w:r>
      <w:r w:rsidRPr="002E271F">
        <w:rPr>
          <w:rFonts w:cs="MbSadr (1)"/>
          <w:color w:val="0000FF"/>
          <w:sz w:val="32"/>
          <w:szCs w:val="32"/>
          <w:rtl/>
        </w:rPr>
        <w:t>ش</w:t>
      </w:r>
      <w:r w:rsidRPr="002E271F">
        <w:rPr>
          <w:rFonts w:cs="MbSadr (1)" w:hint="cs"/>
          <w:color w:val="0000FF"/>
          <w:sz w:val="32"/>
          <w:szCs w:val="32"/>
          <w:rtl/>
        </w:rPr>
        <w:t>رب عليها الخمر أو مسكر ؟ قال : «</w:t>
      </w:r>
      <w:r w:rsidRPr="002E271F">
        <w:rPr>
          <w:rFonts w:hint="cs"/>
          <w:color w:val="0000FF"/>
          <w:sz w:val="32"/>
          <w:szCs w:val="32"/>
          <w:rtl/>
        </w:rPr>
        <w:t> </w:t>
      </w:r>
      <w:r w:rsidRPr="002E271F">
        <w:rPr>
          <w:rFonts w:cs="MbSadr (1)" w:hint="cs"/>
          <w:color w:val="0000FF"/>
          <w:sz w:val="32"/>
          <w:szCs w:val="32"/>
          <w:rtl/>
        </w:rPr>
        <w:t>حرمت المائدة</w:t>
      </w:r>
      <w:r w:rsidRPr="002E271F">
        <w:rPr>
          <w:rFonts w:hint="cs"/>
          <w:color w:val="0000FF"/>
          <w:sz w:val="32"/>
          <w:szCs w:val="32"/>
          <w:rtl/>
        </w:rPr>
        <w:t> </w:t>
      </w:r>
      <w:r w:rsidRPr="002E271F">
        <w:rPr>
          <w:rFonts w:cs="MbSadr (1)" w:hint="cs"/>
          <w:color w:val="0000FF"/>
          <w:sz w:val="32"/>
          <w:szCs w:val="32"/>
          <w:rtl/>
        </w:rPr>
        <w:t>...</w:t>
      </w:r>
      <w:r w:rsidRPr="002E271F">
        <w:rPr>
          <w:rFonts w:hint="cs"/>
          <w:color w:val="0000FF"/>
          <w:sz w:val="32"/>
          <w:szCs w:val="32"/>
          <w:rtl/>
        </w:rPr>
        <w:t> </w:t>
      </w:r>
      <w:r w:rsidRPr="002E271F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3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هي مطلقة من حيث الدلالة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شاملة لِمَا إذا كان على المائدة طفل </w:t>
      </w:r>
      <w:r w:rsidRPr="006E0DD8">
        <w:rPr>
          <w:rFonts w:cs="MbSadr (1)"/>
          <w:sz w:val="32"/>
          <w:szCs w:val="32"/>
          <w:rtl/>
        </w:rPr>
        <w:t>غ</w:t>
      </w:r>
      <w:r w:rsidRPr="006E0DD8">
        <w:rPr>
          <w:rFonts w:cs="MbSadr (1)" w:hint="cs"/>
          <w:sz w:val="32"/>
          <w:szCs w:val="32"/>
          <w:rtl/>
        </w:rPr>
        <w:t>ير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 أطفال الملوك والسلاطين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حرم الجلوس معهم على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لمائدة كان سقيهم بذلك أولى بالتحريم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ك</w:t>
      </w:r>
      <w:r w:rsidRPr="006E0DD8">
        <w:rPr>
          <w:rFonts w:cs="MbSadr (1)" w:hint="cs"/>
          <w:sz w:val="32"/>
          <w:szCs w:val="32"/>
          <w:rtl/>
        </w:rPr>
        <w:t>ما أنّ الرواية تامّة من حيث السند أيضاً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ويسنّد ذلك ويعزِّزه ما يستفاد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مجموع روايات الباب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 شدّة اهتمام الشارع باجتناب الخمر وقمع مادّتها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لفاسدة عن المجتمع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فإنّها تكشف عن ذوق حاسم يأبى عن سقيها للأطفال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دون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كّ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وجوب ردع الطفل عن شرب المسكر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الحكم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خفى من الحكم في الفرع السابق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فإنّ جملةً من التقريبات السابقة لا ترد هنا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224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55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قال النجاشيّ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الحسين بن علوان الكلبيّ مولاهم كوفيّ عامّي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وأخوه الحسن يكنّى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با محمّد ثقة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رويا عن أبي ع</w:t>
      </w:r>
      <w:r w:rsidRPr="00014B0B">
        <w:rPr>
          <w:rStyle w:val="1"/>
          <w:rFonts w:hint="cs"/>
          <w:rtl/>
        </w:rPr>
        <w:t xml:space="preserve">بد الله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والظاهر أنّ التوثيق يرجع إلى الحسين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لا إلى </w:t>
      </w:r>
      <w:r w:rsidRPr="00014B0B">
        <w:rPr>
          <w:rStyle w:val="1"/>
          <w:rtl/>
        </w:rPr>
        <w:t>أ</w:t>
      </w:r>
      <w:r w:rsidRPr="00014B0B">
        <w:rPr>
          <w:rStyle w:val="1"/>
          <w:rFonts w:hint="cs"/>
          <w:rtl/>
        </w:rPr>
        <w:t>خيه الحسن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راجع رجال النجاشيّ (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52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الرقم 116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)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3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374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33 من أبواب الأشربة المحرّمة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1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71" w:lineRule="atLeast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471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71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غاية ما يمكن أن يقرَّب به الحكم في هذا الفرع وجوه ثلاثة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ويتركّب من مقدّمتين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حداهما : استكشاف مبغوضية شرب الصبيّ للمسكر من دليل حرمة السقي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 الفرع السابق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باعتبارها حرمةً طريقية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حرّم السقي بملاك مبغوضية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شرب الصبيّ المسكر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لا أنّ هناك ملاكاً نفسياً في عنوان السقي كما لو قيل : </w:t>
      </w:r>
      <w:r w:rsidRPr="006E0DD8">
        <w:rPr>
          <w:rFonts w:cs="MbSadr (1)"/>
          <w:sz w:val="32"/>
          <w:szCs w:val="32"/>
          <w:rtl/>
        </w:rPr>
        <w:t>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تعطِ الصبيَّ الكتابَ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فيثبت بدليل الفرع السابق مبغوضية شرب الصبيّ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لمسكر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 لم يكن هنالك خطاب بالنسبة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لثانية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إذا ثبت مبغوضية الفعل وجب عقلا على المكلّفين الحيلولة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ون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قوع ذلك المبغوض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أنحاء ذلك ردع الطفل عن شرب المسكر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الوجه تقدّمت المناقشة سابقاً في المقدّمة الثانية منه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حيث تقدّم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أنّ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بغوض المولى لا يجب الحيلولة دون وقوعه من جميع الجهات والأشخاص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المبغوضية على درجات عديدة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وليست كلّها تستلزم الاهتمام بحيث يقتضي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مر الشارع بسدّ أبواب عدمه جميعاً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 ا</w:t>
      </w:r>
      <w:r w:rsidRPr="006E0DD8">
        <w:rPr>
          <w:rFonts w:cs="MbSadr (1)" w:hint="cs"/>
          <w:sz w:val="32"/>
          <w:szCs w:val="32"/>
          <w:rtl/>
        </w:rPr>
        <w:t xml:space="preserve">لوجه الثاني : الاستدلال بفحوى معتبرة عمّار المتقدّمة في الفرع السابق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التي دلّت على حرمة الجلوس على مائدة يشرب عليها الخمر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كانت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املةً بإطلاقها لمائدة شرب الصبيّ المسكر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فاذا كانت مغادرة المائدة التي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شرب عليها الصبيّ المسكر واجبةً كان ردعه عنه أيضاً واجباً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ولو بضمّ عناية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رفية وإعمال فهم عقلائيّ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حاصله : أنّ مثل هذا الحكم يفهم من </w:t>
      </w:r>
      <w:r w:rsidRPr="006E0DD8">
        <w:rPr>
          <w:rFonts w:cs="MbSadr (1)" w:hint="cs"/>
          <w:sz w:val="32"/>
          <w:szCs w:val="32"/>
          <w:rtl/>
        </w:rPr>
        <w:lastRenderedPageBreak/>
        <w:t xml:space="preserve">مناسباته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ملاك التأديب والتأنيب والمقاطعة والردع ; لأنّ مغادرة المائدة والاجتناب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لجلوس عليها يعتبر ـ بحسب العرف والعادة ـ اُسلوباً من أساليب الردع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فيثبت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في الجزء الثاني : 154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عد إعمال هذه العناية العرفية لزوم ردع الصبيّ عن تناول المسكر أيضاً إن أمكن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لوجه الثالث : الاستفادة الإجمالية من مجموع ما ورد في الباب من الأدلّة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لمختلفة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والتشريعات العديدة التي تشرف الفقيه على الجزم بأنّ مرام الشارع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مذاقه هو قطع مادّة هذا الفساد عن المجتمعات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وسدّ منافذ تسرّبها إليها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هذه الوجوه الثلاثة وبالأخصّ الأخيرين منها إن لم تستوجب الفتوى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وجوب الردع فلا أقلّ من إيجابها الاحتياط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إعطاء العين النجسة من غير المسكر إلى الصبيّ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وينبغي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ن نفترض فيه من أجل أن لا تختلط الجهات بعضها مع بعض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يترتّب ضرر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مرتبة محرّمة من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لو افترضنا إعطاءه ذبيحةً لم يذكر اسم الله عليهاـ الذي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ا يترتّب عليه ضرر مادّيّ محرّم ـ فهل يحرم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أم لا ؟ وجهان :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وجه عدم جواز الإعطاء فأحسن ما يمكن أن يقرَّب به إمكان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ستفادة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ذ</w:t>
      </w:r>
      <w:r w:rsidRPr="006E0DD8">
        <w:rPr>
          <w:rFonts w:cs="MbSadr (1)" w:hint="cs"/>
          <w:sz w:val="32"/>
          <w:szCs w:val="32"/>
          <w:rtl/>
        </w:rPr>
        <w:t>لك من روايات الأمر بإراقة المرق الذي وقع فيه النجس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>ـ إن تمّ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وهي روايتان : رواية السكوني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عن جعفر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عن أبيه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عليهما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أنّ علياً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سئل عن قِدر </w:t>
      </w:r>
      <w:r w:rsidRPr="00014B0B">
        <w:rPr>
          <w:rStyle w:val="1"/>
          <w:rtl/>
        </w:rPr>
        <w:t>ط</w:t>
      </w:r>
      <w:r w:rsidRPr="00014B0B">
        <w:rPr>
          <w:rStyle w:val="1"/>
          <w:rFonts w:hint="cs"/>
          <w:rtl/>
        </w:rPr>
        <w:t>بخت واذا في القدر فأرة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يهرق مرقها ويغسل اللحم ويؤكل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وسائل الشيعة 1 : </w:t>
      </w:r>
      <w:r w:rsidRPr="00014B0B">
        <w:rPr>
          <w:rStyle w:val="1"/>
          <w:rtl/>
        </w:rPr>
        <w:t>206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5 من</w:t>
      </w:r>
      <w:r w:rsidRPr="00014B0B">
        <w:rPr>
          <w:rStyle w:val="1"/>
          <w:rFonts w:hint="cs"/>
          <w:rtl/>
        </w:rPr>
        <w:t xml:space="preserve"> أبواب الماء المضاف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رواية زكريا بن آدم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قال : سألت أبا الحسن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 xml:space="preserve">عن قطرة خمر أو نبيذ مسكر قطرت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ي قِدر فيه لحم كثير ومرق كثير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يهراق المرق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أو يطعمه أهل الذمّة أو الكلب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و</w:t>
      </w:r>
      <w:r w:rsidRPr="00014B0B">
        <w:rPr>
          <w:rStyle w:val="1"/>
          <w:rFonts w:hint="cs"/>
          <w:rtl/>
        </w:rPr>
        <w:t>اللحم اغسله وكله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...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وسائل الشيعة 3 : 470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</w:t>
      </w:r>
      <w:r w:rsidRPr="00014B0B">
        <w:rPr>
          <w:rStyle w:val="1"/>
          <w:rFonts w:hint="cs"/>
          <w:rtl/>
        </w:rPr>
        <w:t>لباب 38 من أبواب النجاسات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الحديث </w:t>
      </w:r>
      <w:r w:rsidRPr="00014B0B">
        <w:rPr>
          <w:rStyle w:val="1"/>
          <w:rtl/>
        </w:rPr>
        <w:t>8</w:t>
      </w:r>
      <w:r w:rsidRPr="00014B0B">
        <w:rPr>
          <w:rStyle w:val="1"/>
          <w:rFonts w:hint="cs"/>
          <w:rtl/>
        </w:rPr>
        <w:t xml:space="preserve"> 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ضافاً إلى ما قد يدّعى شموله للمرق بالعموم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وهي رواية أحمد بن محمّد بن أبي نصر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</w:t>
      </w:r>
      <w:r w:rsidRPr="00014B0B">
        <w:rPr>
          <w:rStyle w:val="1"/>
          <w:rtl/>
        </w:rPr>
        <w:t>ق</w:t>
      </w:r>
      <w:r w:rsidRPr="00014B0B">
        <w:rPr>
          <w:rStyle w:val="1"/>
          <w:rFonts w:hint="cs"/>
          <w:rtl/>
        </w:rPr>
        <w:t xml:space="preserve">ال : سألت أبا الحسن </w:t>
      </w: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عليه السلام)</w:t>
      </w:r>
      <w:r w:rsidRPr="00014B0B">
        <w:rPr>
          <w:rStyle w:val="1"/>
          <w:rtl/>
        </w:rPr>
        <w:t xml:space="preserve"> </w:t>
      </w:r>
      <w:r w:rsidRPr="00014B0B">
        <w:rPr>
          <w:rStyle w:val="1"/>
          <w:rFonts w:hint="cs"/>
          <w:rtl/>
        </w:rPr>
        <w:t>عن الرجل يدخل يده في الإناء وهي قذرة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قال : «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يُكفئ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لإناء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»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وسائل الشيعة 1 : 153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8 من أب</w:t>
      </w:r>
      <w:r w:rsidRPr="00014B0B">
        <w:rPr>
          <w:rStyle w:val="1"/>
          <w:rFonts w:hint="cs"/>
          <w:rtl/>
        </w:rPr>
        <w:t>واب الماء المطلق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7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399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lastRenderedPageBreak/>
        <w:t xml:space="preserve">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ندها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 xml:space="preserve">) </w:t>
      </w:r>
      <w:r w:rsidRPr="006E0DD8">
        <w:rPr>
          <w:rFonts w:cs="MbSadr (1)" w:hint="cs"/>
          <w:sz w:val="32"/>
          <w:szCs w:val="32"/>
          <w:rtl/>
        </w:rPr>
        <w:t xml:space="preserve">ـ باستظهار دلالتها على سقوط المرق المتنجّس ـ مثلا ـ عن الانتفاع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لمستلزم عدم جواز إعطائه حتى للصبيّ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وإلاّ كان الانتفاع به ممكناً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لاّ أنّ هذا الوجه لا يقتضي أكثر من الاحتياط في المسألة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وفي خصوص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ين النجس أو المتنجّس به مباشرة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 xml:space="preserve">مّا كونه لا يقتضي الحرمة بنحو الجزم فلإِمكان دعوى : أنّ غاية ما يستفيده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لعرف أنّ الأمر بالإراقة كناية عن سقوط انتفاع السائل المكلّف بذلك المرق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بيان سقوط الانتفاع المباشر بذلك المرق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دون الانتفاع غير المباشر القائم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أساس اُمور ثانوية اُخرى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كالتسبيب إلى انتفاع 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بعبارة اُخرى : يكفي في تمامية الكناية في الأمر بالإراقة أن تكون العين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اقطةً عن الانتفاع المباشر من قبل المكلّف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يمكن استفادة السقوط المطلق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تّى عن طريق الانتفاعات الثانوية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كإعطائه للغير الذي لا يحرم عليه في نفسه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لانتفاع المباشر 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اختصاص الحكم المذكور بالمتنجّس بعين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عين النجس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مورد تلك الروايات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يمكن إلحاق مطلق المتنجّس ولو لم يكن بعين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لنجس به لاحتمال الفرق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وجه الجواز فقد يبيّن بلحاظ الأصل العمليّ الذي يكون محكوماً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دليل عدم الجواز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وهو الاستظهار من روايات الإراقة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 يمكن أن يبيّن وجه للجواز لا يكون محكوماً لدليل عدم الجواز</w:t>
      </w:r>
      <w:r w:rsidRPr="006E0DD8">
        <w:rPr>
          <w:rFonts w:hint="cs"/>
          <w:sz w:val="32"/>
          <w:szCs w:val="32"/>
          <w:rtl/>
        </w:rPr>
        <w:t> ;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الظاهر عدم تمامية سندها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أمّا رواية السكوني فضعيفة بالنوفلي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وأمّا رواية زكريا بن آدم </w:t>
      </w:r>
      <w:r w:rsidRPr="00014B0B">
        <w:rPr>
          <w:rStyle w:val="1"/>
          <w:rtl/>
        </w:rPr>
        <w:t>ف</w:t>
      </w:r>
      <w:r w:rsidRPr="00014B0B">
        <w:rPr>
          <w:rStyle w:val="1"/>
          <w:rFonts w:hint="cs"/>
          <w:rtl/>
        </w:rPr>
        <w:t>ضعيفة بالحسن بن مبارك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. وأمّا رواية أحمد بن محمّد بن أبي نصر فضعيفة بالحسين بن </w:t>
      </w:r>
      <w:r w:rsidRPr="00014B0B">
        <w:rPr>
          <w:rStyle w:val="1"/>
          <w:rtl/>
        </w:rPr>
        <w:t>ا</w:t>
      </w:r>
      <w:r w:rsidRPr="00014B0B">
        <w:rPr>
          <w:rStyle w:val="1"/>
          <w:rFonts w:hint="cs"/>
          <w:rtl/>
        </w:rPr>
        <w:t>لحسن بن أبان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ذلك بأحد تقريبين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لأوّل : دعوى انعقاد السيرة المتشرّعية جيلا بعد جيل على عدم الاهتمام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تطهير الصبيان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وعدم المبالاة بمطعمهم وشؤونهم من حيث الملاقاة مع 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لتي غالباً مّا يكون الصبّي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في معرض التلوّث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ممّا يكشف عن جواز ذلك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عدم حرمته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هذه السيرة لو كانت منعقدةً وتامّةً ـ وسوف نتعرّض لذلك فيما بعد ـ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 xml:space="preserve">شكال في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ها غير منعقدة على إعطاء الطفل عين النجس أو المتنجّس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إنّما يمكن دعوى انعقادها بالنسبة إلى المتنجّسات الطولية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أعني المتنجّس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>لثاني : التمسّك بروايات جواز استرضاع الكافرة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وهي 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فيكون </w:t>
      </w: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ليبها عين النجاسة أيضاً لو اعتبر جزءاً منها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متنجّساً بعين النجاسة لو لم نقل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جزئية الحليب ونحوه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الاستدلال بهذه الروايات موقوف على تتميم اُمور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وّلا : أن يبنى على نجاسة الكافر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وهذا الأمر وإن كان غير ثابت لدينا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لنصرانيّ واليهوديّ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المجوسيّ أيضاً ولكنّه مع ذلك يمكن تتميمه برواية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بد الرحمان بن أبي عبد الله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سألت أبا عبد الله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هل يصلح للرجل أن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رضع له اليهودية والنصرانية والمشركة ؟ قال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بأس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...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إنّها واردة في المشركة التي لا نقول بطهارتها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فهي تامّة من حيث الدلالة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من حيث السند فتتميمها موقوف على دعوى : أنّ من ينقل عنه الحسن بن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21 : 464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76 من أبواب أحكام الأولاد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2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المصدر السابق : 465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حمّد بن سماعة ـ أعني قوله :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عن غير واحد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 ـ يكون فيهم ثقة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وذلك بتطبيق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لفائدة العامّة الموقوفة على استعراض تأريخ هذا الراوي الجليل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وملاحظة نسبة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لثقات في مشايخه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ثانياً : على أن لا نحتمل خصوصيةً في مورد لبن المرضعة الكافرة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لو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حتمل الفرق بينه وبين غيره من النجاسات ـ ولو بملاك الحاجة إلى اللبن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خلاف غيره من النجاسات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بملاك الفرق بين النجاسة بملاك غير القذارة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لحسّيّة والخبث الخارجيّ الثابت في القذارات العرفية ـ فلا يتمّ الاستدلال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الرواية المذكورة ليعمّم الحكم إلى كلّ النجاسات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ثالثاً : أن لا يوجد ما يصلح للتقييد بصورة الاضطرار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فلا يثبت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لحكم المذكور في غير تلك الحالة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يمكن دعوى كونه مقيّداً ما رواه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بسنده عن ابن مسكان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لحلبي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سألته عن رجل دفع ولده إلى ظئر يهودية أو نصرانية أو مجوسية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رضعه في بيتها أو ترضعه في بيته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قال : </w:t>
      </w:r>
      <w:r w:rsidRPr="00414741">
        <w:rPr>
          <w:rFonts w:cs="MbSadr (1)" w:hint="cs"/>
          <w:color w:val="0000FF"/>
          <w:sz w:val="32"/>
          <w:szCs w:val="32"/>
          <w:rtl/>
        </w:rPr>
        <w:t>«</w:t>
      </w:r>
      <w:r w:rsidRPr="00414741">
        <w:rPr>
          <w:rFonts w:hint="cs"/>
          <w:color w:val="0000FF"/>
          <w:sz w:val="32"/>
          <w:szCs w:val="32"/>
          <w:rtl/>
        </w:rPr>
        <w:t> </w:t>
      </w:r>
      <w:r w:rsidRPr="00414741">
        <w:rPr>
          <w:rFonts w:cs="MbSadr (1)" w:hint="cs"/>
          <w:color w:val="0000FF"/>
          <w:sz w:val="32"/>
          <w:szCs w:val="32"/>
          <w:rtl/>
        </w:rPr>
        <w:t xml:space="preserve">ترضعه لك اليهودية والنصرانية وتمنعها </w:t>
      </w:r>
      <w:r w:rsidRPr="00414741">
        <w:rPr>
          <w:rFonts w:cs="MbSadr (1)"/>
          <w:color w:val="0000FF"/>
          <w:sz w:val="32"/>
          <w:szCs w:val="32"/>
          <w:rtl/>
        </w:rPr>
        <w:t>م</w:t>
      </w:r>
      <w:r w:rsidRPr="00414741">
        <w:rPr>
          <w:rFonts w:cs="MbSadr (1)" w:hint="cs"/>
          <w:color w:val="0000FF"/>
          <w:sz w:val="32"/>
          <w:szCs w:val="32"/>
          <w:rtl/>
        </w:rPr>
        <w:t>ن شرب الخمر</w:t>
      </w:r>
      <w:r w:rsidRPr="00414741">
        <w:rPr>
          <w:rFonts w:hint="cs"/>
          <w:color w:val="0000FF"/>
          <w:sz w:val="32"/>
          <w:szCs w:val="32"/>
          <w:rtl/>
        </w:rPr>
        <w:t> </w:t>
      </w:r>
      <w:r w:rsidRPr="00414741">
        <w:rPr>
          <w:rFonts w:cs="MbSadr (1)" w:hint="cs"/>
          <w:color w:val="0000FF"/>
          <w:sz w:val="32"/>
          <w:szCs w:val="32"/>
          <w:rtl/>
        </w:rPr>
        <w:t>، وما لا يحلّ مثل لحم الخنزير</w:t>
      </w:r>
      <w:r w:rsidRPr="00414741">
        <w:rPr>
          <w:rFonts w:hint="cs"/>
          <w:color w:val="0000FF"/>
          <w:sz w:val="32"/>
          <w:szCs w:val="32"/>
          <w:rtl/>
        </w:rPr>
        <w:t> </w:t>
      </w:r>
      <w:r w:rsidRPr="00414741">
        <w:rPr>
          <w:rFonts w:cs="MbSadr (1)" w:hint="cs"/>
          <w:color w:val="0000FF"/>
          <w:sz w:val="32"/>
          <w:szCs w:val="32"/>
          <w:rtl/>
        </w:rPr>
        <w:t>، ولا يذهبن بولدك إلى بيوتهنّ</w:t>
      </w:r>
      <w:r w:rsidRPr="00414741">
        <w:rPr>
          <w:rFonts w:hint="cs"/>
          <w:color w:val="0000FF"/>
          <w:sz w:val="32"/>
          <w:szCs w:val="32"/>
          <w:rtl/>
        </w:rPr>
        <w:t> </w:t>
      </w:r>
      <w:r w:rsidRPr="00414741">
        <w:rPr>
          <w:rFonts w:cs="MbSadr (1)" w:hint="cs"/>
          <w:color w:val="0000FF"/>
          <w:sz w:val="32"/>
          <w:szCs w:val="32"/>
          <w:rtl/>
        </w:rPr>
        <w:t xml:space="preserve">، </w:t>
      </w:r>
      <w:r w:rsidRPr="00414741">
        <w:rPr>
          <w:rFonts w:cs="MbSadr (1)"/>
          <w:color w:val="0000FF"/>
          <w:sz w:val="32"/>
          <w:szCs w:val="32"/>
          <w:rtl/>
        </w:rPr>
        <w:t>و</w:t>
      </w:r>
      <w:r w:rsidRPr="00414741">
        <w:rPr>
          <w:rFonts w:cs="MbSadr (1)" w:hint="cs"/>
          <w:color w:val="0000FF"/>
          <w:sz w:val="32"/>
          <w:szCs w:val="32"/>
          <w:rtl/>
        </w:rPr>
        <w:t>الزانية لا ترضع ولدك فإنّه لا يحلّ لك</w:t>
      </w:r>
      <w:r w:rsidRPr="00414741">
        <w:rPr>
          <w:rFonts w:hint="cs"/>
          <w:color w:val="0000FF"/>
          <w:sz w:val="32"/>
          <w:szCs w:val="32"/>
          <w:rtl/>
        </w:rPr>
        <w:t> </w:t>
      </w:r>
      <w:r w:rsidRPr="00414741">
        <w:rPr>
          <w:rFonts w:cs="MbSadr (1)" w:hint="cs"/>
          <w:color w:val="0000FF"/>
          <w:sz w:val="32"/>
          <w:szCs w:val="32"/>
          <w:rtl/>
        </w:rPr>
        <w:t xml:space="preserve">، والمجوسية لا ترضع لك ولدك إلاّ أن </w:t>
      </w:r>
      <w:r w:rsidRPr="00414741">
        <w:rPr>
          <w:rFonts w:cs="MbSadr (1)"/>
          <w:color w:val="0000FF"/>
          <w:sz w:val="32"/>
          <w:szCs w:val="32"/>
          <w:rtl/>
        </w:rPr>
        <w:t>ت</w:t>
      </w:r>
      <w:r w:rsidRPr="00414741">
        <w:rPr>
          <w:rFonts w:cs="MbSadr (1)" w:hint="cs"/>
          <w:color w:val="0000FF"/>
          <w:sz w:val="32"/>
          <w:szCs w:val="32"/>
          <w:rtl/>
        </w:rPr>
        <w:t>ضطرّ إليها</w:t>
      </w:r>
      <w:r w:rsidRPr="00414741">
        <w:rPr>
          <w:rFonts w:hint="cs"/>
          <w:color w:val="0000FF"/>
          <w:sz w:val="32"/>
          <w:szCs w:val="32"/>
          <w:rtl/>
        </w:rPr>
        <w:t> </w:t>
      </w:r>
      <w:r w:rsidRPr="00414741">
        <w:rPr>
          <w:rFonts w:cs="MbSadr (1)" w:hint="cs"/>
          <w:color w:val="0000FF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>هي معتبرة سنداً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فتقع المعارضة بينها وبين رواية عبد الرحمان المجوّزة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اذا لم يمكن تقييد رواية عبدالرحمان بصورة الاضطرار لكونها ظاهرةً في النظر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صورة الاختيار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أو باعتبار كون صورة الاضطرار فرداً نادراً في بلاد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من لا يحضره الفقيه 3 : 479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4680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 ووسائل الشيعة 21 : 465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 xml:space="preserve">، الباب 76 </w:t>
      </w:r>
      <w:r w:rsidRPr="00014B0B">
        <w:rPr>
          <w:rStyle w:val="1"/>
          <w:rtl/>
        </w:rPr>
        <w:t>م</w:t>
      </w:r>
      <w:r w:rsidRPr="00014B0B">
        <w:rPr>
          <w:rStyle w:val="1"/>
          <w:rFonts w:hint="cs"/>
          <w:rtl/>
        </w:rPr>
        <w:t>ن أبواب أحكام الأولاد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ذيل الحديث 6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لمسلمين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لندرة المشركين في بلاد المسلمين في عصر الرواية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فيتعيَّن أن تحمل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عتبرة الحلبيّ على الكراهة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لمكان صراحة الاُخرى في نفي البأس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كما هو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قتضى القاعدة في كلّ مقام من هذا القبيل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تبقى ـ على كلّ حال ـ دعوى التعدّي من الإرضاع بالحليب النجس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لى غيره على عهدة مدّعيها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عليه فبناءً على تمامية رواية الاسترضاع في الدلالة على جواز إعطاء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لصبيّ حليب المشركة النجسة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إن قلنا بنجاسة الحليب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جزء من المرأة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لنجسة كانت الرواية دالّةً على جواز إعطاء عين النجاسة للطفل فضلا عن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بها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إن قلنا بأنّ حليب المشركة متنجّس بعين النجس دلّت الرواية على جواز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عطاء المتنجّس بعين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يبقى معها ما يدلّ على المنع من إعطاء النجس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أنّ المنع كان بلحاظ روايات الأمر بالإراقة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الدالّة بالمطابقة على المنع من إعطاء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وبالالتزام والأولوية على المنع من إعطاء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سقط المدلول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لمطابقيّ عن الظهور في اللزوم لا يبقى مجال للأخذ باللزوم في المدلول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لالتزامي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هكذا يثبت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لو تمّت رواية استرضاع المشركة كانت نِعمَ الدليل على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قييد إطلاق الأمر بالإراقة في رواية المنع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ث</w:t>
      </w:r>
      <w:r w:rsidRPr="006E0DD8">
        <w:rPr>
          <w:rFonts w:cs="MbSadr (1)" w:hint="cs"/>
          <w:sz w:val="32"/>
          <w:szCs w:val="32"/>
          <w:rtl/>
        </w:rPr>
        <w:t xml:space="preserve">مّ إنّه ربّما يفصل بين ما اذا كان الطعام المعطى للطفل متنجّساً من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احيته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ما إذا كان متنجّساً من غير ناحيته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فالأوّل يجوز إعطاؤه له دون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يمكن أن يستدلّ لذلك بتقريبين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لأوّل : دعوى قصور دليل المنع عن صورة تنجّس الطعام من ناحية الطفل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فسه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المدرك إنّما هو روايات الأمر بالإراقة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وهي لا إطلاق فيها لهذه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لصورة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 موردها المتنجّس من غير ناحية الطفل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فلا إطلاق للمقام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لكن بعد أن أوضحنا فيما سبق أنّ مورد الروايات المذكورة هو المتنجّس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عين النجس فلا مجال لهذا الاستدلال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المتنجّس من ناحية الطفل : إن كان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عين النجس فالظاهر شمول الروايات للقطع بعدم الفرق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متنجّساً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 xml:space="preserve">المتنجّس فلا دلالة للروايات المذكورة على المنع فيه حتّى لو كان من غير ناحية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لثاني : دعوى السيرة على عدم الاهتمام بالمتنجّس من ناحية الطفل نفسه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تكون مخصِّصةً لدليل المنع لو كان عامّاً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فيه : أيضاً عدم تمامية مثل هذه السيرة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بناءً على انقطاع السراية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عدم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نتقال النجاسة في تمام المراتب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الغالب في يده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ليست من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الأوّل كي تكون منجّسة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فلعلّ انعقاد السيرة كان بلحاظ عدم سراية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لنجاسة غالباً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الرابع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وجوب ردع الطفل عن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والصحيح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لا دليل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وجوبه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غاية ما رجعنا إليه في إثبات حرمة التسبيب إلى تناوله النجس </w:t>
      </w: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نّما هو روايات الأمر بالإراقة بالاستظهار السابق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الواضح أنّ ذلك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لاستظهار غاية ما يثبته هو سقوط الانتفاع بالنجس حتّى بلحاظ الأطفال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. أمّا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دم ردع الطفل عن تناوله فليس انتفاعاً كي يستفاد من سقوط كلّ الانتفاعات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المتنجّس حرمته ووجوب الردع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الخامس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إعطاء النجس إلى الطفل إذا كان مضرّاً بحاله وصحّته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الأولى جعل العنوان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>إعط</w:t>
      </w:r>
      <w:r w:rsidRPr="006E0DD8">
        <w:rPr>
          <w:rFonts w:cs="MbSadr (1)" w:hint="cs"/>
          <w:sz w:val="32"/>
          <w:szCs w:val="32"/>
          <w:rtl/>
        </w:rPr>
        <w:t>اء ما يضرّ به وإن لم يكن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» فحيثية البحث في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الفرع إنّما هي الإضرار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، ولا إشكال في عدم الجواز باعتبار أدلّة </w:t>
      </w:r>
      <w:r w:rsidRPr="006E0DD8">
        <w:rPr>
          <w:rFonts w:cs="MbSadr (1)" w:hint="cs"/>
          <w:sz w:val="32"/>
          <w:szCs w:val="32"/>
          <w:rtl/>
        </w:rPr>
        <w:t>حرمة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spacing w:line="505" w:lineRule="atLeast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لإضرار بالنفس المحترمة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والتي منها حديث 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لا ضرر ولا ضرار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»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بناءً على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ا اخترناه في تفسيره على ما حقّقناه في محلّه من علم الاُصول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2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هذا الحكم لا يختلف فيه الوليّ وغيره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حرمة الإضرار لا تختصّ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الوليّ خاصّة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السادس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في لزوم حفظ الطفل عمّا يضرّه وردعه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وهنا يصحّ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لتفصيل المذكور بين الوليّ وغيره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فيجب على الوليّ حفظه عمّا يضرّه وردعه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نه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مقتضى قاعدة ولايته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وجعله متمِّماً لنقصان رشده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عم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لا يجب عليه أن يحفظه عمّا لا يكون ضرراً عرفاً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ككونه كثير الأكل </w:t>
      </w: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 xml:space="preserve"> مثلا ـ ونحو 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غير الوليّ : فإن كان الضرر المترتّب موجباً للخطر على حياة الطفل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أن يفقده الحياة أو جزءاً مهمّاً في وجوده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كأن يوجب شلله ـ مثلا ـ فيجب عليه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لحفظ والردع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ممّا علمنا من ذوق الشارع وأحكامه ـ من كتاب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لديات والقصاص ـ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لا يرضى بوقوعه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ويريد حيلولة المكلّفين دونه مهما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مكن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أمّا ما لا يكون ضرراً بهذه المرتبة فلا يجب الردع فيه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إلاّ إذا صار وليّاً له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ما لو فرض كون الطفل عنده من دون وجود الوليّ معه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حيث إنّه لا يبعد في مثله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خوله تحت عنوان الوليّ حِسْبةً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فيجب في مثل ذلك أن يردعه عمّا يستوجب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لضرر عليه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ولو باعتبار عدم وجود الوليّ فعلا كي يردعه عنه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25 : 429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12 من أبواب إحياء الموات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الحديث 3 و 5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Fonts w:hint="cs"/>
          <w:rtl/>
        </w:rPr>
        <w:t>2</w:t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بحوث في علم الاُصول 5 : 469 ـ 489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مسألة ( 34 )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إذا كان موضع من بيته أو فرشه نجساً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فورد عليه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>يف وباشره بالرطوبة المسرية ففي وجوب إعلامه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حوط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لا يخلو عن قوّة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وكذا إذا أحضر عنده طعاماً ثمّ علم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وكذا إذا كان الطعام للغير وجماعة مشغولون بالأكل فرأى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احد منهم فيه 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وإن كان عدم الوجوب في هذه الصورة لا يخلو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قوّة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لعدم كونه سبباً لأكل الغير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بخلاف الصورة السابقة</w:t>
      </w: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وفيها ثلاثة فروع :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الأوّل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وجوب إعلام الضيف بالنجاسة في ما يساوره عند المضيِّف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دون أن يكون ذلك بتقديم المضيِّف وتسبيبه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وإلاّ كان داخلا في المسائل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لسابقة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بل الضيف بنفسه يساور المكان النجس من بيت المضيِّف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ربّما يقال بدوران ذلك مدار صدق عنوان التسبيب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فإذا كانت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لمساورة من حيث الظروف والملابسات بحيث يصدق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 بتسبيب من المضيِّف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جب الإعلام دون غيره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فيه : أنّ عنوان التسبيب لم يرد بعنوانه في الخطاب الشرعيّ كَيما يبحث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ن صدقه وعدمه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وإنّما الدليل على لزوم الإعلام هو روايات الاستصباح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1</w:t>
      </w:r>
      <w:r w:rsidRPr="006E0DD8">
        <w:rPr>
          <w:rFonts w:cs="MbSadr (1)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لابدّ من ملاحظة دلالتها على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ومن هنا قد يقال ب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 xml:space="preserve">ها شاملة لمحلّ الكلام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لأنهّا تأمر بالإعلام في فرض تسليط الغير على النجس بالبيع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ومن المعلوم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خصوصية في البيع بعنوانه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المتفاهم منها عرفاً أنّ موضوع الحكم المذكور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طلق التسليط على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سواء كان بالبيع أو الهبة أو إباحة التصرّف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في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ــــــــــــــــــــــــــــــــ</w:t>
      </w:r>
    </w:p>
    <w:p w:rsidR="00E95504" w:rsidRPr="00014B0B" w:rsidRDefault="00E95504" w:rsidP="00E95504">
      <w:pPr>
        <w:widowControl w:val="0"/>
        <w:jc w:val="both"/>
        <w:rPr>
          <w:rStyle w:val="1"/>
          <w:rtl/>
        </w:rPr>
      </w:pPr>
      <w:r w:rsidRPr="00014B0B">
        <w:rPr>
          <w:rStyle w:val="1"/>
          <w:rtl/>
        </w:rPr>
        <w:t>(</w:t>
      </w:r>
      <w:r w:rsidRPr="00014B0B">
        <w:rPr>
          <w:rStyle w:val="1"/>
          <w:rtl/>
        </w:rPr>
        <w:footnoteRef/>
      </w:r>
      <w:r w:rsidRPr="00014B0B">
        <w:rPr>
          <w:rStyle w:val="1"/>
          <w:rtl/>
        </w:rPr>
        <w:t xml:space="preserve">) </w:t>
      </w:r>
      <w:r w:rsidRPr="00014B0B">
        <w:rPr>
          <w:rStyle w:val="1"/>
          <w:rFonts w:hint="cs"/>
          <w:rtl/>
        </w:rPr>
        <w:t>وسائل الشيعة 17 : 98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الباب 6 من أبواب ما يكتسب به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، الحدي</w:t>
      </w:r>
      <w:r w:rsidRPr="00014B0B">
        <w:rPr>
          <w:rStyle w:val="1"/>
          <w:rFonts w:hint="cs"/>
          <w:rtl/>
        </w:rPr>
        <w:t>ث 4</w:t>
      </w:r>
      <w:r w:rsidRPr="00014B0B">
        <w:rPr>
          <w:rStyle w:val="1"/>
          <w:rFonts w:cs="Times New Roman" w:hint="cs"/>
          <w:rtl/>
        </w:rPr>
        <w:t> </w:t>
      </w:r>
      <w:r w:rsidRPr="00014B0B">
        <w:rPr>
          <w:rStyle w:val="1"/>
          <w:rFonts w:ascii="MbSadr (1)" w:hAnsi="MbSadr (1)" w:hint="cs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حلّ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لكنّ الصحيح : عدم تمامية هذا الاستدلال أيضاً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المستفاد من </w:t>
      </w:r>
      <w:r w:rsidRPr="006E0DD8">
        <w:rPr>
          <w:rFonts w:cs="MbSadr (1)"/>
          <w:sz w:val="32"/>
          <w:szCs w:val="32"/>
          <w:rtl/>
        </w:rPr>
        <w:t>ر</w:t>
      </w:r>
      <w:r w:rsidRPr="006E0DD8">
        <w:rPr>
          <w:rFonts w:cs="MbSadr (1)" w:hint="cs"/>
          <w:sz w:val="32"/>
          <w:szCs w:val="32"/>
          <w:rtl/>
        </w:rPr>
        <w:t xml:space="preserve">وايات الاستصباح وإن كان هو حرمة التسليط من دون إعلام ولكنّ التسليط :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ارةً يكون في مورد يكون معرضاً لابتلاء المسلَّط بالنجاسة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بترتيب أثر الطهارة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ليه في مقام الأكل والشرب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اُخرى لا يكون التسليط مؤدّياً إلى ابتلائه بالنجاسة في مقام الأكل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الشرب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ومورد روايات الاستصباح هو الدهن المتنجّس الواضح ابتلاء المكلّف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النجاسة فيه لو لم يعلم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يستعمله عادة في الطعام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فلا يمكن أن يستفاد منها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زوم الإعلام فيما إذا لم يكن عدم الإعلام موجباً لذلك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من هنا ينبغي التفصيل : بين ما يكون في معرض ابتلاء الضيف بأكله أو </w:t>
      </w: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 xml:space="preserve">ربه أو نحو ذلك من الاستعمالات المشروطة بالطهارة واقعاً لو لم يعلمه فيجب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الإعلام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وبين غيره فلا يجب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الثاني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أن يعلم بنجاسته بعد تقديم الطعام إليه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فهل يجب الإعلام </w:t>
      </w:r>
      <w:r w:rsidRPr="006E0DD8">
        <w:rPr>
          <w:rFonts w:cs="MbSadr (1)"/>
          <w:sz w:val="32"/>
          <w:szCs w:val="32"/>
          <w:rtl/>
        </w:rPr>
        <w:t>أ</w:t>
      </w:r>
      <w:r w:rsidRPr="006E0DD8">
        <w:rPr>
          <w:rFonts w:cs="MbSadr (1)" w:hint="cs"/>
          <w:sz w:val="32"/>
          <w:szCs w:val="32"/>
          <w:rtl/>
        </w:rPr>
        <w:t>يضاً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قد يدّعى عدم وجوبه وإن قيل بحرمة التسبيب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لانّه لم يكن يعلم حين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قديم الطعام والتسبيب فهو معذور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وحينما علم بعد ذلك كان التسبيب واقعاً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لا</w:t>
      </w:r>
      <w:r w:rsidRPr="004458C4">
        <w:rPr>
          <w:rFonts w:cs="MbSadr (2)"/>
          <w:bCs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ليل على وجوب الإعلام حينئذ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و</w:t>
      </w:r>
      <w:r w:rsidRPr="006E0DD8">
        <w:rPr>
          <w:rFonts w:cs="MbSadr (1)" w:hint="cs"/>
          <w:sz w:val="32"/>
          <w:szCs w:val="32"/>
          <w:rtl/>
        </w:rPr>
        <w:t xml:space="preserve">فيه :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ا : إمّا أن نقول بحرمة عنوان التسبيب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أو نقول بأنّ الحرام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لتسليط على مايكون موجباً لابتلاء المكلّف بأكل النجس أو شربه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 xml:space="preserve">على الأوّل يكون من الواضح أنّ المضيّف وإن كان قد صدر منه تقديمه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لطعام أوّلا حين جهله بالنجاسة غير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لو يُعلِمُه بالنجاسة فلن يتحقّق التسبيب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فرع أن لا يلحقه الإعلام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E42195">
        <w:rPr>
          <w:rFonts w:cs="MbSadr (2)"/>
          <w:bCs/>
          <w:sz w:val="32"/>
          <w:szCs w:val="32"/>
          <w:rtl/>
        </w:rPr>
        <w:t>المسألة ( 35 )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إذا استعار ظرفاً أو فرشاً أو غيرهما من جاره </w:t>
      </w: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تنجّس عنده هل يجب عليه إعلامه عند الردّ ؟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يه إشكال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والأحوط الإعلام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لا يخلو عن قوّة إذا كان ممّا </w:t>
      </w:r>
      <w:r w:rsidRPr="006E0DD8">
        <w:rPr>
          <w:rFonts w:cs="MbSadr (1)"/>
          <w:sz w:val="32"/>
          <w:szCs w:val="32"/>
          <w:rtl/>
        </w:rPr>
        <w:t>ي</w:t>
      </w:r>
      <w:r w:rsidRPr="006E0DD8">
        <w:rPr>
          <w:rFonts w:cs="MbSadr (1)" w:hint="cs"/>
          <w:sz w:val="32"/>
          <w:szCs w:val="32"/>
          <w:rtl/>
        </w:rPr>
        <w:t>ستعمله المالك في ما يشترط فيه الطهارة</w:t>
      </w: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1)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ـ</w:t>
      </w:r>
      <w:r w:rsidRPr="006E0DD8">
        <w:rPr>
          <w:rFonts w:cs="MbSadr (1)" w:hint="cs"/>
          <w:sz w:val="32"/>
          <w:szCs w:val="32"/>
          <w:rtl/>
        </w:rPr>
        <w:t>ــــــــــــــــــــــــــــــ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بعبارة اُخرى : أنّ التسبيب ليس مساوقاً مع التقديم كي يقال بوقوعه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بل </w:t>
      </w: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و متقوِّم بأن لا يكون مع التقديم إعلام ولو لاحقاً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وقع ذلك لم يكن في البين </w:t>
      </w: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سبيب أصلا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أمّا روايات الاستصباح فلا إشكال في دلالتها على لزوم الإعلام في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لمقام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لأنّها تدور مدار التسليط على النجس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فلو كان النجس ممّا يبتلى به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لمكلّف ويستعمله في الأكل والشرب ونحوه وجب عليه إعلامه ولو علم بعد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لتقديم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ومجرّد كونه جاهلا حين التسليط لا يرفع لزوم الإعلام الذي ملاكه </w:t>
      </w:r>
      <w:r w:rsidRPr="006E0DD8">
        <w:rPr>
          <w:rFonts w:cs="MbSadr (1)"/>
          <w:sz w:val="32"/>
          <w:szCs w:val="32"/>
          <w:rtl/>
        </w:rPr>
        <w:t>ص</w:t>
      </w:r>
      <w:r w:rsidRPr="006E0DD8">
        <w:rPr>
          <w:rFonts w:cs="MbSadr (1)" w:hint="cs"/>
          <w:sz w:val="32"/>
          <w:szCs w:val="32"/>
          <w:rtl/>
        </w:rPr>
        <w:t>يانة المكلّف من الابتلاء بالنجاسة ولو بقاءً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لافرق بين الابتلاء حدوثاً أو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قاءً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ا</w:t>
      </w:r>
      <w:r w:rsidRPr="004458C4">
        <w:rPr>
          <w:rFonts w:cs="MbSadr (2)" w:hint="cs"/>
          <w:bCs/>
          <w:sz w:val="32"/>
          <w:szCs w:val="32"/>
          <w:rtl/>
        </w:rPr>
        <w:t>لفرع الثالث :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أن يعلم أحد الجماعة بنجاسة الطعام من دون أن يكون هو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لمسبِّب أو المقدِّم للطعام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وهنا يكون الحكم بعدم وجوب الإعلام أولى وأوضح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ل</w:t>
      </w:r>
      <w:r w:rsidRPr="006E0DD8">
        <w:rPr>
          <w:rFonts w:cs="MbSadr (1)" w:hint="cs"/>
          <w:sz w:val="32"/>
          <w:szCs w:val="32"/>
          <w:rtl/>
        </w:rPr>
        <w:t>عدم صدق عنوان التسبيب لو كان عليه المدار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ولا عنوان التسليط على النجس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لمستفاد من روايات الاستصباح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كما هو واضح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E42195">
        <w:rPr>
          <w:rFonts w:cs="MbSadr (2)"/>
          <w:sz w:val="32"/>
          <w:szCs w:val="32"/>
          <w:rtl/>
        </w:rPr>
        <w:t>* * *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(1)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والوجه فيه ظاهر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إذ لا فرق بين المالك وغيره من أصحاب اليد </w:t>
      </w: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المستعير</w:t>
      </w:r>
      <w:r w:rsidRPr="006E0DD8">
        <w:rPr>
          <w:rFonts w:hint="cs"/>
          <w:sz w:val="32"/>
          <w:szCs w:val="32"/>
          <w:rtl/>
        </w:rPr>
        <w:t> ;</w:t>
      </w:r>
      <w:r w:rsidRPr="006E0DD8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لأنّ الميزان في وجوب الإعلام ـ سواء كان هو التسبيب أو التسليط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لى النجس والإغراء به ـ محفوظ في المقام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ولا دخل لمالكية المسبِّب أو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 w:hint="cs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lastRenderedPageBreak/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 w:hint="cs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لمسلِّط في ملاك وجوب الإعلام أو حرمة التسبيب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ذا تمام ما تيسّر إيراده فعلا في الجزء الرابع من هذا الشرح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وهو تلخيص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إيجاز لِمَا كنّا قد ألقيناه في مجلس الدرس إلى أواسط سنة (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1393 هجرية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منه تعالى نستمدّ الاعتصام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وإليه نبتهل أن ينظر إلينا بعين لطفه وكرمه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ويجعل </w:t>
      </w: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عادتنا وراحتنا في لقائه ومجاورته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والحمد لله ربِّ العالمين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والصلاة والسلام </w:t>
      </w: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 xml:space="preserve">لى سيّد خلقه محمد وعلى الهداة الميامين والأئمّة المعصومين من آله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لطاهرين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 xml:space="preserve">قد تمّ الفراغ من كتابة هذه الأوراق وتنقيحها في اليوم الرابع عشر من </w:t>
      </w:r>
      <w:r w:rsidRPr="006E0DD8">
        <w:rPr>
          <w:rFonts w:cs="MbSadr (1)"/>
          <w:sz w:val="32"/>
          <w:szCs w:val="32"/>
          <w:rtl/>
        </w:rPr>
        <w:t>ج</w:t>
      </w:r>
      <w:r w:rsidRPr="006E0DD8">
        <w:rPr>
          <w:rFonts w:cs="MbSadr (1)" w:hint="cs"/>
          <w:sz w:val="32"/>
          <w:szCs w:val="32"/>
          <w:rtl/>
        </w:rPr>
        <w:t>مادى الاُولى سنة (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1397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) هجرية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والله وليّ التوفيق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409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ف</w:t>
      </w:r>
      <w:r w:rsidRPr="00E42195">
        <w:rPr>
          <w:rFonts w:cs="Abz-3 (Yagut)" w:hint="cs"/>
          <w:bCs/>
          <w:sz w:val="32"/>
          <w:szCs w:val="32"/>
          <w:rtl/>
        </w:rPr>
        <w:t>هرس المصادر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 </w:t>
      </w:r>
      <w:r w:rsidRPr="006E0DD8">
        <w:rPr>
          <w:rFonts w:cs="MbSadr (1)" w:hint="cs"/>
          <w:sz w:val="32"/>
          <w:szCs w:val="32"/>
          <w:rtl/>
        </w:rPr>
        <w:t>ـ أجود التقريرات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تقريرات أبحاث المحقّق النائيني للسيّد الخوئي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مكتبة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لمصطفوي ومكتبة الفقيه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 </w:t>
      </w:r>
      <w:r w:rsidRPr="006E0DD8">
        <w:rPr>
          <w:rFonts w:cs="MbSadr (1)" w:hint="cs"/>
          <w:sz w:val="32"/>
          <w:szCs w:val="32"/>
          <w:rtl/>
        </w:rPr>
        <w:t>ـ الاحتجاج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أبو منصور أحمد بن علي بن أبي طالب الطبرسي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اُسوة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 </w:t>
      </w:r>
      <w:r w:rsidRPr="006E0DD8">
        <w:rPr>
          <w:rFonts w:cs="MbSadr (1)" w:hint="cs"/>
          <w:sz w:val="32"/>
          <w:szCs w:val="32"/>
          <w:rtl/>
        </w:rPr>
        <w:t>ـ اختيار معرفة الرجال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جامعة مشهد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 </w:t>
      </w:r>
      <w:r w:rsidRPr="006E0DD8">
        <w:rPr>
          <w:rFonts w:cs="MbSadr (1)" w:hint="cs"/>
          <w:sz w:val="32"/>
          <w:szCs w:val="32"/>
          <w:rtl/>
        </w:rPr>
        <w:t>ـ إرشاد الأذهان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العلاّمة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 </w:t>
      </w:r>
      <w:r w:rsidRPr="006E0DD8">
        <w:rPr>
          <w:rFonts w:cs="MbSadr (1)" w:hint="cs"/>
          <w:sz w:val="32"/>
          <w:szCs w:val="32"/>
          <w:rtl/>
        </w:rPr>
        <w:t>ـ الاستبصار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الكتب الإسلامية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 </w:t>
      </w:r>
      <w:r w:rsidRPr="006E0DD8">
        <w:rPr>
          <w:rFonts w:cs="MbSadr (1)" w:hint="cs"/>
          <w:sz w:val="32"/>
          <w:szCs w:val="32"/>
          <w:rtl/>
        </w:rPr>
        <w:t>ـ الاُسس المنطقية في الاستقراء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الشهيد المؤلف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التعارف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 xml:space="preserve">7 </w:t>
      </w:r>
      <w:r w:rsidRPr="006E0DD8">
        <w:rPr>
          <w:rFonts w:cs="MbSadr (1)" w:hint="cs"/>
          <w:sz w:val="32"/>
          <w:szCs w:val="32"/>
          <w:rtl/>
        </w:rPr>
        <w:t>ـ الإشراف على مذهب أهل العلم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بن إبراهيم النيسابوري الشافعي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دار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لفكر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 </w:t>
      </w:r>
      <w:r w:rsidRPr="006E0DD8">
        <w:rPr>
          <w:rFonts w:cs="MbSadr (1)" w:hint="cs"/>
          <w:sz w:val="32"/>
          <w:szCs w:val="32"/>
          <w:rtl/>
        </w:rPr>
        <w:t>ـ إفاضة القدير في أحكام العصير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شيخ الشريعة الإصفهاني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النشر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 </w:t>
      </w:r>
      <w:r w:rsidRPr="006E0DD8">
        <w:rPr>
          <w:rFonts w:cs="MbSadr (1)" w:hint="cs"/>
          <w:sz w:val="32"/>
          <w:szCs w:val="32"/>
          <w:rtl/>
        </w:rPr>
        <w:t>ـ أقرب الموارد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سعيد الخوري الشرتوني اللبناني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اُسوة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 </w:t>
      </w:r>
      <w:r w:rsidRPr="006E0DD8">
        <w:rPr>
          <w:rFonts w:cs="MbSadr (1)" w:hint="cs"/>
          <w:sz w:val="32"/>
          <w:szCs w:val="32"/>
          <w:rtl/>
        </w:rPr>
        <w:t>ـ الاُم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بن إدريس الشافعي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المعرفة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 </w:t>
      </w:r>
      <w:r w:rsidRPr="006E0DD8">
        <w:rPr>
          <w:rFonts w:cs="MbSadr (1)" w:hint="cs"/>
          <w:sz w:val="32"/>
          <w:szCs w:val="32"/>
          <w:rtl/>
        </w:rPr>
        <w:t>ـ الانتصار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مرتضى علم الهدى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left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12 </w:t>
      </w:r>
      <w:r w:rsidRPr="006E0DD8">
        <w:rPr>
          <w:rFonts w:cs="MbSadr (1)" w:hint="cs"/>
          <w:sz w:val="32"/>
          <w:szCs w:val="32"/>
          <w:rtl/>
        </w:rPr>
        <w:t>ـ إيضاح الفوائد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فخر المحقّقين محمّد بن الحسن بن يوسف بن مطهّر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</w:t>
      </w:r>
      <w:r w:rsidRPr="006E0DD8">
        <w:rPr>
          <w:rFonts w:cs="MbSadr (1)"/>
          <w:sz w:val="32"/>
          <w:szCs w:val="32"/>
          <w:rtl/>
        </w:rPr>
        <w:t xml:space="preserve">ط </w:t>
      </w:r>
      <w:r w:rsidRPr="006E0DD8">
        <w:rPr>
          <w:rFonts w:cs="MbSadr (1)" w:hint="cs"/>
          <w:sz w:val="32"/>
          <w:szCs w:val="32"/>
          <w:rtl/>
        </w:rPr>
        <w:t>مؤسسة مطبوعات إسماعيليان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13 </w:t>
      </w:r>
      <w:r w:rsidRPr="006E0DD8">
        <w:rPr>
          <w:rFonts w:cs="MbSadr (1)" w:hint="cs"/>
          <w:sz w:val="32"/>
          <w:szCs w:val="32"/>
          <w:rtl/>
        </w:rPr>
        <w:t>ـ بحار الأنوار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العلاّمة الشيخ محمّد باقر المجلسي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المكتبة الإسلامية ـ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14 </w:t>
      </w:r>
      <w:r w:rsidRPr="006E0DD8">
        <w:rPr>
          <w:rFonts w:cs="MbSadr (1)" w:hint="cs"/>
          <w:sz w:val="32"/>
          <w:szCs w:val="32"/>
          <w:rtl/>
        </w:rPr>
        <w:t>ـ بحوث في علم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الشهيد المؤلف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مكتب الإعلام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15 </w:t>
      </w:r>
      <w:r w:rsidRPr="006E0DD8">
        <w:rPr>
          <w:rFonts w:cs="MbSadr (1)" w:hint="cs"/>
          <w:sz w:val="32"/>
          <w:szCs w:val="32"/>
          <w:rtl/>
        </w:rPr>
        <w:t>ـ بدائع الصنائع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علاء الدين أبو بكر الكاشاني الحنفي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دار إحياء التراث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لعربي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16 </w:t>
      </w:r>
      <w:r w:rsidRPr="006E0DD8">
        <w:rPr>
          <w:rFonts w:cs="MbSadr (1)" w:hint="cs"/>
          <w:sz w:val="32"/>
          <w:szCs w:val="32"/>
          <w:rtl/>
        </w:rPr>
        <w:t>ـ بصائر الدرجات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أبو جعفر الصفّار القمي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منشورات مكتبة آية الله العظمى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لسيّد المرعشي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17 </w:t>
      </w:r>
      <w:r w:rsidRPr="006E0DD8">
        <w:rPr>
          <w:rFonts w:cs="MbSadr (1)" w:hint="cs"/>
          <w:sz w:val="32"/>
          <w:szCs w:val="32"/>
          <w:rtl/>
        </w:rPr>
        <w:t>ـ بلغة الراغبين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محمّد رضا آل ياسين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18 </w:t>
      </w:r>
      <w:r w:rsidRPr="006E0DD8">
        <w:rPr>
          <w:rFonts w:cs="MbSadr (1)" w:hint="cs"/>
          <w:sz w:val="32"/>
          <w:szCs w:val="32"/>
          <w:rtl/>
        </w:rPr>
        <w:t>ـ تاج العروس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مرتضى الزبيدي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المطبعة الخيرية المنشأة بجمالية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صر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19 </w:t>
      </w:r>
      <w:r w:rsidRPr="006E0DD8">
        <w:rPr>
          <w:rFonts w:cs="MbSadr (1)" w:hint="cs"/>
          <w:sz w:val="32"/>
          <w:szCs w:val="32"/>
          <w:rtl/>
        </w:rPr>
        <w:t>ـ التبيان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إحياء التراث العربي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20 </w:t>
      </w:r>
      <w:r w:rsidRPr="006E0DD8">
        <w:rPr>
          <w:rFonts w:cs="MbSadr (1)" w:hint="cs"/>
          <w:sz w:val="32"/>
          <w:szCs w:val="32"/>
          <w:rtl/>
        </w:rPr>
        <w:t>ـ تحف العقول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ابن شعبة الحرّاني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21 </w:t>
      </w:r>
      <w:r w:rsidRPr="006E0DD8">
        <w:rPr>
          <w:rFonts w:cs="MbSadr (1)" w:hint="cs"/>
          <w:sz w:val="32"/>
          <w:szCs w:val="32"/>
          <w:rtl/>
        </w:rPr>
        <w:t>ـ تذكرة الفقهاء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العلاّمة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22 </w:t>
      </w:r>
      <w:r w:rsidRPr="006E0DD8">
        <w:rPr>
          <w:rFonts w:cs="MbSadr (1)" w:hint="cs"/>
          <w:sz w:val="32"/>
          <w:szCs w:val="32"/>
          <w:rtl/>
        </w:rPr>
        <w:t>ـ تعليقة على منهج المقال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المحقّق الوحيد البهبهاني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حجرية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23 </w:t>
      </w:r>
      <w:r w:rsidRPr="006E0DD8">
        <w:rPr>
          <w:rFonts w:cs="MbSadr (1)" w:hint="cs"/>
          <w:sz w:val="32"/>
          <w:szCs w:val="32"/>
          <w:rtl/>
        </w:rPr>
        <w:t>ـ تفسير البرهان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هاشم الحسيني البحراني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إسماعيليان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 xml:space="preserve">24 </w:t>
      </w:r>
      <w:r w:rsidRPr="006E0DD8">
        <w:rPr>
          <w:rFonts w:cs="MbSadr (1)" w:hint="cs"/>
          <w:sz w:val="32"/>
          <w:szCs w:val="32"/>
          <w:rtl/>
        </w:rPr>
        <w:t>ـ تفسير العياشي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أبو نضر محمّد بن مسعود السمرقندي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المكتبة العلمية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لإسلامية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25 </w:t>
      </w:r>
      <w:r w:rsidRPr="006E0DD8">
        <w:rPr>
          <w:rFonts w:cs="MbSadr (1)" w:hint="cs"/>
          <w:sz w:val="32"/>
          <w:szCs w:val="32"/>
          <w:rtl/>
        </w:rPr>
        <w:t>ـ التنقيح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الخوئي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الهادي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26 </w:t>
      </w:r>
      <w:r w:rsidRPr="006E0DD8">
        <w:rPr>
          <w:rFonts w:cs="MbSadr (1)" w:hint="cs"/>
          <w:sz w:val="32"/>
          <w:szCs w:val="32"/>
          <w:rtl/>
        </w:rPr>
        <w:t>ـ تهذيب الأحكام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التعارف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27 </w:t>
      </w:r>
      <w:r w:rsidRPr="006E0DD8">
        <w:rPr>
          <w:rFonts w:cs="MbSadr (1)" w:hint="cs"/>
          <w:sz w:val="32"/>
          <w:szCs w:val="32"/>
          <w:rtl/>
        </w:rPr>
        <w:t>ـ ثواب الأعمال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منشورات الرضي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left="-62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28 </w:t>
      </w:r>
      <w:r w:rsidRPr="006E0DD8">
        <w:rPr>
          <w:rFonts w:cs="MbSadr (1)" w:hint="cs"/>
          <w:sz w:val="32"/>
          <w:szCs w:val="32"/>
          <w:rtl/>
        </w:rPr>
        <w:t>ـ جامع أحاديث الشيعة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اُلّف تحت إشراف السيّد البروجردي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المطبعة العلمية </w:t>
      </w:r>
      <w:r w:rsidRPr="006E0DD8">
        <w:rPr>
          <w:rFonts w:cs="MbSadr (1)"/>
          <w:sz w:val="32"/>
          <w:szCs w:val="32"/>
          <w:rtl/>
        </w:rPr>
        <w:t xml:space="preserve">ـ </w:t>
      </w:r>
      <w:r w:rsidRPr="006E0DD8">
        <w:rPr>
          <w:rFonts w:cs="MbSadr (1)" w:hint="cs"/>
          <w:sz w:val="32"/>
          <w:szCs w:val="32"/>
          <w:rtl/>
        </w:rPr>
        <w:t>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29 </w:t>
      </w:r>
      <w:r w:rsidRPr="006E0DD8">
        <w:rPr>
          <w:rFonts w:cs="MbSadr (1)" w:hint="cs"/>
          <w:sz w:val="32"/>
          <w:szCs w:val="32"/>
          <w:rtl/>
        </w:rPr>
        <w:t>ـ جامع الأحكام الفقهيّة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بن أحمد الأنصاري القرطبي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دار الكتب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لعلميّة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30 </w:t>
      </w:r>
      <w:r w:rsidRPr="006E0DD8">
        <w:rPr>
          <w:rFonts w:cs="MbSadr (1)" w:hint="cs"/>
          <w:sz w:val="32"/>
          <w:szCs w:val="32"/>
          <w:rtl/>
        </w:rPr>
        <w:t>ـ الجامع لأحكام القرآن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بن أحمد الأنصاري القرطبي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دار الكتب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لعلميّة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31 </w:t>
      </w:r>
      <w:r w:rsidRPr="006E0DD8">
        <w:rPr>
          <w:rFonts w:cs="MbSadr (1)" w:hint="cs"/>
          <w:sz w:val="32"/>
          <w:szCs w:val="32"/>
          <w:rtl/>
        </w:rPr>
        <w:t>ـ الجعفريات (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المطبوع ضمن قرب الإسناد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مكتبة نينوى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32 </w:t>
      </w:r>
      <w:r w:rsidRPr="006E0DD8">
        <w:rPr>
          <w:rFonts w:cs="MbSadr (1)" w:hint="cs"/>
          <w:sz w:val="32"/>
          <w:szCs w:val="32"/>
          <w:rtl/>
        </w:rPr>
        <w:t>ـ جواهر الفقه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القاضي ابن البرّاج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33 </w:t>
      </w:r>
      <w:r w:rsidRPr="006E0DD8">
        <w:rPr>
          <w:rFonts w:cs="MbSadr (1)" w:hint="cs"/>
          <w:sz w:val="32"/>
          <w:szCs w:val="32"/>
          <w:rtl/>
        </w:rPr>
        <w:t>ـ جواهر الكلام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محمّد حسن النجفي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34 </w:t>
      </w:r>
      <w:r w:rsidRPr="006E0DD8">
        <w:rPr>
          <w:rFonts w:cs="MbSadr (1)" w:hint="cs"/>
          <w:sz w:val="32"/>
          <w:szCs w:val="32"/>
          <w:rtl/>
        </w:rPr>
        <w:t>ـ الحاوي الكبير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علي بن محمّد الماوردي البصري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دار الكتب العلمية ـ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35 </w:t>
      </w:r>
      <w:r w:rsidRPr="006E0DD8">
        <w:rPr>
          <w:rFonts w:cs="MbSadr (1)" w:hint="cs"/>
          <w:sz w:val="32"/>
          <w:szCs w:val="32"/>
          <w:rtl/>
        </w:rPr>
        <w:t>ـ الحبل المتين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البهائي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مكتبة بصيرتي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36 </w:t>
      </w:r>
      <w:r w:rsidRPr="006E0DD8">
        <w:rPr>
          <w:rFonts w:cs="MbSadr (1)" w:hint="cs"/>
          <w:sz w:val="32"/>
          <w:szCs w:val="32"/>
          <w:rtl/>
        </w:rPr>
        <w:t>ـ الحدائق الناضرة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المحدّث البحراني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37 </w:t>
      </w:r>
      <w:r w:rsidRPr="006E0DD8">
        <w:rPr>
          <w:rFonts w:cs="MbSadr (1)" w:hint="cs"/>
          <w:sz w:val="32"/>
          <w:szCs w:val="32"/>
          <w:rtl/>
        </w:rPr>
        <w:t>ـ الخصال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38 </w:t>
      </w:r>
      <w:r w:rsidRPr="006E0DD8">
        <w:rPr>
          <w:rFonts w:cs="MbSadr (1)" w:hint="cs"/>
          <w:sz w:val="32"/>
          <w:szCs w:val="32"/>
          <w:rtl/>
        </w:rPr>
        <w:t>ـ الخلاف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39 </w:t>
      </w:r>
      <w:r w:rsidRPr="006E0DD8">
        <w:rPr>
          <w:rFonts w:cs="MbSadr (1)" w:hint="cs"/>
          <w:sz w:val="32"/>
          <w:szCs w:val="32"/>
          <w:rtl/>
        </w:rPr>
        <w:t>ـ دراسات في علم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السيّد علي الشاهرودي تقرير بحث درس السيّد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لخوئي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مؤسسة دائرة المعارف الفقهيّة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40 </w:t>
      </w:r>
      <w:r w:rsidRPr="006E0DD8">
        <w:rPr>
          <w:rFonts w:cs="MbSadr (1)" w:hint="cs"/>
          <w:sz w:val="32"/>
          <w:szCs w:val="32"/>
          <w:rtl/>
        </w:rPr>
        <w:t>ـ الدروس الشرعيّة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الشهيد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41 </w:t>
      </w:r>
      <w:r w:rsidRPr="006E0DD8">
        <w:rPr>
          <w:rFonts w:cs="MbSadr (1)" w:hint="cs"/>
          <w:sz w:val="32"/>
          <w:szCs w:val="32"/>
          <w:rtl/>
        </w:rPr>
        <w:t>ـ دعائم الإسلام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النعمان بن محمّد التميمي المغربي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دار المعارف ـ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لقاهرة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 xml:space="preserve">42 </w:t>
      </w:r>
      <w:r w:rsidRPr="006E0DD8">
        <w:rPr>
          <w:rFonts w:cs="MbSadr (1)" w:hint="cs"/>
          <w:sz w:val="32"/>
          <w:szCs w:val="32"/>
          <w:rtl/>
        </w:rPr>
        <w:t>ـ ذخيرة المعاد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المحقّق السبزواري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حجرية من منشورات مؤسسة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left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43 </w:t>
      </w:r>
      <w:r w:rsidRPr="006E0DD8">
        <w:rPr>
          <w:rFonts w:cs="MbSadr (1)" w:hint="cs"/>
          <w:sz w:val="32"/>
          <w:szCs w:val="32"/>
          <w:rtl/>
        </w:rPr>
        <w:t>ـ الذريعة إلى اُصول الشريعة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المرتضى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 منشورات جامعة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44 </w:t>
      </w:r>
      <w:r w:rsidRPr="006E0DD8">
        <w:rPr>
          <w:rFonts w:cs="MbSadr (1)" w:hint="cs"/>
          <w:sz w:val="32"/>
          <w:szCs w:val="32"/>
          <w:rtl/>
        </w:rPr>
        <w:t>ـ ذكرى الشيعة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الشهيد الأوّل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45 </w:t>
      </w:r>
      <w:r w:rsidRPr="006E0DD8">
        <w:rPr>
          <w:rFonts w:cs="MbSadr (1)" w:hint="cs"/>
          <w:sz w:val="32"/>
          <w:szCs w:val="32"/>
          <w:rtl/>
        </w:rPr>
        <w:t>ـ رجال أبي داود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المكتبة الحيدريّة ـ النجف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46 </w:t>
      </w:r>
      <w:r w:rsidRPr="006E0DD8">
        <w:rPr>
          <w:rFonts w:cs="MbSadr (1)" w:hint="cs"/>
          <w:sz w:val="32"/>
          <w:szCs w:val="32"/>
          <w:rtl/>
        </w:rPr>
        <w:t>ـ رجال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المكتبة الحيدريّة ـ النجف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47 </w:t>
      </w:r>
      <w:r w:rsidRPr="006E0DD8">
        <w:rPr>
          <w:rFonts w:cs="MbSadr (1)" w:hint="cs"/>
          <w:sz w:val="32"/>
          <w:szCs w:val="32"/>
          <w:rtl/>
        </w:rPr>
        <w:t>ـ رجال النجاشي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أحمد بن علي النجاشي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48 </w:t>
      </w:r>
      <w:r w:rsidRPr="006E0DD8">
        <w:rPr>
          <w:rFonts w:cs="MbSadr (1)" w:hint="cs"/>
          <w:sz w:val="32"/>
          <w:szCs w:val="32"/>
          <w:rtl/>
        </w:rPr>
        <w:t>ـ روض الجنان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الشهيد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حجريّة من منشورات مؤسّسة آل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البيت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ـ </w:t>
      </w:r>
      <w:r w:rsidRPr="006E0DD8">
        <w:rPr>
          <w:rFonts w:cs="MbSadr (1)" w:hint="cs"/>
          <w:sz w:val="32"/>
          <w:szCs w:val="32"/>
          <w:rtl/>
        </w:rPr>
        <w:t>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49 </w:t>
      </w:r>
      <w:r w:rsidRPr="006E0DD8">
        <w:rPr>
          <w:rFonts w:cs="MbSadr (1)" w:hint="cs"/>
          <w:sz w:val="32"/>
          <w:szCs w:val="32"/>
          <w:rtl/>
        </w:rPr>
        <w:t>ـ الروضة البهيّة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الشهيد الثاني / تحقيق السيّد محمّد كلانتر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نشر مكتبة آية الله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لعظمى السيّد المرعشي النجفي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قدس سره)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50 </w:t>
      </w:r>
      <w:r w:rsidRPr="006E0DD8">
        <w:rPr>
          <w:rFonts w:cs="MbSadr (1)" w:hint="cs"/>
          <w:sz w:val="32"/>
          <w:szCs w:val="32"/>
          <w:rtl/>
        </w:rPr>
        <w:t>ـ رياض المسائل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علي الطباطبائي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حجريّة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51 </w:t>
      </w:r>
      <w:r w:rsidRPr="006E0DD8">
        <w:rPr>
          <w:rFonts w:cs="MbSadr (1)" w:hint="cs"/>
          <w:sz w:val="32"/>
          <w:szCs w:val="32"/>
          <w:rtl/>
        </w:rPr>
        <w:t>ـ السرائر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ابن إدريس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52 </w:t>
      </w:r>
      <w:r w:rsidRPr="006E0DD8">
        <w:rPr>
          <w:rFonts w:cs="MbSadr (1)" w:hint="cs"/>
          <w:sz w:val="32"/>
          <w:szCs w:val="32"/>
          <w:rtl/>
        </w:rPr>
        <w:t>ـ سنن الترمذي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بن عيسى بن سورة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الفكر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53 </w:t>
      </w:r>
      <w:r w:rsidRPr="006E0DD8">
        <w:rPr>
          <w:rFonts w:cs="MbSadr (1)" w:hint="cs"/>
          <w:sz w:val="32"/>
          <w:szCs w:val="32"/>
          <w:rtl/>
        </w:rPr>
        <w:t>ـ السنن الكبرى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الحافظ أحمد بن الحسين البيهقي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المعرفة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54 </w:t>
      </w:r>
      <w:r w:rsidRPr="006E0DD8">
        <w:rPr>
          <w:rFonts w:cs="MbSadr (1)" w:hint="cs"/>
          <w:sz w:val="32"/>
          <w:szCs w:val="32"/>
          <w:rtl/>
        </w:rPr>
        <w:t>ـ صحاح اللغة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إسماعيل بن حمّاد الجوهري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العلم للملايين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55 </w:t>
      </w:r>
      <w:r w:rsidRPr="006E0DD8">
        <w:rPr>
          <w:rFonts w:cs="MbSadr (1)" w:hint="cs"/>
          <w:sz w:val="32"/>
          <w:szCs w:val="32"/>
          <w:rtl/>
        </w:rPr>
        <w:t>ـ عدّة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56 </w:t>
      </w:r>
      <w:r w:rsidRPr="006E0DD8">
        <w:rPr>
          <w:rFonts w:cs="MbSadr (1)" w:hint="cs"/>
          <w:sz w:val="32"/>
          <w:szCs w:val="32"/>
          <w:rtl/>
        </w:rPr>
        <w:t>ـ العروة الوثقى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محمّد كاظم اليزدي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57 </w:t>
      </w:r>
      <w:r w:rsidRPr="006E0DD8">
        <w:rPr>
          <w:rFonts w:cs="MbSadr (1)" w:hint="cs"/>
          <w:sz w:val="32"/>
          <w:szCs w:val="32"/>
          <w:rtl/>
        </w:rPr>
        <w:t>ـ عقاب الأعمال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الشريف الرضي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58 </w:t>
      </w:r>
      <w:r w:rsidRPr="006E0DD8">
        <w:rPr>
          <w:rFonts w:cs="MbSadr (1)" w:hint="cs"/>
          <w:sz w:val="32"/>
          <w:szCs w:val="32"/>
          <w:rtl/>
        </w:rPr>
        <w:t>ـ علل الشرائع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مكتبة الداوري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59 </w:t>
      </w:r>
      <w:r w:rsidRPr="006E0DD8">
        <w:rPr>
          <w:rFonts w:cs="MbSadr (1)" w:hint="cs"/>
          <w:sz w:val="32"/>
          <w:szCs w:val="32"/>
          <w:rtl/>
        </w:rPr>
        <w:t>ـ عوالي اللآلي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ابن أبي جمهور الإحسائي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مطبعة سيّد الشهداء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60 </w:t>
      </w:r>
      <w:r w:rsidRPr="006E0DD8">
        <w:rPr>
          <w:rFonts w:cs="MbSadr (1)" w:hint="cs"/>
          <w:sz w:val="32"/>
          <w:szCs w:val="32"/>
          <w:rtl/>
        </w:rPr>
        <w:t>ـ الغنية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أبو مكارم ابن زهرة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الإمام الصادق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 xml:space="preserve">61 </w:t>
      </w:r>
      <w:r w:rsidRPr="006E0DD8">
        <w:rPr>
          <w:rFonts w:cs="MbSadr (1)" w:hint="cs"/>
          <w:sz w:val="32"/>
          <w:szCs w:val="32"/>
          <w:rtl/>
        </w:rPr>
        <w:t>ـ الغيبة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مؤسسة المعارف الإسلامية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left="38" w:firstLine="500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62 </w:t>
      </w:r>
      <w:r w:rsidRPr="006E0DD8">
        <w:rPr>
          <w:rFonts w:cs="MbSadr (1)" w:hint="cs"/>
          <w:sz w:val="32"/>
          <w:szCs w:val="32"/>
          <w:rtl/>
        </w:rPr>
        <w:t>ـ فرائد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مرتضى الأنصاري، ط مجمع الفكر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63 </w:t>
      </w:r>
      <w:r w:rsidRPr="006E0DD8">
        <w:rPr>
          <w:rFonts w:cs="MbSadr (1)" w:hint="cs"/>
          <w:sz w:val="32"/>
          <w:szCs w:val="32"/>
          <w:rtl/>
        </w:rPr>
        <w:t xml:space="preserve">ـ فقه الرضا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المنسوب إلى الإمام الرضا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 xml:space="preserve">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64 </w:t>
      </w:r>
      <w:r w:rsidRPr="006E0DD8">
        <w:rPr>
          <w:rFonts w:cs="MbSadr (1)" w:hint="cs"/>
          <w:sz w:val="32"/>
          <w:szCs w:val="32"/>
          <w:rtl/>
        </w:rPr>
        <w:t>ـ الفقه على المذاهب الأربعة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عبد الرحمن الجزيري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الفكر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65 </w:t>
      </w:r>
      <w:r w:rsidRPr="006E0DD8">
        <w:rPr>
          <w:rFonts w:cs="MbSadr (1)" w:hint="cs"/>
          <w:sz w:val="32"/>
          <w:szCs w:val="32"/>
          <w:rtl/>
        </w:rPr>
        <w:t>ـ فقه اللغة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أبو منصور إسماعيل الثعالبي النيسابوري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إسماعيليان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66 </w:t>
      </w:r>
      <w:r w:rsidRPr="006E0DD8">
        <w:rPr>
          <w:rFonts w:cs="MbSadr (1)" w:hint="cs"/>
          <w:sz w:val="32"/>
          <w:szCs w:val="32"/>
          <w:rtl/>
        </w:rPr>
        <w:t>ـ فوائد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محمّد علي الكاظمي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النشر الإسلامي 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67 </w:t>
      </w:r>
      <w:r w:rsidRPr="006E0DD8">
        <w:rPr>
          <w:rFonts w:cs="MbSadr (1)" w:hint="cs"/>
          <w:sz w:val="32"/>
          <w:szCs w:val="32"/>
          <w:rtl/>
        </w:rPr>
        <w:t>ـ الفهرست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المكتبة المرتضويّة ـ النجف الأشرف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68 </w:t>
      </w:r>
      <w:r w:rsidRPr="006E0DD8">
        <w:rPr>
          <w:rFonts w:cs="MbSadr (1)" w:hint="cs"/>
          <w:sz w:val="32"/>
          <w:szCs w:val="32"/>
          <w:rtl/>
        </w:rPr>
        <w:t>ـ القاموس المحيط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بن يعقوب فيروزآبادي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المعرفة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69 </w:t>
      </w:r>
      <w:r w:rsidRPr="006E0DD8">
        <w:rPr>
          <w:rFonts w:cs="MbSadr (1)" w:hint="cs"/>
          <w:sz w:val="32"/>
          <w:szCs w:val="32"/>
          <w:rtl/>
        </w:rPr>
        <w:t>ـ قرب الإسناد (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الجعفريات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عبد الله بن جعفر الحميري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ل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70 </w:t>
      </w:r>
      <w:r w:rsidRPr="006E0DD8">
        <w:rPr>
          <w:rFonts w:cs="MbSadr (1)" w:hint="cs"/>
          <w:sz w:val="32"/>
          <w:szCs w:val="32"/>
          <w:rtl/>
        </w:rPr>
        <w:t>ـ الكافي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الكليني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الكتب الإسلامية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71 </w:t>
      </w:r>
      <w:r w:rsidRPr="006E0DD8">
        <w:rPr>
          <w:rFonts w:cs="MbSadr (1)" w:hint="cs"/>
          <w:sz w:val="32"/>
          <w:szCs w:val="32"/>
          <w:rtl/>
        </w:rPr>
        <w:t>ـ كامل الزيارات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جعفر بن محمّد بن قولويه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نشر الفقاهة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72 </w:t>
      </w:r>
      <w:r w:rsidRPr="006E0DD8">
        <w:rPr>
          <w:rFonts w:cs="MbSadr (1)" w:hint="cs"/>
          <w:sz w:val="32"/>
          <w:szCs w:val="32"/>
          <w:rtl/>
        </w:rPr>
        <w:t>ـ كتاب الطهارة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مرتضى الأنصاري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مجمع الفكر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73 </w:t>
      </w:r>
      <w:r w:rsidRPr="006E0DD8">
        <w:rPr>
          <w:rFonts w:cs="MbSadr (1)" w:hint="cs"/>
          <w:sz w:val="32"/>
          <w:szCs w:val="32"/>
          <w:rtl/>
        </w:rPr>
        <w:t>ـ كفاية الأحكام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المحقّق السبزواري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الحجريّة مطبعة مهر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74 </w:t>
      </w:r>
      <w:r w:rsidRPr="006E0DD8">
        <w:rPr>
          <w:rFonts w:cs="MbSadr (1)" w:hint="cs"/>
          <w:sz w:val="32"/>
          <w:szCs w:val="32"/>
          <w:rtl/>
        </w:rPr>
        <w:t>ـ كفاية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مع حاشية المشكيني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المكتبة الإسلاميّة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75 </w:t>
      </w:r>
      <w:r w:rsidRPr="006E0DD8">
        <w:rPr>
          <w:rFonts w:cs="MbSadr (1)" w:hint="cs"/>
          <w:sz w:val="32"/>
          <w:szCs w:val="32"/>
          <w:rtl/>
        </w:rPr>
        <w:t>ـ كفاية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المحقّق الخراساني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76 </w:t>
      </w:r>
      <w:r w:rsidRPr="006E0DD8">
        <w:rPr>
          <w:rFonts w:cs="MbSadr (1)" w:hint="cs"/>
          <w:sz w:val="32"/>
          <w:szCs w:val="32"/>
          <w:rtl/>
        </w:rPr>
        <w:t>ـ اللباب في شرح الكتاب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عبد الغني الغنيمي الدمشقي الميداني الحنفي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ط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د</w:t>
      </w:r>
      <w:r w:rsidRPr="006E0DD8">
        <w:rPr>
          <w:rFonts w:cs="MbSadr (1)" w:hint="cs"/>
          <w:sz w:val="32"/>
          <w:szCs w:val="32"/>
          <w:rtl/>
        </w:rPr>
        <w:t>ار إحياء التراث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77 </w:t>
      </w:r>
      <w:r w:rsidRPr="006E0DD8">
        <w:rPr>
          <w:rFonts w:cs="MbSadr (1)" w:hint="cs"/>
          <w:sz w:val="32"/>
          <w:szCs w:val="32"/>
          <w:rtl/>
        </w:rPr>
        <w:t>ـ لسان العرب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ابن منظور الافريقي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إحياء التراث العربي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78 </w:t>
      </w:r>
      <w:r w:rsidRPr="006E0DD8">
        <w:rPr>
          <w:rFonts w:cs="MbSadr (1)" w:hint="cs"/>
          <w:sz w:val="32"/>
          <w:szCs w:val="32"/>
          <w:rtl/>
        </w:rPr>
        <w:t>ـ لوامع الأحكام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مهدي النراقي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مخطوط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79 </w:t>
      </w:r>
      <w:r w:rsidRPr="006E0DD8">
        <w:rPr>
          <w:rFonts w:cs="MbSadr (1)" w:hint="cs"/>
          <w:sz w:val="32"/>
          <w:szCs w:val="32"/>
          <w:rtl/>
        </w:rPr>
        <w:t>ـ المبسوط في فقه الإماميّة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المكتبة المرتضوية لإحياء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ثار الجعفريّة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452" w:lineRule="atLeast"/>
        <w:ind w:left="-62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452" w:lineRule="atLeast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80 </w:t>
      </w:r>
      <w:r w:rsidRPr="006E0DD8">
        <w:rPr>
          <w:rFonts w:cs="MbSadr (1)" w:hint="cs"/>
          <w:sz w:val="32"/>
          <w:szCs w:val="32"/>
          <w:rtl/>
        </w:rPr>
        <w:t>ـ مجمع البحرين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فخر الدين الطريحي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المكتبة المرتضوية لإحياء</w:t>
      </w:r>
      <w:r>
        <w:rPr>
          <w:rFonts w:cs="MbSadr (1)" w:hint="cs"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آ</w:t>
      </w:r>
      <w:r w:rsidRPr="006E0DD8">
        <w:rPr>
          <w:rFonts w:cs="MbSadr (1)" w:hint="cs"/>
          <w:sz w:val="32"/>
          <w:szCs w:val="32"/>
          <w:rtl/>
        </w:rPr>
        <w:t>ثار الجعفريّة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81 </w:t>
      </w:r>
      <w:r w:rsidRPr="006E0DD8">
        <w:rPr>
          <w:rFonts w:cs="MbSadr (1)" w:hint="cs"/>
          <w:sz w:val="32"/>
          <w:szCs w:val="32"/>
          <w:rtl/>
        </w:rPr>
        <w:t>ـ مجمع الرجال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المولى عناية الله علي القهبائي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اصفهان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82 </w:t>
      </w:r>
      <w:r w:rsidRPr="006E0DD8">
        <w:rPr>
          <w:rFonts w:cs="MbSadr (1)" w:hint="cs"/>
          <w:sz w:val="32"/>
          <w:szCs w:val="32"/>
          <w:rtl/>
        </w:rPr>
        <w:t>ـ مجمع الفائدة والبرهان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المقدّس الإردبيلي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النشر الإسلامي 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83 </w:t>
      </w:r>
      <w:r w:rsidRPr="006E0DD8">
        <w:rPr>
          <w:rFonts w:cs="MbSadr (1)" w:hint="cs"/>
          <w:sz w:val="32"/>
          <w:szCs w:val="32"/>
          <w:rtl/>
        </w:rPr>
        <w:t>ـ المجموع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أبو زكريا محيي الدين بن شرف النووي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الفكر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84 </w:t>
      </w:r>
      <w:r w:rsidRPr="006E0DD8">
        <w:rPr>
          <w:rFonts w:cs="MbSadr (1)" w:hint="cs"/>
          <w:sz w:val="32"/>
          <w:szCs w:val="32"/>
          <w:rtl/>
        </w:rPr>
        <w:t>ـ محاضرات في اُصول الفقه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الخوئي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الهادي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85 </w:t>
      </w:r>
      <w:r w:rsidRPr="006E0DD8">
        <w:rPr>
          <w:rFonts w:cs="MbSadr (1)" w:hint="cs"/>
          <w:sz w:val="32"/>
          <w:szCs w:val="32"/>
          <w:rtl/>
        </w:rPr>
        <w:t>ـ المحلّى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علي بن أحمد بن سعيد بن حزم الأندلسي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دار الكتب العلميّة ـ </w:t>
      </w:r>
      <w:r w:rsidRPr="006E0DD8">
        <w:rPr>
          <w:rFonts w:cs="MbSadr (1)"/>
          <w:sz w:val="32"/>
          <w:szCs w:val="32"/>
          <w:rtl/>
        </w:rPr>
        <w:t>ب</w:t>
      </w:r>
      <w:r w:rsidRPr="006E0DD8">
        <w:rPr>
          <w:rFonts w:cs="MbSadr (1)" w:hint="cs"/>
          <w:sz w:val="32"/>
          <w:szCs w:val="32"/>
          <w:rtl/>
        </w:rPr>
        <w:t>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86 </w:t>
      </w:r>
      <w:r w:rsidRPr="006E0DD8">
        <w:rPr>
          <w:rFonts w:cs="MbSadr (1)" w:hint="cs"/>
          <w:sz w:val="32"/>
          <w:szCs w:val="32"/>
          <w:rtl/>
        </w:rPr>
        <w:t>ـ مختلف الشيعة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العلاّمة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87 </w:t>
      </w:r>
      <w:r w:rsidRPr="006E0DD8">
        <w:rPr>
          <w:rFonts w:cs="MbSadr (1)" w:hint="cs"/>
          <w:sz w:val="32"/>
          <w:szCs w:val="32"/>
          <w:rtl/>
        </w:rPr>
        <w:t>ـ مدارك الأحكام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محمّد العاملي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88 </w:t>
      </w:r>
      <w:r w:rsidRPr="006E0DD8">
        <w:rPr>
          <w:rFonts w:cs="MbSadr (1)" w:hint="cs"/>
          <w:sz w:val="32"/>
          <w:szCs w:val="32"/>
          <w:rtl/>
        </w:rPr>
        <w:t>ـ مدارك العروة الوثقى (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فقه الشيعة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السيّد مهدي الخلخالي تقريرات أبحاث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لسيّد الخوئي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النجف الأشرف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89</w:t>
      </w:r>
      <w:r w:rsidRPr="006E0DD8">
        <w:rPr>
          <w:rFonts w:cs="MbSadr (1)" w:hint="cs"/>
          <w:sz w:val="32"/>
          <w:szCs w:val="32"/>
          <w:rtl/>
        </w:rPr>
        <w:t xml:space="preserve"> ـ المراسم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أبو يعلى سلاّر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النجف الأشرف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90 </w:t>
      </w:r>
      <w:r w:rsidRPr="006E0DD8">
        <w:rPr>
          <w:rFonts w:cs="MbSadr (1)" w:hint="cs"/>
          <w:sz w:val="32"/>
          <w:szCs w:val="32"/>
          <w:rtl/>
        </w:rPr>
        <w:t>ـ المسالك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الشهيد الثاني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المعارف الإسلامية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91 </w:t>
      </w:r>
      <w:r w:rsidRPr="006E0DD8">
        <w:rPr>
          <w:rFonts w:cs="MbSadr (1)" w:hint="cs"/>
          <w:sz w:val="32"/>
          <w:szCs w:val="32"/>
          <w:rtl/>
        </w:rPr>
        <w:t>ـ مسائل عليّ بن جعفر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عليّ بن جعفر بن محمّد بن عليّ بن الحسين بن عليّ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بن أبي طالب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آل البيت لإحياء التراث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92 </w:t>
      </w:r>
      <w:r w:rsidRPr="006E0DD8">
        <w:rPr>
          <w:rFonts w:cs="MbSadr (1)" w:hint="cs"/>
          <w:sz w:val="32"/>
          <w:szCs w:val="32"/>
          <w:rtl/>
        </w:rPr>
        <w:t>ـ مستدرك الحاكم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الحافظ محمّد بن عبد الله الحاكم النيسابوري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دار الكتب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لعلمية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93 </w:t>
      </w:r>
      <w:r w:rsidRPr="006E0DD8">
        <w:rPr>
          <w:rFonts w:cs="MbSadr (1)" w:hint="cs"/>
          <w:sz w:val="32"/>
          <w:szCs w:val="32"/>
          <w:rtl/>
        </w:rPr>
        <w:t>ـ مستدرك الوسائل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ميرزا حسين النوري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94 </w:t>
      </w:r>
      <w:r w:rsidRPr="006E0DD8">
        <w:rPr>
          <w:rFonts w:cs="MbSadr (1)" w:hint="cs"/>
          <w:sz w:val="32"/>
          <w:szCs w:val="32"/>
          <w:rtl/>
        </w:rPr>
        <w:t>ـ مستمسك العروة الوثقى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محسن الحكيم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منشورات مكتبة آية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لسيّد المرعشي النجفي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left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415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95 </w:t>
      </w:r>
      <w:r w:rsidRPr="006E0DD8">
        <w:rPr>
          <w:rFonts w:cs="MbSadr (1)" w:hint="cs"/>
          <w:sz w:val="32"/>
          <w:szCs w:val="32"/>
          <w:rtl/>
        </w:rPr>
        <w:t>ـ مستند الشيعة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الفاضل النراقي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 xml:space="preserve">96 </w:t>
      </w:r>
      <w:r w:rsidRPr="006E0DD8">
        <w:rPr>
          <w:rFonts w:cs="MbSadr (1)" w:hint="cs"/>
          <w:sz w:val="32"/>
          <w:szCs w:val="32"/>
          <w:rtl/>
        </w:rPr>
        <w:t>ـ مشارق الشموس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آغا حسين الخوانساري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الحجرية من منشورات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 xml:space="preserve">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97 </w:t>
      </w:r>
      <w:r w:rsidRPr="006E0DD8">
        <w:rPr>
          <w:rFonts w:cs="MbSadr (1)" w:hint="cs"/>
          <w:sz w:val="32"/>
          <w:szCs w:val="32"/>
          <w:rtl/>
        </w:rPr>
        <w:t>ـ مصابيح الأحكام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بحر العلوم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مخطوط مكتبة السيّد الگلبايگاني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98 </w:t>
      </w:r>
      <w:r w:rsidRPr="006E0DD8">
        <w:rPr>
          <w:rFonts w:cs="MbSadr (1)" w:hint="cs"/>
          <w:sz w:val="32"/>
          <w:szCs w:val="32"/>
          <w:rtl/>
        </w:rPr>
        <w:t>ـ مصابيح الظلام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المحقّق الوحيد البهبهاني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مخطوط مكتبة آية الله السيّد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لمرعشي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99 </w:t>
      </w:r>
      <w:r w:rsidRPr="006E0DD8">
        <w:rPr>
          <w:rFonts w:cs="MbSadr (1)" w:hint="cs"/>
          <w:sz w:val="32"/>
          <w:szCs w:val="32"/>
          <w:rtl/>
        </w:rPr>
        <w:t>ـ مصباح الاُصول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تقريرات أبحاث السيّد الخوئي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مطبعة النجف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100 </w:t>
      </w:r>
      <w:r w:rsidRPr="006E0DD8">
        <w:rPr>
          <w:rFonts w:cs="MbSadr (1)" w:hint="cs"/>
          <w:sz w:val="32"/>
          <w:szCs w:val="32"/>
          <w:rtl/>
        </w:rPr>
        <w:t>ـ المصباح المنير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أحمد بن محمّد الفيومي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منشورات دار الهجرة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101 </w:t>
      </w:r>
      <w:r w:rsidRPr="006E0DD8">
        <w:rPr>
          <w:rFonts w:cs="MbSadr (1)" w:hint="cs"/>
          <w:sz w:val="32"/>
          <w:szCs w:val="32"/>
          <w:rtl/>
        </w:rPr>
        <w:t>ـ مصباح الفقيه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المحقّق الآغا رضا الهمداني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النشر الإسلامي ـ قم </w:t>
      </w:r>
      <w:r w:rsidRPr="006E0DD8">
        <w:rPr>
          <w:rFonts w:cs="MbSadr (1)"/>
          <w:sz w:val="32"/>
          <w:szCs w:val="32"/>
          <w:rtl/>
        </w:rPr>
        <w:t xml:space="preserve">/ </w:t>
      </w:r>
      <w:r w:rsidRPr="006E0DD8">
        <w:rPr>
          <w:rFonts w:cs="MbSadr (1)" w:hint="cs"/>
          <w:sz w:val="32"/>
          <w:szCs w:val="32"/>
          <w:rtl/>
        </w:rPr>
        <w:t>الطبعة الحجريّة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102 </w:t>
      </w:r>
      <w:r w:rsidRPr="006E0DD8">
        <w:rPr>
          <w:rFonts w:cs="MbSadr (1)" w:hint="cs"/>
          <w:sz w:val="32"/>
          <w:szCs w:val="32"/>
          <w:rtl/>
        </w:rPr>
        <w:t>ـ معالم الدين وملاذ المجتهدين (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قسم الفقه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مؤسسة الفقه للطباعة والنشر 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103 </w:t>
      </w:r>
      <w:r w:rsidRPr="006E0DD8">
        <w:rPr>
          <w:rFonts w:cs="MbSadr (1)" w:hint="cs"/>
          <w:sz w:val="32"/>
          <w:szCs w:val="32"/>
          <w:rtl/>
        </w:rPr>
        <w:t>ـ المعتبر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نجم الدين جعفر بن الحسن (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المحقّق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سيّد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 xml:space="preserve">لشهداء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104 </w:t>
      </w:r>
      <w:r w:rsidRPr="006E0DD8">
        <w:rPr>
          <w:rFonts w:cs="MbSadr (1)" w:hint="cs"/>
          <w:sz w:val="32"/>
          <w:szCs w:val="32"/>
          <w:rtl/>
        </w:rPr>
        <w:t>ـ معجم رجال الحديث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الخوئي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منشورات مدينة العلم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105 </w:t>
      </w:r>
      <w:r w:rsidRPr="006E0DD8">
        <w:rPr>
          <w:rFonts w:cs="MbSadr (1)" w:hint="cs"/>
          <w:sz w:val="32"/>
          <w:szCs w:val="32"/>
          <w:rtl/>
        </w:rPr>
        <w:t>ـ المغني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موفّق الدين ابن قدامة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دار الكتاب العربي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106 </w:t>
      </w:r>
      <w:r w:rsidRPr="006E0DD8">
        <w:rPr>
          <w:rFonts w:cs="MbSadr (1)" w:hint="cs"/>
          <w:sz w:val="32"/>
          <w:szCs w:val="32"/>
          <w:rtl/>
        </w:rPr>
        <w:t>ـ مغني المحتاج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محمّد الشربيني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مطبعة مصطفى البابي الحلبي ـ مصر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107 </w:t>
      </w:r>
      <w:r w:rsidRPr="006E0DD8">
        <w:rPr>
          <w:rFonts w:cs="MbSadr (1)" w:hint="cs"/>
          <w:sz w:val="32"/>
          <w:szCs w:val="32"/>
          <w:rtl/>
        </w:rPr>
        <w:t>ـ مفاتيح الشرائع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محسن الفيض الكاشاني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مطبعة الخيّام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108 </w:t>
      </w:r>
      <w:r w:rsidRPr="006E0DD8">
        <w:rPr>
          <w:rFonts w:cs="MbSadr (1)" w:hint="cs"/>
          <w:sz w:val="32"/>
          <w:szCs w:val="32"/>
          <w:rtl/>
        </w:rPr>
        <w:t>ـ مفتاح الكرامة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محمّد جواد العاملي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التراث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109 </w:t>
      </w:r>
      <w:r w:rsidRPr="006E0DD8">
        <w:rPr>
          <w:rFonts w:cs="MbSadr (1)" w:hint="cs"/>
          <w:sz w:val="32"/>
          <w:szCs w:val="32"/>
          <w:rtl/>
        </w:rPr>
        <w:t>ـ مفردات ألفاظ القرآن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أبو القاسم الحسين بن محمّد المعروف بالراغب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لإصفهاني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المكتبة المرتضوية ـ طهران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110 </w:t>
      </w:r>
      <w:r w:rsidRPr="006E0DD8">
        <w:rPr>
          <w:rFonts w:cs="MbSadr (1)" w:hint="cs"/>
          <w:sz w:val="32"/>
          <w:szCs w:val="32"/>
          <w:rtl/>
        </w:rPr>
        <w:t>ـ المقنع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الإمام الهادي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left="38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416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111 </w:t>
      </w:r>
      <w:r w:rsidRPr="006E0DD8">
        <w:rPr>
          <w:rFonts w:cs="MbSadr (1)" w:hint="cs"/>
          <w:sz w:val="32"/>
          <w:szCs w:val="32"/>
          <w:rtl/>
        </w:rPr>
        <w:t>ـ المقنعة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المفيد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112 </w:t>
      </w:r>
      <w:r w:rsidRPr="006E0DD8">
        <w:rPr>
          <w:rFonts w:cs="MbSadr (1)" w:hint="cs"/>
          <w:sz w:val="32"/>
          <w:szCs w:val="32"/>
          <w:rtl/>
        </w:rPr>
        <w:t>ـ المكاسب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مرتضى الأنصاري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مجمع الفكر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113 </w:t>
      </w:r>
      <w:r w:rsidRPr="006E0DD8">
        <w:rPr>
          <w:rFonts w:cs="MbSadr (1)" w:hint="cs"/>
          <w:sz w:val="32"/>
          <w:szCs w:val="32"/>
          <w:rtl/>
        </w:rPr>
        <w:t>ـ المناهل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محمّد المجاهد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114 </w:t>
      </w:r>
      <w:r w:rsidRPr="006E0DD8">
        <w:rPr>
          <w:rFonts w:cs="MbSadr (1)" w:hint="cs"/>
          <w:sz w:val="32"/>
          <w:szCs w:val="32"/>
          <w:rtl/>
        </w:rPr>
        <w:t>ـ منتهى المطلب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العلاّمة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مجمع البحوث الإسلاميّة ـ مشهد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 xml:space="preserve">115 </w:t>
      </w:r>
      <w:r w:rsidRPr="006E0DD8">
        <w:rPr>
          <w:rFonts w:cs="MbSadr (1)" w:hint="cs"/>
          <w:sz w:val="32"/>
          <w:szCs w:val="32"/>
          <w:rtl/>
        </w:rPr>
        <w:t>ـ من لا يحضره الفقيه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116 </w:t>
      </w:r>
      <w:r w:rsidRPr="006E0DD8">
        <w:rPr>
          <w:rFonts w:cs="MbSadr (1)" w:hint="cs"/>
          <w:sz w:val="32"/>
          <w:szCs w:val="32"/>
          <w:rtl/>
        </w:rPr>
        <w:t>ـ الموطّأ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مالك بن أنس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دار إحياء التراث العربي ـ بيروت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117 </w:t>
      </w:r>
      <w:r w:rsidRPr="006E0DD8">
        <w:rPr>
          <w:rFonts w:cs="MbSadr (1)" w:hint="cs"/>
          <w:sz w:val="32"/>
          <w:szCs w:val="32"/>
          <w:rtl/>
        </w:rPr>
        <w:t>ـ الناصريات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السيّد المرتضى علم الهدى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مركز البحوث والدراسات العلمية ـ </w:t>
      </w: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هران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118 </w:t>
      </w:r>
      <w:r w:rsidRPr="006E0DD8">
        <w:rPr>
          <w:rFonts w:cs="MbSadr (1)" w:hint="cs"/>
          <w:sz w:val="32"/>
          <w:szCs w:val="32"/>
          <w:rtl/>
        </w:rPr>
        <w:t>ـ نزهة الناظر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يحيى بن سعيد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منشورات الرضي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119 </w:t>
      </w:r>
      <w:r w:rsidRPr="006E0DD8">
        <w:rPr>
          <w:rFonts w:cs="MbSadr (1)" w:hint="cs"/>
          <w:sz w:val="32"/>
          <w:szCs w:val="32"/>
          <w:rtl/>
        </w:rPr>
        <w:t>ـ نكت النهاية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المحقّق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النشر الإسلامي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120 </w:t>
      </w:r>
      <w:r w:rsidRPr="006E0DD8">
        <w:rPr>
          <w:rFonts w:cs="MbSadr (1)" w:hint="cs"/>
          <w:sz w:val="32"/>
          <w:szCs w:val="32"/>
          <w:rtl/>
        </w:rPr>
        <w:t>ـ نهاية الإحكام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العلاّمة الحلّي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ط مؤسسة إسماعيليان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121 </w:t>
      </w:r>
      <w:r w:rsidRPr="006E0DD8">
        <w:rPr>
          <w:rFonts w:cs="MbSadr (1)" w:hint="cs"/>
          <w:sz w:val="32"/>
          <w:szCs w:val="32"/>
          <w:rtl/>
        </w:rPr>
        <w:t>ـ نهاية الأفكار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المحقّق الآغا ضياء الدين العراقي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النشر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لإسلامي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122 </w:t>
      </w:r>
      <w:r w:rsidRPr="006E0DD8">
        <w:rPr>
          <w:rFonts w:cs="MbSadr (1)" w:hint="cs"/>
          <w:sz w:val="32"/>
          <w:szCs w:val="32"/>
          <w:rtl/>
        </w:rPr>
        <w:t>ـ النهاية في مجرّد الفقه والفتاوى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الطوسي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انتشارات قدس محمّدي ـ </w:t>
      </w:r>
      <w:r w:rsidRPr="006E0DD8">
        <w:rPr>
          <w:rFonts w:cs="MbSadr (1)"/>
          <w:sz w:val="32"/>
          <w:szCs w:val="32"/>
          <w:rtl/>
        </w:rPr>
        <w:t>ق</w:t>
      </w:r>
      <w:r w:rsidRPr="006E0DD8">
        <w:rPr>
          <w:rFonts w:cs="MbSadr (1)" w:hint="cs"/>
          <w:sz w:val="32"/>
          <w:szCs w:val="32"/>
          <w:rtl/>
        </w:rPr>
        <w:t>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123 </w:t>
      </w:r>
      <w:r w:rsidRPr="006E0DD8">
        <w:rPr>
          <w:rFonts w:cs="MbSadr (1)" w:hint="cs"/>
          <w:sz w:val="32"/>
          <w:szCs w:val="32"/>
          <w:rtl/>
        </w:rPr>
        <w:t>ـ الهداية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الصدوق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الإمام الهادي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124 </w:t>
      </w:r>
      <w:r w:rsidRPr="006E0DD8">
        <w:rPr>
          <w:rFonts w:cs="MbSadr (1)" w:hint="cs"/>
          <w:sz w:val="32"/>
          <w:szCs w:val="32"/>
          <w:rtl/>
        </w:rPr>
        <w:t>ـ الوافي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محسن الفيض الكاشاني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منشورات مكتبة الإمام أمير </w:t>
      </w: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لمؤمنين العامة ـ إصفهان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125 </w:t>
      </w:r>
      <w:r w:rsidRPr="006E0DD8">
        <w:rPr>
          <w:rFonts w:cs="MbSadr (1)" w:hint="cs"/>
          <w:sz w:val="32"/>
          <w:szCs w:val="32"/>
          <w:rtl/>
        </w:rPr>
        <w:t>ـ وسائل الشيعة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الشيخ الحرّ العاملي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ط مؤسسة آل البيت </w:t>
      </w:r>
      <w:r w:rsidRPr="006E0DD8">
        <w:rPr>
          <w:rFonts w:cs="MbSadr (1)"/>
          <w:sz w:val="32"/>
          <w:szCs w:val="32"/>
          <w:rtl/>
        </w:rPr>
        <w:t>(</w:t>
      </w:r>
      <w:r w:rsidRPr="006E0DD8">
        <w:rPr>
          <w:rFonts w:cs="MbSadr (1)" w:hint="cs"/>
          <w:sz w:val="32"/>
          <w:szCs w:val="32"/>
          <w:rtl/>
        </w:rPr>
        <w:t>عليهم السلام)</w:t>
      </w:r>
      <w:r w:rsidRPr="006E0DD8">
        <w:rPr>
          <w:rFonts w:cs="MbSadr (1)"/>
          <w:sz w:val="32"/>
          <w:szCs w:val="32"/>
          <w:rtl/>
        </w:rPr>
        <w:t xml:space="preserve"> </w:t>
      </w:r>
      <w:r w:rsidRPr="006E0DD8">
        <w:rPr>
          <w:rFonts w:cs="MbSadr (1)" w:hint="cs"/>
          <w:sz w:val="32"/>
          <w:szCs w:val="32"/>
          <w:rtl/>
        </w:rPr>
        <w:t>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126 </w:t>
      </w:r>
      <w:r w:rsidRPr="006E0DD8">
        <w:rPr>
          <w:rFonts w:cs="MbSadr (1)" w:hint="cs"/>
          <w:sz w:val="32"/>
          <w:szCs w:val="32"/>
          <w:rtl/>
        </w:rPr>
        <w:t>ـ الوسيلة إلى نيل الفضيلة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محمّد بن عليّ الطوسي المعروف بـ (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ابن حمزة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)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 xml:space="preserve">، </w:t>
      </w:r>
      <w:r w:rsidRPr="006E0DD8">
        <w:rPr>
          <w:rFonts w:cs="MbSadr (1)"/>
          <w:sz w:val="32"/>
          <w:szCs w:val="32"/>
          <w:rtl/>
        </w:rPr>
        <w:t>ط</w:t>
      </w:r>
      <w:r w:rsidRPr="004458C4">
        <w:rPr>
          <w:rFonts w:cs="MbSadr (2)"/>
          <w:bCs/>
          <w:sz w:val="32"/>
          <w:szCs w:val="32"/>
          <w:rtl/>
        </w:rPr>
        <w:t xml:space="preserve"> </w:t>
      </w: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كتبة آية الله المرعشي ـ قم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.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left="-62" w:firstLine="100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417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left="567"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E42195">
        <w:rPr>
          <w:rFonts w:cs="Abz-3 (Yagut)"/>
          <w:bCs/>
          <w:sz w:val="32"/>
          <w:szCs w:val="32"/>
          <w:rtl/>
        </w:rPr>
        <w:t>ف</w:t>
      </w:r>
      <w:r w:rsidRPr="00E42195">
        <w:rPr>
          <w:rFonts w:cs="Abz-3 (Yagut)" w:hint="cs"/>
          <w:bCs/>
          <w:sz w:val="32"/>
          <w:szCs w:val="32"/>
          <w:rtl/>
        </w:rPr>
        <w:t>هرس الموضوعات</w:t>
      </w: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lastRenderedPageBreak/>
        <w:t>(</w:t>
      </w:r>
      <w:r w:rsidRPr="004458C4">
        <w:rPr>
          <w:rFonts w:cs="MbSadr (2)" w:hint="cs"/>
          <w:bCs/>
          <w:sz w:val="32"/>
          <w:szCs w:val="32"/>
          <w:rtl/>
        </w:rPr>
        <w:t> الحادي عشر 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ع</w:t>
      </w:r>
      <w:r w:rsidRPr="004458C4">
        <w:rPr>
          <w:rFonts w:cs="MbSadr (2)" w:hint="cs"/>
          <w:bCs/>
          <w:sz w:val="32"/>
          <w:szCs w:val="32"/>
          <w:rtl/>
        </w:rPr>
        <w:t>رق الجنب من الحرام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 9 ـ 38 )</w:t>
      </w: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 على 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والمناقشة فيه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11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روع وتطبيقات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17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عرق الجنب من الحرام الخارج بعد الجماع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17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عرق المرأة المجنبة من الحرام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17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عرق الجنب من غير الزنا من الحرام الذاتي والعرضي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18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عرق الجنب من الحرام الخارج قبل تمام الاغتسال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23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يفيّة اغتسال الجنب من الحرام بحيث يتجنّب العرق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23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عرق من أجنب من حرام ثمّ من حلال وبالعكس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26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تيمّم المجنب من حرام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29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عرق الصبي المجنب من حرام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32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05" w:lineRule="atLeast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418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05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 الثاني عشر )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ع</w:t>
      </w:r>
      <w:r w:rsidRPr="004458C4">
        <w:rPr>
          <w:rFonts w:cs="MbSadr (2)" w:hint="cs"/>
          <w:bCs/>
          <w:sz w:val="32"/>
          <w:szCs w:val="32"/>
          <w:rtl/>
        </w:rPr>
        <w:t>رق الجلاّل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 39 ـ 84 )</w:t>
      </w:r>
    </w:p>
    <w:p w:rsidR="00E95504" w:rsidRPr="00E42195" w:rsidRDefault="00E95504" w:rsidP="00E95504">
      <w:pPr>
        <w:pStyle w:val="a"/>
        <w:adjustRightInd w:val="0"/>
        <w:spacing w:line="529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 على نجاسته</w:t>
      </w:r>
      <w:r w:rsidRPr="006E0DD8">
        <w:rPr>
          <w:rFonts w:hint="cs"/>
          <w:sz w:val="32"/>
          <w:szCs w:val="32"/>
          <w:rtl/>
        </w:rPr>
        <w:t> </w:t>
      </w:r>
      <w:r w:rsidRPr="006E0DD8">
        <w:rPr>
          <w:rFonts w:cs="MbSadr (1)" w:hint="cs"/>
          <w:sz w:val="32"/>
          <w:szCs w:val="32"/>
          <w:rtl/>
        </w:rPr>
        <w:t>، والمناقشة فيه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41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نجاسة ما لا يؤكل لحمه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46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نجاسة المسوخ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48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نجاسة السباع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49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>لكلام في نجاسة الثعلب والأرنب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50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نجاسة الفأرة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53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نجاسة العقرب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59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نجاسة الوزغ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61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موارد الاستثناء عن قاعدة الطهارة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63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الدم المشكوك 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63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نجاسة البلل المشتبه الخارج قبل الاستبراء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68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ط</w:t>
      </w:r>
      <w:r w:rsidRPr="006E0DD8">
        <w:rPr>
          <w:rFonts w:cs="MbSadr (1)" w:hint="cs"/>
          <w:sz w:val="32"/>
          <w:szCs w:val="32"/>
          <w:rtl/>
        </w:rPr>
        <w:t>هارة غسالة الحمّام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72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ستحباب رشّ معابد الكفّار قبل الصلاة فيها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78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ستحباب رشّ بيوت الكفّار قبل الصلاة فيها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83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الفحص عند الشكّ في 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84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spacing w:line="529" w:lineRule="atLeast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419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29" w:lineRule="atLeast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spacing w:line="529" w:lineRule="atLeast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أ</w:t>
      </w:r>
      <w:r w:rsidRPr="004458C4">
        <w:rPr>
          <w:rFonts w:cs="MbSadr (2)" w:hint="cs"/>
          <w:bCs/>
          <w:sz w:val="32"/>
          <w:szCs w:val="32"/>
          <w:rtl/>
        </w:rPr>
        <w:t>حكام وتفصيلات في طرق ثبوت النجاسة</w:t>
      </w:r>
    </w:p>
    <w:p w:rsidR="00E95504" w:rsidRPr="00E42195" w:rsidRDefault="00E95504" w:rsidP="00E95504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 85 ـ 152 )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1 </w:t>
      </w:r>
      <w:r w:rsidRPr="006E0DD8">
        <w:rPr>
          <w:rFonts w:cs="MbSadr (1)" w:hint="cs"/>
          <w:sz w:val="32"/>
          <w:szCs w:val="32"/>
          <w:rtl/>
        </w:rPr>
        <w:t>ـ تفصيلات في حجّية قول صاحب اليد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87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عة دائرة الحجّية من حيث أقسام اليد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88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عة دائرة الحجّية من حيث أقسام الخبر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89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س</w:t>
      </w:r>
      <w:r w:rsidRPr="006E0DD8">
        <w:rPr>
          <w:rFonts w:cs="MbSadr (1)" w:hint="cs"/>
          <w:sz w:val="32"/>
          <w:szCs w:val="32"/>
          <w:rtl/>
        </w:rPr>
        <w:t>عة دائرة الحجّية لأقسام صاحب اليد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95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ل تختصّ الحجّية بالثقة ؟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95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ل تختصّ الحجّية بالمسلم ؟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96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ل تختصّ الحجّية بالبالغ ؟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97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لتفصيل في حجّية قول صاحب اليد من ناحية نوع 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100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ا</w:t>
      </w:r>
      <w:r w:rsidRPr="006E0DD8">
        <w:rPr>
          <w:rFonts w:cs="MbSadr (1)" w:hint="cs"/>
          <w:sz w:val="32"/>
          <w:szCs w:val="32"/>
          <w:rtl/>
        </w:rPr>
        <w:t>لتفصيل بلحاظ نوع الشيء المخبر عن نجاسته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103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اعتبار الظنّ بالنجاسة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104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رجحان الاحتياط بالاجتناب عن مظنون 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105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حرمة الوسواس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106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2 </w:t>
      </w:r>
      <w:r w:rsidRPr="006E0DD8">
        <w:rPr>
          <w:rFonts w:cs="MbSadr (1)" w:hint="cs"/>
          <w:sz w:val="32"/>
          <w:szCs w:val="32"/>
          <w:rtl/>
        </w:rPr>
        <w:t>ـ أحكام وتطبيقات في حجّية العلم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107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لم الوسواسي في الطهارة والنجاسة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107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جّية العلم الإجمالي بالنجاسة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117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الخارج عن الابتلاء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118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 xml:space="preserve">3 </w:t>
      </w:r>
      <w:r w:rsidRPr="006E0DD8">
        <w:rPr>
          <w:rFonts w:cs="MbSadr (1)" w:hint="cs"/>
          <w:sz w:val="32"/>
          <w:szCs w:val="32"/>
          <w:rtl/>
        </w:rPr>
        <w:t>ـ أحكام وتطبيقات في حجّية البيّنة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122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اشتراط حصول الظنّ في حجّية البيّنة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 w:hint="cs"/>
          <w:sz w:val="32"/>
          <w:szCs w:val="32"/>
          <w:rtl/>
        </w:rPr>
        <w:t>122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420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6E0DD8" w:rsidRDefault="00E95504" w:rsidP="00E95504">
      <w:pPr>
        <w:pStyle w:val="a"/>
        <w:adjustRightInd w:val="0"/>
        <w:ind w:firstLine="567"/>
        <w:rPr>
          <w:rFonts w:cs="MbSadr (1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اشتراط ذكر مستند الشهادة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124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الشهادة بموجب 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126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ختلاف الشاهدين في سبب 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126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جّية الشهادة بالإجمال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142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روع اختلاف الشاهدين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146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ن</w:t>
      </w:r>
      <w:r w:rsidRPr="006E0DD8">
        <w:rPr>
          <w:rFonts w:cs="MbSadr (1)" w:hint="cs"/>
          <w:sz w:val="32"/>
          <w:szCs w:val="32"/>
          <w:rtl/>
        </w:rPr>
        <w:t>ماذج من أقسام صاحب اليد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150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ك</w:t>
      </w:r>
      <w:r w:rsidRPr="004458C4">
        <w:rPr>
          <w:rFonts w:cs="MbSadr (2)" w:hint="cs"/>
          <w:bCs/>
          <w:sz w:val="32"/>
          <w:szCs w:val="32"/>
          <w:rtl/>
        </w:rPr>
        <w:t>يفيّة تنجّس المتنجّسات</w:t>
      </w:r>
    </w:p>
    <w:p w:rsidR="00E95504" w:rsidRPr="00E42195" w:rsidRDefault="00E95504" w:rsidP="00E95504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 153 ـ 264 )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روط تنجّس الملاقي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155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الرطوبة في سراية النجاسة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155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الرطوبة في السراية من ميت الإنسان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167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حديد مقدار الرطوبة المشترطة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173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نجّس المائعات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179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نجّس الجامدات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179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ت</w:t>
      </w:r>
      <w:r w:rsidRPr="006E0DD8">
        <w:rPr>
          <w:rFonts w:cs="MbSadr (1)" w:hint="cs"/>
          <w:sz w:val="32"/>
          <w:szCs w:val="32"/>
          <w:rtl/>
        </w:rPr>
        <w:t>نجّس العالي بملاقاة السافل وبالعكس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190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لشكّ في الرطوبة والسراية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192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نجيس الذباب الواقع على النجس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193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لمناط في الميعان والجمود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196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ماء الإناء الراشح على موضع النجس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200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الغبار النجس في الثوب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201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421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قابلية التأثّر في تنجّس المائع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205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لمتنجّس لا يتنجّس ثانياً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207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لشكّ في لزوم التعدّد في الغسل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211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لشكّ في لزوم التعفير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214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نجيس المتنجّس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215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نجيس المتنجّس المائع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215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نجّس المائع بالمتنجّس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219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نجيس المتنجّس الأوّل والثاني الجامد للجامد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220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الدالّة على التنجيس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223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لروايات التي ادّعيت دلالتها على عدم التنجيس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246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جريان جميع أحكام النجس على المتنجّس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260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الأجسام التي لا تتأثّر بالرطوبة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263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أ</w:t>
      </w:r>
      <w:r w:rsidRPr="004458C4">
        <w:rPr>
          <w:rFonts w:cs="MbSadr (2)" w:hint="cs"/>
          <w:bCs/>
          <w:sz w:val="32"/>
          <w:szCs w:val="32"/>
          <w:rtl/>
        </w:rPr>
        <w:t>حكام النجاسات</w:t>
      </w:r>
    </w:p>
    <w:p w:rsidR="00E95504" w:rsidRPr="00E42195" w:rsidRDefault="00E95504" w:rsidP="00E95504">
      <w:pPr>
        <w:pStyle w:val="a"/>
        <w:adjustRightInd w:val="0"/>
        <w:ind w:firstLine="567"/>
        <w:jc w:val="center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(</w:t>
      </w:r>
      <w:r w:rsidRPr="004458C4">
        <w:rPr>
          <w:rFonts w:cs="MbSadr (2)" w:hint="cs"/>
          <w:bCs/>
          <w:sz w:val="32"/>
          <w:szCs w:val="32"/>
          <w:rtl/>
        </w:rPr>
        <w:t> 265 ـ 408 )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ش</w:t>
      </w:r>
      <w:r w:rsidRPr="006E0DD8">
        <w:rPr>
          <w:rFonts w:cs="MbSadr (1)" w:hint="cs"/>
          <w:sz w:val="32"/>
          <w:szCs w:val="32"/>
          <w:rtl/>
        </w:rPr>
        <w:t>رطيّة الطهارة في الصلاة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267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ل تعتبر الطهارة من كلّ أنواع النجاسات في الصلاة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267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الطهارة في مطلق البدن واللباس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276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lastRenderedPageBreak/>
        <w:t>ه</w:t>
      </w:r>
      <w:r w:rsidRPr="006E0DD8">
        <w:rPr>
          <w:rFonts w:cs="MbSadr (1)" w:hint="cs"/>
          <w:sz w:val="32"/>
          <w:szCs w:val="32"/>
          <w:rtl/>
        </w:rPr>
        <w:t>ل الطهارة شرط أو النجاسة مانعة ؟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280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الطهارة في ملحقات الصلاة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287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الطهارة في مقدّمات الصلاة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289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422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الطهارة في ما يلتحف به المصلّي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291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شتراط طهارة مسجد الجبهة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294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اشتراط طهارة سائر المساجد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297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اشتراط طهارة مكان المصلّي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298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التبعيض في طهارة مسجد الجبهة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305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تطهير المساجد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306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لدليل على وجوب تطهير المساجد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306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تطهير السطح الخارجي لجدران المسجد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314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وريّة وجوب تطهير المساجد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314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إدخال النجاسة في المسجد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315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فائية وجوب تطهير المساجد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316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ت</w:t>
      </w:r>
      <w:r w:rsidRPr="006E0DD8">
        <w:rPr>
          <w:rFonts w:cs="MbSadr (1)" w:hint="cs"/>
          <w:sz w:val="32"/>
          <w:szCs w:val="32"/>
          <w:rtl/>
        </w:rPr>
        <w:t>زاحم الصلاة مع تطهير المسجد وفروعه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318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صلّى ثمّ تبيّنت نجاسة المسجد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320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الصلاة مع الغفلة عن تنجّس المسجد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321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تنجيس المواضع النجسة من المسجد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327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تطهير المسجد الموجب لتخريب بعضه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330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ض</w:t>
      </w:r>
      <w:r w:rsidRPr="006E0DD8">
        <w:rPr>
          <w:rFonts w:cs="MbSadr (1)" w:hint="cs"/>
          <w:sz w:val="32"/>
          <w:szCs w:val="32"/>
          <w:rtl/>
        </w:rPr>
        <w:t>مان تخريب المسجد لتطهيره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333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إرجاع جزء المسجد المخرَج لتطهيره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335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تطهير حصير المسجد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338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تطهير المسجد الموجب لتخريبه أجمع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338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ع</w:t>
      </w:r>
      <w:r w:rsidRPr="006E0DD8">
        <w:rPr>
          <w:rFonts w:cs="MbSadr (1)" w:hint="cs"/>
          <w:sz w:val="32"/>
          <w:szCs w:val="32"/>
          <w:rtl/>
        </w:rPr>
        <w:t>دم جواز تنجيس المسجد الخرب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339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التطهير الموجب لتنجيس الموضع الطاهر من المسجد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340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423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بذل المال للتطهير وحكم ضمان المنجّس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340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تنجيس المسجد بعد تغيير عنوانه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345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تطهير الجنب للمسجد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349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تنجيس مساجد اليهود والنصارى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351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 xml:space="preserve">كم تنجيس صحن المسجد ونحوه إذا علم أو شكّ </w:t>
      </w:r>
      <w:r>
        <w:rPr>
          <w:rFonts w:cs="MbSadr (1)" w:hint="cs"/>
          <w:sz w:val="32"/>
          <w:szCs w:val="32"/>
          <w:rtl/>
        </w:rPr>
        <w:t>أنّ</w:t>
      </w:r>
      <w:r w:rsidRPr="006E0DD8">
        <w:rPr>
          <w:rFonts w:cs="MbSadr (1)" w:hint="cs"/>
          <w:sz w:val="32"/>
          <w:szCs w:val="32"/>
          <w:rtl/>
        </w:rPr>
        <w:t>ه ليس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م</w:t>
      </w:r>
      <w:r w:rsidRPr="006E0DD8">
        <w:rPr>
          <w:rFonts w:cs="MbSadr (1)" w:hint="cs"/>
          <w:sz w:val="32"/>
          <w:szCs w:val="32"/>
          <w:rtl/>
        </w:rPr>
        <w:t>ن المسجد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352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المسجد الخاصّ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353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ه</w:t>
      </w:r>
      <w:r w:rsidRPr="006E0DD8">
        <w:rPr>
          <w:rFonts w:cs="MbSadr (1)" w:hint="cs"/>
          <w:sz w:val="32"/>
          <w:szCs w:val="32"/>
          <w:rtl/>
        </w:rPr>
        <w:t>ل يجب إعلام الغير في ما إذا لم يتمكّن من الإزالة ؟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355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تنجيس وتطهير المشاهد المشرّفة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357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تطهير المصحف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359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رمة كتابة القرآن بالمركّب النجس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362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إعطاء المصحف للكافر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363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رمة وضع المصحف على العين النجسة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364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إزالة النجاسة عن التربة الحسينية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365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إخراج المصحف وسائر المحترمات من بيت الخلاء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366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لضمان على منجّس مصحف الغير الموجب لنقصه بالتطهير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366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ك</w:t>
      </w:r>
      <w:r w:rsidRPr="006E0DD8">
        <w:rPr>
          <w:rFonts w:cs="MbSadr (1)" w:hint="cs"/>
          <w:sz w:val="32"/>
          <w:szCs w:val="32"/>
          <w:rtl/>
        </w:rPr>
        <w:t>فائيّة وجوب تطهير المصحف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371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تطهير مصحف الغير بدون إذنه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376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ف</w:t>
      </w:r>
      <w:r w:rsidRPr="006E0DD8">
        <w:rPr>
          <w:rFonts w:cs="MbSadr (1)" w:hint="cs"/>
          <w:sz w:val="32"/>
          <w:szCs w:val="32"/>
          <w:rtl/>
        </w:rPr>
        <w:t>روع وتطبيقات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379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و</w:t>
      </w:r>
      <w:r w:rsidRPr="006E0DD8">
        <w:rPr>
          <w:rFonts w:cs="MbSadr (1)" w:hint="cs"/>
          <w:sz w:val="32"/>
          <w:szCs w:val="32"/>
          <w:rtl/>
        </w:rPr>
        <w:t>جوب إزالة النجاسة عن المأكول والأواني الموجبة لتنجيس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لطعام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379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حرمة الانتفاع بالأعيان النجسة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380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F8551C" w:rsidRDefault="00E95504" w:rsidP="00E95504">
      <w:pPr>
        <w:pStyle w:val="a"/>
        <w:shd w:val="clear" w:color="auto" w:fill="333399"/>
        <w:adjustRightInd w:val="0"/>
        <w:ind w:firstLine="567"/>
        <w:jc w:val="center"/>
        <w:rPr>
          <w:rFonts w:cs="MbSadr (2)"/>
          <w:bCs/>
          <w:color w:val="FFFF00"/>
          <w:sz w:val="32"/>
          <w:szCs w:val="32"/>
          <w:rtl/>
        </w:rPr>
      </w:pPr>
      <w:r w:rsidRPr="00E42195">
        <w:rPr>
          <w:rFonts w:cs="MbSadr (2)"/>
          <w:color w:val="FFFF00"/>
          <w:sz w:val="32"/>
          <w:szCs w:val="32"/>
          <w:rtl/>
        </w:rPr>
        <w:t>بحوث في شرح العروة الوثقى ج4، الإمام الشهيد محمّد باقر الصدر، الصفحة:</w:t>
      </w:r>
      <w:r w:rsidRPr="00F8551C">
        <w:rPr>
          <w:rFonts w:cs="MbSadr (2)"/>
          <w:bCs/>
          <w:color w:val="FFFF00"/>
          <w:sz w:val="32"/>
          <w:szCs w:val="32"/>
          <w:rtl/>
        </w:rPr>
        <w:t xml:space="preserve"> (</w:t>
      </w:r>
      <w:r w:rsidRPr="00F8551C">
        <w:rPr>
          <w:rFonts w:cs="MbSadr (2)" w:hint="cs"/>
          <w:bCs/>
          <w:color w:val="FFFF00"/>
          <w:sz w:val="32"/>
          <w:szCs w:val="32"/>
          <w:rtl/>
        </w:rPr>
        <w:t>424</w:t>
      </w:r>
      <w:r w:rsidRPr="00F8551C">
        <w:rPr>
          <w:rFonts w:cs="MbSadr (2)"/>
          <w:bCs/>
          <w:color w:val="FFFF00"/>
          <w:sz w:val="32"/>
          <w:szCs w:val="32"/>
          <w:rtl/>
        </w:rPr>
        <w:t>)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ماليّة الأعيان النجسة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383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لكلام في جواز بيع الأعيان النجسة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383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ا</w:t>
      </w:r>
      <w:r w:rsidRPr="006E0DD8">
        <w:rPr>
          <w:rFonts w:cs="MbSadr (1)" w:hint="cs"/>
          <w:sz w:val="32"/>
          <w:szCs w:val="32"/>
          <w:rtl/>
        </w:rPr>
        <w:t>لتسبيب إلى أكل النجس أو استعماله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386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ح</w:t>
      </w:r>
      <w:r w:rsidRPr="006E0DD8">
        <w:rPr>
          <w:rFonts w:cs="MbSadr (1)" w:hint="cs"/>
          <w:sz w:val="32"/>
          <w:szCs w:val="32"/>
          <w:rtl/>
        </w:rPr>
        <w:t>كم سقي المسكرات وسائر الأعيان النجسة والمتنجّسة للأطفال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392</w:t>
      </w: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6E0DD8">
        <w:rPr>
          <w:rFonts w:cs="MbSadr (1)"/>
          <w:sz w:val="32"/>
          <w:szCs w:val="32"/>
          <w:rtl/>
        </w:rPr>
        <w:t>إ</w:t>
      </w:r>
      <w:r w:rsidRPr="006E0DD8">
        <w:rPr>
          <w:rFonts w:cs="MbSadr (1)" w:hint="cs"/>
          <w:sz w:val="32"/>
          <w:szCs w:val="32"/>
          <w:rtl/>
        </w:rPr>
        <w:t>ذا استعار ظرفاً أو فرشاً وتنجّس فهل يجب الإعلام ؟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407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ف</w:t>
      </w:r>
      <w:r w:rsidRPr="004458C4">
        <w:rPr>
          <w:rFonts w:cs="MbSadr (2)" w:hint="cs"/>
          <w:bCs/>
          <w:sz w:val="32"/>
          <w:szCs w:val="32"/>
          <w:rtl/>
        </w:rPr>
        <w:t>هرس المصادر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409</w:t>
      </w:r>
    </w:p>
    <w:p w:rsidR="00E95504" w:rsidRPr="00E42195" w:rsidRDefault="00E95504" w:rsidP="00E95504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E95504" w:rsidRPr="00E42195" w:rsidRDefault="00E95504" w:rsidP="00E95504">
      <w:pPr>
        <w:pStyle w:val="a"/>
        <w:adjustRightInd w:val="0"/>
        <w:ind w:firstLine="567"/>
        <w:rPr>
          <w:rFonts w:cs="MbSadr (2)"/>
          <w:sz w:val="32"/>
          <w:szCs w:val="32"/>
          <w:rtl/>
        </w:rPr>
      </w:pPr>
      <w:r w:rsidRPr="004458C4">
        <w:rPr>
          <w:rFonts w:cs="MbSadr (2)"/>
          <w:bCs/>
          <w:sz w:val="32"/>
          <w:szCs w:val="32"/>
          <w:rtl/>
        </w:rPr>
        <w:t>ف</w:t>
      </w:r>
      <w:r w:rsidRPr="004458C4">
        <w:rPr>
          <w:rFonts w:cs="MbSadr (2)" w:hint="cs"/>
          <w:bCs/>
          <w:sz w:val="32"/>
          <w:szCs w:val="32"/>
          <w:rtl/>
        </w:rPr>
        <w:t>هرس الموضوعات</w:t>
      </w:r>
      <w:r w:rsidRPr="006E0DD8">
        <w:rPr>
          <w:rFonts w:hint="cs"/>
          <w:sz w:val="32"/>
          <w:szCs w:val="32"/>
          <w:rtl/>
        </w:rPr>
        <w:t>…</w:t>
      </w:r>
      <w:r w:rsidRPr="006E0DD8">
        <w:rPr>
          <w:rFonts w:cs="MbSadr (1)"/>
          <w:sz w:val="32"/>
          <w:szCs w:val="32"/>
          <w:rtl/>
        </w:rPr>
        <w:t>417</w:t>
      </w:r>
    </w:p>
    <w:p w:rsidR="003F7C51" w:rsidRDefault="003F7C51" w:rsidP="00E95504">
      <w:bookmarkStart w:id="0" w:name="_GoBack"/>
      <w:bookmarkEnd w:id="0"/>
    </w:p>
    <w:sectPr w:rsidR="003F7C51" w:rsidSect="008E1AF9">
      <w:endnotePr>
        <w:numFmt w:val="decimal"/>
      </w:endnotePr>
      <w:pgSz w:w="11906" w:h="16838"/>
      <w:pgMar w:top="1134" w:right="1134" w:bottom="1134" w:left="1134" w:header="709" w:footer="709" w:gutter="0"/>
      <w:cols w:space="709"/>
      <w:bidi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Abz-5 (Titre-1)">
    <w:charset w:val="B2"/>
    <w:family w:val="auto"/>
    <w:pitch w:val="variable"/>
    <w:sig w:usb0="00002001" w:usb1="00000000" w:usb2="00000000" w:usb3="00000000" w:csb0="00000040" w:csb1="00000000"/>
  </w:font>
  <w:font w:name="Abz-7 (Lotus Linotype)">
    <w:altName w:val="Times New Roman"/>
    <w:charset w:val="00"/>
    <w:family w:val="auto"/>
    <w:pitch w:val="variable"/>
    <w:sig w:usb0="00006007" w:usb1="80000000" w:usb2="00000008" w:usb3="00000000" w:csb0="00000043" w:csb1="00000000"/>
  </w:font>
  <w:font w:name="Abz-3 (Yagut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8173E"/>
    <w:multiLevelType w:val="hybridMultilevel"/>
    <w:tmpl w:val="F7145FA4"/>
    <w:lvl w:ilvl="0" w:tplc="30743F84">
      <w:start w:val="1"/>
      <w:numFmt w:val="decimal"/>
      <w:lvlText w:val="(%1)"/>
      <w:lvlJc w:val="left"/>
      <w:pPr>
        <w:ind w:left="1527" w:hanging="9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C602C63"/>
    <w:multiLevelType w:val="hybridMultilevel"/>
    <w:tmpl w:val="0CE4E920"/>
    <w:lvl w:ilvl="0" w:tplc="64A44284">
      <w:start w:val="1"/>
      <w:numFmt w:val="decimal"/>
      <w:lvlText w:val="(%1)"/>
      <w:lvlJc w:val="left"/>
      <w:pPr>
        <w:ind w:left="1527" w:hanging="9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5227341"/>
    <w:multiLevelType w:val="hybridMultilevel"/>
    <w:tmpl w:val="E5AEC6B0"/>
    <w:lvl w:ilvl="0" w:tplc="35D48294">
      <w:start w:val="1"/>
      <w:numFmt w:val="decimal"/>
      <w:lvlText w:val="(%1)"/>
      <w:lvlJc w:val="left"/>
      <w:pPr>
        <w:ind w:left="1527" w:hanging="960"/>
      </w:pPr>
      <w:rPr>
        <w:rFonts w:cs="MbSadr (4)"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04"/>
    <w:rsid w:val="00331C29"/>
    <w:rsid w:val="003F7C51"/>
    <w:rsid w:val="00E95504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504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E95504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E95504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E95504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E95504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E95504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E95504"/>
    <w:rPr>
      <w:rFonts w:ascii="Times New Roman" w:hAnsi="Times New Roman" w:cs="Times New Roman"/>
      <w:vertAlign w:val="superscript"/>
    </w:rPr>
  </w:style>
  <w:style w:type="paragraph" w:styleId="En-tte">
    <w:name w:val="header"/>
    <w:basedOn w:val="Normal"/>
    <w:link w:val="En-tteCar"/>
    <w:rsid w:val="00E95504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E95504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paragraph" w:styleId="Pieddepage">
    <w:name w:val="footer"/>
    <w:basedOn w:val="Normal"/>
    <w:link w:val="PieddepageCar"/>
    <w:rsid w:val="00E95504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rsid w:val="00E95504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1">
    <w:name w:val="نمط1"/>
    <w:basedOn w:val="Policepardfaut"/>
    <w:rsid w:val="00E95504"/>
    <w:rPr>
      <w:rFonts w:cs="MbSadr (1)"/>
      <w:bCs/>
      <w:color w:val="00B050"/>
      <w:sz w:val="3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504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E95504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E95504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E95504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E95504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E95504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character" w:styleId="Appelnotedebasdep">
    <w:name w:val="footnote reference"/>
    <w:basedOn w:val="Policepardfaut"/>
    <w:semiHidden/>
    <w:rsid w:val="00E95504"/>
    <w:rPr>
      <w:rFonts w:ascii="Times New Roman" w:hAnsi="Times New Roman" w:cs="Times New Roman"/>
      <w:vertAlign w:val="superscript"/>
    </w:rPr>
  </w:style>
  <w:style w:type="paragraph" w:styleId="En-tte">
    <w:name w:val="header"/>
    <w:basedOn w:val="Normal"/>
    <w:link w:val="En-tteCar"/>
    <w:rsid w:val="00E95504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E95504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paragraph" w:styleId="Pieddepage">
    <w:name w:val="footer"/>
    <w:basedOn w:val="Normal"/>
    <w:link w:val="PieddepageCar"/>
    <w:rsid w:val="00E95504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rsid w:val="00E95504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1">
    <w:name w:val="نمط1"/>
    <w:basedOn w:val="Policepardfaut"/>
    <w:rsid w:val="00E95504"/>
    <w:rPr>
      <w:rFonts w:cs="MbSadr (1)"/>
      <w:bCs/>
      <w:color w:val="00B050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336</Pages>
  <Words>87707</Words>
  <Characters>482392</Characters>
  <Application>Microsoft Office Word</Application>
  <DocSecurity>0</DocSecurity>
  <Lines>4019</Lines>
  <Paragraphs>1137</Paragraphs>
  <ScaleCrop>false</ScaleCrop>
  <Company/>
  <LinksUpToDate>false</LinksUpToDate>
  <CharactersWithSpaces>568962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2013-06-03T16:01:00Z</dcterms:created>
  <dcterms:modified xsi:type="dcterms:W3CDTF">2013-06-03T16:03:00Z</dcterms:modified>
</cp:coreProperties>
</file>